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45C9CBD4" w14:textId="3ECD2589" w:rsidR="00654677" w:rsidRDefault="004C3561" w:rsidP="004D2633">
      <w:pPr>
        <w:spacing w:after="120"/>
        <w:ind w:right="28"/>
        <w:jc w:val="center"/>
        <w:rPr>
          <w:rFonts w:ascii="Verdana" w:hAnsi="Verdana" w:cs="Calibri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BE3D3C0" w14:textId="179AF583" w:rsidR="00654677" w:rsidRDefault="00654677" w:rsidP="00E92302">
      <w:pPr>
        <w:pStyle w:val="CommentText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5A61B919" w14:textId="2FFACAC7" w:rsidR="00654677" w:rsidRDefault="00654677" w:rsidP="00E92302">
      <w:pPr>
        <w:pStyle w:val="CommentText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C610E07" w14:textId="32DE0F26" w:rsidR="00654677" w:rsidRDefault="00654677" w:rsidP="00E92302">
      <w:pPr>
        <w:pStyle w:val="CommentText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553"/>
      </w:tblGrid>
      <w:tr w:rsidR="00377526" w:rsidRPr="007673FA" w14:paraId="5D72C54D" w14:textId="77777777" w:rsidTr="00F93667">
        <w:trPr>
          <w:trHeight w:val="334"/>
        </w:trPr>
        <w:tc>
          <w:tcPr>
            <w:tcW w:w="2219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160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553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F93667">
        <w:trPr>
          <w:trHeight w:val="412"/>
        </w:trPr>
        <w:tc>
          <w:tcPr>
            <w:tcW w:w="2219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160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553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F93667">
        <w:tc>
          <w:tcPr>
            <w:tcW w:w="2219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160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553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  <w:proofErr w:type="gramEnd"/>
          </w:p>
        </w:tc>
      </w:tr>
      <w:tr w:rsidR="00CC707F" w:rsidRPr="007673FA" w14:paraId="5D72C55C" w14:textId="77777777" w:rsidTr="00F93667">
        <w:trPr>
          <w:trHeight w:val="276"/>
        </w:trPr>
        <w:tc>
          <w:tcPr>
            <w:tcW w:w="2219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87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52"/>
        <w:gridCol w:w="3827"/>
        <w:gridCol w:w="1417"/>
        <w:gridCol w:w="2410"/>
      </w:tblGrid>
      <w:tr w:rsidR="00CA73DF" w:rsidRPr="007673FA" w14:paraId="5D72C563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5F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Name</w:t>
            </w:r>
          </w:p>
        </w:tc>
        <w:tc>
          <w:tcPr>
            <w:tcW w:w="3827" w:type="dxa"/>
            <w:shd w:val="clear" w:color="auto" w:fill="FFFFFF"/>
          </w:tcPr>
          <w:p w14:paraId="5D72C560" w14:textId="4265AEFC" w:rsidR="00887CE1" w:rsidRPr="00F93667" w:rsidRDefault="00F93667" w:rsidP="00BC4E5B">
            <w:pPr>
              <w:spacing w:after="0"/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US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 xml:space="preserve">DIETHNES PANEPISTIMIO ELLADOS/ INTERNATIONAL HELLENIC UNIVERSITY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5B050C1" w14:textId="77777777" w:rsidR="00F93667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</w:p>
          <w:p w14:paraId="5D72C561" w14:textId="4201AF56" w:rsidR="00887CE1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is-IS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14:paraId="2068EB09" w14:textId="77777777" w:rsidR="00051706" w:rsidRDefault="00051706" w:rsidP="00051706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University </w:t>
            </w:r>
            <w:proofErr w:type="spellStart"/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>Center</w:t>
            </w:r>
            <w:proofErr w:type="spellEnd"/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 of </w:t>
            </w:r>
          </w:p>
          <w:p w14:paraId="740D8AF3" w14:textId="77777777" w:rsidR="00051706" w:rsidRDefault="00051706" w:rsidP="00051706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International Programmes </w:t>
            </w:r>
          </w:p>
          <w:p w14:paraId="5D72C562" w14:textId="46988A32" w:rsidR="00887CE1" w:rsidRPr="007673FA" w:rsidRDefault="00051706" w:rsidP="00051706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>of Studies (UCIPS)</w:t>
            </w:r>
          </w:p>
        </w:tc>
      </w:tr>
      <w:tr w:rsidR="00CA73DF" w:rsidRPr="007673FA" w14:paraId="5D72C56A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64" w14:textId="3BB4CB4D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Erasmus code</w:t>
            </w:r>
            <w:r w:rsidR="00D302B8" w:rsidRPr="00F93667">
              <w:rPr>
                <w:rStyle w:val="EndnoteReference"/>
                <w:rFonts w:ascii="Verdana" w:hAnsi="Verdana" w:cs="Arial"/>
                <w:sz w:val="18"/>
                <w:szCs w:val="18"/>
                <w:lang w:val="en-GB"/>
              </w:rPr>
              <w:endnoteReference w:id="4"/>
            </w: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65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66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 w:rsidDel="00E74C8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827" w:type="dxa"/>
            <w:shd w:val="clear" w:color="auto" w:fill="FFFFFF"/>
          </w:tcPr>
          <w:p w14:paraId="5D72C567" w14:textId="7D855BF5" w:rsidR="00887CE1" w:rsidRPr="00F93667" w:rsidRDefault="001A257E" w:rsidP="00A07EA6">
            <w:pPr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>G THESSAL14</w:t>
            </w:r>
          </w:p>
        </w:tc>
        <w:tc>
          <w:tcPr>
            <w:tcW w:w="1417" w:type="dxa"/>
            <w:vMerge/>
            <w:shd w:val="clear" w:color="auto" w:fill="FFFFFF"/>
          </w:tcPr>
          <w:p w14:paraId="5D72C568" w14:textId="77777777" w:rsidR="00887CE1" w:rsidRPr="00F93667" w:rsidRDefault="00887CE1" w:rsidP="00A07EA6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CA73DF" w:rsidRPr="007673FA" w14:paraId="5D72C56F" w14:textId="77777777" w:rsidTr="00F93667">
        <w:trPr>
          <w:trHeight w:val="431"/>
        </w:trPr>
        <w:tc>
          <w:tcPr>
            <w:tcW w:w="155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3827" w:type="dxa"/>
            <w:shd w:val="clear" w:color="auto" w:fill="FFFFFF"/>
          </w:tcPr>
          <w:p w14:paraId="3905F0C2" w14:textId="77777777" w:rsidR="00051706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14</w:t>
            </w:r>
            <w:r w:rsidRPr="00B121DA">
              <w:rPr>
                <w:rFonts w:ascii="Verdana" w:hAnsi="Verdana" w:cs="Arial"/>
                <w:color w:val="002060"/>
                <w:sz w:val="20"/>
                <w:vertAlign w:val="superscript"/>
                <w:lang w:val="en-GB"/>
              </w:rPr>
              <w:t>th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km Thessaloniki – </w:t>
            </w:r>
          </w:p>
          <w:p w14:paraId="33F21918" w14:textId="77777777" w:rsidR="00051706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Nea </w:t>
            </w: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Moudania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National RD</w:t>
            </w:r>
          </w:p>
          <w:p w14:paraId="69B986A8" w14:textId="77777777" w:rsidR="00051706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57001, Thermi,</w:t>
            </w:r>
          </w:p>
          <w:p w14:paraId="5D72C56C" w14:textId="0D6FCC2D" w:rsidR="0072605A" w:rsidRPr="00F93667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Thessaloniki</w:t>
            </w:r>
          </w:p>
        </w:tc>
        <w:tc>
          <w:tcPr>
            <w:tcW w:w="1417" w:type="dxa"/>
            <w:shd w:val="clear" w:color="auto" w:fill="FFFFFF"/>
          </w:tcPr>
          <w:p w14:paraId="5D72C56D" w14:textId="77777777" w:rsidR="00377526" w:rsidRPr="00F93667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F93667">
              <w:rPr>
                <w:rStyle w:val="EndnoteReference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410" w:type="dxa"/>
            <w:shd w:val="clear" w:color="auto" w:fill="FFFFFF"/>
          </w:tcPr>
          <w:p w14:paraId="5D72C56E" w14:textId="713583EE" w:rsidR="00377526" w:rsidRPr="00F93667" w:rsidRDefault="00D15085" w:rsidP="00D15085">
            <w:pPr>
              <w:ind w:right="-993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GREECE/</w:t>
            </w:r>
            <w:r w:rsidR="003D02B6"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</w:t>
            </w:r>
          </w:p>
        </w:tc>
      </w:tr>
      <w:tr w:rsidR="00CA73DF" w:rsidRPr="00E02718" w14:paraId="5D72C574" w14:textId="77777777" w:rsidTr="00F93667">
        <w:trPr>
          <w:trHeight w:val="1047"/>
        </w:trPr>
        <w:tc>
          <w:tcPr>
            <w:tcW w:w="1552" w:type="dxa"/>
            <w:shd w:val="clear" w:color="auto" w:fill="FFFFFF"/>
          </w:tcPr>
          <w:p w14:paraId="61729C13" w14:textId="77777777" w:rsidR="00F93667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 xml:space="preserve">Contact person </w:t>
            </w: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br/>
              <w:t xml:space="preserve">name and </w:t>
            </w:r>
          </w:p>
          <w:p w14:paraId="5D72C570" w14:textId="4AC0CC83" w:rsidR="00377526" w:rsidRPr="00D15085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3827" w:type="dxa"/>
            <w:shd w:val="clear" w:color="auto" w:fill="FFFFFF"/>
          </w:tcPr>
          <w:p w14:paraId="22FF2AE6" w14:textId="77777777" w:rsidR="00051706" w:rsidRPr="00B121DA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B121D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Anna Papadopoulou</w:t>
            </w:r>
          </w:p>
          <w:p w14:paraId="321D7D4B" w14:textId="77777777" w:rsidR="00051706" w:rsidRPr="00825A8F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International and </w:t>
            </w:r>
          </w:p>
          <w:p w14:paraId="305C6184" w14:textId="77777777" w:rsidR="00051706" w:rsidRPr="00825A8F" w:rsidRDefault="00051706" w:rsidP="0005170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European Programmes </w:t>
            </w:r>
          </w:p>
          <w:p w14:paraId="5D72C571" w14:textId="015401AC" w:rsidR="000D3FAC" w:rsidRPr="00D15085" w:rsidRDefault="00051706" w:rsidP="00051706">
            <w:pPr>
              <w:ind w:right="-993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Department</w:t>
            </w:r>
            <w:r w:rsidRPr="00B121D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14:paraId="5D72C572" w14:textId="77777777" w:rsidR="00377526" w:rsidRPr="00D1508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br/>
            </w:r>
            <w:proofErr w:type="gramStart"/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>e-mail</w:t>
            </w:r>
            <w:proofErr w:type="gramEnd"/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 xml:space="preserve"> / phone</w:t>
            </w:r>
          </w:p>
        </w:tc>
        <w:tc>
          <w:tcPr>
            <w:tcW w:w="2410" w:type="dxa"/>
            <w:shd w:val="clear" w:color="auto" w:fill="FFFFFF"/>
          </w:tcPr>
          <w:p w14:paraId="1A5A1E0B" w14:textId="77777777" w:rsidR="00051706" w:rsidRPr="00B121DA" w:rsidRDefault="00051706" w:rsidP="00051706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hyperlink r:id="rId11" w:history="1">
              <w:r w:rsidRPr="00B121DA">
                <w:rPr>
                  <w:rStyle w:val="Hyperlink"/>
                  <w:rFonts w:ascii="Verdana" w:hAnsi="Verdana" w:cs="Arial"/>
                  <w:b/>
                  <w:sz w:val="16"/>
                  <w:szCs w:val="16"/>
                  <w:lang w:val="fr-BE"/>
                </w:rPr>
                <w:t>erasmus@ihu.edu.gr</w:t>
              </w:r>
            </w:hyperlink>
          </w:p>
          <w:p w14:paraId="5D72C573" w14:textId="0E3F5009" w:rsidR="00377526" w:rsidRPr="00506A3F" w:rsidRDefault="00051706" w:rsidP="00051706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B121DA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Tel +302310807551</w:t>
            </w: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1"/>
        <w:gridCol w:w="2155"/>
        <w:gridCol w:w="2296"/>
        <w:gridCol w:w="2554"/>
      </w:tblGrid>
      <w:tr w:rsidR="00D97FE7" w:rsidRPr="00D97FE7" w14:paraId="5D72C57C" w14:textId="77777777" w:rsidTr="00F93667">
        <w:trPr>
          <w:trHeight w:val="371"/>
        </w:trPr>
        <w:tc>
          <w:tcPr>
            <w:tcW w:w="2201" w:type="dxa"/>
            <w:shd w:val="clear" w:color="auto" w:fill="FFFFFF"/>
          </w:tcPr>
          <w:p w14:paraId="5D72C577" w14:textId="77777777" w:rsidR="00D97FE7" w:rsidRPr="00E92302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Name </w:t>
            </w:r>
          </w:p>
        </w:tc>
        <w:tc>
          <w:tcPr>
            <w:tcW w:w="7005" w:type="dxa"/>
            <w:gridSpan w:val="3"/>
            <w:shd w:val="clear" w:color="auto" w:fill="FFFFFF"/>
          </w:tcPr>
          <w:p w14:paraId="5D72C57B" w14:textId="37197F7B" w:rsidR="00D97FE7" w:rsidRPr="00E92302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3" w14:textId="77777777" w:rsidTr="00F93667">
        <w:trPr>
          <w:trHeight w:val="404"/>
        </w:trPr>
        <w:tc>
          <w:tcPr>
            <w:tcW w:w="2201" w:type="dxa"/>
            <w:shd w:val="clear" w:color="auto" w:fill="FFFFFF"/>
          </w:tcPr>
          <w:p w14:paraId="5D72C57D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Erasmus code </w:t>
            </w:r>
          </w:p>
          <w:p w14:paraId="5D72C57E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7F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shd w:val="clear" w:color="auto" w:fill="FFFFFF"/>
          </w:tcPr>
          <w:p w14:paraId="5D72C580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6AC989E3" w14:textId="77777777" w:rsidR="00377526" w:rsidRPr="00E92302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Faculty/</w:t>
            </w:r>
            <w:r w:rsidR="00377526" w:rsidRPr="00E92302">
              <w:rPr>
                <w:rFonts w:ascii="Verdana" w:hAnsi="Verdana" w:cs="Arial"/>
                <w:sz w:val="18"/>
                <w:szCs w:val="18"/>
                <w:lang w:val="en-GB"/>
              </w:rPr>
              <w:t>Department</w:t>
            </w:r>
          </w:p>
          <w:p w14:paraId="5D72C581" w14:textId="749FC9DC" w:rsidR="00675BDD" w:rsidRPr="00E92302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5D72C582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8" w14:textId="77777777" w:rsidTr="00F93667">
        <w:trPr>
          <w:trHeight w:val="559"/>
        </w:trPr>
        <w:tc>
          <w:tcPr>
            <w:tcW w:w="2201" w:type="dxa"/>
            <w:shd w:val="clear" w:color="auto" w:fill="FFFFFF"/>
          </w:tcPr>
          <w:p w14:paraId="5D72C584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2155" w:type="dxa"/>
            <w:shd w:val="clear" w:color="auto" w:fill="FFFFFF"/>
          </w:tcPr>
          <w:p w14:paraId="5D72C585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6" w14:textId="77777777" w:rsidR="00377526" w:rsidRPr="00E92302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Country/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Country code</w:t>
            </w:r>
          </w:p>
        </w:tc>
        <w:tc>
          <w:tcPr>
            <w:tcW w:w="2554" w:type="dxa"/>
            <w:shd w:val="clear" w:color="auto" w:fill="FFFFFF"/>
          </w:tcPr>
          <w:p w14:paraId="5D72C587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  <w:tr w:rsidR="00377526" w:rsidRPr="003D0705" w14:paraId="5D72C58D" w14:textId="77777777" w:rsidTr="00F93667">
        <w:tc>
          <w:tcPr>
            <w:tcW w:w="2201" w:type="dxa"/>
            <w:shd w:val="clear" w:color="auto" w:fill="FFFFFF"/>
          </w:tcPr>
          <w:p w14:paraId="5D72C589" w14:textId="77777777" w:rsidR="00377526" w:rsidRPr="00E92302" w:rsidRDefault="00377526" w:rsidP="00893FA3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Contact person,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155" w:type="dxa"/>
            <w:shd w:val="clear" w:color="auto" w:fill="FFFFFF"/>
          </w:tcPr>
          <w:p w14:paraId="5D72C58A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B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>Contact person</w:t>
            </w: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br/>
            </w:r>
            <w:proofErr w:type="gramStart"/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>e-mail</w:t>
            </w:r>
            <w:proofErr w:type="gramEnd"/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 xml:space="preserve"> / phone</w:t>
            </w:r>
          </w:p>
        </w:tc>
        <w:tc>
          <w:tcPr>
            <w:tcW w:w="2554" w:type="dxa"/>
            <w:shd w:val="clear" w:color="auto" w:fill="FFFFFF"/>
          </w:tcPr>
          <w:p w14:paraId="5D72C58C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</w:p>
        </w:tc>
      </w:tr>
      <w:tr w:rsidR="00377526" w:rsidRPr="00DD35B7" w14:paraId="5D72C594" w14:textId="77777777" w:rsidTr="00F93667">
        <w:trPr>
          <w:trHeight w:val="518"/>
        </w:trPr>
        <w:tc>
          <w:tcPr>
            <w:tcW w:w="2201" w:type="dxa"/>
            <w:shd w:val="clear" w:color="auto" w:fill="FFFFFF"/>
          </w:tcPr>
          <w:p w14:paraId="5D72C58E" w14:textId="73CE1B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Type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  <w:p w14:paraId="5D72C590" w14:textId="7047F042" w:rsidR="00377526" w:rsidRPr="00E92302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 w:rsidDel="001A5D45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55" w:type="dxa"/>
            <w:shd w:val="clear" w:color="auto" w:fill="FFFFFF"/>
          </w:tcPr>
          <w:p w14:paraId="5D72C591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192BF082" w14:textId="18E3EDE2" w:rsidR="00D97FE7" w:rsidRPr="00E92302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Size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92" w14:textId="7E44EFF9" w:rsidR="004C7388" w:rsidRPr="00E92302" w:rsidRDefault="00D97FE7" w:rsidP="004C7388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0A24C3A1" w14:textId="5E0B1135" w:rsidR="00E915B6" w:rsidRPr="00E92302" w:rsidRDefault="0047555E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&lt;250 employees</w:t>
            </w:r>
          </w:p>
          <w:p w14:paraId="5D72C593" w14:textId="34218F6F" w:rsidR="00377526" w:rsidRPr="00E92302" w:rsidRDefault="0047555E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675BDD" w:rsidRPr="00E92302">
              <w:rPr>
                <w:rFonts w:ascii="Verdana" w:hAnsi="Verdana" w:cs="Arial"/>
                <w:sz w:val="18"/>
                <w:szCs w:val="18"/>
                <w:lang w:val="en-GB"/>
              </w:rPr>
              <w:t>≥</w:t>
            </w:r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2D631EE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2F7B243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proofErr w:type="gram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="00051706" w:rsidRPr="00051706">
              <w:rPr>
                <w:rFonts w:ascii="Verdana" w:hAnsi="Verdana" w:cs="Calibri"/>
                <w:sz w:val="20"/>
                <w:lang w:val="en-GB"/>
              </w:rPr>
              <w:t>Associate</w:t>
            </w:r>
            <w:proofErr w:type="spellEnd"/>
            <w:proofErr w:type="gramEnd"/>
            <w:r w:rsidR="00051706" w:rsidRPr="00051706">
              <w:rPr>
                <w:rFonts w:ascii="Verdana" w:hAnsi="Verdana" w:cs="Calibri"/>
                <w:sz w:val="20"/>
                <w:lang w:val="en-GB"/>
              </w:rPr>
              <w:t xml:space="preserve"> Professor Nikolaos Monokrousos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18EE7" w14:textId="77777777" w:rsidR="000E1F08" w:rsidRDefault="000E1F08">
      <w:r>
        <w:separator/>
      </w:r>
    </w:p>
  </w:endnote>
  <w:endnote w:type="continuationSeparator" w:id="0">
    <w:p w14:paraId="02086337" w14:textId="77777777" w:rsidR="000E1F08" w:rsidRDefault="000E1F0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09A5E" w14:textId="77777777" w:rsidR="000E1F08" w:rsidRDefault="000E1F08">
      <w:r>
        <w:separator/>
      </w:r>
    </w:p>
  </w:footnote>
  <w:footnote w:type="continuationSeparator" w:id="0">
    <w:p w14:paraId="70AB2069" w14:textId="77777777" w:rsidR="000E1F08" w:rsidRDefault="000E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829129">
    <w:abstractNumId w:val="1"/>
  </w:num>
  <w:num w:numId="2" w16cid:durableId="1842349819">
    <w:abstractNumId w:val="0"/>
  </w:num>
  <w:num w:numId="3" w16cid:durableId="1652251603">
    <w:abstractNumId w:val="18"/>
  </w:num>
  <w:num w:numId="4" w16cid:durableId="788545231">
    <w:abstractNumId w:val="27"/>
  </w:num>
  <w:num w:numId="5" w16cid:durableId="65812070">
    <w:abstractNumId w:val="20"/>
  </w:num>
  <w:num w:numId="6" w16cid:durableId="1874880000">
    <w:abstractNumId w:val="26"/>
  </w:num>
  <w:num w:numId="7" w16cid:durableId="1626690199">
    <w:abstractNumId w:val="41"/>
  </w:num>
  <w:num w:numId="8" w16cid:durableId="310912750">
    <w:abstractNumId w:val="42"/>
  </w:num>
  <w:num w:numId="9" w16cid:durableId="1863936058">
    <w:abstractNumId w:val="24"/>
  </w:num>
  <w:num w:numId="10" w16cid:durableId="1727533518">
    <w:abstractNumId w:val="40"/>
  </w:num>
  <w:num w:numId="11" w16cid:durableId="584077637">
    <w:abstractNumId w:val="38"/>
  </w:num>
  <w:num w:numId="12" w16cid:durableId="2040734195">
    <w:abstractNumId w:val="30"/>
  </w:num>
  <w:num w:numId="13" w16cid:durableId="1193566696">
    <w:abstractNumId w:val="36"/>
  </w:num>
  <w:num w:numId="14" w16cid:durableId="222909726">
    <w:abstractNumId w:val="19"/>
  </w:num>
  <w:num w:numId="15" w16cid:durableId="1719696607">
    <w:abstractNumId w:val="25"/>
  </w:num>
  <w:num w:numId="16" w16cid:durableId="94257411">
    <w:abstractNumId w:val="15"/>
  </w:num>
  <w:num w:numId="17" w16cid:durableId="1952005023">
    <w:abstractNumId w:val="21"/>
  </w:num>
  <w:num w:numId="18" w16cid:durableId="235088018">
    <w:abstractNumId w:val="43"/>
  </w:num>
  <w:num w:numId="19" w16cid:durableId="1987931175">
    <w:abstractNumId w:val="32"/>
  </w:num>
  <w:num w:numId="20" w16cid:durableId="1008288906">
    <w:abstractNumId w:val="17"/>
  </w:num>
  <w:num w:numId="21" w16cid:durableId="1604338043">
    <w:abstractNumId w:val="28"/>
  </w:num>
  <w:num w:numId="22" w16cid:durableId="1904293936">
    <w:abstractNumId w:val="29"/>
  </w:num>
  <w:num w:numId="23" w16cid:durableId="2029670694">
    <w:abstractNumId w:val="31"/>
  </w:num>
  <w:num w:numId="24" w16cid:durableId="905533804">
    <w:abstractNumId w:val="4"/>
  </w:num>
  <w:num w:numId="25" w16cid:durableId="897594922">
    <w:abstractNumId w:val="7"/>
  </w:num>
  <w:num w:numId="26" w16cid:durableId="1839730512">
    <w:abstractNumId w:val="34"/>
  </w:num>
  <w:num w:numId="27" w16cid:durableId="1658650912">
    <w:abstractNumId w:val="16"/>
  </w:num>
  <w:num w:numId="28" w16cid:durableId="889147116">
    <w:abstractNumId w:val="10"/>
  </w:num>
  <w:num w:numId="29" w16cid:durableId="1528635937">
    <w:abstractNumId w:val="37"/>
  </w:num>
  <w:num w:numId="30" w16cid:durableId="2005426107">
    <w:abstractNumId w:val="33"/>
  </w:num>
  <w:num w:numId="31" w16cid:durableId="943807474">
    <w:abstractNumId w:val="23"/>
  </w:num>
  <w:num w:numId="32" w16cid:durableId="360785700">
    <w:abstractNumId w:val="12"/>
  </w:num>
  <w:num w:numId="33" w16cid:durableId="1668053101">
    <w:abstractNumId w:val="35"/>
  </w:num>
  <w:num w:numId="34" w16cid:durableId="114834464">
    <w:abstractNumId w:val="13"/>
  </w:num>
  <w:num w:numId="35" w16cid:durableId="1511138234">
    <w:abstractNumId w:val="14"/>
  </w:num>
  <w:num w:numId="36" w16cid:durableId="1691443560">
    <w:abstractNumId w:val="11"/>
  </w:num>
  <w:num w:numId="37" w16cid:durableId="318272396">
    <w:abstractNumId w:val="9"/>
  </w:num>
  <w:num w:numId="38" w16cid:durableId="311564234">
    <w:abstractNumId w:val="35"/>
  </w:num>
  <w:num w:numId="39" w16cid:durableId="140388646">
    <w:abstractNumId w:val="44"/>
  </w:num>
  <w:num w:numId="40" w16cid:durableId="2146311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73232844">
    <w:abstractNumId w:val="3"/>
  </w:num>
  <w:num w:numId="42" w16cid:durableId="20538472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4189515">
    <w:abstractNumId w:val="18"/>
  </w:num>
  <w:num w:numId="44" w16cid:durableId="1398281334">
    <w:abstractNumId w:val="18"/>
  </w:num>
  <w:num w:numId="45" w16cid:durableId="143668584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5AC0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50E"/>
    <w:rsid w:val="00044ED6"/>
    <w:rsid w:val="00046C79"/>
    <w:rsid w:val="00050692"/>
    <w:rsid w:val="00051706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3FAC"/>
    <w:rsid w:val="000D4146"/>
    <w:rsid w:val="000D5252"/>
    <w:rsid w:val="000D6320"/>
    <w:rsid w:val="000E004C"/>
    <w:rsid w:val="000E1F08"/>
    <w:rsid w:val="000E3662"/>
    <w:rsid w:val="000F00CF"/>
    <w:rsid w:val="000F0D6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1B5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4F1"/>
    <w:rsid w:val="00133E2A"/>
    <w:rsid w:val="00135752"/>
    <w:rsid w:val="00136138"/>
    <w:rsid w:val="00140769"/>
    <w:rsid w:val="00142A0B"/>
    <w:rsid w:val="00142E7C"/>
    <w:rsid w:val="001432EF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25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01CA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3784B"/>
    <w:rsid w:val="0024301D"/>
    <w:rsid w:val="00244CF4"/>
    <w:rsid w:val="0024577B"/>
    <w:rsid w:val="0024637F"/>
    <w:rsid w:val="00247002"/>
    <w:rsid w:val="00251021"/>
    <w:rsid w:val="00254BCF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98E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D5D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3D83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8C5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2CAE"/>
    <w:rsid w:val="00394229"/>
    <w:rsid w:val="0039424E"/>
    <w:rsid w:val="00394BF9"/>
    <w:rsid w:val="00395003"/>
    <w:rsid w:val="00395138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2B6"/>
    <w:rsid w:val="003D0705"/>
    <w:rsid w:val="003D0969"/>
    <w:rsid w:val="003D16E2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555E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17CA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2633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3F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853D8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5B32"/>
    <w:rsid w:val="006D60EC"/>
    <w:rsid w:val="006D6BE1"/>
    <w:rsid w:val="006D6D8F"/>
    <w:rsid w:val="006D7785"/>
    <w:rsid w:val="006D79B4"/>
    <w:rsid w:val="006E591B"/>
    <w:rsid w:val="006F00A1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05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FF6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26F8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58F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047D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2015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3B87"/>
    <w:rsid w:val="00A14901"/>
    <w:rsid w:val="00A17DEB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1D2B"/>
    <w:rsid w:val="00AD21EF"/>
    <w:rsid w:val="00AD3694"/>
    <w:rsid w:val="00AD394A"/>
    <w:rsid w:val="00AD4D4B"/>
    <w:rsid w:val="00AD4D51"/>
    <w:rsid w:val="00AD66BB"/>
    <w:rsid w:val="00AD6B78"/>
    <w:rsid w:val="00AD754C"/>
    <w:rsid w:val="00AE03AD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3E0A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85AE4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4E5B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5D48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3DF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D6539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15085"/>
    <w:rsid w:val="00D20A59"/>
    <w:rsid w:val="00D21198"/>
    <w:rsid w:val="00D21395"/>
    <w:rsid w:val="00D21AA8"/>
    <w:rsid w:val="00D22282"/>
    <w:rsid w:val="00D25401"/>
    <w:rsid w:val="00D25B2F"/>
    <w:rsid w:val="00D261FE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302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24B5"/>
    <w:rsid w:val="00F2349D"/>
    <w:rsid w:val="00F302F2"/>
    <w:rsid w:val="00F32384"/>
    <w:rsid w:val="00F32AFF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3667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asmus@ihu.edu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5E93F4-BCA7-4A56-9199-03943EEB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4</TotalTime>
  <Pages>3</Pages>
  <Words>394</Words>
  <Characters>2632</Characters>
  <Application>Microsoft Office Word</Application>
  <DocSecurity>0</DocSecurity>
  <PresentationFormat>Microsoft Word 11.0</PresentationFormat>
  <Lines>125</Lines>
  <Paragraphs>59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2967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Anna Papadopoulou</cp:lastModifiedBy>
  <cp:revision>4</cp:revision>
  <cp:lastPrinted>2013-11-06T08:46:00Z</cp:lastPrinted>
  <dcterms:created xsi:type="dcterms:W3CDTF">2025-06-05T07:55:00Z</dcterms:created>
  <dcterms:modified xsi:type="dcterms:W3CDTF">2025-06-05T08:29:00Z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  <property fmtid="{D5CDD505-2E9C-101B-9397-08002B2CF9AE}" pid="22" name="GrammarlyDocumentId">
    <vt:lpwstr>1180f58d-e8c2-4482-a5e9-ee71dd7706c2</vt:lpwstr>
  </property>
</Properties>
</file>