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9B2FF5" w14:textId="77777777" w:rsidR="00C5318E" w:rsidRPr="00C5318E" w:rsidRDefault="00C5318E" w:rsidP="00C5318E">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both"/>
        <w:outlineLvl w:val="1"/>
        <w:rPr>
          <w:rFonts w:ascii="Arial" w:eastAsia="Times New Roman" w:hAnsi="Arial" w:cs="Arial"/>
          <w:b/>
          <w:color w:val="002060"/>
          <w:sz w:val="24"/>
          <w:lang w:eastAsia="zh-CN"/>
        </w:rPr>
      </w:pPr>
      <w:bookmarkStart w:id="0" w:name="_Toc172391881"/>
      <w:r w:rsidRPr="00C5318E">
        <w:rPr>
          <w:rFonts w:ascii="Calibri" w:eastAsia="Times New Roman" w:hAnsi="Calibri" w:cs="Arial"/>
          <w:b/>
          <w:color w:val="002060"/>
          <w:sz w:val="24"/>
          <w:lang w:eastAsia="zh-CN"/>
        </w:rPr>
        <w:t>ΠΑΡΑΡΤΗΜΑ ΙV – Υπόδειγμα Οικονομικής Προσφοράς</w:t>
      </w:r>
      <w:bookmarkEnd w:id="0"/>
    </w:p>
    <w:p w14:paraId="328BA98A" w14:textId="77777777" w:rsidR="00C5318E" w:rsidRPr="00C5318E" w:rsidRDefault="00C5318E" w:rsidP="00C5318E">
      <w:pPr>
        <w:suppressAutoHyphens/>
        <w:spacing w:after="0" w:line="240" w:lineRule="auto"/>
        <w:jc w:val="center"/>
        <w:rPr>
          <w:rFonts w:ascii="Calibri" w:eastAsia="Times New Roman" w:hAnsi="Calibri" w:cs="Calibri"/>
          <w:szCs w:val="24"/>
          <w:lang w:eastAsia="zh-CN"/>
        </w:rPr>
      </w:pPr>
      <w:r w:rsidRPr="00C5318E">
        <w:rPr>
          <w:rFonts w:ascii="Calibri" w:eastAsia="Times New Roman" w:hAnsi="Calibri" w:cs="Calibri"/>
          <w:b/>
          <w:szCs w:val="24"/>
          <w:lang w:eastAsia="zh-CN"/>
        </w:rPr>
        <w:t>Οικονομική προσφορά ανοικτού διαγωνισμού, άνω των ορίων, για την παροχή υπηρεσιών εξειδικευμένων συμβούλων για την Υποστήριξη της Γενικής Διεύθυνσης Οικονομικών, Προγραμματισμού και Ανάπτυξης του Διεθνούς Πανεπιστήμιου της Ελλάδος για την αποτελεσματική υλοποίηση του στρατηγικού σχεδιασμού του</w:t>
      </w:r>
    </w:p>
    <w:p w14:paraId="32F3DD50" w14:textId="77777777" w:rsidR="00C5318E" w:rsidRPr="00C5318E" w:rsidRDefault="00C5318E" w:rsidP="00C5318E">
      <w:pPr>
        <w:suppressAutoHyphens/>
        <w:spacing w:after="0" w:line="240" w:lineRule="auto"/>
        <w:jc w:val="both"/>
        <w:rPr>
          <w:rFonts w:ascii="Calibri" w:eastAsia="Times New Roman" w:hAnsi="Calibri" w:cs="Calibri"/>
          <w:szCs w:val="24"/>
          <w:lang w:eastAsia="zh-CN"/>
        </w:rPr>
      </w:pPr>
    </w:p>
    <w:tbl>
      <w:tblPr>
        <w:tblW w:w="5000" w:type="pct"/>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CellMar>
          <w:left w:w="0" w:type="dxa"/>
          <w:right w:w="0" w:type="dxa"/>
        </w:tblCellMar>
        <w:tblLook w:val="04A0" w:firstRow="1" w:lastRow="0" w:firstColumn="1" w:lastColumn="0" w:noHBand="0" w:noVBand="1"/>
      </w:tblPr>
      <w:tblGrid>
        <w:gridCol w:w="1994"/>
        <w:gridCol w:w="7256"/>
      </w:tblGrid>
      <w:tr w:rsidR="00C5318E" w:rsidRPr="00C5318E" w14:paraId="3200EA16" w14:textId="77777777" w:rsidTr="008541AD">
        <w:tblPrEx>
          <w:tblCellMar>
            <w:top w:w="0" w:type="dxa"/>
            <w:left w:w="0" w:type="dxa"/>
            <w:bottom w:w="0" w:type="dxa"/>
            <w:right w:w="0" w:type="dxa"/>
          </w:tblCellMar>
        </w:tblPrEx>
        <w:trPr>
          <w:trHeight w:val="103"/>
        </w:trPr>
        <w:tc>
          <w:tcPr>
            <w:tcW w:w="1078" w:type="pct"/>
            <w:tcBorders>
              <w:top w:val="single" w:sz="8"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14:paraId="507E1928" w14:textId="77777777" w:rsidR="00C5318E" w:rsidRPr="00C5318E" w:rsidRDefault="00C5318E" w:rsidP="00C5318E">
            <w:pPr>
              <w:pBdr>
                <w:top w:val="nil"/>
                <w:left w:val="nil"/>
                <w:bottom w:val="nil"/>
                <w:right w:val="nil"/>
                <w:between w:val="nil"/>
                <w:bar w:val="nil"/>
              </w:pBdr>
              <w:suppressAutoHyphens/>
              <w:spacing w:after="0" w:line="240" w:lineRule="auto"/>
              <w:jc w:val="center"/>
              <w:rPr>
                <w:rFonts w:ascii="Calibri" w:eastAsia="Calibri" w:hAnsi="Calibri" w:cs="Calibri"/>
                <w:b/>
                <w:color w:val="000000"/>
                <w:sz w:val="18"/>
                <w:u w:color="000000"/>
                <w:bdr w:val="nil"/>
                <w:lang w:val="en-US" w:eastAsia="el-GR"/>
              </w:rPr>
            </w:pPr>
            <w:r w:rsidRPr="00C5318E">
              <w:rPr>
                <w:rFonts w:ascii="Calibri" w:eastAsia="Calibri" w:hAnsi="Calibri" w:cs="Calibri"/>
                <w:b/>
                <w:color w:val="000000"/>
                <w:sz w:val="18"/>
                <w:szCs w:val="20"/>
                <w:u w:color="000000"/>
                <w:bdr w:val="nil"/>
                <w:lang w:val="en-US" w:eastAsia="el-GR"/>
              </w:rPr>
              <w:t>ΕΠΩΝΥΜΙΑ</w:t>
            </w:r>
          </w:p>
        </w:tc>
        <w:tc>
          <w:tcPr>
            <w:tcW w:w="3922" w:type="pct"/>
            <w:tcBorders>
              <w:top w:val="single" w:sz="8"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1097FE3B" w14:textId="77777777" w:rsidR="00C5318E" w:rsidRPr="00C5318E" w:rsidRDefault="00C5318E" w:rsidP="00C5318E">
            <w:pPr>
              <w:pBdr>
                <w:top w:val="nil"/>
                <w:left w:val="nil"/>
                <w:bottom w:val="nil"/>
                <w:right w:val="nil"/>
                <w:between w:val="nil"/>
                <w:bar w:val="nil"/>
              </w:pBdr>
              <w:suppressAutoHyphens/>
              <w:spacing w:after="120" w:line="240" w:lineRule="auto"/>
              <w:jc w:val="both"/>
              <w:rPr>
                <w:rFonts w:ascii="Calibri" w:eastAsia="Calibri" w:hAnsi="Calibri" w:cs="Calibri"/>
                <w:color w:val="000000"/>
                <w:sz w:val="14"/>
                <w:u w:color="000000"/>
                <w:bdr w:val="nil"/>
                <w:lang w:val="en-US" w:eastAsia="el-GR"/>
              </w:rPr>
            </w:pPr>
          </w:p>
        </w:tc>
      </w:tr>
      <w:tr w:rsidR="00C5318E" w:rsidRPr="00C5318E" w14:paraId="639B9C47" w14:textId="77777777" w:rsidTr="008541AD">
        <w:tblPrEx>
          <w:tblCellMar>
            <w:top w:w="0" w:type="dxa"/>
            <w:left w:w="0" w:type="dxa"/>
            <w:bottom w:w="0" w:type="dxa"/>
            <w:right w:w="0" w:type="dxa"/>
          </w:tblCellMar>
        </w:tblPrEx>
        <w:trPr>
          <w:trHeight w:val="174"/>
        </w:trPr>
        <w:tc>
          <w:tcPr>
            <w:tcW w:w="1078" w:type="pct"/>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14:paraId="682120DC" w14:textId="77777777" w:rsidR="00C5318E" w:rsidRPr="00C5318E" w:rsidRDefault="00C5318E" w:rsidP="00C5318E">
            <w:pPr>
              <w:pBdr>
                <w:top w:val="nil"/>
                <w:left w:val="nil"/>
                <w:bottom w:val="nil"/>
                <w:right w:val="nil"/>
                <w:between w:val="nil"/>
                <w:bar w:val="nil"/>
              </w:pBdr>
              <w:suppressAutoHyphens/>
              <w:spacing w:after="0" w:line="240" w:lineRule="auto"/>
              <w:jc w:val="center"/>
              <w:rPr>
                <w:rFonts w:ascii="Calibri" w:eastAsia="Calibri" w:hAnsi="Calibri" w:cs="Calibri"/>
                <w:b/>
                <w:color w:val="000000"/>
                <w:sz w:val="18"/>
                <w:u w:color="000000"/>
                <w:bdr w:val="nil"/>
                <w:lang w:val="en-US" w:eastAsia="el-GR"/>
              </w:rPr>
            </w:pPr>
            <w:r w:rsidRPr="00C5318E">
              <w:rPr>
                <w:rFonts w:ascii="Calibri" w:eastAsia="Calibri" w:hAnsi="Calibri" w:cs="Calibri"/>
                <w:b/>
                <w:color w:val="000000"/>
                <w:sz w:val="18"/>
                <w:szCs w:val="20"/>
                <w:u w:color="000000"/>
                <w:bdr w:val="nil"/>
                <w:lang w:val="en-US" w:eastAsia="el-GR"/>
              </w:rPr>
              <w:t>Α.Φ.Μ.</w:t>
            </w:r>
          </w:p>
        </w:tc>
        <w:tc>
          <w:tcPr>
            <w:tcW w:w="3922" w:type="pct"/>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59F69414" w14:textId="77777777" w:rsidR="00C5318E" w:rsidRPr="00C5318E" w:rsidRDefault="00C5318E" w:rsidP="00C5318E">
            <w:pPr>
              <w:pBdr>
                <w:top w:val="nil"/>
                <w:left w:val="nil"/>
                <w:bottom w:val="nil"/>
                <w:right w:val="nil"/>
                <w:between w:val="nil"/>
                <w:bar w:val="nil"/>
              </w:pBdr>
              <w:suppressAutoHyphens/>
              <w:spacing w:after="120" w:line="240" w:lineRule="auto"/>
              <w:jc w:val="both"/>
              <w:rPr>
                <w:rFonts w:ascii="Calibri" w:eastAsia="Calibri" w:hAnsi="Calibri" w:cs="Calibri"/>
                <w:color w:val="000000"/>
                <w:sz w:val="14"/>
                <w:u w:color="000000"/>
                <w:bdr w:val="nil"/>
                <w:lang w:val="en-US" w:eastAsia="el-GR"/>
              </w:rPr>
            </w:pPr>
          </w:p>
        </w:tc>
      </w:tr>
      <w:tr w:rsidR="00C5318E" w:rsidRPr="00C5318E" w14:paraId="77EDF2E5" w14:textId="77777777" w:rsidTr="008541AD">
        <w:tblPrEx>
          <w:tblCellMar>
            <w:top w:w="0" w:type="dxa"/>
            <w:left w:w="0" w:type="dxa"/>
            <w:bottom w:w="0" w:type="dxa"/>
            <w:right w:w="0" w:type="dxa"/>
          </w:tblCellMar>
        </w:tblPrEx>
        <w:trPr>
          <w:trHeight w:val="138"/>
        </w:trPr>
        <w:tc>
          <w:tcPr>
            <w:tcW w:w="1078" w:type="pct"/>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14:paraId="63C747E7" w14:textId="77777777" w:rsidR="00C5318E" w:rsidRPr="00C5318E" w:rsidRDefault="00C5318E" w:rsidP="00C5318E">
            <w:pPr>
              <w:pBdr>
                <w:top w:val="nil"/>
                <w:left w:val="nil"/>
                <w:bottom w:val="nil"/>
                <w:right w:val="nil"/>
                <w:between w:val="nil"/>
                <w:bar w:val="nil"/>
              </w:pBdr>
              <w:suppressAutoHyphens/>
              <w:spacing w:after="0" w:line="240" w:lineRule="auto"/>
              <w:jc w:val="center"/>
              <w:rPr>
                <w:rFonts w:ascii="Calibri" w:eastAsia="Calibri" w:hAnsi="Calibri" w:cs="Calibri"/>
                <w:b/>
                <w:color w:val="000000"/>
                <w:sz w:val="18"/>
                <w:u w:color="000000"/>
                <w:bdr w:val="nil"/>
                <w:lang w:val="en-US" w:eastAsia="el-GR"/>
              </w:rPr>
            </w:pPr>
            <w:r w:rsidRPr="00C5318E">
              <w:rPr>
                <w:rFonts w:ascii="Calibri" w:eastAsia="Calibri" w:hAnsi="Calibri" w:cs="Calibri"/>
                <w:b/>
                <w:color w:val="000000"/>
                <w:sz w:val="18"/>
                <w:szCs w:val="20"/>
                <w:u w:color="000000"/>
                <w:bdr w:val="nil"/>
                <w:lang w:val="en-US" w:eastAsia="el-GR"/>
              </w:rPr>
              <w:t>ΔΙΕΥΘΥΝΣΗ – Τ.Κ.</w:t>
            </w:r>
          </w:p>
        </w:tc>
        <w:tc>
          <w:tcPr>
            <w:tcW w:w="3922" w:type="pct"/>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6F1E4946" w14:textId="77777777" w:rsidR="00C5318E" w:rsidRPr="00C5318E" w:rsidRDefault="00C5318E" w:rsidP="00C5318E">
            <w:pPr>
              <w:pBdr>
                <w:top w:val="nil"/>
                <w:left w:val="nil"/>
                <w:bottom w:val="nil"/>
                <w:right w:val="nil"/>
                <w:between w:val="nil"/>
                <w:bar w:val="nil"/>
              </w:pBdr>
              <w:suppressAutoHyphens/>
              <w:spacing w:after="120" w:line="240" w:lineRule="auto"/>
              <w:jc w:val="both"/>
              <w:rPr>
                <w:rFonts w:ascii="Calibri" w:eastAsia="Calibri" w:hAnsi="Calibri" w:cs="Calibri"/>
                <w:color w:val="000000"/>
                <w:sz w:val="14"/>
                <w:u w:color="000000"/>
                <w:bdr w:val="nil"/>
                <w:lang w:val="en-US" w:eastAsia="el-GR"/>
              </w:rPr>
            </w:pPr>
          </w:p>
        </w:tc>
      </w:tr>
      <w:tr w:rsidR="00C5318E" w:rsidRPr="00C5318E" w14:paraId="2398916F" w14:textId="77777777" w:rsidTr="008541AD">
        <w:tblPrEx>
          <w:tblCellMar>
            <w:top w:w="0" w:type="dxa"/>
            <w:left w:w="0" w:type="dxa"/>
            <w:bottom w:w="0" w:type="dxa"/>
            <w:right w:w="0" w:type="dxa"/>
          </w:tblCellMar>
        </w:tblPrEx>
        <w:trPr>
          <w:trHeight w:val="372"/>
        </w:trPr>
        <w:tc>
          <w:tcPr>
            <w:tcW w:w="1078" w:type="pct"/>
            <w:tcBorders>
              <w:top w:val="single" w:sz="6" w:space="0" w:color="000000"/>
              <w:left w:val="single" w:sz="8" w:space="0" w:color="000000"/>
              <w:bottom w:val="single" w:sz="6" w:space="0" w:color="000000"/>
              <w:right w:val="single" w:sz="6" w:space="0" w:color="000000"/>
            </w:tcBorders>
            <w:shd w:val="clear" w:color="auto" w:fill="auto"/>
            <w:tcMar>
              <w:top w:w="80" w:type="dxa"/>
              <w:left w:w="80" w:type="dxa"/>
              <w:bottom w:w="80" w:type="dxa"/>
              <w:right w:w="80" w:type="dxa"/>
            </w:tcMar>
          </w:tcPr>
          <w:p w14:paraId="7E8C2DC1" w14:textId="77777777" w:rsidR="00C5318E" w:rsidRPr="00C5318E" w:rsidRDefault="00C5318E" w:rsidP="00C5318E">
            <w:pPr>
              <w:pBdr>
                <w:top w:val="nil"/>
                <w:left w:val="nil"/>
                <w:bottom w:val="nil"/>
                <w:right w:val="nil"/>
                <w:between w:val="nil"/>
                <w:bar w:val="nil"/>
              </w:pBdr>
              <w:suppressAutoHyphens/>
              <w:spacing w:after="0" w:line="240" w:lineRule="auto"/>
              <w:jc w:val="center"/>
              <w:rPr>
                <w:rFonts w:ascii="Calibri" w:eastAsia="Calibri" w:hAnsi="Calibri" w:cs="Calibri"/>
                <w:b/>
                <w:color w:val="000000"/>
                <w:sz w:val="18"/>
                <w:szCs w:val="20"/>
                <w:u w:color="000000"/>
                <w:bdr w:val="nil"/>
                <w:lang w:val="en-US" w:eastAsia="el-GR"/>
              </w:rPr>
            </w:pPr>
            <w:r w:rsidRPr="00C5318E">
              <w:rPr>
                <w:rFonts w:ascii="Calibri" w:eastAsia="Calibri" w:hAnsi="Calibri" w:cs="Calibri"/>
                <w:b/>
                <w:color w:val="000000"/>
                <w:sz w:val="18"/>
                <w:szCs w:val="20"/>
                <w:u w:color="000000"/>
                <w:bdr w:val="nil"/>
                <w:lang w:val="en-US" w:eastAsia="el-GR"/>
              </w:rPr>
              <w:t xml:space="preserve">ΑΡΙΘΜΟΣ </w:t>
            </w:r>
          </w:p>
          <w:p w14:paraId="62C43AF9" w14:textId="77777777" w:rsidR="00C5318E" w:rsidRPr="00C5318E" w:rsidRDefault="00C5318E" w:rsidP="00C5318E">
            <w:pPr>
              <w:pBdr>
                <w:top w:val="nil"/>
                <w:left w:val="nil"/>
                <w:bottom w:val="nil"/>
                <w:right w:val="nil"/>
                <w:between w:val="nil"/>
                <w:bar w:val="nil"/>
              </w:pBdr>
              <w:suppressAutoHyphens/>
              <w:spacing w:after="0" w:line="240" w:lineRule="auto"/>
              <w:jc w:val="center"/>
              <w:rPr>
                <w:rFonts w:ascii="Calibri" w:eastAsia="Calibri" w:hAnsi="Calibri" w:cs="Calibri"/>
                <w:b/>
                <w:color w:val="000000"/>
                <w:sz w:val="18"/>
                <w:u w:color="000000"/>
                <w:bdr w:val="nil"/>
                <w:lang w:val="en-US" w:eastAsia="el-GR"/>
              </w:rPr>
            </w:pPr>
            <w:r w:rsidRPr="00C5318E">
              <w:rPr>
                <w:rFonts w:ascii="Calibri" w:eastAsia="Calibri" w:hAnsi="Calibri" w:cs="Calibri"/>
                <w:b/>
                <w:color w:val="000000"/>
                <w:sz w:val="18"/>
                <w:szCs w:val="20"/>
                <w:u w:color="000000"/>
                <w:bdr w:val="nil"/>
                <w:lang w:val="en-US" w:eastAsia="el-GR"/>
              </w:rPr>
              <w:t>ΤΗΛΕΦΩΝΟΥ</w:t>
            </w:r>
          </w:p>
        </w:tc>
        <w:tc>
          <w:tcPr>
            <w:tcW w:w="3922" w:type="pct"/>
            <w:tcBorders>
              <w:top w:val="single" w:sz="6" w:space="0" w:color="000000"/>
              <w:left w:val="single" w:sz="6" w:space="0" w:color="000000"/>
              <w:bottom w:val="single" w:sz="6" w:space="0" w:color="000000"/>
              <w:right w:val="single" w:sz="8" w:space="0" w:color="000000"/>
            </w:tcBorders>
            <w:shd w:val="clear" w:color="auto" w:fill="auto"/>
            <w:tcMar>
              <w:top w:w="80" w:type="dxa"/>
              <w:left w:w="80" w:type="dxa"/>
              <w:bottom w:w="80" w:type="dxa"/>
              <w:right w:w="80" w:type="dxa"/>
            </w:tcMar>
          </w:tcPr>
          <w:p w14:paraId="1D175806" w14:textId="77777777" w:rsidR="00C5318E" w:rsidRPr="00C5318E" w:rsidRDefault="00C5318E" w:rsidP="00C5318E">
            <w:pPr>
              <w:pBdr>
                <w:top w:val="nil"/>
                <w:left w:val="nil"/>
                <w:bottom w:val="nil"/>
                <w:right w:val="nil"/>
                <w:between w:val="nil"/>
                <w:bar w:val="nil"/>
              </w:pBdr>
              <w:suppressAutoHyphens/>
              <w:spacing w:after="120" w:line="240" w:lineRule="auto"/>
              <w:jc w:val="both"/>
              <w:rPr>
                <w:rFonts w:ascii="Calibri" w:eastAsia="Calibri" w:hAnsi="Calibri" w:cs="Calibri"/>
                <w:color w:val="000000"/>
                <w:sz w:val="14"/>
                <w:u w:color="000000"/>
                <w:bdr w:val="nil"/>
                <w:lang w:val="en-US" w:eastAsia="el-GR"/>
              </w:rPr>
            </w:pPr>
          </w:p>
        </w:tc>
      </w:tr>
      <w:tr w:rsidR="00C5318E" w:rsidRPr="00C5318E" w14:paraId="1D866347" w14:textId="77777777" w:rsidTr="008541AD">
        <w:tblPrEx>
          <w:tblCellMar>
            <w:top w:w="0" w:type="dxa"/>
            <w:left w:w="0" w:type="dxa"/>
            <w:bottom w:w="0" w:type="dxa"/>
            <w:right w:w="0" w:type="dxa"/>
          </w:tblCellMar>
        </w:tblPrEx>
        <w:trPr>
          <w:trHeight w:val="67"/>
        </w:trPr>
        <w:tc>
          <w:tcPr>
            <w:tcW w:w="1078" w:type="pct"/>
            <w:tcBorders>
              <w:top w:val="single" w:sz="6" w:space="0" w:color="000000"/>
              <w:left w:val="single" w:sz="8" w:space="0" w:color="000000"/>
              <w:bottom w:val="single" w:sz="8" w:space="0" w:color="000000"/>
              <w:right w:val="single" w:sz="6" w:space="0" w:color="000000"/>
            </w:tcBorders>
            <w:shd w:val="clear" w:color="auto" w:fill="auto"/>
            <w:tcMar>
              <w:top w:w="80" w:type="dxa"/>
              <w:left w:w="80" w:type="dxa"/>
              <w:bottom w:w="80" w:type="dxa"/>
              <w:right w:w="80" w:type="dxa"/>
            </w:tcMar>
          </w:tcPr>
          <w:p w14:paraId="2F100C18" w14:textId="77777777" w:rsidR="00C5318E" w:rsidRPr="00C5318E" w:rsidRDefault="00C5318E" w:rsidP="00C5318E">
            <w:pPr>
              <w:pBdr>
                <w:top w:val="nil"/>
                <w:left w:val="nil"/>
                <w:bottom w:val="nil"/>
                <w:right w:val="nil"/>
                <w:between w:val="nil"/>
                <w:bar w:val="nil"/>
              </w:pBdr>
              <w:suppressAutoHyphens/>
              <w:spacing w:after="0" w:line="240" w:lineRule="auto"/>
              <w:jc w:val="center"/>
              <w:rPr>
                <w:rFonts w:ascii="Calibri" w:eastAsia="Calibri" w:hAnsi="Calibri" w:cs="Calibri"/>
                <w:b/>
                <w:color w:val="000000"/>
                <w:sz w:val="18"/>
                <w:u w:color="000000"/>
                <w:bdr w:val="nil"/>
                <w:lang w:val="en-US" w:eastAsia="el-GR"/>
              </w:rPr>
            </w:pPr>
            <w:r w:rsidRPr="00C5318E">
              <w:rPr>
                <w:rFonts w:ascii="Calibri" w:eastAsia="Calibri" w:hAnsi="Calibri" w:cs="Calibri"/>
                <w:b/>
                <w:color w:val="000000"/>
                <w:sz w:val="18"/>
                <w:szCs w:val="20"/>
                <w:u w:color="000000"/>
                <w:bdr w:val="nil"/>
                <w:lang w:val="en-US" w:eastAsia="el-GR"/>
              </w:rPr>
              <w:t>e-mail</w:t>
            </w:r>
          </w:p>
        </w:tc>
        <w:tc>
          <w:tcPr>
            <w:tcW w:w="3922" w:type="pct"/>
            <w:tcBorders>
              <w:top w:val="single" w:sz="6" w:space="0" w:color="000000"/>
              <w:left w:val="single" w:sz="6" w:space="0" w:color="000000"/>
              <w:bottom w:val="single" w:sz="8" w:space="0" w:color="000000"/>
              <w:right w:val="single" w:sz="8" w:space="0" w:color="000000"/>
            </w:tcBorders>
            <w:shd w:val="clear" w:color="auto" w:fill="auto"/>
            <w:tcMar>
              <w:top w:w="80" w:type="dxa"/>
              <w:left w:w="80" w:type="dxa"/>
              <w:bottom w:w="80" w:type="dxa"/>
              <w:right w:w="80" w:type="dxa"/>
            </w:tcMar>
          </w:tcPr>
          <w:p w14:paraId="15ACB41C" w14:textId="77777777" w:rsidR="00C5318E" w:rsidRPr="00C5318E" w:rsidRDefault="00C5318E" w:rsidP="00C5318E">
            <w:pPr>
              <w:pBdr>
                <w:top w:val="nil"/>
                <w:left w:val="nil"/>
                <w:bottom w:val="nil"/>
                <w:right w:val="nil"/>
                <w:between w:val="nil"/>
                <w:bar w:val="nil"/>
              </w:pBdr>
              <w:suppressAutoHyphens/>
              <w:spacing w:after="120" w:line="240" w:lineRule="auto"/>
              <w:jc w:val="both"/>
              <w:rPr>
                <w:rFonts w:ascii="Calibri" w:eastAsia="Calibri" w:hAnsi="Calibri" w:cs="Calibri"/>
                <w:color w:val="000000"/>
                <w:sz w:val="14"/>
                <w:u w:color="000000"/>
                <w:bdr w:val="nil"/>
                <w:lang w:val="en-US" w:eastAsia="el-GR"/>
              </w:rPr>
            </w:pPr>
          </w:p>
        </w:tc>
      </w:tr>
    </w:tbl>
    <w:p w14:paraId="479B4ABF" w14:textId="77777777" w:rsidR="00C5318E" w:rsidRPr="00C5318E" w:rsidRDefault="00C5318E" w:rsidP="00C5318E">
      <w:pPr>
        <w:suppressAutoHyphens/>
        <w:spacing w:after="0" w:line="240" w:lineRule="auto"/>
        <w:jc w:val="both"/>
        <w:rPr>
          <w:rFonts w:ascii="Calibri" w:eastAsia="Times New Roman" w:hAnsi="Calibri" w:cs="Calibri"/>
          <w:szCs w:val="24"/>
          <w:lang w:eastAsia="zh-CN"/>
        </w:rPr>
      </w:pPr>
    </w:p>
    <w:p w14:paraId="2B8F64D1" w14:textId="77777777" w:rsidR="00C5318E" w:rsidRPr="00C5318E" w:rsidRDefault="00C5318E" w:rsidP="00C5318E">
      <w:pPr>
        <w:suppressAutoHyphens/>
        <w:spacing w:after="0" w:line="240" w:lineRule="auto"/>
        <w:jc w:val="both"/>
        <w:rPr>
          <w:rFonts w:ascii="Calibri" w:eastAsia="Times New Roman" w:hAnsi="Calibri" w:cs="Calibri"/>
          <w:szCs w:val="24"/>
          <w:lang w:eastAsia="zh-CN"/>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9"/>
        <w:gridCol w:w="1907"/>
        <w:gridCol w:w="831"/>
        <w:gridCol w:w="798"/>
        <w:gridCol w:w="843"/>
        <w:gridCol w:w="2221"/>
        <w:gridCol w:w="706"/>
        <w:gridCol w:w="1455"/>
      </w:tblGrid>
      <w:tr w:rsidR="00C5318E" w:rsidRPr="00C5318E" w14:paraId="1BAD5FB6" w14:textId="77777777" w:rsidTr="008541AD">
        <w:trPr>
          <w:trHeight w:val="649"/>
          <w:jc w:val="center"/>
        </w:trPr>
        <w:tc>
          <w:tcPr>
            <w:tcW w:w="259" w:type="pct"/>
            <w:shd w:val="clear" w:color="auto" w:fill="D9D9D9"/>
            <w:vAlign w:val="center"/>
          </w:tcPr>
          <w:p w14:paraId="371B8130" w14:textId="77777777" w:rsidR="00C5318E" w:rsidRPr="00C5318E" w:rsidRDefault="00C5318E" w:rsidP="00C5318E">
            <w:pPr>
              <w:spacing w:before="40" w:after="40" w:line="240" w:lineRule="auto"/>
              <w:jc w:val="center"/>
              <w:rPr>
                <w:rFonts w:ascii="Calibri" w:eastAsia="Calibri" w:hAnsi="Calibri" w:cs="Calibri"/>
                <w:b/>
                <w:bCs/>
                <w:color w:val="000000"/>
                <w:sz w:val="18"/>
                <w:szCs w:val="18"/>
              </w:rPr>
            </w:pPr>
            <w:r w:rsidRPr="00C5318E">
              <w:rPr>
                <w:rFonts w:ascii="Calibri" w:eastAsia="Calibri" w:hAnsi="Calibri" w:cs="Calibri"/>
                <w:b/>
                <w:sz w:val="18"/>
                <w:szCs w:val="18"/>
              </w:rPr>
              <w:t>Α/Α</w:t>
            </w:r>
          </w:p>
        </w:tc>
        <w:tc>
          <w:tcPr>
            <w:tcW w:w="951" w:type="pct"/>
            <w:shd w:val="clear" w:color="auto" w:fill="D9D9D9"/>
            <w:vAlign w:val="center"/>
          </w:tcPr>
          <w:p w14:paraId="3537F16B" w14:textId="77777777" w:rsidR="00C5318E" w:rsidRPr="00C5318E" w:rsidRDefault="00C5318E" w:rsidP="00C5318E">
            <w:pPr>
              <w:spacing w:before="40" w:after="40" w:line="240" w:lineRule="auto"/>
              <w:jc w:val="center"/>
              <w:rPr>
                <w:rFonts w:ascii="Calibri" w:eastAsia="Calibri" w:hAnsi="Calibri" w:cs="Calibri"/>
                <w:b/>
                <w:bCs/>
                <w:color w:val="000000"/>
                <w:sz w:val="18"/>
                <w:szCs w:val="18"/>
              </w:rPr>
            </w:pPr>
            <w:r w:rsidRPr="00C5318E">
              <w:rPr>
                <w:rFonts w:ascii="Calibri" w:eastAsia="Calibri" w:hAnsi="Calibri" w:cs="Calibri"/>
                <w:b/>
                <w:sz w:val="18"/>
                <w:szCs w:val="18"/>
              </w:rPr>
              <w:t>Περιγραφή υπηρεσίας</w:t>
            </w:r>
          </w:p>
        </w:tc>
        <w:tc>
          <w:tcPr>
            <w:tcW w:w="430" w:type="pct"/>
            <w:shd w:val="clear" w:color="auto" w:fill="D9D9D9"/>
            <w:vAlign w:val="center"/>
          </w:tcPr>
          <w:p w14:paraId="3E356DB0" w14:textId="77777777" w:rsidR="00C5318E" w:rsidRPr="00C5318E" w:rsidRDefault="00C5318E" w:rsidP="00C5318E">
            <w:pPr>
              <w:spacing w:before="40" w:after="40" w:line="240" w:lineRule="auto"/>
              <w:ind w:left="-108" w:right="-108"/>
              <w:jc w:val="center"/>
              <w:rPr>
                <w:rFonts w:ascii="Calibri" w:eastAsia="Calibri" w:hAnsi="Calibri" w:cs="Calibri"/>
                <w:b/>
                <w:bCs/>
                <w:color w:val="000000"/>
                <w:sz w:val="18"/>
                <w:szCs w:val="18"/>
              </w:rPr>
            </w:pPr>
            <w:r w:rsidRPr="00C5318E">
              <w:rPr>
                <w:rFonts w:ascii="Calibri" w:eastAsia="Calibri" w:hAnsi="Calibri" w:cs="Calibri"/>
                <w:b/>
                <w:sz w:val="18"/>
                <w:szCs w:val="18"/>
              </w:rPr>
              <w:t>Ποσότητα</w:t>
            </w:r>
          </w:p>
        </w:tc>
        <w:tc>
          <w:tcPr>
            <w:tcW w:w="502" w:type="pct"/>
            <w:shd w:val="clear" w:color="auto" w:fill="D9D9D9"/>
            <w:vAlign w:val="center"/>
          </w:tcPr>
          <w:p w14:paraId="22BDCE48" w14:textId="77777777" w:rsidR="00C5318E" w:rsidRPr="00C5318E" w:rsidRDefault="00C5318E" w:rsidP="00C5318E">
            <w:pPr>
              <w:spacing w:before="40" w:after="40" w:line="240" w:lineRule="auto"/>
              <w:ind w:left="-108" w:right="-35"/>
              <w:jc w:val="center"/>
              <w:rPr>
                <w:rFonts w:ascii="Calibri" w:eastAsia="Calibri" w:hAnsi="Calibri" w:cs="Calibri"/>
                <w:b/>
                <w:bCs/>
                <w:color w:val="000000"/>
                <w:sz w:val="18"/>
                <w:szCs w:val="18"/>
              </w:rPr>
            </w:pPr>
            <w:r w:rsidRPr="00C5318E">
              <w:rPr>
                <w:rFonts w:ascii="Calibri" w:eastAsia="Calibri" w:hAnsi="Calibri" w:cs="Calibri"/>
                <w:b/>
                <w:sz w:val="18"/>
                <w:szCs w:val="18"/>
              </w:rPr>
              <w:t>Μονάδα μέτρησης</w:t>
            </w:r>
          </w:p>
        </w:tc>
        <w:tc>
          <w:tcPr>
            <w:tcW w:w="645" w:type="pct"/>
            <w:shd w:val="clear" w:color="auto" w:fill="D9D9D9"/>
            <w:vAlign w:val="center"/>
          </w:tcPr>
          <w:p w14:paraId="669F75B9" w14:textId="77777777" w:rsidR="00C5318E" w:rsidRPr="00C5318E" w:rsidRDefault="00C5318E" w:rsidP="00C5318E">
            <w:pPr>
              <w:suppressAutoHyphens/>
              <w:spacing w:before="40" w:after="40" w:line="240" w:lineRule="auto"/>
              <w:jc w:val="center"/>
              <w:rPr>
                <w:rFonts w:ascii="Calibri" w:eastAsia="Times New Roman" w:hAnsi="Calibri" w:cs="Calibri"/>
                <w:b/>
                <w:bCs/>
                <w:sz w:val="18"/>
                <w:szCs w:val="18"/>
                <w:lang w:eastAsia="zh-CN"/>
              </w:rPr>
            </w:pPr>
            <w:r w:rsidRPr="00C5318E">
              <w:rPr>
                <w:rFonts w:ascii="Calibri" w:eastAsia="Times New Roman" w:hAnsi="Calibri" w:cs="Calibri"/>
                <w:b/>
                <w:bCs/>
                <w:sz w:val="18"/>
                <w:szCs w:val="18"/>
                <w:lang w:eastAsia="zh-CN"/>
              </w:rPr>
              <w:t xml:space="preserve">Τιμή </w:t>
            </w:r>
            <w:proofErr w:type="spellStart"/>
            <w:r w:rsidRPr="00C5318E">
              <w:rPr>
                <w:rFonts w:ascii="Calibri" w:eastAsia="Times New Roman" w:hAnsi="Calibri" w:cs="Calibri"/>
                <w:b/>
                <w:bCs/>
                <w:sz w:val="18"/>
                <w:szCs w:val="18"/>
                <w:lang w:eastAsia="zh-CN"/>
              </w:rPr>
              <w:t>μονάδος</w:t>
            </w:r>
            <w:proofErr w:type="spellEnd"/>
          </w:p>
          <w:p w14:paraId="0E7424AF" w14:textId="77777777" w:rsidR="00C5318E" w:rsidRPr="00C5318E" w:rsidRDefault="00C5318E" w:rsidP="00C5318E">
            <w:pPr>
              <w:suppressAutoHyphens/>
              <w:spacing w:before="40" w:after="40" w:line="240" w:lineRule="auto"/>
              <w:jc w:val="center"/>
              <w:rPr>
                <w:rFonts w:ascii="Calibri" w:eastAsia="Times New Roman" w:hAnsi="Calibri" w:cs="Calibri"/>
                <w:b/>
                <w:bCs/>
                <w:sz w:val="18"/>
                <w:szCs w:val="18"/>
                <w:lang w:eastAsia="zh-CN"/>
              </w:rPr>
            </w:pPr>
            <w:r w:rsidRPr="00C5318E">
              <w:rPr>
                <w:rFonts w:ascii="Calibri" w:eastAsia="Times New Roman" w:hAnsi="Calibri" w:cs="Calibri"/>
                <w:b/>
                <w:bCs/>
                <w:sz w:val="18"/>
                <w:szCs w:val="18"/>
                <w:lang w:eastAsia="zh-CN"/>
              </w:rPr>
              <w:t>/12μηνο (€)</w:t>
            </w:r>
          </w:p>
        </w:tc>
        <w:tc>
          <w:tcPr>
            <w:tcW w:w="860" w:type="pct"/>
            <w:tcBorders>
              <w:top w:val="single" w:sz="4" w:space="0" w:color="000000"/>
              <w:left w:val="single" w:sz="4" w:space="0" w:color="000000"/>
              <w:bottom w:val="single" w:sz="4" w:space="0" w:color="000000"/>
              <w:right w:val="single" w:sz="4" w:space="0" w:color="000000"/>
            </w:tcBorders>
            <w:shd w:val="clear" w:color="auto" w:fill="D9D9D9"/>
            <w:noWrap/>
            <w:vAlign w:val="center"/>
          </w:tcPr>
          <w:p w14:paraId="18B00553" w14:textId="77777777" w:rsidR="00C5318E" w:rsidRPr="00C5318E" w:rsidRDefault="00C5318E" w:rsidP="00C5318E">
            <w:pPr>
              <w:suppressAutoHyphens/>
              <w:spacing w:before="40" w:after="40" w:line="240" w:lineRule="auto"/>
              <w:jc w:val="center"/>
              <w:rPr>
                <w:rFonts w:ascii="Calibri" w:eastAsia="Times New Roman" w:hAnsi="Calibri" w:cs="Calibri"/>
                <w:b/>
                <w:bCs/>
                <w:sz w:val="18"/>
                <w:szCs w:val="18"/>
                <w:lang w:eastAsia="zh-CN"/>
              </w:rPr>
            </w:pPr>
            <w:r w:rsidRPr="00C5318E">
              <w:rPr>
                <w:rFonts w:ascii="Calibri" w:eastAsia="Times New Roman" w:hAnsi="Calibri" w:cs="Calibri"/>
                <w:b/>
                <w:bCs/>
                <w:sz w:val="18"/>
                <w:szCs w:val="18"/>
                <w:lang w:eastAsia="zh-CN"/>
              </w:rPr>
              <w:t xml:space="preserve">Συνολικός Προϋπολογισμός </w:t>
            </w:r>
          </w:p>
          <w:p w14:paraId="33C8FA06" w14:textId="77777777" w:rsidR="00C5318E" w:rsidRPr="00C5318E" w:rsidRDefault="00C5318E" w:rsidP="00C5318E">
            <w:pPr>
              <w:suppressAutoHyphens/>
              <w:spacing w:before="40" w:after="40" w:line="240" w:lineRule="auto"/>
              <w:jc w:val="center"/>
              <w:rPr>
                <w:rFonts w:ascii="Calibri" w:eastAsia="Times New Roman" w:hAnsi="Calibri" w:cs="Calibri"/>
                <w:sz w:val="18"/>
                <w:szCs w:val="24"/>
                <w:lang w:eastAsia="zh-CN"/>
              </w:rPr>
            </w:pPr>
            <w:r w:rsidRPr="00C5318E">
              <w:rPr>
                <w:rFonts w:ascii="Calibri" w:eastAsia="Times New Roman" w:hAnsi="Calibri" w:cs="Calibri"/>
                <w:b/>
                <w:bCs/>
                <w:sz w:val="18"/>
                <w:szCs w:val="18"/>
                <w:lang w:eastAsia="zh-CN"/>
              </w:rPr>
              <w:t>χωρίς Φ.Π.Α (€)</w:t>
            </w:r>
          </w:p>
        </w:tc>
        <w:tc>
          <w:tcPr>
            <w:tcW w:w="573"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402C8CD9" w14:textId="77777777" w:rsidR="00C5318E" w:rsidRPr="00C5318E" w:rsidRDefault="00C5318E" w:rsidP="00C5318E">
            <w:pPr>
              <w:suppressAutoHyphens/>
              <w:spacing w:before="40" w:after="40" w:line="240" w:lineRule="auto"/>
              <w:jc w:val="center"/>
              <w:rPr>
                <w:rFonts w:ascii="Calibri" w:eastAsia="Times New Roman" w:hAnsi="Calibri" w:cs="Calibri"/>
                <w:b/>
                <w:bCs/>
                <w:sz w:val="18"/>
                <w:szCs w:val="18"/>
                <w:lang w:val="en-GB" w:eastAsia="zh-CN"/>
              </w:rPr>
            </w:pPr>
            <w:r w:rsidRPr="00C5318E">
              <w:rPr>
                <w:rFonts w:ascii="Calibri" w:eastAsia="Times New Roman" w:hAnsi="Calibri" w:cs="Calibri"/>
                <w:b/>
                <w:bCs/>
                <w:sz w:val="18"/>
                <w:szCs w:val="18"/>
                <w:lang w:val="en-US" w:eastAsia="zh-CN"/>
              </w:rPr>
              <w:t>Φ.Π.Α.</w:t>
            </w:r>
          </w:p>
          <w:p w14:paraId="0824446A" w14:textId="77777777" w:rsidR="00C5318E" w:rsidRPr="00C5318E" w:rsidRDefault="00C5318E" w:rsidP="00C5318E">
            <w:pPr>
              <w:suppressAutoHyphens/>
              <w:spacing w:before="40" w:after="40" w:line="240" w:lineRule="auto"/>
              <w:jc w:val="center"/>
              <w:rPr>
                <w:rFonts w:ascii="Calibri" w:eastAsia="Times New Roman" w:hAnsi="Calibri" w:cs="Calibri"/>
                <w:sz w:val="18"/>
                <w:szCs w:val="24"/>
                <w:lang w:val="en-GB" w:eastAsia="zh-CN"/>
              </w:rPr>
            </w:pPr>
            <w:r w:rsidRPr="00C5318E">
              <w:rPr>
                <w:rFonts w:ascii="Calibri" w:eastAsia="Times New Roman" w:hAnsi="Calibri" w:cs="Calibri"/>
                <w:b/>
                <w:bCs/>
                <w:sz w:val="18"/>
                <w:szCs w:val="18"/>
                <w:lang w:val="en-US" w:eastAsia="zh-CN"/>
              </w:rPr>
              <w:t xml:space="preserve"> %</w:t>
            </w:r>
          </w:p>
        </w:tc>
        <w:tc>
          <w:tcPr>
            <w:tcW w:w="780" w:type="pct"/>
            <w:tcBorders>
              <w:top w:val="single" w:sz="4" w:space="0" w:color="000000"/>
              <w:left w:val="single" w:sz="4" w:space="0" w:color="000000"/>
              <w:bottom w:val="single" w:sz="4" w:space="0" w:color="000000"/>
              <w:right w:val="single" w:sz="4" w:space="0" w:color="000000"/>
            </w:tcBorders>
            <w:shd w:val="clear" w:color="auto" w:fill="D9D9D9"/>
            <w:vAlign w:val="center"/>
          </w:tcPr>
          <w:p w14:paraId="72615957" w14:textId="77777777" w:rsidR="00C5318E" w:rsidRPr="00C5318E" w:rsidRDefault="00C5318E" w:rsidP="00C5318E">
            <w:pPr>
              <w:suppressAutoHyphens/>
              <w:spacing w:before="40" w:after="40" w:line="240" w:lineRule="auto"/>
              <w:jc w:val="center"/>
              <w:rPr>
                <w:rFonts w:ascii="Calibri" w:eastAsia="Times New Roman" w:hAnsi="Calibri" w:cs="Calibri"/>
                <w:sz w:val="18"/>
                <w:szCs w:val="24"/>
                <w:lang w:eastAsia="zh-CN"/>
              </w:rPr>
            </w:pPr>
            <w:r w:rsidRPr="00C5318E">
              <w:rPr>
                <w:rFonts w:ascii="Calibri" w:eastAsia="Times New Roman" w:hAnsi="Calibri" w:cs="Calibri"/>
                <w:b/>
                <w:bCs/>
                <w:sz w:val="18"/>
                <w:szCs w:val="18"/>
                <w:lang w:eastAsia="zh-CN"/>
              </w:rPr>
              <w:t>Συνολικός Προϋπολογισμός με Φ.Π.Α (€)</w:t>
            </w:r>
          </w:p>
        </w:tc>
      </w:tr>
      <w:tr w:rsidR="00C5318E" w:rsidRPr="00C5318E" w14:paraId="584A0EBF" w14:textId="77777777" w:rsidTr="008541AD">
        <w:trPr>
          <w:trHeight w:val="938"/>
          <w:jc w:val="center"/>
        </w:trPr>
        <w:tc>
          <w:tcPr>
            <w:tcW w:w="259" w:type="pct"/>
            <w:shd w:val="clear" w:color="auto" w:fill="auto"/>
            <w:vAlign w:val="center"/>
          </w:tcPr>
          <w:p w14:paraId="653D7B64" w14:textId="77777777" w:rsidR="00C5318E" w:rsidRPr="00C5318E" w:rsidRDefault="00C5318E" w:rsidP="00C5318E">
            <w:pPr>
              <w:spacing w:before="40" w:after="40" w:line="240" w:lineRule="auto"/>
              <w:jc w:val="center"/>
              <w:rPr>
                <w:rFonts w:ascii="Calibri" w:eastAsia="Calibri" w:hAnsi="Calibri" w:cs="Calibri"/>
                <w:color w:val="000000"/>
                <w:sz w:val="18"/>
                <w:szCs w:val="18"/>
              </w:rPr>
            </w:pPr>
            <w:r w:rsidRPr="00C5318E">
              <w:rPr>
                <w:rFonts w:ascii="Calibri" w:eastAsia="Calibri" w:hAnsi="Calibri" w:cs="Calibri"/>
                <w:color w:val="000000"/>
                <w:sz w:val="18"/>
                <w:szCs w:val="18"/>
              </w:rPr>
              <w:t>1</w:t>
            </w:r>
          </w:p>
        </w:tc>
        <w:tc>
          <w:tcPr>
            <w:tcW w:w="951" w:type="pct"/>
            <w:shd w:val="clear" w:color="auto" w:fill="auto"/>
            <w:vAlign w:val="center"/>
          </w:tcPr>
          <w:tbl>
            <w:tblPr>
              <w:tblW w:w="1758" w:type="dxa"/>
              <w:tblBorders>
                <w:top w:val="nil"/>
                <w:left w:val="nil"/>
                <w:bottom w:val="nil"/>
                <w:right w:val="nil"/>
              </w:tblBorders>
              <w:tblLook w:val="0000" w:firstRow="0" w:lastRow="0" w:firstColumn="0" w:lastColumn="0" w:noHBand="0" w:noVBand="0"/>
            </w:tblPr>
            <w:tblGrid>
              <w:gridCol w:w="1758"/>
            </w:tblGrid>
            <w:tr w:rsidR="00C5318E" w:rsidRPr="00C5318E" w14:paraId="4118F9F8" w14:textId="77777777" w:rsidTr="008541AD">
              <w:tblPrEx>
                <w:tblCellMar>
                  <w:top w:w="0" w:type="dxa"/>
                  <w:bottom w:w="0" w:type="dxa"/>
                </w:tblCellMar>
              </w:tblPrEx>
              <w:trPr>
                <w:trHeight w:val="3238"/>
              </w:trPr>
              <w:tc>
                <w:tcPr>
                  <w:tcW w:w="1758" w:type="dxa"/>
                </w:tcPr>
                <w:p w14:paraId="02B3A6F7" w14:textId="77777777" w:rsidR="00C5318E" w:rsidRPr="00C5318E" w:rsidRDefault="00C5318E" w:rsidP="00C5318E">
                  <w:pPr>
                    <w:autoSpaceDE w:val="0"/>
                    <w:autoSpaceDN w:val="0"/>
                    <w:adjustRightInd w:val="0"/>
                    <w:spacing w:after="0" w:line="240" w:lineRule="auto"/>
                    <w:rPr>
                      <w:rFonts w:ascii="Calibri" w:eastAsia="Times New Roman" w:hAnsi="Calibri" w:cs="Calibri"/>
                      <w:color w:val="000000"/>
                      <w:sz w:val="18"/>
                      <w:szCs w:val="18"/>
                      <w:lang w:eastAsia="el-GR"/>
                    </w:rPr>
                  </w:pPr>
                  <w:r w:rsidRPr="00C5318E">
                    <w:rPr>
                      <w:rFonts w:ascii="Calibri" w:eastAsia="Times New Roman" w:hAnsi="Calibri" w:cs="Calibri"/>
                      <w:bCs/>
                      <w:i/>
                      <w:iCs/>
                      <w:color w:val="000000"/>
                      <w:sz w:val="18"/>
                      <w:szCs w:val="18"/>
                      <w:lang w:eastAsia="el-GR"/>
                    </w:rPr>
                    <w:t>Παροχή υπηρεσιών εξειδικευμένων συμβούλων για την Υποστήριξη της Γενικής Διεύθυνσης Οικονομικών, Προγραμματισμού και Ανάπτυξης του Διεθνούς Πανεπιστήμιου της Ελλάδος, για την αποτελεσματική υλοποίηση του στρατηγικού σχεδιασμού του</w:t>
                  </w:r>
                </w:p>
              </w:tc>
            </w:tr>
          </w:tbl>
          <w:p w14:paraId="763A6753" w14:textId="77777777" w:rsidR="00C5318E" w:rsidRPr="00C5318E" w:rsidRDefault="00C5318E" w:rsidP="00C5318E">
            <w:pPr>
              <w:spacing w:before="40" w:after="40" w:line="240" w:lineRule="auto"/>
              <w:jc w:val="center"/>
              <w:rPr>
                <w:rFonts w:ascii="Calibri" w:eastAsia="Calibri" w:hAnsi="Calibri" w:cs="Calibri"/>
                <w:color w:val="000000"/>
                <w:sz w:val="18"/>
                <w:szCs w:val="18"/>
              </w:rPr>
            </w:pPr>
          </w:p>
        </w:tc>
        <w:tc>
          <w:tcPr>
            <w:tcW w:w="430" w:type="pct"/>
            <w:tcBorders>
              <w:top w:val="single" w:sz="4" w:space="0" w:color="000000"/>
              <w:left w:val="single" w:sz="4" w:space="0" w:color="000000"/>
              <w:bottom w:val="single" w:sz="4" w:space="0" w:color="000000"/>
              <w:right w:val="single" w:sz="4" w:space="0" w:color="000000"/>
            </w:tcBorders>
            <w:shd w:val="clear" w:color="auto" w:fill="auto"/>
            <w:vAlign w:val="center"/>
          </w:tcPr>
          <w:p w14:paraId="399ACFE4" w14:textId="77777777" w:rsidR="00C5318E" w:rsidRPr="00C5318E" w:rsidRDefault="00C5318E" w:rsidP="00C5318E">
            <w:pPr>
              <w:suppressAutoHyphens/>
              <w:spacing w:before="40" w:after="40" w:line="240" w:lineRule="auto"/>
              <w:jc w:val="center"/>
              <w:rPr>
                <w:rFonts w:ascii="Calibri" w:eastAsia="Times New Roman" w:hAnsi="Calibri" w:cs="Calibri"/>
                <w:sz w:val="18"/>
                <w:szCs w:val="18"/>
                <w:lang w:eastAsia="zh-CN"/>
              </w:rPr>
            </w:pPr>
            <w:r w:rsidRPr="00C5318E">
              <w:rPr>
                <w:rFonts w:ascii="Calibri" w:eastAsia="Times New Roman" w:hAnsi="Calibri" w:cs="Calibri"/>
                <w:sz w:val="18"/>
                <w:szCs w:val="18"/>
                <w:lang w:eastAsia="zh-CN"/>
              </w:rPr>
              <w:t>36</w:t>
            </w:r>
          </w:p>
        </w:tc>
        <w:tc>
          <w:tcPr>
            <w:tcW w:w="502" w:type="pct"/>
            <w:tcBorders>
              <w:top w:val="single" w:sz="4" w:space="0" w:color="000000"/>
              <w:left w:val="single" w:sz="4" w:space="0" w:color="000000"/>
              <w:bottom w:val="single" w:sz="4" w:space="0" w:color="000000"/>
              <w:right w:val="single" w:sz="4" w:space="0" w:color="000000"/>
            </w:tcBorders>
            <w:shd w:val="clear" w:color="auto" w:fill="auto"/>
            <w:vAlign w:val="center"/>
          </w:tcPr>
          <w:p w14:paraId="032637AC" w14:textId="77777777" w:rsidR="00C5318E" w:rsidRPr="00C5318E" w:rsidRDefault="00C5318E" w:rsidP="00C5318E">
            <w:pPr>
              <w:suppressAutoHyphens/>
              <w:spacing w:before="40" w:after="40" w:line="240" w:lineRule="auto"/>
              <w:jc w:val="center"/>
              <w:rPr>
                <w:rFonts w:ascii="Calibri" w:eastAsia="Times New Roman" w:hAnsi="Calibri" w:cs="Calibri"/>
                <w:sz w:val="18"/>
                <w:szCs w:val="18"/>
                <w:lang w:eastAsia="zh-CN"/>
              </w:rPr>
            </w:pPr>
            <w:r w:rsidRPr="00C5318E">
              <w:rPr>
                <w:rFonts w:ascii="Calibri" w:eastAsia="Times New Roman" w:hAnsi="Calibri" w:cs="Calibri"/>
                <w:sz w:val="18"/>
                <w:szCs w:val="18"/>
                <w:lang w:eastAsia="zh-CN"/>
              </w:rPr>
              <w:t>Μήνες</w:t>
            </w:r>
          </w:p>
        </w:tc>
        <w:tc>
          <w:tcPr>
            <w:tcW w:w="645" w:type="pct"/>
            <w:vAlign w:val="center"/>
          </w:tcPr>
          <w:p w14:paraId="6C326CCA" w14:textId="77777777" w:rsidR="00C5318E" w:rsidRPr="00C5318E" w:rsidRDefault="00C5318E" w:rsidP="00C5318E">
            <w:pPr>
              <w:spacing w:before="40" w:after="40" w:line="240" w:lineRule="auto"/>
              <w:jc w:val="center"/>
              <w:rPr>
                <w:rFonts w:ascii="Calibri" w:eastAsia="Calibri" w:hAnsi="Calibri" w:cs="Calibri"/>
                <w:color w:val="000000"/>
                <w:sz w:val="18"/>
                <w:szCs w:val="18"/>
              </w:rPr>
            </w:pPr>
          </w:p>
        </w:tc>
        <w:tc>
          <w:tcPr>
            <w:tcW w:w="860" w:type="pct"/>
            <w:shd w:val="clear" w:color="auto" w:fill="auto"/>
            <w:noWrap/>
            <w:vAlign w:val="center"/>
          </w:tcPr>
          <w:p w14:paraId="65848123" w14:textId="77777777" w:rsidR="00C5318E" w:rsidRPr="00C5318E" w:rsidRDefault="00C5318E" w:rsidP="00C5318E">
            <w:pPr>
              <w:spacing w:before="40" w:after="40" w:line="240" w:lineRule="auto"/>
              <w:jc w:val="center"/>
              <w:rPr>
                <w:rFonts w:ascii="Calibri" w:eastAsia="Calibri" w:hAnsi="Calibri" w:cs="Calibri"/>
                <w:color w:val="000000"/>
                <w:sz w:val="18"/>
                <w:szCs w:val="18"/>
              </w:rPr>
            </w:pPr>
          </w:p>
        </w:tc>
        <w:tc>
          <w:tcPr>
            <w:tcW w:w="573" w:type="pct"/>
            <w:shd w:val="clear" w:color="auto" w:fill="auto"/>
            <w:vAlign w:val="center"/>
          </w:tcPr>
          <w:p w14:paraId="275B00F2" w14:textId="77777777" w:rsidR="00C5318E" w:rsidRPr="00C5318E" w:rsidRDefault="00C5318E" w:rsidP="00C5318E">
            <w:pPr>
              <w:spacing w:before="40" w:after="40" w:line="240" w:lineRule="auto"/>
              <w:jc w:val="center"/>
              <w:rPr>
                <w:rFonts w:ascii="Calibri" w:eastAsia="Calibri" w:hAnsi="Calibri" w:cs="Calibri"/>
                <w:bCs/>
                <w:color w:val="000000"/>
                <w:sz w:val="18"/>
                <w:szCs w:val="18"/>
              </w:rPr>
            </w:pPr>
          </w:p>
        </w:tc>
        <w:tc>
          <w:tcPr>
            <w:tcW w:w="780" w:type="pct"/>
            <w:shd w:val="clear" w:color="auto" w:fill="auto"/>
            <w:vAlign w:val="center"/>
          </w:tcPr>
          <w:p w14:paraId="69400699" w14:textId="77777777" w:rsidR="00C5318E" w:rsidRPr="00C5318E" w:rsidRDefault="00C5318E" w:rsidP="00C5318E">
            <w:pPr>
              <w:spacing w:before="40" w:after="40" w:line="240" w:lineRule="auto"/>
              <w:jc w:val="center"/>
              <w:rPr>
                <w:rFonts w:ascii="Calibri" w:eastAsia="Calibri" w:hAnsi="Calibri" w:cs="Calibri"/>
                <w:color w:val="000000"/>
                <w:sz w:val="18"/>
                <w:szCs w:val="18"/>
              </w:rPr>
            </w:pPr>
          </w:p>
        </w:tc>
      </w:tr>
      <w:tr w:rsidR="00C5318E" w:rsidRPr="00C5318E" w14:paraId="74F573FF" w14:textId="77777777" w:rsidTr="008541AD">
        <w:trPr>
          <w:trHeight w:val="338"/>
          <w:jc w:val="center"/>
        </w:trPr>
        <w:tc>
          <w:tcPr>
            <w:tcW w:w="2142" w:type="pct"/>
            <w:gridSpan w:val="4"/>
            <w:tcBorders>
              <w:right w:val="single" w:sz="4" w:space="0" w:color="000000"/>
            </w:tcBorders>
            <w:shd w:val="clear" w:color="auto" w:fill="D9D9D9"/>
            <w:vAlign w:val="center"/>
          </w:tcPr>
          <w:p w14:paraId="2C249632" w14:textId="77777777" w:rsidR="00C5318E" w:rsidRPr="00C5318E" w:rsidRDefault="00C5318E" w:rsidP="00C5318E">
            <w:pPr>
              <w:suppressAutoHyphens/>
              <w:spacing w:before="40" w:after="40" w:line="240" w:lineRule="auto"/>
              <w:jc w:val="center"/>
              <w:rPr>
                <w:rFonts w:ascii="Calibri" w:eastAsia="Times New Roman" w:hAnsi="Calibri" w:cs="Calibri"/>
                <w:b/>
                <w:sz w:val="18"/>
                <w:szCs w:val="18"/>
                <w:lang w:val="en-US" w:eastAsia="zh-CN"/>
              </w:rPr>
            </w:pPr>
            <w:r w:rsidRPr="00C5318E">
              <w:rPr>
                <w:rFonts w:ascii="Calibri" w:eastAsia="Times New Roman" w:hAnsi="Calibri" w:cs="Calibri"/>
                <w:b/>
                <w:sz w:val="18"/>
                <w:szCs w:val="18"/>
                <w:lang w:val="en-US" w:eastAsia="zh-CN"/>
              </w:rPr>
              <w:t>ΣΥΝΟΛΟ</w:t>
            </w:r>
          </w:p>
        </w:tc>
        <w:tc>
          <w:tcPr>
            <w:tcW w:w="645" w:type="pct"/>
            <w:shd w:val="clear" w:color="auto" w:fill="D9D9D9"/>
            <w:vAlign w:val="center"/>
          </w:tcPr>
          <w:p w14:paraId="12A2C9B8" w14:textId="77777777" w:rsidR="00C5318E" w:rsidRPr="00C5318E" w:rsidRDefault="00C5318E" w:rsidP="00C5318E">
            <w:pPr>
              <w:spacing w:before="40" w:after="40" w:line="240" w:lineRule="auto"/>
              <w:jc w:val="both"/>
              <w:rPr>
                <w:rFonts w:ascii="Calibri" w:eastAsia="Calibri" w:hAnsi="Calibri" w:cs="Calibri"/>
                <w:b/>
                <w:color w:val="000000"/>
                <w:sz w:val="18"/>
                <w:szCs w:val="18"/>
              </w:rPr>
            </w:pPr>
          </w:p>
        </w:tc>
        <w:tc>
          <w:tcPr>
            <w:tcW w:w="860" w:type="pct"/>
            <w:shd w:val="clear" w:color="auto" w:fill="D9D9D9"/>
            <w:noWrap/>
            <w:vAlign w:val="center"/>
          </w:tcPr>
          <w:p w14:paraId="0A214B40" w14:textId="77777777" w:rsidR="00C5318E" w:rsidRPr="00C5318E" w:rsidRDefault="00C5318E" w:rsidP="00C5318E">
            <w:pPr>
              <w:spacing w:before="40" w:after="40" w:line="240" w:lineRule="auto"/>
              <w:jc w:val="center"/>
              <w:rPr>
                <w:rFonts w:ascii="Calibri" w:eastAsia="Calibri" w:hAnsi="Calibri" w:cs="Calibri"/>
                <w:b/>
                <w:color w:val="000000"/>
                <w:sz w:val="18"/>
                <w:szCs w:val="18"/>
              </w:rPr>
            </w:pPr>
          </w:p>
        </w:tc>
        <w:tc>
          <w:tcPr>
            <w:tcW w:w="573" w:type="pct"/>
            <w:shd w:val="clear" w:color="auto" w:fill="D9D9D9"/>
            <w:vAlign w:val="center"/>
          </w:tcPr>
          <w:p w14:paraId="3A507A97" w14:textId="77777777" w:rsidR="00C5318E" w:rsidRPr="00C5318E" w:rsidRDefault="00C5318E" w:rsidP="00C5318E">
            <w:pPr>
              <w:spacing w:before="40" w:after="40" w:line="240" w:lineRule="auto"/>
              <w:jc w:val="center"/>
              <w:rPr>
                <w:rFonts w:ascii="Calibri" w:eastAsia="Calibri" w:hAnsi="Calibri" w:cs="Calibri"/>
                <w:b/>
                <w:color w:val="000000"/>
                <w:sz w:val="18"/>
                <w:szCs w:val="18"/>
              </w:rPr>
            </w:pPr>
          </w:p>
        </w:tc>
        <w:tc>
          <w:tcPr>
            <w:tcW w:w="780" w:type="pct"/>
            <w:shd w:val="clear" w:color="auto" w:fill="D9D9D9"/>
            <w:vAlign w:val="center"/>
          </w:tcPr>
          <w:p w14:paraId="3C7BD05E" w14:textId="77777777" w:rsidR="00C5318E" w:rsidRPr="00C5318E" w:rsidRDefault="00C5318E" w:rsidP="00C5318E">
            <w:pPr>
              <w:spacing w:before="40" w:after="40" w:line="240" w:lineRule="auto"/>
              <w:jc w:val="center"/>
              <w:rPr>
                <w:rFonts w:ascii="Calibri" w:eastAsia="Calibri" w:hAnsi="Calibri" w:cs="Calibri"/>
                <w:b/>
                <w:color w:val="000000"/>
                <w:sz w:val="18"/>
                <w:szCs w:val="18"/>
              </w:rPr>
            </w:pPr>
          </w:p>
        </w:tc>
      </w:tr>
    </w:tbl>
    <w:p w14:paraId="076FF347" w14:textId="77777777" w:rsidR="00C5318E" w:rsidRPr="00C5318E" w:rsidRDefault="00C5318E" w:rsidP="00C5318E">
      <w:pPr>
        <w:suppressAutoHyphens/>
        <w:spacing w:after="0" w:line="240" w:lineRule="auto"/>
        <w:jc w:val="both"/>
        <w:rPr>
          <w:rFonts w:ascii="Calibri" w:eastAsia="Times New Roman" w:hAnsi="Calibri" w:cs="Calibri"/>
          <w:szCs w:val="24"/>
          <w:lang w:eastAsia="zh-CN"/>
        </w:rPr>
      </w:pPr>
    </w:p>
    <w:p w14:paraId="6CD4A529" w14:textId="77777777" w:rsidR="00C5318E" w:rsidRPr="00C5318E" w:rsidRDefault="00C5318E" w:rsidP="00C5318E">
      <w:pPr>
        <w:suppressAutoHyphens/>
        <w:spacing w:after="120" w:line="240" w:lineRule="auto"/>
        <w:jc w:val="both"/>
        <w:rPr>
          <w:rFonts w:ascii="Calibri" w:eastAsia="Times New Roman" w:hAnsi="Calibri" w:cs="Calibri"/>
          <w:b/>
          <w:i/>
          <w:sz w:val="20"/>
          <w:szCs w:val="24"/>
          <w:lang w:eastAsia="zh-CN"/>
        </w:rPr>
      </w:pPr>
      <w:r w:rsidRPr="00C5318E">
        <w:rPr>
          <w:rFonts w:ascii="Calibri" w:eastAsia="Times New Roman" w:hAnsi="Calibri" w:cs="Calibri"/>
          <w:b/>
          <w:i/>
          <w:sz w:val="20"/>
          <w:szCs w:val="24"/>
          <w:lang w:eastAsia="zh-CN"/>
        </w:rPr>
        <w:t xml:space="preserve">Οι απαιτήσεις και τεχνικές προδιαγραφές αναφέρονται στο ΠΑΡΑΡΤΗΜΑ Ι . </w:t>
      </w:r>
    </w:p>
    <w:p w14:paraId="34D102D7" w14:textId="77777777" w:rsidR="00C5318E" w:rsidRPr="00C5318E" w:rsidRDefault="00C5318E" w:rsidP="00C5318E">
      <w:pPr>
        <w:suppressAutoHyphens/>
        <w:spacing w:after="120" w:line="240" w:lineRule="auto"/>
        <w:jc w:val="both"/>
        <w:rPr>
          <w:rFonts w:ascii="Calibri" w:eastAsia="Times New Roman" w:hAnsi="Calibri" w:cs="Calibri"/>
          <w:szCs w:val="24"/>
          <w:lang w:eastAsia="zh-CN"/>
        </w:rPr>
      </w:pPr>
      <w:bookmarkStart w:id="1" w:name="_Hlk171329410"/>
    </w:p>
    <w:p w14:paraId="5166D024" w14:textId="77777777" w:rsidR="00C5318E" w:rsidRPr="00C5318E" w:rsidRDefault="00C5318E" w:rsidP="00C5318E">
      <w:pPr>
        <w:suppressAutoHyphens/>
        <w:spacing w:after="120" w:line="240" w:lineRule="auto"/>
        <w:jc w:val="both"/>
        <w:rPr>
          <w:rFonts w:ascii="Calibri" w:eastAsia="Times New Roman" w:hAnsi="Calibri" w:cs="Calibri"/>
          <w:szCs w:val="24"/>
          <w:lang w:eastAsia="zh-CN"/>
        </w:rPr>
      </w:pPr>
    </w:p>
    <w:p w14:paraId="704BCD57" w14:textId="77777777" w:rsidR="00C5318E" w:rsidRPr="00C5318E" w:rsidRDefault="00C5318E" w:rsidP="00C5318E">
      <w:pPr>
        <w:suppressAutoHyphens/>
        <w:spacing w:after="0" w:line="240" w:lineRule="auto"/>
        <w:jc w:val="right"/>
        <w:rPr>
          <w:rFonts w:ascii="Calibri" w:eastAsia="Times New Roman" w:hAnsi="Calibri" w:cs="Calibri"/>
          <w:i/>
          <w:szCs w:val="24"/>
          <w:lang w:eastAsia="zh-CN"/>
        </w:rPr>
      </w:pPr>
      <w:r w:rsidRPr="00C5318E">
        <w:rPr>
          <w:rFonts w:ascii="Calibri" w:eastAsia="Times New Roman" w:hAnsi="Calibri" w:cs="Calibri"/>
          <w:i/>
          <w:szCs w:val="24"/>
          <w:lang w:eastAsia="zh-CN"/>
        </w:rPr>
        <w:t xml:space="preserve">                                                                                         Ο/Η Δηλών/ούσα</w:t>
      </w:r>
    </w:p>
    <w:p w14:paraId="271181C3" w14:textId="77777777" w:rsidR="00C5318E" w:rsidRPr="00C5318E" w:rsidRDefault="00C5318E" w:rsidP="00C5318E">
      <w:pPr>
        <w:suppressAutoHyphens/>
        <w:spacing w:after="0" w:line="240" w:lineRule="auto"/>
        <w:jc w:val="right"/>
        <w:rPr>
          <w:rFonts w:ascii="Calibri" w:eastAsia="Times New Roman" w:hAnsi="Calibri" w:cs="Calibri"/>
          <w:i/>
          <w:szCs w:val="24"/>
          <w:lang w:eastAsia="zh-CN"/>
        </w:rPr>
      </w:pPr>
      <w:r w:rsidRPr="00C5318E">
        <w:rPr>
          <w:rFonts w:ascii="Calibri" w:eastAsia="Times New Roman" w:hAnsi="Calibri" w:cs="Calibri"/>
          <w:i/>
          <w:szCs w:val="24"/>
          <w:lang w:eastAsia="zh-CN"/>
        </w:rPr>
        <w:t>(Ψηφιακή υπογραφή από το Νομ. Εκπρόσωπο )</w:t>
      </w:r>
    </w:p>
    <w:bookmarkEnd w:id="1"/>
    <w:p w14:paraId="65ABD2C1" w14:textId="77777777" w:rsidR="00C5318E" w:rsidRPr="00C5318E" w:rsidRDefault="00C5318E" w:rsidP="00C5318E">
      <w:pPr>
        <w:suppressAutoHyphens/>
        <w:spacing w:after="0" w:line="240" w:lineRule="auto"/>
        <w:jc w:val="both"/>
        <w:rPr>
          <w:rFonts w:ascii="Calibri" w:eastAsia="Times New Roman" w:hAnsi="Calibri" w:cs="Calibri"/>
          <w:szCs w:val="24"/>
          <w:lang w:eastAsia="zh-CN"/>
        </w:rPr>
      </w:pPr>
    </w:p>
    <w:p w14:paraId="0BC129CE" w14:textId="77777777" w:rsidR="00C5318E" w:rsidRPr="00C5318E" w:rsidRDefault="00C5318E" w:rsidP="00C5318E">
      <w:pPr>
        <w:suppressAutoHyphens/>
        <w:spacing w:after="0" w:line="240" w:lineRule="auto"/>
        <w:jc w:val="both"/>
        <w:rPr>
          <w:rFonts w:ascii="Calibri" w:eastAsia="Times New Roman" w:hAnsi="Calibri" w:cs="Calibri"/>
          <w:szCs w:val="24"/>
          <w:lang w:eastAsia="zh-CN"/>
        </w:rPr>
      </w:pPr>
    </w:p>
    <w:p w14:paraId="0C6D88B3" w14:textId="77777777" w:rsidR="00C5318E" w:rsidRPr="00C5318E" w:rsidRDefault="00C5318E" w:rsidP="00C5318E">
      <w:pPr>
        <w:suppressAutoHyphens/>
        <w:spacing w:after="0" w:line="240" w:lineRule="auto"/>
        <w:jc w:val="both"/>
        <w:rPr>
          <w:rFonts w:ascii="Calibri" w:eastAsia="Times New Roman" w:hAnsi="Calibri" w:cs="Calibri"/>
          <w:szCs w:val="24"/>
          <w:lang w:eastAsia="zh-CN"/>
        </w:rPr>
      </w:pPr>
    </w:p>
    <w:p w14:paraId="6121EBBB" w14:textId="77777777" w:rsidR="00C5318E" w:rsidRPr="00C5318E" w:rsidRDefault="00C5318E" w:rsidP="00C5318E">
      <w:pPr>
        <w:suppressAutoHyphens/>
        <w:spacing w:after="0" w:line="240" w:lineRule="auto"/>
        <w:jc w:val="both"/>
        <w:rPr>
          <w:rFonts w:ascii="Calibri" w:eastAsia="Times New Roman" w:hAnsi="Calibri" w:cs="Calibri"/>
          <w:szCs w:val="24"/>
          <w:lang w:eastAsia="zh-CN"/>
        </w:rPr>
      </w:pPr>
    </w:p>
    <w:p w14:paraId="6D05F1FD" w14:textId="77777777" w:rsidR="0036345D" w:rsidRDefault="0036345D">
      <w:bookmarkStart w:id="2" w:name="_GoBack"/>
      <w:bookmarkEnd w:id="2"/>
    </w:p>
    <w:sectPr w:rsidR="0036345D" w:rsidSect="00D65B64">
      <w:pgSz w:w="11906" w:h="16838" w:code="9"/>
      <w:pgMar w:top="900" w:right="1286" w:bottom="1134" w:left="1350" w:header="709" w:footer="709" w:gutter="0"/>
      <w:paperSrc w:first="258" w:other="258"/>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744"/>
    <w:rsid w:val="0006361C"/>
    <w:rsid w:val="00215744"/>
    <w:rsid w:val="0036345D"/>
    <w:rsid w:val="008C729F"/>
    <w:rsid w:val="00A25BF4"/>
    <w:rsid w:val="00C5318E"/>
    <w:rsid w:val="00C73C9B"/>
    <w:rsid w:val="00D65B64"/>
    <w:rsid w:val="00E17893"/>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49FF3DC-EAA5-4B93-9E1C-4AA6749416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166</Words>
  <Characters>899</Characters>
  <Application>Microsoft Office Word</Application>
  <DocSecurity>0</DocSecurity>
  <Lines>7</Lines>
  <Paragraphs>2</Paragraphs>
  <ScaleCrop>false</ScaleCrop>
  <Company/>
  <LinksUpToDate>false</LinksUpToDate>
  <CharactersWithSpaces>1063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FANH</dc:creator>
  <cp:keywords/>
  <dc:description/>
  <cp:lastModifiedBy>FANH</cp:lastModifiedBy>
  <cp:revision>2</cp:revision>
  <dcterms:created xsi:type="dcterms:W3CDTF">2024-10-03T08:58:00Z</dcterms:created>
  <dcterms:modified xsi:type="dcterms:W3CDTF">2024-10-03T08:59:00Z</dcterms:modified>
</cp:coreProperties>
</file>