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FF38" w14:textId="77777777" w:rsidR="008B15D6" w:rsidRPr="008B15D6" w:rsidRDefault="008B15D6" w:rsidP="008B15D6">
      <w:pPr>
        <w:keepNext/>
        <w:pBdr>
          <w:top w:val="nil"/>
          <w:left w:val="nil"/>
          <w:bottom w:val="single" w:sz="8" w:space="0" w:color="000080"/>
          <w:right w:val="nil"/>
          <w:between w:val="nil"/>
          <w:bar w:val="nil"/>
        </w:pBdr>
        <w:suppressAutoHyphens/>
        <w:spacing w:before="57" w:after="57" w:line="240" w:lineRule="auto"/>
        <w:jc w:val="both"/>
        <w:outlineLvl w:val="1"/>
        <w:rPr>
          <w:rFonts w:ascii="Arial" w:eastAsia="Arial" w:hAnsi="Arial" w:cs="Arial"/>
          <w:b/>
          <w:bCs/>
          <w:color w:val="002060"/>
          <w:sz w:val="24"/>
          <w:szCs w:val="24"/>
          <w:u w:color="002060"/>
          <w:bdr w:val="nil"/>
          <w:lang w:eastAsia="el-GR"/>
        </w:rPr>
      </w:pPr>
      <w:r w:rsidRPr="008B15D6">
        <w:rPr>
          <w:rFonts w:ascii="Arial" w:eastAsia="Arial" w:hAnsi="Arial" w:cs="Arial"/>
          <w:b/>
          <w:bCs/>
          <w:color w:val="002060"/>
          <w:sz w:val="24"/>
          <w:szCs w:val="24"/>
          <w:u w:color="002060"/>
          <w:bdr w:val="nil"/>
          <w:lang w:eastAsia="el-GR"/>
        </w:rPr>
        <w:t>Υπόδειγμα Οικονομικής Προσφοράς</w:t>
      </w:r>
    </w:p>
    <w:p w14:paraId="747FE5C0" w14:textId="77777777" w:rsidR="008B15D6" w:rsidRPr="008B15D6" w:rsidRDefault="008B15D6" w:rsidP="008B15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el-GR"/>
          <w14:textOutline w14:w="0" w14:cap="flat" w14:cmpd="sng" w14:algn="ctr">
            <w14:noFill/>
            <w14:prstDash w14:val="solid"/>
            <w14:bevel/>
          </w14:textOutline>
        </w:rPr>
      </w:pPr>
      <w:r w:rsidRPr="008B15D6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el-GR"/>
          <w14:textOutline w14:w="0" w14:cap="flat" w14:cmpd="sng" w14:algn="ctr">
            <w14:noFill/>
            <w14:prstDash w14:val="solid"/>
            <w14:bevel/>
          </w14:textOutline>
        </w:rPr>
        <w:t>Οικονομική προσφορά</w:t>
      </w:r>
    </w:p>
    <w:p w14:paraId="699DF1DB" w14:textId="77777777" w:rsidR="008B15D6" w:rsidRPr="008B15D6" w:rsidRDefault="008B15D6" w:rsidP="008B15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Calibri" w:eastAsia="Arial Unicode MS" w:hAnsi="Calibri" w:cs="Arial Unicode MS"/>
          <w:color w:val="000000"/>
          <w:u w:color="000000"/>
          <w:bdr w:val="nil"/>
          <w:lang w:eastAsia="el-GR"/>
          <w14:textOutline w14:w="0" w14:cap="flat" w14:cmpd="sng" w14:algn="ctr">
            <w14:noFill/>
            <w14:prstDash w14:val="solid"/>
            <w14:bevel/>
          </w14:textOutline>
        </w:rPr>
      </w:pPr>
      <w:r w:rsidRPr="008B15D6">
        <w:rPr>
          <w:rFonts w:ascii="Calibri" w:eastAsia="Arial Unicode MS" w:hAnsi="Calibri" w:cs="Arial Unicode MS"/>
          <w:b/>
          <w:bCs/>
          <w:color w:val="000000"/>
          <w:u w:color="000000"/>
          <w:bdr w:val="nil"/>
          <w:lang w:eastAsia="el-GR"/>
          <w14:textOutline w14:w="0" w14:cap="flat" w14:cmpd="sng" w14:algn="ctr">
            <w14:noFill/>
            <w14:prstDash w14:val="solid"/>
            <w14:bevel/>
          </w14:textOutline>
        </w:rPr>
        <w:t>ανοικτού ηλεκτρονικού, κάτω των ορίων,  διαγωνισμού σύναψης σύμβασης προμήθειας κλιματιστικών συστημάτων διαιρούμενου τύπου για την κάλυψη των αναγκών του Διεθνούς Πανεπιστημίου της Ελλάδος (ΔΙ.ΠΑ.Ε).</w:t>
      </w:r>
    </w:p>
    <w:p w14:paraId="6B54492E" w14:textId="77777777" w:rsidR="008B15D6" w:rsidRPr="008B15D6" w:rsidRDefault="008B15D6" w:rsidP="008B15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7" w:after="57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el-GR"/>
        </w:rPr>
      </w:pPr>
    </w:p>
    <w:tbl>
      <w:tblPr>
        <w:tblStyle w:val="TableNormal"/>
        <w:tblW w:w="96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7545"/>
      </w:tblGrid>
      <w:tr w:rsidR="008B15D6" w:rsidRPr="008B15D6" w14:paraId="61BFF2C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55C3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ΕΠΩΝΥΜΙΑ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ECA9E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69473B8A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AA69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Α.Φ.Μ.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63EE2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7D0EB2E4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1C5C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ΔΙΕΥΘΥΝΣΗ – Τ.Κ.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DF99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3105300B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CB84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ΑΡΙΘΜΟΣ ΤΗΛΕΦΩΝΟΥ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95600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2964DC4B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DB02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9A5E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0BD55D5" w14:textId="77777777" w:rsidR="008B15D6" w:rsidRPr="008B15D6" w:rsidRDefault="008B15D6" w:rsidP="008B15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7" w:after="57" w:line="240" w:lineRule="auto"/>
        <w:jc w:val="both"/>
        <w:rPr>
          <w:rFonts w:ascii="Calibri" w:eastAsia="Calibri" w:hAnsi="Calibri" w:cs="Calibri"/>
          <w:color w:val="000000"/>
          <w:u w:color="000000"/>
          <w:bdr w:val="nil"/>
          <w:lang w:eastAsia="el-GR"/>
        </w:rPr>
      </w:pPr>
    </w:p>
    <w:p w14:paraId="00FDA936" w14:textId="77777777" w:rsidR="008B15D6" w:rsidRPr="008B15D6" w:rsidRDefault="008B15D6" w:rsidP="008B15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57" w:after="57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u w:color="000000"/>
          <w:bdr w:val="nil"/>
          <w:lang w:eastAsia="el-GR"/>
        </w:rPr>
      </w:pPr>
      <w:r w:rsidRPr="008B15D6">
        <w:rPr>
          <w:rFonts w:ascii="Calibri" w:eastAsia="Calibri" w:hAnsi="Calibri" w:cs="Calibri"/>
          <w:b/>
          <w:bCs/>
          <w:i/>
          <w:iCs/>
          <w:color w:val="000000"/>
          <w:u w:color="000000"/>
          <w:bdr w:val="nil"/>
          <w:lang w:eastAsia="el-GR"/>
        </w:rPr>
        <w:t>Προσφορά υποβάλλεται για το σύνολο των ειδών στο σύνολο της ποσότητας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562"/>
        <w:gridCol w:w="995"/>
        <w:gridCol w:w="1147"/>
        <w:gridCol w:w="1311"/>
        <w:gridCol w:w="1545"/>
        <w:gridCol w:w="582"/>
        <w:gridCol w:w="1784"/>
      </w:tblGrid>
      <w:tr w:rsidR="008B15D6" w:rsidRPr="008B15D6" w14:paraId="49065FB7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1B57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Α/Α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9E37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Περιγρ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αφή αγα</w:t>
            </w: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θών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C7F82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Ποσότητ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600E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Μονάδ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 </w:t>
            </w: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μέτρησης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5AF4C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Τιμή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μονάδ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ας </w:t>
            </w: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χωρίς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ΦΠΑ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2CD44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Συνολικός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π</w:t>
            </w: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ροϋ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πολογισμός</w:t>
            </w:r>
          </w:p>
          <w:p w14:paraId="014972FD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χωρίς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ΦΠΑ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CF9BF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ΦΠΑ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60A2D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Συνολικός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π</w:t>
            </w:r>
            <w:proofErr w:type="spellStart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ροϋ</w:t>
            </w:r>
            <w:proofErr w:type="spellEnd"/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πολογισμός</w:t>
            </w:r>
          </w:p>
          <w:p w14:paraId="6211340A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με ΦΠΑ</w:t>
            </w:r>
          </w:p>
        </w:tc>
      </w:tr>
      <w:tr w:rsidR="008B15D6" w:rsidRPr="008B15D6" w14:paraId="3E0015E4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2C188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72DE9" w14:textId="77777777" w:rsidR="008B15D6" w:rsidRPr="008B15D6" w:rsidRDefault="008B15D6" w:rsidP="008B15D6">
            <w:pPr>
              <w:suppressAutoHyphens/>
              <w:jc w:val="both"/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Κλιματιστικό σύστημα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διαιρούμενου τύπου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ονομαστικής ισχύος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9.000</w:t>
            </w: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btu</w:t>
            </w:r>
            <w:proofErr w:type="spellEnd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923A0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8A51D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τμχ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2A44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95FA5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74130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CBF35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62FF7F29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4AA2A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0DB08" w14:textId="77777777" w:rsidR="008B15D6" w:rsidRPr="008B15D6" w:rsidRDefault="008B15D6" w:rsidP="008B15D6">
            <w:pPr>
              <w:suppressAutoHyphens/>
              <w:jc w:val="both"/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Κλιματιστικό σύστημα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διαιρούμενου τύπου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ονομαστικής ισχύος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12.000</w:t>
            </w: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btu</w:t>
            </w:r>
            <w:proofErr w:type="spellEnd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FB094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5DC1C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τμχ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9D671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496B4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6464B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68FD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43F621B6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E2C25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88FE" w14:textId="77777777" w:rsidR="008B15D6" w:rsidRPr="008B15D6" w:rsidRDefault="008B15D6" w:rsidP="008B15D6">
            <w:pPr>
              <w:suppressAutoHyphens/>
              <w:jc w:val="both"/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Κλιματιστικό σύστημα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διαιρούμενου τύπου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ονομαστικής ισχύος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18.000</w:t>
            </w: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btu</w:t>
            </w:r>
            <w:proofErr w:type="spellEnd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4545C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53054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τμχ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BD75D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E440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E4072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1D0B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339BC8CE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8208D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5AE78" w14:textId="77777777" w:rsidR="008B15D6" w:rsidRPr="008B15D6" w:rsidRDefault="008B15D6" w:rsidP="008B15D6">
            <w:pPr>
              <w:suppressAutoHyphens/>
              <w:jc w:val="both"/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Κλιματιστικό σύστημα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διαιρούμενου τύπου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ονομαστικής ισχύος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24.000</w:t>
            </w: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btu</w:t>
            </w:r>
            <w:proofErr w:type="spellEnd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04FD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3E1E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8B15D6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τμχ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2E76E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53B55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F395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A94D1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B15D6" w:rsidRPr="008B15D6" w14:paraId="42936000" w14:textId="77777777" w:rsidTr="00FD6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5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471F" w14:textId="77777777" w:rsidR="008B15D6" w:rsidRPr="008B15D6" w:rsidRDefault="008B15D6" w:rsidP="008B15D6">
            <w:pPr>
              <w:suppressAutoHyphens/>
              <w:jc w:val="center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B15D6">
              <w:rPr>
                <w:rFonts w:ascii="Calibri" w:hAnsi="Calibri" w:cs="Arial Unicode MS"/>
                <w:b/>
                <w:bCs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ΣΥΝΟΛΟ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C6A9F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2111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851B5" w14:textId="77777777" w:rsidR="008B15D6" w:rsidRPr="008B15D6" w:rsidRDefault="008B15D6" w:rsidP="008B15D6">
            <w:pPr>
              <w:suppressAutoHyphens/>
              <w:spacing w:after="120"/>
              <w:jc w:val="both"/>
              <w:rPr>
                <w:rFonts w:ascii="Calibri" w:hAnsi="Calibri" w:cs="Arial Unicode MS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8416AB9" w14:textId="77777777" w:rsidR="008B15D6" w:rsidRPr="008B15D6" w:rsidRDefault="008B15D6" w:rsidP="008B15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both"/>
        <w:rPr>
          <w:rFonts w:ascii="Calibri" w:eastAsia="Arial Unicode MS" w:hAnsi="Calibri" w:cs="Arial Unicode MS"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</w:pPr>
    </w:p>
    <w:p w14:paraId="60A83051" w14:textId="77777777" w:rsidR="008B15D6" w:rsidRPr="008B15D6" w:rsidRDefault="008B15D6" w:rsidP="008B15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right"/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</w:pPr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Ο/Η </w:t>
      </w:r>
      <w:proofErr w:type="spellStart"/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  <w:t>Δηλών</w:t>
      </w:r>
      <w:proofErr w:type="spellEnd"/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  <w:t>ούσ</w:t>
      </w:r>
      <w:proofErr w:type="spellEnd"/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  <w:t>α</w:t>
      </w:r>
    </w:p>
    <w:p w14:paraId="3BDC90BD" w14:textId="6B676226" w:rsidR="0036345D" w:rsidRPr="008B15D6" w:rsidRDefault="008B15D6" w:rsidP="008B15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jc w:val="right"/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</w:pPr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eastAsia="el-GR"/>
          <w14:textOutline w14:w="0" w14:cap="flat" w14:cmpd="sng" w14:algn="ctr">
            <w14:noFill/>
            <w14:prstDash w14:val="solid"/>
            <w14:bevel/>
          </w14:textOutline>
        </w:rPr>
        <w:t xml:space="preserve">(Ψηφιακή υπογραφή από το Νομ. </w:t>
      </w:r>
      <w:proofErr w:type="spellStart"/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  <w:t>Εκ</w:t>
      </w:r>
      <w:proofErr w:type="spellEnd"/>
      <w:r w:rsidRPr="008B15D6">
        <w:rPr>
          <w:rFonts w:ascii="Calibri" w:eastAsia="Arial Unicode MS" w:hAnsi="Calibri" w:cs="Arial Unicode MS"/>
          <w:i/>
          <w:iCs/>
          <w:color w:val="000000"/>
          <w:u w:color="000000"/>
          <w:bdr w:val="nil"/>
          <w:lang w:val="en-US" w:eastAsia="el-GR"/>
          <w14:textOutline w14:w="0" w14:cap="flat" w14:cmpd="sng" w14:algn="ctr">
            <w14:noFill/>
            <w14:prstDash w14:val="solid"/>
            <w14:bevel/>
          </w14:textOutline>
        </w:rPr>
        <w:t>πρόσωπο)</w:t>
      </w:r>
      <w:bookmarkStart w:id="0" w:name="_GoBack"/>
      <w:bookmarkEnd w:id="0"/>
    </w:p>
    <w:sectPr w:rsidR="0036345D" w:rsidRPr="008B15D6" w:rsidSect="00D65B64">
      <w:pgSz w:w="11906" w:h="16838" w:code="9"/>
      <w:pgMar w:top="900" w:right="1286" w:bottom="1134" w:left="135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C2"/>
    <w:rsid w:val="0006361C"/>
    <w:rsid w:val="0036345D"/>
    <w:rsid w:val="008B15D6"/>
    <w:rsid w:val="008C729F"/>
    <w:rsid w:val="00A25BF4"/>
    <w:rsid w:val="00A95CC2"/>
    <w:rsid w:val="00C73C9B"/>
    <w:rsid w:val="00D65B64"/>
    <w:rsid w:val="00E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DF61"/>
  <w15:chartTrackingRefBased/>
  <w15:docId w15:val="{B01C1509-4244-4CA1-8601-0ECC314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B15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</dc:creator>
  <cp:keywords/>
  <dc:description/>
  <cp:lastModifiedBy>FANH</cp:lastModifiedBy>
  <cp:revision>2</cp:revision>
  <dcterms:created xsi:type="dcterms:W3CDTF">2024-08-29T07:46:00Z</dcterms:created>
  <dcterms:modified xsi:type="dcterms:W3CDTF">2024-08-29T07:55:00Z</dcterms:modified>
</cp:coreProperties>
</file>