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7F2070" w:rsidRPr="007C0DF3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  <w:r w:rsidRPr="007C0DF3">
        <w:rPr>
          <w:rFonts w:asciiTheme="minorHAnsi" w:hAnsiTheme="minorHAnsi" w:cstheme="minorHAnsi"/>
          <w:b/>
          <w:color w:val="000000"/>
          <w:u w:val="single"/>
        </w:rPr>
        <w:t>ΑΝΑΚΟΙΝΩΣΗ</w:t>
      </w:r>
    </w:p>
    <w:p w:rsidR="007F2070" w:rsidRPr="007F2070" w:rsidRDefault="007F2070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7F2070" w:rsidRDefault="00507806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  <w:r w:rsidRPr="00507806">
        <w:rPr>
          <w:rFonts w:asciiTheme="minorHAnsi" w:hAnsiTheme="minorHAnsi" w:cstheme="minorHAnsi"/>
          <w:b/>
          <w:color w:val="000000"/>
        </w:rPr>
        <w:t>Συμφωνία Α</w:t>
      </w:r>
      <w:r>
        <w:rPr>
          <w:rFonts w:asciiTheme="minorHAnsi" w:hAnsiTheme="minorHAnsi" w:cstheme="minorHAnsi"/>
          <w:b/>
          <w:color w:val="000000"/>
        </w:rPr>
        <w:t xml:space="preserve">νοικτής </w:t>
      </w:r>
      <w:r w:rsidRPr="00507806">
        <w:rPr>
          <w:rFonts w:asciiTheme="minorHAnsi" w:hAnsiTheme="minorHAnsi" w:cstheme="minorHAnsi"/>
          <w:b/>
          <w:color w:val="000000"/>
        </w:rPr>
        <w:t>Π</w:t>
      </w:r>
      <w:r>
        <w:rPr>
          <w:rFonts w:asciiTheme="minorHAnsi" w:hAnsiTheme="minorHAnsi" w:cstheme="minorHAnsi"/>
          <w:b/>
          <w:color w:val="000000"/>
        </w:rPr>
        <w:t xml:space="preserve">ρόσβασης </w:t>
      </w:r>
      <w:r w:rsidRPr="00507806">
        <w:rPr>
          <w:rFonts w:asciiTheme="minorHAnsi" w:hAnsiTheme="minorHAnsi" w:cstheme="minorHAnsi"/>
          <w:b/>
          <w:color w:val="000000"/>
        </w:rPr>
        <w:t>του ΣΕΑΒ</w:t>
      </w:r>
      <w:r>
        <w:rPr>
          <w:rFonts w:asciiTheme="minorHAnsi" w:hAnsiTheme="minorHAnsi" w:cstheme="minorHAnsi"/>
          <w:b/>
          <w:color w:val="000000"/>
        </w:rPr>
        <w:t xml:space="preserve"> με τον εκδότη </w:t>
      </w:r>
      <w:r w:rsidRPr="00507806">
        <w:rPr>
          <w:rFonts w:asciiTheme="minorHAnsi" w:hAnsiTheme="minorHAnsi" w:cstheme="minorHAnsi"/>
          <w:b/>
          <w:color w:val="000000"/>
        </w:rPr>
        <w:t>“</w:t>
      </w:r>
      <w:r>
        <w:rPr>
          <w:rFonts w:asciiTheme="minorHAnsi" w:hAnsiTheme="minorHAnsi" w:cstheme="minorHAnsi"/>
          <w:b/>
          <w:color w:val="000000"/>
        </w:rPr>
        <w:t>SpringerNature</w:t>
      </w:r>
      <w:r w:rsidRPr="00507806">
        <w:rPr>
          <w:rFonts w:asciiTheme="minorHAnsi" w:hAnsiTheme="minorHAnsi" w:cstheme="minorHAnsi"/>
          <w:b/>
          <w:color w:val="000000"/>
        </w:rPr>
        <w:t>”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507806" w:rsidRDefault="00507806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lang w:val="en-US"/>
        </w:rPr>
      </w:pPr>
    </w:p>
    <w:p w:rsidR="000D7291" w:rsidRPr="000D7291" w:rsidRDefault="000D7291" w:rsidP="000D7291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Εκ μέρους του Συνδέσμου Ελληνικών Ακαδημαϊκών Βιβλιοθηκών (ΣΕΑΒ) σας ενημερώνουμε ότι έχει υπογραφεί νέα συμφωνία </w:t>
      </w:r>
      <w:r w:rsidRPr="000D7291">
        <w:rPr>
          <w:rFonts w:asciiTheme="minorHAnsi" w:hAnsiTheme="minorHAnsi" w:cstheme="minorHAnsi"/>
          <w:color w:val="000000"/>
        </w:rPr>
        <w:t>μετασχηματισμού (transformative agreement) με τον εκδότη SpringerNature.</w:t>
      </w:r>
      <w:r>
        <w:rPr>
          <w:rFonts w:asciiTheme="minorHAnsi" w:hAnsiTheme="minorHAnsi" w:cstheme="minorHAnsi"/>
          <w:color w:val="000000"/>
        </w:rPr>
        <w:t xml:space="preserve"> </w:t>
      </w:r>
      <w:r w:rsidRPr="000D7291">
        <w:rPr>
          <w:rFonts w:asciiTheme="minorHAnsi" w:hAnsiTheme="minorHAnsi" w:cstheme="minorHAnsi"/>
          <w:color w:val="000000"/>
        </w:rPr>
        <w:t>O Σύνδεσμος Ελληνικών Ακαδημαϊκών Βιβλιοθηκών εξασφάλισε την ολική απαλλαγή από τα έξοδα δημοσίευσης (Article Processing Charges-APCs) σε 2010 τίτλους υβριδικών περιοδικών για τους έλληνες ερευνητές που ανήκουν σε Ιδρύματα-Μέλη του ΣΕΑΒ. Η συμφωνία αφορά 203 δημοσιεύσεις για το 2022, 415 για το 2023 και 500 για το 2024. Η ενεργοποίηση της υπηρεσίας δημοσίευσης σε καθεστώς Α</w:t>
      </w:r>
      <w:r>
        <w:rPr>
          <w:rFonts w:asciiTheme="minorHAnsi" w:hAnsiTheme="minorHAnsi" w:cstheme="minorHAnsi"/>
          <w:color w:val="000000"/>
        </w:rPr>
        <w:t xml:space="preserve">νοικτής </w:t>
      </w:r>
      <w:r w:rsidRPr="000D7291">
        <w:rPr>
          <w:rFonts w:asciiTheme="minorHAnsi" w:hAnsiTheme="minorHAnsi" w:cstheme="minorHAnsi"/>
          <w:color w:val="000000"/>
        </w:rPr>
        <w:t>Π</w:t>
      </w:r>
      <w:r>
        <w:rPr>
          <w:rFonts w:asciiTheme="minorHAnsi" w:hAnsiTheme="minorHAnsi" w:cstheme="minorHAnsi"/>
          <w:color w:val="000000"/>
        </w:rPr>
        <w:t>ρόσβασης ξεκίνησε στις</w:t>
      </w:r>
      <w:r w:rsidRPr="000D7291">
        <w:rPr>
          <w:rFonts w:asciiTheme="minorHAnsi" w:hAnsiTheme="minorHAnsi" w:cstheme="minorHAnsi"/>
          <w:color w:val="000000"/>
        </w:rPr>
        <w:t xml:space="preserve"> 29/08/2022.</w:t>
      </w:r>
    </w:p>
    <w:p w:rsidR="000D7291" w:rsidRDefault="000D7291" w:rsidP="000D7291">
      <w:pPr>
        <w:jc w:val="both"/>
        <w:rPr>
          <w:rFonts w:asciiTheme="minorHAnsi" w:hAnsiTheme="minorHAnsi" w:cstheme="minorHAnsi"/>
          <w:color w:val="000000"/>
        </w:rPr>
      </w:pPr>
      <w:r w:rsidRPr="000D7291">
        <w:rPr>
          <w:rFonts w:asciiTheme="minorHAnsi" w:hAnsiTheme="minorHAnsi" w:cstheme="minorHAnsi"/>
          <w:color w:val="000000"/>
        </w:rPr>
        <w:br/>
        <w:t>Περισσότερες πληροφορίες στις σελίδες</w:t>
      </w:r>
      <w:r>
        <w:rPr>
          <w:rFonts w:asciiTheme="minorHAnsi" w:hAnsiTheme="minorHAnsi" w:cstheme="minorHAnsi"/>
          <w:color w:val="000000"/>
        </w:rPr>
        <w:t>:</w:t>
      </w:r>
    </w:p>
    <w:p w:rsidR="000D7291" w:rsidRPr="000D7291" w:rsidRDefault="000D7291" w:rsidP="000D7291">
      <w:pPr>
        <w:jc w:val="both"/>
        <w:rPr>
          <w:rFonts w:asciiTheme="minorHAnsi" w:hAnsiTheme="minorHAnsi" w:cstheme="minorHAnsi"/>
          <w:color w:val="000000"/>
        </w:rPr>
      </w:pPr>
      <w:r w:rsidRPr="000D7291">
        <w:rPr>
          <w:rFonts w:asciiTheme="minorHAnsi" w:hAnsiTheme="minorHAnsi" w:cstheme="minorHAnsi"/>
          <w:color w:val="000000"/>
        </w:rPr>
        <w:t> </w:t>
      </w:r>
      <w:hyperlink r:id="rId8" w:history="1">
        <w:r w:rsidRPr="00E17B19">
          <w:rPr>
            <w:rStyle w:val="-"/>
            <w:rFonts w:asciiTheme="minorHAnsi" w:hAnsiTheme="minorHAnsi" w:cstheme="minorHAnsi"/>
          </w:rPr>
          <w:t>https://www.springernature.com/fr/open-research/institutional-agreements/oaforgreece</w:t>
        </w:r>
      </w:hyperlink>
      <w:r w:rsidRPr="000D7291">
        <w:rPr>
          <w:rFonts w:asciiTheme="minorHAnsi" w:hAnsiTheme="minorHAnsi" w:cstheme="minorHAnsi"/>
          <w:color w:val="000000"/>
        </w:rPr>
        <w:t> και </w:t>
      </w:r>
      <w:hyperlink r:id="rId9" w:tgtFrame="h-0yhmdSYklTE59DrupUkg8" w:history="1">
        <w:r w:rsidRPr="000D7291">
          <w:rPr>
            <w:rStyle w:val="-"/>
            <w:rFonts w:asciiTheme="minorHAnsi" w:hAnsiTheme="minorHAnsi" w:cstheme="minorHAnsi"/>
          </w:rPr>
          <w:t>https://www.springernature.com/fr/librarians/open-research-for-librarians/sn-oa-agreements/greece</w:t>
        </w:r>
      </w:hyperlink>
      <w:r w:rsidRPr="000D7291">
        <w:rPr>
          <w:rFonts w:asciiTheme="minorHAnsi" w:hAnsiTheme="minorHAnsi" w:cstheme="minorHAnsi"/>
          <w:color w:val="000000"/>
        </w:rPr>
        <w:t>. </w:t>
      </w:r>
    </w:p>
    <w:p w:rsidR="000D7291" w:rsidRPr="000D7291" w:rsidRDefault="000D7291" w:rsidP="000D7291">
      <w:pPr>
        <w:jc w:val="both"/>
        <w:rPr>
          <w:rFonts w:asciiTheme="minorHAnsi" w:hAnsiTheme="minorHAnsi" w:cstheme="minorHAnsi"/>
          <w:color w:val="000000"/>
        </w:rPr>
      </w:pPr>
    </w:p>
    <w:p w:rsidR="000D7291" w:rsidRPr="000D7291" w:rsidRDefault="000D7291" w:rsidP="000D7291">
      <w:pPr>
        <w:jc w:val="both"/>
        <w:rPr>
          <w:rFonts w:asciiTheme="minorHAnsi" w:hAnsiTheme="minorHAnsi" w:cstheme="minorHAnsi"/>
          <w:color w:val="000000"/>
        </w:rPr>
      </w:pPr>
      <w:r w:rsidRPr="000D7291">
        <w:rPr>
          <w:rFonts w:asciiTheme="minorHAnsi" w:hAnsiTheme="minorHAnsi" w:cstheme="minorHAnsi"/>
          <w:color w:val="000000"/>
        </w:rPr>
        <w:t>Μπορείτε να επικοινωνείτε με το</w:t>
      </w:r>
      <w:r>
        <w:rPr>
          <w:rFonts w:asciiTheme="minorHAnsi" w:hAnsiTheme="minorHAnsi" w:cstheme="minorHAnsi"/>
          <w:color w:val="000000"/>
        </w:rPr>
        <w:t xml:space="preserve"> ΣΕΑΒ</w:t>
      </w:r>
      <w:r w:rsidRPr="000D7291">
        <w:rPr>
          <w:rFonts w:asciiTheme="minorHAnsi" w:hAnsiTheme="minorHAnsi" w:cstheme="minorHAnsi"/>
          <w:color w:val="000000"/>
        </w:rPr>
        <w:t xml:space="preserve"> στις διευθύνσεις ηλεκτρονικού ταχυδρομείου </w:t>
      </w:r>
      <w:hyperlink r:id="rId10" w:history="1">
        <w:r w:rsidRPr="000D7291">
          <w:rPr>
            <w:rStyle w:val="-"/>
            <w:rFonts w:asciiTheme="minorHAnsi" w:hAnsiTheme="minorHAnsi" w:cstheme="minorHAnsi"/>
          </w:rPr>
          <w:t>support@heal-link.gr</w:t>
        </w:r>
      </w:hyperlink>
      <w:r w:rsidRPr="000D7291">
        <w:rPr>
          <w:rFonts w:asciiTheme="minorHAnsi" w:hAnsiTheme="minorHAnsi" w:cstheme="minorHAnsi"/>
          <w:color w:val="000000"/>
        </w:rPr>
        <w:t> και </w:t>
      </w:r>
      <w:hyperlink r:id="rId11" w:history="1">
        <w:r w:rsidRPr="000D7291">
          <w:rPr>
            <w:rStyle w:val="-"/>
            <w:rFonts w:asciiTheme="minorHAnsi" w:hAnsiTheme="minorHAnsi" w:cstheme="minorHAnsi"/>
          </w:rPr>
          <w:t>scholarly@heal-link.gr</w:t>
        </w:r>
      </w:hyperlink>
      <w:r w:rsidRPr="000D7291">
        <w:rPr>
          <w:rFonts w:asciiTheme="minorHAnsi" w:hAnsiTheme="minorHAnsi" w:cstheme="minorHAnsi"/>
          <w:color w:val="000000"/>
        </w:rPr>
        <w:t>.</w:t>
      </w:r>
    </w:p>
    <w:p w:rsidR="000D7291" w:rsidRPr="000D7291" w:rsidRDefault="000D7291" w:rsidP="000D7291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sectPr w:rsidR="000D7291" w:rsidRPr="000D7291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85" w:rsidRDefault="00347685" w:rsidP="00AA3006">
      <w:r>
        <w:separator/>
      </w:r>
    </w:p>
  </w:endnote>
  <w:endnote w:type="continuationSeparator" w:id="1">
    <w:p w:rsidR="00347685" w:rsidRDefault="00347685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85" w:rsidRDefault="00347685" w:rsidP="00AA3006">
      <w:r>
        <w:separator/>
      </w:r>
    </w:p>
  </w:footnote>
  <w:footnote w:type="continuationSeparator" w:id="1">
    <w:p w:rsidR="00347685" w:rsidRDefault="00347685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6EB1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1"/>
    <w:rsid w:val="00013DB1"/>
    <w:rsid w:val="000D7291"/>
    <w:rsid w:val="000E6AB6"/>
    <w:rsid w:val="000F013F"/>
    <w:rsid w:val="001163E0"/>
    <w:rsid w:val="00167AA4"/>
    <w:rsid w:val="001D1316"/>
    <w:rsid w:val="00242650"/>
    <w:rsid w:val="00274148"/>
    <w:rsid w:val="00295675"/>
    <w:rsid w:val="00327678"/>
    <w:rsid w:val="00347685"/>
    <w:rsid w:val="00395D2D"/>
    <w:rsid w:val="003977E4"/>
    <w:rsid w:val="003B6B0C"/>
    <w:rsid w:val="003C4654"/>
    <w:rsid w:val="003E24F1"/>
    <w:rsid w:val="00402361"/>
    <w:rsid w:val="00427B7C"/>
    <w:rsid w:val="00456D7D"/>
    <w:rsid w:val="004662EF"/>
    <w:rsid w:val="004C1929"/>
    <w:rsid w:val="005006DC"/>
    <w:rsid w:val="00507806"/>
    <w:rsid w:val="0051334E"/>
    <w:rsid w:val="00585074"/>
    <w:rsid w:val="0059364E"/>
    <w:rsid w:val="005B1DB3"/>
    <w:rsid w:val="005B4AE5"/>
    <w:rsid w:val="00604C94"/>
    <w:rsid w:val="00624D55"/>
    <w:rsid w:val="006B591F"/>
    <w:rsid w:val="006E70F3"/>
    <w:rsid w:val="006F63A2"/>
    <w:rsid w:val="00704D01"/>
    <w:rsid w:val="0070541F"/>
    <w:rsid w:val="00773891"/>
    <w:rsid w:val="007C0DF3"/>
    <w:rsid w:val="007F2070"/>
    <w:rsid w:val="007F5703"/>
    <w:rsid w:val="00843E9B"/>
    <w:rsid w:val="008A69A0"/>
    <w:rsid w:val="0090742D"/>
    <w:rsid w:val="00912519"/>
    <w:rsid w:val="0091758D"/>
    <w:rsid w:val="009A35D9"/>
    <w:rsid w:val="009C69B4"/>
    <w:rsid w:val="00A50B4C"/>
    <w:rsid w:val="00A5202C"/>
    <w:rsid w:val="00A522F0"/>
    <w:rsid w:val="00A60287"/>
    <w:rsid w:val="00A93B89"/>
    <w:rsid w:val="00AA3006"/>
    <w:rsid w:val="00AF6896"/>
    <w:rsid w:val="00B548EC"/>
    <w:rsid w:val="00B62FE1"/>
    <w:rsid w:val="00B957A7"/>
    <w:rsid w:val="00BB79C2"/>
    <w:rsid w:val="00BD1C7F"/>
    <w:rsid w:val="00BF50E7"/>
    <w:rsid w:val="00C41053"/>
    <w:rsid w:val="00C57270"/>
    <w:rsid w:val="00D15948"/>
    <w:rsid w:val="00D97012"/>
    <w:rsid w:val="00DC4496"/>
    <w:rsid w:val="00E04631"/>
    <w:rsid w:val="00E206C5"/>
    <w:rsid w:val="00E951E9"/>
    <w:rsid w:val="00EB6EC7"/>
    <w:rsid w:val="00EB7245"/>
    <w:rsid w:val="00F13A29"/>
    <w:rsid w:val="00F313D4"/>
    <w:rsid w:val="00F41604"/>
    <w:rsid w:val="00F83E82"/>
    <w:rsid w:val="00FE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gernature.com/fr/open-research/institutional-agreements/oaforgree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window.open('/imp/dynamic.php?page=compose&amp;to=scholarly%40heal-link.gr&amp;popup=1%27,%27%27,%27width=820,height=610,status=1,scrollbars=yes,resizable=yes%27))" TargetMode="External"/><Relationship Id="rId5" Type="http://schemas.openxmlformats.org/officeDocument/2006/relationships/footnotes" Target="footnotes.xml"/><Relationship Id="rId10" Type="http://schemas.openxmlformats.org/officeDocument/2006/relationships/hyperlink" Target="javascript:void(window.open('/imp/dynamic.php?page=compose&amp;to=support%40heal-link.gr&amp;popup=1%27,%27%27,%27width=820,height=610,status=1,scrollbars=yes,resizable=yes%27)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ringernature.com/fr/librarians/open-research-for-librarians/sn-oa-agreements/gre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Χρήστης των Windows</cp:lastModifiedBy>
  <cp:revision>6</cp:revision>
  <dcterms:created xsi:type="dcterms:W3CDTF">2022-08-29T06:13:00Z</dcterms:created>
  <dcterms:modified xsi:type="dcterms:W3CDTF">2022-08-29T06:23:00Z</dcterms:modified>
</cp:coreProperties>
</file>