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CF64" w14:textId="77777777" w:rsidR="002203A7" w:rsidRDefault="002203A7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1EF9E51D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 xml:space="preserve">για την </w:t>
      </w:r>
      <w:r w:rsidR="008C6973" w:rsidRPr="008C6973">
        <w:rPr>
          <w:sz w:val="20"/>
          <w:szCs w:val="20"/>
          <w:lang w:val="el-GR"/>
        </w:rPr>
        <w:t>προμήθεια αγαθών και παροχή υπηρεσίας για την αποκατάσταση βλάβης λόγω βανδαλισμού στις εξωτερικές μονάδες των AC του ΚΔΔ Καβάλας</w:t>
      </w:r>
    </w:p>
    <w:p w14:paraId="7457F48C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763"/>
        <w:gridCol w:w="1051"/>
        <w:gridCol w:w="736"/>
        <w:gridCol w:w="1552"/>
        <w:gridCol w:w="1542"/>
        <w:gridCol w:w="907"/>
        <w:gridCol w:w="1959"/>
      </w:tblGrid>
      <w:tr w:rsidR="008C47A8" w:rsidRPr="00857AED" w14:paraId="5169CDCC" w14:textId="77777777" w:rsidTr="0008404F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08404F" w:rsidRPr="00B32863" w14:paraId="310EFF53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017" w14:textId="77777777" w:rsidR="0008404F" w:rsidRPr="00547570" w:rsidRDefault="0008404F" w:rsidP="0008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</w:p>
          <w:p w14:paraId="67F647EE" w14:textId="137BDBF2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ΕΡΓΑΣΙΑ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6166A88B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142497E3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</w:t>
            </w: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5958D7A4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15" w14:textId="2ED4C639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C78" w14:textId="6A9F75A8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ΒΑΣΕΙΣ ΓΩΝΙΑΚΕΣ ΜΕΓΑΛΕΣ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690" w14:textId="5B088A11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C86" w14:textId="789BF064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53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3F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160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06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151B7885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726" w14:textId="20AA3B99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945C" w14:textId="1162148E" w:rsidR="0008404F" w:rsidRPr="00547570" w:rsidRDefault="0008404F" w:rsidP="0008404F">
            <w:pPr>
              <w:spacing w:after="0" w:line="240" w:lineRule="auto"/>
              <w:jc w:val="center"/>
              <w:rPr>
                <w:rFonts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ΣΩΛΗΝΑ ΧΑΛΚΟΥ 5/8 ΚΑΙ 3/8 ΜΟΝΩΜΕΝΗ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92B" w14:textId="7ABB5889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4841" w14:textId="00406E85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ΜΕΤΡ.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B316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27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2FE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E768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08404F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08497F13" w:rsidR="008C47A8" w:rsidRPr="00B32863" w:rsidRDefault="0008404F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857AED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837B" w14:textId="77777777" w:rsidR="00C65397" w:rsidRDefault="00C65397" w:rsidP="00425D52">
      <w:pPr>
        <w:spacing w:after="0" w:line="240" w:lineRule="auto"/>
      </w:pPr>
      <w:r>
        <w:separator/>
      </w:r>
    </w:p>
  </w:endnote>
  <w:endnote w:type="continuationSeparator" w:id="0">
    <w:p w14:paraId="59BE4474" w14:textId="77777777" w:rsidR="00C65397" w:rsidRDefault="00C6539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9F27" w14:textId="77777777" w:rsidR="00C65397" w:rsidRDefault="00C65397" w:rsidP="00425D52">
      <w:pPr>
        <w:spacing w:after="0" w:line="240" w:lineRule="auto"/>
      </w:pPr>
      <w:r>
        <w:separator/>
      </w:r>
    </w:p>
  </w:footnote>
  <w:footnote w:type="continuationSeparator" w:id="0">
    <w:p w14:paraId="6FBF91C7" w14:textId="77777777" w:rsidR="00C65397" w:rsidRDefault="00C6539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0739">
    <w:abstractNumId w:val="2"/>
  </w:num>
  <w:num w:numId="2" w16cid:durableId="388458542">
    <w:abstractNumId w:val="13"/>
  </w:num>
  <w:num w:numId="3" w16cid:durableId="1631326611">
    <w:abstractNumId w:val="4"/>
  </w:num>
  <w:num w:numId="4" w16cid:durableId="495725966">
    <w:abstractNumId w:val="5"/>
  </w:num>
  <w:num w:numId="5" w16cid:durableId="2000763709">
    <w:abstractNumId w:val="17"/>
  </w:num>
  <w:num w:numId="6" w16cid:durableId="698821611">
    <w:abstractNumId w:val="10"/>
  </w:num>
  <w:num w:numId="7" w16cid:durableId="544564651">
    <w:abstractNumId w:val="15"/>
  </w:num>
  <w:num w:numId="8" w16cid:durableId="843979049">
    <w:abstractNumId w:val="3"/>
  </w:num>
  <w:num w:numId="9" w16cid:durableId="2024670906">
    <w:abstractNumId w:val="16"/>
    <w:lvlOverride w:ilvl="0">
      <w:startOverride w:val="1"/>
    </w:lvlOverride>
  </w:num>
  <w:num w:numId="10" w16cid:durableId="225914370">
    <w:abstractNumId w:val="8"/>
  </w:num>
  <w:num w:numId="11" w16cid:durableId="702874366">
    <w:abstractNumId w:val="12"/>
  </w:num>
  <w:num w:numId="12" w16cid:durableId="368646133">
    <w:abstractNumId w:val="9"/>
  </w:num>
  <w:num w:numId="13" w16cid:durableId="915551134">
    <w:abstractNumId w:val="14"/>
  </w:num>
  <w:num w:numId="14" w16cid:durableId="948853512">
    <w:abstractNumId w:val="0"/>
  </w:num>
  <w:num w:numId="15" w16cid:durableId="908224757">
    <w:abstractNumId w:val="1"/>
  </w:num>
  <w:num w:numId="16" w16cid:durableId="637954585">
    <w:abstractNumId w:val="6"/>
  </w:num>
  <w:num w:numId="17" w16cid:durableId="349264731">
    <w:abstractNumId w:val="7"/>
  </w:num>
  <w:num w:numId="18" w16cid:durableId="69057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5278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027F"/>
    <w:rsid w:val="00212A20"/>
    <w:rsid w:val="00213956"/>
    <w:rsid w:val="00215E5F"/>
    <w:rsid w:val="002203A7"/>
    <w:rsid w:val="002234FB"/>
    <w:rsid w:val="00227BF3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5529D"/>
    <w:rsid w:val="00360F96"/>
    <w:rsid w:val="0036182A"/>
    <w:rsid w:val="00365124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E2678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517B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04B1"/>
    <w:rsid w:val="007049A1"/>
    <w:rsid w:val="00706F44"/>
    <w:rsid w:val="0071117D"/>
    <w:rsid w:val="00715C94"/>
    <w:rsid w:val="00732F9D"/>
    <w:rsid w:val="0073584A"/>
    <w:rsid w:val="007459C1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047E6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57AED"/>
    <w:rsid w:val="008637C8"/>
    <w:rsid w:val="0086750B"/>
    <w:rsid w:val="0089668F"/>
    <w:rsid w:val="008966EF"/>
    <w:rsid w:val="008978D0"/>
    <w:rsid w:val="008A6A00"/>
    <w:rsid w:val="008C47A8"/>
    <w:rsid w:val="008C53AC"/>
    <w:rsid w:val="008C6973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0C1A"/>
    <w:rsid w:val="00985851"/>
    <w:rsid w:val="00986994"/>
    <w:rsid w:val="009901B2"/>
    <w:rsid w:val="009A043E"/>
    <w:rsid w:val="009A7848"/>
    <w:rsid w:val="009A7A12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446E8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7B78"/>
    <w:rsid w:val="00B6081B"/>
    <w:rsid w:val="00B944EE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65397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E0C14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2022-05-11T06:48:00Z</cp:lastPrinted>
  <dcterms:created xsi:type="dcterms:W3CDTF">2022-05-18T09:41:00Z</dcterms:created>
  <dcterms:modified xsi:type="dcterms:W3CDTF">2022-05-18T09:42:00Z</dcterms:modified>
</cp:coreProperties>
</file>