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65" w:rsidRPr="008F0498" w:rsidRDefault="00650B65" w:rsidP="00650B65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  <w:lang w:val="el-GR"/>
        </w:rPr>
      </w:pPr>
      <w:r w:rsidRPr="00774109">
        <w:rPr>
          <w:noProof/>
          <w:sz w:val="18"/>
          <w:szCs w:val="18"/>
        </w:rPr>
        <w:drawing>
          <wp:inline distT="0" distB="0" distL="0" distR="0">
            <wp:extent cx="1999835" cy="819150"/>
            <wp:effectExtent l="19050" t="0" r="415" b="0"/>
            <wp:docPr id="4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039" cy="822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B65" w:rsidRDefault="00650B65" w:rsidP="00C52351">
      <w:pPr>
        <w:spacing w:after="0" w:line="240" w:lineRule="auto"/>
        <w:jc w:val="both"/>
        <w:rPr>
          <w:rFonts w:eastAsia="Times New Roman" w:cstheme="minorHAnsi"/>
          <w:b/>
          <w:lang w:val="el-GR"/>
        </w:rPr>
      </w:pPr>
    </w:p>
    <w:p w:rsidR="009235CC" w:rsidRPr="00C52351" w:rsidRDefault="00650B65" w:rsidP="00C52351">
      <w:pPr>
        <w:spacing w:after="0" w:line="240" w:lineRule="auto"/>
        <w:jc w:val="both"/>
        <w:rPr>
          <w:rFonts w:eastAsia="Times New Roman" w:cstheme="minorHAnsi"/>
          <w:b/>
          <w:lang w:val="el-GR"/>
        </w:rPr>
      </w:pPr>
      <w:r>
        <w:rPr>
          <w:rFonts w:eastAsia="Times New Roman" w:cstheme="minorHAnsi"/>
          <w:b/>
          <w:lang w:val="el-GR"/>
        </w:rPr>
        <w:t>ΑΛΕΞΑΝΔΡΕΙΑ ΠΑΝΕΠΙΣΤΗΜΙΟΥΠΟΛΗ</w:t>
      </w:r>
    </w:p>
    <w:p w:rsidR="009235CC" w:rsidRPr="00C52351" w:rsidRDefault="009235CC" w:rsidP="00C52351">
      <w:pPr>
        <w:spacing w:after="0" w:line="240" w:lineRule="auto"/>
        <w:jc w:val="both"/>
        <w:rPr>
          <w:rFonts w:eastAsia="Times New Roman" w:cstheme="minorHAnsi"/>
          <w:b/>
          <w:lang w:val="el-GR"/>
        </w:rPr>
      </w:pPr>
      <w:r w:rsidRPr="00C52351">
        <w:rPr>
          <w:rFonts w:eastAsia="Times New Roman" w:cstheme="minorHAnsi"/>
          <w:b/>
          <w:lang w:val="el-GR"/>
        </w:rPr>
        <w:t xml:space="preserve">ΤΜΗΜΑ  ΦΟΙΤΗΤΙΚΗΣ ΜΕΡΙΜΝΑΣ </w:t>
      </w:r>
      <w:r w:rsidR="00650B65">
        <w:rPr>
          <w:rFonts w:eastAsia="Times New Roman" w:cstheme="minorHAnsi"/>
          <w:b/>
          <w:lang w:val="el-GR"/>
        </w:rPr>
        <w:tab/>
      </w:r>
      <w:r w:rsidR="00650B65">
        <w:rPr>
          <w:rFonts w:eastAsia="Times New Roman" w:cstheme="minorHAnsi"/>
          <w:b/>
          <w:lang w:val="el-GR"/>
        </w:rPr>
        <w:tab/>
      </w:r>
      <w:r w:rsidR="00650B65">
        <w:rPr>
          <w:rFonts w:eastAsia="Times New Roman" w:cstheme="minorHAnsi"/>
          <w:b/>
          <w:lang w:val="el-GR"/>
        </w:rPr>
        <w:tab/>
      </w:r>
    </w:p>
    <w:p w:rsidR="009235CC" w:rsidRDefault="009235CC" w:rsidP="00C52351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p w:rsidR="00AE6EA7" w:rsidRDefault="00AE6EA7" w:rsidP="00C52351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p w:rsidR="00AE6EA7" w:rsidRPr="00C52351" w:rsidRDefault="00AE6EA7" w:rsidP="00C52351">
      <w:pPr>
        <w:spacing w:after="0" w:line="240" w:lineRule="auto"/>
        <w:jc w:val="both"/>
        <w:rPr>
          <w:rFonts w:eastAsia="Times New Roman" w:cstheme="minorHAnsi"/>
          <w:lang w:val="el-GR"/>
        </w:rPr>
      </w:pPr>
    </w:p>
    <w:p w:rsidR="00181F9C" w:rsidRPr="00181F9C" w:rsidRDefault="008A2AEC" w:rsidP="00181F9C">
      <w:pPr>
        <w:pStyle w:val="a7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ΠΙΝΑΚΑΣ</w:t>
      </w:r>
      <w:r w:rsidR="00AE6EA7">
        <w:rPr>
          <w:b/>
          <w:sz w:val="28"/>
          <w:szCs w:val="28"/>
          <w:lang w:val="el-GR"/>
        </w:rPr>
        <w:t xml:space="preserve"> ΔΙΚΑΙΟΥΧΩΝ ΣΤΕΓΑΣΗΣ ΣΤΗΝ </w:t>
      </w:r>
      <w:r>
        <w:rPr>
          <w:b/>
          <w:sz w:val="28"/>
          <w:szCs w:val="28"/>
          <w:lang w:val="el-GR"/>
        </w:rPr>
        <w:t xml:space="preserve">ΦΟΙΤΗΤΙΚΗ </w:t>
      </w:r>
      <w:r w:rsidR="00AE6EA7">
        <w:rPr>
          <w:b/>
          <w:sz w:val="28"/>
          <w:szCs w:val="28"/>
          <w:lang w:val="el-GR"/>
        </w:rPr>
        <w:t>ΕΣΤΙΑ</w:t>
      </w:r>
      <w:r>
        <w:rPr>
          <w:b/>
          <w:sz w:val="28"/>
          <w:szCs w:val="28"/>
          <w:lang w:val="el-GR"/>
        </w:rPr>
        <w:t xml:space="preserve"> </w:t>
      </w:r>
      <w:r w:rsidR="00AE6EA7">
        <w:rPr>
          <w:b/>
          <w:sz w:val="28"/>
          <w:szCs w:val="28"/>
          <w:lang w:val="el-GR"/>
        </w:rPr>
        <w:t xml:space="preserve">ΤΗΣ ΑΛΕΞΑΝΔΡΕΙΑΣ ΠΑΝΕΠΙΣΤΗΜΙΟΥΠΟΛΗΣ ΑΚΑΔ ΕΤΟΥΣ </w:t>
      </w:r>
      <w:r w:rsidR="00181F9C">
        <w:rPr>
          <w:b/>
          <w:sz w:val="28"/>
          <w:szCs w:val="28"/>
          <w:lang w:val="el-GR"/>
        </w:rPr>
        <w:t>2021-2022</w:t>
      </w:r>
    </w:p>
    <w:p w:rsidR="00470CF8" w:rsidRDefault="000C2D0E" w:rsidP="0055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  <w:lang w:val="el-GR"/>
        </w:rPr>
      </w:pPr>
      <w:r>
        <w:rPr>
          <w:rFonts w:cstheme="minorHAnsi"/>
          <w:sz w:val="32"/>
          <w:szCs w:val="32"/>
          <w:lang w:val="el-GR"/>
        </w:rPr>
        <w:t xml:space="preserve">Ενημερώνουμε </w:t>
      </w:r>
      <w:r w:rsidR="00181F9C" w:rsidRPr="002B66EB">
        <w:rPr>
          <w:rFonts w:cstheme="minorHAnsi"/>
          <w:sz w:val="32"/>
          <w:szCs w:val="32"/>
          <w:lang w:val="el-GR"/>
        </w:rPr>
        <w:t xml:space="preserve">τους </w:t>
      </w:r>
      <w:r>
        <w:rPr>
          <w:rFonts w:cstheme="minorHAnsi"/>
          <w:sz w:val="32"/>
          <w:szCs w:val="32"/>
          <w:lang w:val="el-GR"/>
        </w:rPr>
        <w:t xml:space="preserve">φοιτητές της Αλεξάνδρειας Πανεπιστημιούπολης </w:t>
      </w:r>
      <w:r w:rsidR="008A2AEC">
        <w:rPr>
          <w:rFonts w:cstheme="minorHAnsi"/>
          <w:sz w:val="32"/>
          <w:szCs w:val="32"/>
          <w:lang w:val="el-GR"/>
        </w:rPr>
        <w:t>οι αιτήσεις των οποίων</w:t>
      </w:r>
      <w:r w:rsidR="00AE6EA7">
        <w:rPr>
          <w:rFonts w:cstheme="minorHAnsi"/>
          <w:sz w:val="32"/>
          <w:szCs w:val="32"/>
          <w:lang w:val="el-GR"/>
        </w:rPr>
        <w:t xml:space="preserve"> εγκρίνονται για </w:t>
      </w:r>
      <w:r w:rsidR="008A2AEC">
        <w:rPr>
          <w:rFonts w:cstheme="minorHAnsi"/>
          <w:sz w:val="32"/>
          <w:szCs w:val="32"/>
          <w:lang w:val="el-GR"/>
        </w:rPr>
        <w:t>να εισαχθούν</w:t>
      </w:r>
      <w:r w:rsidR="00AE6EA7">
        <w:rPr>
          <w:rFonts w:cstheme="minorHAnsi"/>
          <w:sz w:val="32"/>
          <w:szCs w:val="32"/>
          <w:lang w:val="el-GR"/>
        </w:rPr>
        <w:t xml:space="preserve"> στην Φοιτητική Εστία </w:t>
      </w:r>
      <w:r w:rsidR="008A2AEC">
        <w:rPr>
          <w:rFonts w:cstheme="minorHAnsi"/>
          <w:sz w:val="32"/>
          <w:szCs w:val="32"/>
          <w:lang w:val="el-GR"/>
        </w:rPr>
        <w:t xml:space="preserve">σύμφωνα με τον πίνακα που ακολουθεί, ότι υποχρεούνται εντός </w:t>
      </w:r>
      <w:r w:rsidR="00B44474" w:rsidRPr="00B44474">
        <w:rPr>
          <w:rFonts w:cstheme="minorHAnsi"/>
          <w:sz w:val="32"/>
          <w:szCs w:val="32"/>
          <w:lang w:val="el-GR"/>
        </w:rPr>
        <w:t xml:space="preserve">δέκα (10) </w:t>
      </w:r>
      <w:r w:rsidR="008A2AEC" w:rsidRPr="00B44474">
        <w:rPr>
          <w:rFonts w:cstheme="minorHAnsi"/>
          <w:sz w:val="32"/>
          <w:szCs w:val="32"/>
          <w:lang w:val="el-GR"/>
        </w:rPr>
        <w:t>ημερών από την</w:t>
      </w:r>
      <w:r w:rsidR="008A2AEC">
        <w:rPr>
          <w:rFonts w:cstheme="minorHAnsi"/>
          <w:sz w:val="32"/>
          <w:szCs w:val="32"/>
          <w:lang w:val="el-GR"/>
        </w:rPr>
        <w:t xml:space="preserve"> </w:t>
      </w:r>
      <w:r w:rsidR="008A2AEC" w:rsidRPr="00B44474">
        <w:rPr>
          <w:rFonts w:cstheme="minorHAnsi"/>
          <w:sz w:val="32"/>
          <w:szCs w:val="32"/>
          <w:lang w:val="el-GR"/>
        </w:rPr>
        <w:t xml:space="preserve">επομένη της ανακοίνωσης </w:t>
      </w:r>
      <w:r w:rsidR="00B44474" w:rsidRPr="00B44474">
        <w:rPr>
          <w:rFonts w:cstheme="minorHAnsi"/>
          <w:sz w:val="32"/>
          <w:szCs w:val="32"/>
          <w:lang w:val="el-GR"/>
        </w:rPr>
        <w:t>να παραλάβουν τα δωμάτιά τους</w:t>
      </w:r>
      <w:r w:rsidR="005A7C17">
        <w:rPr>
          <w:rFonts w:cstheme="minorHAnsi"/>
          <w:sz w:val="32"/>
          <w:szCs w:val="32"/>
          <w:lang w:val="el-GR"/>
        </w:rPr>
        <w:t>, αυτοπροσώπως με το δελτίο της Αστυνομικής</w:t>
      </w:r>
      <w:r w:rsidR="002374EE">
        <w:rPr>
          <w:rFonts w:cstheme="minorHAnsi"/>
          <w:sz w:val="32"/>
          <w:szCs w:val="32"/>
          <w:lang w:val="el-GR"/>
        </w:rPr>
        <w:t xml:space="preserve"> τους </w:t>
      </w:r>
      <w:r w:rsidR="002374EE" w:rsidRPr="002374EE">
        <w:rPr>
          <w:rFonts w:cstheme="minorHAnsi"/>
          <w:sz w:val="32"/>
          <w:szCs w:val="32"/>
          <w:lang w:val="el-GR"/>
        </w:rPr>
        <w:t>Ταυτότητας ή του Διαβατηρίου, προκειμένου για αλλοδαπούς</w:t>
      </w:r>
      <w:r w:rsidR="002374EE">
        <w:rPr>
          <w:rFonts w:cstheme="minorHAnsi"/>
          <w:sz w:val="32"/>
          <w:szCs w:val="32"/>
          <w:lang w:val="el-GR"/>
        </w:rPr>
        <w:t>, καθώς και της</w:t>
      </w:r>
      <w:r w:rsidR="005A7C17">
        <w:rPr>
          <w:rFonts w:cstheme="minorHAnsi"/>
          <w:sz w:val="32"/>
          <w:szCs w:val="32"/>
          <w:lang w:val="el-GR"/>
        </w:rPr>
        <w:t xml:space="preserve"> Ακαδημα</w:t>
      </w:r>
      <w:r w:rsidR="008C33F3">
        <w:rPr>
          <w:rFonts w:cstheme="minorHAnsi"/>
          <w:sz w:val="32"/>
          <w:szCs w:val="32"/>
          <w:lang w:val="el-GR"/>
        </w:rPr>
        <w:t>ϊ</w:t>
      </w:r>
      <w:r w:rsidR="005A7C17">
        <w:rPr>
          <w:rFonts w:cstheme="minorHAnsi"/>
          <w:sz w:val="32"/>
          <w:szCs w:val="32"/>
          <w:lang w:val="el-GR"/>
        </w:rPr>
        <w:t>κής τους ταυτότητας</w:t>
      </w:r>
      <w:r w:rsidR="008A2AEC">
        <w:rPr>
          <w:rFonts w:cstheme="minorHAnsi"/>
          <w:sz w:val="32"/>
          <w:szCs w:val="32"/>
          <w:lang w:val="el-GR"/>
        </w:rPr>
        <w:t>.</w:t>
      </w:r>
    </w:p>
    <w:p w:rsidR="00F23EA8" w:rsidRDefault="00B44474" w:rsidP="005516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32"/>
          <w:szCs w:val="32"/>
          <w:lang w:val="el-GR"/>
        </w:rPr>
      </w:pPr>
      <w:r w:rsidRPr="00B44474">
        <w:rPr>
          <w:rFonts w:cstheme="minorHAnsi"/>
          <w:sz w:val="32"/>
          <w:szCs w:val="32"/>
          <w:lang w:val="el-GR"/>
        </w:rPr>
        <w:t>Αν ο</w:t>
      </w:r>
      <w:r w:rsidR="005A7C17">
        <w:rPr>
          <w:rFonts w:cstheme="minorHAnsi"/>
          <w:sz w:val="32"/>
          <w:szCs w:val="32"/>
          <w:lang w:val="el-GR"/>
        </w:rPr>
        <w:t>/η</w:t>
      </w:r>
      <w:r w:rsidRPr="00B44474">
        <w:rPr>
          <w:rFonts w:cstheme="minorHAnsi"/>
          <w:sz w:val="32"/>
          <w:szCs w:val="32"/>
          <w:lang w:val="el-GR"/>
        </w:rPr>
        <w:t xml:space="preserve"> φοιτητής</w:t>
      </w:r>
      <w:r w:rsidR="005A7C17">
        <w:rPr>
          <w:rFonts w:cstheme="minorHAnsi"/>
          <w:sz w:val="32"/>
          <w:szCs w:val="32"/>
          <w:lang w:val="el-GR"/>
        </w:rPr>
        <w:t>/ήτρια</w:t>
      </w:r>
      <w:r w:rsidRPr="00B44474">
        <w:rPr>
          <w:rFonts w:cstheme="minorHAnsi"/>
          <w:sz w:val="32"/>
          <w:szCs w:val="32"/>
          <w:lang w:val="el-GR"/>
        </w:rPr>
        <w:t xml:space="preserve"> που έχει επιλεγεί δεν προσέλθει μέσα</w:t>
      </w:r>
      <w:r w:rsidR="005A7C17">
        <w:rPr>
          <w:rFonts w:cstheme="minorHAnsi"/>
          <w:sz w:val="32"/>
          <w:szCs w:val="32"/>
          <w:lang w:val="el-GR"/>
        </w:rPr>
        <w:t xml:space="preserve"> </w:t>
      </w:r>
      <w:r w:rsidRPr="00B44474">
        <w:rPr>
          <w:rFonts w:cstheme="minorHAnsi"/>
          <w:sz w:val="32"/>
          <w:szCs w:val="32"/>
          <w:lang w:val="el-GR"/>
        </w:rPr>
        <w:t>στην καθορισμένη προθεσμία για την παραλαβή του</w:t>
      </w:r>
      <w:r w:rsidR="005A7C17">
        <w:rPr>
          <w:rFonts w:cstheme="minorHAnsi"/>
          <w:sz w:val="32"/>
          <w:szCs w:val="32"/>
          <w:lang w:val="el-GR"/>
        </w:rPr>
        <w:t xml:space="preserve"> </w:t>
      </w:r>
      <w:r w:rsidRPr="00B44474">
        <w:rPr>
          <w:rFonts w:cstheme="minorHAnsi"/>
          <w:sz w:val="32"/>
          <w:szCs w:val="32"/>
          <w:lang w:val="el-GR"/>
        </w:rPr>
        <w:t>δωματίου</w:t>
      </w:r>
      <w:r w:rsidR="005A7C17">
        <w:rPr>
          <w:rFonts w:cstheme="minorHAnsi"/>
          <w:sz w:val="32"/>
          <w:szCs w:val="32"/>
          <w:lang w:val="el-GR"/>
        </w:rPr>
        <w:t>,</w:t>
      </w:r>
      <w:r w:rsidRPr="00B44474">
        <w:rPr>
          <w:rFonts w:cstheme="minorHAnsi"/>
          <w:sz w:val="32"/>
          <w:szCs w:val="32"/>
          <w:lang w:val="el-GR"/>
        </w:rPr>
        <w:t xml:space="preserve"> και δεν έχει ενημερώσει για κάποιο κώλυμα,</w:t>
      </w:r>
      <w:r w:rsidR="005A7C17">
        <w:rPr>
          <w:rFonts w:cstheme="minorHAnsi"/>
          <w:sz w:val="32"/>
          <w:szCs w:val="32"/>
          <w:lang w:val="el-GR"/>
        </w:rPr>
        <w:t xml:space="preserve"> </w:t>
      </w:r>
      <w:r w:rsidRPr="00B44474">
        <w:rPr>
          <w:rFonts w:cstheme="minorHAnsi"/>
          <w:sz w:val="32"/>
          <w:szCs w:val="32"/>
          <w:lang w:val="el-GR"/>
        </w:rPr>
        <w:t>θεωρείται ότι έπαψε να ενδιαφέρεται, οπότε χωρίς άλλη</w:t>
      </w:r>
      <w:r w:rsidR="005A7C17">
        <w:rPr>
          <w:rFonts w:cstheme="minorHAnsi"/>
          <w:sz w:val="32"/>
          <w:szCs w:val="32"/>
          <w:lang w:val="el-GR"/>
        </w:rPr>
        <w:t xml:space="preserve"> </w:t>
      </w:r>
      <w:r w:rsidRPr="00B44474">
        <w:rPr>
          <w:rFonts w:cstheme="minorHAnsi"/>
          <w:sz w:val="32"/>
          <w:szCs w:val="32"/>
          <w:lang w:val="el-GR"/>
        </w:rPr>
        <w:t xml:space="preserve">ειδοποίηση </w:t>
      </w:r>
      <w:r w:rsidR="00380FAA">
        <w:rPr>
          <w:rFonts w:cstheme="minorHAnsi"/>
          <w:sz w:val="32"/>
          <w:szCs w:val="32"/>
          <w:lang w:val="el-GR"/>
        </w:rPr>
        <w:t>χάνει το δικαίωμα παραμονής του στην Εστία</w:t>
      </w:r>
      <w:r w:rsidRPr="00B44474">
        <w:rPr>
          <w:rFonts w:cstheme="minorHAnsi"/>
          <w:sz w:val="32"/>
          <w:szCs w:val="32"/>
          <w:lang w:val="el-GR"/>
        </w:rPr>
        <w:t>.</w:t>
      </w:r>
    </w:p>
    <w:p w:rsidR="005A7C17" w:rsidRDefault="004B22C1" w:rsidP="00551657">
      <w:pPr>
        <w:autoSpaceDE w:val="0"/>
        <w:autoSpaceDN w:val="0"/>
        <w:adjustRightInd w:val="0"/>
        <w:spacing w:after="0" w:line="240" w:lineRule="auto"/>
        <w:jc w:val="both"/>
        <w:rPr>
          <w:rStyle w:val="a8"/>
          <w:rFonts w:cstheme="minorHAnsi"/>
          <w:b/>
          <w:bCs/>
          <w:sz w:val="32"/>
          <w:szCs w:val="32"/>
          <w:lang w:val="el-GR"/>
        </w:rPr>
      </w:pPr>
      <w:r>
        <w:rPr>
          <w:rStyle w:val="a8"/>
          <w:rFonts w:cstheme="minorHAnsi"/>
          <w:b/>
          <w:bCs/>
          <w:sz w:val="32"/>
          <w:szCs w:val="32"/>
          <w:lang w:val="el-GR"/>
        </w:rPr>
        <w:t>Υπενθυμίζουμε στους φοιτητές ότι με την υποβληθείσα αίτησή τους αποδέχτηκαν και τον κανονισμό της Εστίας.</w:t>
      </w:r>
    </w:p>
    <w:p w:rsidR="008C33F3" w:rsidRDefault="008C33F3" w:rsidP="00551657">
      <w:pPr>
        <w:autoSpaceDE w:val="0"/>
        <w:autoSpaceDN w:val="0"/>
        <w:adjustRightInd w:val="0"/>
        <w:spacing w:after="0" w:line="240" w:lineRule="auto"/>
        <w:jc w:val="both"/>
        <w:rPr>
          <w:rStyle w:val="a8"/>
          <w:rFonts w:cstheme="minorHAnsi"/>
          <w:b/>
          <w:bCs/>
          <w:sz w:val="32"/>
          <w:szCs w:val="32"/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1811"/>
        <w:gridCol w:w="1693"/>
        <w:gridCol w:w="1443"/>
        <w:gridCol w:w="4131"/>
      </w:tblGrid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Α/Α 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ΕΠΩΝΥΜΟ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ΟΝΟΜΑ 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ΟΝΟΜΑ ΠΑΤΡΟΣ</w:t>
            </w:r>
          </w:p>
        </w:tc>
        <w:tc>
          <w:tcPr>
            <w:tcW w:w="1996" w:type="pct"/>
            <w:shd w:val="clear" w:color="auto" w:fill="auto"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ΤΜΗΜΑ ΦΟΙΤΗΣΗΣ 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ΑΒΡΑΜΙΔΟΥ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ΝΙΝΑ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ΧΡΙΣΤΟΦΟΡΟΣ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ΜΑΙΕΥΤΙΚΗΣ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ΑΚΡΙΒΗΣ 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ΓΕΩΡΓΙΟΣ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ΝΙΚΟΛΑΟΣ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ΜΗΧΑΝΙΚΩΝ ΠΑΡΑΓΩΓΗΣ ΚΑΙ ΔΙΟΙΚΗΣΗΣ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ΑΜΠΤΗ ΧΑΛΗΛ ΧΑΣΑΝ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ΜΠΕΡΝΑ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ΧΑΣΑΝ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ΕΠΙΣΤΗΜΩΝ ΔΙΑΤΡΟΦΗΣ ΚΑΙ ΔΙΑΙΤΟΛΟΓΙΑΣ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ΒΕΛΗ ΟΓΛΟΥ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ΑΪΣΕΝΗΛ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ΚΙΑΖΗΜ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ΓΕΩΠΟΝΙΑΣ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ΔΗΜΗΤΡΟΥΛΑ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ΧΡΥΣΟΥΛΑ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ΣΠΥΡΙΔΩΝΑ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ΕΠΙΣΤΗΜΗΣ ΚΑΙ ΤΕΧΝΟΛ. ΤΡΟΦΙΜΩΝ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ΕΥΑΓΓΕΛΙΝΕΛΗ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ΑΝΘΙΠΠΗ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ΕΥΑΓΓΕΛΟΣ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ΝΟΣΗΛΕΥΤΙΚΗΣ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ΙΜΠΡΑΗΜ ΟΓΛΟΥ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ΓΚΟΝΤΖΑ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ΟΥΝΑΛ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ΒΙΟΪΑΤΡΙΚΩΝ ΕΠΙΣΤΗΜΩΝ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ΙΣΜΑΗΛΟΓΛΟΥ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ΧΑΝΤΕ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ΑΔΝΑΝ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ΕΠΙΣΤΗΜΗΣ ΚΑΙ ΤΕΧΝΟΛ. ΤΡΟΦΙΜΩΝ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9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KILODIVITA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CRISTIAN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JAPHET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ΛΟΓΙΣΤΙΚΗΣ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ΚΑΛΕΝΤΖΗ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ΣΕΒΙΛ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ΜΟΥΣΤΑΦΑ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ΜΑΙΕΥΤΙΚΗΣ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11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ΚΑΛΦΑ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ΕΡΤΖΑΝ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ΡΙΤΒΑΝ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ΜΗΧΑΝΙΚΩΝ ΠΑΡΑΓΩΓΗΣ ΚΑΙ ΔΙΟΙΚΗΣΗΣ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ΚΑΜΠΟΥΛΑ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ΟΡΕΣΤΗΣ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ΚΡΙΣΤΟ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ΕΠΙΣΤΗΜΗΣ ΚΑΙ ΤΕΧΝΟΛ. ΤΡΟΦΙΜΩΝ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13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ΚΑΡΑΧΟΥΣ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ΦΑΪΚΑ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ΜΟΥΣΤΑΦΑ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ΝΟΣΗΛΕΥΤΙΚΗΣ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ΚΕΣΕΣΙΔΟΥ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ΑΛΕΞΑΝΔΡΑ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ΔΗΜΗΤΡΙΟΣ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l-GR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  <w:lang w:val="el-GR"/>
              </w:rPr>
              <w:t>ΔΙΟΙΚ. ΟΡΓΑΝ. ΜΑΡΚΕΤΙΝΓΚ ΚΑΙ ΤΟΥΡΙΣΜΟΥ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15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ΚΙΟΣΕ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ΤΖΕΪΧΟΥΝ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ΤΖΕΪΧΟΥΝ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ΜΗΧΑΝΙΚΩΝ ΠΕΡΙΒ/ΝΤΟΣ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ΚΟΣΜΑΣ 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ΔΗΜΗΤΡΙΟΣ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ΙΩΑΝΝΗΣ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ΦΥΣΙΚΟΘΕΡΑΠΕΙΑΣ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17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ΚΟΤΣΑ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ΚΩΣΤΑΝΤΙΝ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ΑΝΤΡΙ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l-GR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  <w:lang w:val="el-GR"/>
              </w:rPr>
              <w:t>ΔΙΟΙΚ. ΟΡΓΑΝ. ΜΑΡΚΕΤΙΝΓΚ ΚΑΙ ΤΟΥΡΙΣΜΟΥ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ΚΟΥΤΣΟΝΙΚΟΥ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ΒΑΣΙΛΙΚΗ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ΑΝΔΡΕΑΣ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ΒΙΟΪΑΤΡΙΚΩΝ ΕΠΙΣΤΗΜΩΝ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19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ΛΙΩΠΑ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ΙΩΑΝΝΑ ΜΑΡΙΑ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ΔΗΜΗΤΡΙΟΣ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ΦΥΣΙΚΟΘΕΡΑΠΕΙΑΣ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ΜΑΛΚΟΤΣ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ΓΚΙΟΥΛΤΣΙΝ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ΤΖΕΜΑΛΗ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ΦΥΣΙΚΟΘΕΡΑΠΕΙΑΣ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21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ΜΕΧΜΕΤ ΑΛΗ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ΜΕΛΗΣ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ΑΣΗΜ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ΦΥΣΙΚΟΘΕΡΑΠΕΙΑΣ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ΜΟΥΜΗΝ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ΦΙΛΑΪΝΤΑ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ΤΖΕΛΑΛ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ΜΑΙΕΥΤΙΚΗΣ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23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ΜΠΑΝΤΑΚ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ΧΑΛΙΛ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ΜΠΑΡΗ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ΒΙΟΪΑΤΡΙΚΩΝ ΕΠΙΣΤΗΜΩΝ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ΜΠΑΝΤΑΣ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ΠΑΝΑΓΙΩΤΗΣ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ΔΗΜΗΤΡΙΟΣ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ΕΠΙΣΤΗΜΗΣ ΚΑΙ ΤΕΧΝΟΛ. ΤΡΟΦΙΜΩΝ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25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ΜΠΑΡΓΚΑΝ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ΤΖΟΥΝΤΕΪΤ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ΝΑΖΜΗ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ΦΥΣΙΚΟΘΕΡΑΠΕΙΑΣ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ΜΠΑΣΑ ΣΑΛΗ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ΜΟΥΡΑΤ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ΜΕΧΜΕΤ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ΒΙΟΪΑΤΡΙΚΩΝ ΕΠΙΣΤΗΜΩΝ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27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ΜΩΥΣΙΔΗΣ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ΧΑΡΑΛΑΜΠΟΣ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ΠΑΝΑΓΙΩΤΗΣ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ΒΙΒΛΙΟΘΗΚΟΝΟΜΙΑΣ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ΝΑΝΤΙΡΑΣΒΙΛΙ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ΑΡΣΕΝΙΟΣ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ΘΩΜΑΣ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ΜΗΧΑΝΙΚΩΝ ΠΛΗΡΟΦΟΡΙΚΗΣ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29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ΠΑΠΠΑ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ΒΑΣΙΛΙΚΗ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ΕΥΑΓΓΕΛΟΣ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ΝΟΣΗΛΕΥΤΙΚΗΣ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ΠΑΠΠΑ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ΜΑΡΙΑ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ΣΩΤΗΡΙΟΣ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ΜΗΧΑΝΙΚΩΝ ΠΑΡΑΓΩΓΗΣ ΚΑΙ ΔΙΟΙΚΗΣΗΣ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31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ΠΕΡΕΝΤΕ ΜΕΜΕΤ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ΝΤΟΥΪΓΚΟΥ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ΧΑΣΑΝ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ΦΥΣΙΚΟΘΕΡΑΠΕΙΑΣ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ΣΕΗΜ ΟΓΛΟΥ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ΑΛΕΙΝΑ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ΕΡΣΟΗ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ΓΕΩΠΟΝΙΑΣ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33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ΣΕΛΗΜ ΚΕΧΑΓΙΑ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ΕΣΛΕΜ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ΡΑΧΜΗ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ΓΕΩΠΟΝΙΑΣ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ΣΕΧ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ΧΑΪΡΟΥΛΑ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ΑΛΗ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ΦΥΣΙΚΟΘΕΡΑΠΕΙΑΣ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35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ΣΙΡΑΚ ΧΑΣΑΝ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ΜΕΛΙΣ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ΣΕΛΑΪΝΤΗΝ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ΕΠΙΣΤΗΜΩΝ ΔΙΑΤΡΟΦΗΣ ΚΑΙ ΔΙΑΙΤΟΛΟΓΙΑΣ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ΣΟΦΤΑ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ΕΡΑΪ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ΙΣΜΕΤ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ΦΥΣΙΚΟΘΕΡΑΠΕΙΑΣ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37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ΤΑΜΑΖΙΑΝ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ΑΡΑΪΚ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ΓΚΟΥΡΓΚΕΝ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l-GR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  <w:lang w:val="el-GR"/>
              </w:rPr>
              <w:t>ΔΙΟΙΚ. ΟΡΓΑΝ. ΜΑΡΚΕΤΙΝΓΚ ΚΑΙ ΤΟΥΡΙΣΜΟΥ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ΤΑΞΟΠΟΥΛΟΥ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ΕΥΤΥΧΙΑ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ΙΩΑΝΝΗΣ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ΜΑΙΕΥΤΙΚΗΣ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39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ΤΡΑΪΤΣΕ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ΕΛΕΝΑ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ΝΕΣΤΩΡ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ΕΠΙΣΤΗΜΗΣ ΚΑΙ ΤΕΧΝΟΛ. ΤΡΟΦΙΜΩΝ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ΤΣΑΚΑΛΟΥ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ΜΑΡΙΑ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ΦΩΤΙΟΣ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ΒΙΟΪΑΤΡΙΚΩΝ ΕΠΙΣΤΗΜΩΝ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41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ΤΣΑΜΗΤΡΟΥ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ΜΑΡΓΑΡΙΤΑ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ΙΩΑΝΝΗΣ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ΒΙΒΛΙΟΘΗΚΟΝΟΜΙΑΣ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ΤΣΙΑΚΙΡΗ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ΘΕΣ/ΝΙΚΗ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ΓΕΩΡΓΙΟΣ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ΒΙΟΪΑΤΡΙΚΩΝ ΕΠΙΣΤΗΜΩΝ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43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ΤΣΙΚΙΤΖΙΔΟΥ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ΑΓΑΠΗ-ΑΝΔΡΟΜΕΔΑ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ΓΕΩΡΓΙΟΣ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ΕΠΙΣΤΗΜΗΣ ΚΑΙ ΤΕΧΝΟΛ. ΤΡΟΦΙΜΩΝ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ΤΣΙΟΥΡΗ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ΝΕΚΤΑΡΙΑ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ΕΜΜΑΝΟΥΗΛ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l-GR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  <w:lang w:val="el-GR"/>
              </w:rPr>
              <w:t>ΑΓΩΓΗΣ ΚΑΙ ΦΡΟΝΤΙΔΑΣ ΣΤΗΝ ΠΡΩΙΜΗ ΠΑΙΔΙΚΗ ΗΛΙΚΙΑ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sz w:val="24"/>
                <w:szCs w:val="24"/>
              </w:rPr>
              <w:t>45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ΦΟΥΣΚΑΣ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ΒΑΣΙΛΗΣ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ΠΑΝΑΓΙΩΤΗΣ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ΒΙΟΪΑΤΡΙΚΩΝ ΕΠΙΣΤΗΜΩΝ</w:t>
            </w:r>
          </w:p>
        </w:tc>
      </w:tr>
      <w:tr w:rsidR="008C33F3" w:rsidRPr="008C33F3" w:rsidTr="008C33F3">
        <w:trPr>
          <w:trHeight w:val="300"/>
        </w:trPr>
        <w:tc>
          <w:tcPr>
            <w:tcW w:w="359" w:type="pct"/>
            <w:shd w:val="clear" w:color="auto" w:fill="auto"/>
            <w:noWrap/>
            <w:vAlign w:val="bottom"/>
            <w:hideMark/>
          </w:tcPr>
          <w:p w:rsidR="008C33F3" w:rsidRPr="008C33F3" w:rsidRDefault="008C33F3" w:rsidP="008C33F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0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ΧΑΤΖΗΟΓΛΟΥ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ΜΠΕΪΖΑ</w:t>
            </w:r>
          </w:p>
        </w:tc>
        <w:tc>
          <w:tcPr>
            <w:tcW w:w="770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ΑΧΜΕΤ</w:t>
            </w:r>
          </w:p>
        </w:tc>
        <w:tc>
          <w:tcPr>
            <w:tcW w:w="1996" w:type="pct"/>
            <w:shd w:val="clear" w:color="auto" w:fill="auto"/>
            <w:noWrap/>
            <w:vAlign w:val="center"/>
            <w:hideMark/>
          </w:tcPr>
          <w:p w:rsidR="008C33F3" w:rsidRPr="008C33F3" w:rsidRDefault="008C33F3" w:rsidP="008C33F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33F3">
              <w:rPr>
                <w:rFonts w:eastAsia="Times New Roman" w:cstheme="minorHAnsi"/>
                <w:color w:val="000000"/>
                <w:sz w:val="24"/>
                <w:szCs w:val="24"/>
              </w:rPr>
              <w:t>ΝΟΣΗΛΕΥΤΙΚΗΣ</w:t>
            </w:r>
          </w:p>
        </w:tc>
      </w:tr>
    </w:tbl>
    <w:p w:rsidR="008C33F3" w:rsidRPr="00B44474" w:rsidRDefault="008C33F3" w:rsidP="00551657">
      <w:pPr>
        <w:autoSpaceDE w:val="0"/>
        <w:autoSpaceDN w:val="0"/>
        <w:adjustRightInd w:val="0"/>
        <w:spacing w:after="0" w:line="240" w:lineRule="auto"/>
        <w:jc w:val="both"/>
        <w:rPr>
          <w:rStyle w:val="a8"/>
          <w:rFonts w:cstheme="minorHAnsi"/>
          <w:b/>
          <w:bCs/>
          <w:sz w:val="32"/>
          <w:szCs w:val="32"/>
          <w:lang w:val="el-GR"/>
        </w:rPr>
      </w:pPr>
    </w:p>
    <w:sectPr w:rsidR="008C33F3" w:rsidRPr="00B44474" w:rsidSect="00F23EA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E52" w:rsidRDefault="00982E52" w:rsidP="00650B65">
      <w:pPr>
        <w:spacing w:after="0" w:line="240" w:lineRule="auto"/>
      </w:pPr>
      <w:r>
        <w:separator/>
      </w:r>
    </w:p>
  </w:endnote>
  <w:endnote w:type="continuationSeparator" w:id="1">
    <w:p w:rsidR="00982E52" w:rsidRDefault="00982E52" w:rsidP="0065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4047"/>
      <w:docPartObj>
        <w:docPartGallery w:val="Page Numbers (Bottom of Page)"/>
        <w:docPartUnique/>
      </w:docPartObj>
    </w:sdtPr>
    <w:sdtContent>
      <w:p w:rsidR="00986E64" w:rsidRDefault="00E053C6">
        <w:pPr>
          <w:pStyle w:val="a5"/>
          <w:jc w:val="right"/>
        </w:pPr>
        <w:fldSimple w:instr=" PAGE   \* MERGEFORMAT ">
          <w:r w:rsidR="00AD57E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E52" w:rsidRDefault="00982E52" w:rsidP="00650B65">
      <w:pPr>
        <w:spacing w:after="0" w:line="240" w:lineRule="auto"/>
      </w:pPr>
      <w:r>
        <w:separator/>
      </w:r>
    </w:p>
  </w:footnote>
  <w:footnote w:type="continuationSeparator" w:id="1">
    <w:p w:rsidR="00982E52" w:rsidRDefault="00982E52" w:rsidP="00650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63EFF"/>
    <w:multiLevelType w:val="hybridMultilevel"/>
    <w:tmpl w:val="3B72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211B1"/>
    <w:multiLevelType w:val="hybridMultilevel"/>
    <w:tmpl w:val="C0FAE6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97DF0"/>
    <w:multiLevelType w:val="hybridMultilevel"/>
    <w:tmpl w:val="6E96C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02A0E"/>
    <w:multiLevelType w:val="hybridMultilevel"/>
    <w:tmpl w:val="2EEA4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E4B6C"/>
    <w:multiLevelType w:val="hybridMultilevel"/>
    <w:tmpl w:val="6B5AB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9235CC"/>
    <w:rsid w:val="000C28D8"/>
    <w:rsid w:val="000C2D0E"/>
    <w:rsid w:val="0016079F"/>
    <w:rsid w:val="00181F9C"/>
    <w:rsid w:val="001D3B65"/>
    <w:rsid w:val="001D447D"/>
    <w:rsid w:val="001F2E28"/>
    <w:rsid w:val="002374EE"/>
    <w:rsid w:val="00250BAA"/>
    <w:rsid w:val="002B66EB"/>
    <w:rsid w:val="00380FAA"/>
    <w:rsid w:val="003C1ECB"/>
    <w:rsid w:val="00403BBE"/>
    <w:rsid w:val="00423052"/>
    <w:rsid w:val="00470CF8"/>
    <w:rsid w:val="004B086A"/>
    <w:rsid w:val="004B22C1"/>
    <w:rsid w:val="004D68D1"/>
    <w:rsid w:val="004F7625"/>
    <w:rsid w:val="0053367F"/>
    <w:rsid w:val="00544C39"/>
    <w:rsid w:val="00551657"/>
    <w:rsid w:val="00570447"/>
    <w:rsid w:val="005A7C17"/>
    <w:rsid w:val="00650B65"/>
    <w:rsid w:val="006C2A4F"/>
    <w:rsid w:val="00703C4D"/>
    <w:rsid w:val="00744CD2"/>
    <w:rsid w:val="00772100"/>
    <w:rsid w:val="00826555"/>
    <w:rsid w:val="008A2AEC"/>
    <w:rsid w:val="008C33F3"/>
    <w:rsid w:val="008F0498"/>
    <w:rsid w:val="009235CC"/>
    <w:rsid w:val="0096521D"/>
    <w:rsid w:val="00982E52"/>
    <w:rsid w:val="00986E64"/>
    <w:rsid w:val="009E6114"/>
    <w:rsid w:val="00A00C6A"/>
    <w:rsid w:val="00A31443"/>
    <w:rsid w:val="00AA52BA"/>
    <w:rsid w:val="00AD57ED"/>
    <w:rsid w:val="00AE073E"/>
    <w:rsid w:val="00AE6EA7"/>
    <w:rsid w:val="00B2423A"/>
    <w:rsid w:val="00B44474"/>
    <w:rsid w:val="00C124ED"/>
    <w:rsid w:val="00C52351"/>
    <w:rsid w:val="00D138B4"/>
    <w:rsid w:val="00D3238B"/>
    <w:rsid w:val="00D733C4"/>
    <w:rsid w:val="00E053C6"/>
    <w:rsid w:val="00F23EA8"/>
    <w:rsid w:val="00F3654E"/>
    <w:rsid w:val="00F941B0"/>
    <w:rsid w:val="00FD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1B0"/>
  </w:style>
  <w:style w:type="paragraph" w:styleId="1">
    <w:name w:val="heading 1"/>
    <w:basedOn w:val="a"/>
    <w:link w:val="1Char"/>
    <w:uiPriority w:val="9"/>
    <w:qFormat/>
    <w:rsid w:val="00923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235CC"/>
  </w:style>
  <w:style w:type="character" w:customStyle="1" w:styleId="1Char">
    <w:name w:val="Επικεφαλίδα 1 Char"/>
    <w:basedOn w:val="a0"/>
    <w:link w:val="1"/>
    <w:uiPriority w:val="9"/>
    <w:rsid w:val="00923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C52351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650B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50B65"/>
  </w:style>
  <w:style w:type="paragraph" w:styleId="a5">
    <w:name w:val="footer"/>
    <w:basedOn w:val="a"/>
    <w:link w:val="Char0"/>
    <w:uiPriority w:val="99"/>
    <w:unhideWhenUsed/>
    <w:rsid w:val="00650B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50B65"/>
  </w:style>
  <w:style w:type="paragraph" w:styleId="a6">
    <w:name w:val="Balloon Text"/>
    <w:basedOn w:val="a"/>
    <w:link w:val="Char1"/>
    <w:uiPriority w:val="99"/>
    <w:semiHidden/>
    <w:unhideWhenUsed/>
    <w:rsid w:val="0065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50B6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semiHidden/>
    <w:unhideWhenUsed/>
    <w:rsid w:val="00650B65"/>
    <w:rPr>
      <w:color w:val="0000FF"/>
      <w:u w:val="single"/>
    </w:rPr>
  </w:style>
  <w:style w:type="character" w:customStyle="1" w:styleId="bold">
    <w:name w:val="bold"/>
    <w:basedOn w:val="a0"/>
    <w:rsid w:val="00650B65"/>
  </w:style>
  <w:style w:type="paragraph" w:styleId="a7">
    <w:name w:val="Title"/>
    <w:basedOn w:val="a"/>
    <w:next w:val="a"/>
    <w:link w:val="Char2"/>
    <w:uiPriority w:val="10"/>
    <w:qFormat/>
    <w:rsid w:val="00181F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7"/>
    <w:uiPriority w:val="10"/>
    <w:rsid w:val="00181F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A00C6A"/>
    <w:rPr>
      <w:i/>
      <w:iCs/>
    </w:rPr>
  </w:style>
  <w:style w:type="character" w:styleId="-0">
    <w:name w:val="FollowedHyperlink"/>
    <w:basedOn w:val="a0"/>
    <w:uiPriority w:val="99"/>
    <w:semiHidden/>
    <w:unhideWhenUsed/>
    <w:rsid w:val="000C28D8"/>
    <w:rPr>
      <w:color w:val="800080"/>
      <w:u w:val="single"/>
    </w:rPr>
  </w:style>
  <w:style w:type="paragraph" w:customStyle="1" w:styleId="xl63">
    <w:name w:val="xl63"/>
    <w:basedOn w:val="a"/>
    <w:rsid w:val="000C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0C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C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0C2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5D5BA-2DDD-4A9E-8DB5-D24743F1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cp:lastPrinted>2022-04-29T11:29:00Z</cp:lastPrinted>
  <dcterms:created xsi:type="dcterms:W3CDTF">2022-04-29T11:35:00Z</dcterms:created>
  <dcterms:modified xsi:type="dcterms:W3CDTF">2022-04-29T11:35:00Z</dcterms:modified>
</cp:coreProperties>
</file>