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0351" w14:textId="7C1F0711" w:rsidR="00E37FEB" w:rsidRPr="009C5C5E" w:rsidRDefault="00E37FEB" w:rsidP="00086E2E">
      <w:pPr>
        <w:ind w:left="-720" w:right="-1008"/>
        <w:rPr>
          <w:rFonts w:ascii="Times New Roman" w:hAnsi="Times New Roman" w:cs="Times New Roman"/>
          <w:color w:val="010302"/>
          <w:lang w:val="el-GR"/>
        </w:rPr>
      </w:pPr>
      <w:r w:rsidRPr="009C5C5E">
        <w:rPr>
          <w:rFonts w:ascii="Arial-BoldMT" w:hAnsi="Arial-BoldMT" w:cs="Arial-BoldMT"/>
          <w:b/>
          <w:bCs/>
          <w:color w:val="000000"/>
          <w:sz w:val="40"/>
          <w:szCs w:val="40"/>
          <w:lang w:val="el-GR"/>
        </w:rPr>
        <w:t>Εσ</w:t>
      </w:r>
      <w:r w:rsidRPr="009C5C5E">
        <w:rPr>
          <w:rFonts w:ascii="Arial-BoldMT" w:hAnsi="Arial-BoldMT" w:cs="Arial-BoldMT"/>
          <w:b/>
          <w:bCs/>
          <w:color w:val="000000"/>
          <w:spacing w:val="-4"/>
          <w:sz w:val="40"/>
          <w:szCs w:val="40"/>
          <w:lang w:val="el-GR"/>
        </w:rPr>
        <w:t>ω</w:t>
      </w:r>
      <w:r w:rsidRPr="009C5C5E">
        <w:rPr>
          <w:rFonts w:ascii="Arial-BoldMT" w:hAnsi="Arial-BoldMT" w:cs="Arial-BoldMT"/>
          <w:b/>
          <w:bCs/>
          <w:color w:val="000000"/>
          <w:sz w:val="40"/>
          <w:szCs w:val="40"/>
          <w:lang w:val="el-GR"/>
        </w:rPr>
        <w:t>τερική</w:t>
      </w:r>
      <w:r w:rsidRPr="009C5C5E">
        <w:rPr>
          <w:rFonts w:ascii="Arial" w:hAnsi="Arial" w:cs="Arial"/>
          <w:b/>
          <w:bCs/>
          <w:color w:val="000000"/>
          <w:sz w:val="40"/>
          <w:szCs w:val="40"/>
          <w:lang w:val="el-GR"/>
        </w:rPr>
        <w:t xml:space="preserve"> </w:t>
      </w:r>
      <w:r w:rsidRPr="009C5C5E">
        <w:rPr>
          <w:rFonts w:ascii="Arial-BoldMT" w:hAnsi="Arial-BoldMT" w:cs="Arial-BoldMT"/>
          <w:b/>
          <w:bCs/>
          <w:color w:val="000000"/>
          <w:sz w:val="40"/>
          <w:szCs w:val="40"/>
          <w:lang w:val="el-GR"/>
        </w:rPr>
        <w:t>Α</w:t>
      </w:r>
      <w:r w:rsidRPr="009C5C5E">
        <w:rPr>
          <w:rFonts w:ascii="Arial-BoldMT" w:hAnsi="Arial-BoldMT" w:cs="Arial-BoldMT"/>
          <w:b/>
          <w:bCs/>
          <w:color w:val="000000"/>
          <w:spacing w:val="-3"/>
          <w:sz w:val="40"/>
          <w:szCs w:val="40"/>
          <w:lang w:val="el-GR"/>
        </w:rPr>
        <w:t>ν</w:t>
      </w:r>
      <w:r w:rsidRPr="009C5C5E">
        <w:rPr>
          <w:rFonts w:ascii="Arial-BoldMT" w:hAnsi="Arial-BoldMT" w:cs="Arial-BoldMT"/>
          <w:b/>
          <w:bCs/>
          <w:color w:val="000000"/>
          <w:sz w:val="40"/>
          <w:szCs w:val="40"/>
          <w:lang w:val="el-GR"/>
        </w:rPr>
        <w:t>ακοί</w:t>
      </w:r>
      <w:r w:rsidRPr="009C5C5E">
        <w:rPr>
          <w:rFonts w:ascii="Arial-BoldMT" w:hAnsi="Arial-BoldMT" w:cs="Arial-BoldMT"/>
          <w:b/>
          <w:bCs/>
          <w:color w:val="000000"/>
          <w:spacing w:val="-2"/>
          <w:sz w:val="40"/>
          <w:szCs w:val="40"/>
          <w:lang w:val="el-GR"/>
        </w:rPr>
        <w:t>νω</w:t>
      </w:r>
      <w:r w:rsidRPr="009C5C5E">
        <w:rPr>
          <w:rFonts w:ascii="Arial-BoldMT" w:hAnsi="Arial-BoldMT" w:cs="Arial-BoldMT"/>
          <w:b/>
          <w:bCs/>
          <w:color w:val="000000"/>
          <w:sz w:val="40"/>
          <w:szCs w:val="40"/>
          <w:lang w:val="el-GR"/>
        </w:rPr>
        <w:t>ση</w:t>
      </w:r>
      <w:r w:rsidRPr="009C5C5E">
        <w:rPr>
          <w:rFonts w:ascii="Arial" w:hAnsi="Arial" w:cs="Arial"/>
          <w:b/>
          <w:bCs/>
          <w:color w:val="000000"/>
          <w:sz w:val="40"/>
          <w:szCs w:val="40"/>
          <w:lang w:val="el-GR"/>
        </w:rPr>
        <w:t xml:space="preserve"> </w:t>
      </w:r>
      <w:r w:rsidRPr="009C5C5E">
        <w:rPr>
          <w:rFonts w:ascii="Arial-BoldMT" w:hAnsi="Arial-BoldMT" w:cs="Arial-BoldMT"/>
          <w:b/>
          <w:bCs/>
          <w:color w:val="000000"/>
          <w:sz w:val="40"/>
          <w:szCs w:val="40"/>
          <w:lang w:val="el-GR"/>
        </w:rPr>
        <w:t>για</w:t>
      </w:r>
      <w:r w:rsidRPr="009C5C5E">
        <w:rPr>
          <w:rFonts w:ascii="Arial" w:hAnsi="Arial" w:cs="Arial"/>
          <w:b/>
          <w:bCs/>
          <w:color w:val="000000"/>
          <w:sz w:val="40"/>
          <w:szCs w:val="40"/>
          <w:lang w:val="el-GR"/>
        </w:rPr>
        <w:t xml:space="preserve"> </w:t>
      </w:r>
      <w:r>
        <w:rPr>
          <w:rFonts w:ascii="Arial" w:hAnsi="Arial" w:cs="Arial"/>
          <w:b/>
          <w:bCs/>
          <w:color w:val="000000"/>
          <w:sz w:val="40"/>
          <w:szCs w:val="40"/>
          <w:lang w:val="el-GR"/>
        </w:rPr>
        <w:t>κεν</w:t>
      </w:r>
      <w:r w:rsidR="004E06E4">
        <w:rPr>
          <w:rFonts w:ascii="Arial" w:hAnsi="Arial" w:cs="Arial"/>
          <w:b/>
          <w:bCs/>
          <w:color w:val="000000"/>
          <w:sz w:val="40"/>
          <w:szCs w:val="40"/>
          <w:lang w:val="el-GR"/>
        </w:rPr>
        <w:t>ή</w:t>
      </w:r>
      <w:r>
        <w:rPr>
          <w:rFonts w:ascii="Arial" w:hAnsi="Arial" w:cs="Arial"/>
          <w:b/>
          <w:bCs/>
          <w:color w:val="000000"/>
          <w:sz w:val="40"/>
          <w:szCs w:val="40"/>
          <w:lang w:val="el-GR"/>
        </w:rPr>
        <w:t xml:space="preserve"> </w:t>
      </w:r>
      <w:r w:rsidRPr="009C5C5E">
        <w:rPr>
          <w:rFonts w:ascii="Arial-BoldMT" w:hAnsi="Arial-BoldMT" w:cs="Arial-BoldMT"/>
          <w:b/>
          <w:bCs/>
          <w:color w:val="000000"/>
          <w:spacing w:val="-5"/>
          <w:sz w:val="40"/>
          <w:szCs w:val="40"/>
          <w:lang w:val="el-GR"/>
        </w:rPr>
        <w:t>θ</w:t>
      </w:r>
      <w:r w:rsidRPr="009C5C5E">
        <w:rPr>
          <w:rFonts w:ascii="Arial-BoldMT" w:hAnsi="Arial-BoldMT" w:cs="Arial-BoldMT"/>
          <w:b/>
          <w:bCs/>
          <w:color w:val="000000"/>
          <w:sz w:val="40"/>
          <w:szCs w:val="40"/>
          <w:lang w:val="el-GR"/>
        </w:rPr>
        <w:t>έ</w:t>
      </w:r>
      <w:r w:rsidRPr="004E06E4">
        <w:rPr>
          <w:rFonts w:ascii="Arial" w:hAnsi="Arial" w:cs="Arial"/>
          <w:b/>
          <w:bCs/>
          <w:color w:val="000000"/>
          <w:sz w:val="40"/>
          <w:szCs w:val="40"/>
          <w:lang w:val="el-GR"/>
        </w:rPr>
        <w:t>σ</w:t>
      </w:r>
      <w:r w:rsidR="004E06E4" w:rsidRPr="004E06E4">
        <w:rPr>
          <w:rFonts w:ascii="Arial" w:hAnsi="Arial" w:cs="Arial"/>
          <w:b/>
          <w:bCs/>
          <w:color w:val="000000"/>
          <w:sz w:val="40"/>
          <w:szCs w:val="40"/>
          <w:lang w:val="el-GR"/>
        </w:rPr>
        <w:t>η</w:t>
      </w:r>
      <w:r w:rsidRPr="009C5C5E">
        <w:rPr>
          <w:rFonts w:ascii="Arial" w:hAnsi="Arial" w:cs="Arial"/>
          <w:b/>
          <w:bCs/>
          <w:color w:val="000000"/>
          <w:sz w:val="40"/>
          <w:szCs w:val="40"/>
          <w:lang w:val="el-GR"/>
        </w:rPr>
        <w:t xml:space="preserve">  </w:t>
      </w:r>
    </w:p>
    <w:p w14:paraId="06CC2E58" w14:textId="77777777" w:rsidR="00E37FEB" w:rsidRPr="009C5C5E" w:rsidRDefault="00E37FEB" w:rsidP="00086E2E">
      <w:pPr>
        <w:ind w:left="-720" w:right="-1008"/>
        <w:rPr>
          <w:rFonts w:ascii="Times New Roman" w:hAnsi="Times New Roman"/>
          <w:color w:val="000000" w:themeColor="text1"/>
          <w:sz w:val="24"/>
          <w:szCs w:val="24"/>
          <w:lang w:val="el-GR"/>
        </w:rPr>
      </w:pPr>
    </w:p>
    <w:p w14:paraId="621AA4D5" w14:textId="436A461D" w:rsidR="00E37FEB" w:rsidRPr="009C5C5E" w:rsidRDefault="00D42D52" w:rsidP="00086E2E">
      <w:pPr>
        <w:spacing w:line="277" w:lineRule="exact"/>
        <w:ind w:left="-720" w:right="-1008"/>
        <w:rPr>
          <w:rFonts w:ascii="Times New Roman" w:hAnsi="Times New Roman" w:cs="Times New Roman"/>
          <w:color w:val="010302"/>
          <w:lang w:val="el-GR"/>
        </w:rPr>
      </w:pPr>
      <w:bookmarkStart w:id="0" w:name="_Hlk96421323"/>
      <w:r>
        <w:rPr>
          <w:rFonts w:ascii="Calibri" w:hAnsi="Calibri" w:cs="Calibri"/>
          <w:b/>
          <w:bCs/>
          <w:color w:val="000000"/>
          <w:sz w:val="32"/>
          <w:szCs w:val="32"/>
          <w:u w:val="single"/>
          <w:lang w:val="el-GR"/>
        </w:rPr>
        <w:t xml:space="preserve">Ειδικός </w:t>
      </w:r>
      <w:r w:rsidR="0015406D">
        <w:rPr>
          <w:rFonts w:ascii="Calibri" w:hAnsi="Calibri" w:cs="Calibri"/>
          <w:b/>
          <w:bCs/>
          <w:color w:val="000000"/>
          <w:sz w:val="32"/>
          <w:szCs w:val="32"/>
          <w:u w:val="single"/>
          <w:lang w:val="el-GR"/>
        </w:rPr>
        <w:t>Ηλεκτρονικών</w:t>
      </w:r>
      <w:r w:rsidR="00D2164E" w:rsidRPr="00D2164E">
        <w:rPr>
          <w:rFonts w:ascii="Calibri" w:hAnsi="Calibri" w:cs="Calibri"/>
          <w:b/>
          <w:bCs/>
          <w:color w:val="000000"/>
          <w:sz w:val="32"/>
          <w:szCs w:val="32"/>
          <w:u w:val="single"/>
          <w:lang w:val="el-GR"/>
        </w:rPr>
        <w:t xml:space="preserve"> </w:t>
      </w:r>
      <w:bookmarkEnd w:id="0"/>
      <w:r w:rsidR="00D2164E" w:rsidRPr="00D2164E">
        <w:rPr>
          <w:rFonts w:ascii="Calibri" w:hAnsi="Calibri" w:cs="Calibri"/>
          <w:b/>
          <w:bCs/>
          <w:color w:val="000000"/>
          <w:sz w:val="32"/>
          <w:szCs w:val="32"/>
          <w:u w:val="single"/>
          <w:lang w:val="el-GR"/>
        </w:rPr>
        <w:t>(</w:t>
      </w:r>
      <w:r w:rsidR="00210BF1" w:rsidRPr="00210BF1">
        <w:rPr>
          <w:rFonts w:ascii="Calibri" w:hAnsi="Calibri" w:cs="Calibri"/>
          <w:b/>
          <w:bCs/>
          <w:color w:val="000000"/>
          <w:sz w:val="32"/>
          <w:szCs w:val="32"/>
          <w:u w:val="single"/>
          <w:lang w:val="el-GR"/>
        </w:rPr>
        <w:t xml:space="preserve">1 </w:t>
      </w:r>
      <w:r w:rsidR="00210BF1">
        <w:rPr>
          <w:rFonts w:ascii="Calibri" w:hAnsi="Calibri" w:cs="Calibri"/>
          <w:b/>
          <w:bCs/>
          <w:color w:val="000000"/>
          <w:sz w:val="32"/>
          <w:szCs w:val="32"/>
          <w:u w:val="single"/>
        </w:rPr>
        <w:t>employee</w:t>
      </w:r>
      <w:r w:rsidR="00210BF1" w:rsidRPr="00210BF1">
        <w:rPr>
          <w:rFonts w:ascii="Calibri" w:hAnsi="Calibri" w:cs="Calibri"/>
          <w:b/>
          <w:bCs/>
          <w:color w:val="000000"/>
          <w:sz w:val="32"/>
          <w:szCs w:val="32"/>
          <w:u w:val="single"/>
          <w:lang w:val="el-GR"/>
        </w:rPr>
        <w:t>)</w:t>
      </w:r>
      <w:r w:rsidR="00E37FEB" w:rsidRPr="009C5C5E">
        <w:rPr>
          <w:lang w:val="el-GR"/>
        </w:rPr>
        <w:br w:type="textWrapping" w:clear="all"/>
      </w:r>
      <w:r w:rsidR="00E37FEB" w:rsidRPr="00066FF0">
        <w:rPr>
          <w:rFonts w:ascii="Calibri" w:hAnsi="Calibri" w:cs="Calibri"/>
          <w:b/>
          <w:bCs/>
          <w:color w:val="000000"/>
          <w:lang w:val="el-GR"/>
        </w:rPr>
        <w:t>Ημερομηνία:</w:t>
      </w:r>
      <w:r w:rsidR="00E37FEB" w:rsidRPr="009C5C5E">
        <w:rPr>
          <w:rFonts w:ascii="Calibri" w:hAnsi="Calibri" w:cs="Calibri"/>
          <w:color w:val="000000"/>
          <w:lang w:val="el-GR"/>
        </w:rPr>
        <w:t xml:space="preserve"> </w:t>
      </w:r>
      <w:r w:rsidR="00210BF1" w:rsidRPr="00210BF1">
        <w:rPr>
          <w:rFonts w:ascii="Calibri" w:hAnsi="Calibri" w:cs="Calibri"/>
          <w:color w:val="000000"/>
          <w:lang w:val="el-GR"/>
        </w:rPr>
        <w:t>2</w:t>
      </w:r>
      <w:r w:rsidR="00670935" w:rsidRPr="00670935">
        <w:rPr>
          <w:rFonts w:ascii="Calibri" w:hAnsi="Calibri" w:cs="Calibri"/>
          <w:color w:val="000000"/>
          <w:lang w:val="el-GR"/>
        </w:rPr>
        <w:t>5</w:t>
      </w:r>
      <w:r w:rsidR="00210BF1" w:rsidRPr="00210BF1">
        <w:rPr>
          <w:rFonts w:ascii="Calibri" w:hAnsi="Calibri" w:cs="Calibri"/>
          <w:color w:val="000000"/>
          <w:lang w:val="el-GR"/>
        </w:rPr>
        <w:t xml:space="preserve"> </w:t>
      </w:r>
      <w:r w:rsidR="00210BF1">
        <w:rPr>
          <w:rFonts w:ascii="Calibri" w:hAnsi="Calibri" w:cs="Calibri"/>
          <w:color w:val="000000"/>
          <w:lang w:val="el-GR"/>
        </w:rPr>
        <w:t>Φεβρουαρίου</w:t>
      </w:r>
      <w:r w:rsidR="00900AB6">
        <w:rPr>
          <w:rFonts w:ascii="Calibri" w:hAnsi="Calibri" w:cs="Calibri"/>
          <w:color w:val="000000"/>
          <w:lang w:val="el-GR"/>
        </w:rPr>
        <w:t xml:space="preserve"> </w:t>
      </w:r>
      <w:r w:rsidR="00E37FEB" w:rsidRPr="009C5C5E">
        <w:rPr>
          <w:rFonts w:ascii="Calibri" w:hAnsi="Calibri" w:cs="Calibri"/>
          <w:color w:val="000000"/>
          <w:lang w:val="el-GR"/>
        </w:rPr>
        <w:t>202</w:t>
      </w:r>
      <w:r w:rsidR="00210BF1">
        <w:rPr>
          <w:rFonts w:ascii="Calibri" w:hAnsi="Calibri" w:cs="Calibri"/>
          <w:color w:val="000000"/>
          <w:lang w:val="el-GR"/>
        </w:rPr>
        <w:t>2</w:t>
      </w:r>
      <w:r w:rsidR="00E37FEB" w:rsidRPr="009C5C5E">
        <w:rPr>
          <w:lang w:val="el-GR"/>
        </w:rPr>
        <w:br w:type="textWrapping" w:clear="all"/>
      </w:r>
      <w:r w:rsidR="00E37FEB">
        <w:rPr>
          <w:rFonts w:ascii="Calibri" w:hAnsi="Calibri" w:cs="Calibri"/>
          <w:b/>
          <w:bCs/>
          <w:color w:val="000000"/>
          <w:lang w:val="el-GR"/>
        </w:rPr>
        <w:t>Γραμμή Αναφοράς</w:t>
      </w:r>
      <w:r w:rsidR="00E37FEB" w:rsidRPr="00066FF0">
        <w:rPr>
          <w:rFonts w:ascii="Calibri" w:hAnsi="Calibri" w:cs="Calibri"/>
          <w:b/>
          <w:bCs/>
          <w:color w:val="000000"/>
          <w:lang w:val="el-GR"/>
        </w:rPr>
        <w:t xml:space="preserve"> :</w:t>
      </w:r>
      <w:r w:rsidR="00E37FEB" w:rsidRPr="009C5C5E">
        <w:rPr>
          <w:rFonts w:ascii="Calibri" w:hAnsi="Calibri" w:cs="Calibri"/>
          <w:color w:val="000000"/>
          <w:lang w:val="el-GR"/>
        </w:rPr>
        <w:t xml:space="preserve"> </w:t>
      </w:r>
      <w:r w:rsidR="002E1690" w:rsidRPr="002E1690">
        <w:rPr>
          <w:rFonts w:ascii="Calibri" w:hAnsi="Calibri" w:cs="Calibri"/>
          <w:color w:val="000000"/>
          <w:lang w:val="el-GR"/>
        </w:rPr>
        <w:t>Π</w:t>
      </w:r>
      <w:r w:rsidR="002E1690">
        <w:rPr>
          <w:rFonts w:ascii="Calibri" w:hAnsi="Calibri" w:cs="Calibri"/>
          <w:color w:val="000000"/>
          <w:lang w:val="el-GR"/>
        </w:rPr>
        <w:t>ροϊστάμενος Συντήρησης</w:t>
      </w:r>
      <w:r w:rsidR="00E37FEB" w:rsidRPr="009C5C5E">
        <w:rPr>
          <w:lang w:val="el-GR"/>
        </w:rPr>
        <w:br w:type="textWrapping" w:clear="all"/>
      </w:r>
      <w:r w:rsidR="00E37FEB" w:rsidRPr="00066FF0">
        <w:rPr>
          <w:rFonts w:ascii="Calibri" w:hAnsi="Calibri" w:cs="Calibri"/>
          <w:b/>
          <w:bCs/>
          <w:color w:val="000000"/>
          <w:lang w:val="el-GR"/>
        </w:rPr>
        <w:t>Τόπος Εργασίας</w:t>
      </w:r>
      <w:r w:rsidR="00E37FEB" w:rsidRPr="00066FF0">
        <w:rPr>
          <w:rFonts w:ascii="Calibri" w:hAnsi="Calibri" w:cs="Calibri"/>
          <w:color w:val="000000"/>
          <w:lang w:val="el-GR"/>
        </w:rPr>
        <w:t>:</w:t>
      </w:r>
      <w:r w:rsidR="00E37FEB" w:rsidRPr="009C5C5E">
        <w:rPr>
          <w:rFonts w:ascii="Calibri" w:hAnsi="Calibri" w:cs="Calibri"/>
          <w:color w:val="000000"/>
          <w:lang w:val="el-GR"/>
        </w:rPr>
        <w:t xml:space="preserve"> Σ</w:t>
      </w:r>
      <w:r w:rsidR="00E37FEB" w:rsidRPr="009C5C5E">
        <w:rPr>
          <w:rFonts w:ascii="Calibri" w:hAnsi="Calibri" w:cs="Calibri"/>
          <w:color w:val="000000"/>
          <w:spacing w:val="-2"/>
          <w:lang w:val="el-GR"/>
        </w:rPr>
        <w:t>Ε</w:t>
      </w:r>
      <w:r w:rsidR="00E37FEB" w:rsidRPr="009C5C5E">
        <w:rPr>
          <w:rFonts w:ascii="Calibri" w:hAnsi="Calibri" w:cs="Calibri"/>
          <w:color w:val="000000"/>
          <w:lang w:val="el-GR"/>
        </w:rPr>
        <w:t>ΚΑΠ Ερ</w:t>
      </w:r>
      <w:r w:rsidR="00E37FEB" w:rsidRPr="009C5C5E">
        <w:rPr>
          <w:rFonts w:ascii="Calibri" w:hAnsi="Calibri" w:cs="Calibri"/>
          <w:color w:val="000000"/>
          <w:spacing w:val="-2"/>
          <w:lang w:val="el-GR"/>
        </w:rPr>
        <w:t>γ</w:t>
      </w:r>
      <w:r w:rsidR="00E37FEB" w:rsidRPr="009C5C5E">
        <w:rPr>
          <w:rFonts w:ascii="Calibri" w:hAnsi="Calibri" w:cs="Calibri"/>
          <w:color w:val="000000"/>
          <w:lang w:val="el-GR"/>
        </w:rPr>
        <w:t>ο</w:t>
      </w:r>
      <w:r w:rsidR="00E37FEB" w:rsidRPr="009C5C5E">
        <w:rPr>
          <w:rFonts w:ascii="Calibri" w:hAnsi="Calibri" w:cs="Calibri"/>
          <w:color w:val="000000"/>
          <w:spacing w:val="-2"/>
          <w:lang w:val="el-GR"/>
        </w:rPr>
        <w:t>σ</w:t>
      </w:r>
      <w:r w:rsidR="00E37FEB" w:rsidRPr="009C5C5E">
        <w:rPr>
          <w:rFonts w:ascii="Calibri" w:hAnsi="Calibri" w:cs="Calibri"/>
          <w:color w:val="000000"/>
          <w:lang w:val="el-GR"/>
        </w:rPr>
        <w:t>τάσ</w:t>
      </w:r>
      <w:r w:rsidR="00E37FEB" w:rsidRPr="009C5C5E">
        <w:rPr>
          <w:rFonts w:ascii="Calibri" w:hAnsi="Calibri" w:cs="Calibri"/>
          <w:color w:val="000000"/>
          <w:spacing w:val="-3"/>
          <w:lang w:val="el-GR"/>
        </w:rPr>
        <w:t>ι</w:t>
      </w:r>
      <w:r w:rsidR="00E37FEB" w:rsidRPr="009C5C5E">
        <w:rPr>
          <w:rFonts w:ascii="Calibri" w:hAnsi="Calibri" w:cs="Calibri"/>
          <w:color w:val="000000"/>
          <w:lang w:val="el-GR"/>
        </w:rPr>
        <w:t xml:space="preserve">ο  </w:t>
      </w:r>
    </w:p>
    <w:p w14:paraId="2FDD10C4" w14:textId="77777777" w:rsidR="00E37FEB" w:rsidRPr="009765D9" w:rsidRDefault="00E37FEB" w:rsidP="00086E2E">
      <w:pPr>
        <w:ind w:left="-720" w:right="-1008"/>
        <w:rPr>
          <w:rFonts w:ascii="Times New Roman" w:hAnsi="Times New Roman" w:cs="Times New Roman"/>
          <w:color w:val="010302"/>
          <w:lang w:val="el-GR"/>
        </w:rPr>
      </w:pPr>
    </w:p>
    <w:p w14:paraId="4ED8E9A6" w14:textId="6416A8B4" w:rsidR="00E37FEB" w:rsidRPr="00EE3536" w:rsidRDefault="00E37FEB" w:rsidP="00086E2E">
      <w:pPr>
        <w:ind w:left="-720" w:right="-1008"/>
        <w:rPr>
          <w:rFonts w:ascii="Calibri-Bold" w:hAnsi="Calibri-Bold" w:cs="Calibri-Bold"/>
          <w:b/>
          <w:bCs/>
          <w:color w:val="000000"/>
          <w:lang w:val="el-GR"/>
        </w:rPr>
      </w:pPr>
      <w:r w:rsidRPr="009C5C5E">
        <w:rPr>
          <w:rFonts w:ascii="Calibri-Bold" w:hAnsi="Calibri-Bold" w:cs="Calibri-Bold"/>
          <w:b/>
          <w:bCs/>
          <w:color w:val="000000"/>
          <w:lang w:val="el-GR"/>
        </w:rPr>
        <w:t>Σκοπός της Θέσης</w:t>
      </w:r>
      <w:r>
        <w:rPr>
          <w:rFonts w:cs="Calibri-Bold"/>
          <w:b/>
          <w:bCs/>
          <w:color w:val="000000"/>
          <w:lang w:val="el-GR"/>
        </w:rPr>
        <w:t xml:space="preserve"> </w:t>
      </w:r>
      <w:r w:rsidRPr="00505817">
        <w:rPr>
          <w:rFonts w:ascii="Calibri-Bold" w:hAnsi="Calibri-Bold" w:cs="Calibri-Bold"/>
          <w:b/>
          <w:bCs/>
          <w:color w:val="000000"/>
          <w:lang w:val="el-GR"/>
        </w:rPr>
        <w:t>(προ</w:t>
      </w:r>
      <w:r w:rsidR="00D254B5">
        <w:rPr>
          <w:rFonts w:cs="Calibri-Bold"/>
          <w:b/>
          <w:bCs/>
          <w:color w:val="000000"/>
          <w:lang w:val="el-GR"/>
        </w:rPr>
        <w:t>ϋ</w:t>
      </w:r>
      <w:r w:rsidRPr="00505817">
        <w:rPr>
          <w:rFonts w:ascii="Calibri-Bold" w:hAnsi="Calibri-Bold" w:cs="Calibri-Bold"/>
          <w:b/>
          <w:bCs/>
          <w:color w:val="000000"/>
          <w:lang w:val="el-GR"/>
        </w:rPr>
        <w:t>ποθέσεις και στόχοι</w:t>
      </w:r>
      <w:r w:rsidRPr="00EE3536">
        <w:rPr>
          <w:rFonts w:ascii="Calibri-Bold" w:hAnsi="Calibri-Bold" w:cs="Calibri-Bold"/>
          <w:b/>
          <w:bCs/>
          <w:color w:val="000000"/>
          <w:lang w:val="el-GR"/>
        </w:rPr>
        <w:t xml:space="preserve">): </w:t>
      </w:r>
    </w:p>
    <w:p w14:paraId="3728EDD9" w14:textId="77777777" w:rsidR="00F44081" w:rsidRDefault="00F44081" w:rsidP="00086E2E">
      <w:pPr>
        <w:spacing w:line="268" w:lineRule="exact"/>
        <w:ind w:left="-720" w:right="-1008"/>
        <w:jc w:val="both"/>
        <w:rPr>
          <w:rFonts w:cstheme="minorHAnsi"/>
          <w:color w:val="000000" w:themeColor="text1"/>
          <w:lang w:val="el-GR"/>
        </w:rPr>
      </w:pPr>
    </w:p>
    <w:p w14:paraId="10E0AE2E" w14:textId="50A12F87" w:rsidR="00210BF1" w:rsidRPr="00DB6DE5" w:rsidRDefault="002E1690" w:rsidP="00086E2E">
      <w:pPr>
        <w:spacing w:line="268" w:lineRule="exact"/>
        <w:ind w:left="-720" w:right="-1008"/>
        <w:jc w:val="both"/>
        <w:rPr>
          <w:rFonts w:ascii="Calibri" w:hAnsi="Calibri" w:cs="Calibri"/>
          <w:color w:val="000000"/>
          <w:sz w:val="20"/>
          <w:szCs w:val="20"/>
          <w:lang w:val="el-GR"/>
        </w:rPr>
      </w:pPr>
      <w:r w:rsidRPr="00DB6DE5">
        <w:rPr>
          <w:rFonts w:ascii="Calibri" w:hAnsi="Calibri" w:cs="Calibri"/>
          <w:color w:val="000000"/>
          <w:sz w:val="20"/>
          <w:szCs w:val="20"/>
          <w:lang w:val="el-GR"/>
        </w:rPr>
        <w:t>Ο Ειδικός Ηλεκτρονικός σχεδιάζει και εκτελεί δραστηριότητες ηλεκτρικής συντήρησης στη γραμμή μεταξύ των δραστηριοτήτων προληπτικής συντήρησης. Να υποστηρίζει ενεργά τις γραμμές παραγωγικής διαδικασίας. Να έχει ηγετικές πρωτοβουλίες ανάλυσης βασικών αιτιών και αντιμετώπισης προβλημάτων στον τομέα ηλεκτρικών/ηλεκτρονικών του εργοστασίου τσιγάρων, καθώς και εφαρμογή σχεδίου δράσης.</w:t>
      </w:r>
    </w:p>
    <w:p w14:paraId="0E8ED735" w14:textId="77777777" w:rsidR="0015406D" w:rsidRPr="00E02CBB" w:rsidRDefault="0015406D" w:rsidP="00E01257">
      <w:pPr>
        <w:spacing w:line="268" w:lineRule="exact"/>
        <w:ind w:right="-1008"/>
        <w:jc w:val="both"/>
        <w:rPr>
          <w:rFonts w:cstheme="minorHAnsi"/>
          <w:color w:val="000000" w:themeColor="text1"/>
          <w:lang w:val="el-GR"/>
        </w:rPr>
      </w:pPr>
    </w:p>
    <w:p w14:paraId="390A7131" w14:textId="77777777" w:rsidR="002E1690" w:rsidRDefault="00E37FEB" w:rsidP="002E1690">
      <w:pPr>
        <w:ind w:left="-720" w:right="-1008"/>
        <w:rPr>
          <w:rFonts w:ascii="Calibri" w:hAnsi="Calibri" w:cs="Calibri"/>
          <w:b/>
          <w:bCs/>
          <w:color w:val="000000"/>
          <w:lang w:val="el-GR"/>
        </w:rPr>
      </w:pPr>
      <w:r w:rsidRPr="009C5C5E">
        <w:rPr>
          <w:rFonts w:ascii="Calibri" w:hAnsi="Calibri" w:cs="Calibri"/>
          <w:b/>
          <w:bCs/>
          <w:color w:val="000000"/>
          <w:lang w:val="el-GR"/>
        </w:rPr>
        <w:t>Πιο συ</w:t>
      </w:r>
      <w:r w:rsidRPr="009C5C5E">
        <w:rPr>
          <w:rFonts w:ascii="Calibri" w:hAnsi="Calibri" w:cs="Calibri"/>
          <w:b/>
          <w:bCs/>
          <w:color w:val="000000"/>
          <w:spacing w:val="-2"/>
          <w:lang w:val="el-GR"/>
        </w:rPr>
        <w:t>γ</w:t>
      </w:r>
      <w:r w:rsidRPr="009C5C5E">
        <w:rPr>
          <w:rFonts w:ascii="Calibri" w:hAnsi="Calibri" w:cs="Calibri"/>
          <w:b/>
          <w:bCs/>
          <w:color w:val="000000"/>
          <w:lang w:val="el-GR"/>
        </w:rPr>
        <w:t>κεκριμένα</w:t>
      </w:r>
      <w:r w:rsidRPr="009C5C5E">
        <w:rPr>
          <w:rFonts w:ascii="Calibri" w:hAnsi="Calibri" w:cs="Calibri"/>
          <w:b/>
          <w:bCs/>
          <w:color w:val="000000"/>
          <w:spacing w:val="-2"/>
          <w:lang w:val="el-GR"/>
        </w:rPr>
        <w:t>,</w:t>
      </w:r>
      <w:r w:rsidRPr="009C5C5E">
        <w:rPr>
          <w:rFonts w:ascii="Calibri" w:hAnsi="Calibri" w:cs="Calibri"/>
          <w:b/>
          <w:bCs/>
          <w:color w:val="000000"/>
          <w:lang w:val="el-GR"/>
        </w:rPr>
        <w:t xml:space="preserve"> ο </w:t>
      </w:r>
      <w:r w:rsidR="009A02F6">
        <w:rPr>
          <w:rFonts w:ascii="Calibri" w:hAnsi="Calibri" w:cs="Calibri"/>
          <w:b/>
          <w:bCs/>
          <w:color w:val="000000"/>
          <w:spacing w:val="-2"/>
          <w:lang w:val="el-GR"/>
        </w:rPr>
        <w:t xml:space="preserve">Ειδικός Ηλεκτρονικών </w:t>
      </w:r>
      <w:r>
        <w:rPr>
          <w:rFonts w:ascii="Calibri" w:hAnsi="Calibri" w:cs="Calibri"/>
          <w:b/>
          <w:bCs/>
          <w:color w:val="000000"/>
          <w:lang w:val="el-GR"/>
        </w:rPr>
        <w:t xml:space="preserve">θα </w:t>
      </w:r>
      <w:r w:rsidRPr="009C5C5E">
        <w:rPr>
          <w:rFonts w:ascii="Calibri" w:hAnsi="Calibri" w:cs="Calibri"/>
          <w:b/>
          <w:bCs/>
          <w:color w:val="000000"/>
          <w:lang w:val="el-GR"/>
        </w:rPr>
        <w:t>είναι υπεύ</w:t>
      </w:r>
      <w:r w:rsidRPr="009C5C5E">
        <w:rPr>
          <w:rFonts w:ascii="Calibri" w:hAnsi="Calibri" w:cs="Calibri"/>
          <w:b/>
          <w:bCs/>
          <w:color w:val="000000"/>
          <w:spacing w:val="-2"/>
          <w:lang w:val="el-GR"/>
        </w:rPr>
        <w:t>θ</w:t>
      </w:r>
      <w:r w:rsidRPr="009C5C5E">
        <w:rPr>
          <w:rFonts w:ascii="Calibri" w:hAnsi="Calibri" w:cs="Calibri"/>
          <w:b/>
          <w:bCs/>
          <w:color w:val="000000"/>
          <w:lang w:val="el-GR"/>
        </w:rPr>
        <w:t>υνος για</w:t>
      </w:r>
      <w:r w:rsidR="00D956B1">
        <w:rPr>
          <w:rFonts w:ascii="Calibri" w:hAnsi="Calibri" w:cs="Calibri"/>
          <w:b/>
          <w:bCs/>
          <w:color w:val="000000"/>
          <w:lang w:val="el-GR"/>
        </w:rPr>
        <w:t xml:space="preserve"> να</w:t>
      </w:r>
      <w:r w:rsidRPr="009C5C5E">
        <w:rPr>
          <w:rFonts w:ascii="Calibri" w:hAnsi="Calibri" w:cs="Calibri"/>
          <w:b/>
          <w:bCs/>
          <w:color w:val="000000"/>
          <w:lang w:val="el-GR"/>
        </w:rPr>
        <w:t xml:space="preserve">:  </w:t>
      </w:r>
    </w:p>
    <w:p w14:paraId="09AA9044" w14:textId="5854BC14" w:rsidR="002E1690" w:rsidRDefault="002E1690" w:rsidP="002E1690">
      <w:pPr>
        <w:ind w:left="-720"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 </w:t>
      </w:r>
      <w:r w:rsidR="00E01257">
        <w:rPr>
          <w:rFonts w:ascii="Calibri" w:hAnsi="Calibri" w:cs="Calibri"/>
          <w:color w:val="000000"/>
          <w:sz w:val="20"/>
          <w:szCs w:val="20"/>
          <w:lang w:val="el-GR"/>
        </w:rPr>
        <w:t>Δ</w:t>
      </w:r>
      <w:r w:rsidRPr="002E1690">
        <w:rPr>
          <w:rFonts w:ascii="Calibri" w:hAnsi="Calibri" w:cs="Calibri"/>
          <w:color w:val="000000"/>
          <w:sz w:val="20"/>
          <w:szCs w:val="20"/>
          <w:lang w:val="el-GR"/>
        </w:rPr>
        <w:t>ιασφ</w:t>
      </w:r>
      <w:r>
        <w:rPr>
          <w:rFonts w:ascii="Calibri" w:hAnsi="Calibri" w:cs="Calibri"/>
          <w:color w:val="000000"/>
          <w:sz w:val="20"/>
          <w:szCs w:val="20"/>
          <w:lang w:val="el-GR"/>
        </w:rPr>
        <w:t>αλίζει</w:t>
      </w:r>
      <w:r w:rsidRPr="002E1690">
        <w:rPr>
          <w:rFonts w:ascii="Calibri" w:hAnsi="Calibri" w:cs="Calibri"/>
          <w:color w:val="000000"/>
          <w:sz w:val="20"/>
          <w:szCs w:val="20"/>
          <w:lang w:val="el-GR"/>
        </w:rPr>
        <w:t xml:space="preserve"> τ</w:t>
      </w:r>
      <w:r>
        <w:rPr>
          <w:rFonts w:ascii="Calibri" w:hAnsi="Calibri" w:cs="Calibri"/>
          <w:color w:val="000000"/>
          <w:sz w:val="20"/>
          <w:szCs w:val="20"/>
          <w:lang w:val="el-GR"/>
        </w:rPr>
        <w:t>ις</w:t>
      </w:r>
      <w:r w:rsidRPr="002E1690">
        <w:rPr>
          <w:rFonts w:ascii="Calibri" w:hAnsi="Calibri" w:cs="Calibri"/>
          <w:color w:val="000000"/>
          <w:sz w:val="20"/>
          <w:szCs w:val="20"/>
          <w:lang w:val="el-GR"/>
        </w:rPr>
        <w:t xml:space="preserve"> ημερήσ</w:t>
      </w:r>
      <w:r>
        <w:rPr>
          <w:rFonts w:ascii="Calibri" w:hAnsi="Calibri" w:cs="Calibri"/>
          <w:color w:val="000000"/>
          <w:sz w:val="20"/>
          <w:szCs w:val="20"/>
          <w:lang w:val="el-GR"/>
        </w:rPr>
        <w:t>ιες</w:t>
      </w:r>
      <w:r w:rsidRPr="002E1690">
        <w:rPr>
          <w:rFonts w:ascii="Calibri" w:hAnsi="Calibri" w:cs="Calibri"/>
          <w:color w:val="000000"/>
          <w:sz w:val="20"/>
          <w:szCs w:val="20"/>
          <w:lang w:val="el-GR"/>
        </w:rPr>
        <w:t xml:space="preserve"> επιχειρηματικ</w:t>
      </w:r>
      <w:r>
        <w:rPr>
          <w:rFonts w:ascii="Calibri" w:hAnsi="Calibri" w:cs="Calibri"/>
          <w:color w:val="000000"/>
          <w:sz w:val="20"/>
          <w:szCs w:val="20"/>
          <w:lang w:val="el-GR"/>
        </w:rPr>
        <w:t>ές</w:t>
      </w:r>
      <w:r w:rsidRPr="002E1690">
        <w:rPr>
          <w:rFonts w:ascii="Calibri" w:hAnsi="Calibri" w:cs="Calibri"/>
          <w:color w:val="000000"/>
          <w:sz w:val="20"/>
          <w:szCs w:val="20"/>
          <w:lang w:val="el-GR"/>
        </w:rPr>
        <w:t xml:space="preserve"> απαιτ</w:t>
      </w:r>
      <w:r>
        <w:rPr>
          <w:rFonts w:ascii="Calibri" w:hAnsi="Calibri" w:cs="Calibri"/>
          <w:color w:val="000000"/>
          <w:sz w:val="20"/>
          <w:szCs w:val="20"/>
          <w:lang w:val="el-GR"/>
        </w:rPr>
        <w:t>ήσεις</w:t>
      </w:r>
      <w:r w:rsidRPr="002E1690">
        <w:rPr>
          <w:rFonts w:ascii="Calibri" w:hAnsi="Calibri" w:cs="Calibri"/>
          <w:color w:val="000000"/>
          <w:sz w:val="20"/>
          <w:szCs w:val="20"/>
          <w:lang w:val="el-GR"/>
        </w:rPr>
        <w:t xml:space="preserve"> παραγωγής για ηλεκτρονικά έργα</w:t>
      </w:r>
    </w:p>
    <w:p w14:paraId="429A222A" w14:textId="324836EA" w:rsidR="002E1690" w:rsidRDefault="002E1690" w:rsidP="002E1690">
      <w:pPr>
        <w:ind w:left="-720"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 </w:t>
      </w:r>
      <w:r w:rsidR="00E01257">
        <w:rPr>
          <w:rFonts w:ascii="Calibri" w:hAnsi="Calibri" w:cs="Calibri"/>
          <w:color w:val="000000"/>
          <w:sz w:val="20"/>
          <w:szCs w:val="20"/>
          <w:lang w:val="el-GR"/>
        </w:rPr>
        <w:t>Ε</w:t>
      </w:r>
      <w:r>
        <w:rPr>
          <w:rFonts w:ascii="Calibri" w:hAnsi="Calibri" w:cs="Calibri"/>
          <w:color w:val="000000"/>
          <w:sz w:val="20"/>
          <w:szCs w:val="20"/>
          <w:lang w:val="el-GR"/>
        </w:rPr>
        <w:t>ίναι υ</w:t>
      </w:r>
      <w:r w:rsidRPr="002E1690">
        <w:rPr>
          <w:rFonts w:ascii="Calibri" w:hAnsi="Calibri" w:cs="Calibri"/>
          <w:color w:val="000000"/>
          <w:sz w:val="20"/>
          <w:szCs w:val="20"/>
          <w:lang w:val="el-GR"/>
        </w:rPr>
        <w:t>πεύθυνος για την παραγωγή ως προς την ποιότητα της παράδοσης εργασία</w:t>
      </w:r>
      <w:r>
        <w:rPr>
          <w:rFonts w:ascii="Calibri" w:hAnsi="Calibri" w:cs="Calibri"/>
          <w:color w:val="000000"/>
          <w:sz w:val="20"/>
          <w:szCs w:val="20"/>
          <w:lang w:val="el-GR"/>
        </w:rPr>
        <w:t xml:space="preserve">ς </w:t>
      </w:r>
    </w:p>
    <w:p w14:paraId="47DDEFD0" w14:textId="11B0DFF8" w:rsidR="002E1690" w:rsidRDefault="002E1690" w:rsidP="002E1690">
      <w:pPr>
        <w:ind w:left="-720"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 </w:t>
      </w:r>
      <w:r w:rsidR="00E01257">
        <w:rPr>
          <w:rFonts w:ascii="Calibri" w:hAnsi="Calibri" w:cs="Calibri"/>
          <w:color w:val="000000"/>
          <w:sz w:val="20"/>
          <w:szCs w:val="20"/>
          <w:lang w:val="el-GR"/>
        </w:rPr>
        <w:t>Δ</w:t>
      </w:r>
      <w:r w:rsidRPr="002E1690">
        <w:rPr>
          <w:rFonts w:ascii="Calibri" w:hAnsi="Calibri" w:cs="Calibri"/>
          <w:color w:val="000000"/>
          <w:sz w:val="20"/>
          <w:szCs w:val="20"/>
          <w:lang w:val="el-GR"/>
        </w:rPr>
        <w:t>ιασφαλί</w:t>
      </w:r>
      <w:r>
        <w:rPr>
          <w:rFonts w:ascii="Calibri" w:hAnsi="Calibri" w:cs="Calibri"/>
          <w:color w:val="000000"/>
          <w:sz w:val="20"/>
          <w:szCs w:val="20"/>
          <w:lang w:val="el-GR"/>
        </w:rPr>
        <w:t>ζει</w:t>
      </w:r>
      <w:r w:rsidRPr="002E1690">
        <w:rPr>
          <w:rFonts w:ascii="Calibri" w:hAnsi="Calibri" w:cs="Calibri"/>
          <w:color w:val="000000"/>
          <w:sz w:val="20"/>
          <w:szCs w:val="20"/>
          <w:lang w:val="el-GR"/>
        </w:rPr>
        <w:t xml:space="preserve"> την κουλτούρα ασφαλείας κατά την εκτέλεση της εργασίας</w:t>
      </w:r>
    </w:p>
    <w:p w14:paraId="55024A8C" w14:textId="2A6EC698" w:rsidR="002E1690" w:rsidRDefault="002E1690" w:rsidP="002E1690">
      <w:pPr>
        <w:ind w:left="-720"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 </w:t>
      </w:r>
      <w:r w:rsidR="00E01257">
        <w:rPr>
          <w:rFonts w:ascii="Calibri" w:hAnsi="Calibri" w:cs="Calibri"/>
          <w:color w:val="000000"/>
          <w:sz w:val="20"/>
          <w:szCs w:val="20"/>
          <w:lang w:val="el-GR"/>
        </w:rPr>
        <w:t>Σ</w:t>
      </w:r>
      <w:r w:rsidRPr="002E1690">
        <w:rPr>
          <w:rFonts w:ascii="Calibri" w:hAnsi="Calibri" w:cs="Calibri"/>
          <w:color w:val="000000"/>
          <w:sz w:val="20"/>
          <w:szCs w:val="20"/>
          <w:lang w:val="el-GR"/>
        </w:rPr>
        <w:t>υνεργ</w:t>
      </w:r>
      <w:r>
        <w:rPr>
          <w:rFonts w:ascii="Calibri" w:hAnsi="Calibri" w:cs="Calibri"/>
          <w:color w:val="000000"/>
          <w:sz w:val="20"/>
          <w:szCs w:val="20"/>
          <w:lang w:val="el-GR"/>
        </w:rPr>
        <w:t>άζεται</w:t>
      </w:r>
      <w:r w:rsidRPr="002E1690">
        <w:rPr>
          <w:rFonts w:ascii="Calibri" w:hAnsi="Calibri" w:cs="Calibri"/>
          <w:color w:val="000000"/>
          <w:sz w:val="20"/>
          <w:szCs w:val="20"/>
          <w:lang w:val="el-GR"/>
        </w:rPr>
        <w:t xml:space="preserve"> αποτελεσματικά με τους συνομηλίκους, την ομάδα και την ανώτερη διοίκηση</w:t>
      </w:r>
    </w:p>
    <w:p w14:paraId="216F7C2D" w14:textId="46DEB47B" w:rsidR="002E1690" w:rsidRPr="002E1690" w:rsidRDefault="002E1690" w:rsidP="002E1690">
      <w:pPr>
        <w:ind w:left="-720"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 </w:t>
      </w:r>
      <w:r w:rsidR="00E01257">
        <w:rPr>
          <w:rFonts w:ascii="Calibri" w:hAnsi="Calibri" w:cs="Calibri"/>
          <w:color w:val="000000"/>
          <w:sz w:val="20"/>
          <w:szCs w:val="20"/>
          <w:lang w:val="el-GR"/>
        </w:rPr>
        <w:t>Ε</w:t>
      </w:r>
      <w:r>
        <w:rPr>
          <w:rFonts w:ascii="Calibri" w:hAnsi="Calibri" w:cs="Calibri"/>
          <w:color w:val="000000"/>
          <w:sz w:val="20"/>
          <w:szCs w:val="20"/>
          <w:lang w:val="el-GR"/>
        </w:rPr>
        <w:t>κτελεί</w:t>
      </w:r>
      <w:r w:rsidRPr="002E1690">
        <w:rPr>
          <w:rFonts w:ascii="Calibri" w:hAnsi="Calibri" w:cs="Calibri"/>
          <w:color w:val="000000"/>
          <w:sz w:val="20"/>
          <w:szCs w:val="20"/>
          <w:lang w:val="el-GR"/>
        </w:rPr>
        <w:t xml:space="preserve"> επισκευ</w:t>
      </w:r>
      <w:r>
        <w:rPr>
          <w:rFonts w:ascii="Calibri" w:hAnsi="Calibri" w:cs="Calibri"/>
          <w:color w:val="000000"/>
          <w:sz w:val="20"/>
          <w:szCs w:val="20"/>
          <w:lang w:val="el-GR"/>
        </w:rPr>
        <w:t>έ</w:t>
      </w:r>
      <w:r w:rsidRPr="002E1690">
        <w:rPr>
          <w:rFonts w:ascii="Calibri" w:hAnsi="Calibri" w:cs="Calibri"/>
          <w:color w:val="000000"/>
          <w:sz w:val="20"/>
          <w:szCs w:val="20"/>
          <w:lang w:val="el-GR"/>
        </w:rPr>
        <w:t>ς ηλεκτρονικών εξαρτημάτων και συγκροτημάτων</w:t>
      </w:r>
    </w:p>
    <w:p w14:paraId="0184255E" w14:textId="77777777" w:rsidR="00CF627F" w:rsidRDefault="00CF627F" w:rsidP="00CF627F">
      <w:pPr>
        <w:pStyle w:val="a5"/>
        <w:ind w:left="-360" w:right="-1008"/>
        <w:rPr>
          <w:rFonts w:ascii="Calibri" w:hAnsi="Calibri" w:cs="Calibri"/>
          <w:color w:val="000000"/>
          <w:sz w:val="20"/>
          <w:szCs w:val="20"/>
          <w:lang w:val="el-GR"/>
        </w:rPr>
      </w:pPr>
    </w:p>
    <w:p w14:paraId="533F49ED" w14:textId="569B24ED" w:rsidR="0022024D" w:rsidRPr="0022024D" w:rsidRDefault="00185227" w:rsidP="0022024D">
      <w:pPr>
        <w:ind w:left="-720" w:right="-1008"/>
        <w:rPr>
          <w:rFonts w:ascii="Calibri" w:hAnsi="Calibri" w:cs="Calibri"/>
          <w:b/>
          <w:bCs/>
          <w:color w:val="000000"/>
          <w:lang w:val="el-GR"/>
        </w:rPr>
      </w:pPr>
      <w:r w:rsidRPr="00641E7A">
        <w:rPr>
          <w:rFonts w:ascii="Calibri" w:hAnsi="Calibri" w:cs="Calibri"/>
          <w:b/>
          <w:bCs/>
          <w:color w:val="000000"/>
          <w:lang w:val="el-GR"/>
        </w:rPr>
        <w:t>Τεχνικά κριτήρια θέσης</w:t>
      </w:r>
      <w:r w:rsidR="0022024D" w:rsidRPr="0022024D">
        <w:rPr>
          <w:rFonts w:ascii="Calibri" w:hAnsi="Calibri" w:cs="Calibri"/>
          <w:b/>
          <w:bCs/>
          <w:color w:val="000000"/>
          <w:lang w:val="el-GR"/>
        </w:rPr>
        <w:t>:</w:t>
      </w:r>
    </w:p>
    <w:p w14:paraId="28CA8396" w14:textId="77777777" w:rsidR="0022024D" w:rsidRPr="0022024D" w:rsidRDefault="0022024D" w:rsidP="0022024D">
      <w:pPr>
        <w:ind w:right="-1008"/>
        <w:rPr>
          <w:rFonts w:ascii="Calibri" w:hAnsi="Calibri" w:cs="Calibri"/>
          <w:color w:val="000000"/>
          <w:sz w:val="20"/>
          <w:szCs w:val="20"/>
          <w:lang w:val="el-GR"/>
        </w:rPr>
      </w:pPr>
    </w:p>
    <w:p w14:paraId="3F9E2BCC" w14:textId="77777777" w:rsidR="00185227" w:rsidRPr="002E1690" w:rsidRDefault="00185227" w:rsidP="00D82D9F">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Τεχνικό πτυχίο Ηλεκτρομηχανολογίας ή Μηχανολογίας </w:t>
      </w:r>
    </w:p>
    <w:p w14:paraId="5CEFB308" w14:textId="4366B63C" w:rsidR="00185227" w:rsidRPr="002E1690" w:rsidRDefault="00185227" w:rsidP="00185227">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Τουλάχιστον 3 χρόνια προϋπηρεσίας σε παραγωγική μονάδα ως ηλεκτρονικός τεχνικός, κατά προτίμηση σε βιομηχανία τσιγάρων</w:t>
      </w:r>
    </w:p>
    <w:p w14:paraId="0E530AA7" w14:textId="1FBA1726" w:rsidR="00185227" w:rsidRPr="002E1690" w:rsidRDefault="00185227" w:rsidP="00D82D9F">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 xml:space="preserve">Οι γνώσεις ηλεκτρικών και ηλεκτρονικών συστημάτων ελέγχου συμπεριλαμβανομένων συστημάτων PLC, ανάγνωση και ερμηνεία ηλεκτρικών οργάνων σχεδίασης και δοκιμών, </w:t>
      </w:r>
      <w:r w:rsidRPr="00306BB4">
        <w:rPr>
          <w:rFonts w:ascii="Calibri" w:hAnsi="Calibri" w:cs="Calibri"/>
          <w:color w:val="000000"/>
          <w:sz w:val="20"/>
          <w:szCs w:val="20"/>
          <w:lang w:val="el-GR"/>
        </w:rPr>
        <w:t>θα θεωρηθεί προσόν</w:t>
      </w:r>
    </w:p>
    <w:p w14:paraId="682AB4A0" w14:textId="77777777" w:rsidR="00185227" w:rsidRPr="002E1690" w:rsidRDefault="00185227" w:rsidP="00185227">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Καλή γνώση Αγγλικών που αφορά ορολογία μηχανών</w:t>
      </w:r>
    </w:p>
    <w:p w14:paraId="018D88AD" w14:textId="58F927D8" w:rsidR="007806BC" w:rsidRPr="002E1690" w:rsidRDefault="00185227" w:rsidP="00185227">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Καλή γνώση PLC SW, διαγνωστικά συστήματα, SAP</w:t>
      </w:r>
    </w:p>
    <w:p w14:paraId="4C25D59B" w14:textId="77777777" w:rsidR="00185227" w:rsidRPr="002E1690" w:rsidRDefault="00185227" w:rsidP="00185227">
      <w:pPr>
        <w:ind w:left="-709" w:right="-1008"/>
        <w:rPr>
          <w:rFonts w:ascii="Calibri" w:hAnsi="Calibri" w:cs="Calibri"/>
          <w:b/>
          <w:bCs/>
          <w:color w:val="000000"/>
          <w:lang w:val="el-GR"/>
        </w:rPr>
      </w:pPr>
      <w:r w:rsidRPr="002E1690">
        <w:rPr>
          <w:rFonts w:ascii="Calibri" w:hAnsi="Calibri" w:cs="Calibri"/>
          <w:b/>
          <w:bCs/>
          <w:color w:val="000000"/>
          <w:lang w:val="el-GR"/>
        </w:rPr>
        <w:t>Βασικές πτυχές συμπεριφοράς:</w:t>
      </w:r>
    </w:p>
    <w:p w14:paraId="06351C0A" w14:textId="77777777" w:rsidR="00CF627F" w:rsidRPr="002E1690" w:rsidRDefault="00CF627F" w:rsidP="00BC72BC">
      <w:pPr>
        <w:pStyle w:val="a5"/>
        <w:ind w:left="-360" w:right="-1008"/>
        <w:rPr>
          <w:rFonts w:ascii="Calibri" w:hAnsi="Calibri" w:cs="Calibri"/>
          <w:color w:val="000000"/>
          <w:sz w:val="20"/>
          <w:szCs w:val="20"/>
          <w:lang w:val="el-GR"/>
        </w:rPr>
      </w:pPr>
    </w:p>
    <w:p w14:paraId="3541322D" w14:textId="77777777" w:rsidR="00C42645" w:rsidRPr="002E1690" w:rsidRDefault="00C42645" w:rsidP="00C42645">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Ισχυρές δεξιότητες επικοινωνίας και επίλυσης συγκρούσεων</w:t>
      </w:r>
    </w:p>
    <w:p w14:paraId="212EAA5D" w14:textId="77777777" w:rsidR="00C42645" w:rsidRPr="002E1690" w:rsidRDefault="00C42645" w:rsidP="00C42645">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Συστηματική αντίληψη του επείγοντος και επίλυση αυτού</w:t>
      </w:r>
    </w:p>
    <w:p w14:paraId="164A663D" w14:textId="77777777" w:rsidR="00C42645" w:rsidRPr="002E1690" w:rsidRDefault="00C42645" w:rsidP="00C42645">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Πρωτοβουλία για προτάσεις βελτίωσης και εφαρμογή αυτών</w:t>
      </w:r>
    </w:p>
    <w:p w14:paraId="3F40EB55" w14:textId="77777777" w:rsidR="00C42645" w:rsidRPr="002E1690" w:rsidRDefault="00C42645" w:rsidP="00C42645">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Επικοινωνιακές και διαπραγματευτικές δεξιότητες (διαπροσωπικές σχέσεις)</w:t>
      </w:r>
    </w:p>
    <w:p w14:paraId="3890E60F" w14:textId="77777777" w:rsidR="00C42645" w:rsidRPr="002E1690" w:rsidRDefault="00C42645" w:rsidP="00C42645">
      <w:pPr>
        <w:pStyle w:val="a5"/>
        <w:numPr>
          <w:ilvl w:val="0"/>
          <w:numId w:val="18"/>
        </w:numPr>
        <w:ind w:right="-1008"/>
        <w:rPr>
          <w:rFonts w:ascii="Calibri" w:hAnsi="Calibri" w:cs="Calibri"/>
          <w:color w:val="000000"/>
          <w:sz w:val="20"/>
          <w:szCs w:val="20"/>
          <w:lang w:val="el-GR"/>
        </w:rPr>
      </w:pPr>
      <w:r w:rsidRPr="002E1690">
        <w:rPr>
          <w:rFonts w:ascii="Calibri" w:hAnsi="Calibri" w:cs="Calibri"/>
          <w:color w:val="000000"/>
          <w:sz w:val="20"/>
          <w:szCs w:val="20"/>
          <w:lang w:val="el-GR"/>
        </w:rPr>
        <w:t>Προθυμία για εργασία σε δυναμικό περιβάλλον</w:t>
      </w:r>
    </w:p>
    <w:p w14:paraId="615D128C" w14:textId="06400C37" w:rsidR="00F65A37" w:rsidRPr="001F0951" w:rsidRDefault="00F65A37" w:rsidP="001F0951">
      <w:pPr>
        <w:ind w:right="-1008"/>
        <w:rPr>
          <w:rFonts w:ascii="Calibri" w:hAnsi="Calibri" w:cs="Calibri"/>
          <w:color w:val="000000"/>
          <w:sz w:val="20"/>
          <w:szCs w:val="20"/>
          <w:lang w:val="el-GR"/>
        </w:rPr>
      </w:pPr>
    </w:p>
    <w:p w14:paraId="605A6016" w14:textId="323FC45F" w:rsidR="00E37FEB" w:rsidRDefault="00E37FEB" w:rsidP="00086E2E">
      <w:pPr>
        <w:ind w:left="-720" w:right="-1008"/>
        <w:rPr>
          <w:rFonts w:ascii="Calibri" w:hAnsi="Calibri" w:cs="Calibri"/>
          <w:color w:val="000000"/>
          <w:lang w:val="el-GR"/>
        </w:rPr>
      </w:pPr>
    </w:p>
    <w:p w14:paraId="535D4149" w14:textId="3B9E6004" w:rsidR="00D072AF" w:rsidRDefault="00D072AF" w:rsidP="00086E2E">
      <w:pPr>
        <w:ind w:left="-720" w:right="-1008"/>
        <w:rPr>
          <w:rFonts w:ascii="Calibri" w:hAnsi="Calibri" w:cs="Calibri"/>
          <w:color w:val="000000"/>
          <w:lang w:val="el-GR"/>
        </w:rPr>
      </w:pPr>
    </w:p>
    <w:p w14:paraId="016BEAB7" w14:textId="78861C76" w:rsidR="00033EC7" w:rsidRDefault="00033EC7" w:rsidP="00C42645">
      <w:pPr>
        <w:ind w:left="-709" w:right="-1008"/>
        <w:rPr>
          <w:rFonts w:ascii="Calibri" w:hAnsi="Calibri" w:cs="Calibri"/>
          <w:color w:val="000000"/>
          <w:lang w:val="el-GR"/>
        </w:rPr>
      </w:pPr>
    </w:p>
    <w:p w14:paraId="4BFECE68" w14:textId="09414938" w:rsidR="00670935" w:rsidRDefault="00670935" w:rsidP="00C42645">
      <w:pPr>
        <w:ind w:left="-709" w:right="-1008"/>
        <w:rPr>
          <w:rFonts w:ascii="Calibri" w:hAnsi="Calibri" w:cs="Calibri"/>
          <w:color w:val="000000"/>
          <w:lang w:val="el-GR"/>
        </w:rPr>
      </w:pPr>
    </w:p>
    <w:p w14:paraId="28A2B03A" w14:textId="044F7478" w:rsidR="00670935" w:rsidRDefault="00670935" w:rsidP="00C42645">
      <w:pPr>
        <w:ind w:left="-709" w:right="-1008"/>
        <w:rPr>
          <w:rFonts w:ascii="Calibri" w:hAnsi="Calibri" w:cs="Calibri"/>
          <w:color w:val="000000"/>
          <w:lang w:val="el-GR"/>
        </w:rPr>
      </w:pPr>
    </w:p>
    <w:p w14:paraId="7733D96F" w14:textId="1B298039" w:rsidR="00670935" w:rsidRDefault="00670935" w:rsidP="00C42645">
      <w:pPr>
        <w:ind w:left="-709" w:right="-1008"/>
        <w:rPr>
          <w:rFonts w:ascii="Calibri" w:hAnsi="Calibri" w:cs="Calibri"/>
          <w:color w:val="000000"/>
          <w:lang w:val="el-GR"/>
        </w:rPr>
      </w:pPr>
    </w:p>
    <w:p w14:paraId="2228B8CA" w14:textId="77777777" w:rsidR="00670935" w:rsidRPr="00C42645" w:rsidRDefault="00670935" w:rsidP="00C42645">
      <w:pPr>
        <w:ind w:left="-709" w:right="-1008"/>
        <w:rPr>
          <w:rFonts w:ascii="Calibri" w:hAnsi="Calibri" w:cs="Calibri"/>
          <w:color w:val="000000"/>
          <w:lang w:val="el-GR"/>
        </w:rPr>
      </w:pPr>
    </w:p>
    <w:p w14:paraId="08875429" w14:textId="2198E3E7" w:rsidR="00E37FEB" w:rsidRPr="008D6634" w:rsidRDefault="00E37FEB" w:rsidP="00086E2E">
      <w:pPr>
        <w:ind w:left="-720" w:right="-1008"/>
        <w:rPr>
          <w:rFonts w:ascii="Times New Roman" w:hAnsi="Times New Roman" w:cs="Times New Roman"/>
          <w:color w:val="010302"/>
          <w:lang w:val="el-GR"/>
        </w:rPr>
      </w:pPr>
      <w:r w:rsidRPr="008D6634">
        <w:rPr>
          <w:rFonts w:ascii="Calibri-Bold" w:hAnsi="Calibri-Bold" w:cs="Calibri-Bold"/>
          <w:b/>
          <w:bCs/>
          <w:color w:val="000000"/>
          <w:lang w:val="el-GR"/>
        </w:rPr>
        <w:lastRenderedPageBreak/>
        <w:t>Διαδικασία επιλογής</w:t>
      </w:r>
      <w:r>
        <w:rPr>
          <w:rFonts w:cs="Calibri-Bold"/>
          <w:b/>
          <w:bCs/>
          <w:color w:val="000000"/>
          <w:lang w:val="el-GR"/>
        </w:rPr>
        <w:t>/</w:t>
      </w:r>
      <w:r w:rsidRPr="0069099F">
        <w:rPr>
          <w:rFonts w:ascii="Calibri-Bold" w:hAnsi="Calibri-Bold" w:cs="Calibri-Bold"/>
          <w:b/>
          <w:bCs/>
          <w:color w:val="000000"/>
          <w:lang w:val="el-GR"/>
        </w:rPr>
        <w:t>Επόμενα στάδια</w:t>
      </w:r>
      <w:r w:rsidRPr="008D6634">
        <w:rPr>
          <w:rFonts w:ascii="Calibri-Bold" w:hAnsi="Calibri-Bold" w:cs="Calibri-Bold"/>
          <w:b/>
          <w:bCs/>
          <w:color w:val="000000"/>
          <w:lang w:val="el-GR"/>
        </w:rPr>
        <w:t>:</w:t>
      </w:r>
    </w:p>
    <w:p w14:paraId="49FA6852" w14:textId="087DCAA7" w:rsidR="00C42645" w:rsidRPr="002E1690" w:rsidRDefault="00C42645" w:rsidP="00BC72BC">
      <w:pPr>
        <w:ind w:left="-709" w:right="-999"/>
        <w:rPr>
          <w:rFonts w:ascii="Arial" w:hAnsi="Arial" w:cs="Arial"/>
          <w:color w:val="000000"/>
          <w:spacing w:val="224"/>
          <w:sz w:val="20"/>
          <w:szCs w:val="20"/>
          <w:lang w:val="el-GR"/>
        </w:rPr>
      </w:pPr>
      <w:r w:rsidRPr="00BC72BC">
        <w:rPr>
          <w:rFonts w:ascii="Calibri" w:hAnsi="Calibri" w:cs="Calibri"/>
          <w:color w:val="000000"/>
          <w:sz w:val="20"/>
          <w:szCs w:val="20"/>
          <w:lang w:val="el-GR"/>
        </w:rPr>
        <w:t xml:space="preserve">Όλοι οι υποψήφιοι θα κληθούν σε έναν πρώτο γύρο συνέντευξης με την Διευθύντρια Ανθρώπινου Δυναμικού, τον Διευθυντή Παραγωγής και τον </w:t>
      </w:r>
      <w:r w:rsidRPr="00BC72BC">
        <w:rPr>
          <w:rFonts w:ascii="Calibri" w:hAnsi="Calibri" w:cs="Calibri"/>
          <w:color w:val="000000"/>
          <w:sz w:val="20"/>
          <w:szCs w:val="20"/>
        </w:rPr>
        <w:t>Area</w:t>
      </w:r>
      <w:r w:rsidRPr="00BC72BC">
        <w:rPr>
          <w:rFonts w:ascii="Calibri" w:hAnsi="Calibri" w:cs="Calibri"/>
          <w:color w:val="000000"/>
          <w:sz w:val="20"/>
          <w:szCs w:val="20"/>
          <w:lang w:val="el-GR"/>
        </w:rPr>
        <w:t xml:space="preserve"> </w:t>
      </w:r>
      <w:r w:rsidRPr="00BC72BC">
        <w:rPr>
          <w:rFonts w:ascii="Calibri" w:hAnsi="Calibri" w:cs="Calibri"/>
          <w:color w:val="000000"/>
          <w:sz w:val="20"/>
          <w:szCs w:val="20"/>
        </w:rPr>
        <w:t>Leader</w:t>
      </w:r>
      <w:r w:rsidRPr="002E1690">
        <w:rPr>
          <w:rFonts w:ascii="Calibri" w:hAnsi="Calibri" w:cs="Calibri"/>
          <w:color w:val="000000"/>
          <w:sz w:val="20"/>
          <w:szCs w:val="20"/>
          <w:lang w:val="el-GR"/>
        </w:rPr>
        <w:t>.</w:t>
      </w:r>
      <w:r w:rsidRPr="002E1690">
        <w:rPr>
          <w:rFonts w:ascii="Arial" w:hAnsi="Arial" w:cs="Arial"/>
          <w:color w:val="000000"/>
          <w:spacing w:val="224"/>
          <w:sz w:val="20"/>
          <w:szCs w:val="20"/>
          <w:lang w:val="el-GR"/>
        </w:rPr>
        <w:t xml:space="preserve"> </w:t>
      </w:r>
    </w:p>
    <w:p w14:paraId="7539BEBA" w14:textId="77777777" w:rsidR="005F72B2" w:rsidRPr="002E1690" w:rsidRDefault="005F72B2" w:rsidP="00086E2E">
      <w:pPr>
        <w:ind w:left="-720" w:right="-1008"/>
        <w:rPr>
          <w:rFonts w:cs="Calibri-Bold"/>
          <w:b/>
          <w:bCs/>
          <w:color w:val="000000"/>
          <w:lang w:val="el-GR"/>
        </w:rPr>
      </w:pPr>
    </w:p>
    <w:sectPr w:rsidR="005F72B2" w:rsidRPr="002E1690" w:rsidSect="00D072AF">
      <w:headerReference w:type="default" r:id="rId8"/>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A771" w14:textId="77777777" w:rsidR="000D418D" w:rsidRDefault="000D418D" w:rsidP="00E37FEB">
      <w:r>
        <w:separator/>
      </w:r>
    </w:p>
  </w:endnote>
  <w:endnote w:type="continuationSeparator" w:id="0">
    <w:p w14:paraId="2EFEDD41" w14:textId="77777777" w:rsidR="000D418D" w:rsidRDefault="000D418D" w:rsidP="00E3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BoldMT">
    <w:altName w:val="Arial"/>
    <w:panose1 w:val="020B0604020202020204"/>
    <w:charset w:val="00"/>
    <w:family w:val="auto"/>
    <w:pitch w:val="variable"/>
    <w:sig w:usb0="8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Bold">
    <w:altName w:val="Calibri"/>
    <w:panose1 w:val="020B0604020202020204"/>
    <w:charset w:val="00"/>
    <w:family w:val="auto"/>
    <w:pitch w:val="variable"/>
    <w:sig w:usb0="8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CC7D" w14:textId="77777777" w:rsidR="000D418D" w:rsidRDefault="000D418D" w:rsidP="00E37FEB">
      <w:r>
        <w:separator/>
      </w:r>
    </w:p>
  </w:footnote>
  <w:footnote w:type="continuationSeparator" w:id="0">
    <w:p w14:paraId="496CD521" w14:textId="77777777" w:rsidR="000D418D" w:rsidRDefault="000D418D" w:rsidP="00E3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83FD" w14:textId="004FFB55" w:rsidR="00E37FEB" w:rsidRDefault="00E37FEB" w:rsidP="00E37FEB">
    <w:pPr>
      <w:pStyle w:val="a3"/>
      <w:jc w:val="right"/>
    </w:pPr>
    <w:r>
      <w:rPr>
        <w:noProof/>
      </w:rPr>
      <w:drawing>
        <wp:inline distT="0" distB="0" distL="0" distR="0" wp14:anchorId="4679B6DA" wp14:editId="17698AFA">
          <wp:extent cx="810895" cy="105473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62E"/>
    <w:multiLevelType w:val="hybridMultilevel"/>
    <w:tmpl w:val="81E8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1EC7"/>
    <w:multiLevelType w:val="hybridMultilevel"/>
    <w:tmpl w:val="C57EEA0C"/>
    <w:lvl w:ilvl="0" w:tplc="0409000F">
      <w:start w:val="1"/>
      <w:numFmt w:val="decimal"/>
      <w:lvlText w:val="%1."/>
      <w:lvlJc w:val="left"/>
      <w:pPr>
        <w:ind w:left="72" w:hanging="360"/>
      </w:p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14FF2CA1"/>
    <w:multiLevelType w:val="hybridMultilevel"/>
    <w:tmpl w:val="CD2828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64E6702"/>
    <w:multiLevelType w:val="hybridMultilevel"/>
    <w:tmpl w:val="DDDA70E2"/>
    <w:lvl w:ilvl="0" w:tplc="86E8FEBC">
      <w:start w:val="1"/>
      <w:numFmt w:val="decimal"/>
      <w:lvlText w:val="%1."/>
      <w:lvlJc w:val="left"/>
      <w:pPr>
        <w:ind w:left="1997" w:hanging="360"/>
      </w:pPr>
      <w:rPr>
        <w:rFonts w:hint="default"/>
      </w:rPr>
    </w:lvl>
    <w:lvl w:ilvl="1" w:tplc="A0D0F8F4">
      <w:start w:val="3"/>
      <w:numFmt w:val="bullet"/>
      <w:lvlText w:val="-"/>
      <w:lvlJc w:val="left"/>
      <w:pPr>
        <w:ind w:left="2717" w:hanging="360"/>
      </w:pPr>
      <w:rPr>
        <w:rFonts w:ascii="Calibri" w:eastAsiaTheme="minorHAnsi" w:hAnsi="Calibri" w:cs="Calibri" w:hint="default"/>
      </w:r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4" w15:restartNumberingAfterBreak="0">
    <w:nsid w:val="1817697E"/>
    <w:multiLevelType w:val="hybridMultilevel"/>
    <w:tmpl w:val="B1848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025377"/>
    <w:multiLevelType w:val="hybridMultilevel"/>
    <w:tmpl w:val="FF9245D8"/>
    <w:lvl w:ilvl="0" w:tplc="8B828F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8FC78C4"/>
    <w:multiLevelType w:val="hybridMultilevel"/>
    <w:tmpl w:val="8B5810D2"/>
    <w:lvl w:ilvl="0" w:tplc="8B828F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C967B8"/>
    <w:multiLevelType w:val="hybridMultilevel"/>
    <w:tmpl w:val="7E982448"/>
    <w:lvl w:ilvl="0" w:tplc="04090001">
      <w:start w:val="1"/>
      <w:numFmt w:val="bullet"/>
      <w:lvlText w:val=""/>
      <w:lvlJc w:val="left"/>
      <w:pPr>
        <w:ind w:left="360" w:hanging="360"/>
      </w:pPr>
      <w:rPr>
        <w:rFonts w:ascii="Symbol" w:hAnsi="Symbol" w:hint="default"/>
      </w:rPr>
    </w:lvl>
    <w:lvl w:ilvl="1" w:tplc="235CF57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9E0419"/>
    <w:multiLevelType w:val="hybridMultilevel"/>
    <w:tmpl w:val="C4D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D06B5"/>
    <w:multiLevelType w:val="hybridMultilevel"/>
    <w:tmpl w:val="19EA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172B6"/>
    <w:multiLevelType w:val="hybridMultilevel"/>
    <w:tmpl w:val="DF74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277"/>
    <w:multiLevelType w:val="hybridMultilevel"/>
    <w:tmpl w:val="40B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D1B92"/>
    <w:multiLevelType w:val="hybridMultilevel"/>
    <w:tmpl w:val="F1805612"/>
    <w:lvl w:ilvl="0" w:tplc="04090001">
      <w:start w:val="1"/>
      <w:numFmt w:val="bullet"/>
      <w:lvlText w:val=""/>
      <w:lvlJc w:val="left"/>
      <w:pPr>
        <w:ind w:left="72" w:hanging="360"/>
      </w:pPr>
      <w:rPr>
        <w:rFonts w:ascii="Symbol" w:hAnsi="Symbol"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3" w15:restartNumberingAfterBreak="0">
    <w:nsid w:val="4A0615C2"/>
    <w:multiLevelType w:val="hybridMultilevel"/>
    <w:tmpl w:val="F65CC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2B3FDF"/>
    <w:multiLevelType w:val="hybridMultilevel"/>
    <w:tmpl w:val="0FBE6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A6CAC"/>
    <w:multiLevelType w:val="hybridMultilevel"/>
    <w:tmpl w:val="B576E13C"/>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6" w15:restartNumberingAfterBreak="0">
    <w:nsid w:val="65717712"/>
    <w:multiLevelType w:val="hybridMultilevel"/>
    <w:tmpl w:val="7B7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046C2"/>
    <w:multiLevelType w:val="hybridMultilevel"/>
    <w:tmpl w:val="93209E72"/>
    <w:lvl w:ilvl="0" w:tplc="8B828F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F3DD2"/>
    <w:multiLevelType w:val="hybridMultilevel"/>
    <w:tmpl w:val="CF8814A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60867D0"/>
    <w:multiLevelType w:val="hybridMultilevel"/>
    <w:tmpl w:val="CE9E24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76FB5E3B"/>
    <w:multiLevelType w:val="hybridMultilevel"/>
    <w:tmpl w:val="6C1CC7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55643"/>
    <w:multiLevelType w:val="hybridMultilevel"/>
    <w:tmpl w:val="25AA6D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12"/>
  </w:num>
  <w:num w:numId="4">
    <w:abstractNumId w:val="15"/>
  </w:num>
  <w:num w:numId="5">
    <w:abstractNumId w:val="9"/>
  </w:num>
  <w:num w:numId="6">
    <w:abstractNumId w:val="8"/>
  </w:num>
  <w:num w:numId="7">
    <w:abstractNumId w:val="20"/>
  </w:num>
  <w:num w:numId="8">
    <w:abstractNumId w:val="11"/>
  </w:num>
  <w:num w:numId="9">
    <w:abstractNumId w:val="13"/>
  </w:num>
  <w:num w:numId="10">
    <w:abstractNumId w:val="16"/>
  </w:num>
  <w:num w:numId="11">
    <w:abstractNumId w:val="0"/>
  </w:num>
  <w:num w:numId="12">
    <w:abstractNumId w:val="4"/>
  </w:num>
  <w:num w:numId="13">
    <w:abstractNumId w:val="7"/>
  </w:num>
  <w:num w:numId="14">
    <w:abstractNumId w:val="21"/>
  </w:num>
  <w:num w:numId="15">
    <w:abstractNumId w:val="5"/>
  </w:num>
  <w:num w:numId="16">
    <w:abstractNumId w:val="17"/>
  </w:num>
  <w:num w:numId="17">
    <w:abstractNumId w:val="6"/>
  </w:num>
  <w:num w:numId="18">
    <w:abstractNumId w:val="10"/>
  </w:num>
  <w:num w:numId="19">
    <w:abstractNumId w:val="18"/>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EB"/>
    <w:rsid w:val="000045E3"/>
    <w:rsid w:val="00033EC7"/>
    <w:rsid w:val="00035F82"/>
    <w:rsid w:val="0005039C"/>
    <w:rsid w:val="000713AA"/>
    <w:rsid w:val="00086E2E"/>
    <w:rsid w:val="0008738B"/>
    <w:rsid w:val="000B7598"/>
    <w:rsid w:val="000D418D"/>
    <w:rsid w:val="000F3F52"/>
    <w:rsid w:val="00140CEA"/>
    <w:rsid w:val="0015406D"/>
    <w:rsid w:val="00154460"/>
    <w:rsid w:val="00176033"/>
    <w:rsid w:val="0017699B"/>
    <w:rsid w:val="00185227"/>
    <w:rsid w:val="001936EA"/>
    <w:rsid w:val="001A3D6B"/>
    <w:rsid w:val="001F0951"/>
    <w:rsid w:val="00210BF1"/>
    <w:rsid w:val="00210EAC"/>
    <w:rsid w:val="0022024D"/>
    <w:rsid w:val="00224B2F"/>
    <w:rsid w:val="00231989"/>
    <w:rsid w:val="00243583"/>
    <w:rsid w:val="0026608B"/>
    <w:rsid w:val="00276DD5"/>
    <w:rsid w:val="00287446"/>
    <w:rsid w:val="002C1A1E"/>
    <w:rsid w:val="002E1690"/>
    <w:rsid w:val="002E6AD2"/>
    <w:rsid w:val="00306BB4"/>
    <w:rsid w:val="00321A50"/>
    <w:rsid w:val="00325A26"/>
    <w:rsid w:val="00341067"/>
    <w:rsid w:val="00356C9B"/>
    <w:rsid w:val="0036104C"/>
    <w:rsid w:val="00364802"/>
    <w:rsid w:val="003907E0"/>
    <w:rsid w:val="003C370E"/>
    <w:rsid w:val="003F10BB"/>
    <w:rsid w:val="004207C2"/>
    <w:rsid w:val="00434796"/>
    <w:rsid w:val="00461A78"/>
    <w:rsid w:val="0047614E"/>
    <w:rsid w:val="00484048"/>
    <w:rsid w:val="004B6E89"/>
    <w:rsid w:val="004C79BD"/>
    <w:rsid w:val="004E06E4"/>
    <w:rsid w:val="004E0E61"/>
    <w:rsid w:val="004E1B68"/>
    <w:rsid w:val="005214D1"/>
    <w:rsid w:val="00526331"/>
    <w:rsid w:val="00535DC2"/>
    <w:rsid w:val="00540CD2"/>
    <w:rsid w:val="005453CC"/>
    <w:rsid w:val="005466B3"/>
    <w:rsid w:val="00563E21"/>
    <w:rsid w:val="0057088F"/>
    <w:rsid w:val="00571232"/>
    <w:rsid w:val="005851E4"/>
    <w:rsid w:val="005C78C4"/>
    <w:rsid w:val="005D1D06"/>
    <w:rsid w:val="005E0579"/>
    <w:rsid w:val="005E3E61"/>
    <w:rsid w:val="005F72B2"/>
    <w:rsid w:val="006031FD"/>
    <w:rsid w:val="00610604"/>
    <w:rsid w:val="00622192"/>
    <w:rsid w:val="0063646F"/>
    <w:rsid w:val="0064325A"/>
    <w:rsid w:val="00670935"/>
    <w:rsid w:val="006A4C6E"/>
    <w:rsid w:val="006E6CF0"/>
    <w:rsid w:val="006F21DC"/>
    <w:rsid w:val="006F2AB3"/>
    <w:rsid w:val="00705A00"/>
    <w:rsid w:val="00707AC0"/>
    <w:rsid w:val="00773DFD"/>
    <w:rsid w:val="007806BC"/>
    <w:rsid w:val="00787F5D"/>
    <w:rsid w:val="007950AD"/>
    <w:rsid w:val="00795200"/>
    <w:rsid w:val="007B141E"/>
    <w:rsid w:val="007C7152"/>
    <w:rsid w:val="007E330D"/>
    <w:rsid w:val="00851E4A"/>
    <w:rsid w:val="008B32CB"/>
    <w:rsid w:val="008C430E"/>
    <w:rsid w:val="008C6E92"/>
    <w:rsid w:val="00900AB6"/>
    <w:rsid w:val="00906275"/>
    <w:rsid w:val="009A02F6"/>
    <w:rsid w:val="009F7EB4"/>
    <w:rsid w:val="00A52FBD"/>
    <w:rsid w:val="00A73F57"/>
    <w:rsid w:val="00A9436C"/>
    <w:rsid w:val="00AA5517"/>
    <w:rsid w:val="00AA606B"/>
    <w:rsid w:val="00AB5FDA"/>
    <w:rsid w:val="00AB62B0"/>
    <w:rsid w:val="00AD165E"/>
    <w:rsid w:val="00AE1E1F"/>
    <w:rsid w:val="00AE34C9"/>
    <w:rsid w:val="00B921A2"/>
    <w:rsid w:val="00BA0455"/>
    <w:rsid w:val="00BA414B"/>
    <w:rsid w:val="00BC49A1"/>
    <w:rsid w:val="00BC55CF"/>
    <w:rsid w:val="00BC72BC"/>
    <w:rsid w:val="00BC7DD2"/>
    <w:rsid w:val="00C14F8A"/>
    <w:rsid w:val="00C24C70"/>
    <w:rsid w:val="00C37140"/>
    <w:rsid w:val="00C42645"/>
    <w:rsid w:val="00CB18E7"/>
    <w:rsid w:val="00CE0B82"/>
    <w:rsid w:val="00CF627F"/>
    <w:rsid w:val="00D0071A"/>
    <w:rsid w:val="00D04D9E"/>
    <w:rsid w:val="00D072AF"/>
    <w:rsid w:val="00D2164E"/>
    <w:rsid w:val="00D254B5"/>
    <w:rsid w:val="00D3010E"/>
    <w:rsid w:val="00D3601F"/>
    <w:rsid w:val="00D429F4"/>
    <w:rsid w:val="00D42D52"/>
    <w:rsid w:val="00D622C5"/>
    <w:rsid w:val="00D82D9F"/>
    <w:rsid w:val="00D956B1"/>
    <w:rsid w:val="00DB5D82"/>
    <w:rsid w:val="00DB6DE5"/>
    <w:rsid w:val="00DD7256"/>
    <w:rsid w:val="00DE3541"/>
    <w:rsid w:val="00E00D93"/>
    <w:rsid w:val="00E01257"/>
    <w:rsid w:val="00E02CBB"/>
    <w:rsid w:val="00E124B3"/>
    <w:rsid w:val="00E14D78"/>
    <w:rsid w:val="00E16D25"/>
    <w:rsid w:val="00E3517A"/>
    <w:rsid w:val="00E37FEB"/>
    <w:rsid w:val="00E541A1"/>
    <w:rsid w:val="00EB49DA"/>
    <w:rsid w:val="00EB5F37"/>
    <w:rsid w:val="00EB607F"/>
    <w:rsid w:val="00EC2751"/>
    <w:rsid w:val="00F03D1E"/>
    <w:rsid w:val="00F10A41"/>
    <w:rsid w:val="00F266E5"/>
    <w:rsid w:val="00F30F0A"/>
    <w:rsid w:val="00F36CA8"/>
    <w:rsid w:val="00F44081"/>
    <w:rsid w:val="00F65487"/>
    <w:rsid w:val="00F65A37"/>
    <w:rsid w:val="00F95368"/>
    <w:rsid w:val="00FE0CBA"/>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5D22BE"/>
  <w15:chartTrackingRefBased/>
  <w15:docId w15:val="{540741BA-0F88-4A33-902A-1BF4EE95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EB"/>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FEB"/>
    <w:pPr>
      <w:tabs>
        <w:tab w:val="center" w:pos="4320"/>
        <w:tab w:val="right" w:pos="8640"/>
      </w:tabs>
    </w:pPr>
  </w:style>
  <w:style w:type="character" w:customStyle="1" w:styleId="Char">
    <w:name w:val="Κεφαλίδα Char"/>
    <w:basedOn w:val="a0"/>
    <w:link w:val="a3"/>
    <w:uiPriority w:val="99"/>
    <w:rsid w:val="00E37FEB"/>
  </w:style>
  <w:style w:type="paragraph" w:styleId="a4">
    <w:name w:val="footer"/>
    <w:basedOn w:val="a"/>
    <w:link w:val="Char0"/>
    <w:uiPriority w:val="99"/>
    <w:unhideWhenUsed/>
    <w:rsid w:val="00E37FEB"/>
    <w:pPr>
      <w:tabs>
        <w:tab w:val="center" w:pos="4320"/>
        <w:tab w:val="right" w:pos="8640"/>
      </w:tabs>
    </w:pPr>
  </w:style>
  <w:style w:type="character" w:customStyle="1" w:styleId="Char0">
    <w:name w:val="Υποσέλιδο Char"/>
    <w:basedOn w:val="a0"/>
    <w:link w:val="a4"/>
    <w:uiPriority w:val="99"/>
    <w:rsid w:val="00E37FEB"/>
  </w:style>
  <w:style w:type="paragraph" w:styleId="a5">
    <w:name w:val="List Paragraph"/>
    <w:basedOn w:val="a"/>
    <w:uiPriority w:val="1"/>
    <w:qFormat/>
    <w:rsid w:val="00E37FEB"/>
  </w:style>
  <w:style w:type="character" w:styleId="-">
    <w:name w:val="Hyperlink"/>
    <w:basedOn w:val="a0"/>
    <w:uiPriority w:val="99"/>
    <w:unhideWhenUsed/>
    <w:rsid w:val="00C42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9F3B-1433-46F4-89F4-ACEF78D1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303</Words>
  <Characters>1733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Couvara, Vassiliki</dc:creator>
  <cp:keywords/>
  <dc:description/>
  <cp:lastModifiedBy>Egonidou, Martha</cp:lastModifiedBy>
  <cp:revision>17</cp:revision>
  <cp:lastPrinted>2021-03-10T13:41:00Z</cp:lastPrinted>
  <dcterms:created xsi:type="dcterms:W3CDTF">2021-08-27T09:35:00Z</dcterms:created>
  <dcterms:modified xsi:type="dcterms:W3CDTF">2022-02-25T09:45:00Z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Enabled">
    <vt:lpwstr>true</vt:lpwstr>
  </property>
  <property fmtid="{D5CDD505-2E9C-101B-9397-08002B2CF9AE}" pid="3" name="MSIP_Label_b020b37f-db72-473e-ae54-fb16df408069_SetDate">
    <vt:lpwstr>2021-03-10T11:14:36Z</vt:lpwstr>
  </property>
  <property fmtid="{D5CDD505-2E9C-101B-9397-08002B2CF9AE}" pid="4" name="MSIP_Label_b020b37f-db72-473e-ae54-fb16df408069_Method">
    <vt:lpwstr>Standard</vt:lpwstr>
  </property>
  <property fmtid="{D5CDD505-2E9C-101B-9397-08002B2CF9AE}" pid="5" name="MSIP_Label_b020b37f-db72-473e-ae54-fb16df408069_Name">
    <vt:lpwstr>General</vt:lpwstr>
  </property>
  <property fmtid="{D5CDD505-2E9C-101B-9397-08002B2CF9AE}" pid="6" name="MSIP_Label_b020b37f-db72-473e-ae54-fb16df408069_SiteId">
    <vt:lpwstr>705d07a3-2eea-4f3b-ab59-65ca29abeb26</vt:lpwstr>
  </property>
  <property fmtid="{D5CDD505-2E9C-101B-9397-08002B2CF9AE}" pid="7" name="MSIP_Label_b020b37f-db72-473e-ae54-fb16df408069_ActionId">
    <vt:lpwstr>fbe0b905-da71-4b3e-b8a9-3fff0bea1826</vt:lpwstr>
  </property>
  <property fmtid="{D5CDD505-2E9C-101B-9397-08002B2CF9AE}" pid="8" name="MSIP_Label_b020b37f-db72-473e-ae54-fb16df408069_ContentBits">
    <vt:lpwstr>0</vt:lpwstr>
  </property>
</Properties>
</file>