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2E1" w:rsidRPr="00994505" w:rsidRDefault="00413529" w:rsidP="00A50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color w:val="000000" w:themeColor="text1"/>
        </w:rPr>
      </w:pPr>
      <w:r w:rsidRPr="00994505">
        <w:rPr>
          <w:b/>
          <w:color w:val="000000" w:themeColor="text1"/>
        </w:rPr>
        <w:t>ΑΝΑΚΟΙΝΩΣΗ</w:t>
      </w:r>
    </w:p>
    <w:p w:rsidR="00413529" w:rsidRPr="00994505" w:rsidRDefault="00413529" w:rsidP="00A5017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BE5F1" w:themeFill="accent1" w:themeFillTint="33"/>
        <w:jc w:val="center"/>
        <w:rPr>
          <w:b/>
          <w:color w:val="000000" w:themeColor="text1"/>
        </w:rPr>
      </w:pPr>
      <w:r w:rsidRPr="00994505">
        <w:rPr>
          <w:b/>
          <w:color w:val="000000" w:themeColor="text1"/>
        </w:rPr>
        <w:t>ΛΕΙΤΟΥΡΓΙΑ ΒΙΒΛΙΟΘΗΚΩΝ  ΔΙ</w:t>
      </w:r>
      <w:r w:rsidR="00A50177">
        <w:rPr>
          <w:b/>
          <w:color w:val="000000" w:themeColor="text1"/>
        </w:rPr>
        <w:t>.</w:t>
      </w:r>
      <w:r w:rsidRPr="00994505">
        <w:rPr>
          <w:b/>
          <w:color w:val="000000" w:themeColor="text1"/>
        </w:rPr>
        <w:t>ΠΑ</w:t>
      </w:r>
      <w:r w:rsidR="00A50177">
        <w:rPr>
          <w:b/>
          <w:color w:val="000000" w:themeColor="text1"/>
        </w:rPr>
        <w:t>.</w:t>
      </w:r>
      <w:r w:rsidRPr="00994505">
        <w:rPr>
          <w:b/>
          <w:color w:val="000000" w:themeColor="text1"/>
        </w:rPr>
        <w:t>Ε ΚΑΤΑ ΤΟ ΧΕΙΜΕΡΙΝΟ ΕΞΑΜΗΝΟ 2021-22</w:t>
      </w:r>
    </w:p>
    <w:p w:rsidR="00A26551" w:rsidRDefault="00A26551" w:rsidP="00413529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  <w:shd w:val="clear" w:color="auto" w:fill="FFFFFF"/>
        </w:rPr>
      </w:pPr>
    </w:p>
    <w:p w:rsidR="00413529" w:rsidRPr="00413529" w:rsidRDefault="00457FF5" w:rsidP="00413529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457FF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Σύμφωνα με την ΚΥΑ Κοινή Υπουργική Απόφαση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>α</w:t>
      </w:r>
      <w:r w:rsidRPr="00457FF5">
        <w:rPr>
          <w:rFonts w:asciiTheme="minorHAnsi" w:hAnsiTheme="minorHAnsi" w:cstheme="minorHAnsi"/>
          <w:sz w:val="22"/>
          <w:szCs w:val="22"/>
          <w:shd w:val="clear" w:color="auto" w:fill="FFFFFF"/>
        </w:rPr>
        <w:t>ριθμ. </w:t>
      </w:r>
      <w:hyperlink r:id="rId5" w:tgtFrame="_blank" w:history="1">
        <w:r w:rsidRPr="00457FF5">
          <w:rPr>
            <w:rStyle w:val="Hyperlink"/>
            <w:rFonts w:asciiTheme="minorHAnsi" w:hAnsiTheme="minorHAnsi" w:cstheme="minorHAnsi"/>
            <w:color w:val="auto"/>
            <w:sz w:val="22"/>
            <w:szCs w:val="22"/>
            <w:u w:val="none"/>
            <w:shd w:val="clear" w:color="auto" w:fill="FFFFFF"/>
          </w:rPr>
          <w:t>119847/ΓΔ6, ΦΕΚ 4406/Β/24-9-2021</w:t>
        </w:r>
      </w:hyperlink>
      <w:r w:rsidRPr="00457FF5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 για τη Λειτουργία των Ανώτατων Εκπαιδευτικών Ιδρυμάτων (Α.Ε.Ι.) και 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τα </w:t>
      </w:r>
      <w:r w:rsidRPr="00457FF5">
        <w:rPr>
          <w:rFonts w:asciiTheme="minorHAnsi" w:hAnsiTheme="minorHAnsi" w:cstheme="minorHAnsi"/>
          <w:sz w:val="22"/>
          <w:szCs w:val="22"/>
          <w:shd w:val="clear" w:color="auto" w:fill="FFFFFF"/>
        </w:rPr>
        <w:t>μέτρα για την αποφυγή διάδοσης του κορωνοϊού COVID-19 κατά το ακαδημαϊκό έτος 2021-2022</w:t>
      </w:r>
      <w:r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, </w:t>
      </w:r>
      <w:r w:rsidR="00F02D5D">
        <w:rPr>
          <w:rFonts w:asciiTheme="minorHAnsi" w:hAnsiTheme="minorHAnsi" w:cstheme="minorHAnsi"/>
          <w:sz w:val="22"/>
          <w:szCs w:val="22"/>
          <w:shd w:val="clear" w:color="auto" w:fill="FFFFFF"/>
        </w:rPr>
        <w:t>σ</w:t>
      </w:r>
      <w:r w:rsidR="00413529" w:rsidRPr="00457FF5">
        <w:rPr>
          <w:rFonts w:asciiTheme="minorHAnsi" w:hAnsiTheme="minorHAnsi" w:cstheme="minorHAnsi"/>
          <w:sz w:val="22"/>
          <w:szCs w:val="22"/>
        </w:rPr>
        <w:t xml:space="preserve">ας </w:t>
      </w:r>
      <w:r w:rsidR="00413529" w:rsidRPr="00413529">
        <w:rPr>
          <w:rFonts w:asciiTheme="minorHAnsi" w:hAnsiTheme="minorHAnsi" w:cstheme="minorHAnsi"/>
          <w:color w:val="333333"/>
          <w:sz w:val="22"/>
          <w:szCs w:val="22"/>
        </w:rPr>
        <w:t>ενημερώνουμε ότι στο πλαίσιο των μέτρων απ</w:t>
      </w:r>
      <w:r w:rsidR="00413529">
        <w:rPr>
          <w:rFonts w:asciiTheme="minorHAnsi" w:hAnsiTheme="minorHAnsi" w:cstheme="minorHAnsi"/>
          <w:color w:val="333333"/>
          <w:sz w:val="22"/>
          <w:szCs w:val="22"/>
        </w:rPr>
        <w:t>οφυγής μετάδοσης του κορωνοϊού, οι Βιβλιοθήκες  όλων των πανεπιστημιουπόλεων του Διεθνούς Πανεπιστημίου της Ελλάδος</w:t>
      </w:r>
      <w:r w:rsidR="00413529" w:rsidRPr="00413529">
        <w:rPr>
          <w:rFonts w:asciiTheme="minorHAnsi" w:hAnsiTheme="minorHAnsi" w:cstheme="minorHAnsi"/>
          <w:color w:val="333333"/>
          <w:sz w:val="22"/>
          <w:szCs w:val="22"/>
        </w:rPr>
        <w:t>, ως χώρος συνάθροισης ατόμων, λειτουργ</w:t>
      </w:r>
      <w:r w:rsidR="00413529">
        <w:rPr>
          <w:rFonts w:asciiTheme="minorHAnsi" w:hAnsiTheme="minorHAnsi" w:cstheme="minorHAnsi"/>
          <w:color w:val="333333"/>
          <w:sz w:val="22"/>
          <w:szCs w:val="22"/>
        </w:rPr>
        <w:t>ούν</w:t>
      </w:r>
      <w:r w:rsidR="00413529" w:rsidRPr="00413529">
        <w:rPr>
          <w:rFonts w:asciiTheme="minorHAnsi" w:hAnsiTheme="minorHAnsi" w:cstheme="minorHAnsi"/>
          <w:color w:val="333333"/>
          <w:sz w:val="22"/>
          <w:szCs w:val="22"/>
        </w:rPr>
        <w:t xml:space="preserve"> με περιορισμένο εύρος υπηρεσιών</w:t>
      </w:r>
      <w:r w:rsidR="00413529">
        <w:rPr>
          <w:rFonts w:asciiTheme="minorHAnsi" w:hAnsiTheme="minorHAnsi" w:cstheme="minorHAnsi"/>
          <w:color w:val="333333"/>
          <w:sz w:val="22"/>
          <w:szCs w:val="22"/>
        </w:rPr>
        <w:t xml:space="preserve"> και τροποποιημένους κανόνες εξυπηρέτησης του κοινού</w:t>
      </w:r>
      <w:r w:rsidR="00F02D5D">
        <w:rPr>
          <w:rFonts w:asciiTheme="minorHAnsi" w:hAnsiTheme="minorHAnsi" w:cstheme="minorHAnsi"/>
          <w:color w:val="333333"/>
          <w:sz w:val="22"/>
          <w:szCs w:val="22"/>
        </w:rPr>
        <w:t xml:space="preserve"> με στόχο την </w:t>
      </w:r>
      <w:r w:rsidR="004A09EB">
        <w:rPr>
          <w:rFonts w:asciiTheme="minorHAnsi" w:hAnsiTheme="minorHAnsi" w:cstheme="minorHAnsi"/>
          <w:color w:val="333333"/>
          <w:sz w:val="22"/>
          <w:szCs w:val="22"/>
        </w:rPr>
        <w:t>ασφαλή επαναλειτουργία των Βιβλιοθηκών</w:t>
      </w:r>
      <w:r w:rsidR="00413529" w:rsidRPr="00413529">
        <w:rPr>
          <w:rFonts w:asciiTheme="minorHAnsi" w:hAnsiTheme="minorHAnsi" w:cstheme="minorHAnsi"/>
          <w:color w:val="333333"/>
          <w:sz w:val="22"/>
          <w:szCs w:val="22"/>
        </w:rPr>
        <w:t>. Συγκεκριμένα</w:t>
      </w:r>
      <w:r w:rsidR="00F02D5D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413529" w:rsidRPr="00413529">
        <w:rPr>
          <w:rFonts w:asciiTheme="minorHAnsi" w:hAnsiTheme="minorHAnsi" w:cstheme="minorHAnsi"/>
          <w:color w:val="333333"/>
          <w:sz w:val="22"/>
          <w:szCs w:val="22"/>
        </w:rPr>
        <w:t xml:space="preserve"> εξυπηρετείται η μελέτη στα αναγνωστήρια</w:t>
      </w:r>
      <w:r w:rsidR="00413529">
        <w:rPr>
          <w:rFonts w:asciiTheme="minorHAnsi" w:hAnsiTheme="minorHAnsi" w:cstheme="minorHAnsi"/>
          <w:color w:val="333333"/>
          <w:sz w:val="22"/>
          <w:szCs w:val="22"/>
        </w:rPr>
        <w:t xml:space="preserve"> και στις νησίδες Η/Υ</w:t>
      </w:r>
      <w:r w:rsidR="007367DA">
        <w:rPr>
          <w:rFonts w:asciiTheme="minorHAnsi" w:hAnsiTheme="minorHAnsi" w:cstheme="minorHAnsi"/>
          <w:color w:val="333333"/>
          <w:sz w:val="22"/>
          <w:szCs w:val="22"/>
        </w:rPr>
        <w:t xml:space="preserve"> με μειωμένο αριθμό φοιτητών</w:t>
      </w:r>
      <w:r w:rsidR="00413529" w:rsidRPr="00413529">
        <w:rPr>
          <w:rFonts w:asciiTheme="minorHAnsi" w:hAnsiTheme="minorHAnsi" w:cstheme="minorHAnsi"/>
          <w:color w:val="333333"/>
          <w:sz w:val="22"/>
          <w:szCs w:val="22"/>
        </w:rPr>
        <w:t>, η κυκλοφορία υλικού (δανεισμός και επιστροφές) και άλλες υπηρεσίες με τις απαραίτητες τροποποιήσεις για την προστασία της δημόσιας και ατομικής υγείας. Δεν επιτρέπεται η χρήση βιβλιοστασίων, φωτοαντιγραφικών μηχανημάτων</w:t>
      </w:r>
      <w:r w:rsidR="007367DA">
        <w:rPr>
          <w:rFonts w:asciiTheme="minorHAnsi" w:hAnsiTheme="minorHAnsi" w:cstheme="minorHAnsi"/>
          <w:color w:val="333333"/>
          <w:sz w:val="22"/>
          <w:szCs w:val="22"/>
        </w:rPr>
        <w:t xml:space="preserve"> και η συνάθροιση πολλών ατόμων στους χώρους των αναγνωστηρίων</w:t>
      </w:r>
      <w:r w:rsidR="00413529" w:rsidRPr="00413529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413529" w:rsidRPr="00413529" w:rsidRDefault="007139CD" w:rsidP="00413529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F02D5D">
        <w:rPr>
          <w:rFonts w:asciiTheme="minorHAnsi" w:hAnsiTheme="minorHAnsi" w:cstheme="minorHAnsi"/>
          <w:b/>
          <w:color w:val="333333"/>
          <w:sz w:val="22"/>
          <w:szCs w:val="22"/>
        </w:rPr>
        <w:t>Στην πρώτη αυτή  μεταβατική</w:t>
      </w:r>
      <w:r w:rsidR="00413529" w:rsidRPr="00F02D5D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 φάση επαναλειτουργίας </w:t>
      </w:r>
      <w:r w:rsidRPr="00F02D5D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των Βιβλιοθηκών του ΔΙΠΑΕ, </w:t>
      </w:r>
      <w:r w:rsidR="00413529" w:rsidRPr="00F02D5D">
        <w:rPr>
          <w:rFonts w:asciiTheme="minorHAnsi" w:hAnsiTheme="minorHAnsi" w:cstheme="minorHAnsi"/>
          <w:b/>
          <w:color w:val="333333"/>
          <w:sz w:val="22"/>
          <w:szCs w:val="22"/>
        </w:rPr>
        <w:t xml:space="preserve">τα μέτρα θα αξιολογούνται σε εβδομαδιαία βάση και ενδέχεται να υπάρχουν τροποποιήσεις (π.χ. στο ωράριο, στον αριθμό των θέσεων, κλπ), οι οποίες σε κάθε περίπτωση θα ανακοινώνονται </w:t>
      </w:r>
      <w:r w:rsidR="00891AE9">
        <w:rPr>
          <w:rFonts w:asciiTheme="minorHAnsi" w:hAnsiTheme="minorHAnsi" w:cstheme="minorHAnsi"/>
          <w:b/>
          <w:color w:val="333333"/>
          <w:sz w:val="22"/>
          <w:szCs w:val="22"/>
        </w:rPr>
        <w:t>εγκαίρως.</w:t>
      </w:r>
    </w:p>
    <w:p w:rsidR="007367DA" w:rsidRPr="00D44461" w:rsidRDefault="007367DA" w:rsidP="007367DA">
      <w:pPr>
        <w:shd w:val="clear" w:color="auto" w:fill="FFFFFF"/>
        <w:spacing w:before="144" w:after="144"/>
        <w:jc w:val="both"/>
        <w:textAlignment w:val="baseline"/>
        <w:outlineLvl w:val="2"/>
        <w:rPr>
          <w:rFonts w:eastAsia="Times New Roman" w:cstheme="minorHAnsi"/>
          <w:b/>
          <w:bCs/>
          <w:color w:val="333333"/>
        </w:rPr>
      </w:pPr>
      <w:r w:rsidRPr="00D44461">
        <w:rPr>
          <w:rFonts w:eastAsia="Times New Roman" w:cstheme="minorHAnsi"/>
          <w:b/>
          <w:bCs/>
          <w:color w:val="333333"/>
        </w:rPr>
        <w:t>Αναγνωστήρια</w:t>
      </w:r>
    </w:p>
    <w:p w:rsidR="003234E1" w:rsidRDefault="007367DA" w:rsidP="003234E1">
      <w:pPr>
        <w:pStyle w:val="ListParagraph"/>
        <w:numPr>
          <w:ilvl w:val="0"/>
          <w:numId w:val="2"/>
        </w:numPr>
        <w:shd w:val="clear" w:color="auto" w:fill="FFFFFF"/>
        <w:spacing w:after="360"/>
        <w:jc w:val="both"/>
        <w:textAlignment w:val="baseline"/>
        <w:rPr>
          <w:rFonts w:eastAsia="Times New Roman" w:cstheme="minorHAnsi"/>
          <w:color w:val="333333"/>
        </w:rPr>
      </w:pPr>
      <w:r w:rsidRPr="003234E1">
        <w:rPr>
          <w:rFonts w:eastAsia="Times New Roman" w:cstheme="minorHAnsi"/>
          <w:color w:val="333333"/>
        </w:rPr>
        <w:t xml:space="preserve">Για τη μελέτη στους χώρους των Βιβλιοθηκών έχουν διαμορφωθεί ειδικά αναγνωστήρια όπου οι θέσεις απέχουν τουλάχιστον 1.5 μέτρο μεταξύ τους. </w:t>
      </w:r>
    </w:p>
    <w:p w:rsidR="003234E1" w:rsidRDefault="003234E1" w:rsidP="003234E1">
      <w:pPr>
        <w:pStyle w:val="ListParagraph"/>
        <w:numPr>
          <w:ilvl w:val="0"/>
          <w:numId w:val="2"/>
        </w:numPr>
        <w:shd w:val="clear" w:color="auto" w:fill="FFFFFF"/>
        <w:spacing w:after="360"/>
        <w:jc w:val="both"/>
        <w:textAlignment w:val="baseline"/>
        <w:rPr>
          <w:rFonts w:eastAsia="Times New Roman" w:cstheme="minorHAnsi"/>
          <w:color w:val="333333"/>
        </w:rPr>
      </w:pPr>
      <w:r w:rsidRPr="003234E1">
        <w:rPr>
          <w:rFonts w:eastAsia="Times New Roman" w:cstheme="minorHAnsi"/>
          <w:color w:val="333333"/>
        </w:rPr>
        <w:t xml:space="preserve">Δεν επιτρέπεται σε καμία περίπτωση η μετακίνηση καθισμάτων στους εσωτερικούς χώρους. </w:t>
      </w:r>
    </w:p>
    <w:p w:rsidR="003234E1" w:rsidRDefault="003234E1" w:rsidP="003234E1">
      <w:pPr>
        <w:pStyle w:val="ListParagraph"/>
        <w:numPr>
          <w:ilvl w:val="0"/>
          <w:numId w:val="2"/>
        </w:numPr>
        <w:shd w:val="clear" w:color="auto" w:fill="FFFFFF"/>
        <w:spacing w:after="360"/>
        <w:jc w:val="both"/>
        <w:textAlignment w:val="baseline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 xml:space="preserve">Η </w:t>
      </w:r>
      <w:r w:rsidR="007367DA" w:rsidRPr="003234E1">
        <w:rPr>
          <w:rFonts w:eastAsia="Times New Roman" w:cstheme="minorHAnsi"/>
          <w:color w:val="333333"/>
        </w:rPr>
        <w:t>αναζήτηση του καταλόγου της κάθε Βιβλιοθήκης</w:t>
      </w:r>
      <w:r>
        <w:rPr>
          <w:rFonts w:eastAsia="Times New Roman" w:cstheme="minorHAnsi"/>
          <w:color w:val="333333"/>
        </w:rPr>
        <w:t xml:space="preserve"> μπορεί να γίνεται από συγκεκριμένους υπολογιστές, αλλά ανά ένα άτομο και όχι ομαδικά.</w:t>
      </w:r>
    </w:p>
    <w:p w:rsidR="007367DA" w:rsidRDefault="007367DA" w:rsidP="003234E1">
      <w:pPr>
        <w:pStyle w:val="ListParagraph"/>
        <w:numPr>
          <w:ilvl w:val="0"/>
          <w:numId w:val="2"/>
        </w:numPr>
        <w:shd w:val="clear" w:color="auto" w:fill="FFFFFF"/>
        <w:spacing w:after="360"/>
        <w:jc w:val="both"/>
        <w:textAlignment w:val="baseline"/>
        <w:rPr>
          <w:rFonts w:eastAsia="Times New Roman" w:cstheme="minorHAnsi"/>
          <w:color w:val="333333"/>
        </w:rPr>
      </w:pPr>
      <w:r w:rsidRPr="003234E1">
        <w:rPr>
          <w:rFonts w:eastAsia="Times New Roman" w:cstheme="minorHAnsi"/>
          <w:color w:val="333333"/>
        </w:rPr>
        <w:t xml:space="preserve"> Στην είσοδο των </w:t>
      </w:r>
      <w:r w:rsidR="003234E1">
        <w:rPr>
          <w:rFonts w:eastAsia="Times New Roman" w:cstheme="minorHAnsi"/>
          <w:color w:val="333333"/>
        </w:rPr>
        <w:t>Βιβλιοθηκών</w:t>
      </w:r>
      <w:r w:rsidRPr="003234E1">
        <w:rPr>
          <w:rFonts w:eastAsia="Times New Roman" w:cstheme="minorHAnsi"/>
          <w:color w:val="333333"/>
        </w:rPr>
        <w:t xml:space="preserve"> διατίθεται αντισηπτικό διάλυμα για τους χρήστες.</w:t>
      </w:r>
    </w:p>
    <w:p w:rsidR="001C3B73" w:rsidRPr="003234E1" w:rsidRDefault="001C3B73" w:rsidP="003234E1">
      <w:pPr>
        <w:pStyle w:val="ListParagraph"/>
        <w:numPr>
          <w:ilvl w:val="0"/>
          <w:numId w:val="2"/>
        </w:numPr>
        <w:shd w:val="clear" w:color="auto" w:fill="FFFFFF"/>
        <w:spacing w:after="360"/>
        <w:jc w:val="both"/>
        <w:textAlignment w:val="baseline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Οι χρήστες θα πρέπει να διαθέτουν ακαδημαϊκή ταυτότητα ή κάρτα βιβλιοθήκης και να φορούν προστατευτική μάσκα καθ’ όλη τη διάρκεια της παραμονής τους στο χώρο.</w:t>
      </w:r>
    </w:p>
    <w:p w:rsidR="007367DA" w:rsidRPr="007367DA" w:rsidRDefault="007367DA" w:rsidP="007367DA">
      <w:pPr>
        <w:shd w:val="clear" w:color="auto" w:fill="FFFFFF"/>
        <w:spacing w:after="0"/>
        <w:jc w:val="both"/>
        <w:textAlignment w:val="baseline"/>
        <w:rPr>
          <w:rFonts w:eastAsia="Times New Roman" w:cstheme="minorHAnsi"/>
          <w:color w:val="333333"/>
        </w:rPr>
      </w:pPr>
      <w:r>
        <w:rPr>
          <w:rFonts w:eastAsia="Times New Roman" w:cstheme="minorHAnsi"/>
          <w:color w:val="333333"/>
        </w:rPr>
        <w:t>Ο</w:t>
      </w:r>
      <w:r w:rsidRPr="007367DA">
        <w:rPr>
          <w:rFonts w:eastAsia="Times New Roman" w:cstheme="minorHAnsi"/>
          <w:color w:val="333333"/>
        </w:rPr>
        <w:t xml:space="preserve">ι χρήστες των αναγνωστηρίων για να εισέλθουν στους χώρους της </w:t>
      </w:r>
      <w:r>
        <w:rPr>
          <w:rFonts w:eastAsia="Times New Roman" w:cstheme="minorHAnsi"/>
          <w:color w:val="333333"/>
        </w:rPr>
        <w:t xml:space="preserve">Βιβλιοθήκης </w:t>
      </w:r>
      <w:r w:rsidRPr="007367DA">
        <w:rPr>
          <w:rFonts w:eastAsia="Times New Roman" w:cstheme="minorHAnsi"/>
          <w:color w:val="333333"/>
        </w:rPr>
        <w:t>θα πρέπει να βεβαιώνουν στο αρμόδιο προσωπικό με τα κατάλληλα πιστοποιητικά και έγγραφα ταυτοπροσωπίας ότι:</w:t>
      </w:r>
    </w:p>
    <w:p w:rsidR="007367DA" w:rsidRPr="007367DA" w:rsidRDefault="007367DA" w:rsidP="007367DA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textAlignment w:val="baseline"/>
        <w:rPr>
          <w:rFonts w:eastAsia="Times New Roman" w:cstheme="minorHAnsi"/>
          <w:color w:val="333333"/>
        </w:rPr>
      </w:pPr>
      <w:r w:rsidRPr="007367DA">
        <w:rPr>
          <w:rFonts w:eastAsia="Times New Roman" w:cstheme="minorHAnsi"/>
          <w:color w:val="333333"/>
        </w:rPr>
        <w:t>έχουν ολοκληρώσει προ τουλάχιστον δεκατεσσάρων (14) ημερών τον εμβολιασμό για κορωνοϊό COVID-19, ή</w:t>
      </w:r>
    </w:p>
    <w:p w:rsidR="007367DA" w:rsidRPr="007367DA" w:rsidRDefault="007367DA" w:rsidP="007367DA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textAlignment w:val="baseline"/>
        <w:rPr>
          <w:rFonts w:eastAsia="Times New Roman" w:cstheme="minorHAnsi"/>
          <w:color w:val="333333"/>
        </w:rPr>
      </w:pPr>
      <w:r w:rsidRPr="007367DA">
        <w:rPr>
          <w:rFonts w:eastAsia="Times New Roman" w:cstheme="minorHAnsi"/>
          <w:color w:val="333333"/>
        </w:rPr>
        <w:t>έχουν ολοκληρώσει προ τουλάχιστον δεκατεσσάρων (14) ημερών τον εμβολιασμό για κορωνοϊό COVID-19 με μία (1) δόση εμβολίου λόγω νόσησής τους από κορωνοϊό COVID-19, ή</w:t>
      </w:r>
    </w:p>
    <w:p w:rsidR="007367DA" w:rsidRPr="007367DA" w:rsidRDefault="007367DA" w:rsidP="007367DA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textAlignment w:val="baseline"/>
        <w:rPr>
          <w:rFonts w:eastAsia="Times New Roman" w:cstheme="minorHAnsi"/>
          <w:color w:val="333333"/>
        </w:rPr>
      </w:pPr>
      <w:r w:rsidRPr="007367DA">
        <w:rPr>
          <w:rFonts w:eastAsia="Times New Roman" w:cstheme="minorHAnsi"/>
          <w:color w:val="333333"/>
        </w:rPr>
        <w:t>έχουν νοσήσει από κορωνοϊό COVID-19 και έχει παρέλθει χρονικό διάστημα μεγαλύτερο των είκοσι (20) ημερών και μικρότερο των εκατόν ογδόντα (180) ημερών από την ημερομηνία διάγνωσής τους ως θετικού κρούσματος κατόπιν διεξαγωγής εργαστηριακού ελέγχου, ή</w:t>
      </w:r>
    </w:p>
    <w:p w:rsidR="007367DA" w:rsidRDefault="007367DA" w:rsidP="007367DA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textAlignment w:val="baseline"/>
        <w:rPr>
          <w:rFonts w:eastAsia="Times New Roman" w:cstheme="minorHAnsi"/>
          <w:color w:val="333333"/>
        </w:rPr>
      </w:pPr>
      <w:r w:rsidRPr="007367DA">
        <w:rPr>
          <w:rFonts w:eastAsia="Times New Roman" w:cstheme="minorHAnsi"/>
          <w:color w:val="333333"/>
        </w:rPr>
        <w:t>έχουν διαγνωσθεί αρνητικοί είτε σε εργαστηριακό έλεγχο για κορωνοϊό COVID-19 με τη μέθοδο PCR που έχει διενεργηθεί με τη λήψη στοματοφαρυγγικού ή ρινοφαρυγγικού επιχρίσματος, είτε σε εξέταση ταχείας ανίχνευσης αντιγόνου κορωνοϊού COVID-19 (rapid test).</w:t>
      </w:r>
    </w:p>
    <w:p w:rsidR="00E33C47" w:rsidRPr="007367DA" w:rsidRDefault="00E33C47" w:rsidP="00E33C47">
      <w:pPr>
        <w:shd w:val="clear" w:color="auto" w:fill="FFFFFF"/>
        <w:spacing w:after="0"/>
        <w:ind w:left="360"/>
        <w:jc w:val="both"/>
        <w:textAlignment w:val="baseline"/>
        <w:rPr>
          <w:rFonts w:eastAsia="Times New Roman" w:cstheme="minorHAnsi"/>
          <w:color w:val="333333"/>
        </w:rPr>
      </w:pPr>
    </w:p>
    <w:p w:rsidR="00B06D37" w:rsidRPr="007408CB" w:rsidRDefault="007367DA" w:rsidP="00F364FC">
      <w:pPr>
        <w:pStyle w:val="Heading3"/>
        <w:numPr>
          <w:ilvl w:val="0"/>
          <w:numId w:val="3"/>
        </w:numPr>
        <w:shd w:val="clear" w:color="auto" w:fill="FFFFFF"/>
        <w:spacing w:before="144" w:beforeAutospacing="0" w:after="144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7408CB">
        <w:rPr>
          <w:rFonts w:asciiTheme="minorHAnsi" w:hAnsiTheme="minorHAnsi" w:cstheme="minorHAnsi"/>
          <w:color w:val="333333"/>
          <w:sz w:val="22"/>
          <w:szCs w:val="22"/>
        </w:rPr>
        <w:lastRenderedPageBreak/>
        <w:t>Δανεισμός βιβλίων</w:t>
      </w:r>
      <w:r w:rsidR="00B06D37" w:rsidRPr="007408CB">
        <w:rPr>
          <w:rFonts w:asciiTheme="minorHAnsi" w:hAnsiTheme="minorHAnsi" w:cstheme="minorHAnsi"/>
          <w:color w:val="333333"/>
          <w:sz w:val="22"/>
          <w:szCs w:val="22"/>
        </w:rPr>
        <w:t xml:space="preserve"> σε χρήστες</w:t>
      </w:r>
    </w:p>
    <w:p w:rsidR="00A26551" w:rsidRPr="0008302E" w:rsidRDefault="006D17BC" w:rsidP="007408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0F1052">
        <w:rPr>
          <w:rFonts w:asciiTheme="minorHAnsi" w:hAnsiTheme="minorHAnsi" w:cstheme="minorHAnsi"/>
          <w:color w:val="333333"/>
          <w:sz w:val="22"/>
          <w:szCs w:val="22"/>
        </w:rPr>
        <w:t>Ο</w:t>
      </w:r>
      <w:r w:rsidR="007408CB" w:rsidRPr="000F1052">
        <w:rPr>
          <w:rFonts w:asciiTheme="minorHAnsi" w:hAnsiTheme="minorHAnsi" w:cstheme="minorHAnsi"/>
          <w:color w:val="333333"/>
          <w:sz w:val="22"/>
          <w:szCs w:val="22"/>
        </w:rPr>
        <w:t>ι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 χρήστες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0F1052">
        <w:rPr>
          <w:rFonts w:asciiTheme="minorHAnsi" w:hAnsiTheme="minorHAnsi" w:cstheme="minorHAnsi"/>
          <w:color w:val="333333"/>
          <w:sz w:val="22"/>
          <w:szCs w:val="22"/>
        </w:rPr>
        <w:t>που επιθυμούν να δανειστούν κάποιο βιβλίο</w:t>
      </w:r>
      <w:r w:rsidR="007408CB" w:rsidRPr="005854EC">
        <w:rPr>
          <w:rFonts w:asciiTheme="minorHAnsi" w:hAnsiTheme="minorHAnsi" w:cstheme="minorHAnsi"/>
          <w:strike/>
          <w:color w:val="333333"/>
          <w:sz w:val="22"/>
          <w:szCs w:val="22"/>
        </w:rPr>
        <w:t>,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 για την καλύτερη εξυπηρέτηση, </w:t>
      </w:r>
      <w:r w:rsidR="005D5B99" w:rsidRPr="000F1052">
        <w:rPr>
          <w:rFonts w:asciiTheme="minorHAnsi" w:hAnsiTheme="minorHAnsi" w:cstheme="minorHAnsi"/>
          <w:color w:val="333333"/>
          <w:sz w:val="22"/>
          <w:szCs w:val="22"/>
        </w:rPr>
        <w:t>μπορούν</w:t>
      </w:r>
      <w:r w:rsidR="005D5B99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να στείλουν πρώτα μήνυμα με τα ατομικά τους στοιχεία στη Βιβλιοθήκη της </w:t>
      </w:r>
      <w:r w:rsidR="0008302E"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δικής τους 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>πανεπιστημιούπολης (Ονοματεπώνυμο, Πατρώνυμο, Τμήμα</w:t>
      </w:r>
      <w:r w:rsidR="007408CB" w:rsidRPr="005854EC">
        <w:rPr>
          <w:rFonts w:asciiTheme="minorHAnsi" w:hAnsiTheme="minorHAnsi" w:cstheme="minorHAnsi"/>
          <w:strike/>
          <w:color w:val="333333"/>
          <w:sz w:val="22"/>
          <w:szCs w:val="22"/>
        </w:rPr>
        <w:t>,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 τηλέφωνο</w:t>
      </w:r>
      <w:r w:rsidR="000F1052" w:rsidRPr="000F1052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0F1052">
        <w:rPr>
          <w:rFonts w:asciiTheme="minorHAnsi" w:hAnsiTheme="minorHAnsi" w:cstheme="minorHAnsi"/>
          <w:color w:val="333333"/>
          <w:sz w:val="22"/>
          <w:szCs w:val="22"/>
          <w:lang w:val="en-US"/>
        </w:rPr>
        <w:t>e</w:t>
      </w:r>
      <w:r w:rsidR="000F1052" w:rsidRPr="000F1052">
        <w:rPr>
          <w:rFonts w:asciiTheme="minorHAnsi" w:hAnsiTheme="minorHAnsi" w:cstheme="minorHAnsi"/>
          <w:color w:val="333333"/>
          <w:sz w:val="22"/>
          <w:szCs w:val="22"/>
        </w:rPr>
        <w:t>-</w:t>
      </w:r>
      <w:r w:rsidR="000F1052">
        <w:rPr>
          <w:rFonts w:asciiTheme="minorHAnsi" w:hAnsiTheme="minorHAnsi" w:cstheme="minorHAnsi"/>
          <w:color w:val="333333"/>
          <w:sz w:val="22"/>
          <w:szCs w:val="22"/>
          <w:lang w:val="en-US"/>
        </w:rPr>
        <w:t>mail</w:t>
      </w:r>
      <w:r w:rsidR="000F1052" w:rsidRPr="000F1052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το 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  <w:lang w:val="en-US"/>
        </w:rPr>
        <w:t>barcode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 της Ακαδημαϊκής Ταυτότητας</w:t>
      </w:r>
      <w:r w:rsidR="005854EC" w:rsidRPr="005854E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854EC" w:rsidRPr="000F1052">
        <w:rPr>
          <w:rFonts w:asciiTheme="minorHAnsi" w:hAnsiTheme="minorHAnsi" w:cstheme="minorHAnsi"/>
          <w:color w:val="333333"/>
          <w:sz w:val="22"/>
          <w:szCs w:val="22"/>
        </w:rPr>
        <w:t>ή δανειστικής κάρτας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>) καθώς και τα στοιχεία των βιβλίων που επιθυμούν να δανειστούν (τίτλος, συγγραφέας, έτος έκδοσης</w:t>
      </w:r>
      <w:r w:rsidR="00097E0A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097E0A">
        <w:rPr>
          <w:rFonts w:asciiTheme="minorHAnsi" w:hAnsiTheme="minorHAnsi" w:cstheme="minorHAnsi"/>
          <w:color w:val="333333"/>
          <w:sz w:val="22"/>
          <w:szCs w:val="22"/>
          <w:lang w:val="en-US"/>
        </w:rPr>
        <w:t>ISBN</w:t>
      </w:r>
      <w:r w:rsidR="00097E0A" w:rsidRPr="00097E0A">
        <w:rPr>
          <w:rFonts w:asciiTheme="minorHAnsi" w:hAnsiTheme="minorHAnsi" w:cstheme="minorHAnsi"/>
          <w:color w:val="333333"/>
          <w:sz w:val="22"/>
          <w:szCs w:val="22"/>
        </w:rPr>
        <w:t>)</w:t>
      </w:r>
      <w:r w:rsidR="000F1052" w:rsidRPr="000F1052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97E0A" w:rsidRPr="00097E0A">
        <w:rPr>
          <w:rFonts w:asciiTheme="minorHAnsi" w:hAnsiTheme="minorHAnsi" w:cstheme="minorHAnsi"/>
          <w:color w:val="333333"/>
          <w:sz w:val="22"/>
          <w:szCs w:val="22"/>
        </w:rPr>
        <w:t xml:space="preserve">Η αναζήτηση των βιβλίων και ο έλεγχος της διαθεσιμότητάς τους γίνεται </w:t>
      </w:r>
      <w:r w:rsidR="00097E0A">
        <w:rPr>
          <w:rFonts w:asciiTheme="minorHAnsi" w:hAnsiTheme="minorHAnsi" w:cstheme="minorHAnsi"/>
          <w:color w:val="333333"/>
          <w:sz w:val="22"/>
          <w:szCs w:val="22"/>
        </w:rPr>
        <w:t xml:space="preserve">από τους </w:t>
      </w:r>
      <w:r w:rsidR="00FC64EB">
        <w:rPr>
          <w:rFonts w:asciiTheme="minorHAnsi" w:hAnsiTheme="minorHAnsi" w:cstheme="minorHAnsi"/>
          <w:color w:val="333333"/>
          <w:sz w:val="22"/>
          <w:szCs w:val="22"/>
        </w:rPr>
        <w:t>χρήστες</w:t>
      </w:r>
      <w:r w:rsidR="00097E0A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097E0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97E0A" w:rsidRPr="00097E0A">
        <w:rPr>
          <w:rFonts w:asciiTheme="minorHAnsi" w:hAnsiTheme="minorHAnsi" w:cstheme="minorHAnsi"/>
          <w:color w:val="333333"/>
          <w:sz w:val="22"/>
          <w:szCs w:val="22"/>
        </w:rPr>
        <w:t>μέσω του καταλόγου τ</w:t>
      </w:r>
      <w:r w:rsidR="00097E0A">
        <w:rPr>
          <w:rFonts w:asciiTheme="minorHAnsi" w:hAnsiTheme="minorHAnsi" w:cstheme="minorHAnsi"/>
          <w:color w:val="333333"/>
          <w:sz w:val="22"/>
          <w:szCs w:val="22"/>
        </w:rPr>
        <w:t>ης Βιβλιοθήκης τους.</w:t>
      </w:r>
      <w:r w:rsidR="00097E0A" w:rsidRPr="007367D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>Ακολούθως</w:t>
      </w:r>
      <w:r w:rsidR="00097E0A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 θα ειδοποιηθ</w:t>
      </w:r>
      <w:r w:rsidR="007D66FD" w:rsidRPr="0008302E">
        <w:rPr>
          <w:rFonts w:asciiTheme="minorHAnsi" w:hAnsiTheme="minorHAnsi" w:cstheme="minorHAnsi"/>
          <w:color w:val="333333"/>
          <w:sz w:val="22"/>
          <w:szCs w:val="22"/>
        </w:rPr>
        <w:t>ούν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 από το προσωπικό της Βιβλιοθήκης σχετικά με </w:t>
      </w:r>
      <w:r w:rsidR="000F1052">
        <w:rPr>
          <w:rFonts w:asciiTheme="minorHAnsi" w:hAnsiTheme="minorHAnsi" w:cstheme="minorHAnsi"/>
          <w:color w:val="333333"/>
          <w:sz w:val="22"/>
          <w:szCs w:val="22"/>
        </w:rPr>
        <w:t>τον τρόπο παραλαβής των βιβλίων</w:t>
      </w:r>
      <w:r w:rsidR="007408CB" w:rsidRPr="0008302E">
        <w:rPr>
          <w:rFonts w:asciiTheme="minorHAnsi" w:hAnsiTheme="minorHAnsi" w:cstheme="minorHAnsi"/>
          <w:color w:val="333333"/>
          <w:sz w:val="22"/>
          <w:szCs w:val="22"/>
        </w:rPr>
        <w:t>.</w:t>
      </w:r>
      <w:bookmarkStart w:id="0" w:name="_GoBack"/>
      <w:bookmarkEnd w:id="0"/>
    </w:p>
    <w:p w:rsidR="0008302E" w:rsidRPr="0008302E" w:rsidRDefault="0008302E" w:rsidP="007408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Κατάλογος βιβλίων Βιβλιοθήκης Σίνδου: </w:t>
      </w:r>
      <w:r w:rsidR="00A26551">
        <w:rPr>
          <w:rStyle w:val="Hyperlink"/>
          <w:rFonts w:asciiTheme="minorHAnsi" w:hAnsiTheme="minorHAnsi" w:cstheme="minorHAnsi"/>
          <w:sz w:val="22"/>
          <w:szCs w:val="22"/>
        </w:rPr>
        <w:fldChar w:fldCharType="begin"/>
      </w:r>
      <w:r w:rsidR="00A26551">
        <w:rPr>
          <w:rStyle w:val="Hyperlink"/>
          <w:rFonts w:asciiTheme="minorHAnsi" w:hAnsiTheme="minorHAnsi" w:cstheme="minorHAnsi"/>
          <w:sz w:val="22"/>
          <w:szCs w:val="22"/>
        </w:rPr>
        <w:instrText xml:space="preserve"> HYPERLINK "https://opac.seab.gr/search~S18*gre" </w:instrText>
      </w:r>
      <w:r w:rsidR="00A26551">
        <w:rPr>
          <w:rStyle w:val="Hyperlink"/>
          <w:rFonts w:asciiTheme="minorHAnsi" w:hAnsiTheme="minorHAnsi" w:cstheme="minorHAnsi"/>
          <w:sz w:val="22"/>
          <w:szCs w:val="22"/>
        </w:rPr>
        <w:fldChar w:fldCharType="separate"/>
      </w:r>
      <w:r w:rsidRPr="0008302E">
        <w:rPr>
          <w:rStyle w:val="Hyperlink"/>
          <w:rFonts w:asciiTheme="minorHAnsi" w:hAnsiTheme="minorHAnsi" w:cstheme="minorHAnsi"/>
          <w:sz w:val="22"/>
          <w:szCs w:val="22"/>
        </w:rPr>
        <w:t>https://opac.seab.gr/search~S18*gre</w:t>
      </w:r>
      <w:r w:rsidR="00A26551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</w:p>
    <w:p w:rsidR="0008302E" w:rsidRPr="00DD6F01" w:rsidRDefault="0008302E" w:rsidP="007408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Κατάλογος βιβλίων Βιβλιοθήκης ΠΑΚΕΔΠΣ_Θέρμη:  </w:t>
      </w:r>
      <w:r w:rsidR="00DD6F01">
        <w:t> </w:t>
      </w:r>
      <w:hyperlink r:id="rId6" w:history="1">
        <w:r w:rsidR="00DD6F01" w:rsidRPr="00DD6F01">
          <w:rPr>
            <w:rStyle w:val="Hyperlink"/>
            <w:rFonts w:asciiTheme="minorHAnsi" w:hAnsiTheme="minorHAnsi" w:cstheme="minorHAnsi"/>
          </w:rPr>
          <w:t>https://opac.seab.gr/search~S5</w:t>
        </w:r>
      </w:hyperlink>
    </w:p>
    <w:p w:rsidR="0008302E" w:rsidRDefault="0008302E" w:rsidP="007408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Κατάλογος βιβλίων Βιβλιοθήκης Σερρών: </w:t>
      </w:r>
      <w:hyperlink r:id="rId7" w:history="1">
        <w:r w:rsidRPr="0008302E">
          <w:rPr>
            <w:rStyle w:val="Hyperlink"/>
            <w:rFonts w:asciiTheme="minorHAnsi" w:hAnsiTheme="minorHAnsi" w:cstheme="minorHAnsi"/>
            <w:sz w:val="22"/>
            <w:szCs w:val="22"/>
          </w:rPr>
          <w:t>https://opac.seab.gr/search~S26*gre</w:t>
        </w:r>
      </w:hyperlink>
    </w:p>
    <w:p w:rsidR="0008302E" w:rsidRDefault="0008302E" w:rsidP="007408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Κατάλογος βιβλίων Βιβλιοθήκης Καβάλας: </w:t>
      </w:r>
      <w:hyperlink r:id="rId8" w:history="1">
        <w:r w:rsidR="001C2D4D" w:rsidRPr="004666B2">
          <w:rPr>
            <w:rStyle w:val="Hyperlink"/>
            <w:rFonts w:asciiTheme="minorHAnsi" w:hAnsiTheme="minorHAnsi" w:cstheme="minorHAnsi"/>
            <w:sz w:val="22"/>
            <w:szCs w:val="22"/>
          </w:rPr>
          <w:t>https://opac.seab.gr/search~S20*gre</w:t>
        </w:r>
      </w:hyperlink>
    </w:p>
    <w:p w:rsidR="001C2D4D" w:rsidRPr="00251926" w:rsidRDefault="001C2D4D" w:rsidP="007408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:rsidR="005D556D" w:rsidRDefault="0008302E" w:rsidP="00F364FC">
      <w:pPr>
        <w:pStyle w:val="Heading3"/>
        <w:numPr>
          <w:ilvl w:val="0"/>
          <w:numId w:val="3"/>
        </w:numPr>
        <w:shd w:val="clear" w:color="auto" w:fill="FFFFFF"/>
        <w:spacing w:before="144" w:beforeAutospacing="0" w:after="144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08302E">
        <w:rPr>
          <w:rFonts w:asciiTheme="minorHAnsi" w:hAnsiTheme="minorHAnsi" w:cstheme="minorHAnsi"/>
          <w:color w:val="333333"/>
          <w:sz w:val="22"/>
          <w:szCs w:val="22"/>
        </w:rPr>
        <w:t>Δανεισμός βιβλίων σε νέους χρήστες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5D556D">
        <w:rPr>
          <w:rFonts w:asciiTheme="minorHAnsi" w:hAnsiTheme="minorHAnsi" w:cstheme="minorHAnsi"/>
          <w:color w:val="333333"/>
          <w:sz w:val="22"/>
          <w:szCs w:val="22"/>
        </w:rPr>
        <w:t>-  Εγγραφή νέων μελών</w:t>
      </w:r>
    </w:p>
    <w:p w:rsidR="00A26551" w:rsidRDefault="00C27A4B" w:rsidP="0008302E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="Helvetica" w:hAnsi="Helvetica" w:cs="Helvetica"/>
          <w:color w:val="333333"/>
          <w:sz w:val="20"/>
          <w:szCs w:val="20"/>
        </w:rPr>
      </w:pPr>
      <w:r w:rsidRPr="000F1052">
        <w:rPr>
          <w:rFonts w:asciiTheme="minorHAnsi" w:hAnsiTheme="minorHAnsi" w:cstheme="minorHAnsi"/>
          <w:color w:val="333333"/>
          <w:sz w:val="22"/>
          <w:szCs w:val="22"/>
        </w:rPr>
        <w:t>Τ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>α νέα μέλη της ακαδημαϊκής κοινότητας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0F1052">
        <w:rPr>
          <w:rFonts w:asciiTheme="minorHAnsi" w:hAnsiTheme="minorHAnsi" w:cstheme="minorHAnsi"/>
          <w:color w:val="333333"/>
          <w:sz w:val="22"/>
          <w:szCs w:val="22"/>
        </w:rPr>
        <w:t>που επιθυμούν να δανειστούν βιβλία</w:t>
      </w:r>
      <w:r w:rsidR="0008302E" w:rsidRPr="000F1052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 xml:space="preserve"> θα πρέπει </w:t>
      </w:r>
      <w:r w:rsidR="000F1052">
        <w:rPr>
          <w:rFonts w:asciiTheme="minorHAnsi" w:hAnsiTheme="minorHAnsi" w:cstheme="minorHAnsi"/>
          <w:color w:val="333333"/>
          <w:sz w:val="22"/>
          <w:szCs w:val="22"/>
        </w:rPr>
        <w:t xml:space="preserve">αρχικά 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 xml:space="preserve">να στείλουν μήνυμα με </w:t>
      </w:r>
      <w:r w:rsidR="0008302E" w:rsidRPr="001C3B73">
        <w:rPr>
          <w:rFonts w:asciiTheme="minorHAnsi" w:hAnsiTheme="minorHAnsi" w:cstheme="minorHAnsi"/>
          <w:color w:val="333333"/>
          <w:sz w:val="22"/>
          <w:szCs w:val="22"/>
        </w:rPr>
        <w:t>όλ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>α</w:t>
      </w:r>
      <w:r w:rsidR="0008302E" w:rsidRPr="001C3B73">
        <w:rPr>
          <w:rFonts w:asciiTheme="minorHAnsi" w:hAnsiTheme="minorHAnsi" w:cstheme="minorHAnsi"/>
          <w:color w:val="333333"/>
          <w:sz w:val="22"/>
          <w:szCs w:val="22"/>
        </w:rPr>
        <w:t xml:space="preserve"> τ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>α</w:t>
      </w:r>
      <w:r w:rsidR="0008302E" w:rsidRPr="001C3B7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 xml:space="preserve">ατομικά τους </w:t>
      </w:r>
      <w:r w:rsidR="0008302E" w:rsidRPr="001C3B73">
        <w:rPr>
          <w:rFonts w:asciiTheme="minorHAnsi" w:hAnsiTheme="minorHAnsi" w:cstheme="minorHAnsi"/>
          <w:color w:val="333333"/>
          <w:sz w:val="22"/>
          <w:szCs w:val="22"/>
        </w:rPr>
        <w:t>στοιχεί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 xml:space="preserve">α </w:t>
      </w:r>
      <w:r w:rsidR="0008302E" w:rsidRPr="001C3B73">
        <w:rPr>
          <w:rFonts w:asciiTheme="minorHAnsi" w:hAnsiTheme="minorHAnsi" w:cstheme="minorHAnsi"/>
          <w:color w:val="333333"/>
          <w:sz w:val="22"/>
          <w:szCs w:val="22"/>
        </w:rPr>
        <w:t xml:space="preserve">στη Βιβλιοθήκη της 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 xml:space="preserve">δικής τους </w:t>
      </w:r>
      <w:r w:rsidR="0008302E" w:rsidRPr="001C3B73">
        <w:rPr>
          <w:rFonts w:asciiTheme="minorHAnsi" w:hAnsiTheme="minorHAnsi" w:cstheme="minorHAnsi"/>
          <w:color w:val="333333"/>
          <w:sz w:val="22"/>
          <w:szCs w:val="22"/>
        </w:rPr>
        <w:t>πανεπιστημ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 xml:space="preserve">ιούπολης (Ονοματεπώνυμο, Πατρώνυμο, Τμήμα, ταχ. </w:t>
      </w:r>
      <w:r>
        <w:rPr>
          <w:rFonts w:asciiTheme="minorHAnsi" w:hAnsiTheme="minorHAnsi" w:cstheme="minorHAnsi"/>
          <w:color w:val="333333"/>
          <w:sz w:val="22"/>
          <w:szCs w:val="22"/>
        </w:rPr>
        <w:t>δ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>ιεύθυνση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0F1052">
        <w:rPr>
          <w:rFonts w:asciiTheme="minorHAnsi" w:hAnsiTheme="minorHAnsi" w:cstheme="minorHAnsi"/>
          <w:color w:val="333333"/>
          <w:sz w:val="22"/>
          <w:szCs w:val="22"/>
        </w:rPr>
        <w:t>μόνιμης και προσωρινής κατοικίας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08302E">
        <w:rPr>
          <w:rFonts w:asciiTheme="minorHAnsi" w:hAnsiTheme="minorHAnsi" w:cstheme="minorHAnsi"/>
          <w:color w:val="333333"/>
          <w:sz w:val="22"/>
          <w:szCs w:val="22"/>
          <w:lang w:val="en-US"/>
        </w:rPr>
        <w:t>e</w:t>
      </w:r>
      <w:r w:rsidR="0008302E" w:rsidRPr="001C3B73">
        <w:rPr>
          <w:rFonts w:asciiTheme="minorHAnsi" w:hAnsiTheme="minorHAnsi" w:cstheme="minorHAnsi"/>
          <w:color w:val="333333"/>
          <w:sz w:val="22"/>
          <w:szCs w:val="22"/>
        </w:rPr>
        <w:t>-</w:t>
      </w:r>
      <w:r w:rsidR="0008302E">
        <w:rPr>
          <w:rFonts w:asciiTheme="minorHAnsi" w:hAnsiTheme="minorHAnsi" w:cstheme="minorHAnsi"/>
          <w:color w:val="333333"/>
          <w:sz w:val="22"/>
          <w:szCs w:val="22"/>
          <w:lang w:val="en-US"/>
        </w:rPr>
        <w:t>mail</w:t>
      </w:r>
      <w:r w:rsidR="0008302E" w:rsidRPr="001C3B73">
        <w:rPr>
          <w:rFonts w:asciiTheme="minorHAnsi" w:hAnsiTheme="minorHAnsi" w:cstheme="minorHAnsi"/>
          <w:color w:val="333333"/>
          <w:sz w:val="22"/>
          <w:szCs w:val="22"/>
        </w:rPr>
        <w:t xml:space="preserve">, 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 xml:space="preserve">τηλέφωνο και το </w:t>
      </w:r>
      <w:r w:rsidR="0008302E">
        <w:rPr>
          <w:rFonts w:asciiTheme="minorHAnsi" w:hAnsiTheme="minorHAnsi" w:cstheme="minorHAnsi"/>
          <w:color w:val="333333"/>
          <w:sz w:val="22"/>
          <w:szCs w:val="22"/>
          <w:lang w:val="en-US"/>
        </w:rPr>
        <w:t>barcode</w:t>
      </w:r>
      <w:r w:rsidR="0008302E" w:rsidRPr="001C3B73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FC64EB">
        <w:rPr>
          <w:rFonts w:asciiTheme="minorHAnsi" w:hAnsiTheme="minorHAnsi" w:cstheme="minorHAnsi"/>
          <w:color w:val="333333"/>
          <w:sz w:val="22"/>
          <w:szCs w:val="22"/>
        </w:rPr>
        <w:t>της Ακαδημαϊκής Ταυτότητας</w:t>
      </w:r>
      <w:r w:rsidR="00104CEC">
        <w:rPr>
          <w:rFonts w:asciiTheme="minorHAnsi" w:hAnsiTheme="minorHAnsi" w:cstheme="minorHAnsi"/>
          <w:color w:val="333333"/>
          <w:sz w:val="22"/>
          <w:szCs w:val="22"/>
        </w:rPr>
        <w:t xml:space="preserve"> φοιτητή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>) για να γίνει η εγγραφή τους</w:t>
      </w:r>
      <w:r w:rsidR="00612441" w:rsidRPr="00612441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 xml:space="preserve"> καθώς και τα στοιχεία των βιβλίων που επιθυμούν να δανειστούν (τίτλος, συγγραφέας, έτος έκδοσης, </w:t>
      </w:r>
      <w:r w:rsidR="0008302E">
        <w:rPr>
          <w:rFonts w:asciiTheme="minorHAnsi" w:hAnsiTheme="minorHAnsi" w:cstheme="minorHAnsi"/>
          <w:color w:val="333333"/>
          <w:sz w:val="22"/>
          <w:szCs w:val="22"/>
          <w:lang w:val="en-US"/>
        </w:rPr>
        <w:t>ISBN</w:t>
      </w:r>
      <w:r w:rsidR="0008302E" w:rsidRPr="005D556D">
        <w:rPr>
          <w:rFonts w:asciiTheme="minorHAnsi" w:hAnsiTheme="minorHAnsi" w:cstheme="minorHAnsi"/>
          <w:color w:val="333333"/>
          <w:sz w:val="22"/>
          <w:szCs w:val="22"/>
        </w:rPr>
        <w:t>)</w:t>
      </w:r>
      <w:r w:rsidR="0008302E" w:rsidRPr="007367DA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Pr="00097E0A">
        <w:rPr>
          <w:rFonts w:asciiTheme="minorHAnsi" w:hAnsiTheme="minorHAnsi" w:cstheme="minorHAnsi"/>
          <w:color w:val="333333"/>
          <w:sz w:val="22"/>
          <w:szCs w:val="22"/>
        </w:rPr>
        <w:t xml:space="preserve">Η </w:t>
      </w:r>
      <w:r w:rsidR="0008302E" w:rsidRPr="00097E0A">
        <w:rPr>
          <w:rFonts w:asciiTheme="minorHAnsi" w:hAnsiTheme="minorHAnsi" w:cstheme="minorHAnsi"/>
          <w:color w:val="333333"/>
          <w:sz w:val="22"/>
          <w:szCs w:val="22"/>
        </w:rPr>
        <w:t xml:space="preserve">αναζήτηση των βιβλίων </w:t>
      </w:r>
      <w:r w:rsidRPr="00097E0A">
        <w:rPr>
          <w:rFonts w:asciiTheme="minorHAnsi" w:hAnsiTheme="minorHAnsi" w:cstheme="minorHAnsi"/>
          <w:color w:val="333333"/>
          <w:sz w:val="22"/>
          <w:szCs w:val="22"/>
        </w:rPr>
        <w:t>και ο έλεγχος της διαθεσιμότητάς τους</w:t>
      </w:r>
      <w:r w:rsidR="0008302E" w:rsidRPr="00097E0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097E0A">
        <w:rPr>
          <w:rFonts w:asciiTheme="minorHAnsi" w:hAnsiTheme="minorHAnsi" w:cstheme="minorHAnsi"/>
          <w:color w:val="333333"/>
          <w:sz w:val="22"/>
          <w:szCs w:val="22"/>
        </w:rPr>
        <w:t xml:space="preserve">γίνεται </w:t>
      </w:r>
      <w:r w:rsidR="00097E0A">
        <w:rPr>
          <w:rFonts w:asciiTheme="minorHAnsi" w:hAnsiTheme="minorHAnsi" w:cstheme="minorHAnsi"/>
          <w:color w:val="333333"/>
          <w:sz w:val="22"/>
          <w:szCs w:val="22"/>
        </w:rPr>
        <w:t xml:space="preserve">από τους φοιτητές, </w:t>
      </w:r>
      <w:r w:rsidRPr="00097E0A">
        <w:rPr>
          <w:rFonts w:asciiTheme="minorHAnsi" w:hAnsiTheme="minorHAnsi" w:cstheme="minorHAnsi"/>
          <w:color w:val="333333"/>
          <w:sz w:val="22"/>
          <w:szCs w:val="22"/>
        </w:rPr>
        <w:t xml:space="preserve">μέσω του </w:t>
      </w:r>
      <w:r w:rsidR="0008302E" w:rsidRPr="00097E0A">
        <w:rPr>
          <w:rFonts w:asciiTheme="minorHAnsi" w:hAnsiTheme="minorHAnsi" w:cstheme="minorHAnsi"/>
          <w:color w:val="333333"/>
          <w:sz w:val="22"/>
          <w:szCs w:val="22"/>
        </w:rPr>
        <w:t>καταλόγου τ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>ης Βιβλιοθήκης τους.</w:t>
      </w:r>
      <w:r w:rsidR="0008302E" w:rsidRPr="007367DA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>Ακολούθως</w:t>
      </w:r>
      <w:r w:rsidR="00097E0A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 xml:space="preserve"> θα </w:t>
      </w:r>
      <w:r w:rsidR="0008302E" w:rsidRPr="007367DA">
        <w:rPr>
          <w:rFonts w:asciiTheme="minorHAnsi" w:hAnsiTheme="minorHAnsi" w:cstheme="minorHAnsi"/>
          <w:color w:val="333333"/>
          <w:sz w:val="22"/>
          <w:szCs w:val="22"/>
        </w:rPr>
        <w:t>ειδοποιηθ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>ούν</w:t>
      </w:r>
      <w:r w:rsidR="0008302E" w:rsidRPr="007367DA">
        <w:rPr>
          <w:rFonts w:asciiTheme="minorHAnsi" w:hAnsiTheme="minorHAnsi" w:cstheme="minorHAnsi"/>
          <w:color w:val="333333"/>
          <w:sz w:val="22"/>
          <w:szCs w:val="22"/>
        </w:rPr>
        <w:t xml:space="preserve"> από το προσωπικό 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 xml:space="preserve">της Βιβλιοθήκης σχετικά με </w:t>
      </w:r>
      <w:r w:rsidR="00097E0A">
        <w:rPr>
          <w:rFonts w:asciiTheme="minorHAnsi" w:hAnsiTheme="minorHAnsi" w:cstheme="minorHAnsi"/>
          <w:color w:val="333333"/>
          <w:sz w:val="22"/>
          <w:szCs w:val="22"/>
        </w:rPr>
        <w:t>τον τρόπο παραλαβής των βιβλίων</w:t>
      </w:r>
      <w:r w:rsidR="0008302E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="0008302E">
        <w:rPr>
          <w:rFonts w:ascii="Helvetica" w:hAnsi="Helvetica" w:cs="Helvetica"/>
          <w:color w:val="333333"/>
          <w:sz w:val="20"/>
          <w:szCs w:val="20"/>
        </w:rPr>
        <w:t> </w:t>
      </w:r>
    </w:p>
    <w:p w:rsidR="00E623A3" w:rsidRPr="0008302E" w:rsidRDefault="00E623A3" w:rsidP="00E623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Κατάλογος βιβλίων Βιβλιοθήκης Σίνδου: </w:t>
      </w:r>
      <w:r w:rsidR="00A26551">
        <w:rPr>
          <w:rStyle w:val="Hyperlink"/>
          <w:rFonts w:asciiTheme="minorHAnsi" w:hAnsiTheme="minorHAnsi" w:cstheme="minorHAnsi"/>
          <w:sz w:val="22"/>
          <w:szCs w:val="22"/>
        </w:rPr>
        <w:fldChar w:fldCharType="begin"/>
      </w:r>
      <w:r w:rsidR="00A26551">
        <w:rPr>
          <w:rStyle w:val="Hyperlink"/>
          <w:rFonts w:asciiTheme="minorHAnsi" w:hAnsiTheme="minorHAnsi" w:cstheme="minorHAnsi"/>
          <w:sz w:val="22"/>
          <w:szCs w:val="22"/>
        </w:rPr>
        <w:instrText xml:space="preserve"> HYPERLINK "https://opac.seab.gr/search~S18*gre"</w:instrText>
      </w:r>
      <w:r w:rsidR="00A26551">
        <w:rPr>
          <w:rStyle w:val="Hyperlink"/>
          <w:rFonts w:asciiTheme="minorHAnsi" w:hAnsiTheme="minorHAnsi" w:cstheme="minorHAnsi"/>
          <w:sz w:val="22"/>
          <w:szCs w:val="22"/>
        </w:rPr>
        <w:instrText xml:space="preserve"> </w:instrText>
      </w:r>
      <w:r w:rsidR="00A26551">
        <w:rPr>
          <w:rStyle w:val="Hyperlink"/>
          <w:rFonts w:asciiTheme="minorHAnsi" w:hAnsiTheme="minorHAnsi" w:cstheme="minorHAnsi"/>
          <w:sz w:val="22"/>
          <w:szCs w:val="22"/>
        </w:rPr>
        <w:fldChar w:fldCharType="separate"/>
      </w:r>
      <w:r w:rsidRPr="0008302E">
        <w:rPr>
          <w:rStyle w:val="Hyperlink"/>
          <w:rFonts w:asciiTheme="minorHAnsi" w:hAnsiTheme="minorHAnsi" w:cstheme="minorHAnsi"/>
          <w:sz w:val="22"/>
          <w:szCs w:val="22"/>
        </w:rPr>
        <w:t>https://opac.seab.gr/search~S18*gre</w:t>
      </w:r>
      <w:r w:rsidR="00A26551">
        <w:rPr>
          <w:rStyle w:val="Hyperlink"/>
          <w:rFonts w:asciiTheme="minorHAnsi" w:hAnsiTheme="minorHAnsi" w:cstheme="minorHAnsi"/>
          <w:sz w:val="22"/>
          <w:szCs w:val="22"/>
        </w:rPr>
        <w:fldChar w:fldCharType="end"/>
      </w:r>
    </w:p>
    <w:p w:rsidR="00E623A3" w:rsidRPr="00DD6F01" w:rsidRDefault="00E623A3" w:rsidP="00E623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Κατάλογος βιβλίων Βιβλιοθήκης ΠΑΚΕΔΠΣ_Θέρμη:  </w:t>
      </w:r>
      <w:r>
        <w:t> </w:t>
      </w:r>
      <w:hyperlink r:id="rId9" w:history="1">
        <w:r w:rsidRPr="00DD6F01">
          <w:rPr>
            <w:rStyle w:val="Hyperlink"/>
            <w:rFonts w:asciiTheme="minorHAnsi" w:hAnsiTheme="minorHAnsi" w:cstheme="minorHAnsi"/>
          </w:rPr>
          <w:t>https://opac.seab.gr/search~S5</w:t>
        </w:r>
      </w:hyperlink>
    </w:p>
    <w:p w:rsidR="00E623A3" w:rsidRDefault="00E623A3" w:rsidP="00E623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 w:rsidRPr="0008302E">
        <w:rPr>
          <w:rFonts w:asciiTheme="minorHAnsi" w:hAnsiTheme="minorHAnsi" w:cstheme="minorHAnsi"/>
          <w:color w:val="333333"/>
          <w:sz w:val="22"/>
          <w:szCs w:val="22"/>
        </w:rPr>
        <w:t xml:space="preserve">Κατάλογος βιβλίων Βιβλιοθήκης Σερρών: </w:t>
      </w:r>
      <w:hyperlink r:id="rId10" w:history="1">
        <w:r w:rsidRPr="0008302E">
          <w:rPr>
            <w:rStyle w:val="Hyperlink"/>
            <w:rFonts w:asciiTheme="minorHAnsi" w:hAnsiTheme="minorHAnsi" w:cstheme="minorHAnsi"/>
            <w:sz w:val="22"/>
            <w:szCs w:val="22"/>
          </w:rPr>
          <w:t>https://opac.seab.gr/search~S26*gre</w:t>
        </w:r>
      </w:hyperlink>
    </w:p>
    <w:p w:rsidR="00D44461" w:rsidRDefault="00E623A3" w:rsidP="00E623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Κατάλογος βιβλίων Βιβλιοθήκης Καβάλας: </w:t>
      </w:r>
      <w:hyperlink r:id="rId11" w:history="1">
        <w:r w:rsidRPr="004666B2">
          <w:rPr>
            <w:rStyle w:val="Hyperlink"/>
            <w:rFonts w:asciiTheme="minorHAnsi" w:hAnsiTheme="minorHAnsi" w:cstheme="minorHAnsi"/>
            <w:sz w:val="22"/>
            <w:szCs w:val="22"/>
          </w:rPr>
          <w:t>https://opac.seab.gr/search~S20*gre</w:t>
        </w:r>
      </w:hyperlink>
    </w:p>
    <w:p w:rsidR="00E623A3" w:rsidRDefault="00E623A3" w:rsidP="00E623A3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:rsidR="001D6BB1" w:rsidRPr="001D6BB1" w:rsidRDefault="001D6BB1" w:rsidP="00F364FC">
      <w:pPr>
        <w:pStyle w:val="Heading3"/>
        <w:numPr>
          <w:ilvl w:val="0"/>
          <w:numId w:val="3"/>
        </w:numPr>
        <w:shd w:val="clear" w:color="auto" w:fill="FFFFFF"/>
        <w:spacing w:before="144" w:beforeAutospacing="0" w:after="144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D6BB1">
        <w:rPr>
          <w:rFonts w:asciiTheme="minorHAnsi" w:hAnsiTheme="minorHAnsi" w:cstheme="minorHAnsi"/>
          <w:color w:val="333333"/>
          <w:sz w:val="22"/>
          <w:szCs w:val="22"/>
        </w:rPr>
        <w:t>Επιστροφές βιβλίων</w:t>
      </w:r>
    </w:p>
    <w:p w:rsidR="001D6BB1" w:rsidRDefault="001D6BB1" w:rsidP="001D6BB1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D6BB1">
        <w:rPr>
          <w:rFonts w:asciiTheme="minorHAnsi" w:hAnsiTheme="minorHAnsi" w:cstheme="minorHAnsi"/>
          <w:color w:val="333333"/>
          <w:sz w:val="22"/>
          <w:szCs w:val="22"/>
        </w:rPr>
        <w:t xml:space="preserve">Για επιστροφές βιβλίων </w:t>
      </w:r>
      <w:r w:rsidR="00FF1CBE">
        <w:rPr>
          <w:rFonts w:asciiTheme="minorHAnsi" w:hAnsiTheme="minorHAnsi" w:cstheme="minorHAnsi"/>
          <w:color w:val="333333"/>
          <w:sz w:val="22"/>
          <w:szCs w:val="22"/>
        </w:rPr>
        <w:t>οι φοιτητές μπορούν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 xml:space="preserve"> να προσέρχ</w:t>
      </w:r>
      <w:r w:rsidR="00FF1CBE">
        <w:rPr>
          <w:rFonts w:asciiTheme="minorHAnsi" w:hAnsiTheme="minorHAnsi" w:cstheme="minorHAnsi"/>
          <w:color w:val="333333"/>
          <w:sz w:val="22"/>
          <w:szCs w:val="22"/>
        </w:rPr>
        <w:t>ονται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 xml:space="preserve"> στη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Βιβλιοθήκη </w:t>
      </w:r>
      <w:r w:rsidR="00FF1CBE">
        <w:rPr>
          <w:rFonts w:asciiTheme="minorHAnsi" w:hAnsiTheme="minorHAnsi" w:cstheme="minorHAnsi"/>
          <w:color w:val="333333"/>
          <w:sz w:val="22"/>
          <w:szCs w:val="22"/>
        </w:rPr>
        <w:t>τους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σύμφωνα με το 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>ωράριο λειτουργίας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της, χωρίς ραντεβού</w:t>
      </w:r>
      <w:r w:rsidR="00C27A4B">
        <w:rPr>
          <w:rFonts w:asciiTheme="minorHAnsi" w:hAnsiTheme="minorHAnsi" w:cstheme="minorHAnsi"/>
          <w:color w:val="333333"/>
          <w:sz w:val="22"/>
          <w:szCs w:val="22"/>
        </w:rPr>
        <w:t>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>Ενδέχεται να χρειαστεί να περιμέν</w:t>
      </w:r>
      <w:r w:rsidR="00FF1CBE">
        <w:rPr>
          <w:rFonts w:asciiTheme="minorHAnsi" w:hAnsiTheme="minorHAnsi" w:cstheme="minorHAnsi"/>
          <w:color w:val="333333"/>
          <w:sz w:val="22"/>
          <w:szCs w:val="22"/>
        </w:rPr>
        <w:t>ουν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>, τηρώντας τις απαραίτητες αποστάσεις</w:t>
      </w:r>
      <w:r w:rsidR="00FF1CBE">
        <w:rPr>
          <w:rFonts w:asciiTheme="minorHAnsi" w:hAnsiTheme="minorHAnsi" w:cstheme="minorHAnsi"/>
          <w:color w:val="333333"/>
          <w:sz w:val="22"/>
          <w:szCs w:val="22"/>
        </w:rPr>
        <w:t xml:space="preserve"> και τους κανόνες προστασίας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 xml:space="preserve">. </w:t>
      </w:r>
      <w:r w:rsidR="005C6FA8">
        <w:rPr>
          <w:rFonts w:asciiTheme="minorHAnsi" w:hAnsiTheme="minorHAnsi" w:cstheme="minorHAnsi"/>
          <w:color w:val="333333"/>
          <w:sz w:val="22"/>
          <w:szCs w:val="22"/>
        </w:rPr>
        <w:t xml:space="preserve">Επισημαίνεται ότι 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>δεν έχουν χρεωθεί πρόστιμα κατά την περίοδο</w:t>
      </w:r>
      <w:r w:rsidR="00FF1CBE"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 xml:space="preserve"> που </w:t>
      </w:r>
      <w:r w:rsidR="00FF1CBE">
        <w:rPr>
          <w:rFonts w:asciiTheme="minorHAnsi" w:hAnsiTheme="minorHAnsi" w:cstheme="minorHAnsi"/>
          <w:color w:val="333333"/>
          <w:sz w:val="22"/>
          <w:szCs w:val="22"/>
        </w:rPr>
        <w:t>οι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 xml:space="preserve"> Βιβλιοθήκ</w:t>
      </w:r>
      <w:r w:rsidR="00FF1CBE">
        <w:rPr>
          <w:rFonts w:asciiTheme="minorHAnsi" w:hAnsiTheme="minorHAnsi" w:cstheme="minorHAnsi"/>
          <w:color w:val="333333"/>
          <w:sz w:val="22"/>
          <w:szCs w:val="22"/>
        </w:rPr>
        <w:t>ες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 xml:space="preserve"> βρ</w:t>
      </w:r>
      <w:r w:rsidR="00FF1CBE">
        <w:rPr>
          <w:rFonts w:asciiTheme="minorHAnsi" w:hAnsiTheme="minorHAnsi" w:cstheme="minorHAnsi"/>
          <w:color w:val="333333"/>
          <w:sz w:val="22"/>
          <w:szCs w:val="22"/>
        </w:rPr>
        <w:t>ίσκονταν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 xml:space="preserve"> σε αναστολή λειτουργίας για το κοινό.</w:t>
      </w:r>
    </w:p>
    <w:p w:rsidR="001D6BB1" w:rsidRPr="001D6BB1" w:rsidRDefault="001D6BB1" w:rsidP="00D44461">
      <w:pPr>
        <w:pStyle w:val="Heading3"/>
        <w:numPr>
          <w:ilvl w:val="0"/>
          <w:numId w:val="3"/>
        </w:numPr>
        <w:shd w:val="clear" w:color="auto" w:fill="FFFFFF"/>
        <w:spacing w:before="144" w:beforeAutospacing="0" w:after="144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D6BB1">
        <w:rPr>
          <w:rFonts w:asciiTheme="minorHAnsi" w:hAnsiTheme="minorHAnsi" w:cstheme="minorHAnsi"/>
          <w:color w:val="333333"/>
          <w:sz w:val="22"/>
          <w:szCs w:val="22"/>
        </w:rPr>
        <w:t>Επιστροφές συγγραμμάτων “Ευδόξου”</w:t>
      </w:r>
    </w:p>
    <w:p w:rsidR="001D6BB1" w:rsidRDefault="001D6BB1" w:rsidP="001D6BB1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1D6BB1">
        <w:rPr>
          <w:rFonts w:asciiTheme="minorHAnsi" w:hAnsiTheme="minorHAnsi" w:cstheme="minorHAnsi"/>
          <w:color w:val="333333"/>
          <w:sz w:val="22"/>
          <w:szCs w:val="22"/>
        </w:rPr>
        <w:t xml:space="preserve">Οι φοιτήτριες/ές που οφείλουν να επιστρέψουν συγγράμματα </w:t>
      </w:r>
      <w:r>
        <w:rPr>
          <w:rFonts w:asciiTheme="minorHAnsi" w:hAnsiTheme="minorHAnsi" w:cstheme="minorHAnsi"/>
          <w:color w:val="333333"/>
          <w:sz w:val="22"/>
          <w:szCs w:val="22"/>
        </w:rPr>
        <w:t>του «Ευδόξου»</w:t>
      </w:r>
      <w:r w:rsidR="00AE7474">
        <w:rPr>
          <w:rFonts w:asciiTheme="minorHAnsi" w:hAnsiTheme="minorHAnsi" w:cstheme="minorHAnsi"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AE7474">
        <w:rPr>
          <w:rFonts w:asciiTheme="minorHAnsi" w:hAnsiTheme="minorHAnsi" w:cstheme="minorHAnsi"/>
          <w:color w:val="333333"/>
          <w:sz w:val="22"/>
          <w:szCs w:val="22"/>
        </w:rPr>
        <w:t>τα οποία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έλαβαν εκ παραδρομής, 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 xml:space="preserve">θα πρέπει </w:t>
      </w:r>
      <w:r w:rsidR="00AE7474">
        <w:rPr>
          <w:rFonts w:asciiTheme="minorHAnsi" w:hAnsiTheme="minorHAnsi" w:cstheme="minorHAnsi"/>
          <w:color w:val="333333"/>
          <w:sz w:val="22"/>
          <w:szCs w:val="22"/>
        </w:rPr>
        <w:t xml:space="preserve">πρώτα να επικοινωνούν με τη Βιβλιοθήκη </w:t>
      </w:r>
      <w:r w:rsidR="00612441">
        <w:rPr>
          <w:rFonts w:asciiTheme="minorHAnsi" w:hAnsiTheme="minorHAnsi" w:cstheme="minorHAnsi"/>
          <w:color w:val="333333"/>
          <w:sz w:val="22"/>
          <w:szCs w:val="22"/>
        </w:rPr>
        <w:t>της δικής τους πανεπιστημιούπολης,</w:t>
      </w:r>
      <w:r w:rsidR="00AE7474">
        <w:rPr>
          <w:rFonts w:asciiTheme="minorHAnsi" w:hAnsiTheme="minorHAnsi" w:cstheme="minorHAnsi"/>
          <w:color w:val="333333"/>
          <w:sz w:val="22"/>
          <w:szCs w:val="22"/>
        </w:rPr>
        <w:t xml:space="preserve"> προκειμένου να λάβουν ενημέρωση για τον τρόπο και την ώρα της παράδοσ</w:t>
      </w:r>
      <w:r w:rsidR="00121D85">
        <w:rPr>
          <w:rFonts w:asciiTheme="minorHAnsi" w:hAnsiTheme="minorHAnsi" w:cstheme="minorHAnsi"/>
          <w:color w:val="333333"/>
          <w:sz w:val="22"/>
          <w:szCs w:val="22"/>
        </w:rPr>
        <w:t>η</w:t>
      </w:r>
      <w:r w:rsidR="00AE7474">
        <w:rPr>
          <w:rFonts w:asciiTheme="minorHAnsi" w:hAnsiTheme="minorHAnsi" w:cstheme="minorHAnsi"/>
          <w:color w:val="333333"/>
          <w:sz w:val="22"/>
          <w:szCs w:val="22"/>
        </w:rPr>
        <w:t>ς τ</w:t>
      </w:r>
      <w:r w:rsidR="00121D85">
        <w:rPr>
          <w:rFonts w:asciiTheme="minorHAnsi" w:hAnsiTheme="minorHAnsi" w:cstheme="minorHAnsi"/>
          <w:color w:val="333333"/>
          <w:sz w:val="22"/>
          <w:szCs w:val="22"/>
        </w:rPr>
        <w:t>ων βιβλίων</w:t>
      </w:r>
      <w:r w:rsidR="00AE7474">
        <w:rPr>
          <w:rFonts w:asciiTheme="minorHAnsi" w:hAnsiTheme="minorHAnsi" w:cstheme="minorHAnsi"/>
          <w:color w:val="333333"/>
          <w:sz w:val="22"/>
          <w:szCs w:val="22"/>
        </w:rPr>
        <w:t>.</w:t>
      </w:r>
      <w:r w:rsidRPr="001D6BB1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</w:p>
    <w:p w:rsidR="005B781C" w:rsidRPr="005B781C" w:rsidRDefault="005B781C" w:rsidP="00D44461">
      <w:pPr>
        <w:pStyle w:val="Heading3"/>
        <w:numPr>
          <w:ilvl w:val="0"/>
          <w:numId w:val="3"/>
        </w:numPr>
        <w:shd w:val="clear" w:color="auto" w:fill="FFFFFF"/>
        <w:spacing w:before="144" w:beforeAutospacing="0" w:after="144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5B781C">
        <w:rPr>
          <w:rFonts w:asciiTheme="minorHAnsi" w:hAnsiTheme="minorHAnsi" w:cstheme="minorHAnsi"/>
          <w:color w:val="333333"/>
          <w:sz w:val="22"/>
          <w:szCs w:val="22"/>
        </w:rPr>
        <w:lastRenderedPageBreak/>
        <w:t>Βεβαιώσεις</w:t>
      </w:r>
    </w:p>
    <w:p w:rsidR="005B781C" w:rsidRPr="005B781C" w:rsidRDefault="005B781C" w:rsidP="005B781C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5B781C">
        <w:rPr>
          <w:rFonts w:asciiTheme="minorHAnsi" w:hAnsiTheme="minorHAnsi" w:cstheme="minorHAnsi"/>
          <w:color w:val="333333"/>
          <w:sz w:val="22"/>
          <w:szCs w:val="22"/>
        </w:rPr>
        <w:t xml:space="preserve">Οι βεβαιώσεις για τη λήψη πτυχίου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ή </w:t>
      </w:r>
      <w:r w:rsidR="006028EE">
        <w:rPr>
          <w:rFonts w:asciiTheme="minorHAnsi" w:hAnsiTheme="minorHAnsi" w:cstheme="minorHAnsi"/>
          <w:color w:val="333333"/>
          <w:sz w:val="22"/>
          <w:szCs w:val="22"/>
        </w:rPr>
        <w:t>για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διαγραφή </w:t>
      </w:r>
      <w:r w:rsidRPr="005B781C">
        <w:rPr>
          <w:rFonts w:asciiTheme="minorHAnsi" w:hAnsiTheme="minorHAnsi" w:cstheme="minorHAnsi"/>
          <w:color w:val="333333"/>
          <w:sz w:val="22"/>
          <w:szCs w:val="22"/>
        </w:rPr>
        <w:t xml:space="preserve">δίνονται υπηρεσιακά. Συνεπώς, δεν χρειάζεται </w:t>
      </w:r>
      <w:r w:rsidR="00C04D0D">
        <w:rPr>
          <w:rFonts w:asciiTheme="minorHAnsi" w:hAnsiTheme="minorHAnsi" w:cstheme="minorHAnsi"/>
          <w:color w:val="333333"/>
          <w:sz w:val="22"/>
          <w:szCs w:val="22"/>
        </w:rPr>
        <w:t xml:space="preserve">οι φοιτητές </w:t>
      </w:r>
      <w:r w:rsidRPr="005B781C">
        <w:rPr>
          <w:rFonts w:asciiTheme="minorHAnsi" w:hAnsiTheme="minorHAnsi" w:cstheme="minorHAnsi"/>
          <w:color w:val="333333"/>
          <w:sz w:val="22"/>
          <w:szCs w:val="22"/>
        </w:rPr>
        <w:t>να προσέρχ</w:t>
      </w:r>
      <w:r w:rsidR="00C04D0D">
        <w:rPr>
          <w:rFonts w:asciiTheme="minorHAnsi" w:hAnsiTheme="minorHAnsi" w:cstheme="minorHAnsi"/>
          <w:color w:val="333333"/>
          <w:sz w:val="22"/>
          <w:szCs w:val="22"/>
        </w:rPr>
        <w:t>ονται</w:t>
      </w:r>
      <w:r w:rsidRPr="005B781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 w:rsidR="00C55257">
        <w:rPr>
          <w:rFonts w:asciiTheme="minorHAnsi" w:hAnsiTheme="minorHAnsi" w:cstheme="minorHAnsi"/>
          <w:color w:val="333333"/>
          <w:sz w:val="22"/>
          <w:szCs w:val="22"/>
        </w:rPr>
        <w:t xml:space="preserve">στη Βιβλιοθήκη, </w:t>
      </w:r>
      <w:r>
        <w:rPr>
          <w:rFonts w:asciiTheme="minorHAnsi" w:hAnsiTheme="minorHAnsi" w:cstheme="minorHAnsi"/>
          <w:color w:val="333333"/>
          <w:sz w:val="22"/>
          <w:szCs w:val="22"/>
        </w:rPr>
        <w:t>αλλά μπορ</w:t>
      </w:r>
      <w:r w:rsidR="00C04D0D">
        <w:rPr>
          <w:rFonts w:asciiTheme="minorHAnsi" w:hAnsiTheme="minorHAnsi" w:cstheme="minorHAnsi"/>
          <w:color w:val="333333"/>
          <w:sz w:val="22"/>
          <w:szCs w:val="22"/>
        </w:rPr>
        <w:t>ούν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να </w:t>
      </w:r>
      <w:r w:rsidRPr="005B781C">
        <w:rPr>
          <w:rFonts w:asciiTheme="minorHAnsi" w:hAnsiTheme="minorHAnsi" w:cstheme="minorHAnsi"/>
          <w:color w:val="333333"/>
          <w:sz w:val="22"/>
          <w:szCs w:val="22"/>
        </w:rPr>
        <w:t>επικοινων</w:t>
      </w:r>
      <w:r w:rsidR="00C04D0D">
        <w:rPr>
          <w:rFonts w:asciiTheme="minorHAnsi" w:hAnsiTheme="minorHAnsi" w:cstheme="minorHAnsi"/>
          <w:color w:val="333333"/>
          <w:sz w:val="22"/>
          <w:szCs w:val="22"/>
        </w:rPr>
        <w:t>ούν</w:t>
      </w:r>
      <w:r w:rsidRPr="005B781C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είτε ηλεκτρονικά είτε τηλεφωνικά </w:t>
      </w:r>
      <w:r w:rsidRPr="005B781C">
        <w:rPr>
          <w:rFonts w:asciiTheme="minorHAnsi" w:hAnsiTheme="minorHAnsi" w:cstheme="minorHAnsi"/>
          <w:color w:val="333333"/>
          <w:sz w:val="22"/>
          <w:szCs w:val="22"/>
        </w:rPr>
        <w:t>γι’ αυτό το θέμα</w:t>
      </w:r>
      <w:r w:rsidR="00C55257">
        <w:rPr>
          <w:rFonts w:asciiTheme="minorHAnsi" w:hAnsiTheme="minorHAnsi" w:cstheme="minorHAnsi"/>
          <w:color w:val="333333"/>
          <w:sz w:val="22"/>
          <w:szCs w:val="22"/>
        </w:rPr>
        <w:t xml:space="preserve"> καθώς</w:t>
      </w:r>
      <w:r w:rsidRPr="005B781C">
        <w:rPr>
          <w:rFonts w:asciiTheme="minorHAnsi" w:hAnsiTheme="minorHAnsi" w:cstheme="minorHAnsi"/>
          <w:color w:val="333333"/>
          <w:sz w:val="22"/>
          <w:szCs w:val="22"/>
        </w:rPr>
        <w:t xml:space="preserve"> εφόσον έχ</w:t>
      </w:r>
      <w:r w:rsidR="00C04D0D">
        <w:rPr>
          <w:rFonts w:asciiTheme="minorHAnsi" w:hAnsiTheme="minorHAnsi" w:cstheme="minorHAnsi"/>
          <w:color w:val="333333"/>
          <w:sz w:val="22"/>
          <w:szCs w:val="22"/>
        </w:rPr>
        <w:t>ουν</w:t>
      </w:r>
      <w:r w:rsidRPr="005B781C">
        <w:rPr>
          <w:rFonts w:asciiTheme="minorHAnsi" w:hAnsiTheme="minorHAnsi" w:cstheme="minorHAnsi"/>
          <w:color w:val="333333"/>
          <w:sz w:val="22"/>
          <w:szCs w:val="22"/>
        </w:rPr>
        <w:t xml:space="preserve"> αιτηθεί</w:t>
      </w:r>
      <w:r w:rsidR="00121D85">
        <w:rPr>
          <w:rFonts w:asciiTheme="minorHAnsi" w:hAnsiTheme="minorHAnsi" w:cstheme="minorHAnsi"/>
          <w:color w:val="333333"/>
          <w:sz w:val="22"/>
          <w:szCs w:val="22"/>
        </w:rPr>
        <w:t xml:space="preserve"> χορήγηση πτυχίου</w:t>
      </w:r>
      <w:r w:rsidRPr="005B781C">
        <w:rPr>
          <w:rFonts w:asciiTheme="minorHAnsi" w:hAnsiTheme="minorHAnsi" w:cstheme="minorHAnsi"/>
          <w:color w:val="333333"/>
          <w:sz w:val="22"/>
          <w:szCs w:val="22"/>
        </w:rPr>
        <w:t>, η Β</w:t>
      </w:r>
      <w:r w:rsidR="00C55257">
        <w:rPr>
          <w:rFonts w:asciiTheme="minorHAnsi" w:hAnsiTheme="minorHAnsi" w:cstheme="minorHAnsi"/>
          <w:color w:val="333333"/>
          <w:sz w:val="22"/>
          <w:szCs w:val="22"/>
        </w:rPr>
        <w:t>ιβλιοθήκη</w:t>
      </w:r>
      <w:r w:rsidRPr="005B781C">
        <w:rPr>
          <w:rFonts w:asciiTheme="minorHAnsi" w:hAnsiTheme="minorHAnsi" w:cstheme="minorHAnsi"/>
          <w:color w:val="333333"/>
          <w:sz w:val="22"/>
          <w:szCs w:val="22"/>
        </w:rPr>
        <w:t xml:space="preserve"> και η Γραμματεία του Τμήματός </w:t>
      </w:r>
      <w:r w:rsidR="00C04D0D">
        <w:rPr>
          <w:rFonts w:asciiTheme="minorHAnsi" w:hAnsiTheme="minorHAnsi" w:cstheme="minorHAnsi"/>
          <w:color w:val="333333"/>
          <w:sz w:val="22"/>
          <w:szCs w:val="22"/>
        </w:rPr>
        <w:t>τους</w:t>
      </w:r>
      <w:r w:rsidRPr="005B781C">
        <w:rPr>
          <w:rFonts w:asciiTheme="minorHAnsi" w:hAnsiTheme="minorHAnsi" w:cstheme="minorHAnsi"/>
          <w:color w:val="333333"/>
          <w:sz w:val="22"/>
          <w:szCs w:val="22"/>
        </w:rPr>
        <w:t xml:space="preserve"> θα ακολουθήσουν τις εσωτερικές διαδικασίες. </w:t>
      </w:r>
    </w:p>
    <w:p w:rsidR="003573F4" w:rsidRPr="003573F4" w:rsidRDefault="003573F4" w:rsidP="00D44461">
      <w:pPr>
        <w:pStyle w:val="Heading3"/>
        <w:numPr>
          <w:ilvl w:val="0"/>
          <w:numId w:val="3"/>
        </w:numPr>
        <w:shd w:val="clear" w:color="auto" w:fill="FFFFFF"/>
        <w:spacing w:before="144" w:beforeAutospacing="0" w:after="144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3573F4">
        <w:rPr>
          <w:rFonts w:asciiTheme="minorHAnsi" w:hAnsiTheme="minorHAnsi" w:cstheme="minorHAnsi"/>
          <w:color w:val="333333"/>
          <w:sz w:val="22"/>
          <w:szCs w:val="22"/>
        </w:rPr>
        <w:t>Διαδανεισμός</w:t>
      </w:r>
    </w:p>
    <w:p w:rsidR="003573F4" w:rsidRPr="003573F4" w:rsidRDefault="003573F4" w:rsidP="003573F4">
      <w:pPr>
        <w:pStyle w:val="NormalWeb"/>
        <w:shd w:val="clear" w:color="auto" w:fill="FFFFFF"/>
        <w:spacing w:before="0" w:beforeAutospacing="0" w:after="36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3573F4">
        <w:rPr>
          <w:rFonts w:asciiTheme="minorHAnsi" w:hAnsiTheme="minorHAnsi" w:cstheme="minorHAnsi"/>
          <w:color w:val="333333"/>
          <w:sz w:val="22"/>
          <w:szCs w:val="22"/>
        </w:rPr>
        <w:t xml:space="preserve">Γίνονται δεκτές οι αιτήσεις διαδανεισμού, αλλά για την παραλαβή του υλικού </w:t>
      </w:r>
      <w:r w:rsidR="00C04D0D">
        <w:rPr>
          <w:rFonts w:asciiTheme="minorHAnsi" w:hAnsiTheme="minorHAnsi" w:cstheme="minorHAnsi"/>
          <w:color w:val="333333"/>
          <w:sz w:val="22"/>
          <w:szCs w:val="22"/>
        </w:rPr>
        <w:t xml:space="preserve">και τον ακριβή χρόνο </w:t>
      </w:r>
      <w:r w:rsidRPr="003573F4">
        <w:rPr>
          <w:rFonts w:asciiTheme="minorHAnsi" w:hAnsiTheme="minorHAnsi" w:cstheme="minorHAnsi"/>
          <w:color w:val="333333"/>
          <w:sz w:val="22"/>
          <w:szCs w:val="22"/>
        </w:rPr>
        <w:t xml:space="preserve">θα πρέπει να </w:t>
      </w:r>
      <w:r w:rsidR="00C04D0D">
        <w:rPr>
          <w:rFonts w:asciiTheme="minorHAnsi" w:hAnsiTheme="minorHAnsi" w:cstheme="minorHAnsi"/>
          <w:color w:val="333333"/>
          <w:sz w:val="22"/>
          <w:szCs w:val="22"/>
        </w:rPr>
        <w:t xml:space="preserve">προηγηθεί </w:t>
      </w:r>
      <w:r w:rsidRPr="003573F4">
        <w:rPr>
          <w:rFonts w:asciiTheme="minorHAnsi" w:hAnsiTheme="minorHAnsi" w:cstheme="minorHAnsi"/>
          <w:color w:val="333333"/>
          <w:sz w:val="22"/>
          <w:szCs w:val="22"/>
        </w:rPr>
        <w:t xml:space="preserve">ενημέρωση από το προσωπικό </w:t>
      </w:r>
      <w:r w:rsidR="00C04D0D">
        <w:rPr>
          <w:rFonts w:asciiTheme="minorHAnsi" w:hAnsiTheme="minorHAnsi" w:cstheme="minorHAnsi"/>
          <w:color w:val="333333"/>
          <w:sz w:val="22"/>
          <w:szCs w:val="22"/>
        </w:rPr>
        <w:t>της Βιβλιοθήκης σας</w:t>
      </w:r>
      <w:r w:rsidR="005A4548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552240" w:rsidRPr="002A393A" w:rsidRDefault="00552240" w:rsidP="00D44461">
      <w:pPr>
        <w:pStyle w:val="Heading3"/>
        <w:numPr>
          <w:ilvl w:val="0"/>
          <w:numId w:val="3"/>
        </w:numPr>
        <w:shd w:val="clear" w:color="auto" w:fill="FFFFFF"/>
        <w:spacing w:before="144" w:beforeAutospacing="0" w:after="144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552240">
        <w:rPr>
          <w:rFonts w:asciiTheme="minorHAnsi" w:hAnsiTheme="minorHAnsi" w:cstheme="minorHAnsi"/>
          <w:color w:val="333333"/>
          <w:sz w:val="22"/>
          <w:szCs w:val="22"/>
        </w:rPr>
        <w:t xml:space="preserve">Εκπαίδευση χρηστών/Γνωριμία με </w:t>
      </w:r>
      <w:r w:rsidR="002A393A">
        <w:rPr>
          <w:rFonts w:asciiTheme="minorHAnsi" w:hAnsiTheme="minorHAnsi" w:cstheme="minorHAnsi"/>
          <w:color w:val="333333"/>
          <w:sz w:val="22"/>
          <w:szCs w:val="22"/>
        </w:rPr>
        <w:t>τις Βιβλιοθήκες</w:t>
      </w:r>
    </w:p>
    <w:p w:rsidR="00552240" w:rsidRDefault="00552240" w:rsidP="0055224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>
        <w:rPr>
          <w:rFonts w:asciiTheme="minorHAnsi" w:hAnsiTheme="minorHAnsi" w:cstheme="minorHAnsi"/>
          <w:color w:val="333333"/>
          <w:sz w:val="22"/>
          <w:szCs w:val="22"/>
        </w:rPr>
        <w:t>Κατά την έναρξη του χειμερινού εξαμήνου, οι Βιβλιοθήκες συμμετέχουν στις</w:t>
      </w:r>
      <w:r w:rsidRPr="00552240">
        <w:rPr>
          <w:rFonts w:asciiTheme="minorHAnsi" w:hAnsiTheme="minorHAnsi" w:cstheme="minorHAnsi"/>
          <w:color w:val="333333"/>
          <w:sz w:val="22"/>
          <w:szCs w:val="22"/>
        </w:rPr>
        <w:t xml:space="preserve"> ψηφιακές εκδηλώσεις υποδοχής πρωτοετών φοιτητών</w:t>
      </w:r>
      <w:r>
        <w:rPr>
          <w:rFonts w:asciiTheme="minorHAnsi" w:hAnsiTheme="minorHAnsi" w:cstheme="minorHAnsi"/>
          <w:color w:val="333333"/>
          <w:sz w:val="22"/>
          <w:szCs w:val="22"/>
        </w:rPr>
        <w:t>,</w:t>
      </w:r>
      <w:r w:rsidR="00394722">
        <w:rPr>
          <w:rFonts w:asciiTheme="minorHAnsi" w:hAnsiTheme="minorHAnsi" w:cstheme="minorHAnsi"/>
          <w:color w:val="333333"/>
          <w:sz w:val="22"/>
          <w:szCs w:val="22"/>
        </w:rPr>
        <w:t xml:space="preserve"> στις οποίες </w:t>
      </w:r>
      <w:r w:rsidR="001746BE">
        <w:rPr>
          <w:rFonts w:asciiTheme="minorHAnsi" w:hAnsiTheme="minorHAnsi" w:cstheme="minorHAnsi"/>
          <w:color w:val="333333"/>
          <w:sz w:val="22"/>
          <w:szCs w:val="22"/>
        </w:rPr>
        <w:t xml:space="preserve">παρουσιάζεται </w:t>
      </w:r>
      <w:r w:rsidRPr="00552240">
        <w:rPr>
          <w:rFonts w:asciiTheme="minorHAnsi" w:hAnsiTheme="minorHAnsi" w:cstheme="minorHAnsi"/>
          <w:color w:val="333333"/>
          <w:sz w:val="22"/>
          <w:szCs w:val="22"/>
        </w:rPr>
        <w:t>σύντομα και περιεκτικά ο τρόπος λειτουργίας τ</w:t>
      </w:r>
      <w:r>
        <w:rPr>
          <w:rFonts w:asciiTheme="minorHAnsi" w:hAnsiTheme="minorHAnsi" w:cstheme="minorHAnsi"/>
          <w:color w:val="333333"/>
          <w:sz w:val="22"/>
          <w:szCs w:val="22"/>
        </w:rPr>
        <w:t>ους</w:t>
      </w:r>
      <w:r w:rsidRPr="00552240">
        <w:rPr>
          <w:rFonts w:asciiTheme="minorHAnsi" w:hAnsiTheme="minorHAnsi" w:cstheme="minorHAnsi"/>
          <w:color w:val="333333"/>
          <w:sz w:val="22"/>
          <w:szCs w:val="22"/>
        </w:rPr>
        <w:t>.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Παράλληλα, το προσωπικό των Βιβλιοθηκών</w:t>
      </w:r>
      <w:r w:rsidRPr="00552240">
        <w:rPr>
          <w:rFonts w:asciiTheme="minorHAnsi" w:hAnsiTheme="minorHAnsi" w:cstheme="minorHAnsi"/>
          <w:color w:val="333333"/>
          <w:sz w:val="22"/>
          <w:szCs w:val="22"/>
        </w:rPr>
        <w:t xml:space="preserve"> συμμετέχει στις ενημερώσεις πρωτοετών φοιτητών που διοργανώνουν </w:t>
      </w:r>
      <w:r>
        <w:rPr>
          <w:rFonts w:asciiTheme="minorHAnsi" w:hAnsiTheme="minorHAnsi" w:cstheme="minorHAnsi"/>
          <w:color w:val="333333"/>
          <w:sz w:val="22"/>
          <w:szCs w:val="22"/>
        </w:rPr>
        <w:t>τα Τμήματα και προσφέρουν διαδικτυακά σεμινάρια Πληροφοριακού Γραμματισμού</w:t>
      </w:r>
      <w:r w:rsidR="001746BE">
        <w:rPr>
          <w:rFonts w:asciiTheme="minorHAnsi" w:hAnsiTheme="minorHAnsi" w:cstheme="minorHAnsi"/>
          <w:color w:val="333333"/>
          <w:sz w:val="22"/>
          <w:szCs w:val="22"/>
        </w:rPr>
        <w:t>,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 σε συνεννόηση με τους διδάσκοντες καθηγητές, για την καλύτερη ενημέρωση των φοιτητών στη χρήση των ηλεκτρονικών πηγών πληροφόρησης.</w:t>
      </w:r>
    </w:p>
    <w:p w:rsidR="00D27AF0" w:rsidRDefault="00D27AF0" w:rsidP="0055224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:rsidR="00D27AF0" w:rsidRPr="00D27AF0" w:rsidRDefault="00D27AF0" w:rsidP="00D44461">
      <w:pPr>
        <w:pStyle w:val="Heading3"/>
        <w:numPr>
          <w:ilvl w:val="0"/>
          <w:numId w:val="3"/>
        </w:numPr>
        <w:shd w:val="clear" w:color="auto" w:fill="FFFFFF"/>
        <w:spacing w:before="144" w:beforeAutospacing="0" w:after="144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D27AF0">
        <w:rPr>
          <w:rFonts w:asciiTheme="minorHAnsi" w:hAnsiTheme="minorHAnsi" w:cstheme="minorHAnsi"/>
          <w:color w:val="333333"/>
          <w:sz w:val="22"/>
          <w:szCs w:val="22"/>
        </w:rPr>
        <w:t>Χρήση ηλεκτρονικών πηγών</w:t>
      </w:r>
    </w:p>
    <w:p w:rsidR="00D27AF0" w:rsidRDefault="00D27AF0" w:rsidP="00D27A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  <w:r w:rsidRPr="00D27AF0">
        <w:rPr>
          <w:rFonts w:asciiTheme="minorHAnsi" w:hAnsiTheme="minorHAnsi" w:cstheme="minorHAnsi"/>
          <w:color w:val="333333"/>
          <w:sz w:val="22"/>
          <w:szCs w:val="22"/>
        </w:rPr>
        <w:t xml:space="preserve">Η απομακρυσμένη πρόσβαση </w:t>
      </w:r>
      <w:r w:rsidR="00F12C81">
        <w:rPr>
          <w:rFonts w:asciiTheme="minorHAnsi" w:hAnsiTheme="minorHAnsi" w:cstheme="minorHAnsi"/>
          <w:color w:val="333333"/>
          <w:sz w:val="22"/>
          <w:szCs w:val="22"/>
          <w:lang w:val="en-US"/>
        </w:rPr>
        <w:t>VPN</w:t>
      </w:r>
      <w:r w:rsidR="00F12C81" w:rsidRPr="00F12C81">
        <w:rPr>
          <w:rFonts w:asciiTheme="minorHAnsi" w:hAnsiTheme="minorHAnsi" w:cstheme="minorHAnsi"/>
          <w:color w:val="333333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στη </w:t>
      </w:r>
      <w:r w:rsidRPr="00D27AF0">
        <w:rPr>
          <w:rFonts w:asciiTheme="minorHAnsi" w:hAnsiTheme="minorHAnsi" w:cstheme="minorHAnsi"/>
          <w:color w:val="333333"/>
          <w:sz w:val="22"/>
          <w:szCs w:val="22"/>
        </w:rPr>
        <w:t xml:space="preserve">χρήση ηλεκτρονικών πηγών γίνεται με τη χρήση </w:t>
      </w:r>
      <w:r>
        <w:rPr>
          <w:rFonts w:asciiTheme="minorHAnsi" w:hAnsiTheme="minorHAnsi" w:cstheme="minorHAnsi"/>
          <w:color w:val="333333"/>
          <w:sz w:val="22"/>
          <w:szCs w:val="22"/>
        </w:rPr>
        <w:t xml:space="preserve">των κωδικών </w:t>
      </w:r>
      <w:r w:rsidRPr="00D27AF0">
        <w:rPr>
          <w:rFonts w:asciiTheme="minorHAnsi" w:hAnsiTheme="minorHAnsi" w:cstheme="minorHAnsi"/>
          <w:color w:val="333333"/>
          <w:sz w:val="22"/>
          <w:szCs w:val="22"/>
        </w:rPr>
        <w:t>του ιδρυματικού λογαριασμού</w:t>
      </w:r>
      <w:r w:rsidR="00B160E9">
        <w:rPr>
          <w:rFonts w:asciiTheme="minorHAnsi" w:hAnsiTheme="minorHAnsi" w:cstheme="minorHAnsi"/>
          <w:color w:val="333333"/>
          <w:sz w:val="22"/>
          <w:szCs w:val="22"/>
        </w:rPr>
        <w:t xml:space="preserve"> των χρηστών</w:t>
      </w:r>
      <w:r w:rsidRPr="00D27AF0">
        <w:rPr>
          <w:rFonts w:asciiTheme="minorHAnsi" w:hAnsiTheme="minorHAnsi" w:cstheme="minorHAnsi"/>
          <w:color w:val="333333"/>
          <w:sz w:val="22"/>
          <w:szCs w:val="22"/>
        </w:rPr>
        <w:t>, όπως περιγράφεται στην ιστοσελίδα </w:t>
      </w:r>
      <w:r>
        <w:rPr>
          <w:rFonts w:asciiTheme="minorHAnsi" w:hAnsiTheme="minorHAnsi" w:cstheme="minorHAnsi"/>
          <w:color w:val="333333"/>
          <w:sz w:val="22"/>
          <w:szCs w:val="22"/>
        </w:rPr>
        <w:t>των Κέντρων Διαχείρισης Δικτύου κάθε πανεπιστημιούπολης</w:t>
      </w:r>
      <w:r w:rsidRPr="00D27AF0">
        <w:rPr>
          <w:rFonts w:asciiTheme="minorHAnsi" w:hAnsiTheme="minorHAnsi" w:cstheme="minorHAnsi"/>
          <w:color w:val="333333"/>
          <w:sz w:val="22"/>
          <w:szCs w:val="22"/>
        </w:rPr>
        <w:t>.</w:t>
      </w:r>
    </w:p>
    <w:p w:rsidR="00E623A3" w:rsidRPr="00B160E9" w:rsidRDefault="00E623A3" w:rsidP="00D27AF0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rFonts w:asciiTheme="minorHAnsi" w:hAnsiTheme="minorHAnsi" w:cstheme="minorHAnsi"/>
          <w:color w:val="333333"/>
          <w:sz w:val="22"/>
          <w:szCs w:val="22"/>
        </w:rPr>
      </w:pPr>
    </w:p>
    <w:p w:rsidR="00413529" w:rsidRPr="00D44461" w:rsidRDefault="00DD6F01" w:rsidP="00D44461">
      <w:pPr>
        <w:pStyle w:val="ListParagraph"/>
        <w:numPr>
          <w:ilvl w:val="0"/>
          <w:numId w:val="3"/>
        </w:numPr>
        <w:jc w:val="both"/>
        <w:rPr>
          <w:rFonts w:cstheme="minorHAnsi"/>
          <w:b/>
        </w:rPr>
      </w:pPr>
      <w:r w:rsidRPr="00D44461">
        <w:rPr>
          <w:rFonts w:cstheme="minorHAnsi"/>
          <w:b/>
        </w:rPr>
        <w:t>Στοιχεία επικοινωνίας</w:t>
      </w:r>
    </w:p>
    <w:p w:rsidR="00E623A3" w:rsidRPr="00E623A3" w:rsidRDefault="00DD6F01" w:rsidP="00D27AF0">
      <w:pPr>
        <w:jc w:val="both"/>
        <w:rPr>
          <w:rFonts w:cstheme="minorHAnsi"/>
          <w:b/>
        </w:rPr>
      </w:pPr>
      <w:r>
        <w:rPr>
          <w:rFonts w:cstheme="minorHAnsi"/>
          <w:b/>
        </w:rPr>
        <w:t>Βιβλιοθήκη Σίνδου</w:t>
      </w:r>
      <w:r w:rsidR="00E623A3" w:rsidRPr="00E623A3">
        <w:rPr>
          <w:rFonts w:cstheme="minorHAnsi"/>
          <w:b/>
        </w:rPr>
        <w:t xml:space="preserve"> </w:t>
      </w:r>
    </w:p>
    <w:p w:rsidR="00E623A3" w:rsidRDefault="00E623A3" w:rsidP="00D27AF0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Ιστοσελίδα: </w:t>
      </w:r>
      <w:r w:rsidRPr="00E623A3">
        <w:rPr>
          <w:rFonts w:cstheme="minorHAnsi"/>
          <w:b/>
        </w:rPr>
        <w:t>https://www.lib.teithe.gr/</w:t>
      </w:r>
    </w:p>
    <w:p w:rsidR="00DD6F01" w:rsidRPr="00CA2DC7" w:rsidRDefault="00DD6F01" w:rsidP="00D27AF0">
      <w:pPr>
        <w:jc w:val="both"/>
        <w:rPr>
          <w:rFonts w:cstheme="minorHAnsi"/>
          <w:lang w:val="en-US"/>
        </w:rPr>
      </w:pPr>
      <w:r w:rsidRPr="00DD6F01">
        <w:rPr>
          <w:rFonts w:cstheme="minorHAnsi"/>
          <w:lang w:val="en-US"/>
        </w:rPr>
        <w:t>E-mail:</w:t>
      </w:r>
      <w:r w:rsidRPr="00DD6F01">
        <w:rPr>
          <w:rFonts w:cstheme="minorHAnsi"/>
          <w:b/>
          <w:lang w:val="en-US"/>
        </w:rPr>
        <w:t xml:space="preserve"> </w:t>
      </w:r>
      <w:hyperlink r:id="rId12" w:history="1">
        <w:r w:rsidRPr="00DD6F01">
          <w:rPr>
            <w:rStyle w:val="Hyperlink"/>
            <w:rFonts w:cstheme="minorHAnsi"/>
            <w:lang w:val="en-US"/>
          </w:rPr>
          <w:t>tsoukaf@ihu.gr</w:t>
        </w:r>
      </w:hyperlink>
      <w:r w:rsidRPr="00DD6F01">
        <w:rPr>
          <w:rFonts w:cstheme="minorHAnsi"/>
          <w:lang w:val="en-US"/>
        </w:rPr>
        <w:t xml:space="preserve">, </w:t>
      </w:r>
      <w:hyperlink r:id="rId13" w:history="1">
        <w:r w:rsidRPr="00DD6F01">
          <w:rPr>
            <w:rStyle w:val="Hyperlink"/>
            <w:rFonts w:cstheme="minorHAnsi"/>
            <w:lang w:val="en-US"/>
          </w:rPr>
          <w:t>library@the.ihu.gr</w:t>
        </w:r>
      </w:hyperlink>
      <w:r w:rsidRPr="00DD6F01">
        <w:rPr>
          <w:rFonts w:cstheme="minorHAnsi"/>
          <w:b/>
          <w:lang w:val="en-US"/>
        </w:rPr>
        <w:t xml:space="preserve">, </w:t>
      </w:r>
      <w:r w:rsidRPr="00CA2DC7">
        <w:rPr>
          <w:rFonts w:cstheme="minorHAnsi"/>
        </w:rPr>
        <w:t>Τηλ</w:t>
      </w:r>
      <w:r w:rsidRPr="00CA2DC7">
        <w:rPr>
          <w:rFonts w:cstheme="minorHAnsi"/>
          <w:lang w:val="en-US"/>
        </w:rPr>
        <w:t>. 2310 013 695, 693, 699</w:t>
      </w:r>
      <w:r w:rsidR="00CA2DC7" w:rsidRPr="00CA2DC7">
        <w:rPr>
          <w:rFonts w:cstheme="minorHAnsi"/>
          <w:lang w:val="en-US"/>
        </w:rPr>
        <w:t>, 123</w:t>
      </w:r>
    </w:p>
    <w:p w:rsidR="00DD6F01" w:rsidRDefault="00DD6F01" w:rsidP="00D27AF0">
      <w:pPr>
        <w:jc w:val="both"/>
        <w:rPr>
          <w:rFonts w:cstheme="minorHAnsi"/>
          <w:b/>
        </w:rPr>
      </w:pPr>
      <w:r w:rsidRPr="00CA2DC7">
        <w:rPr>
          <w:rFonts w:cstheme="minorHAnsi"/>
          <w:b/>
        </w:rPr>
        <w:t>Βιβλιοθήκη</w:t>
      </w:r>
      <w:r w:rsidRPr="005854EC">
        <w:rPr>
          <w:rFonts w:cstheme="minorHAnsi"/>
          <w:b/>
        </w:rPr>
        <w:t xml:space="preserve"> </w:t>
      </w:r>
      <w:r w:rsidRPr="00CA2DC7">
        <w:rPr>
          <w:rFonts w:cstheme="minorHAnsi"/>
          <w:b/>
        </w:rPr>
        <w:t>ΠΑΚΕΔΠΣ</w:t>
      </w:r>
      <w:r w:rsidRPr="005854EC">
        <w:rPr>
          <w:rFonts w:cstheme="minorHAnsi"/>
          <w:b/>
        </w:rPr>
        <w:t xml:space="preserve"> </w:t>
      </w:r>
      <w:r w:rsidRPr="00CA2DC7">
        <w:rPr>
          <w:rFonts w:cstheme="minorHAnsi"/>
          <w:b/>
        </w:rPr>
        <w:t>Θέρμη</w:t>
      </w:r>
      <w:r w:rsidRPr="005854EC">
        <w:rPr>
          <w:rFonts w:cstheme="minorHAnsi"/>
          <w:b/>
        </w:rPr>
        <w:t>:</w:t>
      </w:r>
    </w:p>
    <w:p w:rsidR="00E623A3" w:rsidRPr="00E623A3" w:rsidRDefault="00E623A3" w:rsidP="00D27AF0">
      <w:pPr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Ιστοσελίδα: </w:t>
      </w:r>
      <w:r w:rsidRPr="00E623A3">
        <w:rPr>
          <w:rFonts w:cstheme="minorHAnsi"/>
          <w:b/>
        </w:rPr>
        <w:t>https://lib.ihu.edu.gr/</w:t>
      </w:r>
    </w:p>
    <w:p w:rsidR="00CA2DC7" w:rsidRPr="00CA2DC7" w:rsidRDefault="00DD6F01" w:rsidP="00CA2DC7">
      <w:pPr>
        <w:rPr>
          <w:rFonts w:ascii="Calibri" w:eastAsia="Times New Roman" w:hAnsi="Calibri" w:cs="Calibri"/>
          <w:color w:val="000000"/>
          <w:lang w:val="en-US"/>
        </w:rPr>
      </w:pPr>
      <w:r w:rsidRPr="00CA2DC7">
        <w:rPr>
          <w:rFonts w:cstheme="minorHAnsi"/>
          <w:lang w:val="en-US"/>
        </w:rPr>
        <w:t>E-mail</w:t>
      </w:r>
      <w:r w:rsidRPr="00CA2DC7">
        <w:rPr>
          <w:rFonts w:cstheme="minorHAnsi"/>
          <w:b/>
          <w:lang w:val="en-US"/>
        </w:rPr>
        <w:t xml:space="preserve">: </w:t>
      </w:r>
      <w:hyperlink r:id="rId14" w:history="1">
        <w:r w:rsidRPr="00CA2DC7">
          <w:rPr>
            <w:rStyle w:val="Hyperlink"/>
            <w:lang w:val="en-US"/>
          </w:rPr>
          <w:t>library@ihu.edu.gr</w:t>
        </w:r>
      </w:hyperlink>
      <w:r w:rsidRPr="00CA2DC7">
        <w:rPr>
          <w:lang w:val="en-US"/>
        </w:rPr>
        <w:t xml:space="preserve">   </w:t>
      </w:r>
      <w:r w:rsidRPr="00CA2DC7">
        <w:t>Τηλ</w:t>
      </w:r>
      <w:r w:rsidRPr="00CA2DC7">
        <w:rPr>
          <w:lang w:val="en-US"/>
        </w:rPr>
        <w:t xml:space="preserve">. </w:t>
      </w:r>
      <w:r w:rsidR="00CA2DC7" w:rsidRPr="00CA2DC7">
        <w:rPr>
          <w:rFonts w:ascii="Calibri" w:eastAsia="Times New Roman" w:hAnsi="Calibri" w:cs="Calibri"/>
          <w:color w:val="000000"/>
          <w:lang w:val="en-US"/>
        </w:rPr>
        <w:t>2310 807 560, 561, 566</w:t>
      </w:r>
    </w:p>
    <w:p w:rsidR="00CA2DC7" w:rsidRDefault="00CA2DC7" w:rsidP="00CA2DC7">
      <w:pPr>
        <w:rPr>
          <w:rFonts w:ascii="Calibri" w:eastAsia="Times New Roman" w:hAnsi="Calibri" w:cs="Calibri"/>
          <w:b/>
          <w:color w:val="000000"/>
        </w:rPr>
      </w:pPr>
      <w:r w:rsidRPr="00CA2DC7">
        <w:rPr>
          <w:rFonts w:ascii="Calibri" w:eastAsia="Times New Roman" w:hAnsi="Calibri" w:cs="Calibri"/>
          <w:b/>
          <w:color w:val="000000"/>
        </w:rPr>
        <w:t>Βιβλιοθήκη Σερρών</w:t>
      </w:r>
    </w:p>
    <w:p w:rsidR="00E623A3" w:rsidRPr="00E623A3" w:rsidRDefault="00E623A3" w:rsidP="00CA2DC7">
      <w:pPr>
        <w:rPr>
          <w:rFonts w:ascii="Calibri" w:eastAsia="Times New Roman" w:hAnsi="Calibri" w:cs="Calibri"/>
          <w:b/>
          <w:color w:val="000000"/>
        </w:rPr>
      </w:pPr>
      <w:r>
        <w:rPr>
          <w:rFonts w:ascii="Calibri" w:eastAsia="Times New Roman" w:hAnsi="Calibri" w:cs="Calibri"/>
          <w:b/>
          <w:color w:val="000000"/>
        </w:rPr>
        <w:t xml:space="preserve">Ιστοσελίδα:  </w:t>
      </w:r>
      <w:r w:rsidRPr="00E623A3">
        <w:rPr>
          <w:rFonts w:ascii="Calibri" w:eastAsia="Times New Roman" w:hAnsi="Calibri" w:cs="Calibri"/>
          <w:b/>
          <w:color w:val="000000"/>
          <w:lang w:val="en-US"/>
        </w:rPr>
        <w:t>http</w:t>
      </w:r>
      <w:r w:rsidRPr="00E623A3">
        <w:rPr>
          <w:rFonts w:ascii="Calibri" w:eastAsia="Times New Roman" w:hAnsi="Calibri" w:cs="Calibri"/>
          <w:b/>
          <w:color w:val="000000"/>
        </w:rPr>
        <w:t>://</w:t>
      </w:r>
      <w:r w:rsidRPr="00E623A3">
        <w:rPr>
          <w:rFonts w:ascii="Calibri" w:eastAsia="Times New Roman" w:hAnsi="Calibri" w:cs="Calibri"/>
          <w:b/>
          <w:color w:val="000000"/>
          <w:lang w:val="en-US"/>
        </w:rPr>
        <w:t>lib</w:t>
      </w:r>
      <w:r w:rsidRPr="00E623A3">
        <w:rPr>
          <w:rFonts w:ascii="Calibri" w:eastAsia="Times New Roman" w:hAnsi="Calibri" w:cs="Calibri"/>
          <w:b/>
          <w:color w:val="000000"/>
        </w:rPr>
        <w:t>.</w:t>
      </w:r>
      <w:proofErr w:type="spellStart"/>
      <w:r w:rsidRPr="00E623A3">
        <w:rPr>
          <w:rFonts w:ascii="Calibri" w:eastAsia="Times New Roman" w:hAnsi="Calibri" w:cs="Calibri"/>
          <w:b/>
          <w:color w:val="000000"/>
          <w:lang w:val="en-US"/>
        </w:rPr>
        <w:t>teicm</w:t>
      </w:r>
      <w:proofErr w:type="spellEnd"/>
      <w:r w:rsidRPr="00E623A3">
        <w:rPr>
          <w:rFonts w:ascii="Calibri" w:eastAsia="Times New Roman" w:hAnsi="Calibri" w:cs="Calibri"/>
          <w:b/>
          <w:color w:val="000000"/>
        </w:rPr>
        <w:t>.</w:t>
      </w:r>
      <w:r w:rsidRPr="00E623A3">
        <w:rPr>
          <w:rFonts w:ascii="Calibri" w:eastAsia="Times New Roman" w:hAnsi="Calibri" w:cs="Calibri"/>
          <w:b/>
          <w:color w:val="000000"/>
          <w:lang w:val="en-US"/>
        </w:rPr>
        <w:t>gr</w:t>
      </w:r>
      <w:r w:rsidRPr="00E623A3">
        <w:rPr>
          <w:rFonts w:ascii="Calibri" w:eastAsia="Times New Roman" w:hAnsi="Calibri" w:cs="Calibri"/>
          <w:b/>
          <w:color w:val="000000"/>
        </w:rPr>
        <w:t>/</w:t>
      </w:r>
    </w:p>
    <w:p w:rsidR="00DD6F01" w:rsidRDefault="00CA2DC7" w:rsidP="00D27AF0">
      <w:pPr>
        <w:jc w:val="both"/>
      </w:pPr>
      <w:r w:rsidRPr="00CA2DC7">
        <w:rPr>
          <w:rFonts w:cstheme="minorHAnsi"/>
          <w:lang w:val="en-US"/>
        </w:rPr>
        <w:t>E</w:t>
      </w:r>
      <w:r w:rsidRPr="00CA2DC7">
        <w:rPr>
          <w:rFonts w:cstheme="minorHAnsi"/>
        </w:rPr>
        <w:t>-</w:t>
      </w:r>
      <w:r w:rsidRPr="00CA2DC7">
        <w:rPr>
          <w:rFonts w:cstheme="minorHAnsi"/>
          <w:lang w:val="en-US"/>
        </w:rPr>
        <w:t>mail</w:t>
      </w:r>
      <w:r w:rsidRPr="00CA2DC7">
        <w:rPr>
          <w:rFonts w:cstheme="minorHAnsi"/>
          <w:b/>
        </w:rPr>
        <w:t xml:space="preserve">: </w:t>
      </w:r>
      <w:hyperlink r:id="rId15" w:history="1">
        <w:r w:rsidRPr="00CA2DC7">
          <w:rPr>
            <w:rStyle w:val="Hyperlink"/>
            <w:lang w:val="en-US"/>
          </w:rPr>
          <w:t>lib</w:t>
        </w:r>
        <w:r w:rsidRPr="00CA2DC7">
          <w:rPr>
            <w:rStyle w:val="Hyperlink"/>
          </w:rPr>
          <w:t>@</w:t>
        </w:r>
        <w:r w:rsidRPr="00CA2DC7">
          <w:rPr>
            <w:rStyle w:val="Hyperlink"/>
            <w:lang w:val="en-US"/>
          </w:rPr>
          <w:t>cm</w:t>
        </w:r>
        <w:r w:rsidRPr="00CA2DC7">
          <w:rPr>
            <w:rStyle w:val="Hyperlink"/>
          </w:rPr>
          <w:t>.</w:t>
        </w:r>
        <w:r w:rsidRPr="00CA2DC7">
          <w:rPr>
            <w:rStyle w:val="Hyperlink"/>
            <w:lang w:val="en-US"/>
          </w:rPr>
          <w:t>ihu</w:t>
        </w:r>
        <w:r w:rsidRPr="00CA2DC7">
          <w:rPr>
            <w:rStyle w:val="Hyperlink"/>
          </w:rPr>
          <w:t>.</w:t>
        </w:r>
        <w:r w:rsidRPr="00CA2DC7">
          <w:rPr>
            <w:rStyle w:val="Hyperlink"/>
            <w:lang w:val="en-US"/>
          </w:rPr>
          <w:t>gr</w:t>
        </w:r>
      </w:hyperlink>
      <w:r w:rsidRPr="00CA2DC7">
        <w:t xml:space="preserve"> </w:t>
      </w:r>
      <w:r w:rsidR="00D423B5" w:rsidRPr="00097E0A">
        <w:t xml:space="preserve">, </w:t>
      </w:r>
      <w:hyperlink r:id="rId16" w:history="1">
        <w:r w:rsidR="00D423B5" w:rsidRPr="00097E0A">
          <w:rPr>
            <w:rStyle w:val="Hyperlink"/>
            <w:lang w:val="en-US"/>
          </w:rPr>
          <w:t>sioulalib</w:t>
        </w:r>
        <w:r w:rsidR="00D423B5" w:rsidRPr="00097E0A">
          <w:rPr>
            <w:rStyle w:val="Hyperlink"/>
          </w:rPr>
          <w:t>@</w:t>
        </w:r>
        <w:r w:rsidR="00D423B5" w:rsidRPr="00097E0A">
          <w:rPr>
            <w:rStyle w:val="Hyperlink"/>
            <w:lang w:val="en-US"/>
          </w:rPr>
          <w:t>ihu</w:t>
        </w:r>
        <w:r w:rsidR="00D423B5" w:rsidRPr="00097E0A">
          <w:rPr>
            <w:rStyle w:val="Hyperlink"/>
          </w:rPr>
          <w:t>.</w:t>
        </w:r>
        <w:r w:rsidR="00D423B5" w:rsidRPr="00097E0A">
          <w:rPr>
            <w:rStyle w:val="Hyperlink"/>
            <w:lang w:val="en-US"/>
          </w:rPr>
          <w:t>gr</w:t>
        </w:r>
      </w:hyperlink>
      <w:r w:rsidR="00D423B5" w:rsidRPr="00D423B5">
        <w:t xml:space="preserve"> </w:t>
      </w:r>
      <w:r>
        <w:t>Τηλ</w:t>
      </w:r>
      <w:r w:rsidRPr="00CA2DC7">
        <w:t xml:space="preserve">. </w:t>
      </w:r>
      <w:r>
        <w:t>23210 49265 και 23210 49269</w:t>
      </w:r>
    </w:p>
    <w:p w:rsidR="00CA2DC7" w:rsidRDefault="00CA2DC7" w:rsidP="00D27AF0">
      <w:pPr>
        <w:jc w:val="both"/>
        <w:rPr>
          <w:b/>
        </w:rPr>
      </w:pPr>
      <w:r w:rsidRPr="00CA2DC7">
        <w:rPr>
          <w:b/>
        </w:rPr>
        <w:t>Βιβλιοθήκη Καβάλας</w:t>
      </w:r>
    </w:p>
    <w:p w:rsidR="00E623A3" w:rsidRDefault="00E623A3" w:rsidP="00D27AF0">
      <w:pPr>
        <w:jc w:val="both"/>
        <w:rPr>
          <w:b/>
        </w:rPr>
      </w:pPr>
      <w:r>
        <w:rPr>
          <w:b/>
        </w:rPr>
        <w:t xml:space="preserve">Ιστοσελίδα: </w:t>
      </w:r>
      <w:r w:rsidRPr="00E623A3">
        <w:rPr>
          <w:b/>
        </w:rPr>
        <w:t>http://www.teikav.edu.gr/portal/index.php/el/home/emattech/library</w:t>
      </w:r>
    </w:p>
    <w:p w:rsidR="00CA2DC7" w:rsidRPr="00CA2DC7" w:rsidRDefault="00CA2DC7" w:rsidP="00D27AF0">
      <w:pPr>
        <w:jc w:val="both"/>
        <w:rPr>
          <w:rFonts w:cstheme="minorHAnsi"/>
          <w:lang w:val="en-US"/>
        </w:rPr>
      </w:pPr>
      <w:r>
        <w:rPr>
          <w:lang w:val="en-US"/>
        </w:rPr>
        <w:t xml:space="preserve">E-mail: </w:t>
      </w:r>
      <w:hyperlink r:id="rId17" w:history="1">
        <w:r w:rsidRPr="004666B2">
          <w:rPr>
            <w:rStyle w:val="Hyperlink"/>
            <w:lang w:val="en-US"/>
          </w:rPr>
          <w:t>library@emt.ihu.gr</w:t>
        </w:r>
      </w:hyperlink>
      <w:r>
        <w:rPr>
          <w:lang w:val="en-US"/>
        </w:rPr>
        <w:t xml:space="preserve"> , </w:t>
      </w:r>
      <w:hyperlink r:id="rId18" w:history="1">
        <w:r w:rsidRPr="004666B2">
          <w:rPr>
            <w:rStyle w:val="Hyperlink"/>
            <w:lang w:val="en-US"/>
          </w:rPr>
          <w:t>sdalakou@teiemt.gr</w:t>
        </w:r>
      </w:hyperlink>
      <w:r>
        <w:rPr>
          <w:lang w:val="en-US"/>
        </w:rPr>
        <w:t xml:space="preserve">,    </w:t>
      </w:r>
      <w:r>
        <w:t>Τηλ</w:t>
      </w:r>
      <w:r w:rsidRPr="00CA2DC7">
        <w:rPr>
          <w:lang w:val="en-US"/>
        </w:rPr>
        <w:t>. 2510 462289</w:t>
      </w:r>
    </w:p>
    <w:sectPr w:rsidR="00CA2DC7" w:rsidRPr="00CA2DC7" w:rsidSect="00A50177">
      <w:pgSz w:w="11906" w:h="16838"/>
      <w:pgMar w:top="1440" w:right="1274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E7EDC"/>
    <w:multiLevelType w:val="hybridMultilevel"/>
    <w:tmpl w:val="1DB886B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022C5C"/>
    <w:multiLevelType w:val="multilevel"/>
    <w:tmpl w:val="171A8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FD931D4"/>
    <w:multiLevelType w:val="hybridMultilevel"/>
    <w:tmpl w:val="F4BC76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3229"/>
    <w:rsid w:val="00063229"/>
    <w:rsid w:val="0008302E"/>
    <w:rsid w:val="00097E0A"/>
    <w:rsid w:val="000F1052"/>
    <w:rsid w:val="00104CEC"/>
    <w:rsid w:val="00121D85"/>
    <w:rsid w:val="001746BE"/>
    <w:rsid w:val="001A0744"/>
    <w:rsid w:val="001C2D4D"/>
    <w:rsid w:val="001C3B73"/>
    <w:rsid w:val="001D6BB1"/>
    <w:rsid w:val="002451BA"/>
    <w:rsid w:val="00251926"/>
    <w:rsid w:val="002A393A"/>
    <w:rsid w:val="003234E1"/>
    <w:rsid w:val="003573F4"/>
    <w:rsid w:val="00394722"/>
    <w:rsid w:val="00394937"/>
    <w:rsid w:val="00413529"/>
    <w:rsid w:val="00457FF5"/>
    <w:rsid w:val="004A09EB"/>
    <w:rsid w:val="00550C89"/>
    <w:rsid w:val="00552240"/>
    <w:rsid w:val="005854EC"/>
    <w:rsid w:val="005A4548"/>
    <w:rsid w:val="005B781C"/>
    <w:rsid w:val="005C6FA8"/>
    <w:rsid w:val="005D556D"/>
    <w:rsid w:val="005D5B99"/>
    <w:rsid w:val="006028EE"/>
    <w:rsid w:val="00612441"/>
    <w:rsid w:val="006D17BC"/>
    <w:rsid w:val="006D5ED9"/>
    <w:rsid w:val="007139CD"/>
    <w:rsid w:val="007367DA"/>
    <w:rsid w:val="007408CB"/>
    <w:rsid w:val="007D66FD"/>
    <w:rsid w:val="00891AE9"/>
    <w:rsid w:val="008A7A0D"/>
    <w:rsid w:val="00994505"/>
    <w:rsid w:val="00A26551"/>
    <w:rsid w:val="00A50177"/>
    <w:rsid w:val="00AE7474"/>
    <w:rsid w:val="00AF14ED"/>
    <w:rsid w:val="00B06D37"/>
    <w:rsid w:val="00B160E9"/>
    <w:rsid w:val="00BF12E1"/>
    <w:rsid w:val="00C04D0D"/>
    <w:rsid w:val="00C27A4B"/>
    <w:rsid w:val="00C55257"/>
    <w:rsid w:val="00C836FE"/>
    <w:rsid w:val="00CA17FD"/>
    <w:rsid w:val="00CA2DC7"/>
    <w:rsid w:val="00CD08D8"/>
    <w:rsid w:val="00CE24D1"/>
    <w:rsid w:val="00D27AF0"/>
    <w:rsid w:val="00D423B5"/>
    <w:rsid w:val="00D44461"/>
    <w:rsid w:val="00D57CED"/>
    <w:rsid w:val="00DB2F3E"/>
    <w:rsid w:val="00DD6F01"/>
    <w:rsid w:val="00E33C47"/>
    <w:rsid w:val="00E623A3"/>
    <w:rsid w:val="00F02D5D"/>
    <w:rsid w:val="00F12C81"/>
    <w:rsid w:val="00F364FC"/>
    <w:rsid w:val="00FC4405"/>
    <w:rsid w:val="00FC64EB"/>
    <w:rsid w:val="00FF1CBE"/>
    <w:rsid w:val="00FF7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1CEA4E-BA82-46B2-887B-8BB275B17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36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7367D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13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7367DA"/>
    <w:rPr>
      <w:rFonts w:ascii="Times New Roman" w:eastAsia="Times New Roman" w:hAnsi="Times New Roman" w:cs="Times New Roman"/>
      <w:b/>
      <w:bCs/>
      <w:sz w:val="36"/>
      <w:szCs w:val="36"/>
      <w:lang w:eastAsia="el-GR"/>
    </w:rPr>
  </w:style>
  <w:style w:type="character" w:customStyle="1" w:styleId="Heading3Char">
    <w:name w:val="Heading 3 Char"/>
    <w:basedOn w:val="DefaultParagraphFont"/>
    <w:link w:val="Heading3"/>
    <w:uiPriority w:val="9"/>
    <w:rsid w:val="007367DA"/>
    <w:rPr>
      <w:rFonts w:ascii="Times New Roman" w:eastAsia="Times New Roman" w:hAnsi="Times New Roman" w:cs="Times New Roman"/>
      <w:b/>
      <w:bCs/>
      <w:sz w:val="27"/>
      <w:szCs w:val="27"/>
      <w:lang w:eastAsia="el-GR"/>
    </w:rPr>
  </w:style>
  <w:style w:type="character" w:styleId="Hyperlink">
    <w:name w:val="Hyperlink"/>
    <w:basedOn w:val="DefaultParagraphFont"/>
    <w:uiPriority w:val="99"/>
    <w:unhideWhenUsed/>
    <w:rsid w:val="007367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234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0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4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ac.seab.gr/search~S20*gre" TargetMode="External"/><Relationship Id="rId13" Type="http://schemas.openxmlformats.org/officeDocument/2006/relationships/hyperlink" Target="mailto:library@the.ihu.gr" TargetMode="External"/><Relationship Id="rId18" Type="http://schemas.openxmlformats.org/officeDocument/2006/relationships/hyperlink" Target="mailto:sdalakou@teiemt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pac.seab.gr/search~S26*gre" TargetMode="External"/><Relationship Id="rId12" Type="http://schemas.openxmlformats.org/officeDocument/2006/relationships/hyperlink" Target="mailto:tsoukaf@ihu.gr" TargetMode="External"/><Relationship Id="rId17" Type="http://schemas.openxmlformats.org/officeDocument/2006/relationships/hyperlink" Target="mailto:library@emt.ihu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sioulalib@ihu.gr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opac.seab.gr/search~S5" TargetMode="External"/><Relationship Id="rId11" Type="http://schemas.openxmlformats.org/officeDocument/2006/relationships/hyperlink" Target="https://opac.seab.gr/search~S20*gre" TargetMode="External"/><Relationship Id="rId5" Type="http://schemas.openxmlformats.org/officeDocument/2006/relationships/hyperlink" Target="https://www.e-nomothesia.gr/kat-ekpaideuse/tritobathmia-ekpaideuse/koine-upourgike-apophase-119847-gd6-2021.html" TargetMode="External"/><Relationship Id="rId15" Type="http://schemas.openxmlformats.org/officeDocument/2006/relationships/hyperlink" Target="mailto:lib@cm.ihu.gr" TargetMode="External"/><Relationship Id="rId10" Type="http://schemas.openxmlformats.org/officeDocument/2006/relationships/hyperlink" Target="https://opac.seab.gr/search~S26*gre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pac.seab.gr/search~S5" TargetMode="External"/><Relationship Id="rId14" Type="http://schemas.openxmlformats.org/officeDocument/2006/relationships/hyperlink" Target="mailto:library@ihu.edu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1306</Words>
  <Characters>7058</Characters>
  <Application>Microsoft Office Word</Application>
  <DocSecurity>0</DocSecurity>
  <Lines>58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Χρήστης των Windows</dc:creator>
  <cp:lastModifiedBy>Daniel Daitsis</cp:lastModifiedBy>
  <cp:revision>7</cp:revision>
  <dcterms:created xsi:type="dcterms:W3CDTF">2021-10-15T07:44:00Z</dcterms:created>
  <dcterms:modified xsi:type="dcterms:W3CDTF">2021-10-15T08:03:00Z</dcterms:modified>
</cp:coreProperties>
</file>