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A96" w:rsidRDefault="00772F5D">
      <w:pPr>
        <w:pStyle w:val="BodyText"/>
        <w:ind w:left="560"/>
        <w:rPr>
          <w:rFonts w:ascii="Times New Roman"/>
          <w:sz w:val="20"/>
        </w:rPr>
      </w:pPr>
      <w:r>
        <w:rPr>
          <w:noProof/>
          <w:lang w:val="el-GR" w:eastAsia="el-GR"/>
        </w:rPr>
        <w:drawing>
          <wp:inline distT="0" distB="0" distL="0" distR="0" wp14:anchorId="17CA49FB" wp14:editId="71280483">
            <wp:extent cx="5486400" cy="7758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7758430"/>
                    </a:xfrm>
                    <a:prstGeom prst="rect">
                      <a:avLst/>
                    </a:prstGeom>
                  </pic:spPr>
                </pic:pic>
              </a:graphicData>
            </a:graphic>
          </wp:inline>
        </w:drawing>
      </w:r>
    </w:p>
    <w:p w:rsidR="00A80A96" w:rsidRDefault="00A80A96">
      <w:pPr>
        <w:rPr>
          <w:rFonts w:ascii="Times New Roman"/>
          <w:sz w:val="20"/>
        </w:rPr>
        <w:sectPr w:rsidR="00A80A96">
          <w:footerReference w:type="default" r:id="rId10"/>
          <w:type w:val="continuous"/>
          <w:pgSz w:w="11900" w:h="16840"/>
          <w:pgMar w:top="1420" w:right="620" w:bottom="1540" w:left="820" w:header="720" w:footer="1355" w:gutter="0"/>
          <w:pgNumType w:start="1"/>
          <w:cols w:space="720"/>
        </w:sectPr>
      </w:pPr>
    </w:p>
    <w:p w:rsidR="00A80A96" w:rsidRDefault="00991F52">
      <w:pPr>
        <w:pStyle w:val="Title"/>
      </w:pPr>
      <w:r>
        <w:rPr>
          <w:color w:val="365F91"/>
          <w:w w:val="90"/>
        </w:rPr>
        <w:lastRenderedPageBreak/>
        <w:t>Table</w:t>
      </w:r>
      <w:r>
        <w:rPr>
          <w:color w:val="365F91"/>
          <w:spacing w:val="16"/>
          <w:w w:val="90"/>
        </w:rPr>
        <w:t xml:space="preserve"> </w:t>
      </w:r>
      <w:r>
        <w:rPr>
          <w:color w:val="365F91"/>
          <w:w w:val="90"/>
        </w:rPr>
        <w:t>of</w:t>
      </w:r>
      <w:r>
        <w:rPr>
          <w:color w:val="365F91"/>
          <w:spacing w:val="19"/>
          <w:w w:val="90"/>
        </w:rPr>
        <w:t xml:space="preserve"> </w:t>
      </w:r>
      <w:r>
        <w:rPr>
          <w:color w:val="365F91"/>
          <w:w w:val="90"/>
        </w:rPr>
        <w:t>Contents</w:t>
      </w:r>
    </w:p>
    <w:p w:rsidR="00A80A96" w:rsidRDefault="00A80A96">
      <w:pPr>
        <w:sectPr w:rsidR="00A80A96">
          <w:footerReference w:type="default" r:id="rId11"/>
          <w:pgSz w:w="11900" w:h="16840"/>
          <w:pgMar w:top="1540" w:right="620" w:bottom="1808" w:left="820" w:header="0" w:footer="1460" w:gutter="0"/>
          <w:cols w:space="720"/>
        </w:sectPr>
      </w:pPr>
    </w:p>
    <w:sdt>
      <w:sdtPr>
        <w:rPr>
          <w:i/>
          <w:iCs/>
        </w:rPr>
        <w:id w:val="-1049680321"/>
        <w:docPartObj>
          <w:docPartGallery w:val="Table of Contents"/>
          <w:docPartUnique/>
        </w:docPartObj>
      </w:sdtPr>
      <w:sdtEndPr/>
      <w:sdtContent>
        <w:p w:rsidR="00A80A96" w:rsidRDefault="000A0833">
          <w:pPr>
            <w:pStyle w:val="TOC1"/>
            <w:tabs>
              <w:tab w:val="left" w:leader="dot" w:pos="9883"/>
            </w:tabs>
            <w:spacing w:before="92"/>
          </w:pPr>
          <w:hyperlink w:anchor="_bookmark0" w:history="1">
            <w:r w:rsidR="00991F52">
              <w:rPr>
                <w:w w:val="115"/>
              </w:rPr>
              <w:t>THE</w:t>
            </w:r>
            <w:r w:rsidR="00991F52">
              <w:rPr>
                <w:spacing w:val="16"/>
                <w:w w:val="115"/>
              </w:rPr>
              <w:t xml:space="preserve"> </w:t>
            </w:r>
            <w:r w:rsidR="00991F52">
              <w:rPr>
                <w:w w:val="115"/>
              </w:rPr>
              <w:t>INTERNATIONAL</w:t>
            </w:r>
            <w:r w:rsidR="00991F52">
              <w:rPr>
                <w:spacing w:val="8"/>
                <w:w w:val="115"/>
              </w:rPr>
              <w:t xml:space="preserve"> </w:t>
            </w:r>
            <w:r w:rsidR="00991F52">
              <w:rPr>
                <w:w w:val="115"/>
              </w:rPr>
              <w:t>HELLENIC</w:t>
            </w:r>
            <w:r w:rsidR="00991F52">
              <w:rPr>
                <w:spacing w:val="5"/>
                <w:w w:val="115"/>
              </w:rPr>
              <w:t xml:space="preserve"> </w:t>
            </w:r>
            <w:r w:rsidR="00991F52">
              <w:rPr>
                <w:w w:val="115"/>
              </w:rPr>
              <w:t>UNIVERSITY</w:t>
            </w:r>
            <w:r w:rsidR="00991F52">
              <w:rPr>
                <w:w w:val="115"/>
              </w:rPr>
              <w:tab/>
              <w:t>4</w:t>
            </w:r>
          </w:hyperlink>
        </w:p>
        <w:p w:rsidR="00A80A96" w:rsidRDefault="000A0833">
          <w:pPr>
            <w:pStyle w:val="TOC1"/>
            <w:tabs>
              <w:tab w:val="left" w:leader="dot" w:pos="9883"/>
            </w:tabs>
            <w:spacing w:before="66"/>
            <w:ind w:right="462"/>
          </w:pPr>
          <w:hyperlink w:anchor="_bookmark1" w:history="1">
            <w:r w:rsidR="00991F52">
              <w:t>PART I: The LLM in Transnational and European Commercial Law, Banking Law,</w:t>
            </w:r>
          </w:hyperlink>
          <w:r w:rsidR="00991F52">
            <w:rPr>
              <w:spacing w:val="1"/>
            </w:rPr>
            <w:t xml:space="preserve"> </w:t>
          </w:r>
          <w:hyperlink w:anchor="_bookmark1" w:history="1">
            <w:r w:rsidR="00991F52">
              <w:t>Arbitration/Mediation</w:t>
            </w:r>
            <w:r w:rsidR="00991F52">
              <w:tab/>
            </w:r>
            <w:r w:rsidR="00991F52">
              <w:rPr>
                <w:spacing w:val="-10"/>
              </w:rPr>
              <w:t>6</w:t>
            </w:r>
          </w:hyperlink>
        </w:p>
        <w:p w:rsidR="00A80A96" w:rsidRDefault="000A0833">
          <w:pPr>
            <w:pStyle w:val="TOC2"/>
            <w:tabs>
              <w:tab w:val="left" w:leader="dot" w:pos="9888"/>
            </w:tabs>
            <w:spacing w:before="58"/>
          </w:pPr>
          <w:hyperlink w:anchor="_bookmark2" w:history="1">
            <w:r w:rsidR="00991F52">
              <w:rPr>
                <w:w w:val="80"/>
              </w:rPr>
              <w:t>Aims</w:t>
            </w:r>
            <w:r w:rsidR="00991F52">
              <w:rPr>
                <w:spacing w:val="11"/>
                <w:w w:val="80"/>
              </w:rPr>
              <w:t xml:space="preserve"> </w:t>
            </w:r>
            <w:r w:rsidR="00991F52">
              <w:rPr>
                <w:w w:val="80"/>
              </w:rPr>
              <w:t>and</w:t>
            </w:r>
            <w:r w:rsidR="00991F52">
              <w:rPr>
                <w:spacing w:val="13"/>
                <w:w w:val="80"/>
              </w:rPr>
              <w:t xml:space="preserve"> </w:t>
            </w:r>
            <w:r w:rsidR="00991F52">
              <w:rPr>
                <w:w w:val="80"/>
              </w:rPr>
              <w:t>Objectives</w:t>
            </w:r>
            <w:r w:rsidR="00991F52">
              <w:rPr>
                <w:w w:val="80"/>
              </w:rPr>
              <w:tab/>
            </w:r>
            <w:r w:rsidR="00991F52">
              <w:rPr>
                <w:w w:val="95"/>
              </w:rPr>
              <w:t>6</w:t>
            </w:r>
          </w:hyperlink>
        </w:p>
        <w:p w:rsidR="00A80A96" w:rsidRDefault="000A0833">
          <w:pPr>
            <w:pStyle w:val="TOC2"/>
            <w:tabs>
              <w:tab w:val="left" w:leader="dot" w:pos="9888"/>
            </w:tabs>
          </w:pPr>
          <w:hyperlink w:anchor="_bookmark3" w:history="1">
            <w:r w:rsidR="00991F52">
              <w:rPr>
                <w:w w:val="80"/>
              </w:rPr>
              <w:t>Programme</w:t>
            </w:r>
            <w:r w:rsidR="00991F52">
              <w:rPr>
                <w:spacing w:val="21"/>
                <w:w w:val="80"/>
              </w:rPr>
              <w:t xml:space="preserve"> </w:t>
            </w:r>
            <w:r w:rsidR="00991F52">
              <w:rPr>
                <w:w w:val="80"/>
              </w:rPr>
              <w:t>Structure</w:t>
            </w:r>
            <w:r w:rsidR="00991F52">
              <w:rPr>
                <w:w w:val="80"/>
              </w:rPr>
              <w:tab/>
            </w:r>
            <w:r w:rsidR="00991F52">
              <w:rPr>
                <w:w w:val="95"/>
              </w:rPr>
              <w:t>7</w:t>
            </w:r>
          </w:hyperlink>
        </w:p>
        <w:p w:rsidR="00A80A96" w:rsidRDefault="000A0833">
          <w:pPr>
            <w:pStyle w:val="TOC2"/>
            <w:tabs>
              <w:tab w:val="left" w:leader="dot" w:pos="9787"/>
            </w:tabs>
          </w:pPr>
          <w:hyperlink w:anchor="_bookmark4" w:history="1">
            <w:r w:rsidR="00991F52">
              <w:t>DISSERTATION</w:t>
            </w:r>
            <w:r w:rsidR="00991F52">
              <w:tab/>
              <w:t>11</w:t>
            </w:r>
          </w:hyperlink>
        </w:p>
        <w:p w:rsidR="00A80A96" w:rsidRDefault="000A0833">
          <w:pPr>
            <w:pStyle w:val="TOC1"/>
            <w:tabs>
              <w:tab w:val="left" w:leader="dot" w:pos="9773"/>
            </w:tabs>
            <w:spacing w:before="55"/>
          </w:pPr>
          <w:hyperlink w:anchor="_bookmark5" w:history="1">
            <w:r w:rsidR="00991F52">
              <w:rPr>
                <w:w w:val="105"/>
              </w:rPr>
              <w:t>Core</w:t>
            </w:r>
            <w:r w:rsidR="00991F52">
              <w:rPr>
                <w:spacing w:val="-7"/>
                <w:w w:val="105"/>
              </w:rPr>
              <w:t xml:space="preserve"> </w:t>
            </w:r>
            <w:r w:rsidR="00991F52">
              <w:rPr>
                <w:w w:val="105"/>
              </w:rPr>
              <w:t>Course</w:t>
            </w:r>
            <w:r w:rsidR="00991F52">
              <w:rPr>
                <w:spacing w:val="-11"/>
                <w:w w:val="105"/>
              </w:rPr>
              <w:t xml:space="preserve"> </w:t>
            </w:r>
            <w:r w:rsidR="00991F52">
              <w:rPr>
                <w:w w:val="105"/>
              </w:rPr>
              <w:t>Details</w:t>
            </w:r>
            <w:r w:rsidR="00991F52">
              <w:rPr>
                <w:w w:val="105"/>
              </w:rPr>
              <w:tab/>
              <w:t>12</w:t>
            </w:r>
          </w:hyperlink>
        </w:p>
        <w:p w:rsidR="00A80A96" w:rsidRDefault="000A0833">
          <w:pPr>
            <w:pStyle w:val="TOC2"/>
            <w:tabs>
              <w:tab w:val="left" w:leader="dot" w:pos="9787"/>
            </w:tabs>
          </w:pPr>
          <w:hyperlink w:anchor="_bookmark6" w:history="1">
            <w:r w:rsidR="00991F52">
              <w:rPr>
                <w:w w:val="85"/>
              </w:rPr>
              <w:t>European</w:t>
            </w:r>
            <w:r w:rsidR="00991F52">
              <w:rPr>
                <w:spacing w:val="6"/>
                <w:w w:val="85"/>
              </w:rPr>
              <w:t xml:space="preserve"> </w:t>
            </w:r>
            <w:r w:rsidR="00991F52">
              <w:rPr>
                <w:w w:val="85"/>
              </w:rPr>
              <w:t>Economic Law</w:t>
            </w:r>
            <w:r w:rsidR="00991F52">
              <w:rPr>
                <w:w w:val="85"/>
              </w:rPr>
              <w:tab/>
            </w:r>
            <w:r w:rsidR="00991F52">
              <w:rPr>
                <w:w w:val="95"/>
              </w:rPr>
              <w:t>12</w:t>
            </w:r>
          </w:hyperlink>
        </w:p>
        <w:p w:rsidR="00A80A96" w:rsidRDefault="000A0833">
          <w:pPr>
            <w:pStyle w:val="TOC2"/>
            <w:tabs>
              <w:tab w:val="left" w:leader="dot" w:pos="9787"/>
            </w:tabs>
          </w:pPr>
          <w:hyperlink w:anchor="_bookmark7" w:history="1">
            <w:r w:rsidR="00991F52">
              <w:rPr>
                <w:w w:val="80"/>
              </w:rPr>
              <w:t>Transnational</w:t>
            </w:r>
            <w:r w:rsidR="00991F52">
              <w:rPr>
                <w:spacing w:val="24"/>
                <w:w w:val="80"/>
              </w:rPr>
              <w:t xml:space="preserve"> </w:t>
            </w:r>
            <w:r w:rsidR="00991F52">
              <w:rPr>
                <w:w w:val="80"/>
              </w:rPr>
              <w:t>Commercial</w:t>
            </w:r>
            <w:r w:rsidR="00991F52">
              <w:rPr>
                <w:spacing w:val="18"/>
                <w:w w:val="80"/>
              </w:rPr>
              <w:t xml:space="preserve"> </w:t>
            </w:r>
            <w:r w:rsidR="00991F52">
              <w:rPr>
                <w:w w:val="80"/>
              </w:rPr>
              <w:t>Law</w:t>
            </w:r>
            <w:r w:rsidR="00991F52">
              <w:rPr>
                <w:spacing w:val="20"/>
                <w:w w:val="80"/>
              </w:rPr>
              <w:t xml:space="preserve"> </w:t>
            </w:r>
            <w:r w:rsidR="00991F52">
              <w:rPr>
                <w:w w:val="80"/>
              </w:rPr>
              <w:t>I</w:t>
            </w:r>
            <w:r w:rsidR="00991F52">
              <w:rPr>
                <w:w w:val="80"/>
              </w:rPr>
              <w:tab/>
            </w:r>
            <w:r w:rsidR="00991F52">
              <w:rPr>
                <w:w w:val="95"/>
              </w:rPr>
              <w:t>15</w:t>
            </w:r>
          </w:hyperlink>
        </w:p>
        <w:p w:rsidR="00A80A96" w:rsidRDefault="000A0833">
          <w:pPr>
            <w:pStyle w:val="TOC2"/>
            <w:tabs>
              <w:tab w:val="left" w:leader="dot" w:pos="9787"/>
            </w:tabs>
          </w:pPr>
          <w:hyperlink w:anchor="_bookmark8" w:history="1">
            <w:r w:rsidR="00991F52">
              <w:rPr>
                <w:w w:val="80"/>
              </w:rPr>
              <w:t>International</w:t>
            </w:r>
            <w:r w:rsidR="00991F52">
              <w:rPr>
                <w:spacing w:val="4"/>
                <w:w w:val="80"/>
              </w:rPr>
              <w:t xml:space="preserve"> </w:t>
            </w:r>
            <w:r w:rsidR="00991F52">
              <w:rPr>
                <w:w w:val="80"/>
              </w:rPr>
              <w:t>Commercial</w:t>
            </w:r>
            <w:r w:rsidR="00991F52">
              <w:rPr>
                <w:spacing w:val="5"/>
                <w:w w:val="80"/>
              </w:rPr>
              <w:t xml:space="preserve"> </w:t>
            </w:r>
            <w:r w:rsidR="00991F52">
              <w:rPr>
                <w:w w:val="80"/>
              </w:rPr>
              <w:t>Arbitration</w:t>
            </w:r>
            <w:r w:rsidR="00991F52">
              <w:rPr>
                <w:w w:val="80"/>
              </w:rPr>
              <w:tab/>
            </w:r>
            <w:r w:rsidR="00991F52">
              <w:rPr>
                <w:w w:val="95"/>
              </w:rPr>
              <w:t>17</w:t>
            </w:r>
          </w:hyperlink>
        </w:p>
        <w:p w:rsidR="00A80A96" w:rsidRDefault="000A0833">
          <w:pPr>
            <w:pStyle w:val="TOC2"/>
            <w:tabs>
              <w:tab w:val="left" w:leader="dot" w:pos="9787"/>
            </w:tabs>
            <w:spacing w:before="60"/>
          </w:pPr>
          <w:hyperlink w:anchor="_bookmark9" w:history="1">
            <w:r w:rsidR="00991F52">
              <w:rPr>
                <w:w w:val="80"/>
              </w:rPr>
              <w:t>Recognition</w:t>
            </w:r>
            <w:r w:rsidR="00991F52">
              <w:rPr>
                <w:spacing w:val="10"/>
                <w:w w:val="80"/>
              </w:rPr>
              <w:t xml:space="preserve"> </w:t>
            </w:r>
            <w:r w:rsidR="00991F52">
              <w:rPr>
                <w:w w:val="80"/>
              </w:rPr>
              <w:t>and</w:t>
            </w:r>
            <w:r w:rsidR="00991F52">
              <w:rPr>
                <w:spacing w:val="15"/>
                <w:w w:val="80"/>
              </w:rPr>
              <w:t xml:space="preserve"> </w:t>
            </w:r>
            <w:r w:rsidR="00991F52">
              <w:rPr>
                <w:w w:val="80"/>
              </w:rPr>
              <w:t>Enforcement</w:t>
            </w:r>
            <w:r w:rsidR="00991F52">
              <w:rPr>
                <w:spacing w:val="11"/>
                <w:w w:val="80"/>
              </w:rPr>
              <w:t xml:space="preserve"> </w:t>
            </w:r>
            <w:r w:rsidR="00991F52">
              <w:rPr>
                <w:w w:val="80"/>
              </w:rPr>
              <w:t>of</w:t>
            </w:r>
            <w:r w:rsidR="00991F52">
              <w:rPr>
                <w:spacing w:val="12"/>
                <w:w w:val="80"/>
              </w:rPr>
              <w:t xml:space="preserve"> </w:t>
            </w:r>
            <w:r w:rsidR="00991F52">
              <w:rPr>
                <w:w w:val="80"/>
              </w:rPr>
              <w:t>International</w:t>
            </w:r>
            <w:r w:rsidR="00991F52">
              <w:rPr>
                <w:spacing w:val="9"/>
                <w:w w:val="80"/>
              </w:rPr>
              <w:t xml:space="preserve"> </w:t>
            </w:r>
            <w:r w:rsidR="00991F52">
              <w:rPr>
                <w:w w:val="80"/>
              </w:rPr>
              <w:t>Arbitral</w:t>
            </w:r>
            <w:r w:rsidR="00991F52">
              <w:rPr>
                <w:spacing w:val="9"/>
                <w:w w:val="80"/>
              </w:rPr>
              <w:t xml:space="preserve"> </w:t>
            </w:r>
            <w:r w:rsidR="00991F52">
              <w:rPr>
                <w:w w:val="80"/>
              </w:rPr>
              <w:t>Awards</w:t>
            </w:r>
            <w:r w:rsidR="00991F52">
              <w:rPr>
                <w:w w:val="80"/>
              </w:rPr>
              <w:tab/>
            </w:r>
            <w:r w:rsidR="00991F52">
              <w:rPr>
                <w:w w:val="95"/>
              </w:rPr>
              <w:t>22</w:t>
            </w:r>
          </w:hyperlink>
        </w:p>
        <w:p w:rsidR="00A80A96" w:rsidRDefault="000A0833">
          <w:pPr>
            <w:pStyle w:val="TOC2"/>
            <w:tabs>
              <w:tab w:val="left" w:leader="dot" w:pos="9787"/>
            </w:tabs>
            <w:spacing w:before="56"/>
          </w:pPr>
          <w:hyperlink w:anchor="_bookmark10" w:history="1">
            <w:r w:rsidR="00991F52">
              <w:rPr>
                <w:w w:val="80"/>
              </w:rPr>
              <w:t>Regulation</w:t>
            </w:r>
            <w:r w:rsidR="00991F52">
              <w:rPr>
                <w:spacing w:val="11"/>
                <w:w w:val="80"/>
              </w:rPr>
              <w:t xml:space="preserve"> </w:t>
            </w:r>
            <w:r w:rsidR="00991F52">
              <w:rPr>
                <w:w w:val="80"/>
              </w:rPr>
              <w:t>of</w:t>
            </w:r>
            <w:r w:rsidR="00991F52">
              <w:rPr>
                <w:spacing w:val="14"/>
                <w:w w:val="80"/>
              </w:rPr>
              <w:t xml:space="preserve"> </w:t>
            </w:r>
            <w:r w:rsidR="00991F52">
              <w:rPr>
                <w:w w:val="80"/>
              </w:rPr>
              <w:t>International</w:t>
            </w:r>
            <w:r w:rsidR="00991F52">
              <w:rPr>
                <w:spacing w:val="11"/>
                <w:w w:val="80"/>
              </w:rPr>
              <w:t xml:space="preserve"> </w:t>
            </w:r>
            <w:r w:rsidR="00991F52">
              <w:rPr>
                <w:w w:val="80"/>
              </w:rPr>
              <w:t>Capital</w:t>
            </w:r>
            <w:r w:rsidR="00991F52">
              <w:rPr>
                <w:spacing w:val="16"/>
                <w:w w:val="80"/>
              </w:rPr>
              <w:t xml:space="preserve"> </w:t>
            </w:r>
            <w:r w:rsidR="00991F52">
              <w:rPr>
                <w:w w:val="80"/>
              </w:rPr>
              <w:t>Markets</w:t>
            </w:r>
            <w:r w:rsidR="00991F52">
              <w:rPr>
                <w:spacing w:val="11"/>
                <w:w w:val="80"/>
              </w:rPr>
              <w:t xml:space="preserve"> </w:t>
            </w:r>
            <w:r w:rsidR="00991F52">
              <w:rPr>
                <w:w w:val="80"/>
              </w:rPr>
              <w:t>and</w:t>
            </w:r>
            <w:r w:rsidR="00991F52">
              <w:rPr>
                <w:spacing w:val="17"/>
                <w:w w:val="80"/>
              </w:rPr>
              <w:t xml:space="preserve"> </w:t>
            </w:r>
            <w:r w:rsidR="00991F52">
              <w:rPr>
                <w:w w:val="80"/>
              </w:rPr>
              <w:t>Investment</w:t>
            </w:r>
            <w:r w:rsidR="00991F52">
              <w:rPr>
                <w:spacing w:val="12"/>
                <w:w w:val="80"/>
              </w:rPr>
              <w:t xml:space="preserve"> </w:t>
            </w:r>
            <w:r w:rsidR="00991F52">
              <w:rPr>
                <w:w w:val="80"/>
              </w:rPr>
              <w:t>Protection</w:t>
            </w:r>
            <w:r w:rsidR="00991F52">
              <w:rPr>
                <w:w w:val="80"/>
              </w:rPr>
              <w:tab/>
            </w:r>
            <w:r w:rsidR="00991F52">
              <w:rPr>
                <w:w w:val="95"/>
              </w:rPr>
              <w:t>23</w:t>
            </w:r>
          </w:hyperlink>
        </w:p>
        <w:p w:rsidR="00A80A96" w:rsidRDefault="000A0833">
          <w:pPr>
            <w:pStyle w:val="TOC2"/>
            <w:tabs>
              <w:tab w:val="left" w:leader="dot" w:pos="9787"/>
            </w:tabs>
            <w:spacing w:before="60"/>
          </w:pPr>
          <w:hyperlink w:anchor="_bookmark11" w:history="1">
            <w:r w:rsidR="00991F52">
              <w:rPr>
                <w:w w:val="80"/>
              </w:rPr>
              <w:t>Transnational</w:t>
            </w:r>
            <w:r w:rsidR="00991F52">
              <w:rPr>
                <w:spacing w:val="24"/>
                <w:w w:val="80"/>
              </w:rPr>
              <w:t xml:space="preserve"> </w:t>
            </w:r>
            <w:r w:rsidR="00991F52">
              <w:rPr>
                <w:w w:val="80"/>
              </w:rPr>
              <w:t>Commercial</w:t>
            </w:r>
            <w:r w:rsidR="00991F52">
              <w:rPr>
                <w:spacing w:val="19"/>
                <w:w w:val="80"/>
              </w:rPr>
              <w:t xml:space="preserve"> </w:t>
            </w:r>
            <w:r w:rsidR="00991F52">
              <w:rPr>
                <w:w w:val="80"/>
              </w:rPr>
              <w:t>Law</w:t>
            </w:r>
            <w:r w:rsidR="00991F52">
              <w:rPr>
                <w:spacing w:val="20"/>
                <w:w w:val="80"/>
              </w:rPr>
              <w:t xml:space="preserve"> </w:t>
            </w:r>
            <w:r w:rsidR="00991F52">
              <w:rPr>
                <w:w w:val="80"/>
              </w:rPr>
              <w:t>II</w:t>
            </w:r>
            <w:r w:rsidR="00991F52">
              <w:rPr>
                <w:w w:val="80"/>
              </w:rPr>
              <w:tab/>
            </w:r>
            <w:r w:rsidR="00991F52">
              <w:rPr>
                <w:w w:val="95"/>
              </w:rPr>
              <w:t>26</w:t>
            </w:r>
          </w:hyperlink>
        </w:p>
        <w:p w:rsidR="00A80A96" w:rsidRDefault="000A0833">
          <w:pPr>
            <w:pStyle w:val="TOC2"/>
            <w:tabs>
              <w:tab w:val="left" w:leader="dot" w:pos="9787"/>
            </w:tabs>
            <w:spacing w:before="62"/>
          </w:pPr>
          <w:hyperlink w:anchor="_bookmark12" w:history="1">
            <w:r w:rsidR="00991F52">
              <w:rPr>
                <w:spacing w:val="-1"/>
                <w:w w:val="90"/>
              </w:rPr>
              <w:t>Mediation,</w:t>
            </w:r>
            <w:r w:rsidR="00991F52">
              <w:rPr>
                <w:spacing w:val="-8"/>
                <w:w w:val="90"/>
              </w:rPr>
              <w:t xml:space="preserve"> </w:t>
            </w:r>
            <w:r w:rsidR="00991F52">
              <w:rPr>
                <w:w w:val="90"/>
              </w:rPr>
              <w:t>ADR</w:t>
            </w:r>
            <w:r w:rsidR="00991F52">
              <w:rPr>
                <w:spacing w:val="-7"/>
                <w:w w:val="90"/>
              </w:rPr>
              <w:t xml:space="preserve"> </w:t>
            </w:r>
            <w:r w:rsidR="00991F52">
              <w:rPr>
                <w:w w:val="90"/>
              </w:rPr>
              <w:t>&amp;</w:t>
            </w:r>
            <w:r w:rsidR="00991F52">
              <w:rPr>
                <w:spacing w:val="-6"/>
                <w:w w:val="90"/>
              </w:rPr>
              <w:t xml:space="preserve"> </w:t>
            </w:r>
            <w:r w:rsidR="00991F52">
              <w:rPr>
                <w:w w:val="90"/>
              </w:rPr>
              <w:t>ODR</w:t>
            </w:r>
            <w:r w:rsidR="00991F52">
              <w:rPr>
                <w:spacing w:val="-7"/>
                <w:w w:val="90"/>
              </w:rPr>
              <w:t xml:space="preserve"> </w:t>
            </w:r>
            <w:r w:rsidR="00991F52">
              <w:rPr>
                <w:w w:val="90"/>
              </w:rPr>
              <w:t>Law</w:t>
            </w:r>
            <w:r w:rsidR="00991F52">
              <w:rPr>
                <w:w w:val="90"/>
              </w:rPr>
              <w:tab/>
            </w:r>
            <w:r w:rsidR="00991F52">
              <w:t>30</w:t>
            </w:r>
          </w:hyperlink>
        </w:p>
        <w:p w:rsidR="00A80A96" w:rsidRDefault="000A0833">
          <w:pPr>
            <w:pStyle w:val="TOC2"/>
            <w:tabs>
              <w:tab w:val="left" w:leader="dot" w:pos="9787"/>
            </w:tabs>
            <w:spacing w:before="60"/>
          </w:pPr>
          <w:hyperlink w:anchor="_bookmark13" w:history="1">
            <w:r w:rsidR="00991F52">
              <w:rPr>
                <w:w w:val="80"/>
              </w:rPr>
              <w:t>International</w:t>
            </w:r>
            <w:r w:rsidR="00991F52">
              <w:rPr>
                <w:spacing w:val="9"/>
                <w:w w:val="80"/>
              </w:rPr>
              <w:t xml:space="preserve"> </w:t>
            </w:r>
            <w:r w:rsidR="00991F52">
              <w:rPr>
                <w:w w:val="80"/>
              </w:rPr>
              <w:t>Regulation</w:t>
            </w:r>
            <w:r w:rsidR="00991F52">
              <w:rPr>
                <w:spacing w:val="10"/>
                <w:w w:val="80"/>
              </w:rPr>
              <w:t xml:space="preserve"> </w:t>
            </w:r>
            <w:r w:rsidR="00991F52">
              <w:rPr>
                <w:w w:val="80"/>
              </w:rPr>
              <w:t>of</w:t>
            </w:r>
            <w:r w:rsidR="00991F52">
              <w:rPr>
                <w:spacing w:val="12"/>
                <w:w w:val="80"/>
              </w:rPr>
              <w:t xml:space="preserve"> </w:t>
            </w:r>
            <w:r w:rsidR="00991F52">
              <w:rPr>
                <w:w w:val="80"/>
              </w:rPr>
              <w:t>the</w:t>
            </w:r>
            <w:r w:rsidR="00991F52">
              <w:rPr>
                <w:spacing w:val="7"/>
                <w:w w:val="80"/>
              </w:rPr>
              <w:t xml:space="preserve"> </w:t>
            </w:r>
            <w:r w:rsidR="00991F52">
              <w:rPr>
                <w:w w:val="80"/>
              </w:rPr>
              <w:t>Banking</w:t>
            </w:r>
            <w:r w:rsidR="00991F52">
              <w:rPr>
                <w:spacing w:val="9"/>
                <w:w w:val="80"/>
              </w:rPr>
              <w:t xml:space="preserve"> </w:t>
            </w:r>
            <w:r w:rsidR="00991F52">
              <w:rPr>
                <w:w w:val="80"/>
              </w:rPr>
              <w:t>Sector</w:t>
            </w:r>
            <w:r w:rsidR="00991F52">
              <w:rPr>
                <w:w w:val="80"/>
              </w:rPr>
              <w:tab/>
            </w:r>
            <w:r w:rsidR="00991F52">
              <w:rPr>
                <w:w w:val="90"/>
              </w:rPr>
              <w:t>36</w:t>
            </w:r>
          </w:hyperlink>
        </w:p>
        <w:p w:rsidR="00A80A96" w:rsidRDefault="000A0833">
          <w:pPr>
            <w:pStyle w:val="TOC2"/>
            <w:tabs>
              <w:tab w:val="left" w:leader="dot" w:pos="9787"/>
            </w:tabs>
            <w:ind w:right="458"/>
          </w:pPr>
          <w:hyperlink w:anchor="_bookmark14" w:history="1">
            <w:r w:rsidR="00991F52">
              <w:rPr>
                <w:w w:val="80"/>
              </w:rPr>
              <w:t>Institutional</w:t>
            </w:r>
            <w:r w:rsidR="00991F52">
              <w:rPr>
                <w:spacing w:val="36"/>
              </w:rPr>
              <w:t xml:space="preserve"> </w:t>
            </w:r>
            <w:r w:rsidR="00991F52">
              <w:rPr>
                <w:w w:val="80"/>
              </w:rPr>
              <w:t>Banking Law: Banking Services-Credit Assurance-Bank Surveillance-</w:t>
            </w:r>
            <w:r w:rsidR="00991F52">
              <w:rPr>
                <w:spacing w:val="36"/>
              </w:rPr>
              <w:t xml:space="preserve"> </w:t>
            </w:r>
            <w:r w:rsidR="00991F52">
              <w:rPr>
                <w:w w:val="80"/>
              </w:rPr>
              <w:t>Consumer Protection</w:t>
            </w:r>
            <w:r w:rsidR="00991F52">
              <w:rPr>
                <w:spacing w:val="36"/>
              </w:rPr>
              <w:t xml:space="preserve"> </w:t>
            </w:r>
            <w:r w:rsidR="00991F52">
              <w:rPr>
                <w:w w:val="80"/>
              </w:rPr>
              <w:t>in</w:t>
            </w:r>
            <w:r w:rsidR="00991F52">
              <w:rPr>
                <w:spacing w:val="36"/>
              </w:rPr>
              <w:t xml:space="preserve"> </w:t>
            </w:r>
            <w:r w:rsidR="00991F52">
              <w:rPr>
                <w:w w:val="80"/>
              </w:rPr>
              <w:t>the Banking</w:t>
            </w:r>
          </w:hyperlink>
          <w:r w:rsidR="00991F52">
            <w:rPr>
              <w:spacing w:val="1"/>
              <w:w w:val="80"/>
            </w:rPr>
            <w:t xml:space="preserve"> </w:t>
          </w:r>
          <w:hyperlink w:anchor="_bookmark14" w:history="1">
            <w:r w:rsidR="00991F52">
              <w:rPr>
                <w:spacing w:val="-1"/>
                <w:w w:val="95"/>
              </w:rPr>
              <w:t>Sector</w:t>
            </w:r>
            <w:r w:rsidR="00991F52">
              <w:rPr>
                <w:spacing w:val="-1"/>
                <w:w w:val="95"/>
              </w:rPr>
              <w:tab/>
            </w:r>
            <w:r w:rsidR="00991F52">
              <w:rPr>
                <w:w w:val="95"/>
              </w:rPr>
              <w:t>39</w:t>
            </w:r>
          </w:hyperlink>
        </w:p>
        <w:p w:rsidR="00A80A96" w:rsidRDefault="000A0833">
          <w:pPr>
            <w:pStyle w:val="TOC2"/>
            <w:tabs>
              <w:tab w:val="left" w:leader="dot" w:pos="9787"/>
            </w:tabs>
            <w:spacing w:before="58"/>
          </w:pPr>
          <w:hyperlink w:anchor="_bookmark15" w:history="1">
            <w:r w:rsidR="00991F52">
              <w:rPr>
                <w:w w:val="80"/>
              </w:rPr>
              <w:t>European</w:t>
            </w:r>
            <w:r w:rsidR="00991F52">
              <w:rPr>
                <w:spacing w:val="14"/>
                <w:w w:val="80"/>
              </w:rPr>
              <w:t xml:space="preserve"> </w:t>
            </w:r>
            <w:r w:rsidR="00991F52">
              <w:rPr>
                <w:w w:val="80"/>
              </w:rPr>
              <w:t>&amp;</w:t>
            </w:r>
            <w:r w:rsidR="00991F52">
              <w:rPr>
                <w:spacing w:val="8"/>
                <w:w w:val="80"/>
              </w:rPr>
              <w:t xml:space="preserve"> </w:t>
            </w:r>
            <w:r w:rsidR="00991F52">
              <w:rPr>
                <w:w w:val="80"/>
              </w:rPr>
              <w:t>International</w:t>
            </w:r>
            <w:r w:rsidR="00991F52">
              <w:rPr>
                <w:spacing w:val="9"/>
                <w:w w:val="80"/>
              </w:rPr>
              <w:t xml:space="preserve"> </w:t>
            </w:r>
            <w:r w:rsidR="00991F52">
              <w:rPr>
                <w:w w:val="80"/>
              </w:rPr>
              <w:t>Competition</w:t>
            </w:r>
            <w:r w:rsidR="00991F52">
              <w:rPr>
                <w:spacing w:val="9"/>
                <w:w w:val="80"/>
              </w:rPr>
              <w:t xml:space="preserve"> </w:t>
            </w:r>
            <w:r w:rsidR="00991F52">
              <w:rPr>
                <w:w w:val="80"/>
              </w:rPr>
              <w:t>Law</w:t>
            </w:r>
            <w:r w:rsidR="00991F52">
              <w:rPr>
                <w:spacing w:val="9"/>
                <w:w w:val="80"/>
              </w:rPr>
              <w:t xml:space="preserve"> </w:t>
            </w:r>
            <w:r w:rsidR="00991F52">
              <w:rPr>
                <w:w w:val="80"/>
              </w:rPr>
              <w:t>/</w:t>
            </w:r>
            <w:r w:rsidR="00991F52">
              <w:rPr>
                <w:spacing w:val="15"/>
                <w:w w:val="80"/>
              </w:rPr>
              <w:t xml:space="preserve"> </w:t>
            </w:r>
            <w:r w:rsidR="00991F52">
              <w:rPr>
                <w:w w:val="80"/>
              </w:rPr>
              <w:t>Antitrust</w:t>
            </w:r>
            <w:r w:rsidR="00991F52">
              <w:rPr>
                <w:spacing w:val="9"/>
                <w:w w:val="80"/>
              </w:rPr>
              <w:t xml:space="preserve"> </w:t>
            </w:r>
            <w:r w:rsidR="00991F52">
              <w:rPr>
                <w:w w:val="80"/>
              </w:rPr>
              <w:t>Law</w:t>
            </w:r>
            <w:r w:rsidR="00991F52">
              <w:rPr>
                <w:w w:val="80"/>
              </w:rPr>
              <w:tab/>
            </w:r>
            <w:r w:rsidR="00991F52">
              <w:rPr>
                <w:w w:val="95"/>
              </w:rPr>
              <w:t>41</w:t>
            </w:r>
          </w:hyperlink>
        </w:p>
        <w:p w:rsidR="00A80A96" w:rsidRDefault="000A0833">
          <w:pPr>
            <w:pStyle w:val="TOC2"/>
            <w:tabs>
              <w:tab w:val="left" w:leader="dot" w:pos="9787"/>
            </w:tabs>
          </w:pPr>
          <w:hyperlink w:anchor="_bookmark16" w:history="1">
            <w:r w:rsidR="00991F52">
              <w:rPr>
                <w:w w:val="85"/>
              </w:rPr>
              <w:t>Mediation</w:t>
            </w:r>
            <w:r w:rsidR="00991F52">
              <w:rPr>
                <w:spacing w:val="-2"/>
                <w:w w:val="85"/>
              </w:rPr>
              <w:t xml:space="preserve"> </w:t>
            </w:r>
            <w:r w:rsidR="00991F52">
              <w:rPr>
                <w:w w:val="85"/>
              </w:rPr>
              <w:t>and</w:t>
            </w:r>
            <w:r w:rsidR="00991F52">
              <w:rPr>
                <w:spacing w:val="-1"/>
                <w:w w:val="85"/>
              </w:rPr>
              <w:t xml:space="preserve"> </w:t>
            </w:r>
            <w:r w:rsidR="00991F52">
              <w:rPr>
                <w:w w:val="85"/>
              </w:rPr>
              <w:t>Ombudsman</w:t>
            </w:r>
            <w:r w:rsidR="00991F52">
              <w:rPr>
                <w:spacing w:val="-1"/>
                <w:w w:val="85"/>
              </w:rPr>
              <w:t xml:space="preserve"> </w:t>
            </w:r>
            <w:r w:rsidR="00991F52">
              <w:rPr>
                <w:w w:val="85"/>
              </w:rPr>
              <w:t>scheme in</w:t>
            </w:r>
            <w:r w:rsidR="00991F52">
              <w:rPr>
                <w:spacing w:val="3"/>
                <w:w w:val="85"/>
              </w:rPr>
              <w:t xml:space="preserve"> </w:t>
            </w:r>
            <w:r w:rsidR="00991F52">
              <w:rPr>
                <w:w w:val="85"/>
              </w:rPr>
              <w:t>the</w:t>
            </w:r>
            <w:r w:rsidR="00991F52">
              <w:rPr>
                <w:spacing w:val="1"/>
                <w:w w:val="85"/>
              </w:rPr>
              <w:t xml:space="preserve"> </w:t>
            </w:r>
            <w:r w:rsidR="00991F52">
              <w:rPr>
                <w:w w:val="85"/>
              </w:rPr>
              <w:t>Banking</w:t>
            </w:r>
            <w:r w:rsidR="00991F52">
              <w:rPr>
                <w:spacing w:val="3"/>
                <w:w w:val="85"/>
              </w:rPr>
              <w:t xml:space="preserve"> </w:t>
            </w:r>
            <w:r w:rsidR="00991F52">
              <w:rPr>
                <w:w w:val="85"/>
              </w:rPr>
              <w:t>Sector</w:t>
            </w:r>
            <w:r w:rsidR="00991F52">
              <w:rPr>
                <w:w w:val="85"/>
              </w:rPr>
              <w:tab/>
            </w:r>
            <w:r w:rsidR="00991F52">
              <w:rPr>
                <w:w w:val="95"/>
              </w:rPr>
              <w:t>43</w:t>
            </w:r>
          </w:hyperlink>
        </w:p>
        <w:p w:rsidR="00A80A96" w:rsidRDefault="000A0833">
          <w:pPr>
            <w:pStyle w:val="TOC1"/>
            <w:tabs>
              <w:tab w:val="left" w:leader="dot" w:pos="9773"/>
            </w:tabs>
          </w:pPr>
          <w:hyperlink w:anchor="_bookmark17" w:history="1">
            <w:r w:rsidR="00991F52">
              <w:t>Elective</w:t>
            </w:r>
            <w:r w:rsidR="00991F52">
              <w:rPr>
                <w:spacing w:val="5"/>
              </w:rPr>
              <w:t xml:space="preserve"> </w:t>
            </w:r>
            <w:r w:rsidR="00991F52">
              <w:t>Course</w:t>
            </w:r>
            <w:r w:rsidR="00991F52">
              <w:rPr>
                <w:spacing w:val="2"/>
              </w:rPr>
              <w:t xml:space="preserve"> </w:t>
            </w:r>
            <w:r w:rsidR="00991F52">
              <w:t>Details</w:t>
            </w:r>
            <w:r w:rsidR="00991F52">
              <w:tab/>
              <w:t>47</w:t>
            </w:r>
          </w:hyperlink>
        </w:p>
        <w:p w:rsidR="00A80A96" w:rsidRDefault="000A0833">
          <w:pPr>
            <w:pStyle w:val="TOC2"/>
            <w:tabs>
              <w:tab w:val="left" w:leader="dot" w:pos="9787"/>
            </w:tabs>
            <w:spacing w:before="56"/>
          </w:pPr>
          <w:hyperlink w:anchor="_bookmark18" w:history="1">
            <w:r w:rsidR="00991F52">
              <w:rPr>
                <w:w w:val="80"/>
              </w:rPr>
              <w:t>Legal</w:t>
            </w:r>
            <w:r w:rsidR="00991F52">
              <w:rPr>
                <w:spacing w:val="8"/>
                <w:w w:val="80"/>
              </w:rPr>
              <w:t xml:space="preserve"> </w:t>
            </w:r>
            <w:r w:rsidR="00991F52">
              <w:rPr>
                <w:w w:val="80"/>
              </w:rPr>
              <w:t>Aspects</w:t>
            </w:r>
            <w:r w:rsidR="00991F52">
              <w:rPr>
                <w:spacing w:val="9"/>
                <w:w w:val="80"/>
              </w:rPr>
              <w:t xml:space="preserve"> </w:t>
            </w:r>
            <w:r w:rsidR="00991F52">
              <w:rPr>
                <w:w w:val="80"/>
              </w:rPr>
              <w:t>of</w:t>
            </w:r>
            <w:r w:rsidR="00991F52">
              <w:rPr>
                <w:spacing w:val="12"/>
                <w:w w:val="80"/>
              </w:rPr>
              <w:t xml:space="preserve"> </w:t>
            </w:r>
            <w:r w:rsidR="00991F52">
              <w:rPr>
                <w:w w:val="80"/>
              </w:rPr>
              <w:t>International</w:t>
            </w:r>
            <w:r w:rsidR="00991F52">
              <w:rPr>
                <w:spacing w:val="9"/>
                <w:w w:val="80"/>
              </w:rPr>
              <w:t xml:space="preserve"> </w:t>
            </w:r>
            <w:r w:rsidR="00991F52">
              <w:rPr>
                <w:w w:val="80"/>
              </w:rPr>
              <w:t>Finance</w:t>
            </w:r>
            <w:r w:rsidR="00991F52">
              <w:rPr>
                <w:w w:val="80"/>
              </w:rPr>
              <w:tab/>
            </w:r>
            <w:r w:rsidR="00991F52">
              <w:rPr>
                <w:w w:val="95"/>
              </w:rPr>
              <w:t>47</w:t>
            </w:r>
          </w:hyperlink>
        </w:p>
        <w:p w:rsidR="00A80A96" w:rsidRDefault="000A0833">
          <w:pPr>
            <w:pStyle w:val="TOC2"/>
            <w:tabs>
              <w:tab w:val="left" w:leader="dot" w:pos="9787"/>
            </w:tabs>
            <w:spacing w:before="60"/>
          </w:pPr>
          <w:hyperlink w:anchor="_bookmark19" w:history="1">
            <w:r w:rsidR="00991F52">
              <w:rPr>
                <w:spacing w:val="-1"/>
                <w:w w:val="85"/>
              </w:rPr>
              <w:t>European</w:t>
            </w:r>
            <w:r w:rsidR="00991F52">
              <w:rPr>
                <w:w w:val="85"/>
              </w:rPr>
              <w:t xml:space="preserve"> </w:t>
            </w:r>
            <w:r w:rsidR="00991F52">
              <w:rPr>
                <w:spacing w:val="-1"/>
                <w:w w:val="85"/>
              </w:rPr>
              <w:t>Procedural</w:t>
            </w:r>
            <w:r w:rsidR="00991F52">
              <w:rPr>
                <w:spacing w:val="-4"/>
                <w:w w:val="85"/>
              </w:rPr>
              <w:t xml:space="preserve"> </w:t>
            </w:r>
            <w:r w:rsidR="00991F52">
              <w:rPr>
                <w:w w:val="85"/>
              </w:rPr>
              <w:t>Law</w:t>
            </w:r>
            <w:r w:rsidR="00991F52">
              <w:rPr>
                <w:w w:val="85"/>
              </w:rPr>
              <w:tab/>
            </w:r>
            <w:r w:rsidR="00991F52">
              <w:rPr>
                <w:w w:val="95"/>
              </w:rPr>
              <w:t>50</w:t>
            </w:r>
          </w:hyperlink>
        </w:p>
        <w:p w:rsidR="00A80A96" w:rsidRDefault="000A0833">
          <w:pPr>
            <w:pStyle w:val="TOC2"/>
            <w:tabs>
              <w:tab w:val="left" w:leader="dot" w:pos="9787"/>
            </w:tabs>
            <w:ind w:right="458"/>
          </w:pPr>
          <w:hyperlink w:anchor="_bookmark20" w:history="1">
            <w:r w:rsidR="00991F52">
              <w:rPr>
                <w:w w:val="80"/>
              </w:rPr>
              <w:t>Intellectual</w:t>
            </w:r>
            <w:r w:rsidR="00991F52">
              <w:rPr>
                <w:spacing w:val="3"/>
                <w:w w:val="80"/>
              </w:rPr>
              <w:t xml:space="preserve"> </w:t>
            </w:r>
            <w:r w:rsidR="00991F52">
              <w:rPr>
                <w:w w:val="80"/>
              </w:rPr>
              <w:t>Property</w:t>
            </w:r>
            <w:r w:rsidR="00991F52">
              <w:rPr>
                <w:spacing w:val="5"/>
                <w:w w:val="80"/>
              </w:rPr>
              <w:t xml:space="preserve"> </w:t>
            </w:r>
            <w:r w:rsidR="00991F52">
              <w:rPr>
                <w:w w:val="80"/>
              </w:rPr>
              <w:t>Law</w:t>
            </w:r>
            <w:r w:rsidR="00991F52">
              <w:rPr>
                <w:spacing w:val="8"/>
                <w:w w:val="80"/>
              </w:rPr>
              <w:t xml:space="preserve"> </w:t>
            </w:r>
            <w:r w:rsidR="00991F52">
              <w:rPr>
                <w:w w:val="80"/>
              </w:rPr>
              <w:t>(Copyright Law</w:t>
            </w:r>
            <w:r w:rsidR="00991F52">
              <w:rPr>
                <w:spacing w:val="5"/>
                <w:w w:val="80"/>
              </w:rPr>
              <w:t xml:space="preserve"> </w:t>
            </w:r>
            <w:r w:rsidR="00991F52">
              <w:rPr>
                <w:w w:val="80"/>
              </w:rPr>
              <w:t>&amp;</w:t>
            </w:r>
            <w:r w:rsidR="00991F52">
              <w:rPr>
                <w:spacing w:val="3"/>
                <w:w w:val="80"/>
              </w:rPr>
              <w:t xml:space="preserve"> </w:t>
            </w:r>
            <w:r w:rsidR="00991F52">
              <w:rPr>
                <w:w w:val="80"/>
              </w:rPr>
              <w:t>Industrial</w:t>
            </w:r>
            <w:r w:rsidR="00991F52">
              <w:rPr>
                <w:spacing w:val="4"/>
                <w:w w:val="80"/>
              </w:rPr>
              <w:t xml:space="preserve"> </w:t>
            </w:r>
            <w:r w:rsidR="00991F52">
              <w:rPr>
                <w:w w:val="80"/>
              </w:rPr>
              <w:t>Property</w:t>
            </w:r>
            <w:r w:rsidR="00991F52">
              <w:rPr>
                <w:spacing w:val="4"/>
                <w:w w:val="80"/>
              </w:rPr>
              <w:t xml:space="preserve"> </w:t>
            </w:r>
            <w:r w:rsidR="00991F52">
              <w:rPr>
                <w:w w:val="80"/>
              </w:rPr>
              <w:t>Law)</w:t>
            </w:r>
            <w:r w:rsidR="00991F52">
              <w:rPr>
                <w:spacing w:val="15"/>
                <w:w w:val="80"/>
              </w:rPr>
              <w:t xml:space="preserve"> </w:t>
            </w:r>
            <w:r w:rsidR="00991F52">
              <w:rPr>
                <w:w w:val="80"/>
              </w:rPr>
              <w:t>–</w:t>
            </w:r>
            <w:r w:rsidR="00991F52">
              <w:rPr>
                <w:spacing w:val="3"/>
                <w:w w:val="80"/>
              </w:rPr>
              <w:t xml:space="preserve"> </w:t>
            </w:r>
            <w:r w:rsidR="00991F52">
              <w:rPr>
                <w:w w:val="80"/>
              </w:rPr>
              <w:t>Patents,</w:t>
            </w:r>
            <w:r w:rsidR="00991F52">
              <w:rPr>
                <w:spacing w:val="2"/>
                <w:w w:val="80"/>
              </w:rPr>
              <w:t xml:space="preserve"> </w:t>
            </w:r>
            <w:r w:rsidR="00991F52">
              <w:rPr>
                <w:w w:val="80"/>
              </w:rPr>
              <w:t>Utility</w:t>
            </w:r>
            <w:r w:rsidR="00991F52">
              <w:rPr>
                <w:spacing w:val="5"/>
                <w:w w:val="80"/>
              </w:rPr>
              <w:t xml:space="preserve"> </w:t>
            </w:r>
            <w:r w:rsidR="00991F52">
              <w:rPr>
                <w:w w:val="80"/>
              </w:rPr>
              <w:t>Model</w:t>
            </w:r>
            <w:r w:rsidR="00991F52">
              <w:rPr>
                <w:spacing w:val="8"/>
                <w:w w:val="80"/>
              </w:rPr>
              <w:t xml:space="preserve"> </w:t>
            </w:r>
            <w:r w:rsidR="00991F52">
              <w:rPr>
                <w:w w:val="80"/>
              </w:rPr>
              <w:t>Certificates,</w:t>
            </w:r>
            <w:r w:rsidR="00991F52">
              <w:rPr>
                <w:spacing w:val="7"/>
                <w:w w:val="80"/>
              </w:rPr>
              <w:t xml:space="preserve"> </w:t>
            </w:r>
            <w:r w:rsidR="00991F52">
              <w:rPr>
                <w:w w:val="80"/>
              </w:rPr>
              <w:t>Industrial</w:t>
            </w:r>
          </w:hyperlink>
          <w:r w:rsidR="00991F52">
            <w:rPr>
              <w:spacing w:val="1"/>
              <w:w w:val="80"/>
            </w:rPr>
            <w:t xml:space="preserve"> </w:t>
          </w:r>
          <w:hyperlink w:anchor="_bookmark20" w:history="1">
            <w:r w:rsidR="00991F52">
              <w:rPr>
                <w:w w:val="95"/>
              </w:rPr>
              <w:t>Designs)</w:t>
            </w:r>
            <w:r w:rsidR="00991F52">
              <w:rPr>
                <w:w w:val="95"/>
              </w:rPr>
              <w:tab/>
              <w:t>54</w:t>
            </w:r>
          </w:hyperlink>
        </w:p>
        <w:p w:rsidR="00A80A96" w:rsidRDefault="000A0833">
          <w:pPr>
            <w:pStyle w:val="TOC2"/>
            <w:tabs>
              <w:tab w:val="left" w:leader="dot" w:pos="9787"/>
            </w:tabs>
            <w:spacing w:before="59"/>
          </w:pPr>
          <w:hyperlink w:anchor="_bookmark21" w:history="1">
            <w:r w:rsidR="00991F52">
              <w:rPr>
                <w:w w:val="85"/>
              </w:rPr>
              <w:t>EU</w:t>
            </w:r>
            <w:r w:rsidR="00991F52">
              <w:rPr>
                <w:spacing w:val="14"/>
                <w:w w:val="85"/>
              </w:rPr>
              <w:t xml:space="preserve"> </w:t>
            </w:r>
            <w:r w:rsidR="00991F52">
              <w:rPr>
                <w:w w:val="85"/>
              </w:rPr>
              <w:t>Consumer</w:t>
            </w:r>
            <w:r w:rsidR="00991F52">
              <w:rPr>
                <w:spacing w:val="7"/>
                <w:w w:val="85"/>
              </w:rPr>
              <w:t xml:space="preserve"> </w:t>
            </w:r>
            <w:r w:rsidR="00991F52">
              <w:rPr>
                <w:w w:val="85"/>
              </w:rPr>
              <w:t>Law</w:t>
            </w:r>
            <w:r w:rsidR="00991F52">
              <w:rPr>
                <w:w w:val="85"/>
              </w:rPr>
              <w:tab/>
            </w:r>
            <w:r w:rsidR="00991F52">
              <w:t>57</w:t>
            </w:r>
          </w:hyperlink>
        </w:p>
        <w:p w:rsidR="00A80A96" w:rsidRDefault="000A0833">
          <w:pPr>
            <w:pStyle w:val="TOC2"/>
            <w:tabs>
              <w:tab w:val="left" w:leader="dot" w:pos="9787"/>
            </w:tabs>
          </w:pPr>
          <w:hyperlink w:anchor="_bookmark22" w:history="1">
            <w:r w:rsidR="00991F52">
              <w:rPr>
                <w:spacing w:val="-2"/>
                <w:w w:val="85"/>
              </w:rPr>
              <w:t>Banking</w:t>
            </w:r>
            <w:r w:rsidR="00991F52">
              <w:rPr>
                <w:spacing w:val="-4"/>
                <w:w w:val="85"/>
              </w:rPr>
              <w:t xml:space="preserve"> </w:t>
            </w:r>
            <w:r w:rsidR="00991F52">
              <w:rPr>
                <w:spacing w:val="-2"/>
                <w:w w:val="85"/>
              </w:rPr>
              <w:t>Legal</w:t>
            </w:r>
            <w:r w:rsidR="00991F52">
              <w:rPr>
                <w:spacing w:val="2"/>
                <w:w w:val="85"/>
              </w:rPr>
              <w:t xml:space="preserve"> </w:t>
            </w:r>
            <w:r w:rsidR="00991F52">
              <w:rPr>
                <w:spacing w:val="-1"/>
                <w:w w:val="85"/>
              </w:rPr>
              <w:t>Environment</w:t>
            </w:r>
            <w:r w:rsidR="00991F52">
              <w:rPr>
                <w:spacing w:val="-1"/>
                <w:w w:val="85"/>
              </w:rPr>
              <w:tab/>
            </w:r>
            <w:r w:rsidR="00991F52">
              <w:rPr>
                <w:w w:val="95"/>
              </w:rPr>
              <w:t>60</w:t>
            </w:r>
          </w:hyperlink>
        </w:p>
        <w:p w:rsidR="00A80A96" w:rsidRDefault="000A0833">
          <w:pPr>
            <w:pStyle w:val="TOC2"/>
            <w:tabs>
              <w:tab w:val="left" w:leader="dot" w:pos="9787"/>
            </w:tabs>
            <w:spacing w:before="60"/>
          </w:pPr>
          <w:hyperlink w:anchor="_bookmark23" w:history="1">
            <w:r w:rsidR="00991F52">
              <w:rPr>
                <w:w w:val="80"/>
              </w:rPr>
              <w:t>Financial</w:t>
            </w:r>
            <w:r w:rsidR="00991F52">
              <w:rPr>
                <w:spacing w:val="12"/>
                <w:w w:val="80"/>
              </w:rPr>
              <w:t xml:space="preserve"> </w:t>
            </w:r>
            <w:r w:rsidR="00991F52">
              <w:rPr>
                <w:w w:val="80"/>
              </w:rPr>
              <w:t>Crime</w:t>
            </w:r>
            <w:r w:rsidR="00991F52">
              <w:rPr>
                <w:w w:val="80"/>
              </w:rPr>
              <w:tab/>
            </w:r>
            <w:r w:rsidR="00991F52">
              <w:rPr>
                <w:w w:val="95"/>
              </w:rPr>
              <w:t>65</w:t>
            </w:r>
          </w:hyperlink>
        </w:p>
        <w:p w:rsidR="00A80A96" w:rsidRDefault="000A0833">
          <w:pPr>
            <w:pStyle w:val="TOC2"/>
            <w:tabs>
              <w:tab w:val="left" w:leader="dot" w:pos="9787"/>
            </w:tabs>
          </w:pPr>
          <w:hyperlink w:anchor="_bookmark24" w:history="1">
            <w:r w:rsidR="00991F52">
              <w:rPr>
                <w:w w:val="80"/>
              </w:rPr>
              <w:t>International</w:t>
            </w:r>
            <w:r w:rsidR="00991F52">
              <w:rPr>
                <w:spacing w:val="7"/>
                <w:w w:val="80"/>
              </w:rPr>
              <w:t xml:space="preserve"> </w:t>
            </w:r>
            <w:r w:rsidR="00991F52">
              <w:rPr>
                <w:w w:val="80"/>
              </w:rPr>
              <w:t>Insolvency</w:t>
            </w:r>
            <w:r w:rsidR="00991F52">
              <w:rPr>
                <w:spacing w:val="9"/>
                <w:w w:val="80"/>
              </w:rPr>
              <w:t xml:space="preserve"> </w:t>
            </w:r>
            <w:r w:rsidR="00991F52">
              <w:rPr>
                <w:w w:val="80"/>
              </w:rPr>
              <w:t>Law</w:t>
            </w:r>
            <w:r w:rsidR="00991F52">
              <w:rPr>
                <w:w w:val="80"/>
              </w:rPr>
              <w:tab/>
            </w:r>
            <w:r w:rsidR="00991F52">
              <w:rPr>
                <w:w w:val="95"/>
              </w:rPr>
              <w:t>70</w:t>
            </w:r>
          </w:hyperlink>
        </w:p>
        <w:p w:rsidR="00A80A96" w:rsidRDefault="000A0833">
          <w:pPr>
            <w:pStyle w:val="TOC2"/>
            <w:tabs>
              <w:tab w:val="left" w:leader="dot" w:pos="9787"/>
            </w:tabs>
            <w:spacing w:before="56"/>
          </w:pPr>
          <w:hyperlink w:anchor="_bookmark25" w:history="1">
            <w:r w:rsidR="00991F52">
              <w:rPr>
                <w:spacing w:val="-1"/>
                <w:w w:val="85"/>
              </w:rPr>
              <w:t>Internet</w:t>
            </w:r>
            <w:r w:rsidR="00991F52">
              <w:rPr>
                <w:spacing w:val="-4"/>
                <w:w w:val="85"/>
              </w:rPr>
              <w:t xml:space="preserve"> </w:t>
            </w:r>
            <w:r w:rsidR="00991F52">
              <w:rPr>
                <w:spacing w:val="-1"/>
                <w:w w:val="85"/>
              </w:rPr>
              <w:t>Law</w:t>
            </w:r>
            <w:r w:rsidR="00991F52">
              <w:rPr>
                <w:spacing w:val="-3"/>
                <w:w w:val="85"/>
              </w:rPr>
              <w:t xml:space="preserve"> </w:t>
            </w:r>
            <w:r w:rsidR="00991F52">
              <w:rPr>
                <w:spacing w:val="-1"/>
                <w:w w:val="85"/>
              </w:rPr>
              <w:t>and</w:t>
            </w:r>
            <w:r w:rsidR="00991F52">
              <w:rPr>
                <w:spacing w:val="1"/>
                <w:w w:val="85"/>
              </w:rPr>
              <w:t xml:space="preserve"> </w:t>
            </w:r>
            <w:r w:rsidR="00991F52">
              <w:rPr>
                <w:spacing w:val="-1"/>
                <w:w w:val="85"/>
              </w:rPr>
              <w:t>E-Business</w:t>
            </w:r>
            <w:r w:rsidR="00991F52">
              <w:rPr>
                <w:spacing w:val="-1"/>
                <w:w w:val="85"/>
              </w:rPr>
              <w:tab/>
            </w:r>
            <w:r w:rsidR="00991F52">
              <w:rPr>
                <w:w w:val="95"/>
              </w:rPr>
              <w:t>73</w:t>
            </w:r>
          </w:hyperlink>
        </w:p>
        <w:p w:rsidR="00A80A96" w:rsidRDefault="000A0833">
          <w:pPr>
            <w:pStyle w:val="TOC2"/>
            <w:tabs>
              <w:tab w:val="left" w:leader="dot" w:pos="9787"/>
            </w:tabs>
            <w:spacing w:before="60"/>
          </w:pPr>
          <w:hyperlink w:anchor="_bookmark26" w:history="1">
            <w:r w:rsidR="00991F52">
              <w:rPr>
                <w:w w:val="85"/>
              </w:rPr>
              <w:t>Mergers</w:t>
            </w:r>
            <w:r w:rsidR="00991F52">
              <w:rPr>
                <w:spacing w:val="-2"/>
                <w:w w:val="85"/>
              </w:rPr>
              <w:t xml:space="preserve"> </w:t>
            </w:r>
            <w:r w:rsidR="00991F52">
              <w:rPr>
                <w:w w:val="85"/>
              </w:rPr>
              <w:t>&amp;</w:t>
            </w:r>
            <w:r w:rsidR="00991F52">
              <w:rPr>
                <w:spacing w:val="-5"/>
                <w:w w:val="85"/>
              </w:rPr>
              <w:t xml:space="preserve"> </w:t>
            </w:r>
            <w:r w:rsidR="00991F52">
              <w:rPr>
                <w:w w:val="85"/>
              </w:rPr>
              <w:t>Acquisitions</w:t>
            </w:r>
            <w:r w:rsidR="00991F52">
              <w:rPr>
                <w:w w:val="85"/>
              </w:rPr>
              <w:tab/>
            </w:r>
            <w:r w:rsidR="00991F52">
              <w:rPr>
                <w:w w:val="95"/>
              </w:rPr>
              <w:t>79</w:t>
            </w:r>
          </w:hyperlink>
        </w:p>
        <w:p w:rsidR="00A80A96" w:rsidRDefault="000A0833">
          <w:pPr>
            <w:pStyle w:val="TOC2"/>
            <w:tabs>
              <w:tab w:val="left" w:leader="dot" w:pos="9787"/>
            </w:tabs>
          </w:pPr>
          <w:hyperlink w:anchor="_bookmark27" w:history="1">
            <w:r w:rsidR="00991F52">
              <w:rPr>
                <w:spacing w:val="-1"/>
                <w:w w:val="85"/>
              </w:rPr>
              <w:t>International</w:t>
            </w:r>
            <w:r w:rsidR="00991F52">
              <w:rPr>
                <w:spacing w:val="-5"/>
                <w:w w:val="85"/>
              </w:rPr>
              <w:t xml:space="preserve"> </w:t>
            </w:r>
            <w:r w:rsidR="00991F52">
              <w:rPr>
                <w:w w:val="85"/>
              </w:rPr>
              <w:t>and EU</w:t>
            </w:r>
            <w:r w:rsidR="00991F52">
              <w:rPr>
                <w:spacing w:val="1"/>
                <w:w w:val="85"/>
              </w:rPr>
              <w:t xml:space="preserve"> </w:t>
            </w:r>
            <w:r w:rsidR="00991F52">
              <w:rPr>
                <w:w w:val="85"/>
              </w:rPr>
              <w:t>Tax</w:t>
            </w:r>
            <w:r w:rsidR="00991F52">
              <w:rPr>
                <w:spacing w:val="-1"/>
                <w:w w:val="85"/>
              </w:rPr>
              <w:t xml:space="preserve"> </w:t>
            </w:r>
            <w:r w:rsidR="00991F52">
              <w:rPr>
                <w:w w:val="85"/>
              </w:rPr>
              <w:t>law</w:t>
            </w:r>
            <w:r w:rsidR="00991F52">
              <w:rPr>
                <w:w w:val="85"/>
              </w:rPr>
              <w:tab/>
            </w:r>
            <w:r w:rsidR="00991F52">
              <w:rPr>
                <w:w w:val="95"/>
              </w:rPr>
              <w:t>82</w:t>
            </w:r>
          </w:hyperlink>
        </w:p>
        <w:p w:rsidR="00A80A96" w:rsidRDefault="000A0833">
          <w:pPr>
            <w:pStyle w:val="TOC2"/>
            <w:tabs>
              <w:tab w:val="left" w:leader="dot" w:pos="9787"/>
            </w:tabs>
          </w:pPr>
          <w:hyperlink w:anchor="_bookmark28" w:history="1">
            <w:r w:rsidR="00991F52">
              <w:rPr>
                <w:spacing w:val="-1"/>
                <w:w w:val="85"/>
              </w:rPr>
              <w:t>Media</w:t>
            </w:r>
            <w:r w:rsidR="00991F52">
              <w:rPr>
                <w:spacing w:val="-5"/>
                <w:w w:val="85"/>
              </w:rPr>
              <w:t xml:space="preserve"> </w:t>
            </w:r>
            <w:r w:rsidR="00991F52">
              <w:rPr>
                <w:spacing w:val="-1"/>
                <w:w w:val="85"/>
              </w:rPr>
              <w:t>Law</w:t>
            </w:r>
            <w:r w:rsidR="00991F52">
              <w:rPr>
                <w:spacing w:val="-5"/>
                <w:w w:val="85"/>
              </w:rPr>
              <w:t xml:space="preserve"> </w:t>
            </w:r>
            <w:r w:rsidR="00991F52">
              <w:rPr>
                <w:w w:val="85"/>
              </w:rPr>
              <w:t>- Telecommunication</w:t>
            </w:r>
            <w:r w:rsidR="00991F52">
              <w:rPr>
                <w:spacing w:val="-6"/>
                <w:w w:val="85"/>
              </w:rPr>
              <w:t xml:space="preserve"> </w:t>
            </w:r>
            <w:r w:rsidR="00991F52">
              <w:rPr>
                <w:w w:val="85"/>
              </w:rPr>
              <w:t>Law</w:t>
            </w:r>
            <w:r w:rsidR="00991F52">
              <w:rPr>
                <w:w w:val="85"/>
              </w:rPr>
              <w:tab/>
            </w:r>
            <w:r w:rsidR="00991F52">
              <w:rPr>
                <w:w w:val="90"/>
              </w:rPr>
              <w:t>84</w:t>
            </w:r>
          </w:hyperlink>
        </w:p>
        <w:p w:rsidR="00A80A96" w:rsidRDefault="000A0833">
          <w:pPr>
            <w:pStyle w:val="TOC2"/>
            <w:tabs>
              <w:tab w:val="left" w:leader="dot" w:pos="9787"/>
            </w:tabs>
            <w:spacing w:before="60"/>
          </w:pPr>
          <w:hyperlink w:anchor="_bookmark29" w:history="1">
            <w:r w:rsidR="00991F52">
              <w:rPr>
                <w:w w:val="80"/>
              </w:rPr>
              <w:t>Data</w:t>
            </w:r>
            <w:r w:rsidR="00991F52">
              <w:rPr>
                <w:spacing w:val="12"/>
                <w:w w:val="80"/>
              </w:rPr>
              <w:t xml:space="preserve"> </w:t>
            </w:r>
            <w:r w:rsidR="00991F52">
              <w:rPr>
                <w:w w:val="80"/>
              </w:rPr>
              <w:t>Protection</w:t>
            </w:r>
            <w:r w:rsidR="00991F52">
              <w:rPr>
                <w:spacing w:val="12"/>
                <w:w w:val="80"/>
              </w:rPr>
              <w:t xml:space="preserve"> </w:t>
            </w:r>
            <w:r w:rsidR="00991F52">
              <w:rPr>
                <w:w w:val="80"/>
              </w:rPr>
              <w:t>Law:</w:t>
            </w:r>
            <w:r w:rsidR="00991F52">
              <w:rPr>
                <w:spacing w:val="15"/>
                <w:w w:val="80"/>
              </w:rPr>
              <w:t xml:space="preserve"> </w:t>
            </w:r>
            <w:r w:rsidR="00991F52">
              <w:rPr>
                <w:w w:val="80"/>
              </w:rPr>
              <w:t>General</w:t>
            </w:r>
            <w:r w:rsidR="00991F52">
              <w:rPr>
                <w:spacing w:val="11"/>
                <w:w w:val="80"/>
              </w:rPr>
              <w:t xml:space="preserve"> </w:t>
            </w:r>
            <w:r w:rsidR="00991F52">
              <w:rPr>
                <w:w w:val="80"/>
              </w:rPr>
              <w:t>Data</w:t>
            </w:r>
            <w:r w:rsidR="00991F52">
              <w:rPr>
                <w:spacing w:val="12"/>
                <w:w w:val="80"/>
              </w:rPr>
              <w:t xml:space="preserve"> </w:t>
            </w:r>
            <w:r w:rsidR="00991F52">
              <w:rPr>
                <w:w w:val="80"/>
              </w:rPr>
              <w:t>Protection</w:t>
            </w:r>
            <w:r w:rsidR="00991F52">
              <w:rPr>
                <w:spacing w:val="13"/>
                <w:w w:val="80"/>
              </w:rPr>
              <w:t xml:space="preserve"> </w:t>
            </w:r>
            <w:r w:rsidR="00991F52">
              <w:rPr>
                <w:w w:val="80"/>
              </w:rPr>
              <w:t>Regulation</w:t>
            </w:r>
            <w:r w:rsidR="00991F52">
              <w:rPr>
                <w:w w:val="80"/>
              </w:rPr>
              <w:tab/>
            </w:r>
            <w:r w:rsidR="00991F52">
              <w:rPr>
                <w:w w:val="95"/>
              </w:rPr>
              <w:t>86</w:t>
            </w:r>
          </w:hyperlink>
        </w:p>
        <w:p w:rsidR="00A80A96" w:rsidRDefault="000A0833">
          <w:pPr>
            <w:pStyle w:val="TOC2"/>
            <w:tabs>
              <w:tab w:val="left" w:leader="dot" w:pos="9787"/>
            </w:tabs>
            <w:spacing w:before="56"/>
          </w:pPr>
          <w:hyperlink w:anchor="_bookmark30" w:history="1">
            <w:r w:rsidR="00991F52">
              <w:rPr>
                <w:spacing w:val="-1"/>
                <w:w w:val="85"/>
              </w:rPr>
              <w:t>The</w:t>
            </w:r>
            <w:r w:rsidR="00991F52">
              <w:rPr>
                <w:spacing w:val="-4"/>
                <w:w w:val="85"/>
              </w:rPr>
              <w:t xml:space="preserve"> </w:t>
            </w:r>
            <w:r w:rsidR="00991F52">
              <w:rPr>
                <w:spacing w:val="-1"/>
                <w:w w:val="85"/>
              </w:rPr>
              <w:t>Master’s</w:t>
            </w:r>
            <w:r w:rsidR="00991F52">
              <w:rPr>
                <w:spacing w:val="-2"/>
                <w:w w:val="85"/>
              </w:rPr>
              <w:t xml:space="preserve"> </w:t>
            </w:r>
            <w:r w:rsidR="00991F52">
              <w:rPr>
                <w:spacing w:val="-1"/>
                <w:w w:val="85"/>
              </w:rPr>
              <w:t>Dissertation</w:t>
            </w:r>
            <w:r w:rsidR="00991F52">
              <w:rPr>
                <w:rFonts w:ascii="Times New Roman" w:hAnsi="Times New Roman"/>
                <w:spacing w:val="-1"/>
                <w:w w:val="85"/>
              </w:rPr>
              <w:tab/>
            </w:r>
            <w:r w:rsidR="00991F52">
              <w:rPr>
                <w:w w:val="95"/>
              </w:rPr>
              <w:t>87</w:t>
            </w:r>
          </w:hyperlink>
        </w:p>
        <w:p w:rsidR="00A80A96" w:rsidRDefault="000A0833">
          <w:pPr>
            <w:pStyle w:val="TOC1"/>
            <w:tabs>
              <w:tab w:val="left" w:leader="dot" w:pos="9773"/>
            </w:tabs>
          </w:pPr>
          <w:hyperlink w:anchor="_bookmark31" w:history="1">
            <w:r w:rsidR="00991F52">
              <w:rPr>
                <w:w w:val="110"/>
              </w:rPr>
              <w:t>PART</w:t>
            </w:r>
            <w:r w:rsidR="00991F52">
              <w:rPr>
                <w:spacing w:val="15"/>
                <w:w w:val="110"/>
              </w:rPr>
              <w:t xml:space="preserve"> </w:t>
            </w:r>
            <w:r w:rsidR="00991F52">
              <w:rPr>
                <w:w w:val="110"/>
              </w:rPr>
              <w:t>II:</w:t>
            </w:r>
            <w:r w:rsidR="00991F52">
              <w:rPr>
                <w:spacing w:val="21"/>
                <w:w w:val="110"/>
              </w:rPr>
              <w:t xml:space="preserve"> </w:t>
            </w:r>
            <w:r w:rsidR="00991F52">
              <w:rPr>
                <w:w w:val="110"/>
              </w:rPr>
              <w:t>REGULATIONS</w:t>
            </w:r>
            <w:r w:rsidR="00991F52">
              <w:rPr>
                <w:spacing w:val="22"/>
                <w:w w:val="110"/>
              </w:rPr>
              <w:t xml:space="preserve"> </w:t>
            </w:r>
            <w:r w:rsidR="00991F52">
              <w:rPr>
                <w:w w:val="110"/>
              </w:rPr>
              <w:t>&amp;</w:t>
            </w:r>
            <w:r w:rsidR="00991F52">
              <w:rPr>
                <w:spacing w:val="13"/>
                <w:w w:val="110"/>
              </w:rPr>
              <w:t xml:space="preserve"> </w:t>
            </w:r>
            <w:r w:rsidR="00991F52">
              <w:rPr>
                <w:w w:val="110"/>
              </w:rPr>
              <w:t>POLICIES</w:t>
            </w:r>
            <w:r w:rsidR="00991F52">
              <w:rPr>
                <w:w w:val="110"/>
              </w:rPr>
              <w:tab/>
              <w:t>89</w:t>
            </w:r>
          </w:hyperlink>
        </w:p>
        <w:p w:rsidR="00A80A96" w:rsidRDefault="000A0833">
          <w:pPr>
            <w:pStyle w:val="TOC2"/>
            <w:tabs>
              <w:tab w:val="left" w:leader="dot" w:pos="9787"/>
            </w:tabs>
            <w:spacing w:before="60"/>
          </w:pPr>
          <w:hyperlink w:anchor="_bookmark32" w:history="1">
            <w:r w:rsidR="00991F52">
              <w:rPr>
                <w:w w:val="80"/>
              </w:rPr>
              <w:t>Tuition</w:t>
            </w:r>
            <w:r w:rsidR="00991F52">
              <w:rPr>
                <w:spacing w:val="5"/>
                <w:w w:val="80"/>
              </w:rPr>
              <w:t xml:space="preserve"> </w:t>
            </w:r>
            <w:r w:rsidR="00991F52">
              <w:rPr>
                <w:w w:val="80"/>
              </w:rPr>
              <w:t>Fees</w:t>
            </w:r>
            <w:r w:rsidR="00991F52">
              <w:rPr>
                <w:w w:val="80"/>
              </w:rPr>
              <w:tab/>
            </w:r>
            <w:r w:rsidR="00991F52">
              <w:rPr>
                <w:w w:val="95"/>
              </w:rPr>
              <w:t>89</w:t>
            </w:r>
          </w:hyperlink>
        </w:p>
        <w:p w:rsidR="00A80A96" w:rsidRDefault="000A0833">
          <w:pPr>
            <w:pStyle w:val="TOC2"/>
            <w:tabs>
              <w:tab w:val="left" w:leader="dot" w:pos="9787"/>
            </w:tabs>
          </w:pPr>
          <w:hyperlink w:anchor="_bookmark33" w:history="1">
            <w:r w:rsidR="00991F52">
              <w:rPr>
                <w:w w:val="80"/>
              </w:rPr>
              <w:t>Student</w:t>
            </w:r>
            <w:r w:rsidR="00991F52">
              <w:rPr>
                <w:spacing w:val="-3"/>
                <w:w w:val="80"/>
              </w:rPr>
              <w:t xml:space="preserve"> </w:t>
            </w:r>
            <w:r w:rsidR="00991F52">
              <w:rPr>
                <w:w w:val="80"/>
              </w:rPr>
              <w:t>identity</w:t>
            </w:r>
            <w:r w:rsidR="00991F52">
              <w:rPr>
                <w:w w:val="80"/>
              </w:rPr>
              <w:tab/>
            </w:r>
            <w:r w:rsidR="00991F52">
              <w:rPr>
                <w:w w:val="95"/>
              </w:rPr>
              <w:t>89</w:t>
            </w:r>
          </w:hyperlink>
        </w:p>
        <w:p w:rsidR="00A80A96" w:rsidRDefault="000A0833">
          <w:pPr>
            <w:pStyle w:val="TOC2"/>
            <w:tabs>
              <w:tab w:val="left" w:leader="dot" w:pos="9787"/>
            </w:tabs>
          </w:pPr>
          <w:hyperlink w:anchor="_bookmark34" w:history="1">
            <w:r w:rsidR="00991F52">
              <w:rPr>
                <w:w w:val="85"/>
              </w:rPr>
              <w:t>Mentor</w:t>
            </w:r>
            <w:r w:rsidR="00991F52">
              <w:rPr>
                <w:spacing w:val="1"/>
                <w:w w:val="85"/>
              </w:rPr>
              <w:t xml:space="preserve"> </w:t>
            </w:r>
            <w:r w:rsidR="00991F52">
              <w:rPr>
                <w:w w:val="85"/>
              </w:rPr>
              <w:t>scheme</w:t>
            </w:r>
            <w:r w:rsidR="00991F52">
              <w:rPr>
                <w:w w:val="85"/>
              </w:rPr>
              <w:tab/>
            </w:r>
            <w:r w:rsidR="00991F52">
              <w:t>89</w:t>
            </w:r>
          </w:hyperlink>
        </w:p>
        <w:p w:rsidR="00A80A96" w:rsidRDefault="000A0833">
          <w:pPr>
            <w:pStyle w:val="TOC2"/>
            <w:tabs>
              <w:tab w:val="left" w:leader="dot" w:pos="9787"/>
            </w:tabs>
          </w:pPr>
          <w:hyperlink w:anchor="_bookmark35" w:history="1">
            <w:r w:rsidR="00991F52">
              <w:rPr>
                <w:w w:val="85"/>
              </w:rPr>
              <w:t>Programme</w:t>
            </w:r>
            <w:r w:rsidR="00991F52">
              <w:rPr>
                <w:spacing w:val="-6"/>
                <w:w w:val="85"/>
              </w:rPr>
              <w:t xml:space="preserve"> </w:t>
            </w:r>
            <w:r w:rsidR="00991F52">
              <w:rPr>
                <w:w w:val="85"/>
              </w:rPr>
              <w:t>Duration</w:t>
            </w:r>
            <w:r w:rsidR="00991F52">
              <w:rPr>
                <w:w w:val="85"/>
              </w:rPr>
              <w:tab/>
            </w:r>
            <w:r w:rsidR="00991F52">
              <w:rPr>
                <w:w w:val="95"/>
              </w:rPr>
              <w:t>89</w:t>
            </w:r>
          </w:hyperlink>
        </w:p>
        <w:p w:rsidR="00A80A96" w:rsidRDefault="000A0833">
          <w:pPr>
            <w:pStyle w:val="TOC2"/>
            <w:tabs>
              <w:tab w:val="left" w:leader="dot" w:pos="9787"/>
            </w:tabs>
            <w:spacing w:before="55"/>
          </w:pPr>
          <w:hyperlink w:anchor="_bookmark36" w:history="1">
            <w:r w:rsidR="00991F52">
              <w:rPr>
                <w:w w:val="90"/>
              </w:rPr>
              <w:t>Assessment</w:t>
            </w:r>
            <w:r w:rsidR="00991F52">
              <w:rPr>
                <w:w w:val="90"/>
              </w:rPr>
              <w:tab/>
            </w:r>
            <w:r w:rsidR="00991F52">
              <w:t>90</w:t>
            </w:r>
          </w:hyperlink>
        </w:p>
        <w:p w:rsidR="00A80A96" w:rsidRDefault="000A0833">
          <w:pPr>
            <w:pStyle w:val="TOC2"/>
            <w:tabs>
              <w:tab w:val="left" w:leader="dot" w:pos="9787"/>
            </w:tabs>
          </w:pPr>
          <w:hyperlink w:anchor="_bookmark37" w:history="1">
            <w:r w:rsidR="00991F52">
              <w:rPr>
                <w:w w:val="80"/>
              </w:rPr>
              <w:t>Assessment</w:t>
            </w:r>
            <w:r w:rsidR="00991F52">
              <w:rPr>
                <w:spacing w:val="22"/>
                <w:w w:val="80"/>
              </w:rPr>
              <w:t xml:space="preserve"> </w:t>
            </w:r>
            <w:r w:rsidR="00991F52">
              <w:rPr>
                <w:w w:val="80"/>
              </w:rPr>
              <w:t>Regulations</w:t>
            </w:r>
            <w:r w:rsidR="00991F52">
              <w:rPr>
                <w:w w:val="80"/>
              </w:rPr>
              <w:tab/>
            </w:r>
            <w:r w:rsidR="00991F52">
              <w:rPr>
                <w:w w:val="95"/>
              </w:rPr>
              <w:t>90</w:t>
            </w:r>
          </w:hyperlink>
        </w:p>
        <w:p w:rsidR="00A80A96" w:rsidRDefault="000A0833">
          <w:pPr>
            <w:pStyle w:val="TOC2"/>
            <w:tabs>
              <w:tab w:val="left" w:leader="dot" w:pos="9787"/>
            </w:tabs>
            <w:spacing w:before="60"/>
          </w:pPr>
          <w:hyperlink w:anchor="_bookmark38" w:history="1">
            <w:r w:rsidR="00991F52">
              <w:rPr>
                <w:w w:val="80"/>
              </w:rPr>
              <w:t>Re-examination</w:t>
            </w:r>
            <w:r w:rsidR="00991F52">
              <w:rPr>
                <w:spacing w:val="13"/>
                <w:w w:val="80"/>
              </w:rPr>
              <w:t xml:space="preserve"> </w:t>
            </w:r>
            <w:r w:rsidR="00991F52">
              <w:rPr>
                <w:w w:val="80"/>
              </w:rPr>
              <w:t>of</w:t>
            </w:r>
            <w:r w:rsidR="00991F52">
              <w:rPr>
                <w:spacing w:val="9"/>
                <w:w w:val="80"/>
              </w:rPr>
              <w:t xml:space="preserve"> </w:t>
            </w:r>
            <w:r w:rsidR="00991F52">
              <w:rPr>
                <w:w w:val="80"/>
              </w:rPr>
              <w:t>Failed</w:t>
            </w:r>
            <w:r w:rsidR="00991F52">
              <w:rPr>
                <w:spacing w:val="15"/>
                <w:w w:val="80"/>
              </w:rPr>
              <w:t xml:space="preserve"> </w:t>
            </w:r>
            <w:r w:rsidR="00991F52">
              <w:rPr>
                <w:w w:val="80"/>
              </w:rPr>
              <w:t>Courses</w:t>
            </w:r>
            <w:r w:rsidR="00991F52">
              <w:rPr>
                <w:w w:val="80"/>
              </w:rPr>
              <w:tab/>
            </w:r>
            <w:r w:rsidR="00991F52">
              <w:rPr>
                <w:w w:val="90"/>
              </w:rPr>
              <w:t>93</w:t>
            </w:r>
          </w:hyperlink>
        </w:p>
        <w:p w:rsidR="00A80A96" w:rsidRDefault="000A0833">
          <w:pPr>
            <w:pStyle w:val="TOC2"/>
            <w:tabs>
              <w:tab w:val="left" w:leader="dot" w:pos="9787"/>
            </w:tabs>
            <w:spacing w:before="62"/>
          </w:pPr>
          <w:hyperlink w:anchor="_bookmark39" w:history="1">
            <w:r w:rsidR="00991F52">
              <w:rPr>
                <w:spacing w:val="-1"/>
                <w:w w:val="85"/>
              </w:rPr>
              <w:t>Coursework</w:t>
            </w:r>
            <w:r w:rsidR="00991F52">
              <w:rPr>
                <w:spacing w:val="-4"/>
                <w:w w:val="85"/>
              </w:rPr>
              <w:t xml:space="preserve"> </w:t>
            </w:r>
            <w:r w:rsidR="00991F52">
              <w:rPr>
                <w:w w:val="85"/>
              </w:rPr>
              <w:t>Submission</w:t>
            </w:r>
            <w:r w:rsidR="00991F52">
              <w:rPr>
                <w:w w:val="85"/>
              </w:rPr>
              <w:tab/>
            </w:r>
            <w:r w:rsidR="00991F52">
              <w:rPr>
                <w:w w:val="95"/>
              </w:rPr>
              <w:t>94</w:t>
            </w:r>
          </w:hyperlink>
        </w:p>
        <w:p w:rsidR="00A80A96" w:rsidRDefault="000A0833">
          <w:pPr>
            <w:pStyle w:val="TOC2"/>
            <w:tabs>
              <w:tab w:val="left" w:leader="dot" w:pos="9787"/>
            </w:tabs>
            <w:spacing w:before="60"/>
          </w:pPr>
          <w:hyperlink w:anchor="_bookmark40" w:history="1">
            <w:r w:rsidR="00991F52">
              <w:rPr>
                <w:w w:val="80"/>
              </w:rPr>
              <w:t>Class</w:t>
            </w:r>
            <w:r w:rsidR="00991F52">
              <w:rPr>
                <w:spacing w:val="11"/>
                <w:w w:val="80"/>
              </w:rPr>
              <w:t xml:space="preserve"> </w:t>
            </w:r>
            <w:r w:rsidR="00991F52">
              <w:rPr>
                <w:w w:val="80"/>
              </w:rPr>
              <w:t>Attendance</w:t>
            </w:r>
            <w:r w:rsidR="00991F52">
              <w:rPr>
                <w:spacing w:val="10"/>
                <w:w w:val="80"/>
              </w:rPr>
              <w:t xml:space="preserve"> </w:t>
            </w:r>
            <w:r w:rsidR="00991F52">
              <w:rPr>
                <w:w w:val="80"/>
              </w:rPr>
              <w:t>and</w:t>
            </w:r>
            <w:r w:rsidR="00991F52">
              <w:rPr>
                <w:spacing w:val="18"/>
                <w:w w:val="80"/>
              </w:rPr>
              <w:t xml:space="preserve"> </w:t>
            </w:r>
            <w:r w:rsidR="00991F52">
              <w:rPr>
                <w:w w:val="80"/>
              </w:rPr>
              <w:t>Timely</w:t>
            </w:r>
            <w:r w:rsidR="00991F52">
              <w:rPr>
                <w:spacing w:val="10"/>
                <w:w w:val="80"/>
              </w:rPr>
              <w:t xml:space="preserve"> </w:t>
            </w:r>
            <w:r w:rsidR="00991F52">
              <w:rPr>
                <w:w w:val="80"/>
              </w:rPr>
              <w:t>Arrivals</w:t>
            </w:r>
            <w:r w:rsidR="00991F52">
              <w:rPr>
                <w:w w:val="80"/>
              </w:rPr>
              <w:tab/>
            </w:r>
            <w:r w:rsidR="00991F52">
              <w:rPr>
                <w:w w:val="95"/>
              </w:rPr>
              <w:t>94</w:t>
            </w:r>
          </w:hyperlink>
        </w:p>
        <w:p w:rsidR="00A80A96" w:rsidRDefault="000A0833">
          <w:pPr>
            <w:pStyle w:val="TOC2"/>
            <w:tabs>
              <w:tab w:val="left" w:leader="dot" w:pos="9787"/>
            </w:tabs>
            <w:spacing w:before="56" w:after="20"/>
          </w:pPr>
          <w:hyperlink w:anchor="_bookmark41" w:history="1">
            <w:r w:rsidR="00991F52">
              <w:rPr>
                <w:w w:val="85"/>
              </w:rPr>
              <w:t>Good</w:t>
            </w:r>
            <w:r w:rsidR="00991F52">
              <w:rPr>
                <w:spacing w:val="3"/>
                <w:w w:val="85"/>
              </w:rPr>
              <w:t xml:space="preserve"> </w:t>
            </w:r>
            <w:r w:rsidR="00991F52">
              <w:rPr>
                <w:w w:val="85"/>
              </w:rPr>
              <w:t>Conduct</w:t>
            </w:r>
            <w:r w:rsidR="00991F52">
              <w:rPr>
                <w:w w:val="85"/>
              </w:rPr>
              <w:tab/>
            </w:r>
            <w:r w:rsidR="00991F52">
              <w:rPr>
                <w:w w:val="95"/>
              </w:rPr>
              <w:t>95</w:t>
            </w:r>
          </w:hyperlink>
        </w:p>
        <w:bookmarkStart w:id="0" w:name="_bookmark0"/>
        <w:bookmarkEnd w:id="0"/>
        <w:p w:rsidR="00A80A96" w:rsidRDefault="00991F52">
          <w:pPr>
            <w:pStyle w:val="TOC2"/>
            <w:tabs>
              <w:tab w:val="right" w:leader="dot" w:pos="9998"/>
            </w:tabs>
            <w:spacing w:before="72"/>
          </w:pPr>
          <w:r>
            <w:lastRenderedPageBreak/>
            <w:fldChar w:fldCharType="begin"/>
          </w:r>
          <w:r>
            <w:instrText xml:space="preserve"> HYPERLINK \l "_bookmark42" </w:instrText>
          </w:r>
          <w:r>
            <w:fldChar w:fldCharType="separate"/>
          </w:r>
          <w:r>
            <w:rPr>
              <w:w w:val="95"/>
            </w:rPr>
            <w:t>Students’</w:t>
          </w:r>
          <w:r>
            <w:rPr>
              <w:spacing w:val="-6"/>
              <w:w w:val="95"/>
            </w:rPr>
            <w:t xml:space="preserve"> </w:t>
          </w:r>
          <w:r>
            <w:rPr>
              <w:w w:val="95"/>
            </w:rPr>
            <w:t>Complaints</w:t>
          </w:r>
          <w:r>
            <w:rPr>
              <w:spacing w:val="-7"/>
              <w:w w:val="95"/>
            </w:rPr>
            <w:t xml:space="preserve"> </w:t>
          </w:r>
          <w:r>
            <w:rPr>
              <w:w w:val="95"/>
            </w:rPr>
            <w:t>Procedure</w:t>
          </w:r>
          <w:r>
            <w:rPr>
              <w:rFonts w:ascii="Times New Roman" w:hAnsi="Times New Roman"/>
              <w:w w:val="95"/>
            </w:rPr>
            <w:tab/>
          </w:r>
          <w:r>
            <w:rPr>
              <w:w w:val="95"/>
            </w:rPr>
            <w:t>95</w:t>
          </w:r>
          <w:r>
            <w:rPr>
              <w:w w:val="95"/>
            </w:rPr>
            <w:fldChar w:fldCharType="end"/>
          </w:r>
        </w:p>
        <w:p w:rsidR="00A80A96" w:rsidRDefault="000A0833">
          <w:pPr>
            <w:pStyle w:val="TOC2"/>
            <w:tabs>
              <w:tab w:val="right" w:leader="dot" w:pos="9998"/>
            </w:tabs>
          </w:pPr>
          <w:hyperlink w:anchor="_bookmark43" w:history="1">
            <w:r w:rsidR="00991F52">
              <w:rPr>
                <w:w w:val="95"/>
              </w:rPr>
              <w:t>Appeal</w:t>
            </w:r>
            <w:r w:rsidR="00991F52">
              <w:rPr>
                <w:spacing w:val="-6"/>
                <w:w w:val="95"/>
              </w:rPr>
              <w:t xml:space="preserve"> </w:t>
            </w:r>
            <w:r w:rsidR="00991F52">
              <w:rPr>
                <w:w w:val="95"/>
              </w:rPr>
              <w:t>Committee</w:t>
            </w:r>
            <w:r w:rsidR="00991F52">
              <w:rPr>
                <w:w w:val="95"/>
              </w:rPr>
              <w:tab/>
              <w:t>95</w:t>
            </w:r>
          </w:hyperlink>
        </w:p>
        <w:p w:rsidR="00A80A96" w:rsidRDefault="000A0833">
          <w:pPr>
            <w:pStyle w:val="TOC2"/>
            <w:tabs>
              <w:tab w:val="right" w:leader="dot" w:pos="9998"/>
            </w:tabs>
            <w:spacing w:before="60"/>
          </w:pPr>
          <w:hyperlink w:anchor="_bookmark44" w:history="1">
            <w:r w:rsidR="00991F52">
              <w:rPr>
                <w:w w:val="95"/>
              </w:rPr>
              <w:t>Postponement</w:t>
            </w:r>
            <w:r w:rsidR="00991F52">
              <w:rPr>
                <w:spacing w:val="-7"/>
                <w:w w:val="95"/>
              </w:rPr>
              <w:t xml:space="preserve"> </w:t>
            </w:r>
            <w:r w:rsidR="00991F52">
              <w:rPr>
                <w:w w:val="95"/>
              </w:rPr>
              <w:t>of</w:t>
            </w:r>
            <w:r w:rsidR="00991F52">
              <w:rPr>
                <w:spacing w:val="-1"/>
                <w:w w:val="95"/>
              </w:rPr>
              <w:t xml:space="preserve"> </w:t>
            </w:r>
            <w:r w:rsidR="00991F52">
              <w:rPr>
                <w:w w:val="95"/>
              </w:rPr>
              <w:t>studies</w:t>
            </w:r>
            <w:r w:rsidR="00991F52">
              <w:rPr>
                <w:w w:val="95"/>
              </w:rPr>
              <w:tab/>
              <w:t>95</w:t>
            </w:r>
          </w:hyperlink>
        </w:p>
        <w:p w:rsidR="00A80A96" w:rsidRDefault="000A0833">
          <w:pPr>
            <w:pStyle w:val="TOC2"/>
            <w:tabs>
              <w:tab w:val="right" w:leader="dot" w:pos="9998"/>
            </w:tabs>
            <w:spacing w:before="57"/>
          </w:pPr>
          <w:hyperlink w:anchor="_bookmark45" w:history="1">
            <w:r w:rsidR="00991F52">
              <w:rPr>
                <w:w w:val="95"/>
              </w:rPr>
              <w:t>Bibliographies</w:t>
            </w:r>
            <w:r w:rsidR="00991F52">
              <w:rPr>
                <w:spacing w:val="-12"/>
                <w:w w:val="95"/>
              </w:rPr>
              <w:t xml:space="preserve"> </w:t>
            </w:r>
            <w:r w:rsidR="00991F52">
              <w:rPr>
                <w:w w:val="95"/>
              </w:rPr>
              <w:t>and</w:t>
            </w:r>
            <w:r w:rsidR="00991F52">
              <w:rPr>
                <w:spacing w:val="-6"/>
                <w:w w:val="95"/>
              </w:rPr>
              <w:t xml:space="preserve"> </w:t>
            </w:r>
            <w:r w:rsidR="00991F52">
              <w:rPr>
                <w:w w:val="95"/>
              </w:rPr>
              <w:t>References</w:t>
            </w:r>
            <w:r w:rsidR="00991F52">
              <w:rPr>
                <w:spacing w:val="-6"/>
                <w:w w:val="95"/>
              </w:rPr>
              <w:t xml:space="preserve"> </w:t>
            </w:r>
            <w:r w:rsidR="00991F52">
              <w:rPr>
                <w:w w:val="95"/>
              </w:rPr>
              <w:t>Format</w:t>
            </w:r>
            <w:r w:rsidR="00991F52">
              <w:rPr>
                <w:spacing w:val="-6"/>
                <w:w w:val="95"/>
              </w:rPr>
              <w:t xml:space="preserve"> </w:t>
            </w:r>
            <w:r w:rsidR="00991F52">
              <w:rPr>
                <w:w w:val="95"/>
              </w:rPr>
              <w:t>Primary</w:t>
            </w:r>
            <w:r w:rsidR="00991F52">
              <w:rPr>
                <w:spacing w:val="-8"/>
                <w:w w:val="95"/>
              </w:rPr>
              <w:t xml:space="preserve"> </w:t>
            </w:r>
            <w:r w:rsidR="00991F52">
              <w:rPr>
                <w:w w:val="95"/>
              </w:rPr>
              <w:t>Sources</w:t>
            </w:r>
            <w:r w:rsidR="00991F52">
              <w:rPr>
                <w:w w:val="95"/>
              </w:rPr>
              <w:tab/>
              <w:t>96</w:t>
            </w:r>
          </w:hyperlink>
        </w:p>
        <w:p w:rsidR="00A80A96" w:rsidRDefault="000A0833">
          <w:pPr>
            <w:pStyle w:val="TOC2"/>
            <w:tabs>
              <w:tab w:val="right" w:leader="dot" w:pos="9998"/>
            </w:tabs>
            <w:spacing w:before="60"/>
          </w:pPr>
          <w:hyperlink w:anchor="_bookmark46" w:history="1">
            <w:r w:rsidR="00991F52">
              <w:t>Plagiarism</w:t>
            </w:r>
            <w:r w:rsidR="00991F52">
              <w:rPr>
                <w:spacing w:val="-14"/>
              </w:rPr>
              <w:t xml:space="preserve"> </w:t>
            </w:r>
            <w:r w:rsidR="00991F52">
              <w:rPr>
                <w:w w:val="110"/>
              </w:rPr>
              <w:t>–</w:t>
            </w:r>
            <w:r w:rsidR="00991F52">
              <w:rPr>
                <w:spacing w:val="-21"/>
                <w:w w:val="110"/>
              </w:rPr>
              <w:t xml:space="preserve"> </w:t>
            </w:r>
            <w:r w:rsidR="00991F52">
              <w:t>Fraudulent</w:t>
            </w:r>
            <w:r w:rsidR="00991F52">
              <w:rPr>
                <w:spacing w:val="-13"/>
              </w:rPr>
              <w:t xml:space="preserve"> </w:t>
            </w:r>
            <w:r w:rsidR="00991F52">
              <w:t>Coursework</w:t>
            </w:r>
            <w:r w:rsidR="00991F52">
              <w:rPr>
                <w:spacing w:val="-14"/>
              </w:rPr>
              <w:t xml:space="preserve"> </w:t>
            </w:r>
            <w:r w:rsidR="00991F52">
              <w:rPr>
                <w:w w:val="110"/>
              </w:rPr>
              <w:t>–</w:t>
            </w:r>
            <w:r w:rsidR="00991F52">
              <w:rPr>
                <w:spacing w:val="-16"/>
                <w:w w:val="110"/>
              </w:rPr>
              <w:t xml:space="preserve"> </w:t>
            </w:r>
            <w:r w:rsidR="00991F52">
              <w:t>Malpractice</w:t>
            </w:r>
            <w:r w:rsidR="00991F52">
              <w:tab/>
              <w:t>99</w:t>
            </w:r>
          </w:hyperlink>
        </w:p>
        <w:p w:rsidR="00A80A96" w:rsidRDefault="000A0833">
          <w:pPr>
            <w:pStyle w:val="TOC2"/>
            <w:tabs>
              <w:tab w:val="right" w:leader="dot" w:pos="9998"/>
            </w:tabs>
          </w:pPr>
          <w:hyperlink w:anchor="_bookmark47" w:history="1">
            <w:r w:rsidR="00991F52">
              <w:rPr>
                <w:w w:val="95"/>
              </w:rPr>
              <w:t>Academic</w:t>
            </w:r>
            <w:r w:rsidR="00991F52">
              <w:rPr>
                <w:spacing w:val="-8"/>
                <w:w w:val="95"/>
              </w:rPr>
              <w:t xml:space="preserve"> </w:t>
            </w:r>
            <w:r w:rsidR="00991F52">
              <w:rPr>
                <w:w w:val="95"/>
              </w:rPr>
              <w:t>Misconduct</w:t>
            </w:r>
            <w:r w:rsidR="00991F52">
              <w:rPr>
                <w:w w:val="95"/>
              </w:rPr>
              <w:tab/>
              <w:t>101</w:t>
            </w:r>
          </w:hyperlink>
        </w:p>
        <w:p w:rsidR="00A80A96" w:rsidRDefault="000A0833">
          <w:pPr>
            <w:pStyle w:val="TOC2"/>
            <w:tabs>
              <w:tab w:val="right" w:leader="dot" w:pos="9998"/>
            </w:tabs>
          </w:pPr>
          <w:hyperlink w:anchor="_bookmark48" w:history="1">
            <w:r w:rsidR="00991F52">
              <w:rPr>
                <w:w w:val="95"/>
              </w:rPr>
              <w:t>Examination</w:t>
            </w:r>
            <w:r w:rsidR="00991F52">
              <w:rPr>
                <w:spacing w:val="-5"/>
                <w:w w:val="95"/>
              </w:rPr>
              <w:t xml:space="preserve"> </w:t>
            </w:r>
            <w:r w:rsidR="00991F52">
              <w:rPr>
                <w:w w:val="95"/>
              </w:rPr>
              <w:t>Regulations</w:t>
            </w:r>
            <w:r w:rsidR="00991F52">
              <w:rPr>
                <w:w w:val="95"/>
              </w:rPr>
              <w:tab/>
              <w:t>101</w:t>
            </w:r>
          </w:hyperlink>
        </w:p>
        <w:p w:rsidR="00A80A96" w:rsidRDefault="000A0833">
          <w:pPr>
            <w:pStyle w:val="TOC2"/>
            <w:tabs>
              <w:tab w:val="right" w:leader="dot" w:pos="9998"/>
            </w:tabs>
            <w:spacing w:before="60"/>
          </w:pPr>
          <w:hyperlink w:anchor="_bookmark49" w:history="1">
            <w:r w:rsidR="00991F52">
              <w:rPr>
                <w:w w:val="95"/>
              </w:rPr>
              <w:t>Extenuating</w:t>
            </w:r>
            <w:r w:rsidR="00991F52">
              <w:rPr>
                <w:spacing w:val="-1"/>
                <w:w w:val="95"/>
              </w:rPr>
              <w:t xml:space="preserve"> </w:t>
            </w:r>
            <w:r w:rsidR="00991F52">
              <w:rPr>
                <w:w w:val="95"/>
              </w:rPr>
              <w:t>circumstances</w:t>
            </w:r>
            <w:r w:rsidR="00991F52">
              <w:rPr>
                <w:w w:val="95"/>
              </w:rPr>
              <w:tab/>
              <w:t>102</w:t>
            </w:r>
          </w:hyperlink>
        </w:p>
        <w:p w:rsidR="00A80A96" w:rsidRDefault="000A0833">
          <w:pPr>
            <w:pStyle w:val="TOC2"/>
            <w:tabs>
              <w:tab w:val="right" w:leader="dot" w:pos="9998"/>
            </w:tabs>
          </w:pPr>
          <w:hyperlink w:anchor="_bookmark50" w:history="1">
            <w:r w:rsidR="00991F52">
              <w:rPr>
                <w:w w:val="95"/>
              </w:rPr>
              <w:t>Dissertation</w:t>
            </w:r>
            <w:r w:rsidR="00991F52">
              <w:rPr>
                <w:spacing w:val="-4"/>
                <w:w w:val="95"/>
              </w:rPr>
              <w:t xml:space="preserve"> </w:t>
            </w:r>
            <w:r w:rsidR="00991F52">
              <w:rPr>
                <w:w w:val="95"/>
              </w:rPr>
              <w:t>Supervision</w:t>
            </w:r>
            <w:r w:rsidR="00991F52">
              <w:rPr>
                <w:spacing w:val="-7"/>
                <w:w w:val="95"/>
              </w:rPr>
              <w:t xml:space="preserve"> </w:t>
            </w:r>
            <w:r w:rsidR="00991F52">
              <w:rPr>
                <w:w w:val="95"/>
              </w:rPr>
              <w:t>and</w:t>
            </w:r>
            <w:r w:rsidR="00991F52">
              <w:rPr>
                <w:spacing w:val="-1"/>
                <w:w w:val="95"/>
              </w:rPr>
              <w:t xml:space="preserve"> </w:t>
            </w:r>
            <w:r w:rsidR="00991F52">
              <w:rPr>
                <w:w w:val="95"/>
              </w:rPr>
              <w:t>Submission</w:t>
            </w:r>
            <w:r w:rsidR="00991F52">
              <w:rPr>
                <w:w w:val="95"/>
              </w:rPr>
              <w:tab/>
              <w:t>102</w:t>
            </w:r>
          </w:hyperlink>
        </w:p>
        <w:p w:rsidR="00A80A96" w:rsidRDefault="000A0833">
          <w:pPr>
            <w:pStyle w:val="TOC2"/>
            <w:tabs>
              <w:tab w:val="right" w:leader="dot" w:pos="9998"/>
            </w:tabs>
            <w:spacing w:before="56"/>
          </w:pPr>
          <w:hyperlink w:anchor="_bookmark51" w:history="1">
            <w:r w:rsidR="00991F52">
              <w:rPr>
                <w:w w:val="90"/>
              </w:rPr>
              <w:t>Re-examination</w:t>
            </w:r>
            <w:r w:rsidR="00991F52">
              <w:rPr>
                <w:spacing w:val="-4"/>
                <w:w w:val="90"/>
              </w:rPr>
              <w:t xml:space="preserve"> </w:t>
            </w:r>
            <w:r w:rsidR="00991F52">
              <w:rPr>
                <w:w w:val="90"/>
              </w:rPr>
              <w:t>of</w:t>
            </w:r>
            <w:r w:rsidR="00991F52">
              <w:rPr>
                <w:spacing w:val="-6"/>
                <w:w w:val="90"/>
              </w:rPr>
              <w:t xml:space="preserve"> </w:t>
            </w:r>
            <w:r w:rsidR="00991F52">
              <w:rPr>
                <w:w w:val="90"/>
              </w:rPr>
              <w:t>Failed</w:t>
            </w:r>
            <w:r w:rsidR="00991F52">
              <w:rPr>
                <w:spacing w:val="-1"/>
                <w:w w:val="90"/>
              </w:rPr>
              <w:t xml:space="preserve"> </w:t>
            </w:r>
            <w:r w:rsidR="00991F52">
              <w:rPr>
                <w:w w:val="90"/>
              </w:rPr>
              <w:t>Dissertation</w:t>
            </w:r>
            <w:r w:rsidR="00991F52">
              <w:rPr>
                <w:w w:val="90"/>
              </w:rPr>
              <w:tab/>
              <w:t>103</w:t>
            </w:r>
          </w:hyperlink>
        </w:p>
        <w:p w:rsidR="00A80A96" w:rsidRDefault="000A0833">
          <w:pPr>
            <w:pStyle w:val="TOC2"/>
            <w:tabs>
              <w:tab w:val="right" w:leader="dot" w:pos="9998"/>
            </w:tabs>
            <w:spacing w:before="60"/>
          </w:pPr>
          <w:hyperlink w:anchor="_bookmark52" w:history="1">
            <w:r w:rsidR="00991F52">
              <w:rPr>
                <w:w w:val="95"/>
              </w:rPr>
              <w:t>Assessment</w:t>
            </w:r>
            <w:r w:rsidR="00991F52">
              <w:rPr>
                <w:spacing w:val="-5"/>
                <w:w w:val="95"/>
              </w:rPr>
              <w:t xml:space="preserve"> </w:t>
            </w:r>
            <w:r w:rsidR="00991F52">
              <w:rPr>
                <w:w w:val="95"/>
              </w:rPr>
              <w:t>Boards</w:t>
            </w:r>
            <w:r w:rsidR="00991F52">
              <w:rPr>
                <w:w w:val="95"/>
              </w:rPr>
              <w:tab/>
              <w:t>103</w:t>
            </w:r>
          </w:hyperlink>
        </w:p>
        <w:p w:rsidR="00A80A96" w:rsidRDefault="000A0833">
          <w:pPr>
            <w:pStyle w:val="TOC2"/>
            <w:tabs>
              <w:tab w:val="right" w:leader="dot" w:pos="9998"/>
            </w:tabs>
          </w:pPr>
          <w:hyperlink w:anchor="_bookmark53" w:history="1">
            <w:r w:rsidR="00991F52">
              <w:rPr>
                <w:w w:val="95"/>
              </w:rPr>
              <w:t>Degree</w:t>
            </w:r>
            <w:r w:rsidR="00991F52">
              <w:rPr>
                <w:spacing w:val="-4"/>
                <w:w w:val="95"/>
              </w:rPr>
              <w:t xml:space="preserve"> </w:t>
            </w:r>
            <w:r w:rsidR="00991F52">
              <w:rPr>
                <w:w w:val="95"/>
              </w:rPr>
              <w:t>Classification</w:t>
            </w:r>
            <w:r w:rsidR="00991F52">
              <w:rPr>
                <w:w w:val="95"/>
              </w:rPr>
              <w:tab/>
              <w:t>104</w:t>
            </w:r>
          </w:hyperlink>
        </w:p>
        <w:p w:rsidR="00A80A96" w:rsidRDefault="000A0833">
          <w:pPr>
            <w:pStyle w:val="TOC1"/>
            <w:tabs>
              <w:tab w:val="right" w:leader="dot" w:pos="9993"/>
            </w:tabs>
          </w:pPr>
          <w:hyperlink w:anchor="_bookmark54" w:history="1">
            <w:r w:rsidR="00991F52">
              <w:rPr>
                <w:w w:val="110"/>
              </w:rPr>
              <w:t>PART</w:t>
            </w:r>
            <w:r w:rsidR="00991F52">
              <w:rPr>
                <w:spacing w:val="-14"/>
                <w:w w:val="110"/>
              </w:rPr>
              <w:t xml:space="preserve"> </w:t>
            </w:r>
            <w:r w:rsidR="00991F52">
              <w:rPr>
                <w:w w:val="110"/>
              </w:rPr>
              <w:t>III:</w:t>
            </w:r>
            <w:r w:rsidR="00991F52">
              <w:rPr>
                <w:spacing w:val="-16"/>
                <w:w w:val="110"/>
              </w:rPr>
              <w:t xml:space="preserve"> </w:t>
            </w:r>
            <w:r w:rsidR="00991F52">
              <w:rPr>
                <w:w w:val="110"/>
              </w:rPr>
              <w:t>UNIVERSITY</w:t>
            </w:r>
            <w:r w:rsidR="00991F52">
              <w:rPr>
                <w:spacing w:val="-6"/>
                <w:w w:val="110"/>
              </w:rPr>
              <w:t xml:space="preserve"> </w:t>
            </w:r>
            <w:r w:rsidR="00991F52">
              <w:rPr>
                <w:w w:val="110"/>
              </w:rPr>
              <w:t>FACILITIES</w:t>
            </w:r>
            <w:r w:rsidR="00991F52">
              <w:rPr>
                <w:w w:val="110"/>
              </w:rPr>
              <w:tab/>
              <w:t>105</w:t>
            </w:r>
          </w:hyperlink>
        </w:p>
        <w:p w:rsidR="00A80A96" w:rsidRDefault="000A0833">
          <w:pPr>
            <w:pStyle w:val="TOC2"/>
            <w:tabs>
              <w:tab w:val="right" w:leader="dot" w:pos="9998"/>
            </w:tabs>
            <w:spacing w:before="60"/>
          </w:pPr>
          <w:hyperlink w:anchor="_bookmark55" w:history="1">
            <w:r w:rsidR="00991F52">
              <w:t>IHU</w:t>
            </w:r>
            <w:r w:rsidR="00991F52">
              <w:rPr>
                <w:spacing w:val="-10"/>
              </w:rPr>
              <w:t xml:space="preserve"> </w:t>
            </w:r>
            <w:r w:rsidR="00991F52">
              <w:t>Library</w:t>
            </w:r>
            <w:r w:rsidR="00991F52">
              <w:rPr>
                <w:spacing w:val="-11"/>
              </w:rPr>
              <w:t xml:space="preserve"> </w:t>
            </w:r>
            <w:r w:rsidR="00991F52">
              <w:t>&amp;</w:t>
            </w:r>
            <w:r w:rsidR="00991F52">
              <w:rPr>
                <w:spacing w:val="-7"/>
              </w:rPr>
              <w:t xml:space="preserve"> </w:t>
            </w:r>
            <w:r w:rsidR="00991F52">
              <w:t>Information</w:t>
            </w:r>
            <w:r w:rsidR="00991F52">
              <w:rPr>
                <w:spacing w:val="-11"/>
              </w:rPr>
              <w:t xml:space="preserve"> </w:t>
            </w:r>
            <w:r w:rsidR="00991F52">
              <w:t>Centre</w:t>
            </w:r>
            <w:r w:rsidR="00991F52">
              <w:tab/>
              <w:t>105</w:t>
            </w:r>
          </w:hyperlink>
        </w:p>
        <w:p w:rsidR="00A80A96" w:rsidRDefault="000A0833">
          <w:pPr>
            <w:pStyle w:val="TOC4"/>
            <w:tabs>
              <w:tab w:val="right" w:leader="dot" w:pos="9998"/>
            </w:tabs>
            <w:spacing w:before="56"/>
          </w:pPr>
          <w:hyperlink w:anchor="_bookmark56" w:history="1">
            <w:r w:rsidR="00991F52">
              <w:t>Mission</w:t>
            </w:r>
            <w:r w:rsidR="00991F52">
              <w:rPr>
                <w:spacing w:val="-5"/>
              </w:rPr>
              <w:t xml:space="preserve"> </w:t>
            </w:r>
            <w:r w:rsidR="00991F52">
              <w:t>statement</w:t>
            </w:r>
            <w:r w:rsidR="00991F52">
              <w:tab/>
              <w:t>105</w:t>
            </w:r>
          </w:hyperlink>
        </w:p>
        <w:p w:rsidR="00A80A96" w:rsidRDefault="000A0833">
          <w:pPr>
            <w:pStyle w:val="TOC4"/>
            <w:tabs>
              <w:tab w:val="right" w:leader="dot" w:pos="9998"/>
            </w:tabs>
          </w:pPr>
          <w:hyperlink w:anchor="_bookmark57" w:history="1">
            <w:r w:rsidR="00991F52">
              <w:t>Library</w:t>
            </w:r>
            <w:r w:rsidR="00991F52">
              <w:rPr>
                <w:spacing w:val="-7"/>
              </w:rPr>
              <w:t xml:space="preserve"> </w:t>
            </w:r>
            <w:r w:rsidR="00991F52">
              <w:t>collection</w:t>
            </w:r>
            <w:r w:rsidR="00991F52">
              <w:tab/>
              <w:t>105</w:t>
            </w:r>
          </w:hyperlink>
        </w:p>
        <w:p w:rsidR="00A80A96" w:rsidRDefault="000A0833">
          <w:pPr>
            <w:pStyle w:val="TOC4"/>
            <w:tabs>
              <w:tab w:val="right" w:leader="dot" w:pos="9998"/>
            </w:tabs>
          </w:pPr>
          <w:hyperlink w:anchor="_bookmark58" w:history="1">
            <w:r w:rsidR="00991F52">
              <w:t>Collection</w:t>
            </w:r>
            <w:r w:rsidR="00991F52">
              <w:rPr>
                <w:spacing w:val="-5"/>
              </w:rPr>
              <w:t xml:space="preserve"> </w:t>
            </w:r>
            <w:r w:rsidR="00991F52">
              <w:t>Management</w:t>
            </w:r>
            <w:r w:rsidR="00991F52">
              <w:tab/>
              <w:t>105</w:t>
            </w:r>
          </w:hyperlink>
        </w:p>
        <w:p w:rsidR="00A80A96" w:rsidRDefault="000A0833">
          <w:pPr>
            <w:pStyle w:val="TOC4"/>
            <w:tabs>
              <w:tab w:val="right" w:leader="dot" w:pos="9998"/>
            </w:tabs>
            <w:spacing w:before="60"/>
          </w:pPr>
          <w:hyperlink w:anchor="_bookmark59" w:history="1">
            <w:r w:rsidR="00991F52">
              <w:t>Donations</w:t>
            </w:r>
            <w:r w:rsidR="00991F52">
              <w:tab/>
              <w:t>106</w:t>
            </w:r>
          </w:hyperlink>
        </w:p>
        <w:p w:rsidR="00A80A96" w:rsidRDefault="000A0833">
          <w:pPr>
            <w:pStyle w:val="TOC4"/>
            <w:tabs>
              <w:tab w:val="right" w:leader="dot" w:pos="9998"/>
            </w:tabs>
          </w:pPr>
          <w:hyperlink w:anchor="_bookmark60" w:history="1">
            <w:r w:rsidR="00991F52">
              <w:t>Users</w:t>
            </w:r>
            <w:r w:rsidR="00991F52">
              <w:tab/>
              <w:t>106</w:t>
            </w:r>
          </w:hyperlink>
        </w:p>
        <w:p w:rsidR="00A80A96" w:rsidRDefault="000A0833">
          <w:pPr>
            <w:pStyle w:val="TOC4"/>
            <w:tabs>
              <w:tab w:val="right" w:leader="dot" w:pos="9998"/>
            </w:tabs>
            <w:spacing w:before="60"/>
          </w:pPr>
          <w:hyperlink w:anchor="_bookmark61" w:history="1">
            <w:r w:rsidR="00991F52">
              <w:t>User</w:t>
            </w:r>
            <w:r w:rsidR="00991F52">
              <w:rPr>
                <w:spacing w:val="-3"/>
              </w:rPr>
              <w:t xml:space="preserve"> </w:t>
            </w:r>
            <w:r w:rsidR="00991F52">
              <w:t>obligations</w:t>
            </w:r>
            <w:r w:rsidR="00991F52">
              <w:tab/>
              <w:t>106</w:t>
            </w:r>
          </w:hyperlink>
        </w:p>
        <w:p w:rsidR="00A80A96" w:rsidRDefault="000A0833">
          <w:pPr>
            <w:pStyle w:val="TOC4"/>
            <w:tabs>
              <w:tab w:val="right" w:leader="dot" w:pos="9998"/>
            </w:tabs>
            <w:spacing w:before="56"/>
          </w:pPr>
          <w:hyperlink w:anchor="_bookmark62" w:history="1">
            <w:r w:rsidR="00991F52">
              <w:t>Borrowing</w:t>
            </w:r>
            <w:r w:rsidR="00991F52">
              <w:tab/>
              <w:t>107</w:t>
            </w:r>
          </w:hyperlink>
        </w:p>
        <w:p w:rsidR="00A80A96" w:rsidRDefault="000A0833">
          <w:pPr>
            <w:pStyle w:val="TOC4"/>
            <w:tabs>
              <w:tab w:val="right" w:leader="dot" w:pos="9998"/>
            </w:tabs>
          </w:pPr>
          <w:hyperlink w:anchor="_bookmark63" w:history="1">
            <w:r w:rsidR="00991F52">
              <w:t>Electronic</w:t>
            </w:r>
            <w:r w:rsidR="00991F52">
              <w:rPr>
                <w:spacing w:val="-8"/>
              </w:rPr>
              <w:t xml:space="preserve"> </w:t>
            </w:r>
            <w:r w:rsidR="00991F52">
              <w:t>information</w:t>
            </w:r>
            <w:r w:rsidR="00991F52">
              <w:rPr>
                <w:spacing w:val="-10"/>
              </w:rPr>
              <w:t xml:space="preserve"> </w:t>
            </w:r>
            <w:r w:rsidR="00991F52">
              <w:t>services</w:t>
            </w:r>
            <w:r w:rsidR="00991F52">
              <w:tab/>
              <w:t>107</w:t>
            </w:r>
          </w:hyperlink>
        </w:p>
        <w:p w:rsidR="00A80A96" w:rsidRDefault="000A0833">
          <w:pPr>
            <w:pStyle w:val="TOC4"/>
            <w:tabs>
              <w:tab w:val="right" w:leader="dot" w:pos="9998"/>
            </w:tabs>
          </w:pPr>
          <w:hyperlink w:anchor="_bookmark64" w:history="1">
            <w:r w:rsidR="00991F52">
              <w:t>Photocopying</w:t>
            </w:r>
            <w:r w:rsidR="00991F52">
              <w:rPr>
                <w:spacing w:val="-7"/>
              </w:rPr>
              <w:t xml:space="preserve"> </w:t>
            </w:r>
            <w:r w:rsidR="00991F52">
              <w:t>and</w:t>
            </w:r>
            <w:r w:rsidR="00991F52">
              <w:rPr>
                <w:spacing w:val="-8"/>
              </w:rPr>
              <w:t xml:space="preserve"> </w:t>
            </w:r>
            <w:r w:rsidR="00991F52">
              <w:t>digital</w:t>
            </w:r>
            <w:r w:rsidR="00991F52">
              <w:rPr>
                <w:spacing w:val="-12"/>
              </w:rPr>
              <w:t xml:space="preserve"> </w:t>
            </w:r>
            <w:r w:rsidR="00991F52">
              <w:t>reproduction</w:t>
            </w:r>
            <w:r w:rsidR="00991F52">
              <w:tab/>
              <w:t>108</w:t>
            </w:r>
          </w:hyperlink>
        </w:p>
        <w:p w:rsidR="00A80A96" w:rsidRDefault="000A0833">
          <w:pPr>
            <w:pStyle w:val="TOC4"/>
            <w:tabs>
              <w:tab w:val="right" w:leader="dot" w:pos="9998"/>
            </w:tabs>
            <w:spacing w:before="60"/>
          </w:pPr>
          <w:hyperlink w:anchor="_bookmark65" w:history="1">
            <w:r w:rsidR="00991F52">
              <w:t>User</w:t>
            </w:r>
            <w:r w:rsidR="00991F52">
              <w:rPr>
                <w:spacing w:val="-8"/>
              </w:rPr>
              <w:t xml:space="preserve"> </w:t>
            </w:r>
            <w:r w:rsidR="00991F52">
              <w:t>training</w:t>
            </w:r>
            <w:r w:rsidR="00991F52">
              <w:tab/>
              <w:t>108</w:t>
            </w:r>
          </w:hyperlink>
        </w:p>
        <w:p w:rsidR="00A80A96" w:rsidRDefault="000A0833">
          <w:pPr>
            <w:pStyle w:val="TOC4"/>
            <w:tabs>
              <w:tab w:val="right" w:leader="dot" w:pos="9998"/>
            </w:tabs>
          </w:pPr>
          <w:hyperlink w:anchor="_bookmark66" w:history="1">
            <w:r w:rsidR="00991F52">
              <w:t>Library</w:t>
            </w:r>
            <w:r w:rsidR="00991F52">
              <w:rPr>
                <w:spacing w:val="-7"/>
              </w:rPr>
              <w:t xml:space="preserve"> </w:t>
            </w:r>
            <w:r w:rsidR="00991F52">
              <w:t>working</w:t>
            </w:r>
            <w:r w:rsidR="00991F52">
              <w:rPr>
                <w:spacing w:val="-4"/>
              </w:rPr>
              <w:t xml:space="preserve"> </w:t>
            </w:r>
            <w:r w:rsidR="00991F52">
              <w:t>hours</w:t>
            </w:r>
            <w:r w:rsidR="00991F52">
              <w:tab/>
              <w:t>108</w:t>
            </w:r>
          </w:hyperlink>
        </w:p>
        <w:p w:rsidR="00A80A96" w:rsidRDefault="000A0833">
          <w:pPr>
            <w:pStyle w:val="TOC4"/>
            <w:tabs>
              <w:tab w:val="right" w:leader="dot" w:pos="9998"/>
            </w:tabs>
            <w:spacing w:before="56"/>
          </w:pPr>
          <w:hyperlink w:anchor="_bookmark67" w:history="1">
            <w:r w:rsidR="00991F52">
              <w:t>Library</w:t>
            </w:r>
            <w:r w:rsidR="00991F52">
              <w:rPr>
                <w:spacing w:val="-12"/>
              </w:rPr>
              <w:t xml:space="preserve"> </w:t>
            </w:r>
            <w:r w:rsidR="00991F52">
              <w:t>Contact</w:t>
            </w:r>
            <w:r w:rsidR="00991F52">
              <w:rPr>
                <w:spacing w:val="-9"/>
              </w:rPr>
              <w:t xml:space="preserve"> </w:t>
            </w:r>
            <w:r w:rsidR="00991F52">
              <w:t>Details</w:t>
            </w:r>
            <w:r w:rsidR="00991F52">
              <w:tab/>
              <w:t>108</w:t>
            </w:r>
          </w:hyperlink>
        </w:p>
        <w:p w:rsidR="00A80A96" w:rsidRDefault="000A0833">
          <w:pPr>
            <w:pStyle w:val="TOC2"/>
            <w:tabs>
              <w:tab w:val="right" w:leader="dot" w:pos="9998"/>
            </w:tabs>
            <w:spacing w:before="60"/>
          </w:pPr>
          <w:hyperlink w:anchor="_bookmark68" w:history="1">
            <w:r w:rsidR="00991F52">
              <w:t>ICT</w:t>
            </w:r>
            <w:r w:rsidR="00991F52">
              <w:rPr>
                <w:spacing w:val="-7"/>
              </w:rPr>
              <w:t xml:space="preserve"> </w:t>
            </w:r>
            <w:r w:rsidR="00991F52">
              <w:t>Services</w:t>
            </w:r>
            <w:r w:rsidR="00991F52">
              <w:tab/>
              <w:t>108</w:t>
            </w:r>
          </w:hyperlink>
        </w:p>
        <w:p w:rsidR="00A80A96" w:rsidRDefault="000A0833">
          <w:pPr>
            <w:pStyle w:val="TOC2"/>
            <w:tabs>
              <w:tab w:val="right" w:leader="dot" w:pos="9998"/>
            </w:tabs>
          </w:pPr>
          <w:hyperlink w:anchor="_bookmark69" w:history="1">
            <w:r w:rsidR="00991F52">
              <w:rPr>
                <w:w w:val="95"/>
              </w:rPr>
              <w:t>Careers</w:t>
            </w:r>
            <w:r w:rsidR="00991F52">
              <w:rPr>
                <w:spacing w:val="-2"/>
                <w:w w:val="95"/>
              </w:rPr>
              <w:t xml:space="preserve"> </w:t>
            </w:r>
            <w:r w:rsidR="00991F52">
              <w:rPr>
                <w:w w:val="95"/>
              </w:rPr>
              <w:t>Office</w:t>
            </w:r>
            <w:r w:rsidR="00991F52">
              <w:rPr>
                <w:w w:val="95"/>
              </w:rPr>
              <w:tab/>
              <w:t>109</w:t>
            </w:r>
          </w:hyperlink>
        </w:p>
        <w:p w:rsidR="00A80A96" w:rsidRDefault="000A0833">
          <w:pPr>
            <w:pStyle w:val="TOC2"/>
            <w:tabs>
              <w:tab w:val="right" w:leader="dot" w:pos="9998"/>
            </w:tabs>
          </w:pPr>
          <w:hyperlink w:anchor="_bookmark70" w:history="1">
            <w:r w:rsidR="00991F52">
              <w:t>Alumni</w:t>
            </w:r>
            <w:r w:rsidR="00991F52">
              <w:rPr>
                <w:spacing w:val="-5"/>
              </w:rPr>
              <w:t xml:space="preserve"> </w:t>
            </w:r>
            <w:r w:rsidR="00991F52">
              <w:t>Network</w:t>
            </w:r>
            <w:r w:rsidR="00991F52">
              <w:tab/>
              <w:t>109</w:t>
            </w:r>
          </w:hyperlink>
        </w:p>
        <w:p w:rsidR="00A80A96" w:rsidRDefault="000A0833">
          <w:pPr>
            <w:pStyle w:val="TOC2"/>
            <w:tabs>
              <w:tab w:val="right" w:leader="dot" w:pos="9998"/>
            </w:tabs>
            <w:spacing w:before="60"/>
          </w:pPr>
          <w:hyperlink w:anchor="_bookmark71" w:history="1">
            <w:r w:rsidR="00991F52">
              <w:rPr>
                <w:w w:val="95"/>
              </w:rPr>
              <w:t>Contact</w:t>
            </w:r>
            <w:r w:rsidR="00991F52">
              <w:rPr>
                <w:spacing w:val="-1"/>
                <w:w w:val="95"/>
              </w:rPr>
              <w:t xml:space="preserve"> </w:t>
            </w:r>
            <w:r w:rsidR="00991F52">
              <w:rPr>
                <w:w w:val="95"/>
              </w:rPr>
              <w:t>Information</w:t>
            </w:r>
            <w:r w:rsidR="00991F52">
              <w:rPr>
                <w:w w:val="95"/>
              </w:rPr>
              <w:tab/>
              <w:t>111</w:t>
            </w:r>
          </w:hyperlink>
        </w:p>
        <w:p w:rsidR="00A80A96" w:rsidRDefault="000A0833">
          <w:pPr>
            <w:pStyle w:val="TOC3"/>
            <w:tabs>
              <w:tab w:val="right" w:leader="dot" w:pos="9998"/>
            </w:tabs>
            <w:rPr>
              <w:b w:val="0"/>
              <w:i w:val="0"/>
            </w:rPr>
          </w:pPr>
          <w:hyperlink w:anchor="_bookmark72" w:history="1">
            <w:r w:rsidR="00991F52">
              <w:t>School</w:t>
            </w:r>
            <w:r w:rsidR="00991F52">
              <w:rPr>
                <w:spacing w:val="-9"/>
              </w:rPr>
              <w:t xml:space="preserve"> </w:t>
            </w:r>
            <w:r w:rsidR="00991F52">
              <w:t>Staff</w:t>
            </w:r>
            <w:r w:rsidR="00991F52">
              <w:rPr>
                <w:spacing w:val="-10"/>
              </w:rPr>
              <w:t xml:space="preserve"> </w:t>
            </w:r>
            <w:r w:rsidR="00991F52">
              <w:t>Directory</w:t>
            </w:r>
            <w:r w:rsidR="00991F52">
              <w:rPr>
                <w:spacing w:val="-4"/>
              </w:rPr>
              <w:t xml:space="preserve"> </w:t>
            </w:r>
            <w:r w:rsidR="00991F52">
              <w:t>(Legal)</w:t>
            </w:r>
            <w:r w:rsidR="00991F52">
              <w:tab/>
            </w:r>
            <w:r w:rsidR="00991F52">
              <w:rPr>
                <w:b w:val="0"/>
                <w:i w:val="0"/>
              </w:rPr>
              <w:t>111</w:t>
            </w:r>
          </w:hyperlink>
        </w:p>
      </w:sdtContent>
    </w:sdt>
    <w:p w:rsidR="00A80A96" w:rsidRDefault="00A80A96">
      <w:pPr>
        <w:sectPr w:rsidR="00A80A96">
          <w:type w:val="continuous"/>
          <w:pgSz w:w="11900" w:h="16840"/>
          <w:pgMar w:top="1340" w:right="620" w:bottom="1808" w:left="820" w:header="720" w:footer="720" w:gutter="0"/>
          <w:cols w:space="720"/>
        </w:sectPr>
      </w:pPr>
    </w:p>
    <w:p w:rsidR="00A80A96" w:rsidRDefault="00991F52">
      <w:pPr>
        <w:pStyle w:val="Heading1"/>
      </w:pPr>
      <w:bookmarkStart w:id="1" w:name="THE_INTERNATIONAL_HELLENIC_UNIVERSITY"/>
      <w:bookmarkEnd w:id="1"/>
      <w:r>
        <w:rPr>
          <w:w w:val="115"/>
        </w:rPr>
        <w:lastRenderedPageBreak/>
        <w:t>THE</w:t>
      </w:r>
      <w:r>
        <w:rPr>
          <w:spacing w:val="35"/>
          <w:w w:val="115"/>
        </w:rPr>
        <w:t xml:space="preserve"> </w:t>
      </w:r>
      <w:r>
        <w:rPr>
          <w:w w:val="115"/>
        </w:rPr>
        <w:t>INTERNATIONAL</w:t>
      </w:r>
      <w:r>
        <w:rPr>
          <w:spacing w:val="36"/>
          <w:w w:val="115"/>
        </w:rPr>
        <w:t xml:space="preserve"> </w:t>
      </w:r>
      <w:r>
        <w:rPr>
          <w:w w:val="115"/>
        </w:rPr>
        <w:t>HELLENIC</w:t>
      </w:r>
      <w:r>
        <w:rPr>
          <w:spacing w:val="43"/>
          <w:w w:val="115"/>
        </w:rPr>
        <w:t xml:space="preserve"> </w:t>
      </w:r>
      <w:r>
        <w:rPr>
          <w:w w:val="115"/>
        </w:rPr>
        <w:t>UNIVERSITY</w:t>
      </w:r>
    </w:p>
    <w:p w:rsidR="00A80A96" w:rsidRDefault="00A80A96">
      <w:pPr>
        <w:pStyle w:val="BodyText"/>
        <w:spacing w:before="11"/>
        <w:rPr>
          <w:b/>
          <w:sz w:val="35"/>
        </w:rPr>
      </w:pPr>
    </w:p>
    <w:p w:rsidR="00A80A96" w:rsidRDefault="00991F52">
      <w:pPr>
        <w:pStyle w:val="Heading7"/>
      </w:pPr>
      <w:r>
        <w:t>Introduction</w:t>
      </w:r>
    </w:p>
    <w:p w:rsidR="00087775" w:rsidRDefault="00087775" w:rsidP="00087775">
      <w:pPr>
        <w:pStyle w:val="BodyText"/>
        <w:spacing w:before="3"/>
        <w:rPr>
          <w:w w:val="90"/>
        </w:rPr>
      </w:pPr>
    </w:p>
    <w:p w:rsidR="00087775" w:rsidRPr="00087775" w:rsidRDefault="00087775" w:rsidP="00087775">
      <w:pPr>
        <w:pStyle w:val="BodyText"/>
        <w:spacing w:before="3"/>
        <w:jc w:val="both"/>
        <w:rPr>
          <w:w w:val="90"/>
        </w:rPr>
      </w:pPr>
      <w:r w:rsidRPr="00087775">
        <w:rPr>
          <w:w w:val="90"/>
        </w:rPr>
        <w:t>The International Hellenic University (IHU) was initially established by Law (No 3391/2005) and was based in Thessaloniki, Greece. The IHU was Greece’s first public university where programmes were taught exclusively in English comprised three (3) Schools which offered twenty-four (24) master programmes.</w:t>
      </w:r>
    </w:p>
    <w:p w:rsidR="00087775" w:rsidRPr="00087775" w:rsidRDefault="00087775" w:rsidP="00087775">
      <w:pPr>
        <w:pStyle w:val="BodyText"/>
        <w:spacing w:before="3"/>
        <w:jc w:val="both"/>
        <w:rPr>
          <w:w w:val="90"/>
        </w:rPr>
      </w:pPr>
    </w:p>
    <w:p w:rsidR="00087775" w:rsidRPr="00087775" w:rsidRDefault="00087775" w:rsidP="00087775">
      <w:pPr>
        <w:pStyle w:val="BodyText"/>
        <w:spacing w:before="3"/>
        <w:jc w:val="both"/>
        <w:rPr>
          <w:w w:val="90"/>
        </w:rPr>
      </w:pPr>
      <w:r w:rsidRPr="00087775">
        <w:rPr>
          <w:w w:val="90"/>
        </w:rPr>
        <w:t>The International Hellenic University was re-established by Law (No 4610/2019), is based in Thessaloniki,</w:t>
      </w:r>
    </w:p>
    <w:p w:rsidR="00087775" w:rsidRPr="00087775" w:rsidRDefault="00087775" w:rsidP="00087775">
      <w:pPr>
        <w:pStyle w:val="BodyText"/>
        <w:spacing w:before="3"/>
        <w:jc w:val="both"/>
        <w:rPr>
          <w:w w:val="90"/>
        </w:rPr>
      </w:pPr>
      <w:proofErr w:type="gramStart"/>
      <w:r w:rsidRPr="00087775">
        <w:rPr>
          <w:w w:val="90"/>
        </w:rPr>
        <w:t>comprises</w:t>
      </w:r>
      <w:proofErr w:type="gramEnd"/>
      <w:r w:rsidRPr="00087775">
        <w:rPr>
          <w:w w:val="90"/>
        </w:rPr>
        <w:t xml:space="preserve"> nine (9) Schools and thirty-three (33) Departments and is located in Thessaloniki, Kavala, Serres, Drama, Katerini, Kilkis, Didymoteicho. The two Schools (School of Humanities, Social Sciences and Economics and the School of Science and Technology) of the IHU belong to the University Center of International Programmes of Studies (UCIPS) of the International Hellenic University offering programmes that are taught exclusively in English.</w:t>
      </w:r>
    </w:p>
    <w:p w:rsidR="00087775" w:rsidRPr="00087775" w:rsidRDefault="00087775" w:rsidP="00087775">
      <w:pPr>
        <w:pStyle w:val="BodyText"/>
        <w:spacing w:before="3"/>
        <w:jc w:val="both"/>
        <w:rPr>
          <w:w w:val="90"/>
        </w:rPr>
      </w:pPr>
    </w:p>
    <w:p w:rsidR="00A80A96" w:rsidRDefault="00087775" w:rsidP="00087775">
      <w:pPr>
        <w:pStyle w:val="BodyText"/>
        <w:spacing w:before="3"/>
        <w:jc w:val="both"/>
        <w:rPr>
          <w:w w:val="90"/>
        </w:rPr>
      </w:pPr>
      <w:r w:rsidRPr="00087775">
        <w:rPr>
          <w:w w:val="90"/>
        </w:rPr>
        <w:t xml:space="preserve">The UCIPS, developed to facilitate modern learning methods, is situated on a 16,000m² </w:t>
      </w:r>
      <w:proofErr w:type="gramStart"/>
      <w:r w:rsidRPr="00087775">
        <w:rPr>
          <w:w w:val="90"/>
        </w:rPr>
        <w:t>campus</w:t>
      </w:r>
      <w:proofErr w:type="gramEnd"/>
      <w:r w:rsidRPr="00087775">
        <w:rPr>
          <w:w w:val="90"/>
        </w:rPr>
        <w:t xml:space="preserve"> outside Thessaloniki, the second largest city in Greece with an uninterrupted history of 2,300 years. Our state of the-art facilities, such as virtual classrooms, electronic library, </w:t>
      </w:r>
      <w:proofErr w:type="gramStart"/>
      <w:r w:rsidRPr="00087775">
        <w:rPr>
          <w:w w:val="90"/>
        </w:rPr>
        <w:t>IT</w:t>
      </w:r>
      <w:proofErr w:type="gramEnd"/>
      <w:r w:rsidRPr="00087775">
        <w:rPr>
          <w:w w:val="90"/>
        </w:rPr>
        <w:t xml:space="preserve"> labs, Digital Manufacturing and Materials Characterization Laboratory and Molecular Ecology/Molecular Biology Lab create an environment conducive for higher learning and research for our students.</w:t>
      </w:r>
    </w:p>
    <w:p w:rsidR="00087775" w:rsidRDefault="00087775" w:rsidP="00087775">
      <w:pPr>
        <w:pStyle w:val="BodyText"/>
        <w:spacing w:before="3"/>
        <w:rPr>
          <w:sz w:val="33"/>
        </w:rPr>
      </w:pPr>
    </w:p>
    <w:p w:rsidR="00A80A96" w:rsidRDefault="00991F52">
      <w:pPr>
        <w:pStyle w:val="Heading7"/>
      </w:pPr>
      <w:r>
        <w:rPr>
          <w:spacing w:val="-1"/>
        </w:rPr>
        <w:t>Our</w:t>
      </w:r>
      <w:r>
        <w:rPr>
          <w:spacing w:val="-16"/>
        </w:rPr>
        <w:t xml:space="preserve"> </w:t>
      </w:r>
      <w:r>
        <w:t>Mission</w:t>
      </w:r>
    </w:p>
    <w:p w:rsidR="00A80A96" w:rsidRDefault="00A80A96">
      <w:pPr>
        <w:pStyle w:val="BodyText"/>
        <w:spacing w:before="7"/>
        <w:rPr>
          <w:b/>
          <w:i/>
          <w:sz w:val="27"/>
        </w:rPr>
      </w:pPr>
    </w:p>
    <w:p w:rsidR="00A80A96" w:rsidRDefault="00991F52">
      <w:pPr>
        <w:pStyle w:val="BodyText"/>
        <w:ind w:left="562"/>
      </w:pPr>
      <w:r>
        <w:rPr>
          <w:w w:val="90"/>
        </w:rPr>
        <w:t>Our</w:t>
      </w:r>
      <w:r>
        <w:rPr>
          <w:spacing w:val="-1"/>
          <w:w w:val="90"/>
        </w:rPr>
        <w:t xml:space="preserve"> </w:t>
      </w:r>
      <w:r>
        <w:rPr>
          <w:w w:val="90"/>
        </w:rPr>
        <w:t>strategic</w:t>
      </w:r>
      <w:r>
        <w:rPr>
          <w:spacing w:val="-1"/>
          <w:w w:val="90"/>
        </w:rPr>
        <w:t xml:space="preserve"> </w:t>
      </w:r>
      <w:r>
        <w:rPr>
          <w:w w:val="90"/>
        </w:rPr>
        <w:t>mission is</w:t>
      </w:r>
      <w:r>
        <w:rPr>
          <w:spacing w:val="1"/>
          <w:w w:val="90"/>
        </w:rPr>
        <w:t xml:space="preserve"> </w:t>
      </w:r>
      <w:r>
        <w:rPr>
          <w:w w:val="90"/>
        </w:rPr>
        <w:t>threefold:</w:t>
      </w:r>
    </w:p>
    <w:p w:rsidR="00A80A96" w:rsidRDefault="00A80A96">
      <w:pPr>
        <w:pStyle w:val="BodyText"/>
        <w:spacing w:before="10"/>
        <w:rPr>
          <w:sz w:val="30"/>
        </w:rPr>
      </w:pPr>
    </w:p>
    <w:p w:rsidR="00A80A96" w:rsidRDefault="00991F52">
      <w:pPr>
        <w:pStyle w:val="ListParagraph"/>
        <w:numPr>
          <w:ilvl w:val="0"/>
          <w:numId w:val="33"/>
        </w:numPr>
        <w:tabs>
          <w:tab w:val="left" w:pos="842"/>
        </w:tabs>
        <w:spacing w:before="1"/>
        <w:ind w:hanging="280"/>
        <w:rPr>
          <w:rFonts w:ascii="Symbol" w:hAnsi="Symbol"/>
        </w:rPr>
      </w:pPr>
      <w:r>
        <w:rPr>
          <w:spacing w:val="-1"/>
          <w:w w:val="90"/>
        </w:rPr>
        <w:t>Provide</w:t>
      </w:r>
      <w:r>
        <w:rPr>
          <w:spacing w:val="-2"/>
          <w:w w:val="90"/>
        </w:rPr>
        <w:t xml:space="preserve"> </w:t>
      </w:r>
      <w:r>
        <w:rPr>
          <w:spacing w:val="-1"/>
          <w:w w:val="90"/>
        </w:rPr>
        <w:t>research and</w:t>
      </w:r>
      <w:r>
        <w:rPr>
          <w:w w:val="90"/>
        </w:rPr>
        <w:t xml:space="preserve"> </w:t>
      </w:r>
      <w:r>
        <w:rPr>
          <w:spacing w:val="-1"/>
          <w:w w:val="90"/>
        </w:rPr>
        <w:t>education that</w:t>
      </w:r>
      <w:r>
        <w:rPr>
          <w:spacing w:val="-2"/>
          <w:w w:val="90"/>
        </w:rPr>
        <w:t xml:space="preserve"> </w:t>
      </w:r>
      <w:r>
        <w:rPr>
          <w:spacing w:val="-1"/>
          <w:w w:val="90"/>
        </w:rPr>
        <w:t>meets</w:t>
      </w:r>
      <w:r>
        <w:rPr>
          <w:w w:val="90"/>
        </w:rPr>
        <w:t xml:space="preserve"> the</w:t>
      </w:r>
      <w:r>
        <w:rPr>
          <w:spacing w:val="-1"/>
          <w:w w:val="90"/>
        </w:rPr>
        <w:t xml:space="preserve"> </w:t>
      </w:r>
      <w:r>
        <w:rPr>
          <w:w w:val="90"/>
        </w:rPr>
        <w:t>needs</w:t>
      </w:r>
      <w:r>
        <w:rPr>
          <w:spacing w:val="-4"/>
          <w:w w:val="90"/>
        </w:rPr>
        <w:t xml:space="preserve"> </w:t>
      </w:r>
      <w:r>
        <w:rPr>
          <w:w w:val="90"/>
        </w:rPr>
        <w:t>of</w:t>
      </w:r>
      <w:r>
        <w:rPr>
          <w:spacing w:val="2"/>
          <w:w w:val="90"/>
        </w:rPr>
        <w:t xml:space="preserve"> </w:t>
      </w:r>
      <w:r>
        <w:rPr>
          <w:w w:val="90"/>
        </w:rPr>
        <w:t>the</w:t>
      </w:r>
      <w:r>
        <w:rPr>
          <w:spacing w:val="-1"/>
          <w:w w:val="90"/>
        </w:rPr>
        <w:t xml:space="preserve"> </w:t>
      </w:r>
      <w:r>
        <w:rPr>
          <w:w w:val="90"/>
        </w:rPr>
        <w:t>international</w:t>
      </w:r>
      <w:r>
        <w:rPr>
          <w:spacing w:val="-10"/>
          <w:w w:val="90"/>
        </w:rPr>
        <w:t xml:space="preserve"> </w:t>
      </w:r>
      <w:r>
        <w:rPr>
          <w:w w:val="90"/>
        </w:rPr>
        <w:t>community</w:t>
      </w:r>
    </w:p>
    <w:p w:rsidR="00A80A96" w:rsidRDefault="00A80A96">
      <w:pPr>
        <w:pStyle w:val="BodyText"/>
        <w:spacing w:before="6"/>
        <w:rPr>
          <w:sz w:val="30"/>
        </w:rPr>
      </w:pPr>
    </w:p>
    <w:p w:rsidR="00A80A96" w:rsidRDefault="00991F52">
      <w:pPr>
        <w:pStyle w:val="ListParagraph"/>
        <w:numPr>
          <w:ilvl w:val="0"/>
          <w:numId w:val="33"/>
        </w:numPr>
        <w:tabs>
          <w:tab w:val="left" w:pos="842"/>
        </w:tabs>
        <w:spacing w:line="268" w:lineRule="auto"/>
        <w:ind w:right="464"/>
        <w:rPr>
          <w:rFonts w:ascii="Symbol" w:hAnsi="Symbol"/>
        </w:rPr>
      </w:pPr>
      <w:r>
        <w:rPr>
          <w:spacing w:val="-1"/>
          <w:w w:val="90"/>
        </w:rPr>
        <w:t>Enhance</w:t>
      </w:r>
      <w:r>
        <w:rPr>
          <w:spacing w:val="-6"/>
          <w:w w:val="90"/>
        </w:rPr>
        <w:t xml:space="preserve"> </w:t>
      </w:r>
      <w:r>
        <w:rPr>
          <w:spacing w:val="-1"/>
          <w:w w:val="90"/>
        </w:rPr>
        <w:t>understanding</w:t>
      </w:r>
      <w:r>
        <w:rPr>
          <w:spacing w:val="-4"/>
          <w:w w:val="90"/>
        </w:rPr>
        <w:t xml:space="preserve"> </w:t>
      </w:r>
      <w:r>
        <w:rPr>
          <w:spacing w:val="-1"/>
          <w:w w:val="90"/>
        </w:rPr>
        <w:t>of</w:t>
      </w:r>
      <w:r>
        <w:rPr>
          <w:spacing w:val="-4"/>
          <w:w w:val="90"/>
        </w:rPr>
        <w:t xml:space="preserve"> </w:t>
      </w:r>
      <w:r>
        <w:rPr>
          <w:spacing w:val="-1"/>
          <w:w w:val="90"/>
        </w:rPr>
        <w:t>the</w:t>
      </w:r>
      <w:r>
        <w:rPr>
          <w:spacing w:val="-6"/>
          <w:w w:val="90"/>
        </w:rPr>
        <w:t xml:space="preserve"> </w:t>
      </w:r>
      <w:r>
        <w:rPr>
          <w:spacing w:val="-1"/>
          <w:w w:val="90"/>
        </w:rPr>
        <w:t>economic,</w:t>
      </w:r>
      <w:r>
        <w:rPr>
          <w:spacing w:val="-6"/>
          <w:w w:val="90"/>
        </w:rPr>
        <w:t xml:space="preserve"> </w:t>
      </w:r>
      <w:r>
        <w:rPr>
          <w:spacing w:val="-1"/>
          <w:w w:val="90"/>
        </w:rPr>
        <w:t>socio-political</w:t>
      </w:r>
      <w:r>
        <w:rPr>
          <w:spacing w:val="-5"/>
          <w:w w:val="90"/>
        </w:rPr>
        <w:t xml:space="preserve"> </w:t>
      </w:r>
      <w:r>
        <w:rPr>
          <w:w w:val="90"/>
        </w:rPr>
        <w:t>and</w:t>
      </w:r>
      <w:r>
        <w:rPr>
          <w:spacing w:val="-8"/>
          <w:w w:val="90"/>
        </w:rPr>
        <w:t xml:space="preserve"> </w:t>
      </w:r>
      <w:r>
        <w:rPr>
          <w:w w:val="90"/>
        </w:rPr>
        <w:t>technological</w:t>
      </w:r>
      <w:r>
        <w:rPr>
          <w:spacing w:val="-6"/>
          <w:w w:val="90"/>
        </w:rPr>
        <w:t xml:space="preserve"> </w:t>
      </w:r>
      <w:r>
        <w:rPr>
          <w:w w:val="90"/>
        </w:rPr>
        <w:t>issues</w:t>
      </w:r>
      <w:r>
        <w:rPr>
          <w:spacing w:val="-8"/>
          <w:w w:val="90"/>
        </w:rPr>
        <w:t xml:space="preserve"> </w:t>
      </w:r>
      <w:r>
        <w:rPr>
          <w:w w:val="90"/>
        </w:rPr>
        <w:t>facing</w:t>
      </w:r>
      <w:r>
        <w:rPr>
          <w:spacing w:val="-5"/>
          <w:w w:val="90"/>
        </w:rPr>
        <w:t xml:space="preserve"> </w:t>
      </w:r>
      <w:r>
        <w:rPr>
          <w:w w:val="90"/>
        </w:rPr>
        <w:t>the</w:t>
      </w:r>
      <w:r>
        <w:rPr>
          <w:spacing w:val="-9"/>
          <w:w w:val="90"/>
        </w:rPr>
        <w:t xml:space="preserve"> </w:t>
      </w:r>
      <w:r>
        <w:rPr>
          <w:w w:val="90"/>
        </w:rPr>
        <w:t>societies</w:t>
      </w:r>
      <w:r>
        <w:rPr>
          <w:spacing w:val="-5"/>
          <w:w w:val="90"/>
        </w:rPr>
        <w:t xml:space="preserve"> </w:t>
      </w:r>
      <w:r>
        <w:rPr>
          <w:w w:val="90"/>
        </w:rPr>
        <w:t>we</w:t>
      </w:r>
      <w:r>
        <w:rPr>
          <w:spacing w:val="-57"/>
          <w:w w:val="90"/>
        </w:rPr>
        <w:t xml:space="preserve"> </w:t>
      </w:r>
      <w:r>
        <w:rPr>
          <w:w w:val="95"/>
        </w:rPr>
        <w:t>serve,</w:t>
      </w:r>
      <w:r>
        <w:rPr>
          <w:spacing w:val="-10"/>
          <w:w w:val="95"/>
        </w:rPr>
        <w:t xml:space="preserve"> </w:t>
      </w:r>
      <w:r>
        <w:rPr>
          <w:w w:val="95"/>
        </w:rPr>
        <w:t>through</w:t>
      </w:r>
      <w:r>
        <w:rPr>
          <w:spacing w:val="-9"/>
          <w:w w:val="95"/>
        </w:rPr>
        <w:t xml:space="preserve"> </w:t>
      </w:r>
      <w:r>
        <w:rPr>
          <w:w w:val="95"/>
        </w:rPr>
        <w:t>teaching</w:t>
      </w:r>
      <w:r>
        <w:rPr>
          <w:spacing w:val="-12"/>
          <w:w w:val="95"/>
        </w:rPr>
        <w:t xml:space="preserve"> </w:t>
      </w:r>
      <w:r>
        <w:rPr>
          <w:w w:val="95"/>
        </w:rPr>
        <w:t>and</w:t>
      </w:r>
      <w:r>
        <w:rPr>
          <w:spacing w:val="-11"/>
          <w:w w:val="95"/>
        </w:rPr>
        <w:t xml:space="preserve"> </w:t>
      </w:r>
      <w:r>
        <w:rPr>
          <w:w w:val="95"/>
        </w:rPr>
        <w:t>research</w:t>
      </w:r>
      <w:r>
        <w:rPr>
          <w:spacing w:val="-9"/>
          <w:w w:val="95"/>
        </w:rPr>
        <w:t xml:space="preserve"> </w:t>
      </w:r>
      <w:r>
        <w:rPr>
          <w:w w:val="95"/>
        </w:rPr>
        <w:t>of</w:t>
      </w:r>
      <w:r>
        <w:rPr>
          <w:spacing w:val="-11"/>
          <w:w w:val="95"/>
        </w:rPr>
        <w:t xml:space="preserve"> </w:t>
      </w:r>
      <w:r>
        <w:rPr>
          <w:w w:val="95"/>
        </w:rPr>
        <w:t>the</w:t>
      </w:r>
      <w:r>
        <w:rPr>
          <w:spacing w:val="-9"/>
          <w:w w:val="95"/>
        </w:rPr>
        <w:t xml:space="preserve"> </w:t>
      </w:r>
      <w:r>
        <w:rPr>
          <w:w w:val="95"/>
        </w:rPr>
        <w:t>highest</w:t>
      </w:r>
      <w:r>
        <w:rPr>
          <w:spacing w:val="-10"/>
          <w:w w:val="95"/>
        </w:rPr>
        <w:t xml:space="preserve"> </w:t>
      </w:r>
      <w:r>
        <w:rPr>
          <w:w w:val="95"/>
        </w:rPr>
        <w:t>academic</w:t>
      </w:r>
      <w:r>
        <w:rPr>
          <w:spacing w:val="-9"/>
          <w:w w:val="95"/>
        </w:rPr>
        <w:t xml:space="preserve"> </w:t>
      </w:r>
      <w:r>
        <w:rPr>
          <w:w w:val="95"/>
        </w:rPr>
        <w:t>standard</w:t>
      </w:r>
    </w:p>
    <w:p w:rsidR="00A80A96" w:rsidRDefault="00A80A96">
      <w:pPr>
        <w:pStyle w:val="BodyText"/>
        <w:spacing w:before="10"/>
        <w:rPr>
          <w:sz w:val="27"/>
        </w:rPr>
      </w:pPr>
    </w:p>
    <w:p w:rsidR="00A80A96" w:rsidRDefault="00991F52">
      <w:pPr>
        <w:pStyle w:val="ListParagraph"/>
        <w:numPr>
          <w:ilvl w:val="0"/>
          <w:numId w:val="33"/>
        </w:numPr>
        <w:tabs>
          <w:tab w:val="left" w:pos="842"/>
        </w:tabs>
        <w:spacing w:line="268" w:lineRule="auto"/>
        <w:ind w:right="443"/>
        <w:rPr>
          <w:rFonts w:ascii="Symbol" w:hAnsi="Symbol"/>
        </w:rPr>
      </w:pPr>
      <w:r>
        <w:rPr>
          <w:w w:val="90"/>
        </w:rPr>
        <w:t>Create</w:t>
      </w:r>
      <w:r>
        <w:rPr>
          <w:spacing w:val="-5"/>
          <w:w w:val="90"/>
        </w:rPr>
        <w:t xml:space="preserve"> </w:t>
      </w:r>
      <w:r>
        <w:rPr>
          <w:w w:val="90"/>
        </w:rPr>
        <w:t>a</w:t>
      </w:r>
      <w:r>
        <w:rPr>
          <w:spacing w:val="-8"/>
          <w:w w:val="90"/>
        </w:rPr>
        <w:t xml:space="preserve"> </w:t>
      </w:r>
      <w:r>
        <w:rPr>
          <w:w w:val="90"/>
        </w:rPr>
        <w:t>truly</w:t>
      </w:r>
      <w:r>
        <w:rPr>
          <w:spacing w:val="-3"/>
          <w:w w:val="90"/>
        </w:rPr>
        <w:t xml:space="preserve"> </w:t>
      </w:r>
      <w:r>
        <w:rPr>
          <w:w w:val="90"/>
        </w:rPr>
        <w:t>international</w:t>
      </w:r>
      <w:r>
        <w:rPr>
          <w:spacing w:val="-5"/>
          <w:w w:val="90"/>
        </w:rPr>
        <w:t xml:space="preserve"> </w:t>
      </w:r>
      <w:r>
        <w:rPr>
          <w:w w:val="90"/>
        </w:rPr>
        <w:t>and</w:t>
      </w:r>
      <w:r>
        <w:rPr>
          <w:spacing w:val="-7"/>
          <w:w w:val="90"/>
        </w:rPr>
        <w:t xml:space="preserve"> </w:t>
      </w:r>
      <w:r>
        <w:rPr>
          <w:w w:val="90"/>
        </w:rPr>
        <w:t>diverse</w:t>
      </w:r>
      <w:r>
        <w:rPr>
          <w:spacing w:val="-8"/>
          <w:w w:val="90"/>
        </w:rPr>
        <w:t xml:space="preserve"> </w:t>
      </w:r>
      <w:r>
        <w:rPr>
          <w:w w:val="90"/>
        </w:rPr>
        <w:t>student</w:t>
      </w:r>
      <w:r>
        <w:rPr>
          <w:spacing w:val="-6"/>
          <w:w w:val="90"/>
        </w:rPr>
        <w:t xml:space="preserve"> </w:t>
      </w:r>
      <w:r>
        <w:rPr>
          <w:w w:val="90"/>
        </w:rPr>
        <w:t>and</w:t>
      </w:r>
      <w:r>
        <w:rPr>
          <w:spacing w:val="-7"/>
          <w:w w:val="90"/>
        </w:rPr>
        <w:t xml:space="preserve"> </w:t>
      </w:r>
      <w:r>
        <w:rPr>
          <w:w w:val="90"/>
        </w:rPr>
        <w:t>faculty</w:t>
      </w:r>
      <w:r>
        <w:rPr>
          <w:spacing w:val="-5"/>
          <w:w w:val="90"/>
        </w:rPr>
        <w:t xml:space="preserve"> </w:t>
      </w:r>
      <w:r>
        <w:rPr>
          <w:w w:val="90"/>
        </w:rPr>
        <w:t>community</w:t>
      </w:r>
      <w:r>
        <w:rPr>
          <w:spacing w:val="-5"/>
          <w:w w:val="90"/>
        </w:rPr>
        <w:t xml:space="preserve"> </w:t>
      </w:r>
      <w:r>
        <w:rPr>
          <w:w w:val="90"/>
        </w:rPr>
        <w:t>to</w:t>
      </w:r>
      <w:r>
        <w:rPr>
          <w:spacing w:val="-6"/>
          <w:w w:val="90"/>
        </w:rPr>
        <w:t xml:space="preserve"> </w:t>
      </w:r>
      <w:r>
        <w:rPr>
          <w:w w:val="90"/>
        </w:rPr>
        <w:t>foster</w:t>
      </w:r>
      <w:r>
        <w:rPr>
          <w:spacing w:val="-6"/>
          <w:w w:val="90"/>
        </w:rPr>
        <w:t xml:space="preserve"> </w:t>
      </w:r>
      <w:r>
        <w:rPr>
          <w:w w:val="90"/>
        </w:rPr>
        <w:t>greater</w:t>
      </w:r>
      <w:r>
        <w:rPr>
          <w:spacing w:val="-6"/>
          <w:w w:val="90"/>
        </w:rPr>
        <w:t xml:space="preserve"> </w:t>
      </w:r>
      <w:r>
        <w:rPr>
          <w:w w:val="90"/>
        </w:rPr>
        <w:t>understanding</w:t>
      </w:r>
      <w:r>
        <w:rPr>
          <w:spacing w:val="-56"/>
          <w:w w:val="90"/>
        </w:rPr>
        <w:t xml:space="preserve"> </w:t>
      </w:r>
      <w:r>
        <w:t>between</w:t>
      </w:r>
      <w:r>
        <w:rPr>
          <w:spacing w:val="-8"/>
        </w:rPr>
        <w:t xml:space="preserve"> </w:t>
      </w:r>
      <w:r>
        <w:t>cultures</w:t>
      </w:r>
      <w:r>
        <w:rPr>
          <w:spacing w:val="-6"/>
        </w:rPr>
        <w:t xml:space="preserve"> </w:t>
      </w:r>
      <w:r>
        <w:t>and</w:t>
      </w:r>
      <w:r>
        <w:rPr>
          <w:spacing w:val="-13"/>
        </w:rPr>
        <w:t xml:space="preserve"> </w:t>
      </w:r>
      <w:r>
        <w:t>nations.</w:t>
      </w:r>
    </w:p>
    <w:p w:rsidR="00A80A96" w:rsidRDefault="00A80A96">
      <w:pPr>
        <w:pStyle w:val="BodyText"/>
        <w:spacing w:before="3"/>
        <w:rPr>
          <w:sz w:val="33"/>
        </w:rPr>
      </w:pPr>
    </w:p>
    <w:p w:rsidR="00A80A96" w:rsidRDefault="00991F52">
      <w:pPr>
        <w:pStyle w:val="Heading7"/>
      </w:pPr>
      <w:r>
        <w:rPr>
          <w:w w:val="95"/>
        </w:rPr>
        <w:t>Academic</w:t>
      </w:r>
      <w:r>
        <w:rPr>
          <w:spacing w:val="6"/>
          <w:w w:val="95"/>
        </w:rPr>
        <w:t xml:space="preserve"> </w:t>
      </w:r>
      <w:r>
        <w:rPr>
          <w:w w:val="95"/>
        </w:rPr>
        <w:t>Management</w:t>
      </w:r>
    </w:p>
    <w:p w:rsidR="00A80A96" w:rsidRDefault="00991F52">
      <w:pPr>
        <w:pStyle w:val="BodyText"/>
        <w:spacing w:before="186" w:line="276" w:lineRule="auto"/>
        <w:ind w:left="562" w:right="409"/>
        <w:jc w:val="both"/>
      </w:pPr>
      <w:r>
        <w:rPr>
          <w:w w:val="90"/>
        </w:rPr>
        <w:t>The IHU Governing Board is the overall body governing the operation of the University in accordance with</w:t>
      </w:r>
      <w:r>
        <w:rPr>
          <w:spacing w:val="1"/>
          <w:w w:val="90"/>
        </w:rPr>
        <w:t xml:space="preserve"> </w:t>
      </w:r>
      <w:r>
        <w:rPr>
          <w:spacing w:val="-1"/>
          <w:w w:val="95"/>
        </w:rPr>
        <w:t xml:space="preserve">respective legislation </w:t>
      </w:r>
      <w:r>
        <w:rPr>
          <w:w w:val="95"/>
        </w:rPr>
        <w:t>and its own internal regulations. Together with the responsibility for overall</w:t>
      </w:r>
      <w:r>
        <w:rPr>
          <w:spacing w:val="1"/>
          <w:w w:val="95"/>
        </w:rPr>
        <w:t xml:space="preserve"> </w:t>
      </w:r>
      <w:r>
        <w:rPr>
          <w:w w:val="90"/>
        </w:rPr>
        <w:t>educational and research policy and the University’s development strategy, the Governing Board is also</w:t>
      </w:r>
      <w:r>
        <w:rPr>
          <w:spacing w:val="1"/>
          <w:w w:val="90"/>
        </w:rPr>
        <w:t xml:space="preserve"> </w:t>
      </w:r>
      <w:r>
        <w:rPr>
          <w:w w:val="90"/>
        </w:rPr>
        <w:t>ultimately responsible for all administrative or organisational matters of the University. Upon approval by</w:t>
      </w:r>
      <w:r>
        <w:rPr>
          <w:spacing w:val="-57"/>
          <w:w w:val="90"/>
        </w:rPr>
        <w:t xml:space="preserve"> </w:t>
      </w:r>
      <w:r>
        <w:rPr>
          <w:w w:val="90"/>
        </w:rPr>
        <w:t>the Governing Board, all proposals for postgraduate study programmes are submitted by the same to the</w:t>
      </w:r>
      <w:r>
        <w:rPr>
          <w:spacing w:val="1"/>
          <w:w w:val="90"/>
        </w:rPr>
        <w:t xml:space="preserve"> </w:t>
      </w:r>
      <w:r>
        <w:t>Ministry</w:t>
      </w:r>
      <w:r>
        <w:rPr>
          <w:spacing w:val="-9"/>
        </w:rPr>
        <w:t xml:space="preserve"> </w:t>
      </w:r>
      <w:r>
        <w:t>of</w:t>
      </w:r>
      <w:r>
        <w:rPr>
          <w:spacing w:val="-6"/>
        </w:rPr>
        <w:t xml:space="preserve"> </w:t>
      </w:r>
      <w:r>
        <w:t>Education</w:t>
      </w:r>
      <w:r>
        <w:rPr>
          <w:spacing w:val="-9"/>
        </w:rPr>
        <w:t xml:space="preserve"> </w:t>
      </w:r>
      <w:r>
        <w:t>&amp;</w:t>
      </w:r>
      <w:r>
        <w:rPr>
          <w:spacing w:val="-12"/>
        </w:rPr>
        <w:t xml:space="preserve"> </w:t>
      </w:r>
      <w:r>
        <w:t>Religious</w:t>
      </w:r>
      <w:r>
        <w:rPr>
          <w:spacing w:val="-14"/>
        </w:rPr>
        <w:t xml:space="preserve"> </w:t>
      </w:r>
      <w:r>
        <w:t>Affairs.</w:t>
      </w:r>
    </w:p>
    <w:p w:rsidR="00A80A96" w:rsidRDefault="00A80A96">
      <w:pPr>
        <w:pStyle w:val="BodyText"/>
        <w:spacing w:before="3"/>
        <w:rPr>
          <w:sz w:val="27"/>
        </w:rPr>
      </w:pPr>
    </w:p>
    <w:p w:rsidR="00A80A96" w:rsidRDefault="00991F52">
      <w:pPr>
        <w:pStyle w:val="BodyText"/>
        <w:spacing w:line="276" w:lineRule="auto"/>
        <w:ind w:left="562" w:right="408"/>
        <w:jc w:val="both"/>
      </w:pPr>
      <w:r>
        <w:rPr>
          <w:spacing w:val="-1"/>
          <w:w w:val="90"/>
        </w:rPr>
        <w:t>The</w:t>
      </w:r>
      <w:r>
        <w:rPr>
          <w:spacing w:val="-7"/>
          <w:w w:val="90"/>
        </w:rPr>
        <w:t xml:space="preserve"> </w:t>
      </w:r>
      <w:r>
        <w:rPr>
          <w:spacing w:val="-1"/>
          <w:w w:val="90"/>
        </w:rPr>
        <w:t>General</w:t>
      </w:r>
      <w:r>
        <w:rPr>
          <w:spacing w:val="-7"/>
          <w:w w:val="90"/>
        </w:rPr>
        <w:t xml:space="preserve"> </w:t>
      </w:r>
      <w:r>
        <w:rPr>
          <w:spacing w:val="-1"/>
          <w:w w:val="90"/>
        </w:rPr>
        <w:t>Assembly</w:t>
      </w:r>
      <w:r>
        <w:rPr>
          <w:spacing w:val="-8"/>
          <w:w w:val="90"/>
        </w:rPr>
        <w:t xml:space="preserve"> </w:t>
      </w:r>
      <w:r>
        <w:rPr>
          <w:spacing w:val="-1"/>
          <w:w w:val="90"/>
        </w:rPr>
        <w:t>of</w:t>
      </w:r>
      <w:r>
        <w:rPr>
          <w:spacing w:val="-5"/>
          <w:w w:val="90"/>
        </w:rPr>
        <w:t xml:space="preserve"> </w:t>
      </w:r>
      <w:r>
        <w:rPr>
          <w:spacing w:val="-1"/>
          <w:w w:val="90"/>
        </w:rPr>
        <w:t>the</w:t>
      </w:r>
      <w:r>
        <w:rPr>
          <w:spacing w:val="-5"/>
          <w:w w:val="90"/>
        </w:rPr>
        <w:t xml:space="preserve"> </w:t>
      </w:r>
      <w:r>
        <w:rPr>
          <w:spacing w:val="-1"/>
          <w:w w:val="90"/>
        </w:rPr>
        <w:t>Humanities,</w:t>
      </w:r>
      <w:r>
        <w:rPr>
          <w:spacing w:val="-7"/>
          <w:w w:val="90"/>
        </w:rPr>
        <w:t xml:space="preserve"> </w:t>
      </w:r>
      <w:r>
        <w:rPr>
          <w:w w:val="90"/>
        </w:rPr>
        <w:t>Social</w:t>
      </w:r>
      <w:r>
        <w:rPr>
          <w:spacing w:val="-6"/>
          <w:w w:val="90"/>
        </w:rPr>
        <w:t xml:space="preserve"> </w:t>
      </w:r>
      <w:r>
        <w:rPr>
          <w:w w:val="90"/>
        </w:rPr>
        <w:t>Sciences</w:t>
      </w:r>
      <w:r>
        <w:rPr>
          <w:spacing w:val="-6"/>
          <w:w w:val="90"/>
        </w:rPr>
        <w:t xml:space="preserve"> </w:t>
      </w:r>
      <w:r>
        <w:rPr>
          <w:w w:val="90"/>
        </w:rPr>
        <w:t>and</w:t>
      </w:r>
      <w:r>
        <w:rPr>
          <w:spacing w:val="-9"/>
          <w:w w:val="90"/>
        </w:rPr>
        <w:t xml:space="preserve"> </w:t>
      </w:r>
      <w:r>
        <w:rPr>
          <w:w w:val="90"/>
        </w:rPr>
        <w:t>Economics</w:t>
      </w:r>
      <w:r>
        <w:rPr>
          <w:spacing w:val="-2"/>
          <w:w w:val="90"/>
        </w:rPr>
        <w:t xml:space="preserve"> </w:t>
      </w:r>
      <w:r>
        <w:rPr>
          <w:w w:val="90"/>
        </w:rPr>
        <w:t>is</w:t>
      </w:r>
      <w:r>
        <w:rPr>
          <w:spacing w:val="-6"/>
          <w:w w:val="90"/>
        </w:rPr>
        <w:t xml:space="preserve"> </w:t>
      </w:r>
      <w:r>
        <w:rPr>
          <w:w w:val="90"/>
        </w:rPr>
        <w:t>responsible</w:t>
      </w:r>
      <w:r>
        <w:rPr>
          <w:spacing w:val="-7"/>
          <w:w w:val="90"/>
        </w:rPr>
        <w:t xml:space="preserve"> </w:t>
      </w:r>
      <w:r>
        <w:rPr>
          <w:w w:val="90"/>
        </w:rPr>
        <w:t>for</w:t>
      </w:r>
      <w:r>
        <w:rPr>
          <w:spacing w:val="-7"/>
          <w:w w:val="90"/>
        </w:rPr>
        <w:t xml:space="preserve"> </w:t>
      </w:r>
      <w:r>
        <w:rPr>
          <w:w w:val="90"/>
        </w:rPr>
        <w:t>all</w:t>
      </w:r>
      <w:r>
        <w:rPr>
          <w:spacing w:val="-13"/>
          <w:w w:val="90"/>
        </w:rPr>
        <w:t xml:space="preserve"> </w:t>
      </w:r>
      <w:r>
        <w:rPr>
          <w:w w:val="90"/>
        </w:rPr>
        <w:t>academic</w:t>
      </w:r>
      <w:r>
        <w:rPr>
          <w:spacing w:val="-8"/>
          <w:w w:val="90"/>
        </w:rPr>
        <w:t xml:space="preserve"> </w:t>
      </w:r>
      <w:r>
        <w:rPr>
          <w:w w:val="90"/>
        </w:rPr>
        <w:t>and</w:t>
      </w:r>
      <w:r>
        <w:rPr>
          <w:spacing w:val="-57"/>
          <w:w w:val="90"/>
        </w:rPr>
        <w:t xml:space="preserve"> </w:t>
      </w:r>
      <w:r>
        <w:rPr>
          <w:w w:val="90"/>
        </w:rPr>
        <w:t>administrative matters. It is responsible for drafting and submitting proposals for postgraduate study</w:t>
      </w:r>
      <w:r>
        <w:rPr>
          <w:spacing w:val="1"/>
          <w:w w:val="90"/>
        </w:rPr>
        <w:t xml:space="preserve"> </w:t>
      </w:r>
      <w:r>
        <w:rPr>
          <w:w w:val="85"/>
        </w:rPr>
        <w:t>programmes, appointing advisory committees, examination committees, the award of postgraduate degrees,</w:t>
      </w:r>
      <w:r>
        <w:rPr>
          <w:spacing w:val="1"/>
          <w:w w:val="85"/>
        </w:rPr>
        <w:t xml:space="preserve"> </w:t>
      </w:r>
      <w:r>
        <w:rPr>
          <w:w w:val="90"/>
        </w:rPr>
        <w:t>selection or examination of prospective postgraduate students and for any other matter foreseen in the</w:t>
      </w:r>
      <w:r>
        <w:rPr>
          <w:spacing w:val="1"/>
          <w:w w:val="90"/>
        </w:rPr>
        <w:t xml:space="preserve"> </w:t>
      </w:r>
      <w:r>
        <w:rPr>
          <w:w w:val="90"/>
        </w:rPr>
        <w:t>respective legislation. In the case of interdepartmental Postgraduate Study Programmes, the Special</w:t>
      </w:r>
      <w:r>
        <w:rPr>
          <w:spacing w:val="1"/>
          <w:w w:val="90"/>
        </w:rPr>
        <w:t xml:space="preserve"> </w:t>
      </w:r>
      <w:r>
        <w:rPr>
          <w:w w:val="90"/>
        </w:rPr>
        <w:t>Interdepartmental Committee (S.I.C.) has the same powers as the General Assembly and is comprised of</w:t>
      </w:r>
      <w:r>
        <w:rPr>
          <w:spacing w:val="1"/>
          <w:w w:val="90"/>
        </w:rPr>
        <w:t xml:space="preserve"> </w:t>
      </w:r>
      <w:r>
        <w:t>members</w:t>
      </w:r>
      <w:r>
        <w:rPr>
          <w:spacing w:val="-9"/>
        </w:rPr>
        <w:t xml:space="preserve"> </w:t>
      </w:r>
      <w:r>
        <w:t>of</w:t>
      </w:r>
      <w:r>
        <w:rPr>
          <w:spacing w:val="-7"/>
        </w:rPr>
        <w:t xml:space="preserve"> </w:t>
      </w:r>
      <w:r>
        <w:t>the</w:t>
      </w:r>
      <w:r>
        <w:rPr>
          <w:spacing w:val="-10"/>
        </w:rPr>
        <w:t xml:space="preserve"> </w:t>
      </w:r>
      <w:r>
        <w:t>corresponding</w:t>
      </w:r>
      <w:r>
        <w:rPr>
          <w:spacing w:val="-8"/>
        </w:rPr>
        <w:t xml:space="preserve"> </w:t>
      </w:r>
      <w:r>
        <w:t>General</w:t>
      </w:r>
      <w:r>
        <w:rPr>
          <w:spacing w:val="-19"/>
        </w:rPr>
        <w:t xml:space="preserve"> </w:t>
      </w:r>
      <w:r>
        <w:t>Assemblies.</w:t>
      </w:r>
    </w:p>
    <w:p w:rsidR="00A80A96" w:rsidRDefault="00A80A96">
      <w:pPr>
        <w:pStyle w:val="BodyText"/>
        <w:spacing w:before="7"/>
        <w:rPr>
          <w:sz w:val="27"/>
        </w:rPr>
      </w:pPr>
    </w:p>
    <w:p w:rsidR="00A80A96" w:rsidRDefault="00991F52">
      <w:pPr>
        <w:pStyle w:val="BodyText"/>
        <w:spacing w:line="276" w:lineRule="auto"/>
        <w:ind w:left="562" w:right="432"/>
        <w:jc w:val="both"/>
      </w:pPr>
      <w:r>
        <w:rPr>
          <w:w w:val="95"/>
        </w:rPr>
        <w:t>A</w:t>
      </w:r>
      <w:r>
        <w:rPr>
          <w:spacing w:val="-12"/>
          <w:w w:val="95"/>
        </w:rPr>
        <w:t xml:space="preserve"> </w:t>
      </w:r>
      <w:r>
        <w:rPr>
          <w:w w:val="95"/>
        </w:rPr>
        <w:t>Programme</w:t>
      </w:r>
      <w:r>
        <w:rPr>
          <w:spacing w:val="-11"/>
          <w:w w:val="95"/>
        </w:rPr>
        <w:t xml:space="preserve"> </w:t>
      </w:r>
      <w:r>
        <w:rPr>
          <w:w w:val="95"/>
        </w:rPr>
        <w:t>Coordinating</w:t>
      </w:r>
      <w:r>
        <w:rPr>
          <w:spacing w:val="-11"/>
          <w:w w:val="95"/>
        </w:rPr>
        <w:t xml:space="preserve"> </w:t>
      </w:r>
      <w:r>
        <w:rPr>
          <w:w w:val="95"/>
        </w:rPr>
        <w:t>Committee</w:t>
      </w:r>
      <w:r>
        <w:rPr>
          <w:spacing w:val="-13"/>
          <w:w w:val="95"/>
        </w:rPr>
        <w:t xml:space="preserve"> </w:t>
      </w:r>
      <w:r>
        <w:rPr>
          <w:w w:val="95"/>
        </w:rPr>
        <w:t>is</w:t>
      </w:r>
      <w:r>
        <w:rPr>
          <w:spacing w:val="-11"/>
          <w:w w:val="95"/>
        </w:rPr>
        <w:t xml:space="preserve"> </w:t>
      </w:r>
      <w:r>
        <w:rPr>
          <w:w w:val="95"/>
        </w:rPr>
        <w:t>responsible</w:t>
      </w:r>
      <w:r>
        <w:rPr>
          <w:spacing w:val="-12"/>
          <w:w w:val="95"/>
        </w:rPr>
        <w:t xml:space="preserve"> </w:t>
      </w:r>
      <w:r>
        <w:rPr>
          <w:w w:val="95"/>
        </w:rPr>
        <w:t>for</w:t>
      </w:r>
      <w:r>
        <w:rPr>
          <w:spacing w:val="-12"/>
          <w:w w:val="95"/>
        </w:rPr>
        <w:t xml:space="preserve"> </w:t>
      </w:r>
      <w:r>
        <w:rPr>
          <w:w w:val="95"/>
        </w:rPr>
        <w:t>monitoring</w:t>
      </w:r>
      <w:r>
        <w:rPr>
          <w:spacing w:val="-11"/>
          <w:w w:val="95"/>
        </w:rPr>
        <w:t xml:space="preserve"> </w:t>
      </w:r>
      <w:r>
        <w:rPr>
          <w:w w:val="95"/>
        </w:rPr>
        <w:t>and</w:t>
      </w:r>
      <w:r>
        <w:rPr>
          <w:spacing w:val="-13"/>
          <w:w w:val="95"/>
        </w:rPr>
        <w:t xml:space="preserve"> </w:t>
      </w:r>
      <w:r>
        <w:rPr>
          <w:w w:val="95"/>
        </w:rPr>
        <w:t>coordinating</w:t>
      </w:r>
      <w:r>
        <w:rPr>
          <w:spacing w:val="-11"/>
          <w:w w:val="95"/>
        </w:rPr>
        <w:t xml:space="preserve"> </w:t>
      </w:r>
      <w:r>
        <w:rPr>
          <w:w w:val="95"/>
        </w:rPr>
        <w:t>the</w:t>
      </w:r>
      <w:r>
        <w:rPr>
          <w:spacing w:val="-12"/>
          <w:w w:val="95"/>
        </w:rPr>
        <w:t xml:space="preserve"> </w:t>
      </w:r>
      <w:r>
        <w:rPr>
          <w:w w:val="95"/>
        </w:rPr>
        <w:t>operation</w:t>
      </w:r>
      <w:r>
        <w:rPr>
          <w:spacing w:val="-12"/>
          <w:w w:val="95"/>
        </w:rPr>
        <w:t xml:space="preserve"> </w:t>
      </w:r>
      <w:r>
        <w:rPr>
          <w:w w:val="95"/>
        </w:rPr>
        <w:t>of</w:t>
      </w:r>
      <w:r>
        <w:rPr>
          <w:spacing w:val="-60"/>
          <w:w w:val="95"/>
        </w:rPr>
        <w:t xml:space="preserve"> </w:t>
      </w:r>
      <w:r>
        <w:rPr>
          <w:w w:val="90"/>
        </w:rPr>
        <w:t>each</w:t>
      </w:r>
      <w:r>
        <w:rPr>
          <w:spacing w:val="1"/>
          <w:w w:val="90"/>
        </w:rPr>
        <w:t xml:space="preserve"> </w:t>
      </w:r>
      <w:r>
        <w:rPr>
          <w:w w:val="90"/>
        </w:rPr>
        <w:t>respective</w:t>
      </w:r>
      <w:r>
        <w:rPr>
          <w:spacing w:val="2"/>
          <w:w w:val="90"/>
        </w:rPr>
        <w:t xml:space="preserve"> </w:t>
      </w:r>
      <w:r>
        <w:rPr>
          <w:w w:val="90"/>
        </w:rPr>
        <w:t>postgraduate</w:t>
      </w:r>
      <w:r>
        <w:rPr>
          <w:spacing w:val="2"/>
          <w:w w:val="90"/>
        </w:rPr>
        <w:t xml:space="preserve"> </w:t>
      </w:r>
      <w:r>
        <w:rPr>
          <w:w w:val="90"/>
        </w:rPr>
        <w:t>programme.</w:t>
      </w:r>
      <w:r>
        <w:rPr>
          <w:spacing w:val="2"/>
          <w:w w:val="90"/>
        </w:rPr>
        <w:t xml:space="preserve"> </w:t>
      </w:r>
      <w:r>
        <w:rPr>
          <w:w w:val="90"/>
        </w:rPr>
        <w:t>It</w:t>
      </w:r>
      <w:r>
        <w:rPr>
          <w:spacing w:val="1"/>
          <w:w w:val="90"/>
        </w:rPr>
        <w:t xml:space="preserve"> </w:t>
      </w:r>
      <w:r>
        <w:rPr>
          <w:w w:val="90"/>
        </w:rPr>
        <w:t>reports</w:t>
      </w:r>
      <w:r>
        <w:rPr>
          <w:spacing w:val="4"/>
          <w:w w:val="90"/>
        </w:rPr>
        <w:t xml:space="preserve"> </w:t>
      </w:r>
      <w:r>
        <w:rPr>
          <w:w w:val="90"/>
        </w:rPr>
        <w:t>to</w:t>
      </w:r>
      <w:r>
        <w:rPr>
          <w:spacing w:val="1"/>
          <w:w w:val="90"/>
        </w:rPr>
        <w:t xml:space="preserve"> </w:t>
      </w:r>
      <w:r>
        <w:rPr>
          <w:w w:val="90"/>
        </w:rPr>
        <w:t>the</w:t>
      </w:r>
      <w:r>
        <w:rPr>
          <w:spacing w:val="2"/>
          <w:w w:val="90"/>
        </w:rPr>
        <w:t xml:space="preserve"> </w:t>
      </w:r>
      <w:r>
        <w:rPr>
          <w:w w:val="90"/>
        </w:rPr>
        <w:t>General</w:t>
      </w:r>
      <w:r>
        <w:rPr>
          <w:spacing w:val="2"/>
          <w:w w:val="90"/>
        </w:rPr>
        <w:t xml:space="preserve"> </w:t>
      </w:r>
      <w:r>
        <w:rPr>
          <w:w w:val="90"/>
        </w:rPr>
        <w:t>Assembly</w:t>
      </w:r>
      <w:r>
        <w:rPr>
          <w:spacing w:val="1"/>
          <w:w w:val="90"/>
        </w:rPr>
        <w:t xml:space="preserve"> </w:t>
      </w:r>
      <w:r>
        <w:rPr>
          <w:w w:val="90"/>
        </w:rPr>
        <w:t>of the</w:t>
      </w:r>
      <w:r>
        <w:rPr>
          <w:spacing w:val="-2"/>
          <w:w w:val="90"/>
        </w:rPr>
        <w:t xml:space="preserve"> </w:t>
      </w:r>
      <w:r>
        <w:rPr>
          <w:w w:val="90"/>
        </w:rPr>
        <w:t>School.</w:t>
      </w:r>
    </w:p>
    <w:p w:rsidR="00A80A96" w:rsidRDefault="00A80A96">
      <w:pPr>
        <w:pStyle w:val="BodyText"/>
        <w:spacing w:before="8"/>
        <w:rPr>
          <w:sz w:val="26"/>
        </w:rPr>
      </w:pPr>
    </w:p>
    <w:p w:rsidR="00A80A96" w:rsidRDefault="00991F52">
      <w:pPr>
        <w:pStyle w:val="BodyText"/>
        <w:spacing w:line="278" w:lineRule="auto"/>
        <w:ind w:left="562" w:right="414"/>
        <w:jc w:val="both"/>
      </w:pPr>
      <w:r>
        <w:rPr>
          <w:w w:val="104"/>
        </w:rPr>
        <w:t>T</w:t>
      </w:r>
      <w:r>
        <w:rPr>
          <w:w w:val="89"/>
        </w:rPr>
        <w:t>he</w:t>
      </w:r>
      <w:r>
        <w:rPr>
          <w:spacing w:val="5"/>
        </w:rPr>
        <w:t xml:space="preserve"> </w:t>
      </w:r>
      <w:r>
        <w:rPr>
          <w:spacing w:val="-3"/>
          <w:w w:val="91"/>
        </w:rPr>
        <w:t>P</w:t>
      </w:r>
      <w:r>
        <w:rPr>
          <w:spacing w:val="-2"/>
          <w:w w:val="102"/>
        </w:rPr>
        <w:t>r</w:t>
      </w:r>
      <w:r>
        <w:rPr>
          <w:spacing w:val="-2"/>
          <w:w w:val="103"/>
        </w:rPr>
        <w:t>o</w:t>
      </w:r>
      <w:r>
        <w:rPr>
          <w:spacing w:val="1"/>
          <w:w w:val="85"/>
        </w:rPr>
        <w:t>g</w:t>
      </w:r>
      <w:r>
        <w:rPr>
          <w:spacing w:val="-2"/>
          <w:w w:val="102"/>
        </w:rPr>
        <w:t>r</w:t>
      </w:r>
      <w:r>
        <w:rPr>
          <w:spacing w:val="1"/>
          <w:w w:val="81"/>
        </w:rPr>
        <w:t>a</w:t>
      </w:r>
      <w:r>
        <w:rPr>
          <w:spacing w:val="-3"/>
          <w:w w:val="93"/>
        </w:rPr>
        <w:t>mm</w:t>
      </w:r>
      <w:r>
        <w:rPr>
          <w:w w:val="88"/>
        </w:rPr>
        <w:t>e</w:t>
      </w:r>
      <w:r>
        <w:rPr>
          <w:spacing w:val="5"/>
        </w:rPr>
        <w:t xml:space="preserve"> </w:t>
      </w:r>
      <w:r>
        <w:rPr>
          <w:spacing w:val="2"/>
          <w:w w:val="122"/>
        </w:rPr>
        <w:t>D</w:t>
      </w:r>
      <w:r>
        <w:rPr>
          <w:spacing w:val="-1"/>
          <w:w w:val="91"/>
        </w:rPr>
        <w:t>i</w:t>
      </w:r>
      <w:r>
        <w:rPr>
          <w:spacing w:val="-2"/>
          <w:w w:val="91"/>
        </w:rPr>
        <w:t>r</w:t>
      </w:r>
      <w:r>
        <w:rPr>
          <w:w w:val="88"/>
        </w:rPr>
        <w:t>e</w:t>
      </w:r>
      <w:r>
        <w:rPr>
          <w:spacing w:val="-1"/>
          <w:w w:val="88"/>
        </w:rPr>
        <w:t>c</w:t>
      </w:r>
      <w:r>
        <w:rPr>
          <w:spacing w:val="-2"/>
          <w:w w:val="84"/>
        </w:rPr>
        <w:t>t</w:t>
      </w:r>
      <w:r>
        <w:rPr>
          <w:spacing w:val="-2"/>
          <w:w w:val="103"/>
        </w:rPr>
        <w:t>o</w:t>
      </w:r>
      <w:r>
        <w:rPr>
          <w:spacing w:val="-2"/>
          <w:w w:val="102"/>
        </w:rPr>
        <w:t>r</w:t>
      </w:r>
      <w:r>
        <w:rPr>
          <w:w w:val="59"/>
        </w:rPr>
        <w:t>,</w:t>
      </w:r>
      <w:r>
        <w:rPr>
          <w:spacing w:val="4"/>
        </w:rPr>
        <w:t xml:space="preserve"> </w:t>
      </w:r>
      <w:r>
        <w:rPr>
          <w:spacing w:val="1"/>
          <w:w w:val="81"/>
        </w:rPr>
        <w:t>a</w:t>
      </w:r>
      <w:r>
        <w:rPr>
          <w:spacing w:val="-4"/>
          <w:w w:val="95"/>
        </w:rPr>
        <w:t>s</w:t>
      </w:r>
      <w:r>
        <w:rPr>
          <w:spacing w:val="1"/>
          <w:w w:val="95"/>
        </w:rPr>
        <w:t>s</w:t>
      </w:r>
      <w:r>
        <w:rPr>
          <w:spacing w:val="-1"/>
          <w:w w:val="87"/>
        </w:rPr>
        <w:t>i</w:t>
      </w:r>
      <w:r>
        <w:rPr>
          <w:w w:val="87"/>
        </w:rPr>
        <w:t>s</w:t>
      </w:r>
      <w:r>
        <w:rPr>
          <w:spacing w:val="-2"/>
          <w:w w:val="84"/>
        </w:rPr>
        <w:t>t</w:t>
      </w:r>
      <w:r>
        <w:rPr>
          <w:w w:val="90"/>
        </w:rPr>
        <w:t>ed</w:t>
      </w:r>
      <w:r>
        <w:rPr>
          <w:spacing w:val="3"/>
        </w:rPr>
        <w:t xml:space="preserve"> </w:t>
      </w:r>
      <w:r>
        <w:rPr>
          <w:spacing w:val="1"/>
          <w:w w:val="81"/>
        </w:rPr>
        <w:t>a</w:t>
      </w:r>
      <w:r>
        <w:rPr>
          <w:w w:val="91"/>
        </w:rPr>
        <w:t>nd</w:t>
      </w:r>
      <w:r>
        <w:rPr>
          <w:spacing w:val="3"/>
        </w:rPr>
        <w:t xml:space="preserve"> </w:t>
      </w:r>
      <w:r>
        <w:rPr>
          <w:spacing w:val="-3"/>
          <w:w w:val="91"/>
        </w:rPr>
        <w:t>d</w:t>
      </w:r>
      <w:r>
        <w:rPr>
          <w:w w:val="88"/>
        </w:rPr>
        <w:t>epu</w:t>
      </w:r>
      <w:r>
        <w:rPr>
          <w:spacing w:val="-2"/>
          <w:w w:val="88"/>
        </w:rPr>
        <w:t>t</w:t>
      </w:r>
      <w:r>
        <w:rPr>
          <w:spacing w:val="-1"/>
          <w:w w:val="84"/>
        </w:rPr>
        <w:t>i</w:t>
      </w:r>
      <w:r>
        <w:rPr>
          <w:spacing w:val="-2"/>
          <w:w w:val="84"/>
        </w:rPr>
        <w:t>z</w:t>
      </w:r>
      <w:r>
        <w:rPr>
          <w:w w:val="90"/>
        </w:rPr>
        <w:t>ed</w:t>
      </w:r>
      <w:r>
        <w:rPr>
          <w:spacing w:val="3"/>
        </w:rPr>
        <w:t xml:space="preserve"> </w:t>
      </w:r>
      <w:r>
        <w:rPr>
          <w:w w:val="89"/>
        </w:rPr>
        <w:t>by</w:t>
      </w:r>
      <w:r>
        <w:rPr>
          <w:spacing w:val="4"/>
        </w:rPr>
        <w:t xml:space="preserve"> </w:t>
      </w:r>
      <w:r>
        <w:rPr>
          <w:spacing w:val="-7"/>
          <w:w w:val="84"/>
        </w:rPr>
        <w:t>t</w:t>
      </w:r>
      <w:r>
        <w:rPr>
          <w:w w:val="89"/>
        </w:rPr>
        <w:t>he</w:t>
      </w:r>
      <w:r>
        <w:rPr>
          <w:spacing w:val="5"/>
        </w:rPr>
        <w:t xml:space="preserve"> </w:t>
      </w:r>
      <w:r>
        <w:rPr>
          <w:spacing w:val="1"/>
          <w:w w:val="113"/>
        </w:rPr>
        <w:t>A</w:t>
      </w:r>
      <w:r>
        <w:rPr>
          <w:spacing w:val="-4"/>
          <w:w w:val="95"/>
        </w:rPr>
        <w:t>s</w:t>
      </w:r>
      <w:r>
        <w:rPr>
          <w:spacing w:val="1"/>
          <w:w w:val="95"/>
        </w:rPr>
        <w:t>s</w:t>
      </w:r>
      <w:r>
        <w:rPr>
          <w:spacing w:val="-1"/>
          <w:w w:val="87"/>
        </w:rPr>
        <w:t>i</w:t>
      </w:r>
      <w:r>
        <w:rPr>
          <w:w w:val="87"/>
        </w:rPr>
        <w:t>s</w:t>
      </w:r>
      <w:r>
        <w:rPr>
          <w:spacing w:val="-2"/>
          <w:w w:val="84"/>
        </w:rPr>
        <w:t>t</w:t>
      </w:r>
      <w:r>
        <w:rPr>
          <w:spacing w:val="1"/>
          <w:w w:val="81"/>
        </w:rPr>
        <w:t>a</w:t>
      </w:r>
      <w:r>
        <w:rPr>
          <w:w w:val="88"/>
        </w:rPr>
        <w:t>nt</w:t>
      </w:r>
      <w:r>
        <w:rPr>
          <w:spacing w:val="-1"/>
        </w:rPr>
        <w:t xml:space="preserve"> </w:t>
      </w:r>
      <w:r>
        <w:rPr>
          <w:spacing w:val="2"/>
          <w:w w:val="122"/>
        </w:rPr>
        <w:t>D</w:t>
      </w:r>
      <w:r>
        <w:rPr>
          <w:spacing w:val="-1"/>
          <w:w w:val="91"/>
        </w:rPr>
        <w:t>i</w:t>
      </w:r>
      <w:r>
        <w:rPr>
          <w:spacing w:val="-2"/>
          <w:w w:val="91"/>
        </w:rPr>
        <w:t>r</w:t>
      </w:r>
      <w:r>
        <w:rPr>
          <w:w w:val="88"/>
        </w:rPr>
        <w:t>e</w:t>
      </w:r>
      <w:r>
        <w:rPr>
          <w:spacing w:val="-1"/>
          <w:w w:val="88"/>
        </w:rPr>
        <w:t>c</w:t>
      </w:r>
      <w:r>
        <w:rPr>
          <w:spacing w:val="-2"/>
          <w:w w:val="84"/>
        </w:rPr>
        <w:t>t</w:t>
      </w:r>
      <w:r>
        <w:rPr>
          <w:spacing w:val="-2"/>
          <w:w w:val="103"/>
        </w:rPr>
        <w:t>o</w:t>
      </w:r>
      <w:r>
        <w:rPr>
          <w:spacing w:val="-2"/>
          <w:w w:val="102"/>
        </w:rPr>
        <w:t>r</w:t>
      </w:r>
      <w:r>
        <w:rPr>
          <w:w w:val="59"/>
        </w:rPr>
        <w:t>,</w:t>
      </w:r>
      <w:r>
        <w:rPr>
          <w:spacing w:val="4"/>
        </w:rPr>
        <w:t xml:space="preserve"> </w:t>
      </w:r>
      <w:r>
        <w:rPr>
          <w:spacing w:val="-1"/>
          <w:w w:val="87"/>
        </w:rPr>
        <w:t>i</w:t>
      </w:r>
      <w:r>
        <w:rPr>
          <w:w w:val="87"/>
        </w:rPr>
        <w:t>s</w:t>
      </w:r>
      <w:r>
        <w:rPr>
          <w:spacing w:val="6"/>
        </w:rPr>
        <w:t xml:space="preserve"> </w:t>
      </w:r>
      <w:r>
        <w:rPr>
          <w:spacing w:val="-2"/>
          <w:w w:val="102"/>
        </w:rPr>
        <w:t>r</w:t>
      </w:r>
      <w:r>
        <w:rPr>
          <w:w w:val="91"/>
        </w:rPr>
        <w:t>e</w:t>
      </w:r>
      <w:r>
        <w:rPr>
          <w:spacing w:val="1"/>
          <w:w w:val="91"/>
        </w:rPr>
        <w:t>s</w:t>
      </w:r>
      <w:r>
        <w:rPr>
          <w:w w:val="96"/>
        </w:rPr>
        <w:t>p</w:t>
      </w:r>
      <w:r>
        <w:rPr>
          <w:spacing w:val="-2"/>
          <w:w w:val="96"/>
        </w:rPr>
        <w:t>o</w:t>
      </w:r>
      <w:r>
        <w:rPr>
          <w:w w:val="93"/>
        </w:rPr>
        <w:t>n</w:t>
      </w:r>
      <w:r>
        <w:rPr>
          <w:spacing w:val="1"/>
          <w:w w:val="93"/>
        </w:rPr>
        <w:t>s</w:t>
      </w:r>
      <w:r>
        <w:rPr>
          <w:spacing w:val="-1"/>
          <w:w w:val="82"/>
        </w:rPr>
        <w:t>ibl</w:t>
      </w:r>
      <w:r>
        <w:rPr>
          <w:w w:val="88"/>
        </w:rPr>
        <w:t>e</w:t>
      </w:r>
      <w:r>
        <w:t xml:space="preserve"> </w:t>
      </w:r>
      <w:r>
        <w:rPr>
          <w:spacing w:val="2"/>
          <w:w w:val="67"/>
        </w:rPr>
        <w:t>f</w:t>
      </w:r>
      <w:r>
        <w:rPr>
          <w:spacing w:val="-2"/>
          <w:w w:val="103"/>
        </w:rPr>
        <w:t>o</w:t>
      </w:r>
      <w:r>
        <w:rPr>
          <w:w w:val="102"/>
        </w:rPr>
        <w:t>r</w:t>
      </w:r>
      <w:r>
        <w:rPr>
          <w:spacing w:val="4"/>
        </w:rPr>
        <w:t xml:space="preserve"> </w:t>
      </w:r>
      <w:r>
        <w:rPr>
          <w:w w:val="95"/>
        </w:rPr>
        <w:t>p</w:t>
      </w:r>
      <w:r>
        <w:rPr>
          <w:spacing w:val="-2"/>
          <w:w w:val="95"/>
        </w:rPr>
        <w:t>r</w:t>
      </w:r>
      <w:r>
        <w:rPr>
          <w:spacing w:val="-2"/>
          <w:w w:val="103"/>
        </w:rPr>
        <w:t>o</w:t>
      </w:r>
      <w:r>
        <w:rPr>
          <w:spacing w:val="-3"/>
          <w:w w:val="93"/>
        </w:rPr>
        <w:t>m</w:t>
      </w:r>
      <w:r>
        <w:rPr>
          <w:spacing w:val="-2"/>
          <w:w w:val="103"/>
        </w:rPr>
        <w:t>o</w:t>
      </w:r>
      <w:r>
        <w:rPr>
          <w:spacing w:val="-2"/>
          <w:w w:val="84"/>
        </w:rPr>
        <w:t>t</w:t>
      </w:r>
      <w:r>
        <w:rPr>
          <w:spacing w:val="-1"/>
          <w:w w:val="86"/>
        </w:rPr>
        <w:t xml:space="preserve">ing </w:t>
      </w:r>
      <w:r>
        <w:rPr>
          <w:w w:val="90"/>
        </w:rPr>
        <w:t>the effective implementation of the postgraduate study programme. The Programme Director reports to</w:t>
      </w:r>
      <w:r>
        <w:rPr>
          <w:spacing w:val="1"/>
          <w:w w:val="90"/>
        </w:rPr>
        <w:t xml:space="preserve"> </w:t>
      </w:r>
      <w:r>
        <w:rPr>
          <w:w w:val="90"/>
        </w:rPr>
        <w:t>the</w:t>
      </w:r>
      <w:r>
        <w:rPr>
          <w:spacing w:val="-2"/>
          <w:w w:val="90"/>
        </w:rPr>
        <w:t xml:space="preserve"> </w:t>
      </w:r>
      <w:r>
        <w:rPr>
          <w:w w:val="90"/>
        </w:rPr>
        <w:t>General</w:t>
      </w:r>
      <w:r>
        <w:rPr>
          <w:spacing w:val="-1"/>
          <w:w w:val="90"/>
        </w:rPr>
        <w:t xml:space="preserve"> </w:t>
      </w:r>
      <w:r>
        <w:rPr>
          <w:w w:val="90"/>
        </w:rPr>
        <w:t>Assembly</w:t>
      </w:r>
      <w:r>
        <w:rPr>
          <w:spacing w:val="-2"/>
          <w:w w:val="90"/>
        </w:rPr>
        <w:t xml:space="preserve"> </w:t>
      </w:r>
      <w:r>
        <w:rPr>
          <w:w w:val="90"/>
        </w:rPr>
        <w:t>of</w:t>
      </w:r>
      <w:r>
        <w:rPr>
          <w:spacing w:val="-3"/>
          <w:w w:val="90"/>
        </w:rPr>
        <w:t xml:space="preserve"> </w:t>
      </w:r>
      <w:r>
        <w:rPr>
          <w:w w:val="90"/>
        </w:rPr>
        <w:t>the</w:t>
      </w:r>
      <w:r>
        <w:rPr>
          <w:spacing w:val="-1"/>
          <w:w w:val="90"/>
        </w:rPr>
        <w:t xml:space="preserve"> </w:t>
      </w:r>
      <w:r>
        <w:rPr>
          <w:w w:val="90"/>
        </w:rPr>
        <w:t>School</w:t>
      </w:r>
      <w:r>
        <w:rPr>
          <w:spacing w:val="-1"/>
          <w:w w:val="90"/>
        </w:rPr>
        <w:t xml:space="preserve"> </w:t>
      </w:r>
      <w:r>
        <w:rPr>
          <w:w w:val="90"/>
        </w:rPr>
        <w:t>on</w:t>
      </w:r>
      <w:r>
        <w:rPr>
          <w:spacing w:val="-1"/>
          <w:w w:val="90"/>
        </w:rPr>
        <w:t xml:space="preserve"> </w:t>
      </w:r>
      <w:r>
        <w:rPr>
          <w:w w:val="90"/>
        </w:rPr>
        <w:t>all</w:t>
      </w:r>
      <w:r>
        <w:rPr>
          <w:spacing w:val="-1"/>
          <w:w w:val="90"/>
        </w:rPr>
        <w:t xml:space="preserve"> </w:t>
      </w:r>
      <w:r>
        <w:rPr>
          <w:w w:val="90"/>
        </w:rPr>
        <w:t>issues</w:t>
      </w:r>
      <w:r>
        <w:rPr>
          <w:spacing w:val="-4"/>
          <w:w w:val="90"/>
        </w:rPr>
        <w:t xml:space="preserve"> </w:t>
      </w:r>
      <w:r>
        <w:rPr>
          <w:w w:val="90"/>
        </w:rPr>
        <w:t>regarding the</w:t>
      </w:r>
      <w:r>
        <w:rPr>
          <w:spacing w:val="-1"/>
          <w:w w:val="90"/>
        </w:rPr>
        <w:t xml:space="preserve"> </w:t>
      </w:r>
      <w:r>
        <w:rPr>
          <w:w w:val="90"/>
        </w:rPr>
        <w:t>effective</w:t>
      </w:r>
      <w:r>
        <w:rPr>
          <w:spacing w:val="-1"/>
          <w:w w:val="90"/>
        </w:rPr>
        <w:t xml:space="preserve"> </w:t>
      </w:r>
      <w:r>
        <w:rPr>
          <w:w w:val="90"/>
        </w:rPr>
        <w:t>operation</w:t>
      </w:r>
      <w:r>
        <w:rPr>
          <w:spacing w:val="-1"/>
          <w:w w:val="90"/>
        </w:rPr>
        <w:t xml:space="preserve"> </w:t>
      </w:r>
      <w:r>
        <w:rPr>
          <w:w w:val="90"/>
        </w:rPr>
        <w:t>of</w:t>
      </w:r>
      <w:r>
        <w:rPr>
          <w:spacing w:val="2"/>
          <w:w w:val="90"/>
        </w:rPr>
        <w:t xml:space="preserve"> </w:t>
      </w:r>
      <w:r>
        <w:rPr>
          <w:w w:val="90"/>
        </w:rPr>
        <w:t>the</w:t>
      </w:r>
      <w:r>
        <w:rPr>
          <w:spacing w:val="-1"/>
          <w:w w:val="90"/>
        </w:rPr>
        <w:t xml:space="preserve"> </w:t>
      </w:r>
      <w:r>
        <w:rPr>
          <w:w w:val="90"/>
        </w:rPr>
        <w:t>programme.</w:t>
      </w:r>
    </w:p>
    <w:p w:rsidR="00A80A96" w:rsidRDefault="00A80A96">
      <w:pPr>
        <w:pStyle w:val="BodyText"/>
        <w:spacing w:before="2"/>
        <w:rPr>
          <w:sz w:val="37"/>
        </w:rPr>
      </w:pPr>
    </w:p>
    <w:p w:rsidR="00A80A96" w:rsidRDefault="00991F52">
      <w:pPr>
        <w:pStyle w:val="BodyText"/>
        <w:ind w:left="562"/>
      </w:pPr>
      <w:r>
        <w:rPr>
          <w:w w:val="90"/>
        </w:rPr>
        <w:t>The</w:t>
      </w:r>
      <w:r>
        <w:rPr>
          <w:spacing w:val="8"/>
          <w:w w:val="90"/>
        </w:rPr>
        <w:t xml:space="preserve"> </w:t>
      </w:r>
      <w:r>
        <w:rPr>
          <w:w w:val="90"/>
        </w:rPr>
        <w:t>Student-</w:t>
      </w:r>
      <w:r>
        <w:rPr>
          <w:spacing w:val="10"/>
          <w:w w:val="90"/>
        </w:rPr>
        <w:t xml:space="preserve"> </w:t>
      </w:r>
      <w:r>
        <w:rPr>
          <w:w w:val="90"/>
        </w:rPr>
        <w:t>Staff</w:t>
      </w:r>
      <w:r>
        <w:rPr>
          <w:spacing w:val="6"/>
          <w:w w:val="90"/>
        </w:rPr>
        <w:t xml:space="preserve"> </w:t>
      </w:r>
      <w:r>
        <w:rPr>
          <w:w w:val="90"/>
        </w:rPr>
        <w:t>Liaison</w:t>
      </w:r>
      <w:r>
        <w:rPr>
          <w:spacing w:val="9"/>
          <w:w w:val="90"/>
        </w:rPr>
        <w:t xml:space="preserve"> </w:t>
      </w:r>
      <w:r>
        <w:rPr>
          <w:w w:val="90"/>
        </w:rPr>
        <w:t>Committee</w:t>
      </w:r>
      <w:r>
        <w:rPr>
          <w:spacing w:val="9"/>
          <w:w w:val="90"/>
        </w:rPr>
        <w:t xml:space="preserve"> </w:t>
      </w:r>
      <w:r>
        <w:rPr>
          <w:w w:val="90"/>
        </w:rPr>
        <w:t>is</w:t>
      </w:r>
      <w:r>
        <w:rPr>
          <w:spacing w:val="9"/>
          <w:w w:val="90"/>
        </w:rPr>
        <w:t xml:space="preserve"> </w:t>
      </w:r>
      <w:r>
        <w:rPr>
          <w:w w:val="90"/>
        </w:rPr>
        <w:t>part</w:t>
      </w:r>
      <w:r>
        <w:rPr>
          <w:spacing w:val="7"/>
          <w:w w:val="90"/>
        </w:rPr>
        <w:t xml:space="preserve"> </w:t>
      </w:r>
      <w:r>
        <w:rPr>
          <w:w w:val="90"/>
        </w:rPr>
        <w:t>of</w:t>
      </w:r>
      <w:r>
        <w:rPr>
          <w:spacing w:val="7"/>
          <w:w w:val="90"/>
        </w:rPr>
        <w:t xml:space="preserve"> </w:t>
      </w:r>
      <w:r>
        <w:rPr>
          <w:w w:val="90"/>
        </w:rPr>
        <w:t>the</w:t>
      </w:r>
      <w:r>
        <w:rPr>
          <w:spacing w:val="9"/>
          <w:w w:val="90"/>
        </w:rPr>
        <w:t xml:space="preserve"> </w:t>
      </w:r>
      <w:r>
        <w:rPr>
          <w:w w:val="90"/>
        </w:rPr>
        <w:t>School’s</w:t>
      </w:r>
      <w:r>
        <w:rPr>
          <w:spacing w:val="10"/>
          <w:w w:val="90"/>
        </w:rPr>
        <w:t xml:space="preserve"> </w:t>
      </w:r>
      <w:r>
        <w:rPr>
          <w:w w:val="90"/>
        </w:rPr>
        <w:t>quality</w:t>
      </w:r>
      <w:r>
        <w:rPr>
          <w:spacing w:val="7"/>
          <w:w w:val="90"/>
        </w:rPr>
        <w:t xml:space="preserve"> </w:t>
      </w:r>
      <w:r>
        <w:rPr>
          <w:w w:val="90"/>
        </w:rPr>
        <w:t>control</w:t>
      </w:r>
      <w:r>
        <w:rPr>
          <w:spacing w:val="8"/>
          <w:w w:val="90"/>
        </w:rPr>
        <w:t xml:space="preserve"> </w:t>
      </w:r>
      <w:r>
        <w:rPr>
          <w:w w:val="90"/>
        </w:rPr>
        <w:t>mechanism.</w:t>
      </w:r>
      <w:r>
        <w:rPr>
          <w:spacing w:val="8"/>
          <w:w w:val="90"/>
        </w:rPr>
        <w:t xml:space="preserve"> </w:t>
      </w:r>
      <w:r>
        <w:rPr>
          <w:w w:val="90"/>
        </w:rPr>
        <w:t>Its</w:t>
      </w:r>
      <w:r>
        <w:rPr>
          <w:spacing w:val="5"/>
          <w:w w:val="90"/>
        </w:rPr>
        <w:t xml:space="preserve"> </w:t>
      </w:r>
      <w:r>
        <w:rPr>
          <w:w w:val="90"/>
        </w:rPr>
        <w:t>purpose</w:t>
      </w:r>
      <w:r>
        <w:rPr>
          <w:spacing w:val="9"/>
          <w:w w:val="90"/>
        </w:rPr>
        <w:t xml:space="preserve"> </w:t>
      </w:r>
      <w:r>
        <w:rPr>
          <w:w w:val="90"/>
        </w:rPr>
        <w:t>is</w:t>
      </w:r>
      <w:r>
        <w:rPr>
          <w:spacing w:val="5"/>
          <w:w w:val="90"/>
        </w:rPr>
        <w:t xml:space="preserve"> </w:t>
      </w:r>
      <w:r>
        <w:rPr>
          <w:w w:val="90"/>
        </w:rPr>
        <w:t>to</w:t>
      </w:r>
    </w:p>
    <w:p w:rsidR="00A80A96" w:rsidRDefault="00A80A96">
      <w:pPr>
        <w:sectPr w:rsidR="00A80A96">
          <w:pgSz w:w="11900" w:h="16840"/>
          <w:pgMar w:top="1320" w:right="620" w:bottom="1660" w:left="820" w:header="0" w:footer="1460" w:gutter="0"/>
          <w:cols w:space="720"/>
        </w:sectPr>
      </w:pPr>
    </w:p>
    <w:p w:rsidR="00A80A96" w:rsidRDefault="00991F52">
      <w:pPr>
        <w:pStyle w:val="BodyText"/>
        <w:spacing w:before="73" w:line="276" w:lineRule="auto"/>
        <w:ind w:left="562" w:right="405"/>
        <w:jc w:val="both"/>
      </w:pPr>
      <w:proofErr w:type="gramStart"/>
      <w:r>
        <w:rPr>
          <w:w w:val="90"/>
        </w:rPr>
        <w:lastRenderedPageBreak/>
        <w:t>ensure</w:t>
      </w:r>
      <w:proofErr w:type="gramEnd"/>
      <w:r>
        <w:rPr>
          <w:w w:val="90"/>
        </w:rPr>
        <w:t xml:space="preserve"> good communication with the students on your programme of study and to identify areas where</w:t>
      </w:r>
      <w:r>
        <w:rPr>
          <w:spacing w:val="1"/>
          <w:w w:val="90"/>
        </w:rPr>
        <w:t xml:space="preserve"> </w:t>
      </w:r>
      <w:r>
        <w:rPr>
          <w:spacing w:val="-1"/>
          <w:w w:val="90"/>
        </w:rPr>
        <w:t>improvements</w:t>
      </w:r>
      <w:r>
        <w:rPr>
          <w:spacing w:val="-4"/>
          <w:w w:val="90"/>
        </w:rPr>
        <w:t xml:space="preserve"> </w:t>
      </w:r>
      <w:r>
        <w:rPr>
          <w:spacing w:val="-1"/>
          <w:w w:val="90"/>
        </w:rPr>
        <w:t>could</w:t>
      </w:r>
      <w:r>
        <w:rPr>
          <w:spacing w:val="-8"/>
          <w:w w:val="90"/>
        </w:rPr>
        <w:t xml:space="preserve"> </w:t>
      </w:r>
      <w:r>
        <w:rPr>
          <w:spacing w:val="-1"/>
          <w:w w:val="90"/>
        </w:rPr>
        <w:t>be</w:t>
      </w:r>
      <w:r>
        <w:rPr>
          <w:spacing w:val="-5"/>
          <w:w w:val="90"/>
        </w:rPr>
        <w:t xml:space="preserve"> </w:t>
      </w:r>
      <w:r>
        <w:rPr>
          <w:spacing w:val="-1"/>
          <w:w w:val="90"/>
        </w:rPr>
        <w:t>made.</w:t>
      </w:r>
      <w:r>
        <w:rPr>
          <w:spacing w:val="-6"/>
          <w:w w:val="90"/>
        </w:rPr>
        <w:t xml:space="preserve"> </w:t>
      </w:r>
      <w:r>
        <w:rPr>
          <w:spacing w:val="-1"/>
          <w:w w:val="90"/>
        </w:rPr>
        <w:t>The</w:t>
      </w:r>
      <w:r>
        <w:rPr>
          <w:spacing w:val="-5"/>
          <w:w w:val="90"/>
        </w:rPr>
        <w:t xml:space="preserve"> </w:t>
      </w:r>
      <w:r>
        <w:rPr>
          <w:spacing w:val="-1"/>
          <w:w w:val="90"/>
        </w:rPr>
        <w:t>students</w:t>
      </w:r>
      <w:r>
        <w:rPr>
          <w:spacing w:val="-4"/>
          <w:w w:val="90"/>
        </w:rPr>
        <w:t xml:space="preserve"> </w:t>
      </w:r>
      <w:r>
        <w:rPr>
          <w:w w:val="90"/>
        </w:rPr>
        <w:t>will</w:t>
      </w:r>
      <w:r>
        <w:rPr>
          <w:spacing w:val="-5"/>
          <w:w w:val="90"/>
        </w:rPr>
        <w:t xml:space="preserve"> </w:t>
      </w:r>
      <w:r>
        <w:rPr>
          <w:w w:val="90"/>
        </w:rPr>
        <w:t>elect</w:t>
      </w:r>
      <w:r>
        <w:rPr>
          <w:spacing w:val="-7"/>
          <w:w w:val="90"/>
        </w:rPr>
        <w:t xml:space="preserve"> </w:t>
      </w:r>
      <w:r>
        <w:rPr>
          <w:w w:val="90"/>
        </w:rPr>
        <w:t>three</w:t>
      </w:r>
      <w:r>
        <w:rPr>
          <w:spacing w:val="-6"/>
          <w:w w:val="90"/>
        </w:rPr>
        <w:t xml:space="preserve"> </w:t>
      </w:r>
      <w:r>
        <w:rPr>
          <w:w w:val="90"/>
        </w:rPr>
        <w:t>members</w:t>
      </w:r>
      <w:r>
        <w:rPr>
          <w:spacing w:val="-4"/>
          <w:w w:val="90"/>
        </w:rPr>
        <w:t xml:space="preserve"> </w:t>
      </w:r>
      <w:r>
        <w:rPr>
          <w:w w:val="90"/>
        </w:rPr>
        <w:t>as</w:t>
      </w:r>
      <w:r>
        <w:rPr>
          <w:spacing w:val="-4"/>
          <w:w w:val="90"/>
        </w:rPr>
        <w:t xml:space="preserve"> </w:t>
      </w:r>
      <w:r>
        <w:rPr>
          <w:w w:val="90"/>
        </w:rPr>
        <w:t>class</w:t>
      </w:r>
      <w:r>
        <w:rPr>
          <w:spacing w:val="-4"/>
          <w:w w:val="90"/>
        </w:rPr>
        <w:t xml:space="preserve"> </w:t>
      </w:r>
      <w:r>
        <w:rPr>
          <w:w w:val="90"/>
        </w:rPr>
        <w:t>representatives.</w:t>
      </w:r>
      <w:r>
        <w:rPr>
          <w:spacing w:val="-5"/>
          <w:w w:val="90"/>
        </w:rPr>
        <w:t xml:space="preserve"> </w:t>
      </w:r>
      <w:r>
        <w:rPr>
          <w:w w:val="90"/>
        </w:rPr>
        <w:t>The</w:t>
      </w:r>
      <w:r>
        <w:rPr>
          <w:spacing w:val="-10"/>
          <w:w w:val="90"/>
        </w:rPr>
        <w:t xml:space="preserve"> </w:t>
      </w:r>
      <w:r>
        <w:rPr>
          <w:w w:val="90"/>
        </w:rPr>
        <w:t>student</w:t>
      </w:r>
      <w:r>
        <w:rPr>
          <w:spacing w:val="-57"/>
          <w:w w:val="90"/>
        </w:rPr>
        <w:t xml:space="preserve"> </w:t>
      </w:r>
      <w:r>
        <w:rPr>
          <w:w w:val="95"/>
        </w:rPr>
        <w:t>reps will meet at least once per term with the Programme Director and members of the faculty. The</w:t>
      </w:r>
      <w:r>
        <w:rPr>
          <w:spacing w:val="-60"/>
          <w:w w:val="95"/>
        </w:rPr>
        <w:t xml:space="preserve"> </w:t>
      </w:r>
      <w:r>
        <w:rPr>
          <w:w w:val="90"/>
        </w:rPr>
        <w:t>meetings are informal in style but all issues raised are taken seriously and responded to. The course office</w:t>
      </w:r>
      <w:r>
        <w:rPr>
          <w:spacing w:val="-57"/>
          <w:w w:val="90"/>
        </w:rPr>
        <w:t xml:space="preserve"> </w:t>
      </w:r>
      <w:r>
        <w:rPr>
          <w:w w:val="85"/>
        </w:rPr>
        <w:t>produces</w:t>
      </w:r>
      <w:r>
        <w:rPr>
          <w:spacing w:val="11"/>
          <w:w w:val="85"/>
        </w:rPr>
        <w:t xml:space="preserve"> </w:t>
      </w:r>
      <w:r>
        <w:rPr>
          <w:w w:val="85"/>
        </w:rPr>
        <w:t>minutes</w:t>
      </w:r>
      <w:r>
        <w:rPr>
          <w:spacing w:val="12"/>
          <w:w w:val="85"/>
        </w:rPr>
        <w:t xml:space="preserve"> </w:t>
      </w:r>
      <w:r>
        <w:rPr>
          <w:w w:val="85"/>
        </w:rPr>
        <w:t>of</w:t>
      </w:r>
      <w:r>
        <w:rPr>
          <w:spacing w:val="13"/>
          <w:w w:val="85"/>
        </w:rPr>
        <w:t xml:space="preserve"> </w:t>
      </w:r>
      <w:r>
        <w:rPr>
          <w:w w:val="85"/>
        </w:rPr>
        <w:t>each</w:t>
      </w:r>
      <w:r>
        <w:rPr>
          <w:spacing w:val="11"/>
          <w:w w:val="85"/>
        </w:rPr>
        <w:t xml:space="preserve"> </w:t>
      </w:r>
      <w:r>
        <w:rPr>
          <w:w w:val="85"/>
        </w:rPr>
        <w:t>meeting</w:t>
      </w:r>
      <w:r>
        <w:rPr>
          <w:spacing w:val="12"/>
          <w:w w:val="85"/>
        </w:rPr>
        <w:t xml:space="preserve"> </w:t>
      </w:r>
      <w:r>
        <w:rPr>
          <w:w w:val="85"/>
        </w:rPr>
        <w:t>which</w:t>
      </w:r>
      <w:r>
        <w:rPr>
          <w:spacing w:val="3"/>
          <w:w w:val="85"/>
        </w:rPr>
        <w:t xml:space="preserve"> </w:t>
      </w:r>
      <w:r>
        <w:rPr>
          <w:w w:val="85"/>
        </w:rPr>
        <w:t>are</w:t>
      </w:r>
      <w:r>
        <w:rPr>
          <w:spacing w:val="11"/>
          <w:w w:val="85"/>
        </w:rPr>
        <w:t xml:space="preserve"> </w:t>
      </w:r>
      <w:r>
        <w:rPr>
          <w:w w:val="85"/>
        </w:rPr>
        <w:t>then</w:t>
      </w:r>
      <w:r>
        <w:rPr>
          <w:spacing w:val="3"/>
          <w:w w:val="85"/>
        </w:rPr>
        <w:t xml:space="preserve"> </w:t>
      </w:r>
      <w:r>
        <w:rPr>
          <w:w w:val="85"/>
        </w:rPr>
        <w:t>sent</w:t>
      </w:r>
      <w:r>
        <w:rPr>
          <w:spacing w:val="8"/>
          <w:w w:val="85"/>
        </w:rPr>
        <w:t xml:space="preserve"> </w:t>
      </w:r>
      <w:r>
        <w:rPr>
          <w:w w:val="85"/>
        </w:rPr>
        <w:t>to</w:t>
      </w:r>
      <w:r>
        <w:rPr>
          <w:spacing w:val="7"/>
          <w:w w:val="85"/>
        </w:rPr>
        <w:t xml:space="preserve"> </w:t>
      </w:r>
      <w:r>
        <w:rPr>
          <w:w w:val="85"/>
        </w:rPr>
        <w:t>all</w:t>
      </w:r>
      <w:r>
        <w:rPr>
          <w:spacing w:val="9"/>
          <w:w w:val="85"/>
        </w:rPr>
        <w:t xml:space="preserve"> </w:t>
      </w:r>
      <w:r>
        <w:rPr>
          <w:w w:val="85"/>
        </w:rPr>
        <w:t>members</w:t>
      </w:r>
      <w:r>
        <w:rPr>
          <w:spacing w:val="12"/>
          <w:w w:val="85"/>
        </w:rPr>
        <w:t xml:space="preserve"> </w:t>
      </w:r>
      <w:r>
        <w:rPr>
          <w:w w:val="85"/>
        </w:rPr>
        <w:t>of</w:t>
      </w:r>
      <w:r>
        <w:rPr>
          <w:spacing w:val="13"/>
          <w:w w:val="85"/>
        </w:rPr>
        <w:t xml:space="preserve"> </w:t>
      </w:r>
      <w:r>
        <w:rPr>
          <w:w w:val="85"/>
        </w:rPr>
        <w:t>the</w:t>
      </w:r>
      <w:r>
        <w:rPr>
          <w:spacing w:val="11"/>
          <w:w w:val="85"/>
        </w:rPr>
        <w:t xml:space="preserve"> </w:t>
      </w:r>
      <w:r>
        <w:rPr>
          <w:w w:val="85"/>
        </w:rPr>
        <w:t>class.</w:t>
      </w:r>
      <w:r>
        <w:rPr>
          <w:spacing w:val="10"/>
          <w:w w:val="85"/>
        </w:rPr>
        <w:t xml:space="preserve"> </w:t>
      </w:r>
      <w:r>
        <w:rPr>
          <w:w w:val="85"/>
        </w:rPr>
        <w:t>Students</w:t>
      </w:r>
      <w:r>
        <w:rPr>
          <w:spacing w:val="12"/>
          <w:w w:val="85"/>
        </w:rPr>
        <w:t xml:space="preserve"> </w:t>
      </w:r>
      <w:r>
        <w:rPr>
          <w:w w:val="85"/>
        </w:rPr>
        <w:t>will</w:t>
      </w:r>
      <w:r>
        <w:rPr>
          <w:spacing w:val="9"/>
          <w:w w:val="85"/>
        </w:rPr>
        <w:t xml:space="preserve"> </w:t>
      </w:r>
      <w:r>
        <w:rPr>
          <w:w w:val="85"/>
        </w:rPr>
        <w:t>be</w:t>
      </w:r>
      <w:r>
        <w:rPr>
          <w:spacing w:val="11"/>
          <w:w w:val="85"/>
        </w:rPr>
        <w:t xml:space="preserve"> </w:t>
      </w:r>
      <w:r>
        <w:rPr>
          <w:w w:val="85"/>
        </w:rPr>
        <w:t>informed</w:t>
      </w:r>
      <w:r>
        <w:rPr>
          <w:spacing w:val="1"/>
          <w:w w:val="85"/>
        </w:rPr>
        <w:t xml:space="preserve"> </w:t>
      </w:r>
      <w:r>
        <w:rPr>
          <w:w w:val="90"/>
        </w:rPr>
        <w:t xml:space="preserve">of actions taken by the School to resolve any issues </w:t>
      </w:r>
      <w:proofErr w:type="gramStart"/>
      <w:r>
        <w:rPr>
          <w:w w:val="90"/>
        </w:rPr>
        <w:t>raised</w:t>
      </w:r>
      <w:proofErr w:type="gramEnd"/>
      <w:r>
        <w:rPr>
          <w:w w:val="90"/>
        </w:rPr>
        <w:t xml:space="preserve"> at SSLC meetings. The student representatives</w:t>
      </w:r>
      <w:r>
        <w:rPr>
          <w:spacing w:val="1"/>
          <w:w w:val="90"/>
        </w:rPr>
        <w:t xml:space="preserve"> </w:t>
      </w:r>
      <w:r>
        <w:rPr>
          <w:w w:val="90"/>
        </w:rPr>
        <w:t>have</w:t>
      </w:r>
      <w:r>
        <w:rPr>
          <w:spacing w:val="-6"/>
          <w:w w:val="90"/>
        </w:rPr>
        <w:t xml:space="preserve"> </w:t>
      </w:r>
      <w:r>
        <w:rPr>
          <w:w w:val="90"/>
        </w:rPr>
        <w:t>the</w:t>
      </w:r>
      <w:r>
        <w:rPr>
          <w:spacing w:val="-11"/>
          <w:w w:val="90"/>
        </w:rPr>
        <w:t xml:space="preserve"> </w:t>
      </w:r>
      <w:r>
        <w:rPr>
          <w:w w:val="90"/>
        </w:rPr>
        <w:t>chance,</w:t>
      </w:r>
      <w:r>
        <w:rPr>
          <w:spacing w:val="-11"/>
          <w:w w:val="90"/>
        </w:rPr>
        <w:t xml:space="preserve"> </w:t>
      </w:r>
      <w:r>
        <w:rPr>
          <w:w w:val="90"/>
        </w:rPr>
        <w:t>upon</w:t>
      </w:r>
      <w:r>
        <w:rPr>
          <w:spacing w:val="-11"/>
          <w:w w:val="90"/>
        </w:rPr>
        <w:t xml:space="preserve"> </w:t>
      </w:r>
      <w:r>
        <w:rPr>
          <w:w w:val="90"/>
        </w:rPr>
        <w:t>request,</w:t>
      </w:r>
      <w:r>
        <w:rPr>
          <w:spacing w:val="-11"/>
          <w:w w:val="90"/>
        </w:rPr>
        <w:t xml:space="preserve"> </w:t>
      </w:r>
      <w:r>
        <w:rPr>
          <w:w w:val="90"/>
        </w:rPr>
        <w:t>to</w:t>
      </w:r>
      <w:r>
        <w:rPr>
          <w:spacing w:val="-8"/>
          <w:w w:val="90"/>
        </w:rPr>
        <w:t xml:space="preserve"> </w:t>
      </w:r>
      <w:r>
        <w:rPr>
          <w:w w:val="90"/>
        </w:rPr>
        <w:t>meet</w:t>
      </w:r>
      <w:r>
        <w:rPr>
          <w:spacing w:val="-8"/>
          <w:w w:val="90"/>
        </w:rPr>
        <w:t xml:space="preserve"> </w:t>
      </w:r>
      <w:r>
        <w:rPr>
          <w:w w:val="90"/>
        </w:rPr>
        <w:t>with</w:t>
      </w:r>
      <w:r>
        <w:rPr>
          <w:spacing w:val="-6"/>
          <w:w w:val="90"/>
        </w:rPr>
        <w:t xml:space="preserve"> </w:t>
      </w:r>
      <w:r>
        <w:rPr>
          <w:w w:val="90"/>
        </w:rPr>
        <w:t>the</w:t>
      </w:r>
      <w:r>
        <w:rPr>
          <w:spacing w:val="-11"/>
          <w:w w:val="90"/>
        </w:rPr>
        <w:t xml:space="preserve"> </w:t>
      </w:r>
      <w:r>
        <w:rPr>
          <w:w w:val="90"/>
        </w:rPr>
        <w:t>President</w:t>
      </w:r>
      <w:r>
        <w:rPr>
          <w:spacing w:val="-8"/>
          <w:w w:val="90"/>
        </w:rPr>
        <w:t xml:space="preserve"> </w:t>
      </w:r>
      <w:r>
        <w:rPr>
          <w:w w:val="90"/>
        </w:rPr>
        <w:t>of</w:t>
      </w:r>
      <w:r>
        <w:rPr>
          <w:spacing w:val="-8"/>
          <w:w w:val="90"/>
        </w:rPr>
        <w:t xml:space="preserve"> </w:t>
      </w:r>
      <w:r>
        <w:rPr>
          <w:w w:val="90"/>
        </w:rPr>
        <w:t>the</w:t>
      </w:r>
      <w:r>
        <w:rPr>
          <w:spacing w:val="-5"/>
          <w:w w:val="90"/>
        </w:rPr>
        <w:t xml:space="preserve"> </w:t>
      </w:r>
      <w:r>
        <w:rPr>
          <w:w w:val="90"/>
        </w:rPr>
        <w:t>Governing</w:t>
      </w:r>
      <w:r>
        <w:rPr>
          <w:spacing w:val="-10"/>
          <w:w w:val="90"/>
        </w:rPr>
        <w:t xml:space="preserve"> </w:t>
      </w:r>
      <w:r>
        <w:rPr>
          <w:w w:val="90"/>
        </w:rPr>
        <w:t>Board</w:t>
      </w:r>
      <w:r>
        <w:rPr>
          <w:spacing w:val="-13"/>
          <w:w w:val="90"/>
        </w:rPr>
        <w:t xml:space="preserve"> </w:t>
      </w:r>
      <w:r>
        <w:rPr>
          <w:w w:val="90"/>
        </w:rPr>
        <w:t>of</w:t>
      </w:r>
      <w:r>
        <w:rPr>
          <w:spacing w:val="-8"/>
          <w:w w:val="90"/>
        </w:rPr>
        <w:t xml:space="preserve"> </w:t>
      </w:r>
      <w:r>
        <w:rPr>
          <w:w w:val="90"/>
        </w:rPr>
        <w:t>the</w:t>
      </w:r>
      <w:r>
        <w:rPr>
          <w:spacing w:val="-11"/>
          <w:w w:val="90"/>
        </w:rPr>
        <w:t xml:space="preserve"> </w:t>
      </w:r>
      <w:r>
        <w:rPr>
          <w:w w:val="90"/>
        </w:rPr>
        <w:t>University</w:t>
      </w:r>
      <w:r>
        <w:rPr>
          <w:spacing w:val="-12"/>
          <w:w w:val="90"/>
        </w:rPr>
        <w:t xml:space="preserve"> </w:t>
      </w:r>
      <w:r>
        <w:rPr>
          <w:w w:val="90"/>
        </w:rPr>
        <w:t>Center</w:t>
      </w:r>
      <w:r>
        <w:rPr>
          <w:spacing w:val="-58"/>
          <w:w w:val="90"/>
        </w:rPr>
        <w:t xml:space="preserve"> </w:t>
      </w:r>
      <w:r>
        <w:t>of</w:t>
      </w:r>
      <w:r>
        <w:rPr>
          <w:spacing w:val="-7"/>
        </w:rPr>
        <w:t xml:space="preserve"> </w:t>
      </w:r>
      <w:r>
        <w:t>International</w:t>
      </w:r>
      <w:r>
        <w:rPr>
          <w:spacing w:val="-9"/>
        </w:rPr>
        <w:t xml:space="preserve"> </w:t>
      </w:r>
      <w:r>
        <w:t>Programmes</w:t>
      </w:r>
      <w:r>
        <w:rPr>
          <w:spacing w:val="-7"/>
        </w:rPr>
        <w:t xml:space="preserve"> </w:t>
      </w:r>
      <w:r>
        <w:t>of</w:t>
      </w:r>
      <w:r>
        <w:rPr>
          <w:spacing w:val="-6"/>
        </w:rPr>
        <w:t xml:space="preserve"> </w:t>
      </w:r>
      <w:r>
        <w:t>Studies.</w:t>
      </w:r>
    </w:p>
    <w:p w:rsidR="00A80A96" w:rsidRDefault="00991F52">
      <w:pPr>
        <w:pStyle w:val="BodyText"/>
        <w:spacing w:before="180" w:line="276" w:lineRule="auto"/>
        <w:ind w:left="562" w:right="423"/>
        <w:jc w:val="both"/>
      </w:pPr>
      <w:r>
        <w:rPr>
          <w:w w:val="90"/>
        </w:rPr>
        <w:t>Please note that in addition, all students participate in the evaluation of their courses and programme by</w:t>
      </w:r>
      <w:r>
        <w:rPr>
          <w:spacing w:val="1"/>
          <w:w w:val="90"/>
        </w:rPr>
        <w:t xml:space="preserve"> </w:t>
      </w:r>
      <w:r>
        <w:rPr>
          <w:w w:val="90"/>
        </w:rPr>
        <w:t>completing</w:t>
      </w:r>
      <w:r>
        <w:rPr>
          <w:spacing w:val="6"/>
          <w:w w:val="90"/>
        </w:rPr>
        <w:t xml:space="preserve"> </w:t>
      </w:r>
      <w:r>
        <w:rPr>
          <w:w w:val="90"/>
        </w:rPr>
        <w:t>and</w:t>
      </w:r>
      <w:r>
        <w:rPr>
          <w:spacing w:val="3"/>
          <w:w w:val="90"/>
        </w:rPr>
        <w:t xml:space="preserve"> </w:t>
      </w:r>
      <w:r>
        <w:rPr>
          <w:w w:val="90"/>
        </w:rPr>
        <w:t>submitting</w:t>
      </w:r>
      <w:r>
        <w:rPr>
          <w:spacing w:val="6"/>
          <w:w w:val="90"/>
        </w:rPr>
        <w:t xml:space="preserve"> </w:t>
      </w:r>
      <w:r>
        <w:rPr>
          <w:w w:val="90"/>
        </w:rPr>
        <w:t>the</w:t>
      </w:r>
      <w:r>
        <w:rPr>
          <w:spacing w:val="5"/>
          <w:w w:val="90"/>
        </w:rPr>
        <w:t xml:space="preserve"> </w:t>
      </w:r>
      <w:r>
        <w:rPr>
          <w:w w:val="90"/>
        </w:rPr>
        <w:t>respective Course</w:t>
      </w:r>
      <w:r>
        <w:rPr>
          <w:spacing w:val="5"/>
          <w:w w:val="90"/>
        </w:rPr>
        <w:t xml:space="preserve"> </w:t>
      </w:r>
      <w:r>
        <w:rPr>
          <w:w w:val="90"/>
        </w:rPr>
        <w:t>Evaluation</w:t>
      </w:r>
      <w:r>
        <w:rPr>
          <w:spacing w:val="4"/>
          <w:w w:val="90"/>
        </w:rPr>
        <w:t xml:space="preserve"> </w:t>
      </w:r>
      <w:r>
        <w:rPr>
          <w:w w:val="90"/>
        </w:rPr>
        <w:t>Forms</w:t>
      </w:r>
      <w:r>
        <w:rPr>
          <w:spacing w:val="7"/>
          <w:w w:val="90"/>
        </w:rPr>
        <w:t xml:space="preserve"> </w:t>
      </w:r>
      <w:r>
        <w:rPr>
          <w:w w:val="90"/>
        </w:rPr>
        <w:t>and</w:t>
      </w:r>
      <w:r>
        <w:rPr>
          <w:spacing w:val="3"/>
          <w:w w:val="90"/>
        </w:rPr>
        <w:t xml:space="preserve"> </w:t>
      </w:r>
      <w:r>
        <w:rPr>
          <w:w w:val="90"/>
        </w:rPr>
        <w:t>the IHU</w:t>
      </w:r>
      <w:r>
        <w:rPr>
          <w:spacing w:val="7"/>
          <w:w w:val="90"/>
        </w:rPr>
        <w:t xml:space="preserve"> </w:t>
      </w:r>
      <w:r>
        <w:rPr>
          <w:w w:val="90"/>
        </w:rPr>
        <w:t>Exit</w:t>
      </w:r>
      <w:r>
        <w:rPr>
          <w:spacing w:val="-2"/>
          <w:w w:val="90"/>
        </w:rPr>
        <w:t xml:space="preserve"> </w:t>
      </w:r>
      <w:r>
        <w:rPr>
          <w:w w:val="90"/>
        </w:rPr>
        <w:t>Questionnaire.</w:t>
      </w:r>
    </w:p>
    <w:p w:rsidR="00A80A96" w:rsidRDefault="00A80A96">
      <w:pPr>
        <w:spacing w:line="276" w:lineRule="auto"/>
        <w:jc w:val="both"/>
        <w:sectPr w:rsidR="00A80A96">
          <w:pgSz w:w="11900" w:h="16840"/>
          <w:pgMar w:top="1320" w:right="620" w:bottom="1660" w:left="820" w:header="0" w:footer="1460" w:gutter="0"/>
          <w:cols w:space="720"/>
        </w:sectPr>
      </w:pPr>
    </w:p>
    <w:p w:rsidR="00A80A96" w:rsidRPr="00B20C4B" w:rsidRDefault="00991F52" w:rsidP="00B20C4B">
      <w:pPr>
        <w:pStyle w:val="Heading1"/>
        <w:spacing w:before="77"/>
        <w:ind w:right="458"/>
      </w:pPr>
      <w:bookmarkStart w:id="2" w:name="PART_I:_The_LLM_in_Transnational_and_Eur"/>
      <w:bookmarkStart w:id="3" w:name="_bookmark1"/>
      <w:bookmarkEnd w:id="2"/>
      <w:bookmarkEnd w:id="3"/>
      <w:r w:rsidRPr="00B20C4B">
        <w:lastRenderedPageBreak/>
        <w:t>PART</w:t>
      </w:r>
      <w:r w:rsidRPr="00B20C4B">
        <w:rPr>
          <w:spacing w:val="25"/>
        </w:rPr>
        <w:t xml:space="preserve"> </w:t>
      </w:r>
      <w:r w:rsidRPr="00B20C4B">
        <w:t>I:</w:t>
      </w:r>
      <w:r w:rsidRPr="00B20C4B">
        <w:rPr>
          <w:spacing w:val="22"/>
        </w:rPr>
        <w:t xml:space="preserve"> </w:t>
      </w:r>
      <w:r w:rsidRPr="00B20C4B">
        <w:t>The</w:t>
      </w:r>
      <w:r w:rsidRPr="00B20C4B">
        <w:rPr>
          <w:spacing w:val="21"/>
        </w:rPr>
        <w:t xml:space="preserve"> </w:t>
      </w:r>
      <w:r w:rsidRPr="00B20C4B">
        <w:t>LLM</w:t>
      </w:r>
      <w:r w:rsidRPr="00B20C4B">
        <w:rPr>
          <w:spacing w:val="18"/>
        </w:rPr>
        <w:t xml:space="preserve"> </w:t>
      </w:r>
      <w:r w:rsidRPr="00B20C4B">
        <w:t>in</w:t>
      </w:r>
      <w:r w:rsidRPr="00B20C4B">
        <w:rPr>
          <w:spacing w:val="22"/>
        </w:rPr>
        <w:t xml:space="preserve"> </w:t>
      </w:r>
      <w:r w:rsidRPr="00B20C4B">
        <w:t>Transnational</w:t>
      </w:r>
      <w:r w:rsidRPr="00B20C4B">
        <w:rPr>
          <w:spacing w:val="21"/>
        </w:rPr>
        <w:t xml:space="preserve"> </w:t>
      </w:r>
      <w:r w:rsidRPr="00B20C4B">
        <w:t>and</w:t>
      </w:r>
      <w:r w:rsidRPr="00B20C4B">
        <w:rPr>
          <w:spacing w:val="21"/>
        </w:rPr>
        <w:t xml:space="preserve"> </w:t>
      </w:r>
      <w:r w:rsidRPr="00B20C4B">
        <w:t>European</w:t>
      </w:r>
      <w:r w:rsidRPr="00B20C4B">
        <w:rPr>
          <w:spacing w:val="21"/>
        </w:rPr>
        <w:t xml:space="preserve"> </w:t>
      </w:r>
      <w:r w:rsidRPr="00B20C4B">
        <w:t>Commercial</w:t>
      </w:r>
      <w:r w:rsidRPr="00B20C4B">
        <w:rPr>
          <w:spacing w:val="21"/>
        </w:rPr>
        <w:t xml:space="preserve"> </w:t>
      </w:r>
      <w:r w:rsidRPr="00B20C4B">
        <w:t>Law,</w:t>
      </w:r>
      <w:r w:rsidRPr="00B20C4B">
        <w:rPr>
          <w:spacing w:val="-81"/>
        </w:rPr>
        <w:t xml:space="preserve"> </w:t>
      </w:r>
      <w:r w:rsidRPr="00B20C4B">
        <w:t>Banking</w:t>
      </w:r>
      <w:r w:rsidRPr="00B20C4B">
        <w:rPr>
          <w:spacing w:val="-10"/>
        </w:rPr>
        <w:t xml:space="preserve"> </w:t>
      </w:r>
      <w:r w:rsidRPr="00B20C4B">
        <w:t>Law,</w:t>
      </w:r>
      <w:r w:rsidRPr="00B20C4B">
        <w:rPr>
          <w:spacing w:val="-5"/>
        </w:rPr>
        <w:t xml:space="preserve"> </w:t>
      </w:r>
      <w:r w:rsidRPr="00B20C4B">
        <w:t>Arbitration/Mediation</w:t>
      </w:r>
    </w:p>
    <w:p w:rsidR="00A80A96" w:rsidRDefault="00991F52" w:rsidP="00B20C4B">
      <w:pPr>
        <w:pStyle w:val="Heading2"/>
        <w:spacing w:before="280"/>
        <w:rPr>
          <w:color w:val="FF0000"/>
          <w:w w:val="90"/>
        </w:rPr>
      </w:pPr>
      <w:bookmarkStart w:id="4" w:name="Aims_and_Objectives"/>
      <w:bookmarkStart w:id="5" w:name="_bookmark2"/>
      <w:bookmarkEnd w:id="4"/>
      <w:bookmarkEnd w:id="5"/>
      <w:r w:rsidRPr="00B20C4B">
        <w:rPr>
          <w:color w:val="FF0000"/>
          <w:w w:val="90"/>
        </w:rPr>
        <w:t>Aims</w:t>
      </w:r>
      <w:r w:rsidRPr="00B20C4B">
        <w:rPr>
          <w:color w:val="FF0000"/>
          <w:spacing w:val="21"/>
          <w:w w:val="90"/>
        </w:rPr>
        <w:t xml:space="preserve"> </w:t>
      </w:r>
      <w:r w:rsidRPr="00B20C4B">
        <w:rPr>
          <w:color w:val="FF0000"/>
          <w:w w:val="90"/>
        </w:rPr>
        <w:t>and</w:t>
      </w:r>
      <w:r w:rsidRPr="00B20C4B">
        <w:rPr>
          <w:color w:val="FF0000"/>
          <w:spacing w:val="19"/>
          <w:w w:val="90"/>
        </w:rPr>
        <w:t xml:space="preserve"> </w:t>
      </w:r>
      <w:r w:rsidR="00E6126F" w:rsidRPr="00B20C4B">
        <w:rPr>
          <w:color w:val="FF0000"/>
          <w:w w:val="90"/>
        </w:rPr>
        <w:t>Learning Outcomes</w:t>
      </w:r>
    </w:p>
    <w:p w:rsidR="00B20C4B" w:rsidRPr="00B20C4B" w:rsidRDefault="00B20C4B" w:rsidP="00B20C4B">
      <w:pPr>
        <w:pStyle w:val="Heading2"/>
        <w:spacing w:before="280"/>
        <w:rPr>
          <w:color w:val="FF0000"/>
        </w:rPr>
      </w:pPr>
    </w:p>
    <w:p w:rsidR="00B20C4B" w:rsidRPr="00B20C4B" w:rsidRDefault="00B20C4B" w:rsidP="00B20C4B">
      <w:pPr>
        <w:spacing w:line="276" w:lineRule="auto"/>
        <w:jc w:val="both"/>
      </w:pPr>
      <w:r w:rsidRPr="00B20C4B">
        <w:t>The International Hellenic University (IHU) LLM in Transnational and European Commercial Law, Banking Law, Arbitration/Mediation is designed to offer recent graduates a thorough understanding of theory and practice in the area of commercial law, from a transnational and European point of view. The study of Alternative Dispute Resolution (ADR) is another major feature of the programme. The 18-month programme provides graduates with a key set of skills and the real-world knowledge crucial to achieving success in their chosen career.</w:t>
      </w:r>
    </w:p>
    <w:p w:rsidR="00B20C4B" w:rsidRPr="00B20C4B" w:rsidRDefault="00B20C4B" w:rsidP="00B20C4B">
      <w:pPr>
        <w:spacing w:line="276" w:lineRule="auto"/>
        <w:jc w:val="both"/>
      </w:pPr>
    </w:p>
    <w:p w:rsidR="00B20C4B" w:rsidRPr="00B20C4B" w:rsidRDefault="00B20C4B" w:rsidP="00B20C4B">
      <w:pPr>
        <w:spacing w:line="276" w:lineRule="auto"/>
        <w:jc w:val="both"/>
      </w:pPr>
      <w:r w:rsidRPr="00B20C4B">
        <w:t>Upon completion of the LLM in Transnational and European Commercial Law, Banking Law, Arbitration/Mediation, students will gain:</w:t>
      </w:r>
    </w:p>
    <w:p w:rsidR="00B20C4B" w:rsidRPr="00B20C4B" w:rsidRDefault="00B20C4B" w:rsidP="00B20C4B">
      <w:pPr>
        <w:spacing w:line="276" w:lineRule="auto"/>
        <w:jc w:val="both"/>
      </w:pPr>
    </w:p>
    <w:p w:rsidR="00B20C4B" w:rsidRPr="00B20C4B" w:rsidRDefault="00B20C4B" w:rsidP="00B20C4B">
      <w:pPr>
        <w:pStyle w:val="ListParagraph"/>
        <w:numPr>
          <w:ilvl w:val="0"/>
          <w:numId w:val="39"/>
        </w:numPr>
        <w:spacing w:line="276" w:lineRule="auto"/>
        <w:jc w:val="both"/>
      </w:pPr>
      <w:r w:rsidRPr="00B20C4B">
        <w:t>a thorough and comprehensive grasp of the principles and applications of transnational commerce and ADR, together with enduring technical and conceptual skills</w:t>
      </w:r>
    </w:p>
    <w:p w:rsidR="00B20C4B" w:rsidRPr="00B20C4B" w:rsidRDefault="00B20C4B" w:rsidP="00B20C4B">
      <w:pPr>
        <w:pStyle w:val="ListParagraph"/>
        <w:numPr>
          <w:ilvl w:val="0"/>
          <w:numId w:val="39"/>
        </w:numPr>
        <w:spacing w:line="276" w:lineRule="auto"/>
        <w:jc w:val="both"/>
      </w:pPr>
      <w:r w:rsidRPr="00B20C4B">
        <w:t>a focus on strategic issues across various industry sectors</w:t>
      </w:r>
    </w:p>
    <w:p w:rsidR="00B20C4B" w:rsidRPr="00B20C4B" w:rsidRDefault="00B20C4B" w:rsidP="00B20C4B">
      <w:pPr>
        <w:pStyle w:val="ListParagraph"/>
        <w:numPr>
          <w:ilvl w:val="0"/>
          <w:numId w:val="39"/>
        </w:numPr>
        <w:spacing w:line="276" w:lineRule="auto"/>
        <w:jc w:val="both"/>
      </w:pPr>
      <w:r w:rsidRPr="00B20C4B">
        <w:t>a genuinely international, multicultural perspective with a global focus</w:t>
      </w:r>
    </w:p>
    <w:p w:rsidR="00B20C4B" w:rsidRPr="00B20C4B" w:rsidRDefault="00B20C4B" w:rsidP="00B20C4B">
      <w:pPr>
        <w:pStyle w:val="ListParagraph"/>
        <w:numPr>
          <w:ilvl w:val="0"/>
          <w:numId w:val="39"/>
        </w:numPr>
        <w:spacing w:line="276" w:lineRule="auto"/>
        <w:jc w:val="both"/>
      </w:pPr>
      <w:r w:rsidRPr="00B20C4B">
        <w:t>a highly flexible qualification suitable for a wide range of career openings in many sectors</w:t>
      </w:r>
    </w:p>
    <w:p w:rsidR="00B20C4B" w:rsidRPr="00B20C4B" w:rsidRDefault="00B20C4B" w:rsidP="00B20C4B">
      <w:pPr>
        <w:pStyle w:val="ListParagraph"/>
        <w:numPr>
          <w:ilvl w:val="0"/>
          <w:numId w:val="39"/>
        </w:numPr>
        <w:spacing w:line="276" w:lineRule="auto"/>
        <w:jc w:val="both"/>
      </w:pPr>
      <w:r w:rsidRPr="00B20C4B">
        <w:t>an appreciation of contemporary industry issues and challenges facing global institutions</w:t>
      </w:r>
    </w:p>
    <w:p w:rsidR="00B20C4B" w:rsidRPr="00B20C4B" w:rsidRDefault="00B20C4B" w:rsidP="00B20C4B">
      <w:pPr>
        <w:pStyle w:val="ListParagraph"/>
        <w:numPr>
          <w:ilvl w:val="0"/>
          <w:numId w:val="39"/>
        </w:numPr>
        <w:spacing w:line="276" w:lineRule="auto"/>
        <w:jc w:val="both"/>
      </w:pPr>
      <w:r w:rsidRPr="00B20C4B">
        <w:t>excellent opportunities for networking</w:t>
      </w:r>
    </w:p>
    <w:p w:rsidR="00B20C4B" w:rsidRPr="00B20C4B" w:rsidRDefault="00B20C4B" w:rsidP="00B20C4B">
      <w:pPr>
        <w:spacing w:line="276" w:lineRule="auto"/>
        <w:jc w:val="both"/>
      </w:pPr>
    </w:p>
    <w:p w:rsidR="00B20C4B" w:rsidRPr="00B20C4B" w:rsidRDefault="00B20C4B" w:rsidP="00B20C4B">
      <w:pPr>
        <w:spacing w:line="276" w:lineRule="auto"/>
        <w:jc w:val="both"/>
      </w:pPr>
      <w:r w:rsidRPr="00B20C4B">
        <w:t>The IHU LLM in Transnational and European Commercial Law, Banking Law, Arbitration/Mediation programme, with an awareness of the fact that the University operates in an ever-changing environment, promotes learning and teaching characterised by a diversity of resources and teaching styles and techniques. Teaching and learning methods assist the development of these skills by encouraging not merely the capacity for abstract reasoning but also the students' capacities for independent and se</w:t>
      </w:r>
      <w:r w:rsidR="009F08FF">
        <w:t>lf-motivated learning, problem-</w:t>
      </w:r>
      <w:r w:rsidRPr="00B20C4B">
        <w:t xml:space="preserve">solving skills, and </w:t>
      </w:r>
      <w:r w:rsidR="009F08FF">
        <w:t>soft</w:t>
      </w:r>
      <w:r w:rsidRPr="00B20C4B">
        <w:t xml:space="preserve"> skills which are </w:t>
      </w:r>
      <w:r w:rsidR="009F08FF">
        <w:t xml:space="preserve">significant </w:t>
      </w:r>
      <w:r w:rsidRPr="00B20C4B">
        <w:t>to employment in many fields.</w:t>
      </w:r>
    </w:p>
    <w:p w:rsidR="00B20C4B" w:rsidRPr="00B20C4B" w:rsidRDefault="00B20C4B" w:rsidP="00B20C4B">
      <w:pPr>
        <w:spacing w:line="276" w:lineRule="auto"/>
        <w:jc w:val="both"/>
      </w:pPr>
    </w:p>
    <w:p w:rsidR="00B20C4B" w:rsidRPr="00B20C4B" w:rsidRDefault="00B20C4B" w:rsidP="00B20C4B">
      <w:pPr>
        <w:spacing w:line="276" w:lineRule="auto"/>
        <w:jc w:val="both"/>
      </w:pPr>
      <w:r w:rsidRPr="00B20C4B">
        <w:t xml:space="preserve">The traditional lecture supported by PowerPoint and lecture notes continues to be the principal method of delivery. However, classes </w:t>
      </w:r>
      <w:r w:rsidR="009F08FF">
        <w:t>are</w:t>
      </w:r>
      <w:r w:rsidRPr="00B20C4B">
        <w:t xml:space="preserve"> supported by comprehensive e-learning material.</w:t>
      </w:r>
    </w:p>
    <w:p w:rsidR="00B20C4B" w:rsidRPr="00B20C4B" w:rsidRDefault="00B20C4B" w:rsidP="00B20C4B">
      <w:pPr>
        <w:spacing w:line="276" w:lineRule="auto"/>
        <w:jc w:val="both"/>
      </w:pPr>
    </w:p>
    <w:p w:rsidR="00B20C4B" w:rsidRPr="00B20C4B" w:rsidRDefault="00B20C4B" w:rsidP="00B20C4B">
      <w:pPr>
        <w:spacing w:line="276" w:lineRule="auto"/>
        <w:jc w:val="both"/>
      </w:pPr>
      <w:r w:rsidRPr="00B20C4B">
        <w:t xml:space="preserve">Lecturing emphasises </w:t>
      </w:r>
      <w:r w:rsidR="009F08FF">
        <w:t xml:space="preserve">on </w:t>
      </w:r>
      <w:bookmarkStart w:id="6" w:name="_GoBack"/>
      <w:bookmarkEnd w:id="6"/>
      <w:r w:rsidRPr="00B20C4B">
        <w:t xml:space="preserve">interactive activities, making full use of the University facilities. The methods chosen reflect the needs of the students, the aims and target learning outcomes of the programme or the individual course and the resources available. Learning, teaching and assessment methods are regularly reviewed. Theory, understanding and information are imparted through problem solving and class discussions. Students also learn through reading relevant literature. Coursework and assignments (individual and in small groups) develop the ability of students to solve problems. Projects allow the students to study a subject in some depth, working more independently where possible. Group projects are also used, which help develop team-working skills. Teaching and learning methods include the opportunity for students to apply their knowledge and expertise to problems beyond those generally encountered. Higher skills are fostered and encouraged. Students are expected to spend at least an equivalent amount of time working on their own, going through their notes and studying suggested </w:t>
      </w:r>
      <w:r w:rsidRPr="00B20C4B">
        <w:lastRenderedPageBreak/>
        <w:t xml:space="preserve">textbooks and specialist readings as well as making use of the support provided through e-learning materials. </w:t>
      </w:r>
    </w:p>
    <w:p w:rsidR="00B20C4B" w:rsidRPr="00B20C4B" w:rsidRDefault="00B20C4B" w:rsidP="00B20C4B">
      <w:pPr>
        <w:spacing w:line="276" w:lineRule="auto"/>
        <w:jc w:val="both"/>
      </w:pPr>
    </w:p>
    <w:p w:rsidR="00B20C4B" w:rsidRPr="00B20C4B" w:rsidRDefault="00B20C4B" w:rsidP="00B20C4B">
      <w:pPr>
        <w:spacing w:line="276" w:lineRule="auto"/>
        <w:jc w:val="both"/>
        <w:sectPr w:rsidR="00B20C4B" w:rsidRPr="00B20C4B">
          <w:pgSz w:w="11900" w:h="16840"/>
          <w:pgMar w:top="1320" w:right="620" w:bottom="1660" w:left="820" w:header="0" w:footer="1460" w:gutter="0"/>
          <w:cols w:space="720"/>
        </w:sectPr>
      </w:pPr>
      <w:r w:rsidRPr="00B20C4B">
        <w:t>Summing up, the LLM learning outcomes are: to acquire specialized knowledge in order to pursue a successful career in the commercial and ADR sector; to comprehend and understand the issues that arise with respect to a modern transnational commercial market; a thorough understanding of transnational, European and comparative aspects of the law related to commercial, banking and ADR issues; an appreciation of contemporary industry issues and challenges facing global institutions; an in-depth study of the issues related to the regulation of transnational commerce and ADR within the global market</w:t>
      </w:r>
      <w:r>
        <w:t>.</w:t>
      </w:r>
    </w:p>
    <w:p w:rsidR="00A80A96" w:rsidRDefault="00991F52">
      <w:pPr>
        <w:pStyle w:val="Heading2"/>
        <w:spacing w:before="74"/>
        <w:jc w:val="both"/>
      </w:pPr>
      <w:bookmarkStart w:id="7" w:name="Programme_Structure"/>
      <w:bookmarkStart w:id="8" w:name="_bookmark3"/>
      <w:bookmarkEnd w:id="7"/>
      <w:bookmarkEnd w:id="8"/>
      <w:r>
        <w:rPr>
          <w:w w:val="90"/>
        </w:rPr>
        <w:lastRenderedPageBreak/>
        <w:t>Programme</w:t>
      </w:r>
      <w:r>
        <w:rPr>
          <w:spacing w:val="70"/>
          <w:w w:val="90"/>
        </w:rPr>
        <w:t xml:space="preserve"> </w:t>
      </w:r>
      <w:r>
        <w:rPr>
          <w:w w:val="90"/>
        </w:rPr>
        <w:t>Structure</w:t>
      </w:r>
    </w:p>
    <w:p w:rsidR="00A80A96" w:rsidRDefault="00A80A96">
      <w:pPr>
        <w:pStyle w:val="BodyText"/>
        <w:spacing w:before="8"/>
        <w:rPr>
          <w:b/>
          <w:i/>
          <w:sz w:val="39"/>
        </w:rPr>
      </w:pPr>
    </w:p>
    <w:p w:rsidR="00A80A96" w:rsidRDefault="00991F52">
      <w:pPr>
        <w:pStyle w:val="BodyText"/>
        <w:spacing w:line="276" w:lineRule="auto"/>
        <w:ind w:left="663" w:right="405"/>
        <w:jc w:val="both"/>
      </w:pPr>
      <w:r>
        <w:rPr>
          <w:w w:val="90"/>
        </w:rPr>
        <w:t>The LLM in Transnational and European Commercial Law, Banking Law, Arbitration/Mediation is a one-</w:t>
      </w:r>
      <w:r>
        <w:rPr>
          <w:spacing w:val="1"/>
          <w:w w:val="90"/>
        </w:rPr>
        <w:t xml:space="preserve"> </w:t>
      </w:r>
      <w:r>
        <w:rPr>
          <w:w w:val="90"/>
        </w:rPr>
        <w:t>year programme comprised of four parts over three semesters. It is taught both in full-time and in part-</w:t>
      </w:r>
      <w:r>
        <w:rPr>
          <w:spacing w:val="1"/>
          <w:w w:val="90"/>
        </w:rPr>
        <w:t xml:space="preserve"> </w:t>
      </w:r>
      <w:r>
        <w:rPr>
          <w:spacing w:val="-1"/>
          <w:w w:val="90"/>
        </w:rPr>
        <w:t>time</w:t>
      </w:r>
      <w:r>
        <w:rPr>
          <w:spacing w:val="-6"/>
          <w:w w:val="90"/>
        </w:rPr>
        <w:t xml:space="preserve"> </w:t>
      </w:r>
      <w:r>
        <w:rPr>
          <w:spacing w:val="-1"/>
          <w:w w:val="90"/>
        </w:rPr>
        <w:t>mode,</w:t>
      </w:r>
      <w:r>
        <w:rPr>
          <w:spacing w:val="-6"/>
          <w:w w:val="90"/>
        </w:rPr>
        <w:t xml:space="preserve"> </w:t>
      </w:r>
      <w:r>
        <w:rPr>
          <w:w w:val="90"/>
        </w:rPr>
        <w:t>mainly</w:t>
      </w:r>
      <w:r>
        <w:rPr>
          <w:spacing w:val="-6"/>
          <w:w w:val="90"/>
        </w:rPr>
        <w:t xml:space="preserve"> </w:t>
      </w:r>
      <w:r>
        <w:rPr>
          <w:w w:val="90"/>
        </w:rPr>
        <w:t>during</w:t>
      </w:r>
      <w:r>
        <w:rPr>
          <w:spacing w:val="-4"/>
          <w:w w:val="90"/>
        </w:rPr>
        <w:t xml:space="preserve"> </w:t>
      </w:r>
      <w:r>
        <w:rPr>
          <w:w w:val="90"/>
        </w:rPr>
        <w:t>weekends</w:t>
      </w:r>
      <w:r>
        <w:rPr>
          <w:spacing w:val="-4"/>
          <w:w w:val="90"/>
        </w:rPr>
        <w:t xml:space="preserve"> </w:t>
      </w:r>
      <w:r>
        <w:rPr>
          <w:w w:val="90"/>
        </w:rPr>
        <w:t>over</w:t>
      </w:r>
      <w:r>
        <w:rPr>
          <w:spacing w:val="-6"/>
          <w:w w:val="90"/>
        </w:rPr>
        <w:t xml:space="preserve"> </w:t>
      </w:r>
      <w:r>
        <w:rPr>
          <w:w w:val="90"/>
        </w:rPr>
        <w:t>three</w:t>
      </w:r>
      <w:r>
        <w:rPr>
          <w:spacing w:val="-10"/>
          <w:w w:val="90"/>
        </w:rPr>
        <w:t xml:space="preserve"> </w:t>
      </w:r>
      <w:r>
        <w:rPr>
          <w:w w:val="90"/>
        </w:rPr>
        <w:t>teaching</w:t>
      </w:r>
      <w:r>
        <w:rPr>
          <w:spacing w:val="-4"/>
          <w:w w:val="90"/>
        </w:rPr>
        <w:t xml:space="preserve"> </w:t>
      </w:r>
      <w:r>
        <w:rPr>
          <w:w w:val="90"/>
        </w:rPr>
        <w:t>periods.</w:t>
      </w:r>
      <w:r>
        <w:rPr>
          <w:spacing w:val="-6"/>
          <w:w w:val="90"/>
        </w:rPr>
        <w:t xml:space="preserve"> </w:t>
      </w:r>
      <w:r>
        <w:rPr>
          <w:w w:val="90"/>
        </w:rPr>
        <w:t>The</w:t>
      </w:r>
      <w:r>
        <w:rPr>
          <w:spacing w:val="-10"/>
          <w:w w:val="90"/>
        </w:rPr>
        <w:t xml:space="preserve"> </w:t>
      </w:r>
      <w:r>
        <w:rPr>
          <w:w w:val="90"/>
        </w:rPr>
        <w:t>first</w:t>
      </w:r>
      <w:r>
        <w:rPr>
          <w:spacing w:val="-7"/>
          <w:w w:val="90"/>
        </w:rPr>
        <w:t xml:space="preserve"> </w:t>
      </w:r>
      <w:r>
        <w:rPr>
          <w:w w:val="90"/>
        </w:rPr>
        <w:t>two</w:t>
      </w:r>
      <w:r>
        <w:rPr>
          <w:spacing w:val="-7"/>
          <w:w w:val="90"/>
        </w:rPr>
        <w:t xml:space="preserve"> </w:t>
      </w:r>
      <w:r>
        <w:rPr>
          <w:w w:val="90"/>
        </w:rPr>
        <w:t>teaching</w:t>
      </w:r>
      <w:r>
        <w:rPr>
          <w:spacing w:val="-5"/>
          <w:w w:val="90"/>
        </w:rPr>
        <w:t xml:space="preserve"> </w:t>
      </w:r>
      <w:r>
        <w:rPr>
          <w:w w:val="90"/>
        </w:rPr>
        <w:t>periods</w:t>
      </w:r>
      <w:r>
        <w:rPr>
          <w:spacing w:val="-4"/>
          <w:w w:val="90"/>
        </w:rPr>
        <w:t xml:space="preserve"> </w:t>
      </w:r>
      <w:r>
        <w:rPr>
          <w:w w:val="90"/>
        </w:rPr>
        <w:t>cover</w:t>
      </w:r>
      <w:r>
        <w:rPr>
          <w:spacing w:val="-6"/>
          <w:w w:val="90"/>
        </w:rPr>
        <w:t xml:space="preserve"> </w:t>
      </w:r>
      <w:r>
        <w:rPr>
          <w:w w:val="90"/>
        </w:rPr>
        <w:t>the</w:t>
      </w:r>
      <w:r>
        <w:rPr>
          <w:spacing w:val="-57"/>
          <w:w w:val="90"/>
        </w:rPr>
        <w:t xml:space="preserve"> </w:t>
      </w:r>
      <w:r>
        <w:rPr>
          <w:w w:val="90"/>
        </w:rPr>
        <w:t>core courses of the programme. In the third teaching period, students attend their chosen four elective</w:t>
      </w:r>
      <w:r>
        <w:rPr>
          <w:spacing w:val="1"/>
          <w:w w:val="90"/>
        </w:rPr>
        <w:t xml:space="preserve"> </w:t>
      </w:r>
      <w:r>
        <w:rPr>
          <w:spacing w:val="-1"/>
        </w:rPr>
        <w:t>courses.</w:t>
      </w:r>
      <w:r>
        <w:rPr>
          <w:spacing w:val="-13"/>
        </w:rPr>
        <w:t xml:space="preserve"> </w:t>
      </w:r>
      <w:r>
        <w:t>The</w:t>
      </w:r>
      <w:r>
        <w:rPr>
          <w:spacing w:val="-16"/>
        </w:rPr>
        <w:t xml:space="preserve"> </w:t>
      </w:r>
      <w:r>
        <w:rPr>
          <w:spacing w:val="-1"/>
        </w:rPr>
        <w:t>fourth</w:t>
      </w:r>
      <w:r>
        <w:rPr>
          <w:spacing w:val="-13"/>
        </w:rPr>
        <w:t xml:space="preserve"> </w:t>
      </w:r>
      <w:r>
        <w:rPr>
          <w:spacing w:val="-1"/>
        </w:rPr>
        <w:t>period</w:t>
      </w:r>
      <w:r>
        <w:rPr>
          <w:spacing w:val="-14"/>
        </w:rPr>
        <w:t xml:space="preserve"> </w:t>
      </w:r>
      <w:r>
        <w:rPr>
          <w:spacing w:val="-1"/>
        </w:rPr>
        <w:t>is</w:t>
      </w:r>
      <w:r>
        <w:rPr>
          <w:spacing w:val="-12"/>
        </w:rPr>
        <w:t xml:space="preserve"> </w:t>
      </w:r>
      <w:r>
        <w:rPr>
          <w:spacing w:val="-1"/>
        </w:rPr>
        <w:t>taken</w:t>
      </w:r>
      <w:r>
        <w:rPr>
          <w:spacing w:val="-12"/>
        </w:rPr>
        <w:t xml:space="preserve"> </w:t>
      </w:r>
      <w:r>
        <w:rPr>
          <w:spacing w:val="-3"/>
        </w:rPr>
        <w:t>up</w:t>
      </w:r>
      <w:r>
        <w:rPr>
          <w:spacing w:val="-13"/>
        </w:rPr>
        <w:t xml:space="preserve"> </w:t>
      </w:r>
      <w:r>
        <w:rPr>
          <w:spacing w:val="-1"/>
        </w:rPr>
        <w:t>with</w:t>
      </w:r>
      <w:r>
        <w:rPr>
          <w:spacing w:val="-12"/>
        </w:rPr>
        <w:t xml:space="preserve"> </w:t>
      </w:r>
      <w:r>
        <w:rPr>
          <w:spacing w:val="-2"/>
        </w:rPr>
        <w:t>work</w:t>
      </w:r>
      <w:r>
        <w:rPr>
          <w:spacing w:val="-13"/>
        </w:rPr>
        <w:t xml:space="preserve"> </w:t>
      </w:r>
      <w:r>
        <w:rPr>
          <w:spacing w:val="-1"/>
        </w:rPr>
        <w:t>on</w:t>
      </w:r>
      <w:r>
        <w:rPr>
          <w:spacing w:val="-12"/>
        </w:rPr>
        <w:t xml:space="preserve"> </w:t>
      </w:r>
      <w:r>
        <w:rPr>
          <w:spacing w:val="-3"/>
        </w:rPr>
        <w:t>the</w:t>
      </w:r>
      <w:r>
        <w:rPr>
          <w:spacing w:val="-13"/>
        </w:rPr>
        <w:t xml:space="preserve"> </w:t>
      </w:r>
      <w:r>
        <w:rPr>
          <w:spacing w:val="-1"/>
        </w:rPr>
        <w:t>Dissertation.</w:t>
      </w:r>
    </w:p>
    <w:p w:rsidR="00A80A96" w:rsidRDefault="00A80A96">
      <w:pPr>
        <w:pStyle w:val="BodyText"/>
        <w:rPr>
          <w:sz w:val="20"/>
        </w:rPr>
      </w:pPr>
    </w:p>
    <w:p w:rsidR="00A80A96" w:rsidRDefault="00A80A96">
      <w:pPr>
        <w:pStyle w:val="BodyText"/>
        <w:spacing w:before="3"/>
      </w:pPr>
    </w:p>
    <w:tbl>
      <w:tblPr>
        <w:tblW w:w="0" w:type="auto"/>
        <w:tblInd w:w="6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7"/>
        <w:gridCol w:w="3907"/>
        <w:gridCol w:w="1556"/>
        <w:gridCol w:w="1845"/>
      </w:tblGrid>
      <w:tr w:rsidR="00A80A96">
        <w:trPr>
          <w:trHeight w:val="364"/>
        </w:trPr>
        <w:tc>
          <w:tcPr>
            <w:tcW w:w="4294" w:type="dxa"/>
            <w:gridSpan w:val="2"/>
            <w:tcBorders>
              <w:bottom w:val="nil"/>
            </w:tcBorders>
            <w:shd w:val="clear" w:color="auto" w:fill="4F81BB"/>
          </w:tcPr>
          <w:p w:rsidR="00A80A96" w:rsidRDefault="00991F52">
            <w:pPr>
              <w:pStyle w:val="TableParagraph"/>
              <w:spacing w:before="95" w:line="249" w:lineRule="exact"/>
              <w:ind w:left="138"/>
            </w:pPr>
            <w:r>
              <w:rPr>
                <w:color w:val="FFFFFF"/>
              </w:rPr>
              <w:t>Description</w:t>
            </w:r>
          </w:p>
        </w:tc>
        <w:tc>
          <w:tcPr>
            <w:tcW w:w="1556" w:type="dxa"/>
            <w:tcBorders>
              <w:bottom w:val="nil"/>
            </w:tcBorders>
            <w:shd w:val="clear" w:color="auto" w:fill="4F81BB"/>
          </w:tcPr>
          <w:p w:rsidR="00A80A96" w:rsidRDefault="00991F52">
            <w:pPr>
              <w:pStyle w:val="TableParagraph"/>
              <w:spacing w:before="95" w:line="249" w:lineRule="exact"/>
              <w:ind w:left="589"/>
            </w:pPr>
            <w:r>
              <w:rPr>
                <w:color w:val="FFFFFF"/>
              </w:rPr>
              <w:t>Hours</w:t>
            </w:r>
          </w:p>
        </w:tc>
        <w:tc>
          <w:tcPr>
            <w:tcW w:w="1845" w:type="dxa"/>
            <w:tcBorders>
              <w:bottom w:val="nil"/>
            </w:tcBorders>
            <w:shd w:val="clear" w:color="auto" w:fill="4F81BB"/>
          </w:tcPr>
          <w:p w:rsidR="00A80A96" w:rsidRDefault="00991F52">
            <w:pPr>
              <w:pStyle w:val="TableParagraph"/>
              <w:spacing w:before="95" w:line="249" w:lineRule="exact"/>
              <w:ind w:left="481" w:right="604"/>
              <w:jc w:val="center"/>
            </w:pPr>
            <w:r>
              <w:rPr>
                <w:color w:val="FFFFFF"/>
              </w:rPr>
              <w:t>Credits</w:t>
            </w:r>
          </w:p>
        </w:tc>
      </w:tr>
      <w:tr w:rsidR="00A80A96">
        <w:trPr>
          <w:trHeight w:val="431"/>
        </w:trPr>
        <w:tc>
          <w:tcPr>
            <w:tcW w:w="387" w:type="dxa"/>
            <w:tcBorders>
              <w:top w:val="nil"/>
              <w:right w:val="nil"/>
            </w:tcBorders>
          </w:tcPr>
          <w:p w:rsidR="00A80A96" w:rsidRDefault="00991F52">
            <w:pPr>
              <w:pStyle w:val="TableParagraph"/>
              <w:spacing w:before="86"/>
              <w:ind w:left="138"/>
            </w:pPr>
            <w:r>
              <w:t>11</w:t>
            </w:r>
          </w:p>
        </w:tc>
        <w:tc>
          <w:tcPr>
            <w:tcW w:w="3907" w:type="dxa"/>
            <w:tcBorders>
              <w:top w:val="nil"/>
              <w:left w:val="nil"/>
            </w:tcBorders>
          </w:tcPr>
          <w:p w:rsidR="00A80A96" w:rsidRDefault="00991F52">
            <w:pPr>
              <w:pStyle w:val="TableParagraph"/>
              <w:spacing w:before="86"/>
              <w:ind w:left="35"/>
            </w:pPr>
            <w:r>
              <w:t>Core</w:t>
            </w:r>
            <w:r>
              <w:rPr>
                <w:spacing w:val="-1"/>
              </w:rPr>
              <w:t xml:space="preserve"> </w:t>
            </w:r>
            <w:r>
              <w:t>Courses</w:t>
            </w:r>
          </w:p>
        </w:tc>
        <w:tc>
          <w:tcPr>
            <w:tcW w:w="1556" w:type="dxa"/>
            <w:tcBorders>
              <w:top w:val="nil"/>
            </w:tcBorders>
          </w:tcPr>
          <w:p w:rsidR="00A80A96" w:rsidRDefault="00991F52">
            <w:pPr>
              <w:pStyle w:val="TableParagraph"/>
              <w:spacing w:before="81"/>
              <w:ind w:left="569"/>
            </w:pPr>
            <w:r>
              <w:t>274</w:t>
            </w:r>
          </w:p>
        </w:tc>
        <w:tc>
          <w:tcPr>
            <w:tcW w:w="1845" w:type="dxa"/>
            <w:tcBorders>
              <w:top w:val="nil"/>
            </w:tcBorders>
          </w:tcPr>
          <w:p w:rsidR="00A80A96" w:rsidRDefault="00991F52">
            <w:pPr>
              <w:pStyle w:val="TableParagraph"/>
              <w:spacing w:before="86"/>
              <w:ind w:left="479" w:right="604"/>
              <w:jc w:val="center"/>
            </w:pPr>
            <w:r>
              <w:t>54</w:t>
            </w:r>
          </w:p>
        </w:tc>
      </w:tr>
      <w:tr w:rsidR="00A80A96">
        <w:trPr>
          <w:trHeight w:val="435"/>
        </w:trPr>
        <w:tc>
          <w:tcPr>
            <w:tcW w:w="387" w:type="dxa"/>
            <w:tcBorders>
              <w:right w:val="nil"/>
            </w:tcBorders>
          </w:tcPr>
          <w:p w:rsidR="00A80A96" w:rsidRDefault="00991F52">
            <w:pPr>
              <w:pStyle w:val="TableParagraph"/>
              <w:spacing w:before="57"/>
              <w:ind w:left="138"/>
            </w:pPr>
            <w:r>
              <w:rPr>
                <w:w w:val="95"/>
              </w:rPr>
              <w:t>2</w:t>
            </w:r>
          </w:p>
        </w:tc>
        <w:tc>
          <w:tcPr>
            <w:tcW w:w="3907" w:type="dxa"/>
            <w:tcBorders>
              <w:left w:val="nil"/>
            </w:tcBorders>
          </w:tcPr>
          <w:p w:rsidR="00A80A96" w:rsidRDefault="00991F52">
            <w:pPr>
              <w:pStyle w:val="TableParagraph"/>
              <w:spacing w:before="57"/>
              <w:ind w:left="35"/>
            </w:pPr>
            <w:r>
              <w:rPr>
                <w:spacing w:val="-1"/>
                <w:w w:val="95"/>
              </w:rPr>
              <w:t>Elective</w:t>
            </w:r>
            <w:r>
              <w:rPr>
                <w:spacing w:val="-12"/>
                <w:w w:val="95"/>
              </w:rPr>
              <w:t xml:space="preserve"> </w:t>
            </w:r>
            <w:r>
              <w:rPr>
                <w:spacing w:val="-1"/>
                <w:w w:val="95"/>
              </w:rPr>
              <w:t>Courses</w:t>
            </w:r>
          </w:p>
        </w:tc>
        <w:tc>
          <w:tcPr>
            <w:tcW w:w="1556" w:type="dxa"/>
          </w:tcPr>
          <w:p w:rsidR="00A80A96" w:rsidRDefault="00991F52">
            <w:pPr>
              <w:pStyle w:val="TableParagraph"/>
              <w:spacing w:before="57"/>
              <w:ind w:left="569"/>
            </w:pPr>
            <w:r>
              <w:t>32</w:t>
            </w:r>
          </w:p>
        </w:tc>
        <w:tc>
          <w:tcPr>
            <w:tcW w:w="1845" w:type="dxa"/>
          </w:tcPr>
          <w:p w:rsidR="00A80A96" w:rsidRDefault="00991F52">
            <w:pPr>
              <w:pStyle w:val="TableParagraph"/>
              <w:spacing w:before="57"/>
              <w:ind w:right="121"/>
              <w:jc w:val="center"/>
            </w:pPr>
            <w:r>
              <w:rPr>
                <w:w w:val="95"/>
              </w:rPr>
              <w:t>6</w:t>
            </w:r>
          </w:p>
        </w:tc>
      </w:tr>
      <w:tr w:rsidR="00A80A96">
        <w:trPr>
          <w:trHeight w:val="431"/>
        </w:trPr>
        <w:tc>
          <w:tcPr>
            <w:tcW w:w="4294" w:type="dxa"/>
            <w:gridSpan w:val="2"/>
          </w:tcPr>
          <w:p w:rsidR="00A80A96" w:rsidRDefault="00991F52">
            <w:pPr>
              <w:pStyle w:val="TableParagraph"/>
              <w:spacing w:before="57"/>
              <w:ind w:left="138"/>
            </w:pPr>
            <w:r>
              <w:t>Dissertation</w:t>
            </w:r>
          </w:p>
        </w:tc>
        <w:tc>
          <w:tcPr>
            <w:tcW w:w="1556" w:type="dxa"/>
          </w:tcPr>
          <w:p w:rsidR="00A80A96" w:rsidRDefault="00A80A96">
            <w:pPr>
              <w:pStyle w:val="TableParagraph"/>
              <w:rPr>
                <w:rFonts w:ascii="Times New Roman"/>
              </w:rPr>
            </w:pPr>
          </w:p>
        </w:tc>
        <w:tc>
          <w:tcPr>
            <w:tcW w:w="1845" w:type="dxa"/>
          </w:tcPr>
          <w:p w:rsidR="00A80A96" w:rsidRDefault="00991F52">
            <w:pPr>
              <w:pStyle w:val="TableParagraph"/>
              <w:spacing w:before="57"/>
              <w:ind w:left="479" w:right="604"/>
              <w:jc w:val="center"/>
            </w:pPr>
            <w:r>
              <w:t>30</w:t>
            </w:r>
          </w:p>
        </w:tc>
      </w:tr>
      <w:tr w:rsidR="00A80A96">
        <w:trPr>
          <w:trHeight w:val="440"/>
        </w:trPr>
        <w:tc>
          <w:tcPr>
            <w:tcW w:w="4294" w:type="dxa"/>
            <w:gridSpan w:val="2"/>
          </w:tcPr>
          <w:p w:rsidR="00A80A96" w:rsidRDefault="00991F52">
            <w:pPr>
              <w:pStyle w:val="TableParagraph"/>
              <w:spacing w:before="86"/>
              <w:ind w:left="138"/>
            </w:pPr>
            <w:r>
              <w:rPr>
                <w:w w:val="95"/>
              </w:rPr>
              <w:t>Total</w:t>
            </w:r>
            <w:r>
              <w:rPr>
                <w:spacing w:val="-8"/>
                <w:w w:val="95"/>
              </w:rPr>
              <w:t xml:space="preserve"> </w:t>
            </w:r>
            <w:r>
              <w:rPr>
                <w:w w:val="95"/>
              </w:rPr>
              <w:t>Taught</w:t>
            </w:r>
            <w:r>
              <w:rPr>
                <w:spacing w:val="-9"/>
                <w:w w:val="95"/>
              </w:rPr>
              <w:t xml:space="preserve"> </w:t>
            </w:r>
            <w:r>
              <w:rPr>
                <w:w w:val="95"/>
              </w:rPr>
              <w:t>Hours</w:t>
            </w:r>
          </w:p>
        </w:tc>
        <w:tc>
          <w:tcPr>
            <w:tcW w:w="1556" w:type="dxa"/>
          </w:tcPr>
          <w:p w:rsidR="00A80A96" w:rsidRDefault="00991F52">
            <w:pPr>
              <w:pStyle w:val="TableParagraph"/>
              <w:spacing w:before="86"/>
              <w:ind w:left="569"/>
            </w:pPr>
            <w:r>
              <w:t>306</w:t>
            </w:r>
          </w:p>
        </w:tc>
        <w:tc>
          <w:tcPr>
            <w:tcW w:w="1845" w:type="dxa"/>
          </w:tcPr>
          <w:p w:rsidR="00A80A96" w:rsidRDefault="00991F52">
            <w:pPr>
              <w:pStyle w:val="TableParagraph"/>
              <w:spacing w:before="86"/>
              <w:ind w:left="479" w:right="604"/>
              <w:jc w:val="center"/>
            </w:pPr>
            <w:r>
              <w:t>90</w:t>
            </w:r>
          </w:p>
        </w:tc>
      </w:tr>
    </w:tbl>
    <w:p w:rsidR="00A80A96" w:rsidRDefault="00A80A96">
      <w:pPr>
        <w:pStyle w:val="BodyText"/>
        <w:spacing w:before="3"/>
        <w:rPr>
          <w:sz w:val="10"/>
        </w:rPr>
      </w:pPr>
    </w:p>
    <w:p w:rsidR="00A80A96" w:rsidRDefault="00991F52">
      <w:pPr>
        <w:pStyle w:val="Heading4"/>
        <w:spacing w:before="97"/>
        <w:jc w:val="both"/>
      </w:pPr>
      <w:bookmarkStart w:id="9" w:name="The_Core_Curriculum_and_Electives"/>
      <w:bookmarkEnd w:id="9"/>
      <w:r>
        <w:rPr>
          <w:color w:val="3366FF"/>
          <w:w w:val="90"/>
        </w:rPr>
        <w:t>The</w:t>
      </w:r>
      <w:r>
        <w:rPr>
          <w:color w:val="3366FF"/>
          <w:spacing w:val="28"/>
          <w:w w:val="90"/>
        </w:rPr>
        <w:t xml:space="preserve"> </w:t>
      </w:r>
      <w:r>
        <w:rPr>
          <w:color w:val="3366FF"/>
          <w:w w:val="90"/>
        </w:rPr>
        <w:t>Core</w:t>
      </w:r>
      <w:r>
        <w:rPr>
          <w:color w:val="3366FF"/>
          <w:spacing w:val="29"/>
          <w:w w:val="90"/>
        </w:rPr>
        <w:t xml:space="preserve"> </w:t>
      </w:r>
      <w:r>
        <w:rPr>
          <w:color w:val="3366FF"/>
          <w:w w:val="90"/>
        </w:rPr>
        <w:t>Curriculum</w:t>
      </w:r>
      <w:r>
        <w:rPr>
          <w:color w:val="3366FF"/>
          <w:spacing w:val="25"/>
          <w:w w:val="90"/>
        </w:rPr>
        <w:t xml:space="preserve"> </w:t>
      </w:r>
      <w:r>
        <w:rPr>
          <w:color w:val="3366FF"/>
          <w:w w:val="90"/>
        </w:rPr>
        <w:t>and</w:t>
      </w:r>
      <w:r>
        <w:rPr>
          <w:color w:val="3366FF"/>
          <w:spacing w:val="30"/>
          <w:w w:val="90"/>
        </w:rPr>
        <w:t xml:space="preserve"> </w:t>
      </w:r>
      <w:r>
        <w:rPr>
          <w:color w:val="3366FF"/>
          <w:w w:val="90"/>
        </w:rPr>
        <w:t>Electives</w:t>
      </w:r>
    </w:p>
    <w:p w:rsidR="00A80A96" w:rsidRDefault="00A80A96">
      <w:pPr>
        <w:pStyle w:val="BodyText"/>
        <w:spacing w:before="2"/>
        <w:rPr>
          <w:b/>
          <w:i/>
          <w:sz w:val="30"/>
        </w:rPr>
      </w:pPr>
    </w:p>
    <w:p w:rsidR="00A80A96" w:rsidRDefault="00991F52">
      <w:pPr>
        <w:pStyle w:val="BodyText"/>
        <w:spacing w:line="276" w:lineRule="auto"/>
        <w:ind w:left="663" w:right="416"/>
        <w:jc w:val="both"/>
      </w:pPr>
      <w:r>
        <w:rPr>
          <w:w w:val="95"/>
        </w:rPr>
        <w:t>The LLM in Transnational and European Commercial Law, Banking Law, Arbitration/Mediation core</w:t>
      </w:r>
      <w:r>
        <w:rPr>
          <w:spacing w:val="1"/>
          <w:w w:val="95"/>
        </w:rPr>
        <w:t xml:space="preserve"> </w:t>
      </w:r>
      <w:r>
        <w:rPr>
          <w:spacing w:val="-1"/>
          <w:w w:val="90"/>
        </w:rPr>
        <w:t>courses</w:t>
      </w:r>
      <w:r>
        <w:rPr>
          <w:spacing w:val="-7"/>
          <w:w w:val="90"/>
        </w:rPr>
        <w:t xml:space="preserve"> </w:t>
      </w:r>
      <w:r>
        <w:rPr>
          <w:spacing w:val="-1"/>
          <w:w w:val="90"/>
        </w:rPr>
        <w:t>offer</w:t>
      </w:r>
      <w:r>
        <w:rPr>
          <w:spacing w:val="-13"/>
          <w:w w:val="90"/>
        </w:rPr>
        <w:t xml:space="preserve"> </w:t>
      </w:r>
      <w:r>
        <w:rPr>
          <w:w w:val="90"/>
        </w:rPr>
        <w:t>a</w:t>
      </w:r>
      <w:r>
        <w:rPr>
          <w:spacing w:val="-5"/>
          <w:w w:val="90"/>
        </w:rPr>
        <w:t xml:space="preserve"> </w:t>
      </w:r>
      <w:r>
        <w:rPr>
          <w:w w:val="90"/>
        </w:rPr>
        <w:t>thorough</w:t>
      </w:r>
      <w:r>
        <w:rPr>
          <w:spacing w:val="-7"/>
          <w:w w:val="90"/>
        </w:rPr>
        <w:t xml:space="preserve"> </w:t>
      </w:r>
      <w:r>
        <w:rPr>
          <w:w w:val="90"/>
        </w:rPr>
        <w:t>grounding</w:t>
      </w:r>
      <w:r>
        <w:rPr>
          <w:spacing w:val="-6"/>
          <w:w w:val="90"/>
        </w:rPr>
        <w:t xml:space="preserve"> </w:t>
      </w:r>
      <w:r>
        <w:rPr>
          <w:w w:val="90"/>
        </w:rPr>
        <w:t>in</w:t>
      </w:r>
      <w:r>
        <w:rPr>
          <w:spacing w:val="-7"/>
          <w:w w:val="90"/>
        </w:rPr>
        <w:t xml:space="preserve"> </w:t>
      </w:r>
      <w:r>
        <w:rPr>
          <w:w w:val="90"/>
        </w:rPr>
        <w:t>key</w:t>
      </w:r>
      <w:r>
        <w:rPr>
          <w:spacing w:val="-13"/>
          <w:w w:val="90"/>
        </w:rPr>
        <w:t xml:space="preserve"> </w:t>
      </w:r>
      <w:r>
        <w:rPr>
          <w:w w:val="90"/>
        </w:rPr>
        <w:t>functional</w:t>
      </w:r>
      <w:r>
        <w:rPr>
          <w:spacing w:val="-7"/>
          <w:w w:val="90"/>
        </w:rPr>
        <w:t xml:space="preserve"> </w:t>
      </w:r>
      <w:r>
        <w:rPr>
          <w:w w:val="90"/>
        </w:rPr>
        <w:t>areas</w:t>
      </w:r>
      <w:r>
        <w:rPr>
          <w:spacing w:val="-6"/>
          <w:w w:val="90"/>
        </w:rPr>
        <w:t xml:space="preserve"> </w:t>
      </w:r>
      <w:r>
        <w:rPr>
          <w:w w:val="90"/>
        </w:rPr>
        <w:t>within</w:t>
      </w:r>
      <w:r>
        <w:rPr>
          <w:spacing w:val="-7"/>
          <w:w w:val="90"/>
        </w:rPr>
        <w:t xml:space="preserve"> </w:t>
      </w:r>
      <w:r>
        <w:rPr>
          <w:w w:val="90"/>
        </w:rPr>
        <w:t>international</w:t>
      </w:r>
      <w:r>
        <w:rPr>
          <w:spacing w:val="-7"/>
          <w:w w:val="90"/>
        </w:rPr>
        <w:t xml:space="preserve"> </w:t>
      </w:r>
      <w:r>
        <w:rPr>
          <w:w w:val="90"/>
        </w:rPr>
        <w:t>trade,</w:t>
      </w:r>
      <w:r>
        <w:rPr>
          <w:spacing w:val="-7"/>
          <w:w w:val="90"/>
        </w:rPr>
        <w:t xml:space="preserve"> </w:t>
      </w:r>
      <w:r>
        <w:rPr>
          <w:w w:val="90"/>
        </w:rPr>
        <w:t>investment</w:t>
      </w:r>
      <w:r>
        <w:rPr>
          <w:spacing w:val="-9"/>
          <w:w w:val="90"/>
        </w:rPr>
        <w:t xml:space="preserve"> </w:t>
      </w:r>
      <w:r>
        <w:rPr>
          <w:w w:val="90"/>
        </w:rPr>
        <w:t>and</w:t>
      </w:r>
      <w:r>
        <w:rPr>
          <w:spacing w:val="-9"/>
          <w:w w:val="90"/>
        </w:rPr>
        <w:t xml:space="preserve"> </w:t>
      </w:r>
      <w:r>
        <w:rPr>
          <w:w w:val="90"/>
        </w:rPr>
        <w:t>ADR</w:t>
      </w:r>
      <w:r>
        <w:rPr>
          <w:spacing w:val="-58"/>
          <w:w w:val="90"/>
        </w:rPr>
        <w:t xml:space="preserve"> </w:t>
      </w:r>
      <w:r>
        <w:rPr>
          <w:w w:val="85"/>
        </w:rPr>
        <w:t>and,</w:t>
      </w:r>
      <w:r>
        <w:rPr>
          <w:spacing w:val="10"/>
          <w:w w:val="85"/>
        </w:rPr>
        <w:t xml:space="preserve"> </w:t>
      </w:r>
      <w:r>
        <w:rPr>
          <w:w w:val="85"/>
        </w:rPr>
        <w:t>most</w:t>
      </w:r>
      <w:r>
        <w:rPr>
          <w:spacing w:val="10"/>
          <w:w w:val="85"/>
        </w:rPr>
        <w:t xml:space="preserve"> </w:t>
      </w:r>
      <w:r>
        <w:rPr>
          <w:w w:val="85"/>
        </w:rPr>
        <w:t>importantly,</w:t>
      </w:r>
      <w:r>
        <w:rPr>
          <w:spacing w:val="10"/>
          <w:w w:val="85"/>
        </w:rPr>
        <w:t xml:space="preserve"> </w:t>
      </w:r>
      <w:r>
        <w:rPr>
          <w:w w:val="85"/>
        </w:rPr>
        <w:t>their</w:t>
      </w:r>
      <w:r>
        <w:rPr>
          <w:spacing w:val="10"/>
          <w:w w:val="85"/>
        </w:rPr>
        <w:t xml:space="preserve"> </w:t>
      </w:r>
      <w:r>
        <w:rPr>
          <w:w w:val="85"/>
        </w:rPr>
        <w:t>critical</w:t>
      </w:r>
      <w:r>
        <w:rPr>
          <w:spacing w:val="10"/>
          <w:w w:val="85"/>
        </w:rPr>
        <w:t xml:space="preserve"> </w:t>
      </w:r>
      <w:r>
        <w:rPr>
          <w:w w:val="85"/>
        </w:rPr>
        <w:t>interactions</w:t>
      </w:r>
      <w:r>
        <w:rPr>
          <w:spacing w:val="13"/>
          <w:w w:val="85"/>
        </w:rPr>
        <w:t xml:space="preserve"> </w:t>
      </w:r>
      <w:r>
        <w:rPr>
          <w:w w:val="85"/>
        </w:rPr>
        <w:t>and</w:t>
      </w:r>
      <w:r>
        <w:rPr>
          <w:spacing w:val="8"/>
          <w:w w:val="85"/>
        </w:rPr>
        <w:t xml:space="preserve"> </w:t>
      </w:r>
      <w:r>
        <w:rPr>
          <w:w w:val="85"/>
        </w:rPr>
        <w:t>their</w:t>
      </w:r>
      <w:r>
        <w:rPr>
          <w:spacing w:val="10"/>
          <w:w w:val="85"/>
        </w:rPr>
        <w:t xml:space="preserve"> </w:t>
      </w:r>
      <w:r>
        <w:rPr>
          <w:w w:val="85"/>
        </w:rPr>
        <w:t>impact</w:t>
      </w:r>
      <w:r>
        <w:rPr>
          <w:spacing w:val="9"/>
          <w:w w:val="85"/>
        </w:rPr>
        <w:t xml:space="preserve"> </w:t>
      </w:r>
      <w:r>
        <w:rPr>
          <w:w w:val="85"/>
        </w:rPr>
        <w:t>on</w:t>
      </w:r>
      <w:r>
        <w:rPr>
          <w:spacing w:val="11"/>
          <w:w w:val="85"/>
        </w:rPr>
        <w:t xml:space="preserve"> </w:t>
      </w:r>
      <w:r>
        <w:rPr>
          <w:w w:val="85"/>
        </w:rPr>
        <w:t>the</w:t>
      </w:r>
      <w:r>
        <w:rPr>
          <w:spacing w:val="-3"/>
          <w:w w:val="85"/>
        </w:rPr>
        <w:t xml:space="preserve"> </w:t>
      </w:r>
      <w:r>
        <w:rPr>
          <w:w w:val="85"/>
        </w:rPr>
        <w:t>organisation.</w:t>
      </w:r>
    </w:p>
    <w:p w:rsidR="00A80A96" w:rsidRDefault="00A80A96">
      <w:pPr>
        <w:pStyle w:val="BodyText"/>
        <w:spacing w:before="4"/>
        <w:rPr>
          <w:sz w:val="28"/>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3"/>
        <w:gridCol w:w="5954"/>
        <w:gridCol w:w="1138"/>
        <w:gridCol w:w="908"/>
      </w:tblGrid>
      <w:tr w:rsidR="00A80A96">
        <w:trPr>
          <w:trHeight w:val="249"/>
        </w:trPr>
        <w:tc>
          <w:tcPr>
            <w:tcW w:w="1143" w:type="dxa"/>
            <w:shd w:val="clear" w:color="auto" w:fill="4F81BB"/>
          </w:tcPr>
          <w:p w:rsidR="00A80A96" w:rsidRDefault="00991F52">
            <w:pPr>
              <w:pStyle w:val="TableParagraph"/>
              <w:spacing w:line="229" w:lineRule="exact"/>
              <w:ind w:left="311" w:right="266"/>
              <w:jc w:val="center"/>
            </w:pPr>
            <w:r>
              <w:rPr>
                <w:color w:val="FFFFFF"/>
              </w:rPr>
              <w:t>Term</w:t>
            </w:r>
          </w:p>
        </w:tc>
        <w:tc>
          <w:tcPr>
            <w:tcW w:w="5954" w:type="dxa"/>
            <w:shd w:val="clear" w:color="auto" w:fill="4F81BB"/>
          </w:tcPr>
          <w:p w:rsidR="00A80A96" w:rsidRDefault="00991F52">
            <w:pPr>
              <w:pStyle w:val="TableParagraph"/>
              <w:spacing w:line="229" w:lineRule="exact"/>
              <w:ind w:left="206"/>
            </w:pPr>
            <w:r>
              <w:rPr>
                <w:color w:val="FFFFFF"/>
              </w:rPr>
              <w:t>Core</w:t>
            </w:r>
            <w:r>
              <w:rPr>
                <w:color w:val="FFFFFF"/>
                <w:spacing w:val="-1"/>
              </w:rPr>
              <w:t xml:space="preserve"> </w:t>
            </w:r>
            <w:r>
              <w:rPr>
                <w:color w:val="FFFFFF"/>
              </w:rPr>
              <w:t>Courses</w:t>
            </w:r>
          </w:p>
        </w:tc>
        <w:tc>
          <w:tcPr>
            <w:tcW w:w="1138" w:type="dxa"/>
            <w:shd w:val="clear" w:color="auto" w:fill="4F81BB"/>
          </w:tcPr>
          <w:p w:rsidR="00A80A96" w:rsidRDefault="00991F52">
            <w:pPr>
              <w:pStyle w:val="TableParagraph"/>
              <w:spacing w:line="229" w:lineRule="exact"/>
              <w:ind w:left="291" w:right="240"/>
              <w:jc w:val="center"/>
            </w:pPr>
            <w:r>
              <w:rPr>
                <w:color w:val="FFFFFF"/>
              </w:rPr>
              <w:t>Hours</w:t>
            </w:r>
          </w:p>
        </w:tc>
        <w:tc>
          <w:tcPr>
            <w:tcW w:w="908" w:type="dxa"/>
            <w:shd w:val="clear" w:color="auto" w:fill="4F81BB"/>
          </w:tcPr>
          <w:p w:rsidR="00A80A96" w:rsidRDefault="00991F52">
            <w:pPr>
              <w:pStyle w:val="TableParagraph"/>
              <w:spacing w:line="229" w:lineRule="exact"/>
              <w:ind w:left="107" w:right="52"/>
              <w:jc w:val="center"/>
            </w:pPr>
            <w:r>
              <w:rPr>
                <w:color w:val="FFFFFF"/>
              </w:rPr>
              <w:t>Credits</w:t>
            </w:r>
          </w:p>
        </w:tc>
      </w:tr>
      <w:tr w:rsidR="00A80A96">
        <w:trPr>
          <w:trHeight w:val="263"/>
        </w:trPr>
        <w:tc>
          <w:tcPr>
            <w:tcW w:w="1143" w:type="dxa"/>
          </w:tcPr>
          <w:p w:rsidR="00A80A96" w:rsidRDefault="00991F52">
            <w:pPr>
              <w:pStyle w:val="TableParagraph"/>
              <w:spacing w:line="244" w:lineRule="exact"/>
              <w:ind w:left="53"/>
              <w:jc w:val="center"/>
            </w:pPr>
            <w:r>
              <w:rPr>
                <w:w w:val="95"/>
              </w:rPr>
              <w:t>1</w:t>
            </w:r>
          </w:p>
        </w:tc>
        <w:tc>
          <w:tcPr>
            <w:tcW w:w="5954" w:type="dxa"/>
          </w:tcPr>
          <w:p w:rsidR="00A80A96" w:rsidRDefault="00991F52">
            <w:pPr>
              <w:pStyle w:val="TableParagraph"/>
              <w:spacing w:line="244" w:lineRule="exact"/>
              <w:ind w:left="206"/>
            </w:pPr>
            <w:r>
              <w:rPr>
                <w:w w:val="90"/>
              </w:rPr>
              <w:t>European</w:t>
            </w:r>
            <w:r>
              <w:rPr>
                <w:spacing w:val="19"/>
                <w:w w:val="90"/>
              </w:rPr>
              <w:t xml:space="preserve"> </w:t>
            </w:r>
            <w:r>
              <w:rPr>
                <w:w w:val="90"/>
              </w:rPr>
              <w:t>Economic</w:t>
            </w:r>
            <w:r>
              <w:rPr>
                <w:spacing w:val="17"/>
                <w:w w:val="90"/>
              </w:rPr>
              <w:t xml:space="preserve"> </w:t>
            </w:r>
            <w:r>
              <w:rPr>
                <w:w w:val="90"/>
              </w:rPr>
              <w:t>Law</w:t>
            </w:r>
          </w:p>
        </w:tc>
        <w:tc>
          <w:tcPr>
            <w:tcW w:w="1138" w:type="dxa"/>
          </w:tcPr>
          <w:p w:rsidR="00A80A96" w:rsidRDefault="00991F52">
            <w:pPr>
              <w:pStyle w:val="TableParagraph"/>
              <w:spacing w:line="244" w:lineRule="exact"/>
              <w:ind w:left="284" w:right="240"/>
              <w:jc w:val="center"/>
            </w:pPr>
            <w:r>
              <w:t>30</w:t>
            </w:r>
          </w:p>
        </w:tc>
        <w:tc>
          <w:tcPr>
            <w:tcW w:w="908" w:type="dxa"/>
          </w:tcPr>
          <w:p w:rsidR="00A80A96" w:rsidRDefault="00991F52">
            <w:pPr>
              <w:pStyle w:val="TableParagraph"/>
              <w:spacing w:line="244" w:lineRule="exact"/>
              <w:ind w:left="58"/>
              <w:jc w:val="center"/>
            </w:pPr>
            <w:r>
              <w:rPr>
                <w:w w:val="95"/>
              </w:rPr>
              <w:t>6</w:t>
            </w:r>
          </w:p>
        </w:tc>
      </w:tr>
      <w:tr w:rsidR="00A80A96">
        <w:trPr>
          <w:trHeight w:val="316"/>
        </w:trPr>
        <w:tc>
          <w:tcPr>
            <w:tcW w:w="1143" w:type="dxa"/>
          </w:tcPr>
          <w:p w:rsidR="00A80A96" w:rsidRDefault="00991F52">
            <w:pPr>
              <w:pStyle w:val="TableParagraph"/>
              <w:spacing w:before="14"/>
              <w:ind w:left="53"/>
              <w:jc w:val="center"/>
            </w:pPr>
            <w:r>
              <w:rPr>
                <w:w w:val="95"/>
              </w:rPr>
              <w:t>1</w:t>
            </w:r>
          </w:p>
        </w:tc>
        <w:tc>
          <w:tcPr>
            <w:tcW w:w="5954" w:type="dxa"/>
          </w:tcPr>
          <w:p w:rsidR="00A80A96" w:rsidRDefault="00991F52">
            <w:pPr>
              <w:pStyle w:val="TableParagraph"/>
              <w:spacing w:before="14"/>
              <w:ind w:left="206"/>
            </w:pPr>
            <w:r>
              <w:rPr>
                <w:w w:val="90"/>
              </w:rPr>
              <w:t>Transnational</w:t>
            </w:r>
            <w:r>
              <w:rPr>
                <w:spacing w:val="10"/>
                <w:w w:val="90"/>
              </w:rPr>
              <w:t xml:space="preserve"> </w:t>
            </w:r>
            <w:r>
              <w:rPr>
                <w:w w:val="90"/>
              </w:rPr>
              <w:t>Commercial</w:t>
            </w:r>
            <w:r>
              <w:rPr>
                <w:spacing w:val="11"/>
                <w:w w:val="90"/>
              </w:rPr>
              <w:t xml:space="preserve"> </w:t>
            </w:r>
            <w:r>
              <w:rPr>
                <w:w w:val="90"/>
              </w:rPr>
              <w:t>Law</w:t>
            </w:r>
            <w:r>
              <w:rPr>
                <w:spacing w:val="4"/>
                <w:w w:val="90"/>
              </w:rPr>
              <w:t xml:space="preserve"> </w:t>
            </w:r>
            <w:r>
              <w:rPr>
                <w:w w:val="90"/>
              </w:rPr>
              <w:t>I</w:t>
            </w:r>
          </w:p>
        </w:tc>
        <w:tc>
          <w:tcPr>
            <w:tcW w:w="1138" w:type="dxa"/>
          </w:tcPr>
          <w:p w:rsidR="00A80A96" w:rsidRDefault="00991F52">
            <w:pPr>
              <w:pStyle w:val="TableParagraph"/>
              <w:spacing w:before="14"/>
              <w:ind w:left="284" w:right="240"/>
              <w:jc w:val="center"/>
            </w:pPr>
            <w:r>
              <w:t>30</w:t>
            </w:r>
          </w:p>
        </w:tc>
        <w:tc>
          <w:tcPr>
            <w:tcW w:w="908" w:type="dxa"/>
          </w:tcPr>
          <w:p w:rsidR="00A80A96" w:rsidRDefault="00991F52">
            <w:pPr>
              <w:pStyle w:val="TableParagraph"/>
              <w:spacing w:before="14"/>
              <w:ind w:left="58"/>
              <w:jc w:val="center"/>
            </w:pPr>
            <w:r>
              <w:rPr>
                <w:w w:val="95"/>
              </w:rPr>
              <w:t>6</w:t>
            </w:r>
          </w:p>
        </w:tc>
      </w:tr>
      <w:tr w:rsidR="00A80A96">
        <w:trPr>
          <w:trHeight w:val="321"/>
        </w:trPr>
        <w:tc>
          <w:tcPr>
            <w:tcW w:w="1143" w:type="dxa"/>
          </w:tcPr>
          <w:p w:rsidR="00A80A96" w:rsidRDefault="00991F52">
            <w:pPr>
              <w:pStyle w:val="TableParagraph"/>
              <w:spacing w:before="19"/>
              <w:ind w:left="53"/>
              <w:jc w:val="center"/>
            </w:pPr>
            <w:r>
              <w:rPr>
                <w:w w:val="95"/>
              </w:rPr>
              <w:t>1</w:t>
            </w:r>
          </w:p>
        </w:tc>
        <w:tc>
          <w:tcPr>
            <w:tcW w:w="5954" w:type="dxa"/>
          </w:tcPr>
          <w:p w:rsidR="00A80A96" w:rsidRDefault="00991F52">
            <w:pPr>
              <w:pStyle w:val="TableParagraph"/>
              <w:spacing w:before="19"/>
              <w:ind w:left="206"/>
            </w:pPr>
            <w:r>
              <w:rPr>
                <w:w w:val="90"/>
              </w:rPr>
              <w:t>International</w:t>
            </w:r>
            <w:r>
              <w:rPr>
                <w:spacing w:val="6"/>
                <w:w w:val="90"/>
              </w:rPr>
              <w:t xml:space="preserve"> </w:t>
            </w:r>
            <w:r>
              <w:rPr>
                <w:w w:val="90"/>
              </w:rPr>
              <w:t>Commercial</w:t>
            </w:r>
            <w:r>
              <w:rPr>
                <w:spacing w:val="13"/>
                <w:w w:val="90"/>
              </w:rPr>
              <w:t xml:space="preserve"> </w:t>
            </w:r>
            <w:r>
              <w:rPr>
                <w:w w:val="90"/>
              </w:rPr>
              <w:t>Arbitration</w:t>
            </w:r>
          </w:p>
        </w:tc>
        <w:tc>
          <w:tcPr>
            <w:tcW w:w="1138" w:type="dxa"/>
          </w:tcPr>
          <w:p w:rsidR="00A80A96" w:rsidRDefault="00991F52">
            <w:pPr>
              <w:pStyle w:val="TableParagraph"/>
              <w:spacing w:before="19"/>
              <w:ind w:left="284" w:right="240"/>
              <w:jc w:val="center"/>
            </w:pPr>
            <w:r>
              <w:t>30</w:t>
            </w:r>
          </w:p>
        </w:tc>
        <w:tc>
          <w:tcPr>
            <w:tcW w:w="908" w:type="dxa"/>
          </w:tcPr>
          <w:p w:rsidR="00A80A96" w:rsidRDefault="00991F52">
            <w:pPr>
              <w:pStyle w:val="TableParagraph"/>
              <w:spacing w:before="19"/>
              <w:ind w:left="58"/>
              <w:jc w:val="center"/>
            </w:pPr>
            <w:r>
              <w:rPr>
                <w:w w:val="95"/>
              </w:rPr>
              <w:t>6</w:t>
            </w:r>
          </w:p>
        </w:tc>
      </w:tr>
      <w:tr w:rsidR="00A80A96">
        <w:trPr>
          <w:trHeight w:val="316"/>
        </w:trPr>
        <w:tc>
          <w:tcPr>
            <w:tcW w:w="1143" w:type="dxa"/>
          </w:tcPr>
          <w:p w:rsidR="00A80A96" w:rsidRDefault="00991F52">
            <w:pPr>
              <w:pStyle w:val="TableParagraph"/>
              <w:spacing w:before="9"/>
              <w:ind w:left="53"/>
              <w:jc w:val="center"/>
            </w:pPr>
            <w:r>
              <w:rPr>
                <w:w w:val="95"/>
              </w:rPr>
              <w:t>1</w:t>
            </w:r>
          </w:p>
        </w:tc>
        <w:tc>
          <w:tcPr>
            <w:tcW w:w="5954" w:type="dxa"/>
          </w:tcPr>
          <w:p w:rsidR="00A80A96" w:rsidRDefault="00991F52">
            <w:pPr>
              <w:pStyle w:val="TableParagraph"/>
              <w:spacing w:before="9"/>
              <w:ind w:left="206"/>
            </w:pPr>
            <w:r>
              <w:rPr>
                <w:w w:val="90"/>
              </w:rPr>
              <w:t>Recognition</w:t>
            </w:r>
            <w:r>
              <w:rPr>
                <w:spacing w:val="-6"/>
                <w:w w:val="90"/>
              </w:rPr>
              <w:t xml:space="preserve"> </w:t>
            </w:r>
            <w:r>
              <w:rPr>
                <w:w w:val="90"/>
              </w:rPr>
              <w:t>and</w:t>
            </w:r>
            <w:r>
              <w:rPr>
                <w:spacing w:val="-7"/>
                <w:w w:val="90"/>
              </w:rPr>
              <w:t xml:space="preserve"> </w:t>
            </w:r>
            <w:r>
              <w:rPr>
                <w:w w:val="90"/>
              </w:rPr>
              <w:t>Enforcement</w:t>
            </w:r>
            <w:r>
              <w:rPr>
                <w:spacing w:val="-6"/>
                <w:w w:val="90"/>
              </w:rPr>
              <w:t xml:space="preserve"> </w:t>
            </w:r>
            <w:r>
              <w:rPr>
                <w:w w:val="90"/>
              </w:rPr>
              <w:t>of</w:t>
            </w:r>
            <w:r>
              <w:rPr>
                <w:spacing w:val="-2"/>
                <w:w w:val="90"/>
              </w:rPr>
              <w:t xml:space="preserve"> </w:t>
            </w:r>
            <w:r>
              <w:rPr>
                <w:w w:val="90"/>
              </w:rPr>
              <w:t>international</w:t>
            </w:r>
            <w:r>
              <w:rPr>
                <w:spacing w:val="-5"/>
                <w:w w:val="90"/>
              </w:rPr>
              <w:t xml:space="preserve"> </w:t>
            </w:r>
            <w:r>
              <w:rPr>
                <w:w w:val="90"/>
              </w:rPr>
              <w:t>arbitral</w:t>
            </w:r>
            <w:r>
              <w:rPr>
                <w:spacing w:val="-10"/>
                <w:w w:val="90"/>
              </w:rPr>
              <w:t xml:space="preserve"> </w:t>
            </w:r>
            <w:r>
              <w:rPr>
                <w:w w:val="90"/>
              </w:rPr>
              <w:t>awards</w:t>
            </w:r>
          </w:p>
        </w:tc>
        <w:tc>
          <w:tcPr>
            <w:tcW w:w="1138" w:type="dxa"/>
          </w:tcPr>
          <w:p w:rsidR="00A80A96" w:rsidRDefault="00991F52">
            <w:pPr>
              <w:pStyle w:val="TableParagraph"/>
              <w:spacing w:before="38"/>
              <w:ind w:left="284" w:right="240"/>
              <w:jc w:val="center"/>
            </w:pPr>
            <w:r>
              <w:t>15</w:t>
            </w:r>
          </w:p>
        </w:tc>
        <w:tc>
          <w:tcPr>
            <w:tcW w:w="908" w:type="dxa"/>
          </w:tcPr>
          <w:p w:rsidR="00A80A96" w:rsidRDefault="00991F52">
            <w:pPr>
              <w:pStyle w:val="TableParagraph"/>
              <w:spacing w:before="9"/>
              <w:ind w:left="58"/>
              <w:jc w:val="center"/>
            </w:pPr>
            <w:r>
              <w:rPr>
                <w:w w:val="95"/>
              </w:rPr>
              <w:t>3</w:t>
            </w:r>
          </w:p>
        </w:tc>
      </w:tr>
      <w:tr w:rsidR="00A80A96">
        <w:trPr>
          <w:trHeight w:val="508"/>
        </w:trPr>
        <w:tc>
          <w:tcPr>
            <w:tcW w:w="1143" w:type="dxa"/>
          </w:tcPr>
          <w:p w:rsidR="00A80A96" w:rsidRDefault="00991F52">
            <w:pPr>
              <w:pStyle w:val="TableParagraph"/>
              <w:spacing w:before="201"/>
              <w:ind w:left="53"/>
              <w:jc w:val="center"/>
            </w:pPr>
            <w:r>
              <w:rPr>
                <w:w w:val="95"/>
              </w:rPr>
              <w:t>1</w:t>
            </w:r>
          </w:p>
        </w:tc>
        <w:tc>
          <w:tcPr>
            <w:tcW w:w="5954" w:type="dxa"/>
          </w:tcPr>
          <w:p w:rsidR="00A80A96" w:rsidRDefault="00991F52">
            <w:pPr>
              <w:pStyle w:val="TableParagraph"/>
              <w:spacing w:line="236" w:lineRule="exact"/>
              <w:ind w:left="206"/>
            </w:pPr>
            <w:r>
              <w:rPr>
                <w:w w:val="90"/>
              </w:rPr>
              <w:t>International</w:t>
            </w:r>
            <w:r>
              <w:rPr>
                <w:spacing w:val="-4"/>
                <w:w w:val="90"/>
              </w:rPr>
              <w:t xml:space="preserve"> </w:t>
            </w:r>
            <w:r>
              <w:rPr>
                <w:w w:val="90"/>
              </w:rPr>
              <w:t>Regulation</w:t>
            </w:r>
            <w:r>
              <w:rPr>
                <w:spacing w:val="-4"/>
                <w:w w:val="90"/>
              </w:rPr>
              <w:t xml:space="preserve"> </w:t>
            </w:r>
            <w:r>
              <w:rPr>
                <w:w w:val="90"/>
              </w:rPr>
              <w:t>of</w:t>
            </w:r>
            <w:r>
              <w:rPr>
                <w:spacing w:val="-6"/>
                <w:w w:val="90"/>
              </w:rPr>
              <w:t xml:space="preserve"> </w:t>
            </w:r>
            <w:r>
              <w:rPr>
                <w:w w:val="90"/>
              </w:rPr>
              <w:t>the</w:t>
            </w:r>
            <w:r>
              <w:rPr>
                <w:spacing w:val="-3"/>
                <w:w w:val="90"/>
              </w:rPr>
              <w:t xml:space="preserve"> </w:t>
            </w:r>
            <w:r>
              <w:rPr>
                <w:w w:val="90"/>
              </w:rPr>
              <w:t>Banking</w:t>
            </w:r>
            <w:r>
              <w:rPr>
                <w:spacing w:val="-2"/>
                <w:w w:val="90"/>
              </w:rPr>
              <w:t xml:space="preserve"> </w:t>
            </w:r>
            <w:r>
              <w:rPr>
                <w:w w:val="90"/>
              </w:rPr>
              <w:t>Sector</w:t>
            </w:r>
          </w:p>
        </w:tc>
        <w:tc>
          <w:tcPr>
            <w:tcW w:w="1138" w:type="dxa"/>
          </w:tcPr>
          <w:p w:rsidR="00A80A96" w:rsidRDefault="00991F52">
            <w:pPr>
              <w:pStyle w:val="TableParagraph"/>
              <w:spacing w:before="201"/>
              <w:ind w:left="284" w:right="240"/>
              <w:jc w:val="center"/>
            </w:pPr>
            <w:r>
              <w:t>30</w:t>
            </w:r>
          </w:p>
        </w:tc>
        <w:tc>
          <w:tcPr>
            <w:tcW w:w="908" w:type="dxa"/>
          </w:tcPr>
          <w:p w:rsidR="00A80A96" w:rsidRDefault="00991F52">
            <w:pPr>
              <w:pStyle w:val="TableParagraph"/>
              <w:spacing w:before="201"/>
              <w:ind w:left="58"/>
              <w:jc w:val="center"/>
            </w:pPr>
            <w:r>
              <w:rPr>
                <w:w w:val="95"/>
              </w:rPr>
              <w:t>6</w:t>
            </w:r>
          </w:p>
        </w:tc>
      </w:tr>
      <w:tr w:rsidR="00A80A96">
        <w:trPr>
          <w:trHeight w:val="417"/>
        </w:trPr>
        <w:tc>
          <w:tcPr>
            <w:tcW w:w="1143" w:type="dxa"/>
          </w:tcPr>
          <w:p w:rsidR="00A80A96" w:rsidRDefault="00991F52">
            <w:pPr>
              <w:pStyle w:val="TableParagraph"/>
              <w:spacing w:before="115"/>
              <w:ind w:left="53"/>
              <w:jc w:val="center"/>
            </w:pPr>
            <w:r>
              <w:rPr>
                <w:w w:val="95"/>
              </w:rPr>
              <w:t>1</w:t>
            </w:r>
          </w:p>
        </w:tc>
        <w:tc>
          <w:tcPr>
            <w:tcW w:w="5954" w:type="dxa"/>
          </w:tcPr>
          <w:p w:rsidR="00A80A96" w:rsidRDefault="00991F52">
            <w:pPr>
              <w:pStyle w:val="TableParagraph"/>
              <w:spacing w:before="115"/>
              <w:ind w:left="206"/>
            </w:pPr>
            <w:r>
              <w:t>Mediation,</w:t>
            </w:r>
            <w:r>
              <w:rPr>
                <w:spacing w:val="-14"/>
              </w:rPr>
              <w:t xml:space="preserve"> </w:t>
            </w:r>
            <w:r>
              <w:t>ADR</w:t>
            </w:r>
            <w:r>
              <w:rPr>
                <w:spacing w:val="-16"/>
              </w:rPr>
              <w:t xml:space="preserve"> </w:t>
            </w:r>
            <w:r>
              <w:t>&amp;</w:t>
            </w:r>
            <w:r>
              <w:rPr>
                <w:spacing w:val="-16"/>
              </w:rPr>
              <w:t xml:space="preserve"> </w:t>
            </w:r>
            <w:r>
              <w:t>ODR</w:t>
            </w:r>
            <w:r>
              <w:rPr>
                <w:spacing w:val="-13"/>
              </w:rPr>
              <w:t xml:space="preserve"> </w:t>
            </w:r>
            <w:r>
              <w:t>Law</w:t>
            </w:r>
          </w:p>
        </w:tc>
        <w:tc>
          <w:tcPr>
            <w:tcW w:w="1138" w:type="dxa"/>
          </w:tcPr>
          <w:p w:rsidR="00A80A96" w:rsidRDefault="00991F52">
            <w:pPr>
              <w:pStyle w:val="TableParagraph"/>
              <w:spacing w:before="115"/>
              <w:ind w:left="284" w:right="240"/>
              <w:jc w:val="center"/>
            </w:pPr>
            <w:r>
              <w:t>16</w:t>
            </w:r>
          </w:p>
        </w:tc>
        <w:tc>
          <w:tcPr>
            <w:tcW w:w="908" w:type="dxa"/>
          </w:tcPr>
          <w:p w:rsidR="00A80A96" w:rsidRDefault="00991F52">
            <w:pPr>
              <w:pStyle w:val="TableParagraph"/>
              <w:spacing w:before="115"/>
              <w:ind w:left="58"/>
              <w:jc w:val="center"/>
            </w:pPr>
            <w:r>
              <w:rPr>
                <w:w w:val="95"/>
              </w:rPr>
              <w:t>3</w:t>
            </w:r>
          </w:p>
        </w:tc>
      </w:tr>
      <w:tr w:rsidR="00A80A96">
        <w:trPr>
          <w:trHeight w:val="465"/>
        </w:trPr>
        <w:tc>
          <w:tcPr>
            <w:tcW w:w="1143" w:type="dxa"/>
          </w:tcPr>
          <w:p w:rsidR="00A80A96" w:rsidRDefault="00991F52">
            <w:pPr>
              <w:pStyle w:val="TableParagraph"/>
              <w:spacing w:before="115"/>
              <w:ind w:left="53"/>
              <w:jc w:val="center"/>
            </w:pPr>
            <w:r>
              <w:rPr>
                <w:w w:val="95"/>
              </w:rPr>
              <w:t>2</w:t>
            </w:r>
          </w:p>
        </w:tc>
        <w:tc>
          <w:tcPr>
            <w:tcW w:w="5954" w:type="dxa"/>
          </w:tcPr>
          <w:p w:rsidR="00A80A96" w:rsidRDefault="00991F52">
            <w:pPr>
              <w:pStyle w:val="TableParagraph"/>
              <w:spacing w:line="230" w:lineRule="exact"/>
              <w:ind w:left="206" w:right="663"/>
            </w:pPr>
            <w:r>
              <w:rPr>
                <w:w w:val="90"/>
              </w:rPr>
              <w:t>Regulation</w:t>
            </w:r>
            <w:r>
              <w:rPr>
                <w:spacing w:val="-2"/>
                <w:w w:val="90"/>
              </w:rPr>
              <w:t xml:space="preserve"> </w:t>
            </w:r>
            <w:r>
              <w:rPr>
                <w:w w:val="90"/>
              </w:rPr>
              <w:t>of</w:t>
            </w:r>
            <w:r>
              <w:rPr>
                <w:spacing w:val="-4"/>
                <w:w w:val="90"/>
              </w:rPr>
              <w:t xml:space="preserve"> </w:t>
            </w:r>
            <w:r>
              <w:rPr>
                <w:w w:val="90"/>
              </w:rPr>
              <w:t>International</w:t>
            </w:r>
            <w:r>
              <w:rPr>
                <w:spacing w:val="-7"/>
                <w:w w:val="90"/>
              </w:rPr>
              <w:t xml:space="preserve"> </w:t>
            </w:r>
            <w:r>
              <w:rPr>
                <w:w w:val="90"/>
              </w:rPr>
              <w:t>Capital</w:t>
            </w:r>
            <w:r>
              <w:rPr>
                <w:spacing w:val="-2"/>
                <w:w w:val="90"/>
              </w:rPr>
              <w:t xml:space="preserve"> </w:t>
            </w:r>
            <w:r>
              <w:rPr>
                <w:w w:val="90"/>
              </w:rPr>
              <w:t>Markets &amp;</w:t>
            </w:r>
            <w:r>
              <w:rPr>
                <w:spacing w:val="-5"/>
                <w:w w:val="90"/>
              </w:rPr>
              <w:t xml:space="preserve"> </w:t>
            </w:r>
            <w:r>
              <w:rPr>
                <w:w w:val="90"/>
              </w:rPr>
              <w:t>Investment</w:t>
            </w:r>
            <w:r>
              <w:rPr>
                <w:spacing w:val="-56"/>
                <w:w w:val="90"/>
              </w:rPr>
              <w:t xml:space="preserve"> </w:t>
            </w:r>
            <w:r>
              <w:t>Protection</w:t>
            </w:r>
          </w:p>
        </w:tc>
        <w:tc>
          <w:tcPr>
            <w:tcW w:w="1138" w:type="dxa"/>
          </w:tcPr>
          <w:p w:rsidR="00A80A96" w:rsidRDefault="00991F52">
            <w:pPr>
              <w:pStyle w:val="TableParagraph"/>
              <w:spacing w:before="115"/>
              <w:ind w:left="284" w:right="240"/>
              <w:jc w:val="center"/>
            </w:pPr>
            <w:r>
              <w:t>30</w:t>
            </w:r>
          </w:p>
        </w:tc>
        <w:tc>
          <w:tcPr>
            <w:tcW w:w="908" w:type="dxa"/>
          </w:tcPr>
          <w:p w:rsidR="00A80A96" w:rsidRDefault="00991F52">
            <w:pPr>
              <w:pStyle w:val="TableParagraph"/>
              <w:spacing w:before="115"/>
              <w:ind w:left="58"/>
              <w:jc w:val="center"/>
            </w:pPr>
            <w:r>
              <w:rPr>
                <w:w w:val="95"/>
              </w:rPr>
              <w:t>6</w:t>
            </w:r>
          </w:p>
        </w:tc>
      </w:tr>
      <w:tr w:rsidR="00A80A96">
        <w:trPr>
          <w:trHeight w:val="316"/>
        </w:trPr>
        <w:tc>
          <w:tcPr>
            <w:tcW w:w="1143" w:type="dxa"/>
          </w:tcPr>
          <w:p w:rsidR="00A80A96" w:rsidRDefault="00991F52">
            <w:pPr>
              <w:pStyle w:val="TableParagraph"/>
              <w:spacing w:before="14"/>
              <w:ind w:left="53"/>
              <w:jc w:val="center"/>
            </w:pPr>
            <w:r>
              <w:rPr>
                <w:w w:val="95"/>
              </w:rPr>
              <w:t>2</w:t>
            </w:r>
          </w:p>
        </w:tc>
        <w:tc>
          <w:tcPr>
            <w:tcW w:w="5954" w:type="dxa"/>
          </w:tcPr>
          <w:p w:rsidR="00A80A96" w:rsidRDefault="00991F52">
            <w:pPr>
              <w:pStyle w:val="TableParagraph"/>
              <w:spacing w:before="14"/>
              <w:ind w:left="206"/>
            </w:pPr>
            <w:r>
              <w:rPr>
                <w:w w:val="90"/>
              </w:rPr>
              <w:t>Transnational</w:t>
            </w:r>
            <w:r>
              <w:rPr>
                <w:spacing w:val="11"/>
                <w:w w:val="90"/>
              </w:rPr>
              <w:t xml:space="preserve"> </w:t>
            </w:r>
            <w:r>
              <w:rPr>
                <w:w w:val="90"/>
              </w:rPr>
              <w:t>Commercial</w:t>
            </w:r>
            <w:r>
              <w:rPr>
                <w:spacing w:val="11"/>
                <w:w w:val="90"/>
              </w:rPr>
              <w:t xml:space="preserve"> </w:t>
            </w:r>
            <w:r>
              <w:rPr>
                <w:w w:val="90"/>
              </w:rPr>
              <w:t>Law</w:t>
            </w:r>
            <w:r>
              <w:rPr>
                <w:spacing w:val="5"/>
                <w:w w:val="90"/>
              </w:rPr>
              <w:t xml:space="preserve"> </w:t>
            </w:r>
            <w:r>
              <w:rPr>
                <w:w w:val="90"/>
              </w:rPr>
              <w:t>II</w:t>
            </w:r>
          </w:p>
        </w:tc>
        <w:tc>
          <w:tcPr>
            <w:tcW w:w="1138" w:type="dxa"/>
          </w:tcPr>
          <w:p w:rsidR="00A80A96" w:rsidRDefault="00991F52">
            <w:pPr>
              <w:pStyle w:val="TableParagraph"/>
              <w:spacing w:before="14"/>
              <w:ind w:left="284" w:right="240"/>
              <w:jc w:val="center"/>
            </w:pPr>
            <w:r>
              <w:t>30</w:t>
            </w:r>
          </w:p>
        </w:tc>
        <w:tc>
          <w:tcPr>
            <w:tcW w:w="908" w:type="dxa"/>
          </w:tcPr>
          <w:p w:rsidR="00A80A96" w:rsidRDefault="00991F52">
            <w:pPr>
              <w:pStyle w:val="TableParagraph"/>
              <w:spacing w:before="14"/>
              <w:ind w:left="58"/>
              <w:jc w:val="center"/>
            </w:pPr>
            <w:r>
              <w:rPr>
                <w:w w:val="95"/>
              </w:rPr>
              <w:t>6</w:t>
            </w:r>
          </w:p>
        </w:tc>
      </w:tr>
      <w:tr w:rsidR="00A80A96">
        <w:trPr>
          <w:trHeight w:val="661"/>
        </w:trPr>
        <w:tc>
          <w:tcPr>
            <w:tcW w:w="1143" w:type="dxa"/>
          </w:tcPr>
          <w:p w:rsidR="00A80A96" w:rsidRDefault="00A80A96">
            <w:pPr>
              <w:pStyle w:val="TableParagraph"/>
              <w:spacing w:before="11"/>
              <w:rPr>
                <w:sz w:val="30"/>
              </w:rPr>
            </w:pPr>
          </w:p>
          <w:p w:rsidR="00A80A96" w:rsidRDefault="00991F52">
            <w:pPr>
              <w:pStyle w:val="TableParagraph"/>
              <w:ind w:left="53"/>
              <w:jc w:val="center"/>
            </w:pPr>
            <w:r>
              <w:rPr>
                <w:w w:val="95"/>
              </w:rPr>
              <w:t>2</w:t>
            </w:r>
          </w:p>
        </w:tc>
        <w:tc>
          <w:tcPr>
            <w:tcW w:w="5954" w:type="dxa"/>
          </w:tcPr>
          <w:p w:rsidR="00A80A96" w:rsidRDefault="00991F52">
            <w:pPr>
              <w:pStyle w:val="TableParagraph"/>
              <w:spacing w:before="105"/>
              <w:ind w:left="206"/>
            </w:pPr>
            <w:r>
              <w:rPr>
                <w:w w:val="90"/>
              </w:rPr>
              <w:t>Institutional</w:t>
            </w:r>
            <w:r>
              <w:rPr>
                <w:spacing w:val="2"/>
                <w:w w:val="90"/>
              </w:rPr>
              <w:t xml:space="preserve"> </w:t>
            </w:r>
            <w:r>
              <w:rPr>
                <w:w w:val="90"/>
              </w:rPr>
              <w:t>Banking</w:t>
            </w:r>
            <w:r>
              <w:rPr>
                <w:spacing w:val="-1"/>
                <w:w w:val="90"/>
              </w:rPr>
              <w:t xml:space="preserve"> </w:t>
            </w:r>
            <w:r>
              <w:rPr>
                <w:w w:val="90"/>
              </w:rPr>
              <w:t>Law:</w:t>
            </w:r>
            <w:r>
              <w:rPr>
                <w:spacing w:val="-3"/>
                <w:w w:val="90"/>
              </w:rPr>
              <w:t xml:space="preserve"> </w:t>
            </w:r>
            <w:r>
              <w:rPr>
                <w:w w:val="90"/>
              </w:rPr>
              <w:t>Banking</w:t>
            </w:r>
            <w:r>
              <w:rPr>
                <w:spacing w:val="8"/>
                <w:w w:val="90"/>
              </w:rPr>
              <w:t xml:space="preserve"> </w:t>
            </w:r>
            <w:r>
              <w:rPr>
                <w:w w:val="90"/>
              </w:rPr>
              <w:t>Services-Credit Assurance-</w:t>
            </w:r>
            <w:r>
              <w:rPr>
                <w:spacing w:val="-57"/>
                <w:w w:val="90"/>
              </w:rPr>
              <w:t xml:space="preserve"> </w:t>
            </w:r>
            <w:r>
              <w:rPr>
                <w:w w:val="90"/>
              </w:rPr>
              <w:t>Bank</w:t>
            </w:r>
            <w:r>
              <w:rPr>
                <w:spacing w:val="10"/>
                <w:w w:val="90"/>
              </w:rPr>
              <w:t xml:space="preserve"> </w:t>
            </w:r>
            <w:r>
              <w:rPr>
                <w:w w:val="90"/>
              </w:rPr>
              <w:t>Surveillance-Consumer</w:t>
            </w:r>
            <w:r>
              <w:rPr>
                <w:spacing w:val="10"/>
                <w:w w:val="90"/>
              </w:rPr>
              <w:t xml:space="preserve"> </w:t>
            </w:r>
            <w:r>
              <w:rPr>
                <w:w w:val="90"/>
              </w:rPr>
              <w:t>Protection</w:t>
            </w:r>
            <w:r>
              <w:rPr>
                <w:spacing w:val="11"/>
                <w:w w:val="90"/>
              </w:rPr>
              <w:t xml:space="preserve"> </w:t>
            </w:r>
            <w:r>
              <w:rPr>
                <w:w w:val="90"/>
              </w:rPr>
              <w:t>in</w:t>
            </w:r>
            <w:r>
              <w:rPr>
                <w:spacing w:val="11"/>
                <w:w w:val="90"/>
              </w:rPr>
              <w:t xml:space="preserve"> </w:t>
            </w:r>
            <w:r>
              <w:rPr>
                <w:w w:val="90"/>
              </w:rPr>
              <w:t>the</w:t>
            </w:r>
            <w:r>
              <w:rPr>
                <w:spacing w:val="11"/>
                <w:w w:val="90"/>
              </w:rPr>
              <w:t xml:space="preserve"> </w:t>
            </w:r>
            <w:r>
              <w:rPr>
                <w:w w:val="90"/>
              </w:rPr>
              <w:t>Banking</w:t>
            </w:r>
            <w:r>
              <w:rPr>
                <w:spacing w:val="7"/>
                <w:w w:val="90"/>
              </w:rPr>
              <w:t xml:space="preserve"> </w:t>
            </w:r>
            <w:r>
              <w:rPr>
                <w:w w:val="90"/>
              </w:rPr>
              <w:t>Sector</w:t>
            </w:r>
          </w:p>
        </w:tc>
        <w:tc>
          <w:tcPr>
            <w:tcW w:w="1138" w:type="dxa"/>
          </w:tcPr>
          <w:p w:rsidR="00A80A96" w:rsidRDefault="00A80A96">
            <w:pPr>
              <w:pStyle w:val="TableParagraph"/>
              <w:spacing w:before="11"/>
              <w:rPr>
                <w:sz w:val="30"/>
              </w:rPr>
            </w:pPr>
          </w:p>
          <w:p w:rsidR="00A80A96" w:rsidRDefault="00991F52">
            <w:pPr>
              <w:pStyle w:val="TableParagraph"/>
              <w:ind w:left="284" w:right="240"/>
              <w:jc w:val="center"/>
            </w:pPr>
            <w:r>
              <w:t>30</w:t>
            </w:r>
          </w:p>
        </w:tc>
        <w:tc>
          <w:tcPr>
            <w:tcW w:w="908" w:type="dxa"/>
          </w:tcPr>
          <w:p w:rsidR="00A80A96" w:rsidRDefault="00A80A96">
            <w:pPr>
              <w:pStyle w:val="TableParagraph"/>
              <w:spacing w:before="11"/>
              <w:rPr>
                <w:sz w:val="30"/>
              </w:rPr>
            </w:pPr>
          </w:p>
          <w:p w:rsidR="00A80A96" w:rsidRDefault="00991F52">
            <w:pPr>
              <w:pStyle w:val="TableParagraph"/>
              <w:ind w:left="58"/>
              <w:jc w:val="center"/>
            </w:pPr>
            <w:r>
              <w:rPr>
                <w:w w:val="95"/>
              </w:rPr>
              <w:t>6</w:t>
            </w:r>
          </w:p>
        </w:tc>
      </w:tr>
      <w:tr w:rsidR="00A80A96">
        <w:trPr>
          <w:trHeight w:val="417"/>
        </w:trPr>
        <w:tc>
          <w:tcPr>
            <w:tcW w:w="1143" w:type="dxa"/>
          </w:tcPr>
          <w:p w:rsidR="00A80A96" w:rsidRDefault="00991F52">
            <w:pPr>
              <w:pStyle w:val="TableParagraph"/>
              <w:spacing w:before="110"/>
              <w:ind w:left="53"/>
              <w:jc w:val="center"/>
            </w:pPr>
            <w:r>
              <w:rPr>
                <w:w w:val="95"/>
              </w:rPr>
              <w:t>2</w:t>
            </w:r>
          </w:p>
        </w:tc>
        <w:tc>
          <w:tcPr>
            <w:tcW w:w="5954" w:type="dxa"/>
          </w:tcPr>
          <w:p w:rsidR="00A80A96" w:rsidRDefault="00991F52">
            <w:pPr>
              <w:pStyle w:val="TableParagraph"/>
              <w:spacing w:before="110"/>
              <w:ind w:left="206"/>
            </w:pPr>
            <w:r>
              <w:rPr>
                <w:w w:val="90"/>
              </w:rPr>
              <w:t>European</w:t>
            </w:r>
            <w:r>
              <w:rPr>
                <w:spacing w:val="6"/>
                <w:w w:val="90"/>
              </w:rPr>
              <w:t xml:space="preserve"> </w:t>
            </w:r>
            <w:r>
              <w:rPr>
                <w:w w:val="90"/>
              </w:rPr>
              <w:t>&amp;</w:t>
            </w:r>
            <w:r>
              <w:rPr>
                <w:spacing w:val="2"/>
                <w:w w:val="90"/>
              </w:rPr>
              <w:t xml:space="preserve"> </w:t>
            </w:r>
            <w:r>
              <w:rPr>
                <w:w w:val="90"/>
              </w:rPr>
              <w:t>International</w:t>
            </w:r>
            <w:r>
              <w:rPr>
                <w:spacing w:val="1"/>
                <w:w w:val="90"/>
              </w:rPr>
              <w:t xml:space="preserve"> </w:t>
            </w:r>
            <w:r>
              <w:rPr>
                <w:w w:val="90"/>
              </w:rPr>
              <w:t>Competition</w:t>
            </w:r>
            <w:r>
              <w:rPr>
                <w:spacing w:val="6"/>
                <w:w w:val="90"/>
              </w:rPr>
              <w:t xml:space="preserve"> </w:t>
            </w:r>
            <w:r>
              <w:rPr>
                <w:w w:val="90"/>
              </w:rPr>
              <w:t>Law/Antitrust Law</w:t>
            </w:r>
          </w:p>
        </w:tc>
        <w:tc>
          <w:tcPr>
            <w:tcW w:w="1138" w:type="dxa"/>
          </w:tcPr>
          <w:p w:rsidR="00A80A96" w:rsidRDefault="00991F52">
            <w:pPr>
              <w:pStyle w:val="TableParagraph"/>
              <w:spacing w:before="110"/>
              <w:ind w:left="284" w:right="240"/>
              <w:jc w:val="center"/>
            </w:pPr>
            <w:r>
              <w:t>16</w:t>
            </w:r>
          </w:p>
        </w:tc>
        <w:tc>
          <w:tcPr>
            <w:tcW w:w="908" w:type="dxa"/>
          </w:tcPr>
          <w:p w:rsidR="00A80A96" w:rsidRDefault="00991F52">
            <w:pPr>
              <w:pStyle w:val="TableParagraph"/>
              <w:spacing w:before="110"/>
              <w:ind w:left="58"/>
              <w:jc w:val="center"/>
            </w:pPr>
            <w:r>
              <w:rPr>
                <w:w w:val="95"/>
              </w:rPr>
              <w:t>3</w:t>
            </w:r>
          </w:p>
        </w:tc>
      </w:tr>
      <w:tr w:rsidR="00A80A96">
        <w:trPr>
          <w:trHeight w:val="412"/>
        </w:trPr>
        <w:tc>
          <w:tcPr>
            <w:tcW w:w="1143" w:type="dxa"/>
          </w:tcPr>
          <w:p w:rsidR="00A80A96" w:rsidRDefault="00991F52">
            <w:pPr>
              <w:pStyle w:val="TableParagraph"/>
              <w:spacing w:before="110"/>
              <w:ind w:left="53"/>
              <w:jc w:val="center"/>
            </w:pPr>
            <w:r>
              <w:rPr>
                <w:w w:val="95"/>
              </w:rPr>
              <w:t>2</w:t>
            </w:r>
          </w:p>
        </w:tc>
        <w:tc>
          <w:tcPr>
            <w:tcW w:w="5954" w:type="dxa"/>
          </w:tcPr>
          <w:p w:rsidR="00A80A96" w:rsidRDefault="00991F52">
            <w:pPr>
              <w:pStyle w:val="TableParagraph"/>
              <w:spacing w:before="110"/>
              <w:ind w:left="206"/>
            </w:pPr>
            <w:r>
              <w:rPr>
                <w:w w:val="90"/>
              </w:rPr>
              <w:t>Mediation</w:t>
            </w:r>
            <w:r>
              <w:rPr>
                <w:spacing w:val="8"/>
                <w:w w:val="90"/>
              </w:rPr>
              <w:t xml:space="preserve"> </w:t>
            </w:r>
            <w:r>
              <w:rPr>
                <w:w w:val="90"/>
              </w:rPr>
              <w:t>and</w:t>
            </w:r>
            <w:r>
              <w:rPr>
                <w:spacing w:val="7"/>
                <w:w w:val="90"/>
              </w:rPr>
              <w:t xml:space="preserve"> </w:t>
            </w:r>
            <w:r>
              <w:rPr>
                <w:w w:val="90"/>
              </w:rPr>
              <w:t>Ombudsman</w:t>
            </w:r>
            <w:r>
              <w:rPr>
                <w:spacing w:val="9"/>
                <w:w w:val="90"/>
              </w:rPr>
              <w:t xml:space="preserve"> </w:t>
            </w:r>
            <w:r>
              <w:rPr>
                <w:w w:val="90"/>
              </w:rPr>
              <w:t>scheme</w:t>
            </w:r>
            <w:r>
              <w:rPr>
                <w:spacing w:val="9"/>
                <w:w w:val="90"/>
              </w:rPr>
              <w:t xml:space="preserve"> </w:t>
            </w:r>
            <w:r>
              <w:rPr>
                <w:w w:val="90"/>
              </w:rPr>
              <w:t>in</w:t>
            </w:r>
            <w:r>
              <w:rPr>
                <w:spacing w:val="9"/>
                <w:w w:val="90"/>
              </w:rPr>
              <w:t xml:space="preserve"> </w:t>
            </w:r>
            <w:r>
              <w:rPr>
                <w:w w:val="90"/>
              </w:rPr>
              <w:t>the</w:t>
            </w:r>
            <w:r>
              <w:rPr>
                <w:spacing w:val="9"/>
                <w:w w:val="90"/>
              </w:rPr>
              <w:t xml:space="preserve"> </w:t>
            </w:r>
            <w:r>
              <w:rPr>
                <w:w w:val="90"/>
              </w:rPr>
              <w:t>Banking</w:t>
            </w:r>
            <w:r>
              <w:rPr>
                <w:spacing w:val="6"/>
                <w:w w:val="90"/>
              </w:rPr>
              <w:t xml:space="preserve"> </w:t>
            </w:r>
            <w:r>
              <w:rPr>
                <w:w w:val="90"/>
              </w:rPr>
              <w:t>Sector</w:t>
            </w:r>
          </w:p>
        </w:tc>
        <w:tc>
          <w:tcPr>
            <w:tcW w:w="1138" w:type="dxa"/>
          </w:tcPr>
          <w:p w:rsidR="00A80A96" w:rsidRDefault="00991F52">
            <w:pPr>
              <w:pStyle w:val="TableParagraph"/>
              <w:spacing w:before="110"/>
              <w:ind w:left="284" w:right="240"/>
              <w:jc w:val="center"/>
            </w:pPr>
            <w:r>
              <w:t>16</w:t>
            </w:r>
          </w:p>
        </w:tc>
        <w:tc>
          <w:tcPr>
            <w:tcW w:w="908" w:type="dxa"/>
          </w:tcPr>
          <w:p w:rsidR="00A80A96" w:rsidRDefault="00991F52">
            <w:pPr>
              <w:pStyle w:val="TableParagraph"/>
              <w:spacing w:before="110"/>
              <w:ind w:left="58"/>
              <w:jc w:val="center"/>
            </w:pPr>
            <w:r>
              <w:rPr>
                <w:w w:val="95"/>
              </w:rPr>
              <w:t>3</w:t>
            </w:r>
          </w:p>
        </w:tc>
      </w:tr>
      <w:tr w:rsidR="00A80A96">
        <w:trPr>
          <w:trHeight w:val="234"/>
        </w:trPr>
        <w:tc>
          <w:tcPr>
            <w:tcW w:w="1143" w:type="dxa"/>
            <w:shd w:val="clear" w:color="auto" w:fill="4F81BB"/>
          </w:tcPr>
          <w:p w:rsidR="00A80A96" w:rsidRDefault="00991F52">
            <w:pPr>
              <w:pStyle w:val="TableParagraph"/>
              <w:spacing w:line="215" w:lineRule="exact"/>
              <w:ind w:left="311" w:right="266"/>
              <w:jc w:val="center"/>
            </w:pPr>
            <w:r>
              <w:rPr>
                <w:color w:val="FFFFFF"/>
              </w:rPr>
              <w:t>Term</w:t>
            </w:r>
          </w:p>
        </w:tc>
        <w:tc>
          <w:tcPr>
            <w:tcW w:w="5954" w:type="dxa"/>
            <w:shd w:val="clear" w:color="auto" w:fill="4F81BB"/>
          </w:tcPr>
          <w:p w:rsidR="00A80A96" w:rsidRDefault="00991F52">
            <w:pPr>
              <w:pStyle w:val="TableParagraph"/>
              <w:spacing w:line="215" w:lineRule="exact"/>
              <w:ind w:left="206"/>
            </w:pPr>
            <w:r>
              <w:rPr>
                <w:color w:val="FFFFFF"/>
                <w:w w:val="95"/>
              </w:rPr>
              <w:t>Elective</w:t>
            </w:r>
            <w:r>
              <w:rPr>
                <w:color w:val="FFFFFF"/>
                <w:spacing w:val="-12"/>
                <w:w w:val="95"/>
              </w:rPr>
              <w:t xml:space="preserve"> </w:t>
            </w:r>
            <w:r>
              <w:rPr>
                <w:color w:val="FFFFFF"/>
                <w:w w:val="95"/>
              </w:rPr>
              <w:t>Courses*</w:t>
            </w:r>
          </w:p>
        </w:tc>
        <w:tc>
          <w:tcPr>
            <w:tcW w:w="1138" w:type="dxa"/>
            <w:shd w:val="clear" w:color="auto" w:fill="4F81BB"/>
          </w:tcPr>
          <w:p w:rsidR="00A80A96" w:rsidRDefault="00991F52">
            <w:pPr>
              <w:pStyle w:val="TableParagraph"/>
              <w:spacing w:line="215" w:lineRule="exact"/>
              <w:ind w:left="291" w:right="240"/>
              <w:jc w:val="center"/>
            </w:pPr>
            <w:r>
              <w:rPr>
                <w:color w:val="FFFFFF"/>
              </w:rPr>
              <w:t>Hours</w:t>
            </w:r>
          </w:p>
        </w:tc>
        <w:tc>
          <w:tcPr>
            <w:tcW w:w="908" w:type="dxa"/>
            <w:shd w:val="clear" w:color="auto" w:fill="4F81BB"/>
          </w:tcPr>
          <w:p w:rsidR="00A80A96" w:rsidRDefault="00991F52">
            <w:pPr>
              <w:pStyle w:val="TableParagraph"/>
              <w:spacing w:line="215" w:lineRule="exact"/>
              <w:ind w:left="107" w:right="52"/>
              <w:jc w:val="center"/>
            </w:pPr>
            <w:r>
              <w:rPr>
                <w:color w:val="FFFFFF"/>
              </w:rPr>
              <w:t>Credits</w:t>
            </w:r>
          </w:p>
        </w:tc>
      </w:tr>
      <w:tr w:rsidR="00A80A96">
        <w:trPr>
          <w:trHeight w:val="230"/>
        </w:trPr>
        <w:tc>
          <w:tcPr>
            <w:tcW w:w="1143" w:type="dxa"/>
          </w:tcPr>
          <w:p w:rsidR="00A80A96" w:rsidRDefault="00991F52">
            <w:pPr>
              <w:pStyle w:val="TableParagraph"/>
              <w:spacing w:line="210" w:lineRule="exact"/>
              <w:ind w:left="53"/>
              <w:jc w:val="center"/>
            </w:pPr>
            <w:r>
              <w:rPr>
                <w:w w:val="95"/>
              </w:rPr>
              <w:t>3</w:t>
            </w:r>
          </w:p>
        </w:tc>
        <w:tc>
          <w:tcPr>
            <w:tcW w:w="5954" w:type="dxa"/>
          </w:tcPr>
          <w:p w:rsidR="00A80A96" w:rsidRDefault="00991F52">
            <w:pPr>
              <w:pStyle w:val="TableParagraph"/>
              <w:spacing w:line="210" w:lineRule="exact"/>
              <w:ind w:left="206"/>
            </w:pPr>
            <w:r>
              <w:rPr>
                <w:w w:val="90"/>
              </w:rPr>
              <w:t>Data</w:t>
            </w:r>
            <w:r>
              <w:rPr>
                <w:spacing w:val="5"/>
                <w:w w:val="90"/>
              </w:rPr>
              <w:t xml:space="preserve"> </w:t>
            </w:r>
            <w:r>
              <w:rPr>
                <w:w w:val="90"/>
              </w:rPr>
              <w:t>Protection</w:t>
            </w:r>
            <w:r>
              <w:rPr>
                <w:spacing w:val="9"/>
                <w:w w:val="90"/>
              </w:rPr>
              <w:t xml:space="preserve"> </w:t>
            </w:r>
            <w:r>
              <w:rPr>
                <w:w w:val="90"/>
              </w:rPr>
              <w:t>Law:</w:t>
            </w:r>
            <w:r>
              <w:rPr>
                <w:spacing w:val="9"/>
                <w:w w:val="90"/>
              </w:rPr>
              <w:t xml:space="preserve"> </w:t>
            </w:r>
            <w:r>
              <w:rPr>
                <w:w w:val="90"/>
              </w:rPr>
              <w:t>General</w:t>
            </w:r>
            <w:r>
              <w:rPr>
                <w:spacing w:val="3"/>
                <w:w w:val="90"/>
              </w:rPr>
              <w:t xml:space="preserve"> </w:t>
            </w:r>
            <w:r>
              <w:rPr>
                <w:w w:val="90"/>
              </w:rPr>
              <w:t>Data</w:t>
            </w:r>
            <w:r>
              <w:rPr>
                <w:spacing w:val="6"/>
                <w:w w:val="90"/>
              </w:rPr>
              <w:t xml:space="preserve"> </w:t>
            </w:r>
            <w:r>
              <w:rPr>
                <w:w w:val="90"/>
              </w:rPr>
              <w:t>Protection</w:t>
            </w:r>
            <w:r>
              <w:rPr>
                <w:spacing w:val="9"/>
                <w:w w:val="90"/>
              </w:rPr>
              <w:t xml:space="preserve"> </w:t>
            </w:r>
            <w:r>
              <w:rPr>
                <w:w w:val="90"/>
              </w:rPr>
              <w:t>Regulation</w:t>
            </w:r>
          </w:p>
        </w:tc>
        <w:tc>
          <w:tcPr>
            <w:tcW w:w="1138" w:type="dxa"/>
          </w:tcPr>
          <w:p w:rsidR="00A80A96" w:rsidRDefault="00991F52">
            <w:pPr>
              <w:pStyle w:val="TableParagraph"/>
              <w:spacing w:line="210" w:lineRule="exact"/>
              <w:ind w:left="284" w:right="240"/>
              <w:jc w:val="center"/>
            </w:pPr>
            <w:r>
              <w:t>16</w:t>
            </w:r>
          </w:p>
        </w:tc>
        <w:tc>
          <w:tcPr>
            <w:tcW w:w="908" w:type="dxa"/>
          </w:tcPr>
          <w:p w:rsidR="00A80A96" w:rsidRDefault="00991F52">
            <w:pPr>
              <w:pStyle w:val="TableParagraph"/>
              <w:spacing w:line="210" w:lineRule="exact"/>
              <w:ind w:left="58"/>
              <w:jc w:val="center"/>
            </w:pPr>
            <w:r>
              <w:rPr>
                <w:w w:val="95"/>
              </w:rPr>
              <w:t>3</w:t>
            </w:r>
          </w:p>
        </w:tc>
      </w:tr>
      <w:tr w:rsidR="00A80A96">
        <w:trPr>
          <w:trHeight w:val="230"/>
        </w:trPr>
        <w:tc>
          <w:tcPr>
            <w:tcW w:w="1143" w:type="dxa"/>
          </w:tcPr>
          <w:p w:rsidR="00A80A96" w:rsidRDefault="00991F52">
            <w:pPr>
              <w:pStyle w:val="TableParagraph"/>
              <w:spacing w:line="210" w:lineRule="exact"/>
              <w:ind w:left="53"/>
              <w:jc w:val="center"/>
            </w:pPr>
            <w:r>
              <w:rPr>
                <w:w w:val="95"/>
              </w:rPr>
              <w:t>3</w:t>
            </w:r>
          </w:p>
        </w:tc>
        <w:tc>
          <w:tcPr>
            <w:tcW w:w="5954" w:type="dxa"/>
          </w:tcPr>
          <w:p w:rsidR="00A80A96" w:rsidRDefault="00991F52">
            <w:pPr>
              <w:pStyle w:val="TableParagraph"/>
              <w:spacing w:line="210" w:lineRule="exact"/>
              <w:ind w:left="206"/>
            </w:pPr>
            <w:r>
              <w:rPr>
                <w:spacing w:val="-1"/>
                <w:w w:val="90"/>
              </w:rPr>
              <w:t>Legal</w:t>
            </w:r>
            <w:r>
              <w:rPr>
                <w:spacing w:val="-8"/>
                <w:w w:val="90"/>
              </w:rPr>
              <w:t xml:space="preserve"> </w:t>
            </w:r>
            <w:r>
              <w:rPr>
                <w:spacing w:val="-1"/>
                <w:w w:val="90"/>
              </w:rPr>
              <w:t>Aspects</w:t>
            </w:r>
            <w:r>
              <w:rPr>
                <w:spacing w:val="-2"/>
                <w:w w:val="90"/>
              </w:rPr>
              <w:t xml:space="preserve"> </w:t>
            </w:r>
            <w:r>
              <w:rPr>
                <w:w w:val="90"/>
              </w:rPr>
              <w:t>of</w:t>
            </w:r>
            <w:r>
              <w:rPr>
                <w:spacing w:val="-5"/>
                <w:w w:val="90"/>
              </w:rPr>
              <w:t xml:space="preserve"> </w:t>
            </w:r>
            <w:r>
              <w:rPr>
                <w:w w:val="90"/>
              </w:rPr>
              <w:t>International</w:t>
            </w:r>
            <w:r>
              <w:rPr>
                <w:spacing w:val="-7"/>
                <w:w w:val="90"/>
              </w:rPr>
              <w:t xml:space="preserve"> </w:t>
            </w:r>
            <w:r>
              <w:rPr>
                <w:w w:val="90"/>
              </w:rPr>
              <w:t>Finance</w:t>
            </w:r>
          </w:p>
        </w:tc>
        <w:tc>
          <w:tcPr>
            <w:tcW w:w="1138" w:type="dxa"/>
          </w:tcPr>
          <w:p w:rsidR="00A80A96" w:rsidRDefault="00991F52">
            <w:pPr>
              <w:pStyle w:val="TableParagraph"/>
              <w:spacing w:line="210" w:lineRule="exact"/>
              <w:ind w:left="284" w:right="240"/>
              <w:jc w:val="center"/>
            </w:pPr>
            <w:r>
              <w:t>16</w:t>
            </w:r>
          </w:p>
        </w:tc>
        <w:tc>
          <w:tcPr>
            <w:tcW w:w="908" w:type="dxa"/>
          </w:tcPr>
          <w:p w:rsidR="00A80A96" w:rsidRDefault="00991F52">
            <w:pPr>
              <w:pStyle w:val="TableParagraph"/>
              <w:spacing w:line="210" w:lineRule="exact"/>
              <w:ind w:left="58"/>
              <w:jc w:val="center"/>
            </w:pPr>
            <w:r>
              <w:rPr>
                <w:w w:val="95"/>
              </w:rPr>
              <w:t>3</w:t>
            </w:r>
          </w:p>
        </w:tc>
      </w:tr>
      <w:tr w:rsidR="00A80A96">
        <w:trPr>
          <w:trHeight w:val="317"/>
        </w:trPr>
        <w:tc>
          <w:tcPr>
            <w:tcW w:w="1143" w:type="dxa"/>
          </w:tcPr>
          <w:p w:rsidR="00A80A96" w:rsidRDefault="00991F52">
            <w:pPr>
              <w:pStyle w:val="TableParagraph"/>
              <w:spacing w:before="47" w:line="249" w:lineRule="exact"/>
              <w:ind w:left="53"/>
              <w:jc w:val="center"/>
            </w:pPr>
            <w:r>
              <w:rPr>
                <w:w w:val="95"/>
              </w:rPr>
              <w:t>3</w:t>
            </w:r>
          </w:p>
        </w:tc>
        <w:tc>
          <w:tcPr>
            <w:tcW w:w="5954" w:type="dxa"/>
          </w:tcPr>
          <w:p w:rsidR="00A80A96" w:rsidRDefault="00991F52">
            <w:pPr>
              <w:pStyle w:val="TableParagraph"/>
              <w:spacing w:before="47" w:line="249" w:lineRule="exact"/>
              <w:ind w:left="206"/>
            </w:pPr>
            <w:r>
              <w:rPr>
                <w:w w:val="90"/>
              </w:rPr>
              <w:t>International</w:t>
            </w:r>
            <w:r>
              <w:rPr>
                <w:spacing w:val="8"/>
                <w:w w:val="90"/>
              </w:rPr>
              <w:t xml:space="preserve"> </w:t>
            </w:r>
            <w:r>
              <w:rPr>
                <w:w w:val="90"/>
              </w:rPr>
              <w:t>and</w:t>
            </w:r>
            <w:r>
              <w:rPr>
                <w:spacing w:val="5"/>
                <w:w w:val="90"/>
              </w:rPr>
              <w:t xml:space="preserve"> </w:t>
            </w:r>
            <w:r>
              <w:rPr>
                <w:w w:val="90"/>
              </w:rPr>
              <w:t>EU</w:t>
            </w:r>
            <w:r>
              <w:rPr>
                <w:spacing w:val="6"/>
                <w:w w:val="90"/>
              </w:rPr>
              <w:t xml:space="preserve"> </w:t>
            </w:r>
            <w:r>
              <w:rPr>
                <w:w w:val="90"/>
              </w:rPr>
              <w:t>Tax</w:t>
            </w:r>
            <w:r>
              <w:rPr>
                <w:spacing w:val="4"/>
                <w:w w:val="90"/>
              </w:rPr>
              <w:t xml:space="preserve"> </w:t>
            </w:r>
            <w:r>
              <w:rPr>
                <w:w w:val="90"/>
              </w:rPr>
              <w:t>Law</w:t>
            </w:r>
          </w:p>
        </w:tc>
        <w:tc>
          <w:tcPr>
            <w:tcW w:w="1138" w:type="dxa"/>
          </w:tcPr>
          <w:p w:rsidR="00A80A96" w:rsidRDefault="00991F52">
            <w:pPr>
              <w:pStyle w:val="TableParagraph"/>
              <w:spacing w:before="47" w:line="249" w:lineRule="exact"/>
              <w:ind w:left="284" w:right="240"/>
              <w:jc w:val="center"/>
            </w:pPr>
            <w:r>
              <w:t>16</w:t>
            </w:r>
          </w:p>
        </w:tc>
        <w:tc>
          <w:tcPr>
            <w:tcW w:w="908" w:type="dxa"/>
          </w:tcPr>
          <w:p w:rsidR="00A80A96" w:rsidRDefault="00991F52">
            <w:pPr>
              <w:pStyle w:val="TableParagraph"/>
              <w:spacing w:before="47" w:line="249" w:lineRule="exact"/>
              <w:ind w:left="58"/>
              <w:jc w:val="center"/>
            </w:pPr>
            <w:r>
              <w:rPr>
                <w:w w:val="95"/>
              </w:rPr>
              <w:t>3</w:t>
            </w:r>
          </w:p>
        </w:tc>
      </w:tr>
    </w:tbl>
    <w:p w:rsidR="00A80A96" w:rsidRDefault="00A80A96">
      <w:pPr>
        <w:spacing w:line="249" w:lineRule="exact"/>
        <w:jc w:val="center"/>
        <w:sectPr w:rsidR="00A80A96">
          <w:pgSz w:w="11900" w:h="16840"/>
          <w:pgMar w:top="1320" w:right="620" w:bottom="1660" w:left="820" w:header="0" w:footer="1460" w:gutter="0"/>
          <w:cols w:space="720"/>
        </w:sect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3"/>
        <w:gridCol w:w="5954"/>
        <w:gridCol w:w="1138"/>
        <w:gridCol w:w="706"/>
      </w:tblGrid>
      <w:tr w:rsidR="00A80A96">
        <w:trPr>
          <w:trHeight w:val="508"/>
        </w:trPr>
        <w:tc>
          <w:tcPr>
            <w:tcW w:w="1143" w:type="dxa"/>
          </w:tcPr>
          <w:p w:rsidR="00A80A96" w:rsidRDefault="00991F52">
            <w:pPr>
              <w:pStyle w:val="TableParagraph"/>
              <w:spacing w:before="206"/>
              <w:ind w:right="487"/>
              <w:jc w:val="right"/>
            </w:pPr>
            <w:r>
              <w:rPr>
                <w:w w:val="95"/>
              </w:rPr>
              <w:lastRenderedPageBreak/>
              <w:t>3</w:t>
            </w:r>
          </w:p>
        </w:tc>
        <w:tc>
          <w:tcPr>
            <w:tcW w:w="5954" w:type="dxa"/>
          </w:tcPr>
          <w:p w:rsidR="00A80A96" w:rsidRDefault="00991F52">
            <w:pPr>
              <w:pStyle w:val="TableParagraph"/>
              <w:spacing w:before="14" w:line="206" w:lineRule="auto"/>
              <w:ind w:left="206"/>
            </w:pPr>
            <w:r>
              <w:rPr>
                <w:w w:val="90"/>
              </w:rPr>
              <w:t>Intellectual</w:t>
            </w:r>
            <w:r>
              <w:rPr>
                <w:spacing w:val="4"/>
                <w:w w:val="90"/>
              </w:rPr>
              <w:t xml:space="preserve"> </w:t>
            </w:r>
            <w:r>
              <w:rPr>
                <w:w w:val="90"/>
              </w:rPr>
              <w:t>Property</w:t>
            </w:r>
            <w:r>
              <w:rPr>
                <w:spacing w:val="5"/>
                <w:w w:val="90"/>
              </w:rPr>
              <w:t xml:space="preserve"> </w:t>
            </w:r>
            <w:r>
              <w:rPr>
                <w:w w:val="90"/>
              </w:rPr>
              <w:t>Law</w:t>
            </w:r>
            <w:r>
              <w:rPr>
                <w:spacing w:val="5"/>
                <w:w w:val="90"/>
              </w:rPr>
              <w:t xml:space="preserve"> </w:t>
            </w:r>
            <w:r>
              <w:rPr>
                <w:w w:val="90"/>
              </w:rPr>
              <w:t>(Copyright</w:t>
            </w:r>
            <w:r>
              <w:rPr>
                <w:spacing w:val="-1"/>
                <w:w w:val="90"/>
              </w:rPr>
              <w:t xml:space="preserve"> </w:t>
            </w:r>
            <w:r>
              <w:rPr>
                <w:w w:val="90"/>
              </w:rPr>
              <w:t>Law &amp;</w:t>
            </w:r>
            <w:r>
              <w:rPr>
                <w:spacing w:val="6"/>
                <w:w w:val="90"/>
              </w:rPr>
              <w:t xml:space="preserve"> </w:t>
            </w:r>
            <w:r>
              <w:rPr>
                <w:w w:val="90"/>
              </w:rPr>
              <w:t>Industrial</w:t>
            </w:r>
            <w:r>
              <w:rPr>
                <w:spacing w:val="-1"/>
                <w:w w:val="90"/>
              </w:rPr>
              <w:t xml:space="preserve"> </w:t>
            </w:r>
            <w:r>
              <w:rPr>
                <w:w w:val="90"/>
              </w:rPr>
              <w:t>Property</w:t>
            </w:r>
            <w:r>
              <w:rPr>
                <w:spacing w:val="-56"/>
                <w:w w:val="90"/>
              </w:rPr>
              <w:t xml:space="preserve"> </w:t>
            </w:r>
            <w:r>
              <w:rPr>
                <w:w w:val="90"/>
              </w:rPr>
              <w:t>Law)</w:t>
            </w:r>
            <w:r>
              <w:rPr>
                <w:spacing w:val="-1"/>
                <w:w w:val="90"/>
              </w:rPr>
              <w:t xml:space="preserve"> </w:t>
            </w:r>
            <w:r>
              <w:rPr>
                <w:w w:val="90"/>
              </w:rPr>
              <w:t>–</w:t>
            </w:r>
            <w:r>
              <w:rPr>
                <w:spacing w:val="3"/>
                <w:w w:val="90"/>
              </w:rPr>
              <w:t xml:space="preserve"> </w:t>
            </w:r>
            <w:r>
              <w:rPr>
                <w:w w:val="90"/>
              </w:rPr>
              <w:t>Patents,</w:t>
            </w:r>
            <w:r>
              <w:rPr>
                <w:spacing w:val="-2"/>
                <w:w w:val="90"/>
              </w:rPr>
              <w:t xml:space="preserve"> </w:t>
            </w:r>
            <w:r>
              <w:rPr>
                <w:w w:val="90"/>
              </w:rPr>
              <w:t>Utility</w:t>
            </w:r>
            <w:r>
              <w:rPr>
                <w:spacing w:val="4"/>
                <w:w w:val="90"/>
              </w:rPr>
              <w:t xml:space="preserve"> </w:t>
            </w:r>
            <w:r>
              <w:rPr>
                <w:w w:val="90"/>
              </w:rPr>
              <w:t>Model</w:t>
            </w:r>
            <w:r>
              <w:rPr>
                <w:spacing w:val="3"/>
                <w:w w:val="90"/>
              </w:rPr>
              <w:t xml:space="preserve"> </w:t>
            </w:r>
            <w:r>
              <w:rPr>
                <w:w w:val="90"/>
              </w:rPr>
              <w:t>Certificates,</w:t>
            </w:r>
            <w:r>
              <w:rPr>
                <w:spacing w:val="-3"/>
                <w:w w:val="90"/>
              </w:rPr>
              <w:t xml:space="preserve"> </w:t>
            </w:r>
            <w:r>
              <w:rPr>
                <w:w w:val="90"/>
              </w:rPr>
              <w:t>Industrial</w:t>
            </w:r>
            <w:r>
              <w:rPr>
                <w:spacing w:val="-2"/>
                <w:w w:val="90"/>
              </w:rPr>
              <w:t xml:space="preserve"> </w:t>
            </w:r>
            <w:r>
              <w:rPr>
                <w:w w:val="90"/>
              </w:rPr>
              <w:t>Designs</w:t>
            </w:r>
          </w:p>
        </w:tc>
        <w:tc>
          <w:tcPr>
            <w:tcW w:w="1138" w:type="dxa"/>
          </w:tcPr>
          <w:p w:rsidR="00A80A96" w:rsidRDefault="00991F52">
            <w:pPr>
              <w:pStyle w:val="TableParagraph"/>
              <w:spacing w:before="206"/>
              <w:ind w:left="291" w:right="238"/>
              <w:jc w:val="center"/>
            </w:pPr>
            <w:r>
              <w:t>16</w:t>
            </w:r>
          </w:p>
        </w:tc>
        <w:tc>
          <w:tcPr>
            <w:tcW w:w="706" w:type="dxa"/>
          </w:tcPr>
          <w:p w:rsidR="00A80A96" w:rsidRDefault="00991F52">
            <w:pPr>
              <w:pStyle w:val="TableParagraph"/>
              <w:spacing w:before="206"/>
              <w:ind w:left="57"/>
              <w:jc w:val="center"/>
            </w:pPr>
            <w:r>
              <w:rPr>
                <w:w w:val="95"/>
              </w:rPr>
              <w:t>3</w:t>
            </w:r>
          </w:p>
        </w:tc>
      </w:tr>
      <w:tr w:rsidR="00A80A96">
        <w:trPr>
          <w:trHeight w:val="321"/>
        </w:trPr>
        <w:tc>
          <w:tcPr>
            <w:tcW w:w="1143" w:type="dxa"/>
          </w:tcPr>
          <w:p w:rsidR="00A80A96" w:rsidRDefault="00991F52">
            <w:pPr>
              <w:pStyle w:val="TableParagraph"/>
              <w:spacing w:before="14"/>
              <w:ind w:right="487"/>
              <w:jc w:val="right"/>
            </w:pPr>
            <w:r>
              <w:rPr>
                <w:w w:val="95"/>
              </w:rPr>
              <w:t>3</w:t>
            </w:r>
          </w:p>
        </w:tc>
        <w:tc>
          <w:tcPr>
            <w:tcW w:w="5954" w:type="dxa"/>
          </w:tcPr>
          <w:p w:rsidR="00A80A96" w:rsidRDefault="00991F52">
            <w:pPr>
              <w:pStyle w:val="TableParagraph"/>
              <w:spacing w:before="14"/>
              <w:ind w:left="206"/>
            </w:pPr>
            <w:r>
              <w:rPr>
                <w:w w:val="90"/>
              </w:rPr>
              <w:t>International</w:t>
            </w:r>
            <w:r>
              <w:rPr>
                <w:spacing w:val="-6"/>
                <w:w w:val="90"/>
              </w:rPr>
              <w:t xml:space="preserve"> </w:t>
            </w:r>
            <w:r>
              <w:rPr>
                <w:w w:val="90"/>
              </w:rPr>
              <w:t>Insolvency</w:t>
            </w:r>
            <w:r>
              <w:rPr>
                <w:spacing w:val="-1"/>
                <w:w w:val="90"/>
              </w:rPr>
              <w:t xml:space="preserve"> </w:t>
            </w:r>
            <w:r>
              <w:rPr>
                <w:w w:val="90"/>
              </w:rPr>
              <w:t>Law</w:t>
            </w:r>
          </w:p>
        </w:tc>
        <w:tc>
          <w:tcPr>
            <w:tcW w:w="1138" w:type="dxa"/>
          </w:tcPr>
          <w:p w:rsidR="00A80A96" w:rsidRDefault="00991F52">
            <w:pPr>
              <w:pStyle w:val="TableParagraph"/>
              <w:spacing w:before="14"/>
              <w:ind w:left="291" w:right="238"/>
              <w:jc w:val="center"/>
            </w:pPr>
            <w:r>
              <w:t>16</w:t>
            </w:r>
          </w:p>
        </w:tc>
        <w:tc>
          <w:tcPr>
            <w:tcW w:w="706" w:type="dxa"/>
          </w:tcPr>
          <w:p w:rsidR="00A80A96" w:rsidRDefault="00991F52">
            <w:pPr>
              <w:pStyle w:val="TableParagraph"/>
              <w:spacing w:before="14"/>
              <w:ind w:left="57"/>
              <w:jc w:val="center"/>
            </w:pPr>
            <w:r>
              <w:rPr>
                <w:w w:val="95"/>
              </w:rPr>
              <w:t>3</w:t>
            </w:r>
          </w:p>
        </w:tc>
      </w:tr>
      <w:tr w:rsidR="00A80A96">
        <w:trPr>
          <w:trHeight w:val="317"/>
        </w:trPr>
        <w:tc>
          <w:tcPr>
            <w:tcW w:w="1143" w:type="dxa"/>
          </w:tcPr>
          <w:p w:rsidR="00A80A96" w:rsidRDefault="00991F52">
            <w:pPr>
              <w:pStyle w:val="TableParagraph"/>
              <w:spacing w:before="14"/>
              <w:ind w:right="487"/>
              <w:jc w:val="right"/>
            </w:pPr>
            <w:r>
              <w:rPr>
                <w:w w:val="95"/>
              </w:rPr>
              <w:t>3</w:t>
            </w:r>
          </w:p>
        </w:tc>
        <w:tc>
          <w:tcPr>
            <w:tcW w:w="5954" w:type="dxa"/>
          </w:tcPr>
          <w:p w:rsidR="00A80A96" w:rsidRDefault="00991F52">
            <w:pPr>
              <w:pStyle w:val="TableParagraph"/>
              <w:spacing w:before="14"/>
              <w:ind w:left="206"/>
            </w:pPr>
            <w:r>
              <w:rPr>
                <w:spacing w:val="-1"/>
                <w:w w:val="95"/>
              </w:rPr>
              <w:t>Mergers</w:t>
            </w:r>
            <w:r>
              <w:rPr>
                <w:spacing w:val="-8"/>
                <w:w w:val="95"/>
              </w:rPr>
              <w:t xml:space="preserve"> </w:t>
            </w:r>
            <w:r>
              <w:rPr>
                <w:spacing w:val="-1"/>
                <w:w w:val="95"/>
              </w:rPr>
              <w:t>&amp;</w:t>
            </w:r>
            <w:r>
              <w:rPr>
                <w:spacing w:val="-12"/>
                <w:w w:val="95"/>
              </w:rPr>
              <w:t xml:space="preserve"> </w:t>
            </w:r>
            <w:r>
              <w:rPr>
                <w:spacing w:val="-1"/>
                <w:w w:val="95"/>
              </w:rPr>
              <w:t>Acquisitions</w:t>
            </w:r>
          </w:p>
        </w:tc>
        <w:tc>
          <w:tcPr>
            <w:tcW w:w="1138" w:type="dxa"/>
          </w:tcPr>
          <w:p w:rsidR="00A80A96" w:rsidRDefault="00991F52">
            <w:pPr>
              <w:pStyle w:val="TableParagraph"/>
              <w:spacing w:before="14"/>
              <w:ind w:left="291" w:right="238"/>
              <w:jc w:val="center"/>
            </w:pPr>
            <w:r>
              <w:t>16</w:t>
            </w:r>
          </w:p>
        </w:tc>
        <w:tc>
          <w:tcPr>
            <w:tcW w:w="706" w:type="dxa"/>
          </w:tcPr>
          <w:p w:rsidR="00A80A96" w:rsidRDefault="00991F52">
            <w:pPr>
              <w:pStyle w:val="TableParagraph"/>
              <w:spacing w:before="14"/>
              <w:ind w:left="57"/>
              <w:jc w:val="center"/>
            </w:pPr>
            <w:r>
              <w:rPr>
                <w:w w:val="95"/>
              </w:rPr>
              <w:t>3</w:t>
            </w:r>
          </w:p>
        </w:tc>
      </w:tr>
      <w:tr w:rsidR="00A80A96">
        <w:trPr>
          <w:trHeight w:val="321"/>
        </w:trPr>
        <w:tc>
          <w:tcPr>
            <w:tcW w:w="1143" w:type="dxa"/>
          </w:tcPr>
          <w:p w:rsidR="00A80A96" w:rsidRDefault="00991F52">
            <w:pPr>
              <w:pStyle w:val="TableParagraph"/>
              <w:spacing w:before="9"/>
              <w:ind w:right="487"/>
              <w:jc w:val="right"/>
            </w:pPr>
            <w:r>
              <w:rPr>
                <w:w w:val="95"/>
              </w:rPr>
              <w:t>3</w:t>
            </w:r>
          </w:p>
        </w:tc>
        <w:tc>
          <w:tcPr>
            <w:tcW w:w="5954" w:type="dxa"/>
          </w:tcPr>
          <w:p w:rsidR="00A80A96" w:rsidRDefault="00991F52">
            <w:pPr>
              <w:pStyle w:val="TableParagraph"/>
              <w:spacing w:before="9"/>
              <w:ind w:left="206"/>
            </w:pPr>
            <w:r>
              <w:rPr>
                <w:w w:val="90"/>
              </w:rPr>
              <w:t>Internet</w:t>
            </w:r>
            <w:r>
              <w:rPr>
                <w:spacing w:val="5"/>
                <w:w w:val="90"/>
              </w:rPr>
              <w:t xml:space="preserve"> </w:t>
            </w:r>
            <w:r>
              <w:rPr>
                <w:w w:val="90"/>
              </w:rPr>
              <w:t>Law</w:t>
            </w:r>
            <w:r>
              <w:rPr>
                <w:spacing w:val="1"/>
                <w:w w:val="90"/>
              </w:rPr>
              <w:t xml:space="preserve"> </w:t>
            </w:r>
            <w:r>
              <w:rPr>
                <w:w w:val="90"/>
              </w:rPr>
              <w:t>and</w:t>
            </w:r>
            <w:r>
              <w:rPr>
                <w:spacing w:val="5"/>
                <w:w w:val="90"/>
              </w:rPr>
              <w:t xml:space="preserve"> </w:t>
            </w:r>
            <w:r>
              <w:rPr>
                <w:w w:val="90"/>
              </w:rPr>
              <w:t>E-Business</w:t>
            </w:r>
          </w:p>
        </w:tc>
        <w:tc>
          <w:tcPr>
            <w:tcW w:w="1138" w:type="dxa"/>
          </w:tcPr>
          <w:p w:rsidR="00A80A96" w:rsidRDefault="00991F52">
            <w:pPr>
              <w:pStyle w:val="TableParagraph"/>
              <w:spacing w:before="9"/>
              <w:ind w:left="291" w:right="238"/>
              <w:jc w:val="center"/>
            </w:pPr>
            <w:r>
              <w:t>16</w:t>
            </w:r>
          </w:p>
        </w:tc>
        <w:tc>
          <w:tcPr>
            <w:tcW w:w="706" w:type="dxa"/>
          </w:tcPr>
          <w:p w:rsidR="00A80A96" w:rsidRDefault="00991F52">
            <w:pPr>
              <w:pStyle w:val="TableParagraph"/>
              <w:spacing w:before="9"/>
              <w:ind w:left="57"/>
              <w:jc w:val="center"/>
            </w:pPr>
            <w:r>
              <w:rPr>
                <w:w w:val="95"/>
              </w:rPr>
              <w:t>3</w:t>
            </w:r>
          </w:p>
        </w:tc>
      </w:tr>
      <w:tr w:rsidR="00A80A96">
        <w:trPr>
          <w:trHeight w:val="316"/>
        </w:trPr>
        <w:tc>
          <w:tcPr>
            <w:tcW w:w="1143" w:type="dxa"/>
          </w:tcPr>
          <w:p w:rsidR="00A80A96" w:rsidRDefault="00991F52">
            <w:pPr>
              <w:pStyle w:val="TableParagraph"/>
              <w:spacing w:before="9"/>
              <w:ind w:right="487"/>
              <w:jc w:val="right"/>
            </w:pPr>
            <w:r>
              <w:rPr>
                <w:w w:val="95"/>
              </w:rPr>
              <w:t>3</w:t>
            </w:r>
          </w:p>
        </w:tc>
        <w:tc>
          <w:tcPr>
            <w:tcW w:w="5954" w:type="dxa"/>
          </w:tcPr>
          <w:p w:rsidR="00A80A96" w:rsidRDefault="00991F52">
            <w:pPr>
              <w:pStyle w:val="TableParagraph"/>
              <w:spacing w:before="9"/>
              <w:ind w:left="206"/>
            </w:pPr>
            <w:r>
              <w:rPr>
                <w:w w:val="90"/>
              </w:rPr>
              <w:t>Banking</w:t>
            </w:r>
            <w:r>
              <w:rPr>
                <w:spacing w:val="-3"/>
                <w:w w:val="90"/>
              </w:rPr>
              <w:t xml:space="preserve"> </w:t>
            </w:r>
            <w:r>
              <w:rPr>
                <w:w w:val="90"/>
              </w:rPr>
              <w:t>Legal</w:t>
            </w:r>
            <w:r>
              <w:rPr>
                <w:spacing w:val="1"/>
                <w:w w:val="90"/>
              </w:rPr>
              <w:t xml:space="preserve"> </w:t>
            </w:r>
            <w:r>
              <w:rPr>
                <w:w w:val="90"/>
              </w:rPr>
              <w:t>Environment</w:t>
            </w:r>
          </w:p>
        </w:tc>
        <w:tc>
          <w:tcPr>
            <w:tcW w:w="1138" w:type="dxa"/>
          </w:tcPr>
          <w:p w:rsidR="00A80A96" w:rsidRDefault="00991F52">
            <w:pPr>
              <w:pStyle w:val="TableParagraph"/>
              <w:spacing w:before="9"/>
              <w:ind w:left="291" w:right="238"/>
              <w:jc w:val="center"/>
            </w:pPr>
            <w:r>
              <w:t>16</w:t>
            </w:r>
          </w:p>
        </w:tc>
        <w:tc>
          <w:tcPr>
            <w:tcW w:w="706" w:type="dxa"/>
          </w:tcPr>
          <w:p w:rsidR="00A80A96" w:rsidRDefault="00991F52">
            <w:pPr>
              <w:pStyle w:val="TableParagraph"/>
              <w:spacing w:before="9"/>
              <w:ind w:left="57"/>
              <w:jc w:val="center"/>
            </w:pPr>
            <w:r>
              <w:rPr>
                <w:w w:val="95"/>
              </w:rPr>
              <w:t>3</w:t>
            </w:r>
          </w:p>
        </w:tc>
      </w:tr>
      <w:tr w:rsidR="00A80A96">
        <w:trPr>
          <w:trHeight w:val="316"/>
        </w:trPr>
        <w:tc>
          <w:tcPr>
            <w:tcW w:w="1143" w:type="dxa"/>
          </w:tcPr>
          <w:p w:rsidR="00A80A96" w:rsidRDefault="00991F52">
            <w:pPr>
              <w:pStyle w:val="TableParagraph"/>
              <w:spacing w:before="47" w:line="249" w:lineRule="exact"/>
              <w:ind w:right="487"/>
              <w:jc w:val="right"/>
            </w:pPr>
            <w:r>
              <w:rPr>
                <w:w w:val="95"/>
              </w:rPr>
              <w:t>3</w:t>
            </w:r>
          </w:p>
        </w:tc>
        <w:tc>
          <w:tcPr>
            <w:tcW w:w="5954" w:type="dxa"/>
          </w:tcPr>
          <w:p w:rsidR="00A80A96" w:rsidRDefault="00991F52">
            <w:pPr>
              <w:pStyle w:val="TableParagraph"/>
              <w:spacing w:before="47" w:line="249" w:lineRule="exact"/>
              <w:ind w:left="206"/>
            </w:pPr>
            <w:r>
              <w:rPr>
                <w:w w:val="90"/>
              </w:rPr>
              <w:t>Financial</w:t>
            </w:r>
            <w:r>
              <w:rPr>
                <w:spacing w:val="-6"/>
                <w:w w:val="90"/>
              </w:rPr>
              <w:t xml:space="preserve"> </w:t>
            </w:r>
            <w:r>
              <w:rPr>
                <w:w w:val="90"/>
              </w:rPr>
              <w:t>Crime</w:t>
            </w:r>
          </w:p>
        </w:tc>
        <w:tc>
          <w:tcPr>
            <w:tcW w:w="1138" w:type="dxa"/>
          </w:tcPr>
          <w:p w:rsidR="00A80A96" w:rsidRDefault="00991F52">
            <w:pPr>
              <w:pStyle w:val="TableParagraph"/>
              <w:spacing w:before="47" w:line="249" w:lineRule="exact"/>
              <w:ind w:left="291" w:right="238"/>
              <w:jc w:val="center"/>
            </w:pPr>
            <w:r>
              <w:t>16</w:t>
            </w:r>
          </w:p>
        </w:tc>
        <w:tc>
          <w:tcPr>
            <w:tcW w:w="706" w:type="dxa"/>
          </w:tcPr>
          <w:p w:rsidR="00A80A96" w:rsidRDefault="00991F52">
            <w:pPr>
              <w:pStyle w:val="TableParagraph"/>
              <w:spacing w:before="47" w:line="249" w:lineRule="exact"/>
              <w:ind w:left="57"/>
              <w:jc w:val="center"/>
            </w:pPr>
            <w:r>
              <w:rPr>
                <w:w w:val="95"/>
              </w:rPr>
              <w:t>3</w:t>
            </w:r>
          </w:p>
        </w:tc>
      </w:tr>
      <w:tr w:rsidR="00A80A96">
        <w:trPr>
          <w:trHeight w:val="321"/>
        </w:trPr>
        <w:tc>
          <w:tcPr>
            <w:tcW w:w="1143" w:type="dxa"/>
          </w:tcPr>
          <w:p w:rsidR="00A80A96" w:rsidRDefault="00991F52">
            <w:pPr>
              <w:pStyle w:val="TableParagraph"/>
              <w:spacing w:before="47" w:line="254" w:lineRule="exact"/>
              <w:ind w:right="487"/>
              <w:jc w:val="right"/>
            </w:pPr>
            <w:r>
              <w:rPr>
                <w:w w:val="95"/>
              </w:rPr>
              <w:t>3</w:t>
            </w:r>
          </w:p>
        </w:tc>
        <w:tc>
          <w:tcPr>
            <w:tcW w:w="5954" w:type="dxa"/>
          </w:tcPr>
          <w:p w:rsidR="00A80A96" w:rsidRDefault="00991F52">
            <w:pPr>
              <w:pStyle w:val="TableParagraph"/>
              <w:spacing w:before="47" w:line="254" w:lineRule="exact"/>
              <w:ind w:left="206"/>
            </w:pPr>
            <w:r>
              <w:rPr>
                <w:w w:val="90"/>
              </w:rPr>
              <w:t>European</w:t>
            </w:r>
            <w:r>
              <w:rPr>
                <w:spacing w:val="13"/>
                <w:w w:val="90"/>
              </w:rPr>
              <w:t xml:space="preserve"> </w:t>
            </w:r>
            <w:r>
              <w:rPr>
                <w:w w:val="90"/>
              </w:rPr>
              <w:t>Procedural</w:t>
            </w:r>
            <w:r>
              <w:rPr>
                <w:spacing w:val="14"/>
                <w:w w:val="90"/>
              </w:rPr>
              <w:t xml:space="preserve"> </w:t>
            </w:r>
            <w:r>
              <w:rPr>
                <w:w w:val="90"/>
              </w:rPr>
              <w:t>Law</w:t>
            </w:r>
          </w:p>
        </w:tc>
        <w:tc>
          <w:tcPr>
            <w:tcW w:w="1138" w:type="dxa"/>
          </w:tcPr>
          <w:p w:rsidR="00A80A96" w:rsidRDefault="00991F52">
            <w:pPr>
              <w:pStyle w:val="TableParagraph"/>
              <w:spacing w:before="47" w:line="254" w:lineRule="exact"/>
              <w:ind w:left="291" w:right="238"/>
              <w:jc w:val="center"/>
            </w:pPr>
            <w:r>
              <w:t>16</w:t>
            </w:r>
          </w:p>
        </w:tc>
        <w:tc>
          <w:tcPr>
            <w:tcW w:w="706" w:type="dxa"/>
          </w:tcPr>
          <w:p w:rsidR="00A80A96" w:rsidRDefault="00991F52">
            <w:pPr>
              <w:pStyle w:val="TableParagraph"/>
              <w:spacing w:before="47" w:line="254" w:lineRule="exact"/>
              <w:ind w:left="57"/>
              <w:jc w:val="center"/>
            </w:pPr>
            <w:r>
              <w:rPr>
                <w:w w:val="95"/>
              </w:rPr>
              <w:t>3</w:t>
            </w:r>
          </w:p>
        </w:tc>
      </w:tr>
      <w:tr w:rsidR="00A80A96">
        <w:trPr>
          <w:trHeight w:val="263"/>
        </w:trPr>
        <w:tc>
          <w:tcPr>
            <w:tcW w:w="1143" w:type="dxa"/>
          </w:tcPr>
          <w:p w:rsidR="00A80A96" w:rsidRDefault="00991F52">
            <w:pPr>
              <w:pStyle w:val="TableParagraph"/>
              <w:spacing w:line="244" w:lineRule="exact"/>
              <w:ind w:right="495"/>
              <w:jc w:val="right"/>
            </w:pPr>
            <w:r>
              <w:rPr>
                <w:w w:val="80"/>
              </w:rPr>
              <w:t>3</w:t>
            </w:r>
          </w:p>
        </w:tc>
        <w:tc>
          <w:tcPr>
            <w:tcW w:w="5954" w:type="dxa"/>
          </w:tcPr>
          <w:p w:rsidR="00A80A96" w:rsidRDefault="00991F52">
            <w:pPr>
              <w:pStyle w:val="TableParagraph"/>
              <w:spacing w:line="244" w:lineRule="exact"/>
              <w:ind w:left="206"/>
            </w:pPr>
            <w:r>
              <w:rPr>
                <w:w w:val="95"/>
              </w:rPr>
              <w:t>EU</w:t>
            </w:r>
            <w:r>
              <w:rPr>
                <w:spacing w:val="9"/>
                <w:w w:val="95"/>
              </w:rPr>
              <w:t xml:space="preserve"> </w:t>
            </w:r>
            <w:r>
              <w:rPr>
                <w:w w:val="95"/>
              </w:rPr>
              <w:t>Consumer</w:t>
            </w:r>
            <w:r>
              <w:rPr>
                <w:spacing w:val="9"/>
                <w:w w:val="95"/>
              </w:rPr>
              <w:t xml:space="preserve"> </w:t>
            </w:r>
            <w:r>
              <w:rPr>
                <w:w w:val="95"/>
              </w:rPr>
              <w:t>Law</w:t>
            </w:r>
          </w:p>
        </w:tc>
        <w:tc>
          <w:tcPr>
            <w:tcW w:w="1138" w:type="dxa"/>
          </w:tcPr>
          <w:p w:rsidR="00A80A96" w:rsidRDefault="00991F52">
            <w:pPr>
              <w:pStyle w:val="TableParagraph"/>
              <w:spacing w:line="244" w:lineRule="exact"/>
              <w:ind w:left="284" w:right="240"/>
              <w:jc w:val="center"/>
            </w:pPr>
            <w:r>
              <w:t>16</w:t>
            </w:r>
          </w:p>
        </w:tc>
        <w:tc>
          <w:tcPr>
            <w:tcW w:w="706" w:type="dxa"/>
          </w:tcPr>
          <w:p w:rsidR="00A80A96" w:rsidRDefault="00991F52">
            <w:pPr>
              <w:pStyle w:val="TableParagraph"/>
              <w:spacing w:line="244" w:lineRule="exact"/>
              <w:ind w:left="57"/>
              <w:jc w:val="center"/>
            </w:pPr>
            <w:r>
              <w:rPr>
                <w:w w:val="95"/>
              </w:rPr>
              <w:t>3</w:t>
            </w:r>
          </w:p>
        </w:tc>
      </w:tr>
      <w:tr w:rsidR="00A80A96">
        <w:trPr>
          <w:trHeight w:val="273"/>
        </w:trPr>
        <w:tc>
          <w:tcPr>
            <w:tcW w:w="1143" w:type="dxa"/>
          </w:tcPr>
          <w:p w:rsidR="00A80A96" w:rsidRDefault="00991F52">
            <w:pPr>
              <w:pStyle w:val="TableParagraph"/>
              <w:spacing w:before="4" w:line="249" w:lineRule="exact"/>
              <w:ind w:right="495"/>
              <w:jc w:val="right"/>
            </w:pPr>
            <w:r>
              <w:rPr>
                <w:w w:val="80"/>
              </w:rPr>
              <w:t>3</w:t>
            </w:r>
          </w:p>
        </w:tc>
        <w:tc>
          <w:tcPr>
            <w:tcW w:w="5954" w:type="dxa"/>
          </w:tcPr>
          <w:p w:rsidR="00A80A96" w:rsidRDefault="00991F52">
            <w:pPr>
              <w:pStyle w:val="TableParagraph"/>
              <w:spacing w:before="4" w:line="249" w:lineRule="exact"/>
              <w:ind w:left="206"/>
            </w:pPr>
            <w:r>
              <w:rPr>
                <w:w w:val="90"/>
              </w:rPr>
              <w:t>Media</w:t>
            </w:r>
            <w:r>
              <w:rPr>
                <w:spacing w:val="10"/>
                <w:w w:val="90"/>
              </w:rPr>
              <w:t xml:space="preserve"> </w:t>
            </w:r>
            <w:r>
              <w:rPr>
                <w:w w:val="90"/>
              </w:rPr>
              <w:t>Law</w:t>
            </w:r>
            <w:r>
              <w:rPr>
                <w:spacing w:val="8"/>
                <w:w w:val="90"/>
              </w:rPr>
              <w:t xml:space="preserve"> </w:t>
            </w:r>
            <w:r>
              <w:rPr>
                <w:w w:val="90"/>
              </w:rPr>
              <w:t>-</w:t>
            </w:r>
            <w:r>
              <w:rPr>
                <w:spacing w:val="4"/>
                <w:w w:val="90"/>
              </w:rPr>
              <w:t xml:space="preserve"> </w:t>
            </w:r>
            <w:r>
              <w:rPr>
                <w:w w:val="90"/>
              </w:rPr>
              <w:t>Telecommunication</w:t>
            </w:r>
            <w:r>
              <w:rPr>
                <w:spacing w:val="8"/>
                <w:w w:val="90"/>
              </w:rPr>
              <w:t xml:space="preserve"> </w:t>
            </w:r>
            <w:r>
              <w:rPr>
                <w:w w:val="90"/>
              </w:rPr>
              <w:t>Law</w:t>
            </w:r>
          </w:p>
        </w:tc>
        <w:tc>
          <w:tcPr>
            <w:tcW w:w="1138" w:type="dxa"/>
          </w:tcPr>
          <w:p w:rsidR="00A80A96" w:rsidRDefault="00991F52">
            <w:pPr>
              <w:pStyle w:val="TableParagraph"/>
              <w:spacing w:before="4" w:line="249" w:lineRule="exact"/>
              <w:ind w:left="284" w:right="240"/>
              <w:jc w:val="center"/>
            </w:pPr>
            <w:r>
              <w:t>16</w:t>
            </w:r>
          </w:p>
        </w:tc>
        <w:tc>
          <w:tcPr>
            <w:tcW w:w="706" w:type="dxa"/>
          </w:tcPr>
          <w:p w:rsidR="00A80A96" w:rsidRDefault="00991F52">
            <w:pPr>
              <w:pStyle w:val="TableParagraph"/>
              <w:spacing w:before="4" w:line="249" w:lineRule="exact"/>
              <w:ind w:left="57"/>
              <w:jc w:val="center"/>
            </w:pPr>
            <w:r>
              <w:rPr>
                <w:w w:val="95"/>
              </w:rPr>
              <w:t>3</w:t>
            </w:r>
          </w:p>
        </w:tc>
      </w:tr>
    </w:tbl>
    <w:p w:rsidR="00A80A96" w:rsidRDefault="00A80A96">
      <w:pPr>
        <w:pStyle w:val="BodyText"/>
        <w:rPr>
          <w:sz w:val="20"/>
        </w:rPr>
      </w:pPr>
    </w:p>
    <w:p w:rsidR="00A80A96" w:rsidRDefault="00991F52">
      <w:pPr>
        <w:pStyle w:val="Heading4"/>
        <w:spacing w:before="234"/>
        <w:ind w:left="663"/>
      </w:pPr>
      <w:bookmarkStart w:id="10" w:name="Part-time"/>
      <w:bookmarkEnd w:id="10"/>
      <w:r>
        <w:rPr>
          <w:color w:val="F36D1F"/>
        </w:rPr>
        <w:t>Part-time</w:t>
      </w:r>
    </w:p>
    <w:p w:rsidR="00A80A96" w:rsidRDefault="00991F52">
      <w:pPr>
        <w:pStyle w:val="BodyText"/>
        <w:spacing w:before="4" w:line="276" w:lineRule="auto"/>
        <w:ind w:left="663" w:right="406"/>
        <w:jc w:val="both"/>
      </w:pPr>
      <w:r>
        <w:rPr>
          <w:w w:val="95"/>
        </w:rPr>
        <w:t>The</w:t>
      </w:r>
      <w:r>
        <w:rPr>
          <w:spacing w:val="-9"/>
          <w:w w:val="95"/>
        </w:rPr>
        <w:t xml:space="preserve"> </w:t>
      </w:r>
      <w:r>
        <w:rPr>
          <w:w w:val="95"/>
        </w:rPr>
        <w:t>programme</w:t>
      </w:r>
      <w:r>
        <w:rPr>
          <w:spacing w:val="-9"/>
          <w:w w:val="95"/>
        </w:rPr>
        <w:t xml:space="preserve"> </w:t>
      </w:r>
      <w:r>
        <w:rPr>
          <w:w w:val="95"/>
        </w:rPr>
        <w:t>is</w:t>
      </w:r>
      <w:r>
        <w:rPr>
          <w:spacing w:val="-9"/>
          <w:w w:val="95"/>
        </w:rPr>
        <w:t xml:space="preserve"> </w:t>
      </w:r>
      <w:r>
        <w:rPr>
          <w:w w:val="95"/>
        </w:rPr>
        <w:t>also</w:t>
      </w:r>
      <w:r>
        <w:rPr>
          <w:spacing w:val="-10"/>
          <w:w w:val="95"/>
        </w:rPr>
        <w:t xml:space="preserve"> </w:t>
      </w:r>
      <w:r>
        <w:rPr>
          <w:w w:val="95"/>
        </w:rPr>
        <w:t>possible</w:t>
      </w:r>
      <w:r>
        <w:rPr>
          <w:spacing w:val="-9"/>
          <w:w w:val="95"/>
        </w:rPr>
        <w:t xml:space="preserve"> </w:t>
      </w:r>
      <w:r>
        <w:rPr>
          <w:w w:val="95"/>
        </w:rPr>
        <w:t>to</w:t>
      </w:r>
      <w:r>
        <w:rPr>
          <w:spacing w:val="-10"/>
          <w:w w:val="95"/>
        </w:rPr>
        <w:t xml:space="preserve"> </w:t>
      </w:r>
      <w:r>
        <w:rPr>
          <w:w w:val="95"/>
        </w:rPr>
        <w:t>run</w:t>
      </w:r>
      <w:r>
        <w:rPr>
          <w:spacing w:val="-9"/>
          <w:w w:val="95"/>
        </w:rPr>
        <w:t xml:space="preserve"> </w:t>
      </w:r>
      <w:r>
        <w:rPr>
          <w:w w:val="95"/>
        </w:rPr>
        <w:t>in</w:t>
      </w:r>
      <w:r>
        <w:rPr>
          <w:spacing w:val="-10"/>
          <w:w w:val="95"/>
        </w:rPr>
        <w:t xml:space="preserve"> </w:t>
      </w:r>
      <w:r>
        <w:rPr>
          <w:w w:val="95"/>
        </w:rPr>
        <w:t>a</w:t>
      </w:r>
      <w:r>
        <w:rPr>
          <w:spacing w:val="-8"/>
          <w:w w:val="95"/>
        </w:rPr>
        <w:t xml:space="preserve"> </w:t>
      </w:r>
      <w:r>
        <w:rPr>
          <w:w w:val="95"/>
        </w:rPr>
        <w:t>part-time</w:t>
      </w:r>
      <w:r>
        <w:rPr>
          <w:spacing w:val="-9"/>
          <w:w w:val="95"/>
        </w:rPr>
        <w:t xml:space="preserve"> </w:t>
      </w:r>
      <w:r>
        <w:rPr>
          <w:w w:val="95"/>
        </w:rPr>
        <w:t>mode</w:t>
      </w:r>
      <w:r>
        <w:rPr>
          <w:spacing w:val="-9"/>
          <w:w w:val="95"/>
        </w:rPr>
        <w:t xml:space="preserve"> </w:t>
      </w:r>
      <w:r>
        <w:rPr>
          <w:w w:val="95"/>
        </w:rPr>
        <w:t>over</w:t>
      </w:r>
      <w:r>
        <w:rPr>
          <w:spacing w:val="-9"/>
          <w:w w:val="95"/>
        </w:rPr>
        <w:t xml:space="preserve"> </w:t>
      </w:r>
      <w:r>
        <w:rPr>
          <w:w w:val="95"/>
        </w:rPr>
        <w:t>2</w:t>
      </w:r>
      <w:r>
        <w:rPr>
          <w:spacing w:val="-9"/>
          <w:w w:val="95"/>
        </w:rPr>
        <w:t xml:space="preserve"> </w:t>
      </w:r>
      <w:r>
        <w:rPr>
          <w:w w:val="95"/>
        </w:rPr>
        <w:t>years.</w:t>
      </w:r>
      <w:r>
        <w:rPr>
          <w:spacing w:val="-10"/>
          <w:w w:val="95"/>
        </w:rPr>
        <w:t xml:space="preserve"> </w:t>
      </w:r>
      <w:r>
        <w:rPr>
          <w:w w:val="95"/>
        </w:rPr>
        <w:t>The</w:t>
      </w:r>
      <w:r>
        <w:rPr>
          <w:spacing w:val="-9"/>
          <w:w w:val="95"/>
        </w:rPr>
        <w:t xml:space="preserve"> </w:t>
      </w:r>
      <w:r>
        <w:rPr>
          <w:w w:val="95"/>
        </w:rPr>
        <w:t>first</w:t>
      </w:r>
      <w:r>
        <w:rPr>
          <w:spacing w:val="-10"/>
          <w:w w:val="95"/>
        </w:rPr>
        <w:t xml:space="preserve"> </w:t>
      </w:r>
      <w:r>
        <w:rPr>
          <w:w w:val="95"/>
        </w:rPr>
        <w:t>year</w:t>
      </w:r>
      <w:r>
        <w:rPr>
          <w:spacing w:val="-10"/>
          <w:w w:val="95"/>
        </w:rPr>
        <w:t xml:space="preserve"> </w:t>
      </w:r>
      <w:r>
        <w:rPr>
          <w:w w:val="95"/>
        </w:rPr>
        <w:t>includes</w:t>
      </w:r>
      <w:r>
        <w:rPr>
          <w:spacing w:val="-8"/>
          <w:w w:val="95"/>
        </w:rPr>
        <w:t xml:space="preserve"> </w:t>
      </w:r>
      <w:r>
        <w:rPr>
          <w:w w:val="95"/>
        </w:rPr>
        <w:t>three</w:t>
      </w:r>
      <w:r>
        <w:rPr>
          <w:spacing w:val="-60"/>
          <w:w w:val="95"/>
        </w:rPr>
        <w:t xml:space="preserve"> </w:t>
      </w:r>
      <w:r>
        <w:rPr>
          <w:w w:val="90"/>
        </w:rPr>
        <w:t>teaching periods during which four core courses and two elective courses are offered. The second year</w:t>
      </w:r>
      <w:r>
        <w:rPr>
          <w:spacing w:val="1"/>
          <w:w w:val="90"/>
        </w:rPr>
        <w:t xml:space="preserve"> </w:t>
      </w:r>
      <w:r>
        <w:rPr>
          <w:w w:val="90"/>
        </w:rPr>
        <w:t>students are taught over three teaching periods the remaining four core courses and two more elective</w:t>
      </w:r>
      <w:r>
        <w:rPr>
          <w:spacing w:val="1"/>
          <w:w w:val="90"/>
        </w:rPr>
        <w:t xml:space="preserve"> </w:t>
      </w:r>
      <w:r>
        <w:rPr>
          <w:w w:val="90"/>
        </w:rPr>
        <w:t>courses.</w:t>
      </w:r>
      <w:r>
        <w:rPr>
          <w:spacing w:val="4"/>
          <w:w w:val="90"/>
        </w:rPr>
        <w:t xml:space="preserve"> </w:t>
      </w:r>
      <w:r>
        <w:rPr>
          <w:w w:val="90"/>
        </w:rPr>
        <w:t>During</w:t>
      </w:r>
      <w:r>
        <w:rPr>
          <w:spacing w:val="7"/>
          <w:w w:val="90"/>
        </w:rPr>
        <w:t xml:space="preserve"> </w:t>
      </w:r>
      <w:r>
        <w:rPr>
          <w:w w:val="90"/>
        </w:rPr>
        <w:t>the</w:t>
      </w:r>
      <w:r>
        <w:rPr>
          <w:spacing w:val="5"/>
          <w:w w:val="90"/>
        </w:rPr>
        <w:t xml:space="preserve"> </w:t>
      </w:r>
      <w:r>
        <w:rPr>
          <w:w w:val="90"/>
        </w:rPr>
        <w:t>second</w:t>
      </w:r>
      <w:r>
        <w:rPr>
          <w:spacing w:val="3"/>
          <w:w w:val="90"/>
        </w:rPr>
        <w:t xml:space="preserve"> </w:t>
      </w:r>
      <w:r>
        <w:rPr>
          <w:w w:val="90"/>
        </w:rPr>
        <w:t>year</w:t>
      </w:r>
      <w:r>
        <w:rPr>
          <w:spacing w:val="3"/>
          <w:w w:val="90"/>
        </w:rPr>
        <w:t xml:space="preserve"> </w:t>
      </w:r>
      <w:r>
        <w:rPr>
          <w:w w:val="90"/>
        </w:rPr>
        <w:t>there</w:t>
      </w:r>
      <w:r>
        <w:rPr>
          <w:spacing w:val="5"/>
          <w:w w:val="90"/>
        </w:rPr>
        <w:t xml:space="preserve"> </w:t>
      </w:r>
      <w:r>
        <w:rPr>
          <w:w w:val="90"/>
        </w:rPr>
        <w:t>is</w:t>
      </w:r>
      <w:r>
        <w:rPr>
          <w:spacing w:val="2"/>
          <w:w w:val="90"/>
        </w:rPr>
        <w:t xml:space="preserve"> </w:t>
      </w:r>
      <w:r>
        <w:rPr>
          <w:w w:val="90"/>
        </w:rPr>
        <w:t>a</w:t>
      </w:r>
      <w:r>
        <w:rPr>
          <w:spacing w:val="1"/>
          <w:w w:val="90"/>
        </w:rPr>
        <w:t xml:space="preserve"> </w:t>
      </w:r>
      <w:r>
        <w:rPr>
          <w:w w:val="90"/>
        </w:rPr>
        <w:t>fourth</w:t>
      </w:r>
      <w:r>
        <w:rPr>
          <w:spacing w:val="5"/>
          <w:w w:val="90"/>
        </w:rPr>
        <w:t xml:space="preserve"> </w:t>
      </w:r>
      <w:r>
        <w:rPr>
          <w:w w:val="90"/>
        </w:rPr>
        <w:t>period</w:t>
      </w:r>
      <w:r>
        <w:rPr>
          <w:spacing w:val="3"/>
          <w:w w:val="90"/>
        </w:rPr>
        <w:t xml:space="preserve"> </w:t>
      </w:r>
      <w:r>
        <w:rPr>
          <w:w w:val="90"/>
        </w:rPr>
        <w:t>in</w:t>
      </w:r>
      <w:r>
        <w:rPr>
          <w:spacing w:val="5"/>
          <w:w w:val="90"/>
        </w:rPr>
        <w:t xml:space="preserve"> </w:t>
      </w:r>
      <w:r>
        <w:rPr>
          <w:w w:val="90"/>
        </w:rPr>
        <w:t>which</w:t>
      </w:r>
      <w:r>
        <w:rPr>
          <w:spacing w:val="4"/>
          <w:w w:val="90"/>
        </w:rPr>
        <w:t xml:space="preserve"> </w:t>
      </w:r>
      <w:r>
        <w:rPr>
          <w:w w:val="90"/>
        </w:rPr>
        <w:t>the</w:t>
      </w:r>
      <w:r>
        <w:rPr>
          <w:spacing w:val="5"/>
          <w:w w:val="90"/>
        </w:rPr>
        <w:t xml:space="preserve"> </w:t>
      </w:r>
      <w:r>
        <w:rPr>
          <w:w w:val="90"/>
        </w:rPr>
        <w:t>Dissertation</w:t>
      </w:r>
      <w:r>
        <w:rPr>
          <w:spacing w:val="5"/>
          <w:w w:val="90"/>
        </w:rPr>
        <w:t xml:space="preserve"> </w:t>
      </w:r>
      <w:r>
        <w:rPr>
          <w:w w:val="90"/>
        </w:rPr>
        <w:t>should</w:t>
      </w:r>
      <w:r>
        <w:rPr>
          <w:spacing w:val="3"/>
          <w:w w:val="90"/>
        </w:rPr>
        <w:t xml:space="preserve"> </w:t>
      </w:r>
      <w:r>
        <w:rPr>
          <w:w w:val="90"/>
        </w:rPr>
        <w:t>be</w:t>
      </w:r>
      <w:r>
        <w:rPr>
          <w:spacing w:val="5"/>
          <w:w w:val="90"/>
        </w:rPr>
        <w:t xml:space="preserve"> </w:t>
      </w:r>
      <w:r>
        <w:rPr>
          <w:w w:val="90"/>
        </w:rPr>
        <w:t>completed.</w:t>
      </w:r>
    </w:p>
    <w:p w:rsidR="00A80A96" w:rsidRDefault="00A80A96">
      <w:pPr>
        <w:pStyle w:val="BodyText"/>
        <w:spacing w:before="5"/>
        <w:rPr>
          <w:sz w:val="27"/>
        </w:rPr>
      </w:pPr>
    </w:p>
    <w:p w:rsidR="00A80A96" w:rsidRDefault="00991F52">
      <w:pPr>
        <w:pStyle w:val="BodyText"/>
        <w:spacing w:line="280" w:lineRule="auto"/>
        <w:ind w:left="663" w:right="458"/>
      </w:pPr>
      <w:r>
        <w:rPr>
          <w:w w:val="90"/>
        </w:rPr>
        <w:t>The</w:t>
      </w:r>
      <w:r>
        <w:rPr>
          <w:spacing w:val="5"/>
          <w:w w:val="90"/>
        </w:rPr>
        <w:t xml:space="preserve"> </w:t>
      </w:r>
      <w:r>
        <w:rPr>
          <w:w w:val="90"/>
        </w:rPr>
        <w:t>structure</w:t>
      </w:r>
      <w:r>
        <w:rPr>
          <w:spacing w:val="6"/>
          <w:w w:val="90"/>
        </w:rPr>
        <w:t xml:space="preserve"> </w:t>
      </w:r>
      <w:r>
        <w:rPr>
          <w:w w:val="90"/>
        </w:rPr>
        <w:t>of</w:t>
      </w:r>
      <w:r>
        <w:rPr>
          <w:spacing w:val="10"/>
          <w:w w:val="90"/>
        </w:rPr>
        <w:t xml:space="preserve"> </w:t>
      </w:r>
      <w:r>
        <w:rPr>
          <w:w w:val="90"/>
        </w:rPr>
        <w:t>the</w:t>
      </w:r>
      <w:r>
        <w:rPr>
          <w:spacing w:val="5"/>
          <w:w w:val="90"/>
        </w:rPr>
        <w:t xml:space="preserve"> </w:t>
      </w:r>
      <w:r>
        <w:rPr>
          <w:w w:val="90"/>
        </w:rPr>
        <w:t>part-time</w:t>
      </w:r>
      <w:r>
        <w:rPr>
          <w:spacing w:val="6"/>
          <w:w w:val="90"/>
        </w:rPr>
        <w:t xml:space="preserve"> </w:t>
      </w:r>
      <w:r>
        <w:rPr>
          <w:w w:val="90"/>
        </w:rPr>
        <w:t>mode</w:t>
      </w:r>
      <w:r>
        <w:rPr>
          <w:spacing w:val="6"/>
          <w:w w:val="90"/>
        </w:rPr>
        <w:t xml:space="preserve"> </w:t>
      </w:r>
      <w:r>
        <w:rPr>
          <w:w w:val="90"/>
        </w:rPr>
        <w:t>of</w:t>
      </w:r>
      <w:r>
        <w:rPr>
          <w:spacing w:val="10"/>
          <w:w w:val="90"/>
        </w:rPr>
        <w:t xml:space="preserve"> </w:t>
      </w:r>
      <w:r>
        <w:rPr>
          <w:w w:val="90"/>
        </w:rPr>
        <w:t>the</w:t>
      </w:r>
      <w:r>
        <w:rPr>
          <w:spacing w:val="5"/>
          <w:w w:val="90"/>
        </w:rPr>
        <w:t xml:space="preserve"> </w:t>
      </w:r>
      <w:r>
        <w:rPr>
          <w:w w:val="90"/>
        </w:rPr>
        <w:t>LLM</w:t>
      </w:r>
      <w:r>
        <w:rPr>
          <w:spacing w:val="7"/>
          <w:w w:val="90"/>
        </w:rPr>
        <w:t xml:space="preserve"> </w:t>
      </w:r>
      <w:r>
        <w:rPr>
          <w:w w:val="90"/>
        </w:rPr>
        <w:t>in</w:t>
      </w:r>
      <w:r>
        <w:rPr>
          <w:spacing w:val="1"/>
          <w:w w:val="90"/>
        </w:rPr>
        <w:t xml:space="preserve"> </w:t>
      </w:r>
      <w:r>
        <w:rPr>
          <w:w w:val="90"/>
        </w:rPr>
        <w:t>Transnational</w:t>
      </w:r>
      <w:r>
        <w:rPr>
          <w:spacing w:val="1"/>
          <w:w w:val="90"/>
        </w:rPr>
        <w:t xml:space="preserve"> </w:t>
      </w:r>
      <w:r>
        <w:rPr>
          <w:w w:val="90"/>
        </w:rPr>
        <w:t>and</w:t>
      </w:r>
      <w:r>
        <w:rPr>
          <w:spacing w:val="3"/>
          <w:w w:val="90"/>
        </w:rPr>
        <w:t xml:space="preserve"> </w:t>
      </w:r>
      <w:r>
        <w:rPr>
          <w:w w:val="90"/>
        </w:rPr>
        <w:t>European</w:t>
      </w:r>
      <w:r>
        <w:rPr>
          <w:spacing w:val="2"/>
          <w:w w:val="90"/>
        </w:rPr>
        <w:t xml:space="preserve"> </w:t>
      </w:r>
      <w:r>
        <w:rPr>
          <w:w w:val="90"/>
        </w:rPr>
        <w:t>Commercial</w:t>
      </w:r>
      <w:r>
        <w:rPr>
          <w:spacing w:val="6"/>
          <w:w w:val="90"/>
        </w:rPr>
        <w:t xml:space="preserve"> </w:t>
      </w:r>
      <w:r>
        <w:rPr>
          <w:w w:val="90"/>
        </w:rPr>
        <w:t>Law,</w:t>
      </w:r>
      <w:r>
        <w:rPr>
          <w:spacing w:val="-57"/>
          <w:w w:val="90"/>
        </w:rPr>
        <w:t xml:space="preserve"> </w:t>
      </w:r>
      <w:r>
        <w:rPr>
          <w:w w:val="95"/>
        </w:rPr>
        <w:t>Banking</w:t>
      </w:r>
      <w:r>
        <w:rPr>
          <w:spacing w:val="-10"/>
          <w:w w:val="95"/>
        </w:rPr>
        <w:t xml:space="preserve"> </w:t>
      </w:r>
      <w:r>
        <w:rPr>
          <w:w w:val="95"/>
        </w:rPr>
        <w:t>Law,</w:t>
      </w:r>
      <w:r>
        <w:rPr>
          <w:spacing w:val="-7"/>
          <w:w w:val="95"/>
        </w:rPr>
        <w:t xml:space="preserve"> </w:t>
      </w:r>
      <w:r>
        <w:rPr>
          <w:w w:val="95"/>
        </w:rPr>
        <w:t>Arbitration/Mediation</w:t>
      </w:r>
      <w:r>
        <w:rPr>
          <w:spacing w:val="-8"/>
          <w:w w:val="95"/>
        </w:rPr>
        <w:t xml:space="preserve"> </w:t>
      </w:r>
      <w:r>
        <w:rPr>
          <w:w w:val="95"/>
        </w:rPr>
        <w:t>Programme</w:t>
      </w:r>
      <w:r>
        <w:rPr>
          <w:spacing w:val="-7"/>
          <w:w w:val="95"/>
        </w:rPr>
        <w:t xml:space="preserve"> </w:t>
      </w:r>
      <w:r>
        <w:rPr>
          <w:w w:val="95"/>
        </w:rPr>
        <w:t>is</w:t>
      </w:r>
      <w:r>
        <w:rPr>
          <w:spacing w:val="-6"/>
          <w:w w:val="95"/>
        </w:rPr>
        <w:t xml:space="preserve"> </w:t>
      </w:r>
      <w:r>
        <w:rPr>
          <w:w w:val="95"/>
        </w:rPr>
        <w:t>as</w:t>
      </w:r>
      <w:r>
        <w:rPr>
          <w:spacing w:val="-10"/>
          <w:w w:val="95"/>
        </w:rPr>
        <w:t xml:space="preserve"> </w:t>
      </w:r>
      <w:r>
        <w:rPr>
          <w:w w:val="95"/>
        </w:rPr>
        <w:t>follows:</w:t>
      </w:r>
    </w:p>
    <w:p w:rsidR="00A80A96" w:rsidRDefault="00A80A96">
      <w:pPr>
        <w:pStyle w:val="BodyText"/>
        <w:rPr>
          <w:sz w:val="26"/>
        </w:rPr>
      </w:pPr>
    </w:p>
    <w:p w:rsidR="00A80A96" w:rsidRDefault="00A80A96">
      <w:pPr>
        <w:pStyle w:val="BodyText"/>
        <w:spacing w:before="8"/>
        <w:rPr>
          <w:sz w:val="24"/>
        </w:rPr>
      </w:pPr>
    </w:p>
    <w:p w:rsidR="00A80A96" w:rsidRDefault="00991F52">
      <w:pPr>
        <w:pStyle w:val="Heading4"/>
      </w:pPr>
      <w:bookmarkStart w:id="11" w:name="The_Core_Curriculum_and_Electives_(1)"/>
      <w:bookmarkEnd w:id="11"/>
      <w:r>
        <w:rPr>
          <w:color w:val="F36D1F"/>
          <w:w w:val="90"/>
        </w:rPr>
        <w:t>The</w:t>
      </w:r>
      <w:r>
        <w:rPr>
          <w:color w:val="F36D1F"/>
          <w:spacing w:val="28"/>
          <w:w w:val="90"/>
        </w:rPr>
        <w:t xml:space="preserve"> </w:t>
      </w:r>
      <w:r>
        <w:rPr>
          <w:color w:val="F36D1F"/>
          <w:w w:val="90"/>
        </w:rPr>
        <w:t>Core</w:t>
      </w:r>
      <w:r>
        <w:rPr>
          <w:color w:val="F36D1F"/>
          <w:spacing w:val="29"/>
          <w:w w:val="90"/>
        </w:rPr>
        <w:t xml:space="preserve"> </w:t>
      </w:r>
      <w:r>
        <w:rPr>
          <w:color w:val="F36D1F"/>
          <w:w w:val="90"/>
        </w:rPr>
        <w:t>Curriculum</w:t>
      </w:r>
      <w:r>
        <w:rPr>
          <w:color w:val="F36D1F"/>
          <w:spacing w:val="25"/>
          <w:w w:val="90"/>
        </w:rPr>
        <w:t xml:space="preserve"> </w:t>
      </w:r>
      <w:r>
        <w:rPr>
          <w:color w:val="F36D1F"/>
          <w:w w:val="90"/>
        </w:rPr>
        <w:t>and</w:t>
      </w:r>
      <w:r>
        <w:rPr>
          <w:color w:val="F36D1F"/>
          <w:spacing w:val="30"/>
          <w:w w:val="90"/>
        </w:rPr>
        <w:t xml:space="preserve"> </w:t>
      </w:r>
      <w:r>
        <w:rPr>
          <w:color w:val="F36D1F"/>
          <w:w w:val="90"/>
        </w:rPr>
        <w:t>Electives</w:t>
      </w:r>
    </w:p>
    <w:p w:rsidR="00A80A96" w:rsidRDefault="00A80A96">
      <w:pPr>
        <w:pStyle w:val="BodyText"/>
        <w:spacing w:before="7"/>
        <w:rPr>
          <w:b/>
          <w:i/>
          <w:sz w:val="34"/>
        </w:rPr>
      </w:pPr>
    </w:p>
    <w:p w:rsidR="00A80A96" w:rsidRDefault="00991F52">
      <w:pPr>
        <w:pStyle w:val="Heading7"/>
        <w:spacing w:before="1"/>
        <w:ind w:left="663"/>
        <w:jc w:val="both"/>
      </w:pPr>
      <w:bookmarkStart w:id="12" w:name="YEAR_1"/>
      <w:bookmarkEnd w:id="12"/>
      <w:r>
        <w:rPr>
          <w:color w:val="F36D1F"/>
          <w:w w:val="95"/>
        </w:rPr>
        <w:t>YEAR</w:t>
      </w:r>
      <w:r>
        <w:rPr>
          <w:color w:val="F36D1F"/>
          <w:spacing w:val="-1"/>
          <w:w w:val="95"/>
        </w:rPr>
        <w:t xml:space="preserve"> </w:t>
      </w:r>
      <w:r>
        <w:rPr>
          <w:color w:val="F36D1F"/>
          <w:w w:val="95"/>
        </w:rPr>
        <w:t>1</w:t>
      </w:r>
    </w:p>
    <w:p w:rsidR="00A80A96" w:rsidRDefault="00A80A96">
      <w:pPr>
        <w:pStyle w:val="BodyText"/>
        <w:spacing w:before="7"/>
        <w:rPr>
          <w:b/>
          <w:i/>
          <w:sz w:val="20"/>
        </w:rPr>
      </w:pPr>
    </w:p>
    <w:p w:rsidR="00A80A96" w:rsidRDefault="00991F52">
      <w:pPr>
        <w:pStyle w:val="BodyText"/>
        <w:ind w:left="663"/>
        <w:jc w:val="both"/>
      </w:pPr>
      <w:r>
        <w:rPr>
          <w:w w:val="105"/>
        </w:rPr>
        <w:t>CORE</w:t>
      </w:r>
      <w:r>
        <w:rPr>
          <w:spacing w:val="7"/>
          <w:w w:val="105"/>
        </w:rPr>
        <w:t xml:space="preserve"> </w:t>
      </w:r>
      <w:r>
        <w:rPr>
          <w:w w:val="105"/>
        </w:rPr>
        <w:t>COURSES</w:t>
      </w:r>
    </w:p>
    <w:p w:rsidR="00A80A96" w:rsidRDefault="00A80A96">
      <w:pPr>
        <w:pStyle w:val="BodyText"/>
        <w:spacing w:before="10"/>
        <w:rPr>
          <w:sz w:val="28"/>
        </w:rPr>
      </w:pPr>
    </w:p>
    <w:tbl>
      <w:tblPr>
        <w:tblW w:w="0" w:type="auto"/>
        <w:tblInd w:w="640" w:type="dxa"/>
        <w:tblLayout w:type="fixed"/>
        <w:tblCellMar>
          <w:left w:w="0" w:type="dxa"/>
          <w:right w:w="0" w:type="dxa"/>
        </w:tblCellMar>
        <w:tblLook w:val="01E0" w:firstRow="1" w:lastRow="1" w:firstColumn="1" w:lastColumn="1" w:noHBand="0" w:noVBand="0"/>
      </w:tblPr>
      <w:tblGrid>
        <w:gridCol w:w="1138"/>
        <w:gridCol w:w="6141"/>
        <w:gridCol w:w="859"/>
        <w:gridCol w:w="1133"/>
      </w:tblGrid>
      <w:tr w:rsidR="00A80A96">
        <w:trPr>
          <w:trHeight w:val="330"/>
        </w:trPr>
        <w:tc>
          <w:tcPr>
            <w:tcW w:w="1138" w:type="dxa"/>
            <w:tcBorders>
              <w:top w:val="single" w:sz="8" w:space="0" w:color="000000"/>
              <w:left w:val="single" w:sz="8" w:space="0" w:color="000000"/>
              <w:bottom w:val="single" w:sz="8" w:space="0" w:color="000000"/>
              <w:right w:val="single" w:sz="8" w:space="0" w:color="000000"/>
            </w:tcBorders>
            <w:shd w:val="clear" w:color="auto" w:fill="4F81BB"/>
          </w:tcPr>
          <w:p w:rsidR="00A80A96" w:rsidRDefault="00991F52">
            <w:pPr>
              <w:pStyle w:val="TableParagraph"/>
              <w:spacing w:line="250" w:lineRule="exact"/>
              <w:ind w:left="138"/>
            </w:pPr>
            <w:r>
              <w:t>Semester</w:t>
            </w:r>
          </w:p>
        </w:tc>
        <w:tc>
          <w:tcPr>
            <w:tcW w:w="6141" w:type="dxa"/>
            <w:tcBorders>
              <w:top w:val="single" w:sz="8" w:space="0" w:color="000000"/>
              <w:left w:val="single" w:sz="8" w:space="0" w:color="000000"/>
              <w:bottom w:val="single" w:sz="8" w:space="0" w:color="000000"/>
              <w:right w:val="single" w:sz="8" w:space="0" w:color="000000"/>
            </w:tcBorders>
            <w:shd w:val="clear" w:color="auto" w:fill="4F81BB"/>
          </w:tcPr>
          <w:p w:rsidR="00A80A96" w:rsidRDefault="00991F52">
            <w:pPr>
              <w:pStyle w:val="TableParagraph"/>
              <w:spacing w:line="250" w:lineRule="exact"/>
              <w:ind w:left="110"/>
            </w:pPr>
            <w:r>
              <w:t>Core</w:t>
            </w:r>
            <w:r>
              <w:rPr>
                <w:spacing w:val="-1"/>
              </w:rPr>
              <w:t xml:space="preserve"> </w:t>
            </w:r>
            <w:r>
              <w:t>Courses</w:t>
            </w:r>
          </w:p>
        </w:tc>
        <w:tc>
          <w:tcPr>
            <w:tcW w:w="859" w:type="dxa"/>
            <w:tcBorders>
              <w:top w:val="single" w:sz="8" w:space="0" w:color="000000"/>
              <w:left w:val="single" w:sz="8" w:space="0" w:color="000000"/>
              <w:bottom w:val="single" w:sz="8" w:space="0" w:color="000000"/>
              <w:right w:val="single" w:sz="8" w:space="0" w:color="000000"/>
            </w:tcBorders>
            <w:shd w:val="clear" w:color="auto" w:fill="4F81BB"/>
          </w:tcPr>
          <w:p w:rsidR="00A80A96" w:rsidRDefault="00991F52">
            <w:pPr>
              <w:pStyle w:val="TableParagraph"/>
              <w:spacing w:line="250" w:lineRule="exact"/>
              <w:ind w:left="101"/>
            </w:pPr>
            <w:r>
              <w:t>Hours</w:t>
            </w:r>
          </w:p>
        </w:tc>
        <w:tc>
          <w:tcPr>
            <w:tcW w:w="1133" w:type="dxa"/>
            <w:tcBorders>
              <w:top w:val="single" w:sz="8" w:space="0" w:color="000000"/>
              <w:left w:val="single" w:sz="8" w:space="0" w:color="000000"/>
              <w:bottom w:val="single" w:sz="8" w:space="0" w:color="000000"/>
              <w:right w:val="single" w:sz="8" w:space="0" w:color="000000"/>
            </w:tcBorders>
            <w:shd w:val="clear" w:color="auto" w:fill="4F81BB"/>
          </w:tcPr>
          <w:p w:rsidR="00A80A96" w:rsidRDefault="00991F52">
            <w:pPr>
              <w:pStyle w:val="TableParagraph"/>
              <w:spacing w:line="250" w:lineRule="exact"/>
              <w:ind w:left="271" w:right="103"/>
              <w:jc w:val="center"/>
            </w:pPr>
            <w:r>
              <w:t>Credits</w:t>
            </w:r>
          </w:p>
        </w:tc>
      </w:tr>
      <w:tr w:rsidR="00A80A96">
        <w:trPr>
          <w:trHeight w:val="260"/>
        </w:trPr>
        <w:tc>
          <w:tcPr>
            <w:tcW w:w="1138" w:type="dxa"/>
            <w:tcBorders>
              <w:top w:val="single" w:sz="8" w:space="0" w:color="000000"/>
              <w:left w:val="single" w:sz="8" w:space="0" w:color="000000"/>
            </w:tcBorders>
          </w:tcPr>
          <w:p w:rsidR="00A80A96" w:rsidRDefault="00991F52">
            <w:pPr>
              <w:pStyle w:val="TableParagraph"/>
              <w:spacing w:line="241" w:lineRule="exact"/>
              <w:ind w:left="138"/>
            </w:pPr>
            <w:r>
              <w:rPr>
                <w:w w:val="95"/>
              </w:rPr>
              <w:t>1</w:t>
            </w:r>
          </w:p>
        </w:tc>
        <w:tc>
          <w:tcPr>
            <w:tcW w:w="6141" w:type="dxa"/>
            <w:tcBorders>
              <w:top w:val="single" w:sz="8" w:space="0" w:color="000000"/>
            </w:tcBorders>
          </w:tcPr>
          <w:p w:rsidR="00A80A96" w:rsidRDefault="00991F52">
            <w:pPr>
              <w:pStyle w:val="TableParagraph"/>
              <w:spacing w:line="241" w:lineRule="exact"/>
              <w:ind w:left="120"/>
            </w:pPr>
            <w:r>
              <w:rPr>
                <w:w w:val="90"/>
              </w:rPr>
              <w:t>Transnational</w:t>
            </w:r>
            <w:r>
              <w:rPr>
                <w:spacing w:val="10"/>
                <w:w w:val="90"/>
              </w:rPr>
              <w:t xml:space="preserve"> </w:t>
            </w:r>
            <w:r>
              <w:rPr>
                <w:w w:val="90"/>
              </w:rPr>
              <w:t>Commercial</w:t>
            </w:r>
            <w:r>
              <w:rPr>
                <w:spacing w:val="11"/>
                <w:w w:val="90"/>
              </w:rPr>
              <w:t xml:space="preserve"> </w:t>
            </w:r>
            <w:r>
              <w:rPr>
                <w:w w:val="90"/>
              </w:rPr>
              <w:t>Law</w:t>
            </w:r>
            <w:r>
              <w:rPr>
                <w:spacing w:val="4"/>
                <w:w w:val="90"/>
              </w:rPr>
              <w:t xml:space="preserve"> </w:t>
            </w:r>
            <w:r>
              <w:rPr>
                <w:w w:val="90"/>
              </w:rPr>
              <w:t>I</w:t>
            </w:r>
          </w:p>
        </w:tc>
        <w:tc>
          <w:tcPr>
            <w:tcW w:w="859" w:type="dxa"/>
            <w:tcBorders>
              <w:top w:val="single" w:sz="8" w:space="0" w:color="000000"/>
            </w:tcBorders>
          </w:tcPr>
          <w:p w:rsidR="00A80A96" w:rsidRDefault="00991F52">
            <w:pPr>
              <w:pStyle w:val="TableParagraph"/>
              <w:spacing w:line="241" w:lineRule="exact"/>
              <w:ind w:left="375"/>
            </w:pPr>
            <w:r>
              <w:t>30</w:t>
            </w:r>
          </w:p>
        </w:tc>
        <w:tc>
          <w:tcPr>
            <w:tcW w:w="1133" w:type="dxa"/>
            <w:tcBorders>
              <w:top w:val="single" w:sz="8" w:space="0" w:color="000000"/>
              <w:right w:val="single" w:sz="8" w:space="0" w:color="000000"/>
            </w:tcBorders>
          </w:tcPr>
          <w:p w:rsidR="00A80A96" w:rsidRDefault="00991F52">
            <w:pPr>
              <w:pStyle w:val="TableParagraph"/>
              <w:spacing w:line="241" w:lineRule="exact"/>
              <w:ind w:left="76"/>
              <w:jc w:val="center"/>
            </w:pPr>
            <w:r>
              <w:rPr>
                <w:w w:val="95"/>
              </w:rPr>
              <w:t>6</w:t>
            </w:r>
          </w:p>
        </w:tc>
      </w:tr>
      <w:tr w:rsidR="00A80A96">
        <w:trPr>
          <w:trHeight w:val="266"/>
        </w:trPr>
        <w:tc>
          <w:tcPr>
            <w:tcW w:w="1138" w:type="dxa"/>
            <w:tcBorders>
              <w:left w:val="single" w:sz="8" w:space="0" w:color="000000"/>
            </w:tcBorders>
          </w:tcPr>
          <w:p w:rsidR="00A80A96" w:rsidRDefault="00991F52">
            <w:pPr>
              <w:pStyle w:val="TableParagraph"/>
              <w:spacing w:before="7" w:line="239" w:lineRule="exact"/>
              <w:ind w:left="138"/>
            </w:pPr>
            <w:r>
              <w:rPr>
                <w:w w:val="95"/>
              </w:rPr>
              <w:t>1</w:t>
            </w:r>
          </w:p>
        </w:tc>
        <w:tc>
          <w:tcPr>
            <w:tcW w:w="6141" w:type="dxa"/>
          </w:tcPr>
          <w:p w:rsidR="00A80A96" w:rsidRDefault="00991F52">
            <w:pPr>
              <w:pStyle w:val="TableParagraph"/>
              <w:spacing w:before="7" w:line="239" w:lineRule="exact"/>
              <w:ind w:left="120"/>
            </w:pPr>
            <w:r>
              <w:rPr>
                <w:w w:val="90"/>
              </w:rPr>
              <w:t>International</w:t>
            </w:r>
            <w:r>
              <w:rPr>
                <w:spacing w:val="6"/>
                <w:w w:val="90"/>
              </w:rPr>
              <w:t xml:space="preserve"> </w:t>
            </w:r>
            <w:r>
              <w:rPr>
                <w:w w:val="90"/>
              </w:rPr>
              <w:t>Commercial</w:t>
            </w:r>
            <w:r>
              <w:rPr>
                <w:spacing w:val="13"/>
                <w:w w:val="90"/>
              </w:rPr>
              <w:t xml:space="preserve"> </w:t>
            </w:r>
            <w:r>
              <w:rPr>
                <w:w w:val="90"/>
              </w:rPr>
              <w:t>Arbitration</w:t>
            </w:r>
          </w:p>
        </w:tc>
        <w:tc>
          <w:tcPr>
            <w:tcW w:w="859" w:type="dxa"/>
          </w:tcPr>
          <w:p w:rsidR="00A80A96" w:rsidRDefault="00991F52">
            <w:pPr>
              <w:pStyle w:val="TableParagraph"/>
              <w:spacing w:before="7" w:line="239" w:lineRule="exact"/>
              <w:ind w:left="375"/>
            </w:pPr>
            <w:r>
              <w:t>30</w:t>
            </w:r>
          </w:p>
        </w:tc>
        <w:tc>
          <w:tcPr>
            <w:tcW w:w="1133" w:type="dxa"/>
            <w:tcBorders>
              <w:right w:val="single" w:sz="8" w:space="0" w:color="000000"/>
            </w:tcBorders>
          </w:tcPr>
          <w:p w:rsidR="00A80A96" w:rsidRDefault="00991F52">
            <w:pPr>
              <w:pStyle w:val="TableParagraph"/>
              <w:spacing w:before="7" w:line="239" w:lineRule="exact"/>
              <w:ind w:left="76"/>
              <w:jc w:val="center"/>
            </w:pPr>
            <w:r>
              <w:rPr>
                <w:w w:val="95"/>
              </w:rPr>
              <w:t>6</w:t>
            </w:r>
          </w:p>
        </w:tc>
      </w:tr>
      <w:tr w:rsidR="00A80A96">
        <w:trPr>
          <w:trHeight w:val="799"/>
        </w:trPr>
        <w:tc>
          <w:tcPr>
            <w:tcW w:w="1138" w:type="dxa"/>
            <w:tcBorders>
              <w:left w:val="single" w:sz="8" w:space="0" w:color="000000"/>
            </w:tcBorders>
          </w:tcPr>
          <w:p w:rsidR="00A80A96" w:rsidRDefault="00991F52">
            <w:pPr>
              <w:pStyle w:val="TableParagraph"/>
              <w:ind w:left="138"/>
            </w:pPr>
            <w:r>
              <w:rPr>
                <w:w w:val="95"/>
              </w:rPr>
              <w:t>1</w:t>
            </w:r>
          </w:p>
          <w:p w:rsidR="00A80A96" w:rsidRDefault="00A80A96">
            <w:pPr>
              <w:pStyle w:val="TableParagraph"/>
              <w:spacing w:before="11"/>
              <w:rPr>
                <w:sz w:val="23"/>
              </w:rPr>
            </w:pPr>
          </w:p>
          <w:p w:rsidR="00A80A96" w:rsidRDefault="00991F52">
            <w:pPr>
              <w:pStyle w:val="TableParagraph"/>
              <w:spacing w:line="246" w:lineRule="exact"/>
              <w:ind w:left="138"/>
            </w:pPr>
            <w:r>
              <w:rPr>
                <w:w w:val="95"/>
              </w:rPr>
              <w:t>1</w:t>
            </w:r>
          </w:p>
        </w:tc>
        <w:tc>
          <w:tcPr>
            <w:tcW w:w="6141" w:type="dxa"/>
          </w:tcPr>
          <w:p w:rsidR="00A80A96" w:rsidRDefault="00991F52">
            <w:pPr>
              <w:pStyle w:val="TableParagraph"/>
              <w:spacing w:line="249" w:lineRule="auto"/>
              <w:ind w:left="120"/>
            </w:pPr>
            <w:r>
              <w:rPr>
                <w:w w:val="90"/>
              </w:rPr>
              <w:t>Recognition</w:t>
            </w:r>
            <w:r>
              <w:rPr>
                <w:spacing w:val="9"/>
                <w:w w:val="90"/>
              </w:rPr>
              <w:t xml:space="preserve"> </w:t>
            </w:r>
            <w:r>
              <w:rPr>
                <w:w w:val="90"/>
              </w:rPr>
              <w:t>and</w:t>
            </w:r>
            <w:r>
              <w:rPr>
                <w:spacing w:val="8"/>
                <w:w w:val="90"/>
              </w:rPr>
              <w:t xml:space="preserve"> </w:t>
            </w:r>
            <w:r>
              <w:rPr>
                <w:w w:val="90"/>
              </w:rPr>
              <w:t>Enforcement</w:t>
            </w:r>
            <w:r>
              <w:rPr>
                <w:spacing w:val="9"/>
                <w:w w:val="90"/>
              </w:rPr>
              <w:t xml:space="preserve"> </w:t>
            </w:r>
            <w:r>
              <w:rPr>
                <w:w w:val="90"/>
              </w:rPr>
              <w:t>of</w:t>
            </w:r>
            <w:r>
              <w:rPr>
                <w:spacing w:val="7"/>
                <w:w w:val="90"/>
              </w:rPr>
              <w:t xml:space="preserve"> </w:t>
            </w:r>
            <w:r>
              <w:rPr>
                <w:w w:val="90"/>
              </w:rPr>
              <w:t>International</w:t>
            </w:r>
            <w:r>
              <w:rPr>
                <w:spacing w:val="4"/>
                <w:w w:val="90"/>
              </w:rPr>
              <w:t xml:space="preserve"> </w:t>
            </w:r>
            <w:r>
              <w:rPr>
                <w:w w:val="90"/>
              </w:rPr>
              <w:t>Arbitral</w:t>
            </w:r>
            <w:r>
              <w:rPr>
                <w:spacing w:val="5"/>
                <w:w w:val="90"/>
              </w:rPr>
              <w:t xml:space="preserve"> </w:t>
            </w:r>
            <w:r>
              <w:rPr>
                <w:w w:val="90"/>
              </w:rPr>
              <w:t>Awards</w:t>
            </w:r>
            <w:r>
              <w:rPr>
                <w:spacing w:val="-57"/>
                <w:w w:val="90"/>
              </w:rPr>
              <w:t xml:space="preserve"> </w:t>
            </w:r>
            <w:r>
              <w:t>Mediation,</w:t>
            </w:r>
            <w:r>
              <w:rPr>
                <w:spacing w:val="-6"/>
              </w:rPr>
              <w:t xml:space="preserve"> </w:t>
            </w:r>
            <w:r>
              <w:t>ADR</w:t>
            </w:r>
            <w:r>
              <w:rPr>
                <w:spacing w:val="-9"/>
              </w:rPr>
              <w:t xml:space="preserve"> </w:t>
            </w:r>
            <w:r>
              <w:t>&amp;</w:t>
            </w:r>
            <w:r>
              <w:rPr>
                <w:spacing w:val="-9"/>
              </w:rPr>
              <w:t xml:space="preserve"> </w:t>
            </w:r>
            <w:r>
              <w:t>ODR</w:t>
            </w:r>
            <w:r>
              <w:rPr>
                <w:spacing w:val="-5"/>
              </w:rPr>
              <w:t xml:space="preserve"> </w:t>
            </w:r>
            <w:r>
              <w:t>Law</w:t>
            </w:r>
          </w:p>
        </w:tc>
        <w:tc>
          <w:tcPr>
            <w:tcW w:w="859" w:type="dxa"/>
          </w:tcPr>
          <w:p w:rsidR="00A80A96" w:rsidRDefault="00991F52">
            <w:pPr>
              <w:pStyle w:val="TableParagraph"/>
              <w:ind w:left="375"/>
            </w:pPr>
            <w:r>
              <w:t>15</w:t>
            </w:r>
          </w:p>
          <w:p w:rsidR="00A80A96" w:rsidRDefault="00A80A96">
            <w:pPr>
              <w:pStyle w:val="TableParagraph"/>
              <w:spacing w:before="11"/>
              <w:rPr>
                <w:sz w:val="23"/>
              </w:rPr>
            </w:pPr>
          </w:p>
          <w:p w:rsidR="00A80A96" w:rsidRDefault="00991F52">
            <w:pPr>
              <w:pStyle w:val="TableParagraph"/>
              <w:spacing w:line="246" w:lineRule="exact"/>
              <w:ind w:left="375"/>
            </w:pPr>
            <w:r>
              <w:t>16</w:t>
            </w:r>
          </w:p>
        </w:tc>
        <w:tc>
          <w:tcPr>
            <w:tcW w:w="1133" w:type="dxa"/>
            <w:tcBorders>
              <w:right w:val="single" w:sz="8" w:space="0" w:color="000000"/>
            </w:tcBorders>
          </w:tcPr>
          <w:p w:rsidR="00A80A96" w:rsidRDefault="00991F52">
            <w:pPr>
              <w:pStyle w:val="TableParagraph"/>
              <w:ind w:left="76"/>
              <w:jc w:val="center"/>
            </w:pPr>
            <w:r>
              <w:rPr>
                <w:w w:val="95"/>
              </w:rPr>
              <w:t>3</w:t>
            </w:r>
          </w:p>
          <w:p w:rsidR="00A80A96" w:rsidRDefault="00A80A96">
            <w:pPr>
              <w:pStyle w:val="TableParagraph"/>
              <w:spacing w:before="11"/>
              <w:rPr>
                <w:sz w:val="23"/>
              </w:rPr>
            </w:pPr>
          </w:p>
          <w:p w:rsidR="00A80A96" w:rsidRDefault="00991F52">
            <w:pPr>
              <w:pStyle w:val="TableParagraph"/>
              <w:spacing w:line="246" w:lineRule="exact"/>
              <w:ind w:left="76"/>
              <w:jc w:val="center"/>
            </w:pPr>
            <w:r>
              <w:rPr>
                <w:w w:val="95"/>
              </w:rPr>
              <w:t>3</w:t>
            </w:r>
          </w:p>
        </w:tc>
      </w:tr>
      <w:tr w:rsidR="00A80A96">
        <w:trPr>
          <w:trHeight w:val="256"/>
        </w:trPr>
        <w:tc>
          <w:tcPr>
            <w:tcW w:w="1138" w:type="dxa"/>
            <w:tcBorders>
              <w:left w:val="single" w:sz="8" w:space="0" w:color="000000"/>
            </w:tcBorders>
          </w:tcPr>
          <w:p w:rsidR="00A80A96" w:rsidRDefault="00991F52">
            <w:pPr>
              <w:pStyle w:val="TableParagraph"/>
              <w:spacing w:before="7" w:line="229" w:lineRule="exact"/>
              <w:ind w:left="138"/>
            </w:pPr>
            <w:r>
              <w:rPr>
                <w:w w:val="95"/>
              </w:rPr>
              <w:t>2</w:t>
            </w:r>
          </w:p>
        </w:tc>
        <w:tc>
          <w:tcPr>
            <w:tcW w:w="6141" w:type="dxa"/>
          </w:tcPr>
          <w:p w:rsidR="00A80A96" w:rsidRDefault="00991F52">
            <w:pPr>
              <w:pStyle w:val="TableParagraph"/>
              <w:spacing w:before="7" w:line="229" w:lineRule="exact"/>
              <w:ind w:left="120"/>
            </w:pPr>
            <w:r>
              <w:rPr>
                <w:w w:val="90"/>
              </w:rPr>
              <w:t>Transnational</w:t>
            </w:r>
            <w:r>
              <w:rPr>
                <w:spacing w:val="11"/>
                <w:w w:val="90"/>
              </w:rPr>
              <w:t xml:space="preserve"> </w:t>
            </w:r>
            <w:r>
              <w:rPr>
                <w:w w:val="90"/>
              </w:rPr>
              <w:t>Commercial</w:t>
            </w:r>
            <w:r>
              <w:rPr>
                <w:spacing w:val="11"/>
                <w:w w:val="90"/>
              </w:rPr>
              <w:t xml:space="preserve"> </w:t>
            </w:r>
            <w:r>
              <w:rPr>
                <w:w w:val="90"/>
              </w:rPr>
              <w:t>Law</w:t>
            </w:r>
            <w:r>
              <w:rPr>
                <w:spacing w:val="5"/>
                <w:w w:val="90"/>
              </w:rPr>
              <w:t xml:space="preserve"> </w:t>
            </w:r>
            <w:r>
              <w:rPr>
                <w:w w:val="90"/>
              </w:rPr>
              <w:t>II</w:t>
            </w:r>
          </w:p>
        </w:tc>
        <w:tc>
          <w:tcPr>
            <w:tcW w:w="859" w:type="dxa"/>
          </w:tcPr>
          <w:p w:rsidR="00A80A96" w:rsidRDefault="00991F52">
            <w:pPr>
              <w:pStyle w:val="TableParagraph"/>
              <w:spacing w:before="7" w:line="229" w:lineRule="exact"/>
              <w:ind w:left="375"/>
            </w:pPr>
            <w:r>
              <w:t>30</w:t>
            </w:r>
          </w:p>
        </w:tc>
        <w:tc>
          <w:tcPr>
            <w:tcW w:w="1133" w:type="dxa"/>
            <w:tcBorders>
              <w:right w:val="single" w:sz="8" w:space="0" w:color="000000"/>
            </w:tcBorders>
          </w:tcPr>
          <w:p w:rsidR="00A80A96" w:rsidRDefault="00991F52">
            <w:pPr>
              <w:pStyle w:val="TableParagraph"/>
              <w:spacing w:before="7" w:line="229" w:lineRule="exact"/>
              <w:ind w:left="76"/>
              <w:jc w:val="center"/>
            </w:pPr>
            <w:r>
              <w:rPr>
                <w:w w:val="95"/>
              </w:rPr>
              <w:t>6</w:t>
            </w:r>
          </w:p>
        </w:tc>
      </w:tr>
      <w:tr w:rsidR="00A80A96">
        <w:trPr>
          <w:trHeight w:val="537"/>
        </w:trPr>
        <w:tc>
          <w:tcPr>
            <w:tcW w:w="1138" w:type="dxa"/>
            <w:tcBorders>
              <w:left w:val="single" w:sz="8" w:space="0" w:color="000000"/>
            </w:tcBorders>
          </w:tcPr>
          <w:p w:rsidR="00A80A96" w:rsidRDefault="00A80A96">
            <w:pPr>
              <w:pStyle w:val="TableParagraph"/>
              <w:spacing w:before="1"/>
              <w:rPr>
                <w:sz w:val="21"/>
              </w:rPr>
            </w:pPr>
          </w:p>
          <w:p w:rsidR="00A80A96" w:rsidRDefault="00991F52">
            <w:pPr>
              <w:pStyle w:val="TableParagraph"/>
              <w:ind w:left="134"/>
            </w:pPr>
            <w:r>
              <w:rPr>
                <w:w w:val="95"/>
              </w:rPr>
              <w:t>2</w:t>
            </w:r>
          </w:p>
        </w:tc>
        <w:tc>
          <w:tcPr>
            <w:tcW w:w="6141" w:type="dxa"/>
          </w:tcPr>
          <w:p w:rsidR="00A80A96" w:rsidRDefault="00991F52">
            <w:pPr>
              <w:pStyle w:val="TableParagraph"/>
              <w:ind w:left="120" w:right="78"/>
            </w:pPr>
            <w:r>
              <w:rPr>
                <w:w w:val="90"/>
              </w:rPr>
              <w:t>Institutional</w:t>
            </w:r>
            <w:r>
              <w:rPr>
                <w:spacing w:val="4"/>
                <w:w w:val="90"/>
              </w:rPr>
              <w:t xml:space="preserve"> </w:t>
            </w:r>
            <w:r>
              <w:rPr>
                <w:w w:val="90"/>
              </w:rPr>
              <w:t>Banking</w:t>
            </w:r>
            <w:r>
              <w:rPr>
                <w:spacing w:val="2"/>
                <w:w w:val="90"/>
              </w:rPr>
              <w:t xml:space="preserve"> </w:t>
            </w:r>
            <w:r>
              <w:rPr>
                <w:w w:val="90"/>
              </w:rPr>
              <w:t>Law:</w:t>
            </w:r>
            <w:r>
              <w:rPr>
                <w:spacing w:val="-1"/>
                <w:w w:val="90"/>
              </w:rPr>
              <w:t xml:space="preserve"> </w:t>
            </w:r>
            <w:r>
              <w:rPr>
                <w:w w:val="90"/>
              </w:rPr>
              <w:t>Banking</w:t>
            </w:r>
            <w:r>
              <w:rPr>
                <w:spacing w:val="7"/>
                <w:w w:val="90"/>
              </w:rPr>
              <w:t xml:space="preserve"> </w:t>
            </w:r>
            <w:r>
              <w:rPr>
                <w:w w:val="90"/>
              </w:rPr>
              <w:t>Services-Credit</w:t>
            </w:r>
            <w:r>
              <w:rPr>
                <w:spacing w:val="4"/>
                <w:w w:val="90"/>
              </w:rPr>
              <w:t xml:space="preserve"> </w:t>
            </w:r>
            <w:r>
              <w:rPr>
                <w:w w:val="90"/>
              </w:rPr>
              <w:t>Assurance-Bank</w:t>
            </w:r>
            <w:r>
              <w:rPr>
                <w:spacing w:val="-57"/>
                <w:w w:val="90"/>
              </w:rPr>
              <w:t xml:space="preserve"> </w:t>
            </w:r>
            <w:r>
              <w:rPr>
                <w:w w:val="95"/>
              </w:rPr>
              <w:t>Surveillance-Consumer</w:t>
            </w:r>
            <w:r>
              <w:rPr>
                <w:spacing w:val="-14"/>
                <w:w w:val="95"/>
              </w:rPr>
              <w:t xml:space="preserve"> </w:t>
            </w:r>
            <w:r>
              <w:rPr>
                <w:w w:val="95"/>
              </w:rPr>
              <w:t>Protection</w:t>
            </w:r>
            <w:r>
              <w:rPr>
                <w:spacing w:val="-12"/>
                <w:w w:val="95"/>
              </w:rPr>
              <w:t xml:space="preserve"> </w:t>
            </w:r>
            <w:r>
              <w:rPr>
                <w:w w:val="95"/>
              </w:rPr>
              <w:t>in</w:t>
            </w:r>
            <w:r>
              <w:rPr>
                <w:spacing w:val="-12"/>
                <w:w w:val="95"/>
              </w:rPr>
              <w:t xml:space="preserve"> </w:t>
            </w:r>
            <w:r>
              <w:rPr>
                <w:w w:val="95"/>
              </w:rPr>
              <w:t>the</w:t>
            </w:r>
            <w:r>
              <w:rPr>
                <w:spacing w:val="-12"/>
                <w:w w:val="95"/>
              </w:rPr>
              <w:t xml:space="preserve"> </w:t>
            </w:r>
            <w:r>
              <w:rPr>
                <w:w w:val="95"/>
              </w:rPr>
              <w:t>Banking</w:t>
            </w:r>
            <w:r>
              <w:rPr>
                <w:spacing w:val="-11"/>
                <w:w w:val="95"/>
              </w:rPr>
              <w:t xml:space="preserve"> </w:t>
            </w:r>
            <w:r>
              <w:rPr>
                <w:w w:val="95"/>
              </w:rPr>
              <w:t>Sector</w:t>
            </w:r>
          </w:p>
        </w:tc>
        <w:tc>
          <w:tcPr>
            <w:tcW w:w="859" w:type="dxa"/>
          </w:tcPr>
          <w:p w:rsidR="00A80A96" w:rsidRDefault="00A80A96">
            <w:pPr>
              <w:pStyle w:val="TableParagraph"/>
              <w:spacing w:before="1"/>
              <w:rPr>
                <w:sz w:val="21"/>
              </w:rPr>
            </w:pPr>
          </w:p>
          <w:p w:rsidR="00A80A96" w:rsidRDefault="00991F52">
            <w:pPr>
              <w:pStyle w:val="TableParagraph"/>
              <w:ind w:left="375"/>
            </w:pPr>
            <w:r>
              <w:t>30</w:t>
            </w:r>
          </w:p>
        </w:tc>
        <w:tc>
          <w:tcPr>
            <w:tcW w:w="1133" w:type="dxa"/>
            <w:tcBorders>
              <w:right w:val="single" w:sz="8" w:space="0" w:color="000000"/>
            </w:tcBorders>
          </w:tcPr>
          <w:p w:rsidR="00A80A96" w:rsidRDefault="00A80A96">
            <w:pPr>
              <w:pStyle w:val="TableParagraph"/>
              <w:spacing w:before="1"/>
              <w:rPr>
                <w:sz w:val="21"/>
              </w:rPr>
            </w:pPr>
          </w:p>
          <w:p w:rsidR="00A80A96" w:rsidRDefault="00991F52">
            <w:pPr>
              <w:pStyle w:val="TableParagraph"/>
              <w:ind w:left="76"/>
              <w:jc w:val="center"/>
            </w:pPr>
            <w:r>
              <w:rPr>
                <w:w w:val="95"/>
              </w:rPr>
              <w:t>6</w:t>
            </w:r>
          </w:p>
        </w:tc>
      </w:tr>
      <w:tr w:rsidR="00A80A96">
        <w:trPr>
          <w:trHeight w:val="643"/>
        </w:trPr>
        <w:tc>
          <w:tcPr>
            <w:tcW w:w="1138" w:type="dxa"/>
            <w:tcBorders>
              <w:left w:val="single" w:sz="8" w:space="0" w:color="000000"/>
              <w:bottom w:val="single" w:sz="8" w:space="0" w:color="000000"/>
            </w:tcBorders>
          </w:tcPr>
          <w:p w:rsidR="00A80A96" w:rsidRDefault="00991F52">
            <w:pPr>
              <w:pStyle w:val="TableParagraph"/>
              <w:spacing w:before="33"/>
              <w:ind w:left="134"/>
            </w:pPr>
            <w:r>
              <w:rPr>
                <w:w w:val="95"/>
              </w:rPr>
              <w:t>2</w:t>
            </w:r>
          </w:p>
        </w:tc>
        <w:tc>
          <w:tcPr>
            <w:tcW w:w="6141" w:type="dxa"/>
            <w:tcBorders>
              <w:bottom w:val="single" w:sz="8" w:space="0" w:color="000000"/>
            </w:tcBorders>
          </w:tcPr>
          <w:p w:rsidR="00A80A96" w:rsidRDefault="00991F52">
            <w:pPr>
              <w:pStyle w:val="TableParagraph"/>
              <w:spacing w:before="33"/>
              <w:ind w:left="120"/>
            </w:pPr>
            <w:r>
              <w:rPr>
                <w:w w:val="95"/>
              </w:rPr>
              <w:t>1</w:t>
            </w:r>
            <w:r>
              <w:rPr>
                <w:spacing w:val="-14"/>
                <w:w w:val="95"/>
              </w:rPr>
              <w:t xml:space="preserve"> </w:t>
            </w:r>
            <w:r>
              <w:rPr>
                <w:w w:val="95"/>
              </w:rPr>
              <w:t>Elective</w:t>
            </w:r>
            <w:r>
              <w:rPr>
                <w:spacing w:val="-13"/>
                <w:w w:val="95"/>
              </w:rPr>
              <w:t xml:space="preserve"> </w:t>
            </w:r>
            <w:r>
              <w:rPr>
                <w:w w:val="95"/>
              </w:rPr>
              <w:t>Course</w:t>
            </w:r>
          </w:p>
        </w:tc>
        <w:tc>
          <w:tcPr>
            <w:tcW w:w="859" w:type="dxa"/>
            <w:tcBorders>
              <w:bottom w:val="single" w:sz="8" w:space="0" w:color="000000"/>
            </w:tcBorders>
          </w:tcPr>
          <w:p w:rsidR="00A80A96" w:rsidRDefault="00991F52">
            <w:pPr>
              <w:pStyle w:val="TableParagraph"/>
              <w:spacing w:before="33"/>
              <w:ind w:left="380"/>
            </w:pPr>
            <w:r>
              <w:t>16</w:t>
            </w:r>
          </w:p>
        </w:tc>
        <w:tc>
          <w:tcPr>
            <w:tcW w:w="1133" w:type="dxa"/>
            <w:tcBorders>
              <w:bottom w:val="single" w:sz="8" w:space="0" w:color="000000"/>
              <w:right w:val="single" w:sz="8" w:space="0" w:color="000000"/>
            </w:tcBorders>
          </w:tcPr>
          <w:p w:rsidR="00A80A96" w:rsidRDefault="00991F52">
            <w:pPr>
              <w:pStyle w:val="TableParagraph"/>
              <w:spacing w:before="33"/>
              <w:ind w:left="66"/>
              <w:jc w:val="center"/>
            </w:pPr>
            <w:r>
              <w:rPr>
                <w:w w:val="95"/>
              </w:rPr>
              <w:t>3</w:t>
            </w:r>
          </w:p>
        </w:tc>
      </w:tr>
    </w:tbl>
    <w:p w:rsidR="00A80A96" w:rsidRDefault="00A80A96">
      <w:pPr>
        <w:jc w:val="center"/>
        <w:sectPr w:rsidR="00A80A96">
          <w:pgSz w:w="11900" w:h="16840"/>
          <w:pgMar w:top="1420" w:right="620" w:bottom="1660" w:left="820" w:header="0" w:footer="1460" w:gutter="0"/>
          <w:cols w:space="720"/>
        </w:sectPr>
      </w:pPr>
    </w:p>
    <w:p w:rsidR="00A80A96" w:rsidRDefault="00991F52">
      <w:pPr>
        <w:pStyle w:val="BodyText"/>
        <w:spacing w:before="73"/>
        <w:ind w:left="663"/>
      </w:pPr>
      <w:r>
        <w:lastRenderedPageBreak/>
        <w:t>ELECTIVE</w:t>
      </w:r>
      <w:r>
        <w:rPr>
          <w:spacing w:val="19"/>
        </w:rPr>
        <w:t xml:space="preserve"> </w:t>
      </w:r>
      <w:r>
        <w:t>COURSES</w:t>
      </w:r>
    </w:p>
    <w:p w:rsidR="00A80A96" w:rsidRDefault="00A80A96">
      <w:pPr>
        <w:pStyle w:val="BodyText"/>
        <w:spacing w:before="1"/>
        <w:rPr>
          <w:sz w:val="6"/>
        </w:rPr>
      </w:pPr>
    </w:p>
    <w:tbl>
      <w:tblPr>
        <w:tblW w:w="0" w:type="auto"/>
        <w:tblInd w:w="640" w:type="dxa"/>
        <w:tblLayout w:type="fixed"/>
        <w:tblCellMar>
          <w:left w:w="0" w:type="dxa"/>
          <w:right w:w="0" w:type="dxa"/>
        </w:tblCellMar>
        <w:tblLook w:val="01E0" w:firstRow="1" w:lastRow="1" w:firstColumn="1" w:lastColumn="1" w:noHBand="0" w:noVBand="0"/>
      </w:tblPr>
      <w:tblGrid>
        <w:gridCol w:w="1138"/>
        <w:gridCol w:w="6141"/>
        <w:gridCol w:w="1142"/>
        <w:gridCol w:w="945"/>
      </w:tblGrid>
      <w:tr w:rsidR="00A80A96">
        <w:trPr>
          <w:trHeight w:val="230"/>
        </w:trPr>
        <w:tc>
          <w:tcPr>
            <w:tcW w:w="1138"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10" w:lineRule="exact"/>
              <w:ind w:left="138"/>
            </w:pPr>
            <w:r>
              <w:rPr>
                <w:color w:val="FFFFFF"/>
              </w:rPr>
              <w:t>Term</w:t>
            </w:r>
          </w:p>
        </w:tc>
        <w:tc>
          <w:tcPr>
            <w:tcW w:w="6141"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10" w:lineRule="exact"/>
              <w:ind w:left="110"/>
            </w:pPr>
            <w:r>
              <w:rPr>
                <w:color w:val="FFFFFF"/>
                <w:w w:val="95"/>
              </w:rPr>
              <w:t>Elective</w:t>
            </w:r>
            <w:r>
              <w:rPr>
                <w:color w:val="FFFFFF"/>
                <w:spacing w:val="-12"/>
                <w:w w:val="95"/>
              </w:rPr>
              <w:t xml:space="preserve"> </w:t>
            </w:r>
            <w:r>
              <w:rPr>
                <w:color w:val="FFFFFF"/>
                <w:w w:val="95"/>
              </w:rPr>
              <w:t>Courses*</w:t>
            </w:r>
          </w:p>
        </w:tc>
        <w:tc>
          <w:tcPr>
            <w:tcW w:w="1142"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10" w:lineRule="exact"/>
              <w:ind w:left="240"/>
            </w:pPr>
            <w:r>
              <w:rPr>
                <w:color w:val="FFFFFF"/>
              </w:rPr>
              <w:t>Hours</w:t>
            </w:r>
          </w:p>
        </w:tc>
        <w:tc>
          <w:tcPr>
            <w:tcW w:w="945"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10" w:lineRule="exact"/>
              <w:ind w:left="175" w:right="10"/>
              <w:jc w:val="center"/>
            </w:pPr>
            <w:r>
              <w:rPr>
                <w:color w:val="FFFFFF"/>
              </w:rPr>
              <w:t>Credits</w:t>
            </w:r>
          </w:p>
        </w:tc>
      </w:tr>
      <w:tr w:rsidR="00A80A96">
        <w:trPr>
          <w:trHeight w:val="203"/>
        </w:trPr>
        <w:tc>
          <w:tcPr>
            <w:tcW w:w="1138" w:type="dxa"/>
            <w:tcBorders>
              <w:left w:val="single" w:sz="8" w:space="0" w:color="000000"/>
            </w:tcBorders>
          </w:tcPr>
          <w:p w:rsidR="00A80A96" w:rsidRDefault="00991F52">
            <w:pPr>
              <w:pStyle w:val="TableParagraph"/>
              <w:spacing w:line="184" w:lineRule="exact"/>
              <w:ind w:left="138"/>
            </w:pPr>
            <w:r>
              <w:rPr>
                <w:w w:val="95"/>
              </w:rPr>
              <w:t>3</w:t>
            </w:r>
          </w:p>
        </w:tc>
        <w:tc>
          <w:tcPr>
            <w:tcW w:w="6141" w:type="dxa"/>
          </w:tcPr>
          <w:p w:rsidR="00A80A96" w:rsidRDefault="00991F52">
            <w:pPr>
              <w:pStyle w:val="TableParagraph"/>
              <w:spacing w:line="184" w:lineRule="exact"/>
              <w:ind w:left="120"/>
            </w:pPr>
            <w:r>
              <w:rPr>
                <w:w w:val="90"/>
              </w:rPr>
              <w:t>Data</w:t>
            </w:r>
            <w:r>
              <w:rPr>
                <w:spacing w:val="5"/>
                <w:w w:val="90"/>
              </w:rPr>
              <w:t xml:space="preserve"> </w:t>
            </w:r>
            <w:r>
              <w:rPr>
                <w:w w:val="90"/>
              </w:rPr>
              <w:t>Protection</w:t>
            </w:r>
            <w:r>
              <w:rPr>
                <w:spacing w:val="9"/>
                <w:w w:val="90"/>
              </w:rPr>
              <w:t xml:space="preserve"> </w:t>
            </w:r>
            <w:r>
              <w:rPr>
                <w:w w:val="90"/>
              </w:rPr>
              <w:t>Law:</w:t>
            </w:r>
            <w:r>
              <w:rPr>
                <w:spacing w:val="9"/>
                <w:w w:val="90"/>
              </w:rPr>
              <w:t xml:space="preserve"> </w:t>
            </w:r>
            <w:r>
              <w:rPr>
                <w:w w:val="90"/>
              </w:rPr>
              <w:t>General</w:t>
            </w:r>
            <w:r>
              <w:rPr>
                <w:spacing w:val="3"/>
                <w:w w:val="90"/>
              </w:rPr>
              <w:t xml:space="preserve"> </w:t>
            </w:r>
            <w:r>
              <w:rPr>
                <w:w w:val="90"/>
              </w:rPr>
              <w:t>Data</w:t>
            </w:r>
            <w:r>
              <w:rPr>
                <w:spacing w:val="6"/>
                <w:w w:val="90"/>
              </w:rPr>
              <w:t xml:space="preserve"> </w:t>
            </w:r>
            <w:r>
              <w:rPr>
                <w:w w:val="90"/>
              </w:rPr>
              <w:t>Protection</w:t>
            </w:r>
            <w:r>
              <w:rPr>
                <w:spacing w:val="9"/>
                <w:w w:val="90"/>
              </w:rPr>
              <w:t xml:space="preserve"> </w:t>
            </w:r>
            <w:r>
              <w:rPr>
                <w:w w:val="90"/>
              </w:rPr>
              <w:t>Regulation</w:t>
            </w:r>
          </w:p>
        </w:tc>
        <w:tc>
          <w:tcPr>
            <w:tcW w:w="1142" w:type="dxa"/>
          </w:tcPr>
          <w:p w:rsidR="00A80A96" w:rsidRDefault="00991F52">
            <w:pPr>
              <w:pStyle w:val="TableParagraph"/>
              <w:spacing w:line="184" w:lineRule="exact"/>
              <w:ind w:left="494" w:right="377"/>
              <w:jc w:val="center"/>
            </w:pPr>
            <w:r>
              <w:t>16</w:t>
            </w:r>
          </w:p>
        </w:tc>
        <w:tc>
          <w:tcPr>
            <w:tcW w:w="945" w:type="dxa"/>
            <w:tcBorders>
              <w:right w:val="single" w:sz="8" w:space="0" w:color="000000"/>
            </w:tcBorders>
          </w:tcPr>
          <w:p w:rsidR="00A80A96" w:rsidRDefault="00991F52">
            <w:pPr>
              <w:pStyle w:val="TableParagraph"/>
              <w:spacing w:line="184" w:lineRule="exact"/>
              <w:ind w:left="72"/>
              <w:jc w:val="center"/>
            </w:pPr>
            <w:r>
              <w:rPr>
                <w:w w:val="95"/>
              </w:rPr>
              <w:t>3</w:t>
            </w:r>
          </w:p>
        </w:tc>
      </w:tr>
      <w:tr w:rsidR="00A80A96">
        <w:trPr>
          <w:trHeight w:val="257"/>
        </w:trPr>
        <w:tc>
          <w:tcPr>
            <w:tcW w:w="1138" w:type="dxa"/>
            <w:tcBorders>
              <w:left w:val="single" w:sz="8" w:space="0" w:color="000000"/>
            </w:tcBorders>
          </w:tcPr>
          <w:p w:rsidR="00A80A96" w:rsidRDefault="00991F52">
            <w:pPr>
              <w:pStyle w:val="TableParagraph"/>
              <w:spacing w:line="237" w:lineRule="exact"/>
              <w:ind w:left="138"/>
            </w:pPr>
            <w:r>
              <w:rPr>
                <w:w w:val="95"/>
              </w:rPr>
              <w:t>3</w:t>
            </w:r>
          </w:p>
        </w:tc>
        <w:tc>
          <w:tcPr>
            <w:tcW w:w="6141" w:type="dxa"/>
          </w:tcPr>
          <w:p w:rsidR="00A80A96" w:rsidRDefault="00991F52">
            <w:pPr>
              <w:pStyle w:val="TableParagraph"/>
              <w:spacing w:line="237" w:lineRule="exact"/>
              <w:ind w:left="120"/>
            </w:pPr>
            <w:r>
              <w:rPr>
                <w:spacing w:val="-1"/>
                <w:w w:val="90"/>
              </w:rPr>
              <w:t>Legal</w:t>
            </w:r>
            <w:r>
              <w:rPr>
                <w:spacing w:val="-8"/>
                <w:w w:val="90"/>
              </w:rPr>
              <w:t xml:space="preserve"> </w:t>
            </w:r>
            <w:r>
              <w:rPr>
                <w:spacing w:val="-1"/>
                <w:w w:val="90"/>
              </w:rPr>
              <w:t>Aspects</w:t>
            </w:r>
            <w:r>
              <w:rPr>
                <w:spacing w:val="-2"/>
                <w:w w:val="90"/>
              </w:rPr>
              <w:t xml:space="preserve"> </w:t>
            </w:r>
            <w:r>
              <w:rPr>
                <w:w w:val="90"/>
              </w:rPr>
              <w:t>of</w:t>
            </w:r>
            <w:r>
              <w:rPr>
                <w:spacing w:val="-5"/>
                <w:w w:val="90"/>
              </w:rPr>
              <w:t xml:space="preserve"> </w:t>
            </w:r>
            <w:r>
              <w:rPr>
                <w:w w:val="90"/>
              </w:rPr>
              <w:t>International</w:t>
            </w:r>
            <w:r>
              <w:rPr>
                <w:spacing w:val="-7"/>
                <w:w w:val="90"/>
              </w:rPr>
              <w:t xml:space="preserve"> </w:t>
            </w:r>
            <w:r>
              <w:rPr>
                <w:w w:val="90"/>
              </w:rPr>
              <w:t>Finance</w:t>
            </w:r>
          </w:p>
        </w:tc>
        <w:tc>
          <w:tcPr>
            <w:tcW w:w="1142" w:type="dxa"/>
          </w:tcPr>
          <w:p w:rsidR="00A80A96" w:rsidRDefault="00991F52">
            <w:pPr>
              <w:pStyle w:val="TableParagraph"/>
              <w:spacing w:line="237" w:lineRule="exact"/>
              <w:ind w:left="494" w:right="377"/>
              <w:jc w:val="center"/>
            </w:pPr>
            <w:r>
              <w:t>16</w:t>
            </w:r>
          </w:p>
        </w:tc>
        <w:tc>
          <w:tcPr>
            <w:tcW w:w="945" w:type="dxa"/>
            <w:tcBorders>
              <w:right w:val="single" w:sz="8" w:space="0" w:color="000000"/>
            </w:tcBorders>
          </w:tcPr>
          <w:p w:rsidR="00A80A96" w:rsidRDefault="00991F52">
            <w:pPr>
              <w:pStyle w:val="TableParagraph"/>
              <w:spacing w:line="237" w:lineRule="exact"/>
              <w:ind w:left="72"/>
              <w:jc w:val="center"/>
            </w:pPr>
            <w:r>
              <w:rPr>
                <w:w w:val="95"/>
              </w:rPr>
              <w:t>3</w:t>
            </w:r>
          </w:p>
        </w:tc>
      </w:tr>
      <w:tr w:rsidR="00A80A96">
        <w:trPr>
          <w:trHeight w:val="266"/>
        </w:trPr>
        <w:tc>
          <w:tcPr>
            <w:tcW w:w="1138" w:type="dxa"/>
            <w:tcBorders>
              <w:left w:val="single" w:sz="8" w:space="0" w:color="000000"/>
            </w:tcBorders>
          </w:tcPr>
          <w:p w:rsidR="00A80A96" w:rsidRDefault="00991F52">
            <w:pPr>
              <w:pStyle w:val="TableParagraph"/>
              <w:spacing w:before="10" w:line="237" w:lineRule="exact"/>
              <w:ind w:left="138"/>
            </w:pPr>
            <w:r>
              <w:rPr>
                <w:w w:val="95"/>
              </w:rPr>
              <w:t>3</w:t>
            </w:r>
          </w:p>
        </w:tc>
        <w:tc>
          <w:tcPr>
            <w:tcW w:w="6141" w:type="dxa"/>
          </w:tcPr>
          <w:p w:rsidR="00A80A96" w:rsidRDefault="00991F52">
            <w:pPr>
              <w:pStyle w:val="TableParagraph"/>
              <w:spacing w:before="10" w:line="237" w:lineRule="exact"/>
              <w:ind w:left="120"/>
            </w:pPr>
            <w:r>
              <w:rPr>
                <w:w w:val="90"/>
              </w:rPr>
              <w:t>International</w:t>
            </w:r>
            <w:r>
              <w:rPr>
                <w:spacing w:val="8"/>
                <w:w w:val="90"/>
              </w:rPr>
              <w:t xml:space="preserve"> </w:t>
            </w:r>
            <w:r>
              <w:rPr>
                <w:w w:val="90"/>
              </w:rPr>
              <w:t>and</w:t>
            </w:r>
            <w:r>
              <w:rPr>
                <w:spacing w:val="5"/>
                <w:w w:val="90"/>
              </w:rPr>
              <w:t xml:space="preserve"> </w:t>
            </w:r>
            <w:r>
              <w:rPr>
                <w:w w:val="90"/>
              </w:rPr>
              <w:t>EU</w:t>
            </w:r>
            <w:r>
              <w:rPr>
                <w:spacing w:val="6"/>
                <w:w w:val="90"/>
              </w:rPr>
              <w:t xml:space="preserve"> </w:t>
            </w:r>
            <w:r>
              <w:rPr>
                <w:w w:val="90"/>
              </w:rPr>
              <w:t>Tax</w:t>
            </w:r>
            <w:r>
              <w:rPr>
                <w:spacing w:val="4"/>
                <w:w w:val="90"/>
              </w:rPr>
              <w:t xml:space="preserve"> </w:t>
            </w:r>
            <w:r>
              <w:rPr>
                <w:w w:val="90"/>
              </w:rPr>
              <w:t>Law</w:t>
            </w:r>
          </w:p>
        </w:tc>
        <w:tc>
          <w:tcPr>
            <w:tcW w:w="1142" w:type="dxa"/>
          </w:tcPr>
          <w:p w:rsidR="00A80A96" w:rsidRDefault="00991F52">
            <w:pPr>
              <w:pStyle w:val="TableParagraph"/>
              <w:spacing w:before="10" w:line="237" w:lineRule="exact"/>
              <w:ind w:left="494" w:right="377"/>
              <w:jc w:val="center"/>
            </w:pPr>
            <w:r>
              <w:t>16</w:t>
            </w:r>
          </w:p>
        </w:tc>
        <w:tc>
          <w:tcPr>
            <w:tcW w:w="945" w:type="dxa"/>
            <w:tcBorders>
              <w:right w:val="single" w:sz="8" w:space="0" w:color="000000"/>
            </w:tcBorders>
          </w:tcPr>
          <w:p w:rsidR="00A80A96" w:rsidRDefault="00991F52">
            <w:pPr>
              <w:pStyle w:val="TableParagraph"/>
              <w:spacing w:before="10" w:line="237" w:lineRule="exact"/>
              <w:ind w:left="72"/>
              <w:jc w:val="center"/>
            </w:pPr>
            <w:r>
              <w:rPr>
                <w:w w:val="95"/>
              </w:rPr>
              <w:t>3</w:t>
            </w:r>
          </w:p>
        </w:tc>
      </w:tr>
      <w:tr w:rsidR="00A80A96">
        <w:trPr>
          <w:trHeight w:val="511"/>
        </w:trPr>
        <w:tc>
          <w:tcPr>
            <w:tcW w:w="1138" w:type="dxa"/>
            <w:tcBorders>
              <w:left w:val="single" w:sz="8" w:space="0" w:color="000000"/>
            </w:tcBorders>
          </w:tcPr>
          <w:p w:rsidR="00A80A96" w:rsidRDefault="00991F52">
            <w:pPr>
              <w:pStyle w:val="TableParagraph"/>
              <w:spacing w:before="21"/>
              <w:ind w:left="138"/>
            </w:pPr>
            <w:r>
              <w:rPr>
                <w:w w:val="95"/>
              </w:rPr>
              <w:t>3</w:t>
            </w:r>
          </w:p>
        </w:tc>
        <w:tc>
          <w:tcPr>
            <w:tcW w:w="6141" w:type="dxa"/>
          </w:tcPr>
          <w:p w:rsidR="00A80A96" w:rsidRDefault="00991F52">
            <w:pPr>
              <w:pStyle w:val="TableParagraph"/>
              <w:spacing w:line="254" w:lineRule="exact"/>
              <w:ind w:left="120" w:right="78" w:firstLine="19"/>
            </w:pPr>
            <w:r>
              <w:rPr>
                <w:w w:val="90"/>
              </w:rPr>
              <w:t>Intellectual</w:t>
            </w:r>
            <w:r>
              <w:rPr>
                <w:spacing w:val="5"/>
                <w:w w:val="90"/>
              </w:rPr>
              <w:t xml:space="preserve"> </w:t>
            </w:r>
            <w:r>
              <w:rPr>
                <w:w w:val="90"/>
              </w:rPr>
              <w:t>Property</w:t>
            </w:r>
            <w:r>
              <w:rPr>
                <w:spacing w:val="5"/>
                <w:w w:val="90"/>
              </w:rPr>
              <w:t xml:space="preserve"> </w:t>
            </w:r>
            <w:r>
              <w:rPr>
                <w:w w:val="90"/>
              </w:rPr>
              <w:t>Law (Copyright</w:t>
            </w:r>
            <w:r>
              <w:rPr>
                <w:spacing w:val="4"/>
                <w:w w:val="90"/>
              </w:rPr>
              <w:t xml:space="preserve"> </w:t>
            </w:r>
            <w:r>
              <w:rPr>
                <w:w w:val="90"/>
              </w:rPr>
              <w:t>Law</w:t>
            </w:r>
            <w:r>
              <w:rPr>
                <w:spacing w:val="5"/>
                <w:w w:val="90"/>
              </w:rPr>
              <w:t xml:space="preserve"> </w:t>
            </w:r>
            <w:r>
              <w:rPr>
                <w:w w:val="90"/>
              </w:rPr>
              <w:t>&amp;</w:t>
            </w:r>
            <w:r>
              <w:rPr>
                <w:spacing w:val="2"/>
                <w:w w:val="90"/>
              </w:rPr>
              <w:t xml:space="preserve"> </w:t>
            </w:r>
            <w:r>
              <w:rPr>
                <w:w w:val="90"/>
              </w:rPr>
              <w:t>Industrial</w:t>
            </w:r>
            <w:r>
              <w:rPr>
                <w:spacing w:val="-1"/>
                <w:w w:val="90"/>
              </w:rPr>
              <w:t xml:space="preserve"> </w:t>
            </w:r>
            <w:r>
              <w:rPr>
                <w:w w:val="90"/>
              </w:rPr>
              <w:t>Property</w:t>
            </w:r>
            <w:r>
              <w:rPr>
                <w:spacing w:val="-56"/>
                <w:w w:val="90"/>
              </w:rPr>
              <w:t xml:space="preserve"> </w:t>
            </w:r>
            <w:r>
              <w:rPr>
                <w:w w:val="90"/>
              </w:rPr>
              <w:t>Law)</w:t>
            </w:r>
            <w:r>
              <w:rPr>
                <w:spacing w:val="-1"/>
                <w:w w:val="90"/>
              </w:rPr>
              <w:t xml:space="preserve"> </w:t>
            </w:r>
            <w:r>
              <w:rPr>
                <w:w w:val="90"/>
              </w:rPr>
              <w:t>–</w:t>
            </w:r>
            <w:r>
              <w:rPr>
                <w:spacing w:val="3"/>
                <w:w w:val="90"/>
              </w:rPr>
              <w:t xml:space="preserve"> </w:t>
            </w:r>
            <w:r>
              <w:rPr>
                <w:w w:val="90"/>
              </w:rPr>
              <w:t>Patents,</w:t>
            </w:r>
            <w:r>
              <w:rPr>
                <w:spacing w:val="-2"/>
                <w:w w:val="90"/>
              </w:rPr>
              <w:t xml:space="preserve"> </w:t>
            </w:r>
            <w:r>
              <w:rPr>
                <w:w w:val="90"/>
              </w:rPr>
              <w:t>Utility</w:t>
            </w:r>
            <w:r>
              <w:rPr>
                <w:spacing w:val="2"/>
                <w:w w:val="90"/>
              </w:rPr>
              <w:t xml:space="preserve"> </w:t>
            </w:r>
            <w:r>
              <w:rPr>
                <w:w w:val="90"/>
              </w:rPr>
              <w:t>Model</w:t>
            </w:r>
            <w:r>
              <w:rPr>
                <w:spacing w:val="3"/>
                <w:w w:val="90"/>
              </w:rPr>
              <w:t xml:space="preserve"> </w:t>
            </w:r>
            <w:r>
              <w:rPr>
                <w:w w:val="90"/>
              </w:rPr>
              <w:t>Certificates,</w:t>
            </w:r>
            <w:r>
              <w:rPr>
                <w:spacing w:val="-3"/>
                <w:w w:val="90"/>
              </w:rPr>
              <w:t xml:space="preserve"> </w:t>
            </w:r>
            <w:r>
              <w:rPr>
                <w:w w:val="90"/>
              </w:rPr>
              <w:t>Industrial</w:t>
            </w:r>
            <w:r>
              <w:rPr>
                <w:spacing w:val="-2"/>
                <w:w w:val="90"/>
              </w:rPr>
              <w:t xml:space="preserve"> </w:t>
            </w:r>
            <w:r>
              <w:rPr>
                <w:w w:val="90"/>
              </w:rPr>
              <w:t>Designs)</w:t>
            </w:r>
          </w:p>
        </w:tc>
        <w:tc>
          <w:tcPr>
            <w:tcW w:w="1142" w:type="dxa"/>
          </w:tcPr>
          <w:p w:rsidR="00A80A96" w:rsidRDefault="00991F52">
            <w:pPr>
              <w:pStyle w:val="TableParagraph"/>
              <w:spacing w:before="21"/>
              <w:ind w:left="494" w:right="377"/>
              <w:jc w:val="center"/>
            </w:pPr>
            <w:r>
              <w:t>16</w:t>
            </w:r>
          </w:p>
        </w:tc>
        <w:tc>
          <w:tcPr>
            <w:tcW w:w="945" w:type="dxa"/>
            <w:tcBorders>
              <w:right w:val="single" w:sz="8" w:space="0" w:color="000000"/>
            </w:tcBorders>
          </w:tcPr>
          <w:p w:rsidR="00A80A96" w:rsidRDefault="00991F52">
            <w:pPr>
              <w:pStyle w:val="TableParagraph"/>
              <w:spacing w:before="21"/>
              <w:ind w:left="72"/>
              <w:jc w:val="center"/>
            </w:pPr>
            <w:r>
              <w:rPr>
                <w:w w:val="95"/>
              </w:rPr>
              <w:t>3</w:t>
            </w:r>
          </w:p>
        </w:tc>
      </w:tr>
      <w:tr w:rsidR="00A80A96">
        <w:trPr>
          <w:trHeight w:val="268"/>
        </w:trPr>
        <w:tc>
          <w:tcPr>
            <w:tcW w:w="1138" w:type="dxa"/>
            <w:tcBorders>
              <w:left w:val="single" w:sz="8" w:space="0" w:color="000000"/>
            </w:tcBorders>
          </w:tcPr>
          <w:p w:rsidR="00A80A96" w:rsidRDefault="00991F52">
            <w:pPr>
              <w:pStyle w:val="TableParagraph"/>
              <w:spacing w:line="249" w:lineRule="exact"/>
              <w:ind w:left="138"/>
            </w:pPr>
            <w:r>
              <w:rPr>
                <w:w w:val="95"/>
              </w:rPr>
              <w:t>3</w:t>
            </w:r>
          </w:p>
        </w:tc>
        <w:tc>
          <w:tcPr>
            <w:tcW w:w="6141" w:type="dxa"/>
          </w:tcPr>
          <w:p w:rsidR="00A80A96" w:rsidRDefault="00991F52">
            <w:pPr>
              <w:pStyle w:val="TableParagraph"/>
              <w:spacing w:line="249" w:lineRule="exact"/>
              <w:ind w:left="120"/>
            </w:pPr>
            <w:r>
              <w:rPr>
                <w:w w:val="90"/>
              </w:rPr>
              <w:t>International</w:t>
            </w:r>
            <w:r>
              <w:rPr>
                <w:spacing w:val="-6"/>
                <w:w w:val="90"/>
              </w:rPr>
              <w:t xml:space="preserve"> </w:t>
            </w:r>
            <w:r>
              <w:rPr>
                <w:w w:val="90"/>
              </w:rPr>
              <w:t>Insolvency</w:t>
            </w:r>
            <w:r>
              <w:rPr>
                <w:spacing w:val="-1"/>
                <w:w w:val="90"/>
              </w:rPr>
              <w:t xml:space="preserve"> </w:t>
            </w:r>
            <w:r>
              <w:rPr>
                <w:w w:val="90"/>
              </w:rPr>
              <w:t>Law</w:t>
            </w:r>
          </w:p>
        </w:tc>
        <w:tc>
          <w:tcPr>
            <w:tcW w:w="1142" w:type="dxa"/>
          </w:tcPr>
          <w:p w:rsidR="00A80A96" w:rsidRDefault="00991F52">
            <w:pPr>
              <w:pStyle w:val="TableParagraph"/>
              <w:spacing w:line="249" w:lineRule="exact"/>
              <w:ind w:left="494" w:right="377"/>
              <w:jc w:val="center"/>
            </w:pPr>
            <w:r>
              <w:t>16</w:t>
            </w:r>
          </w:p>
        </w:tc>
        <w:tc>
          <w:tcPr>
            <w:tcW w:w="945" w:type="dxa"/>
            <w:tcBorders>
              <w:right w:val="single" w:sz="8" w:space="0" w:color="000000"/>
            </w:tcBorders>
          </w:tcPr>
          <w:p w:rsidR="00A80A96" w:rsidRDefault="00991F52">
            <w:pPr>
              <w:pStyle w:val="TableParagraph"/>
              <w:spacing w:line="249" w:lineRule="exact"/>
              <w:ind w:left="72"/>
              <w:jc w:val="center"/>
            </w:pPr>
            <w:r>
              <w:rPr>
                <w:w w:val="95"/>
              </w:rPr>
              <w:t>3</w:t>
            </w:r>
          </w:p>
        </w:tc>
      </w:tr>
      <w:tr w:rsidR="00A80A96">
        <w:trPr>
          <w:trHeight w:val="280"/>
        </w:trPr>
        <w:tc>
          <w:tcPr>
            <w:tcW w:w="1138" w:type="dxa"/>
            <w:tcBorders>
              <w:left w:val="single" w:sz="8" w:space="0" w:color="000000"/>
            </w:tcBorders>
          </w:tcPr>
          <w:p w:rsidR="00A80A96" w:rsidRDefault="00991F52">
            <w:pPr>
              <w:pStyle w:val="TableParagraph"/>
              <w:spacing w:before="9" w:line="251" w:lineRule="exact"/>
              <w:ind w:left="138"/>
            </w:pPr>
            <w:r>
              <w:rPr>
                <w:w w:val="95"/>
              </w:rPr>
              <w:t>3</w:t>
            </w:r>
          </w:p>
        </w:tc>
        <w:tc>
          <w:tcPr>
            <w:tcW w:w="6141" w:type="dxa"/>
          </w:tcPr>
          <w:p w:rsidR="00A80A96" w:rsidRDefault="00991F52">
            <w:pPr>
              <w:pStyle w:val="TableParagraph"/>
              <w:spacing w:before="9" w:line="251" w:lineRule="exact"/>
              <w:ind w:left="120"/>
            </w:pPr>
            <w:r>
              <w:rPr>
                <w:spacing w:val="-1"/>
                <w:w w:val="95"/>
              </w:rPr>
              <w:t>Mergers</w:t>
            </w:r>
            <w:r>
              <w:rPr>
                <w:spacing w:val="-8"/>
                <w:w w:val="95"/>
              </w:rPr>
              <w:t xml:space="preserve"> </w:t>
            </w:r>
            <w:r>
              <w:rPr>
                <w:spacing w:val="-1"/>
                <w:w w:val="95"/>
              </w:rPr>
              <w:t>&amp;</w:t>
            </w:r>
            <w:r>
              <w:rPr>
                <w:spacing w:val="-12"/>
                <w:w w:val="95"/>
              </w:rPr>
              <w:t xml:space="preserve"> </w:t>
            </w:r>
            <w:r>
              <w:rPr>
                <w:spacing w:val="-1"/>
                <w:w w:val="95"/>
              </w:rPr>
              <w:t>Acquisitions</w:t>
            </w:r>
          </w:p>
        </w:tc>
        <w:tc>
          <w:tcPr>
            <w:tcW w:w="1142" w:type="dxa"/>
          </w:tcPr>
          <w:p w:rsidR="00A80A96" w:rsidRDefault="00991F52">
            <w:pPr>
              <w:pStyle w:val="TableParagraph"/>
              <w:spacing w:before="9" w:line="251" w:lineRule="exact"/>
              <w:ind w:left="494" w:right="377"/>
              <w:jc w:val="center"/>
            </w:pPr>
            <w:r>
              <w:t>16</w:t>
            </w:r>
          </w:p>
        </w:tc>
        <w:tc>
          <w:tcPr>
            <w:tcW w:w="945" w:type="dxa"/>
            <w:tcBorders>
              <w:right w:val="single" w:sz="8" w:space="0" w:color="000000"/>
            </w:tcBorders>
          </w:tcPr>
          <w:p w:rsidR="00A80A96" w:rsidRDefault="00991F52">
            <w:pPr>
              <w:pStyle w:val="TableParagraph"/>
              <w:spacing w:before="9" w:line="251" w:lineRule="exact"/>
              <w:ind w:left="72"/>
              <w:jc w:val="center"/>
            </w:pPr>
            <w:r>
              <w:rPr>
                <w:w w:val="95"/>
              </w:rPr>
              <w:t>3</w:t>
            </w:r>
          </w:p>
        </w:tc>
      </w:tr>
      <w:tr w:rsidR="00A80A96">
        <w:trPr>
          <w:trHeight w:val="280"/>
        </w:trPr>
        <w:tc>
          <w:tcPr>
            <w:tcW w:w="1138" w:type="dxa"/>
            <w:tcBorders>
              <w:left w:val="single" w:sz="8" w:space="0" w:color="000000"/>
            </w:tcBorders>
          </w:tcPr>
          <w:p w:rsidR="00A80A96" w:rsidRDefault="00991F52">
            <w:pPr>
              <w:pStyle w:val="TableParagraph"/>
              <w:spacing w:before="12" w:line="249" w:lineRule="exact"/>
              <w:ind w:left="138"/>
            </w:pPr>
            <w:r>
              <w:rPr>
                <w:w w:val="95"/>
              </w:rPr>
              <w:t>3</w:t>
            </w:r>
          </w:p>
        </w:tc>
        <w:tc>
          <w:tcPr>
            <w:tcW w:w="6141" w:type="dxa"/>
          </w:tcPr>
          <w:p w:rsidR="00A80A96" w:rsidRDefault="00991F52">
            <w:pPr>
              <w:pStyle w:val="TableParagraph"/>
              <w:spacing w:before="12" w:line="249" w:lineRule="exact"/>
              <w:ind w:left="120"/>
            </w:pPr>
            <w:r>
              <w:rPr>
                <w:w w:val="90"/>
              </w:rPr>
              <w:t>Internet</w:t>
            </w:r>
            <w:r>
              <w:rPr>
                <w:spacing w:val="5"/>
                <w:w w:val="90"/>
              </w:rPr>
              <w:t xml:space="preserve"> </w:t>
            </w:r>
            <w:r>
              <w:rPr>
                <w:w w:val="90"/>
              </w:rPr>
              <w:t>Law</w:t>
            </w:r>
            <w:r>
              <w:rPr>
                <w:spacing w:val="1"/>
                <w:w w:val="90"/>
              </w:rPr>
              <w:t xml:space="preserve"> </w:t>
            </w:r>
            <w:r>
              <w:rPr>
                <w:w w:val="90"/>
              </w:rPr>
              <w:t>and</w:t>
            </w:r>
            <w:r>
              <w:rPr>
                <w:spacing w:val="5"/>
                <w:w w:val="90"/>
              </w:rPr>
              <w:t xml:space="preserve"> </w:t>
            </w:r>
            <w:r>
              <w:rPr>
                <w:w w:val="90"/>
              </w:rPr>
              <w:t>E-Business</w:t>
            </w:r>
          </w:p>
        </w:tc>
        <w:tc>
          <w:tcPr>
            <w:tcW w:w="1142" w:type="dxa"/>
          </w:tcPr>
          <w:p w:rsidR="00A80A96" w:rsidRDefault="00991F52">
            <w:pPr>
              <w:pStyle w:val="TableParagraph"/>
              <w:spacing w:before="12" w:line="249" w:lineRule="exact"/>
              <w:ind w:left="494" w:right="377"/>
              <w:jc w:val="center"/>
            </w:pPr>
            <w:r>
              <w:t>16</w:t>
            </w:r>
          </w:p>
        </w:tc>
        <w:tc>
          <w:tcPr>
            <w:tcW w:w="945" w:type="dxa"/>
            <w:tcBorders>
              <w:right w:val="single" w:sz="8" w:space="0" w:color="000000"/>
            </w:tcBorders>
          </w:tcPr>
          <w:p w:rsidR="00A80A96" w:rsidRDefault="00991F52">
            <w:pPr>
              <w:pStyle w:val="TableParagraph"/>
              <w:spacing w:before="12" w:line="249" w:lineRule="exact"/>
              <w:ind w:left="72"/>
              <w:jc w:val="center"/>
            </w:pPr>
            <w:r>
              <w:rPr>
                <w:w w:val="95"/>
              </w:rPr>
              <w:t>3</w:t>
            </w:r>
          </w:p>
        </w:tc>
      </w:tr>
      <w:tr w:rsidR="00A80A96">
        <w:trPr>
          <w:trHeight w:val="276"/>
        </w:trPr>
        <w:tc>
          <w:tcPr>
            <w:tcW w:w="1138" w:type="dxa"/>
            <w:tcBorders>
              <w:left w:val="single" w:sz="8" w:space="0" w:color="000000"/>
            </w:tcBorders>
          </w:tcPr>
          <w:p w:rsidR="00A80A96" w:rsidRDefault="00991F52">
            <w:pPr>
              <w:pStyle w:val="TableParagraph"/>
              <w:spacing w:before="10" w:line="246" w:lineRule="exact"/>
              <w:ind w:left="138"/>
            </w:pPr>
            <w:r>
              <w:rPr>
                <w:w w:val="95"/>
              </w:rPr>
              <w:t>3</w:t>
            </w:r>
          </w:p>
        </w:tc>
        <w:tc>
          <w:tcPr>
            <w:tcW w:w="6141" w:type="dxa"/>
          </w:tcPr>
          <w:p w:rsidR="00A80A96" w:rsidRDefault="00991F52">
            <w:pPr>
              <w:pStyle w:val="TableParagraph"/>
              <w:spacing w:before="10" w:line="246" w:lineRule="exact"/>
              <w:ind w:left="120"/>
            </w:pPr>
            <w:r>
              <w:rPr>
                <w:w w:val="90"/>
              </w:rPr>
              <w:t>Banking</w:t>
            </w:r>
            <w:r>
              <w:rPr>
                <w:spacing w:val="-3"/>
                <w:w w:val="90"/>
              </w:rPr>
              <w:t xml:space="preserve"> </w:t>
            </w:r>
            <w:r>
              <w:rPr>
                <w:w w:val="90"/>
              </w:rPr>
              <w:t>Legal</w:t>
            </w:r>
            <w:r>
              <w:rPr>
                <w:spacing w:val="1"/>
                <w:w w:val="90"/>
              </w:rPr>
              <w:t xml:space="preserve"> </w:t>
            </w:r>
            <w:r>
              <w:rPr>
                <w:w w:val="90"/>
              </w:rPr>
              <w:t>Environment</w:t>
            </w:r>
          </w:p>
        </w:tc>
        <w:tc>
          <w:tcPr>
            <w:tcW w:w="1142" w:type="dxa"/>
          </w:tcPr>
          <w:p w:rsidR="00A80A96" w:rsidRDefault="00991F52">
            <w:pPr>
              <w:pStyle w:val="TableParagraph"/>
              <w:spacing w:before="10" w:line="246" w:lineRule="exact"/>
              <w:ind w:left="494" w:right="377"/>
              <w:jc w:val="center"/>
            </w:pPr>
            <w:r>
              <w:t>16</w:t>
            </w:r>
          </w:p>
        </w:tc>
        <w:tc>
          <w:tcPr>
            <w:tcW w:w="945" w:type="dxa"/>
            <w:tcBorders>
              <w:right w:val="single" w:sz="8" w:space="0" w:color="000000"/>
            </w:tcBorders>
          </w:tcPr>
          <w:p w:rsidR="00A80A96" w:rsidRDefault="00991F52">
            <w:pPr>
              <w:pStyle w:val="TableParagraph"/>
              <w:spacing w:before="10" w:line="246" w:lineRule="exact"/>
              <w:ind w:left="72"/>
              <w:jc w:val="center"/>
            </w:pPr>
            <w:r>
              <w:rPr>
                <w:w w:val="95"/>
              </w:rPr>
              <w:t>3</w:t>
            </w:r>
          </w:p>
        </w:tc>
      </w:tr>
      <w:tr w:rsidR="00A80A96">
        <w:trPr>
          <w:trHeight w:val="273"/>
        </w:trPr>
        <w:tc>
          <w:tcPr>
            <w:tcW w:w="1138" w:type="dxa"/>
            <w:tcBorders>
              <w:left w:val="single" w:sz="8" w:space="0" w:color="000000"/>
            </w:tcBorders>
          </w:tcPr>
          <w:p w:rsidR="00A80A96" w:rsidRDefault="00991F52">
            <w:pPr>
              <w:pStyle w:val="TableParagraph"/>
              <w:spacing w:before="7" w:line="246" w:lineRule="exact"/>
              <w:ind w:left="138"/>
            </w:pPr>
            <w:r>
              <w:rPr>
                <w:w w:val="95"/>
              </w:rPr>
              <w:t>3</w:t>
            </w:r>
          </w:p>
        </w:tc>
        <w:tc>
          <w:tcPr>
            <w:tcW w:w="6141" w:type="dxa"/>
          </w:tcPr>
          <w:p w:rsidR="00A80A96" w:rsidRDefault="00991F52">
            <w:pPr>
              <w:pStyle w:val="TableParagraph"/>
              <w:spacing w:before="7" w:line="246" w:lineRule="exact"/>
              <w:ind w:left="120"/>
            </w:pPr>
            <w:r>
              <w:rPr>
                <w:w w:val="90"/>
              </w:rPr>
              <w:t>Financial</w:t>
            </w:r>
            <w:r>
              <w:rPr>
                <w:spacing w:val="-6"/>
                <w:w w:val="90"/>
              </w:rPr>
              <w:t xml:space="preserve"> </w:t>
            </w:r>
            <w:r>
              <w:rPr>
                <w:w w:val="90"/>
              </w:rPr>
              <w:t>Crime</w:t>
            </w:r>
          </w:p>
        </w:tc>
        <w:tc>
          <w:tcPr>
            <w:tcW w:w="1142" w:type="dxa"/>
          </w:tcPr>
          <w:p w:rsidR="00A80A96" w:rsidRDefault="00991F52">
            <w:pPr>
              <w:pStyle w:val="TableParagraph"/>
              <w:spacing w:before="7" w:line="246" w:lineRule="exact"/>
              <w:ind w:left="494" w:right="377"/>
              <w:jc w:val="center"/>
            </w:pPr>
            <w:r>
              <w:t>16</w:t>
            </w:r>
          </w:p>
        </w:tc>
        <w:tc>
          <w:tcPr>
            <w:tcW w:w="945" w:type="dxa"/>
            <w:tcBorders>
              <w:right w:val="single" w:sz="8" w:space="0" w:color="000000"/>
            </w:tcBorders>
          </w:tcPr>
          <w:p w:rsidR="00A80A96" w:rsidRDefault="00991F52">
            <w:pPr>
              <w:pStyle w:val="TableParagraph"/>
              <w:spacing w:before="7" w:line="246" w:lineRule="exact"/>
              <w:ind w:left="72"/>
              <w:jc w:val="center"/>
            </w:pPr>
            <w:r>
              <w:rPr>
                <w:w w:val="95"/>
              </w:rPr>
              <w:t>3</w:t>
            </w:r>
          </w:p>
        </w:tc>
      </w:tr>
      <w:tr w:rsidR="00A80A96">
        <w:trPr>
          <w:trHeight w:val="278"/>
        </w:trPr>
        <w:tc>
          <w:tcPr>
            <w:tcW w:w="1138" w:type="dxa"/>
            <w:tcBorders>
              <w:left w:val="single" w:sz="8" w:space="0" w:color="000000"/>
            </w:tcBorders>
          </w:tcPr>
          <w:p w:rsidR="00A80A96" w:rsidRDefault="00991F52">
            <w:pPr>
              <w:pStyle w:val="TableParagraph"/>
              <w:spacing w:before="7" w:line="251" w:lineRule="exact"/>
              <w:ind w:left="138"/>
            </w:pPr>
            <w:r>
              <w:rPr>
                <w:w w:val="95"/>
              </w:rPr>
              <w:t>3</w:t>
            </w:r>
          </w:p>
        </w:tc>
        <w:tc>
          <w:tcPr>
            <w:tcW w:w="6141" w:type="dxa"/>
          </w:tcPr>
          <w:p w:rsidR="00A80A96" w:rsidRDefault="00991F52">
            <w:pPr>
              <w:pStyle w:val="TableParagraph"/>
              <w:spacing w:before="7" w:line="251" w:lineRule="exact"/>
              <w:ind w:left="120"/>
            </w:pPr>
            <w:r>
              <w:rPr>
                <w:w w:val="90"/>
              </w:rPr>
              <w:t>European</w:t>
            </w:r>
            <w:r>
              <w:rPr>
                <w:spacing w:val="13"/>
                <w:w w:val="90"/>
              </w:rPr>
              <w:t xml:space="preserve"> </w:t>
            </w:r>
            <w:r>
              <w:rPr>
                <w:w w:val="90"/>
              </w:rPr>
              <w:t>Procedural</w:t>
            </w:r>
            <w:r>
              <w:rPr>
                <w:spacing w:val="14"/>
                <w:w w:val="90"/>
              </w:rPr>
              <w:t xml:space="preserve"> </w:t>
            </w:r>
            <w:r>
              <w:rPr>
                <w:w w:val="90"/>
              </w:rPr>
              <w:t>Law</w:t>
            </w:r>
          </w:p>
        </w:tc>
        <w:tc>
          <w:tcPr>
            <w:tcW w:w="1142" w:type="dxa"/>
          </w:tcPr>
          <w:p w:rsidR="00A80A96" w:rsidRDefault="00991F52">
            <w:pPr>
              <w:pStyle w:val="TableParagraph"/>
              <w:spacing w:before="7" w:line="251" w:lineRule="exact"/>
              <w:ind w:left="494" w:right="377"/>
              <w:jc w:val="center"/>
            </w:pPr>
            <w:r>
              <w:t>16</w:t>
            </w:r>
          </w:p>
        </w:tc>
        <w:tc>
          <w:tcPr>
            <w:tcW w:w="945" w:type="dxa"/>
            <w:tcBorders>
              <w:right w:val="single" w:sz="8" w:space="0" w:color="000000"/>
            </w:tcBorders>
          </w:tcPr>
          <w:p w:rsidR="00A80A96" w:rsidRDefault="00991F52">
            <w:pPr>
              <w:pStyle w:val="TableParagraph"/>
              <w:spacing w:before="7" w:line="251" w:lineRule="exact"/>
              <w:ind w:left="72"/>
              <w:jc w:val="center"/>
            </w:pPr>
            <w:r>
              <w:rPr>
                <w:w w:val="95"/>
              </w:rPr>
              <w:t>3</w:t>
            </w:r>
          </w:p>
        </w:tc>
      </w:tr>
      <w:tr w:rsidR="00A80A96">
        <w:trPr>
          <w:trHeight w:val="275"/>
        </w:trPr>
        <w:tc>
          <w:tcPr>
            <w:tcW w:w="1138" w:type="dxa"/>
            <w:tcBorders>
              <w:left w:val="single" w:sz="8" w:space="0" w:color="000000"/>
            </w:tcBorders>
          </w:tcPr>
          <w:p w:rsidR="00A80A96" w:rsidRDefault="00991F52">
            <w:pPr>
              <w:pStyle w:val="TableParagraph"/>
              <w:spacing w:before="12" w:line="244" w:lineRule="exact"/>
              <w:ind w:left="138"/>
            </w:pPr>
            <w:r>
              <w:rPr>
                <w:w w:val="95"/>
              </w:rPr>
              <w:t>3</w:t>
            </w:r>
          </w:p>
        </w:tc>
        <w:tc>
          <w:tcPr>
            <w:tcW w:w="6141" w:type="dxa"/>
          </w:tcPr>
          <w:p w:rsidR="00A80A96" w:rsidRDefault="00991F52">
            <w:pPr>
              <w:pStyle w:val="TableParagraph"/>
              <w:spacing w:before="12" w:line="244" w:lineRule="exact"/>
              <w:ind w:left="120"/>
            </w:pPr>
            <w:r>
              <w:rPr>
                <w:w w:val="95"/>
              </w:rPr>
              <w:t>EU</w:t>
            </w:r>
            <w:r>
              <w:rPr>
                <w:spacing w:val="9"/>
                <w:w w:val="95"/>
              </w:rPr>
              <w:t xml:space="preserve"> </w:t>
            </w:r>
            <w:r>
              <w:rPr>
                <w:w w:val="95"/>
              </w:rPr>
              <w:t>Consumer</w:t>
            </w:r>
            <w:r>
              <w:rPr>
                <w:spacing w:val="6"/>
                <w:w w:val="95"/>
              </w:rPr>
              <w:t xml:space="preserve"> </w:t>
            </w:r>
            <w:r>
              <w:rPr>
                <w:w w:val="95"/>
              </w:rPr>
              <w:t>Law</w:t>
            </w:r>
          </w:p>
        </w:tc>
        <w:tc>
          <w:tcPr>
            <w:tcW w:w="1142" w:type="dxa"/>
          </w:tcPr>
          <w:p w:rsidR="00A80A96" w:rsidRDefault="00991F52">
            <w:pPr>
              <w:pStyle w:val="TableParagraph"/>
              <w:spacing w:before="12" w:line="244" w:lineRule="exact"/>
              <w:ind w:left="494" w:right="377"/>
              <w:jc w:val="center"/>
            </w:pPr>
            <w:r>
              <w:t>16</w:t>
            </w:r>
          </w:p>
        </w:tc>
        <w:tc>
          <w:tcPr>
            <w:tcW w:w="945" w:type="dxa"/>
            <w:tcBorders>
              <w:right w:val="single" w:sz="8" w:space="0" w:color="000000"/>
            </w:tcBorders>
          </w:tcPr>
          <w:p w:rsidR="00A80A96" w:rsidRDefault="00991F52">
            <w:pPr>
              <w:pStyle w:val="TableParagraph"/>
              <w:spacing w:before="12" w:line="244" w:lineRule="exact"/>
              <w:ind w:left="72"/>
              <w:jc w:val="center"/>
            </w:pPr>
            <w:r>
              <w:rPr>
                <w:w w:val="95"/>
              </w:rPr>
              <w:t>3</w:t>
            </w:r>
          </w:p>
        </w:tc>
      </w:tr>
      <w:tr w:rsidR="00A80A96">
        <w:trPr>
          <w:trHeight w:val="273"/>
        </w:trPr>
        <w:tc>
          <w:tcPr>
            <w:tcW w:w="1138" w:type="dxa"/>
            <w:tcBorders>
              <w:left w:val="single" w:sz="8" w:space="0" w:color="000000"/>
            </w:tcBorders>
          </w:tcPr>
          <w:p w:rsidR="00A80A96" w:rsidRDefault="00991F52">
            <w:pPr>
              <w:pStyle w:val="TableParagraph"/>
              <w:spacing w:before="5" w:line="249" w:lineRule="exact"/>
              <w:ind w:left="138"/>
            </w:pPr>
            <w:r>
              <w:rPr>
                <w:w w:val="95"/>
              </w:rPr>
              <w:t>3</w:t>
            </w:r>
          </w:p>
        </w:tc>
        <w:tc>
          <w:tcPr>
            <w:tcW w:w="6141" w:type="dxa"/>
          </w:tcPr>
          <w:p w:rsidR="00A80A96" w:rsidRDefault="00991F52">
            <w:pPr>
              <w:pStyle w:val="TableParagraph"/>
              <w:spacing w:before="5" w:line="249" w:lineRule="exact"/>
              <w:ind w:left="120"/>
            </w:pPr>
            <w:r>
              <w:rPr>
                <w:w w:val="90"/>
              </w:rPr>
              <w:t>Media</w:t>
            </w:r>
            <w:r>
              <w:rPr>
                <w:spacing w:val="10"/>
                <w:w w:val="90"/>
              </w:rPr>
              <w:t xml:space="preserve"> </w:t>
            </w:r>
            <w:r>
              <w:rPr>
                <w:w w:val="90"/>
              </w:rPr>
              <w:t>Law</w:t>
            </w:r>
            <w:r>
              <w:rPr>
                <w:spacing w:val="8"/>
                <w:w w:val="90"/>
              </w:rPr>
              <w:t xml:space="preserve"> </w:t>
            </w:r>
            <w:r>
              <w:rPr>
                <w:w w:val="90"/>
              </w:rPr>
              <w:t>-</w:t>
            </w:r>
            <w:r>
              <w:rPr>
                <w:spacing w:val="4"/>
                <w:w w:val="90"/>
              </w:rPr>
              <w:t xml:space="preserve"> </w:t>
            </w:r>
            <w:r>
              <w:rPr>
                <w:w w:val="90"/>
              </w:rPr>
              <w:t>Telecommunication</w:t>
            </w:r>
            <w:r>
              <w:rPr>
                <w:spacing w:val="8"/>
                <w:w w:val="90"/>
              </w:rPr>
              <w:t xml:space="preserve"> </w:t>
            </w:r>
            <w:r>
              <w:rPr>
                <w:w w:val="90"/>
              </w:rPr>
              <w:t>Law</w:t>
            </w:r>
          </w:p>
        </w:tc>
        <w:tc>
          <w:tcPr>
            <w:tcW w:w="1142" w:type="dxa"/>
          </w:tcPr>
          <w:p w:rsidR="00A80A96" w:rsidRDefault="00991F52">
            <w:pPr>
              <w:pStyle w:val="TableParagraph"/>
              <w:spacing w:before="5" w:line="249" w:lineRule="exact"/>
              <w:ind w:left="494" w:right="377"/>
              <w:jc w:val="center"/>
            </w:pPr>
            <w:r>
              <w:t>16</w:t>
            </w:r>
          </w:p>
        </w:tc>
        <w:tc>
          <w:tcPr>
            <w:tcW w:w="945" w:type="dxa"/>
            <w:tcBorders>
              <w:right w:val="single" w:sz="8" w:space="0" w:color="000000"/>
            </w:tcBorders>
          </w:tcPr>
          <w:p w:rsidR="00A80A96" w:rsidRDefault="00991F52">
            <w:pPr>
              <w:pStyle w:val="TableParagraph"/>
              <w:spacing w:before="5" w:line="249" w:lineRule="exact"/>
              <w:ind w:left="72"/>
              <w:jc w:val="center"/>
            </w:pPr>
            <w:r>
              <w:rPr>
                <w:w w:val="95"/>
              </w:rPr>
              <w:t>3</w:t>
            </w:r>
          </w:p>
        </w:tc>
      </w:tr>
    </w:tbl>
    <w:p w:rsidR="00A80A96" w:rsidRDefault="00A80A96">
      <w:pPr>
        <w:pStyle w:val="BodyText"/>
        <w:spacing w:before="11"/>
        <w:rPr>
          <w:sz w:val="33"/>
        </w:rPr>
      </w:pPr>
    </w:p>
    <w:p w:rsidR="00A80A96" w:rsidRDefault="00991F52">
      <w:pPr>
        <w:pStyle w:val="ListParagraph"/>
        <w:numPr>
          <w:ilvl w:val="0"/>
          <w:numId w:val="32"/>
        </w:numPr>
        <w:tabs>
          <w:tab w:val="left" w:pos="774"/>
        </w:tabs>
      </w:pPr>
      <w:r>
        <w:rPr>
          <w:w w:val="90"/>
        </w:rPr>
        <w:t>Electives</w:t>
      </w:r>
      <w:r>
        <w:rPr>
          <w:spacing w:val="-2"/>
          <w:w w:val="90"/>
        </w:rPr>
        <w:t xml:space="preserve"> </w:t>
      </w:r>
      <w:r>
        <w:rPr>
          <w:w w:val="90"/>
        </w:rPr>
        <w:t>may</w:t>
      </w:r>
      <w:r>
        <w:rPr>
          <w:spacing w:val="-3"/>
          <w:w w:val="90"/>
        </w:rPr>
        <w:t xml:space="preserve"> </w:t>
      </w:r>
      <w:r>
        <w:rPr>
          <w:w w:val="90"/>
        </w:rPr>
        <w:t>vary</w:t>
      </w:r>
      <w:r>
        <w:rPr>
          <w:spacing w:val="-8"/>
          <w:w w:val="90"/>
        </w:rPr>
        <w:t xml:space="preserve"> </w:t>
      </w:r>
      <w:r>
        <w:rPr>
          <w:w w:val="90"/>
        </w:rPr>
        <w:t>from</w:t>
      </w:r>
      <w:r>
        <w:rPr>
          <w:spacing w:val="-2"/>
          <w:w w:val="90"/>
        </w:rPr>
        <w:t xml:space="preserve"> </w:t>
      </w:r>
      <w:r>
        <w:rPr>
          <w:w w:val="90"/>
        </w:rPr>
        <w:t>year</w:t>
      </w:r>
      <w:r>
        <w:rPr>
          <w:spacing w:val="-4"/>
          <w:w w:val="90"/>
        </w:rPr>
        <w:t xml:space="preserve"> </w:t>
      </w:r>
      <w:r>
        <w:rPr>
          <w:w w:val="90"/>
        </w:rPr>
        <w:t>to</w:t>
      </w:r>
      <w:r>
        <w:rPr>
          <w:spacing w:val="-4"/>
          <w:w w:val="90"/>
        </w:rPr>
        <w:t xml:space="preserve"> </w:t>
      </w:r>
      <w:r>
        <w:rPr>
          <w:w w:val="90"/>
        </w:rPr>
        <w:t>year</w:t>
      </w:r>
      <w:r>
        <w:rPr>
          <w:spacing w:val="-4"/>
          <w:w w:val="90"/>
        </w:rPr>
        <w:t xml:space="preserve"> </w:t>
      </w:r>
      <w:r>
        <w:rPr>
          <w:w w:val="90"/>
        </w:rPr>
        <w:t>depending</w:t>
      </w:r>
      <w:r>
        <w:rPr>
          <w:spacing w:val="-1"/>
          <w:w w:val="90"/>
        </w:rPr>
        <w:t xml:space="preserve"> </w:t>
      </w:r>
      <w:r>
        <w:rPr>
          <w:w w:val="90"/>
        </w:rPr>
        <w:t>on</w:t>
      </w:r>
      <w:r>
        <w:rPr>
          <w:spacing w:val="-3"/>
          <w:w w:val="90"/>
        </w:rPr>
        <w:t xml:space="preserve"> </w:t>
      </w:r>
      <w:r>
        <w:rPr>
          <w:w w:val="90"/>
        </w:rPr>
        <w:t>current</w:t>
      </w:r>
      <w:r>
        <w:rPr>
          <w:spacing w:val="-4"/>
          <w:w w:val="90"/>
        </w:rPr>
        <w:t xml:space="preserve"> </w:t>
      </w:r>
      <w:r>
        <w:rPr>
          <w:w w:val="90"/>
        </w:rPr>
        <w:t>interest</w:t>
      </w:r>
      <w:r>
        <w:rPr>
          <w:spacing w:val="-4"/>
          <w:w w:val="90"/>
        </w:rPr>
        <w:t xml:space="preserve"> </w:t>
      </w:r>
      <w:r>
        <w:rPr>
          <w:w w:val="90"/>
        </w:rPr>
        <w:t>and</w:t>
      </w:r>
      <w:r>
        <w:rPr>
          <w:spacing w:val="-5"/>
          <w:w w:val="90"/>
        </w:rPr>
        <w:t xml:space="preserve"> </w:t>
      </w:r>
      <w:r>
        <w:rPr>
          <w:w w:val="90"/>
        </w:rPr>
        <w:t>student</w:t>
      </w:r>
      <w:r>
        <w:rPr>
          <w:spacing w:val="-4"/>
          <w:w w:val="90"/>
        </w:rPr>
        <w:t xml:space="preserve"> </w:t>
      </w:r>
      <w:r>
        <w:rPr>
          <w:w w:val="90"/>
        </w:rPr>
        <w:t>demand.</w:t>
      </w:r>
    </w:p>
    <w:p w:rsidR="00A80A96" w:rsidRDefault="00991F52">
      <w:pPr>
        <w:pStyle w:val="Heading7"/>
        <w:spacing w:before="220"/>
        <w:ind w:left="663"/>
      </w:pPr>
      <w:bookmarkStart w:id="13" w:name="YEAR_2"/>
      <w:bookmarkEnd w:id="13"/>
      <w:r>
        <w:rPr>
          <w:color w:val="F36D1F"/>
          <w:w w:val="95"/>
        </w:rPr>
        <w:t>YEAR</w:t>
      </w:r>
      <w:r>
        <w:rPr>
          <w:color w:val="F36D1F"/>
          <w:spacing w:val="-1"/>
          <w:w w:val="95"/>
        </w:rPr>
        <w:t xml:space="preserve"> </w:t>
      </w:r>
      <w:r>
        <w:rPr>
          <w:color w:val="F36D1F"/>
          <w:w w:val="95"/>
        </w:rPr>
        <w:t>2</w:t>
      </w:r>
    </w:p>
    <w:p w:rsidR="00A80A96" w:rsidRDefault="00A80A96">
      <w:pPr>
        <w:pStyle w:val="BodyText"/>
        <w:spacing w:before="6"/>
        <w:rPr>
          <w:b/>
          <w:i/>
          <w:sz w:val="32"/>
        </w:rPr>
      </w:pPr>
    </w:p>
    <w:p w:rsidR="00A80A96" w:rsidRDefault="00991F52">
      <w:pPr>
        <w:pStyle w:val="BodyText"/>
        <w:ind w:left="663"/>
      </w:pPr>
      <w:r>
        <w:rPr>
          <w:w w:val="105"/>
        </w:rPr>
        <w:t>CORE</w:t>
      </w:r>
      <w:r>
        <w:rPr>
          <w:spacing w:val="7"/>
          <w:w w:val="105"/>
        </w:rPr>
        <w:t xml:space="preserve"> </w:t>
      </w:r>
      <w:r>
        <w:rPr>
          <w:w w:val="105"/>
        </w:rPr>
        <w:t>COURSES</w:t>
      </w:r>
    </w:p>
    <w:p w:rsidR="00A80A96" w:rsidRDefault="00A80A96">
      <w:pPr>
        <w:pStyle w:val="BodyText"/>
        <w:spacing w:before="6"/>
        <w:rPr>
          <w:sz w:val="28"/>
        </w:rPr>
      </w:pPr>
    </w:p>
    <w:tbl>
      <w:tblPr>
        <w:tblW w:w="0" w:type="auto"/>
        <w:tblInd w:w="640" w:type="dxa"/>
        <w:tblLayout w:type="fixed"/>
        <w:tblCellMar>
          <w:left w:w="0" w:type="dxa"/>
          <w:right w:w="0" w:type="dxa"/>
        </w:tblCellMar>
        <w:tblLook w:val="01E0" w:firstRow="1" w:lastRow="1" w:firstColumn="1" w:lastColumn="1" w:noHBand="0" w:noVBand="0"/>
      </w:tblPr>
      <w:tblGrid>
        <w:gridCol w:w="1181"/>
        <w:gridCol w:w="6386"/>
        <w:gridCol w:w="1137"/>
        <w:gridCol w:w="978"/>
      </w:tblGrid>
      <w:tr w:rsidR="00A80A96">
        <w:trPr>
          <w:trHeight w:val="253"/>
        </w:trPr>
        <w:tc>
          <w:tcPr>
            <w:tcW w:w="1181"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34" w:lineRule="exact"/>
              <w:ind w:left="138"/>
            </w:pPr>
            <w:r>
              <w:t>Semester</w:t>
            </w:r>
          </w:p>
        </w:tc>
        <w:tc>
          <w:tcPr>
            <w:tcW w:w="6386"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34" w:lineRule="exact"/>
              <w:ind w:left="110"/>
            </w:pPr>
            <w:r>
              <w:t>Core</w:t>
            </w:r>
            <w:r>
              <w:rPr>
                <w:spacing w:val="-1"/>
              </w:rPr>
              <w:t xml:space="preserve"> </w:t>
            </w:r>
            <w:r>
              <w:t>Courses</w:t>
            </w:r>
          </w:p>
        </w:tc>
        <w:tc>
          <w:tcPr>
            <w:tcW w:w="1137"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34" w:lineRule="exact"/>
              <w:ind w:right="112"/>
              <w:jc w:val="right"/>
            </w:pPr>
            <w:r>
              <w:t>Hours</w:t>
            </w:r>
          </w:p>
        </w:tc>
        <w:tc>
          <w:tcPr>
            <w:tcW w:w="978"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34" w:lineRule="exact"/>
              <w:ind w:left="241"/>
            </w:pPr>
            <w:r>
              <w:rPr>
                <w:spacing w:val="-1"/>
              </w:rPr>
              <w:t>Credits</w:t>
            </w:r>
          </w:p>
        </w:tc>
      </w:tr>
      <w:tr w:rsidR="00A80A96">
        <w:trPr>
          <w:trHeight w:val="263"/>
        </w:trPr>
        <w:tc>
          <w:tcPr>
            <w:tcW w:w="1181" w:type="dxa"/>
            <w:tcBorders>
              <w:left w:val="single" w:sz="8" w:space="0" w:color="000000"/>
            </w:tcBorders>
          </w:tcPr>
          <w:p w:rsidR="00A80A96" w:rsidRDefault="00991F52">
            <w:pPr>
              <w:pStyle w:val="TableParagraph"/>
              <w:spacing w:line="236" w:lineRule="exact"/>
              <w:ind w:left="138"/>
            </w:pPr>
            <w:r>
              <w:rPr>
                <w:w w:val="95"/>
              </w:rPr>
              <w:t>1</w:t>
            </w:r>
          </w:p>
        </w:tc>
        <w:tc>
          <w:tcPr>
            <w:tcW w:w="6386" w:type="dxa"/>
          </w:tcPr>
          <w:p w:rsidR="00A80A96" w:rsidRDefault="00991F52">
            <w:pPr>
              <w:pStyle w:val="TableParagraph"/>
              <w:spacing w:line="231" w:lineRule="exact"/>
              <w:ind w:left="120"/>
            </w:pPr>
            <w:r>
              <w:rPr>
                <w:w w:val="90"/>
              </w:rPr>
              <w:t>European</w:t>
            </w:r>
            <w:r>
              <w:rPr>
                <w:spacing w:val="19"/>
                <w:w w:val="90"/>
              </w:rPr>
              <w:t xml:space="preserve"> </w:t>
            </w:r>
            <w:r>
              <w:rPr>
                <w:w w:val="90"/>
              </w:rPr>
              <w:t>Economic</w:t>
            </w:r>
            <w:r>
              <w:rPr>
                <w:spacing w:val="17"/>
                <w:w w:val="90"/>
              </w:rPr>
              <w:t xml:space="preserve"> </w:t>
            </w:r>
            <w:r>
              <w:rPr>
                <w:w w:val="90"/>
              </w:rPr>
              <w:t>Law</w:t>
            </w:r>
          </w:p>
        </w:tc>
        <w:tc>
          <w:tcPr>
            <w:tcW w:w="1137" w:type="dxa"/>
          </w:tcPr>
          <w:p w:rsidR="00A80A96" w:rsidRDefault="00991F52">
            <w:pPr>
              <w:pStyle w:val="TableParagraph"/>
              <w:spacing w:line="236" w:lineRule="exact"/>
              <w:ind w:right="202"/>
              <w:jc w:val="right"/>
            </w:pPr>
            <w:r>
              <w:t>30</w:t>
            </w:r>
          </w:p>
        </w:tc>
        <w:tc>
          <w:tcPr>
            <w:tcW w:w="978" w:type="dxa"/>
            <w:tcBorders>
              <w:right w:val="single" w:sz="8" w:space="0" w:color="000000"/>
            </w:tcBorders>
          </w:tcPr>
          <w:p w:rsidR="00A80A96" w:rsidRDefault="00991F52">
            <w:pPr>
              <w:pStyle w:val="TableParagraph"/>
              <w:spacing w:line="236" w:lineRule="exact"/>
              <w:ind w:left="87"/>
              <w:jc w:val="center"/>
            </w:pPr>
            <w:r>
              <w:rPr>
                <w:w w:val="95"/>
              </w:rPr>
              <w:t>6</w:t>
            </w:r>
          </w:p>
        </w:tc>
      </w:tr>
      <w:tr w:rsidR="00A80A96">
        <w:trPr>
          <w:trHeight w:val="585"/>
        </w:trPr>
        <w:tc>
          <w:tcPr>
            <w:tcW w:w="1181" w:type="dxa"/>
            <w:tcBorders>
              <w:left w:val="single" w:sz="8" w:space="0" w:color="000000"/>
            </w:tcBorders>
          </w:tcPr>
          <w:p w:rsidR="00A80A96" w:rsidRDefault="00991F52">
            <w:pPr>
              <w:pStyle w:val="TableParagraph"/>
              <w:spacing w:before="29"/>
              <w:ind w:left="138"/>
            </w:pPr>
            <w:r>
              <w:rPr>
                <w:w w:val="95"/>
              </w:rPr>
              <w:t>1</w:t>
            </w:r>
          </w:p>
        </w:tc>
        <w:tc>
          <w:tcPr>
            <w:tcW w:w="6386" w:type="dxa"/>
          </w:tcPr>
          <w:p w:rsidR="00A80A96" w:rsidRDefault="00991F52">
            <w:pPr>
              <w:pStyle w:val="TableParagraph"/>
              <w:spacing w:before="29"/>
              <w:ind w:left="120"/>
            </w:pPr>
            <w:r>
              <w:rPr>
                <w:w w:val="90"/>
              </w:rPr>
              <w:t>International</w:t>
            </w:r>
            <w:r>
              <w:rPr>
                <w:spacing w:val="-4"/>
                <w:w w:val="90"/>
              </w:rPr>
              <w:t xml:space="preserve"> </w:t>
            </w:r>
            <w:r>
              <w:rPr>
                <w:w w:val="90"/>
              </w:rPr>
              <w:t>Regulation</w:t>
            </w:r>
            <w:r>
              <w:rPr>
                <w:spacing w:val="-4"/>
                <w:w w:val="90"/>
              </w:rPr>
              <w:t xml:space="preserve"> </w:t>
            </w:r>
            <w:r>
              <w:rPr>
                <w:w w:val="90"/>
              </w:rPr>
              <w:t>of</w:t>
            </w:r>
            <w:r>
              <w:rPr>
                <w:spacing w:val="-6"/>
                <w:w w:val="90"/>
              </w:rPr>
              <w:t xml:space="preserve"> </w:t>
            </w:r>
            <w:r>
              <w:rPr>
                <w:w w:val="90"/>
              </w:rPr>
              <w:t>the</w:t>
            </w:r>
            <w:r>
              <w:rPr>
                <w:spacing w:val="-3"/>
                <w:w w:val="90"/>
              </w:rPr>
              <w:t xml:space="preserve"> </w:t>
            </w:r>
            <w:r>
              <w:rPr>
                <w:w w:val="90"/>
              </w:rPr>
              <w:t>Banking</w:t>
            </w:r>
            <w:r>
              <w:rPr>
                <w:spacing w:val="-2"/>
                <w:w w:val="90"/>
              </w:rPr>
              <w:t xml:space="preserve"> </w:t>
            </w:r>
            <w:r>
              <w:rPr>
                <w:w w:val="90"/>
              </w:rPr>
              <w:t>Sector</w:t>
            </w:r>
          </w:p>
        </w:tc>
        <w:tc>
          <w:tcPr>
            <w:tcW w:w="1137" w:type="dxa"/>
          </w:tcPr>
          <w:p w:rsidR="00A80A96" w:rsidRDefault="00991F52">
            <w:pPr>
              <w:pStyle w:val="TableParagraph"/>
              <w:spacing w:before="24"/>
              <w:ind w:right="202"/>
              <w:jc w:val="right"/>
            </w:pPr>
            <w:r>
              <w:t>30</w:t>
            </w:r>
          </w:p>
        </w:tc>
        <w:tc>
          <w:tcPr>
            <w:tcW w:w="978" w:type="dxa"/>
            <w:tcBorders>
              <w:right w:val="single" w:sz="8" w:space="0" w:color="000000"/>
            </w:tcBorders>
          </w:tcPr>
          <w:p w:rsidR="00A80A96" w:rsidRDefault="00991F52">
            <w:pPr>
              <w:pStyle w:val="TableParagraph"/>
              <w:spacing w:before="29"/>
              <w:ind w:left="87"/>
              <w:jc w:val="center"/>
            </w:pPr>
            <w:r>
              <w:rPr>
                <w:w w:val="95"/>
              </w:rPr>
              <w:t>6</w:t>
            </w:r>
          </w:p>
        </w:tc>
      </w:tr>
      <w:tr w:rsidR="00A80A96">
        <w:trPr>
          <w:trHeight w:val="573"/>
        </w:trPr>
        <w:tc>
          <w:tcPr>
            <w:tcW w:w="1181" w:type="dxa"/>
            <w:tcBorders>
              <w:left w:val="single" w:sz="8" w:space="0" w:color="000000"/>
            </w:tcBorders>
          </w:tcPr>
          <w:p w:rsidR="00A80A96" w:rsidRDefault="00A80A96">
            <w:pPr>
              <w:pStyle w:val="TableParagraph"/>
              <w:spacing w:before="7"/>
              <w:rPr>
                <w:sz w:val="25"/>
              </w:rPr>
            </w:pPr>
          </w:p>
          <w:p w:rsidR="00A80A96" w:rsidRDefault="00991F52">
            <w:pPr>
              <w:pStyle w:val="TableParagraph"/>
              <w:ind w:left="138"/>
            </w:pPr>
            <w:r>
              <w:rPr>
                <w:w w:val="95"/>
              </w:rPr>
              <w:t>2</w:t>
            </w:r>
          </w:p>
        </w:tc>
        <w:tc>
          <w:tcPr>
            <w:tcW w:w="6386" w:type="dxa"/>
          </w:tcPr>
          <w:p w:rsidR="00A80A96" w:rsidRDefault="00A80A96">
            <w:pPr>
              <w:pStyle w:val="TableParagraph"/>
              <w:spacing w:before="7"/>
              <w:rPr>
                <w:sz w:val="25"/>
              </w:rPr>
            </w:pPr>
          </w:p>
          <w:p w:rsidR="00A80A96" w:rsidRDefault="00991F52">
            <w:pPr>
              <w:pStyle w:val="TableParagraph"/>
              <w:ind w:left="120"/>
            </w:pPr>
            <w:r>
              <w:rPr>
                <w:w w:val="90"/>
              </w:rPr>
              <w:t>Regulation of</w:t>
            </w:r>
            <w:r>
              <w:rPr>
                <w:spacing w:val="-1"/>
                <w:w w:val="90"/>
              </w:rPr>
              <w:t xml:space="preserve"> </w:t>
            </w:r>
            <w:r>
              <w:rPr>
                <w:w w:val="90"/>
              </w:rPr>
              <w:t>International</w:t>
            </w:r>
            <w:r>
              <w:rPr>
                <w:spacing w:val="-4"/>
                <w:w w:val="90"/>
              </w:rPr>
              <w:t xml:space="preserve"> </w:t>
            </w:r>
            <w:r>
              <w:rPr>
                <w:w w:val="90"/>
              </w:rPr>
              <w:t>Capital Markets</w:t>
            </w:r>
            <w:r>
              <w:rPr>
                <w:spacing w:val="3"/>
                <w:w w:val="90"/>
              </w:rPr>
              <w:t xml:space="preserve"> </w:t>
            </w:r>
            <w:r>
              <w:rPr>
                <w:w w:val="90"/>
              </w:rPr>
              <w:t>&amp;</w:t>
            </w:r>
            <w:r>
              <w:rPr>
                <w:spacing w:val="-2"/>
                <w:w w:val="90"/>
              </w:rPr>
              <w:t xml:space="preserve"> </w:t>
            </w:r>
            <w:r>
              <w:rPr>
                <w:w w:val="90"/>
              </w:rPr>
              <w:t>Investment</w:t>
            </w:r>
            <w:r>
              <w:rPr>
                <w:spacing w:val="-1"/>
                <w:w w:val="90"/>
              </w:rPr>
              <w:t xml:space="preserve"> </w:t>
            </w:r>
            <w:r>
              <w:rPr>
                <w:w w:val="90"/>
              </w:rPr>
              <w:t>Protection</w:t>
            </w:r>
          </w:p>
        </w:tc>
        <w:tc>
          <w:tcPr>
            <w:tcW w:w="1137" w:type="dxa"/>
          </w:tcPr>
          <w:p w:rsidR="00A80A96" w:rsidRDefault="00A80A96">
            <w:pPr>
              <w:pStyle w:val="TableParagraph"/>
              <w:spacing w:before="7"/>
              <w:rPr>
                <w:sz w:val="25"/>
              </w:rPr>
            </w:pPr>
          </w:p>
          <w:p w:rsidR="00A80A96" w:rsidRDefault="00991F52">
            <w:pPr>
              <w:pStyle w:val="TableParagraph"/>
              <w:ind w:right="202"/>
              <w:jc w:val="right"/>
            </w:pPr>
            <w:r>
              <w:t>30</w:t>
            </w:r>
          </w:p>
        </w:tc>
        <w:tc>
          <w:tcPr>
            <w:tcW w:w="978" w:type="dxa"/>
            <w:tcBorders>
              <w:right w:val="single" w:sz="8" w:space="0" w:color="000000"/>
            </w:tcBorders>
          </w:tcPr>
          <w:p w:rsidR="00A80A96" w:rsidRDefault="00A80A96">
            <w:pPr>
              <w:pStyle w:val="TableParagraph"/>
              <w:spacing w:before="7"/>
              <w:rPr>
                <w:sz w:val="25"/>
              </w:rPr>
            </w:pPr>
          </w:p>
          <w:p w:rsidR="00A80A96" w:rsidRDefault="00991F52">
            <w:pPr>
              <w:pStyle w:val="TableParagraph"/>
              <w:ind w:left="87"/>
              <w:jc w:val="center"/>
            </w:pPr>
            <w:r>
              <w:rPr>
                <w:w w:val="95"/>
              </w:rPr>
              <w:t>6</w:t>
            </w:r>
          </w:p>
        </w:tc>
      </w:tr>
      <w:tr w:rsidR="00A80A96">
        <w:trPr>
          <w:trHeight w:val="312"/>
        </w:trPr>
        <w:tc>
          <w:tcPr>
            <w:tcW w:w="1181" w:type="dxa"/>
            <w:tcBorders>
              <w:left w:val="single" w:sz="8" w:space="0" w:color="000000"/>
            </w:tcBorders>
          </w:tcPr>
          <w:p w:rsidR="00A80A96" w:rsidRDefault="00991F52">
            <w:pPr>
              <w:pStyle w:val="TableParagraph"/>
              <w:spacing w:before="17"/>
              <w:ind w:left="138"/>
            </w:pPr>
            <w:r>
              <w:rPr>
                <w:w w:val="95"/>
              </w:rPr>
              <w:t>2</w:t>
            </w:r>
          </w:p>
        </w:tc>
        <w:tc>
          <w:tcPr>
            <w:tcW w:w="6386" w:type="dxa"/>
          </w:tcPr>
          <w:p w:rsidR="00A80A96" w:rsidRDefault="00991F52">
            <w:pPr>
              <w:pStyle w:val="TableParagraph"/>
              <w:spacing w:before="17"/>
              <w:ind w:left="120"/>
            </w:pPr>
            <w:r>
              <w:rPr>
                <w:w w:val="90"/>
              </w:rPr>
              <w:t>European</w:t>
            </w:r>
            <w:r>
              <w:rPr>
                <w:spacing w:val="6"/>
                <w:w w:val="90"/>
              </w:rPr>
              <w:t xml:space="preserve"> </w:t>
            </w:r>
            <w:r>
              <w:rPr>
                <w:w w:val="90"/>
              </w:rPr>
              <w:t>&amp;</w:t>
            </w:r>
            <w:r>
              <w:rPr>
                <w:spacing w:val="2"/>
                <w:w w:val="90"/>
              </w:rPr>
              <w:t xml:space="preserve"> </w:t>
            </w:r>
            <w:r>
              <w:rPr>
                <w:w w:val="90"/>
              </w:rPr>
              <w:t>International</w:t>
            </w:r>
            <w:r>
              <w:rPr>
                <w:spacing w:val="1"/>
                <w:w w:val="90"/>
              </w:rPr>
              <w:t xml:space="preserve"> </w:t>
            </w:r>
            <w:r>
              <w:rPr>
                <w:w w:val="90"/>
              </w:rPr>
              <w:t>Competition</w:t>
            </w:r>
            <w:r>
              <w:rPr>
                <w:spacing w:val="6"/>
                <w:w w:val="90"/>
              </w:rPr>
              <w:t xml:space="preserve"> </w:t>
            </w:r>
            <w:r>
              <w:rPr>
                <w:w w:val="90"/>
              </w:rPr>
              <w:t>Law/Antitrust Law</w:t>
            </w:r>
          </w:p>
        </w:tc>
        <w:tc>
          <w:tcPr>
            <w:tcW w:w="1137" w:type="dxa"/>
          </w:tcPr>
          <w:p w:rsidR="00A80A96" w:rsidRDefault="00991F52">
            <w:pPr>
              <w:pStyle w:val="TableParagraph"/>
              <w:spacing w:before="17"/>
              <w:ind w:right="202"/>
              <w:jc w:val="right"/>
            </w:pPr>
            <w:r>
              <w:t>16</w:t>
            </w:r>
          </w:p>
        </w:tc>
        <w:tc>
          <w:tcPr>
            <w:tcW w:w="978" w:type="dxa"/>
            <w:tcBorders>
              <w:right w:val="single" w:sz="8" w:space="0" w:color="000000"/>
            </w:tcBorders>
          </w:tcPr>
          <w:p w:rsidR="00A80A96" w:rsidRDefault="00991F52">
            <w:pPr>
              <w:pStyle w:val="TableParagraph"/>
              <w:spacing w:before="17"/>
              <w:ind w:left="87"/>
              <w:jc w:val="center"/>
            </w:pPr>
            <w:r>
              <w:rPr>
                <w:w w:val="95"/>
              </w:rPr>
              <w:t>3</w:t>
            </w:r>
          </w:p>
        </w:tc>
      </w:tr>
      <w:tr w:rsidR="00A80A96">
        <w:trPr>
          <w:trHeight w:val="312"/>
        </w:trPr>
        <w:tc>
          <w:tcPr>
            <w:tcW w:w="1181" w:type="dxa"/>
            <w:tcBorders>
              <w:left w:val="single" w:sz="8" w:space="0" w:color="000000"/>
            </w:tcBorders>
          </w:tcPr>
          <w:p w:rsidR="00A80A96" w:rsidRDefault="00991F52">
            <w:pPr>
              <w:pStyle w:val="TableParagraph"/>
              <w:spacing w:before="36"/>
              <w:ind w:left="138"/>
            </w:pPr>
            <w:r>
              <w:rPr>
                <w:w w:val="95"/>
              </w:rPr>
              <w:t>2</w:t>
            </w:r>
          </w:p>
        </w:tc>
        <w:tc>
          <w:tcPr>
            <w:tcW w:w="6386" w:type="dxa"/>
          </w:tcPr>
          <w:p w:rsidR="00A80A96" w:rsidRDefault="00991F52">
            <w:pPr>
              <w:pStyle w:val="TableParagraph"/>
              <w:spacing w:before="36"/>
              <w:ind w:left="120"/>
            </w:pPr>
            <w:r>
              <w:rPr>
                <w:w w:val="90"/>
              </w:rPr>
              <w:t>Mediation</w:t>
            </w:r>
            <w:r>
              <w:rPr>
                <w:spacing w:val="8"/>
                <w:w w:val="90"/>
              </w:rPr>
              <w:t xml:space="preserve"> </w:t>
            </w:r>
            <w:r>
              <w:rPr>
                <w:w w:val="90"/>
              </w:rPr>
              <w:t>and</w:t>
            </w:r>
            <w:r>
              <w:rPr>
                <w:spacing w:val="7"/>
                <w:w w:val="90"/>
              </w:rPr>
              <w:t xml:space="preserve"> </w:t>
            </w:r>
            <w:r>
              <w:rPr>
                <w:w w:val="90"/>
              </w:rPr>
              <w:t>Ombudsman</w:t>
            </w:r>
            <w:r>
              <w:rPr>
                <w:spacing w:val="9"/>
                <w:w w:val="90"/>
              </w:rPr>
              <w:t xml:space="preserve"> </w:t>
            </w:r>
            <w:r>
              <w:rPr>
                <w:w w:val="90"/>
              </w:rPr>
              <w:t>scheme</w:t>
            </w:r>
            <w:r>
              <w:rPr>
                <w:spacing w:val="9"/>
                <w:w w:val="90"/>
              </w:rPr>
              <w:t xml:space="preserve"> </w:t>
            </w:r>
            <w:r>
              <w:rPr>
                <w:w w:val="90"/>
              </w:rPr>
              <w:t>in</w:t>
            </w:r>
            <w:r>
              <w:rPr>
                <w:spacing w:val="9"/>
                <w:w w:val="90"/>
              </w:rPr>
              <w:t xml:space="preserve"> </w:t>
            </w:r>
            <w:r>
              <w:rPr>
                <w:w w:val="90"/>
              </w:rPr>
              <w:t>the</w:t>
            </w:r>
            <w:r>
              <w:rPr>
                <w:spacing w:val="9"/>
                <w:w w:val="90"/>
              </w:rPr>
              <w:t xml:space="preserve"> </w:t>
            </w:r>
            <w:r>
              <w:rPr>
                <w:w w:val="90"/>
              </w:rPr>
              <w:t>Banking</w:t>
            </w:r>
            <w:r>
              <w:rPr>
                <w:spacing w:val="6"/>
                <w:w w:val="90"/>
              </w:rPr>
              <w:t xml:space="preserve"> </w:t>
            </w:r>
            <w:r>
              <w:rPr>
                <w:w w:val="90"/>
              </w:rPr>
              <w:t>Sector</w:t>
            </w:r>
          </w:p>
        </w:tc>
        <w:tc>
          <w:tcPr>
            <w:tcW w:w="1137" w:type="dxa"/>
          </w:tcPr>
          <w:p w:rsidR="00A80A96" w:rsidRDefault="00991F52">
            <w:pPr>
              <w:pStyle w:val="TableParagraph"/>
              <w:spacing w:before="36"/>
              <w:ind w:right="202"/>
              <w:jc w:val="right"/>
            </w:pPr>
            <w:r>
              <w:t>16</w:t>
            </w:r>
          </w:p>
        </w:tc>
        <w:tc>
          <w:tcPr>
            <w:tcW w:w="978" w:type="dxa"/>
            <w:tcBorders>
              <w:right w:val="single" w:sz="8" w:space="0" w:color="000000"/>
            </w:tcBorders>
          </w:tcPr>
          <w:p w:rsidR="00A80A96" w:rsidRDefault="00991F52">
            <w:pPr>
              <w:pStyle w:val="TableParagraph"/>
              <w:spacing w:before="36"/>
              <w:ind w:left="87"/>
              <w:jc w:val="center"/>
            </w:pPr>
            <w:r>
              <w:rPr>
                <w:w w:val="95"/>
              </w:rPr>
              <w:t>3</w:t>
            </w:r>
          </w:p>
        </w:tc>
      </w:tr>
      <w:tr w:rsidR="00A80A96">
        <w:trPr>
          <w:trHeight w:val="285"/>
        </w:trPr>
        <w:tc>
          <w:tcPr>
            <w:tcW w:w="1181" w:type="dxa"/>
            <w:tcBorders>
              <w:left w:val="single" w:sz="8" w:space="0" w:color="000000"/>
              <w:bottom w:val="single" w:sz="4" w:space="0" w:color="000000"/>
            </w:tcBorders>
          </w:tcPr>
          <w:p w:rsidR="00A80A96" w:rsidRDefault="00991F52">
            <w:pPr>
              <w:pStyle w:val="TableParagraph"/>
              <w:spacing w:before="17" w:line="249" w:lineRule="exact"/>
              <w:ind w:left="138"/>
            </w:pPr>
            <w:r>
              <w:rPr>
                <w:w w:val="95"/>
              </w:rPr>
              <w:t>2</w:t>
            </w:r>
          </w:p>
        </w:tc>
        <w:tc>
          <w:tcPr>
            <w:tcW w:w="6386" w:type="dxa"/>
            <w:tcBorders>
              <w:bottom w:val="single" w:sz="4" w:space="0" w:color="000000"/>
            </w:tcBorders>
          </w:tcPr>
          <w:p w:rsidR="00A80A96" w:rsidRDefault="00991F52">
            <w:pPr>
              <w:pStyle w:val="TableParagraph"/>
              <w:spacing w:before="17" w:line="249" w:lineRule="exact"/>
              <w:ind w:left="120"/>
            </w:pPr>
            <w:r>
              <w:rPr>
                <w:w w:val="95"/>
              </w:rPr>
              <w:t>1</w:t>
            </w:r>
            <w:r>
              <w:rPr>
                <w:spacing w:val="-14"/>
                <w:w w:val="95"/>
              </w:rPr>
              <w:t xml:space="preserve"> </w:t>
            </w:r>
            <w:r>
              <w:rPr>
                <w:w w:val="95"/>
              </w:rPr>
              <w:t>Elective</w:t>
            </w:r>
            <w:r>
              <w:rPr>
                <w:spacing w:val="-13"/>
                <w:w w:val="95"/>
              </w:rPr>
              <w:t xml:space="preserve"> </w:t>
            </w:r>
            <w:r>
              <w:rPr>
                <w:w w:val="95"/>
              </w:rPr>
              <w:t>Course</w:t>
            </w:r>
          </w:p>
        </w:tc>
        <w:tc>
          <w:tcPr>
            <w:tcW w:w="1137" w:type="dxa"/>
            <w:tcBorders>
              <w:bottom w:val="single" w:sz="4" w:space="0" w:color="000000"/>
            </w:tcBorders>
          </w:tcPr>
          <w:p w:rsidR="00A80A96" w:rsidRDefault="00991F52">
            <w:pPr>
              <w:pStyle w:val="TableParagraph"/>
              <w:spacing w:before="17" w:line="249" w:lineRule="exact"/>
              <w:ind w:right="202"/>
              <w:jc w:val="right"/>
            </w:pPr>
            <w:r>
              <w:t>16</w:t>
            </w:r>
          </w:p>
        </w:tc>
        <w:tc>
          <w:tcPr>
            <w:tcW w:w="978" w:type="dxa"/>
            <w:tcBorders>
              <w:bottom w:val="single" w:sz="4" w:space="0" w:color="000000"/>
              <w:right w:val="single" w:sz="8" w:space="0" w:color="000000"/>
            </w:tcBorders>
          </w:tcPr>
          <w:p w:rsidR="00A80A96" w:rsidRDefault="00991F52">
            <w:pPr>
              <w:pStyle w:val="TableParagraph"/>
              <w:spacing w:before="17" w:line="249" w:lineRule="exact"/>
              <w:ind w:left="87"/>
              <w:jc w:val="center"/>
            </w:pPr>
            <w:r>
              <w:rPr>
                <w:w w:val="95"/>
              </w:rPr>
              <w:t>3</w:t>
            </w:r>
          </w:p>
        </w:tc>
      </w:tr>
    </w:tbl>
    <w:p w:rsidR="00A80A96" w:rsidRDefault="00A80A96">
      <w:pPr>
        <w:spacing w:line="249" w:lineRule="exact"/>
        <w:jc w:val="center"/>
        <w:sectPr w:rsidR="00A80A96">
          <w:pgSz w:w="11900" w:h="16840"/>
          <w:pgMar w:top="1320" w:right="620" w:bottom="1660" w:left="820" w:header="0" w:footer="1460" w:gutter="0"/>
          <w:cols w:space="720"/>
        </w:sectPr>
      </w:pPr>
    </w:p>
    <w:p w:rsidR="00A80A96" w:rsidRDefault="00A80A96">
      <w:pPr>
        <w:pStyle w:val="BodyText"/>
        <w:spacing w:before="8"/>
        <w:rPr>
          <w:sz w:val="9"/>
        </w:rPr>
      </w:pPr>
    </w:p>
    <w:p w:rsidR="00A80A96" w:rsidRDefault="00991F52">
      <w:pPr>
        <w:pStyle w:val="BodyText"/>
        <w:spacing w:before="99" w:after="52"/>
        <w:ind w:left="620"/>
      </w:pPr>
      <w:r>
        <w:rPr>
          <w:spacing w:val="-1"/>
          <w:w w:val="105"/>
        </w:rPr>
        <w:t>ELECTIVE</w:t>
      </w:r>
      <w:r>
        <w:rPr>
          <w:spacing w:val="-17"/>
          <w:w w:val="105"/>
        </w:rPr>
        <w:t xml:space="preserve"> </w:t>
      </w:r>
      <w:r>
        <w:rPr>
          <w:spacing w:val="-1"/>
          <w:w w:val="105"/>
        </w:rPr>
        <w:t>COURSES</w:t>
      </w:r>
    </w:p>
    <w:tbl>
      <w:tblPr>
        <w:tblW w:w="0" w:type="auto"/>
        <w:tblInd w:w="640" w:type="dxa"/>
        <w:tblLayout w:type="fixed"/>
        <w:tblCellMar>
          <w:left w:w="0" w:type="dxa"/>
          <w:right w:w="0" w:type="dxa"/>
        </w:tblCellMar>
        <w:tblLook w:val="01E0" w:firstRow="1" w:lastRow="1" w:firstColumn="1" w:lastColumn="1" w:noHBand="0" w:noVBand="0"/>
      </w:tblPr>
      <w:tblGrid>
        <w:gridCol w:w="1181"/>
        <w:gridCol w:w="6386"/>
        <w:gridCol w:w="1137"/>
        <w:gridCol w:w="978"/>
      </w:tblGrid>
      <w:tr w:rsidR="00A80A96">
        <w:trPr>
          <w:trHeight w:val="230"/>
        </w:trPr>
        <w:tc>
          <w:tcPr>
            <w:tcW w:w="1181"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10" w:lineRule="exact"/>
              <w:ind w:left="138"/>
            </w:pPr>
            <w:r>
              <w:rPr>
                <w:color w:val="FFFFFF"/>
              </w:rPr>
              <w:t>Term</w:t>
            </w:r>
          </w:p>
        </w:tc>
        <w:tc>
          <w:tcPr>
            <w:tcW w:w="6386"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10" w:lineRule="exact"/>
              <w:ind w:left="110"/>
            </w:pPr>
            <w:r>
              <w:rPr>
                <w:color w:val="FFFFFF"/>
                <w:w w:val="95"/>
              </w:rPr>
              <w:t>Elective</w:t>
            </w:r>
            <w:r>
              <w:rPr>
                <w:color w:val="FFFFFF"/>
                <w:spacing w:val="-12"/>
                <w:w w:val="95"/>
              </w:rPr>
              <w:t xml:space="preserve"> </w:t>
            </w:r>
            <w:r>
              <w:rPr>
                <w:color w:val="FFFFFF"/>
                <w:w w:val="95"/>
              </w:rPr>
              <w:t>Courses*</w:t>
            </w:r>
          </w:p>
        </w:tc>
        <w:tc>
          <w:tcPr>
            <w:tcW w:w="1137"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10" w:lineRule="exact"/>
              <w:ind w:right="112"/>
              <w:jc w:val="right"/>
            </w:pPr>
            <w:r>
              <w:rPr>
                <w:color w:val="FFFFFF"/>
              </w:rPr>
              <w:t>Hours</w:t>
            </w:r>
          </w:p>
        </w:tc>
        <w:tc>
          <w:tcPr>
            <w:tcW w:w="978" w:type="dxa"/>
            <w:tcBorders>
              <w:top w:val="single" w:sz="8" w:space="0" w:color="000000"/>
              <w:left w:val="single" w:sz="8" w:space="0" w:color="000000"/>
              <w:right w:val="single" w:sz="8" w:space="0" w:color="000000"/>
            </w:tcBorders>
            <w:shd w:val="clear" w:color="auto" w:fill="4F81BB"/>
          </w:tcPr>
          <w:p w:rsidR="00A80A96" w:rsidRDefault="00991F52">
            <w:pPr>
              <w:pStyle w:val="TableParagraph"/>
              <w:spacing w:line="210" w:lineRule="exact"/>
              <w:ind w:left="241"/>
            </w:pPr>
            <w:r>
              <w:rPr>
                <w:color w:val="FFFFFF"/>
                <w:spacing w:val="-1"/>
              </w:rPr>
              <w:t>Credits</w:t>
            </w:r>
          </w:p>
        </w:tc>
      </w:tr>
      <w:tr w:rsidR="00A80A96">
        <w:trPr>
          <w:trHeight w:val="218"/>
        </w:trPr>
        <w:tc>
          <w:tcPr>
            <w:tcW w:w="1181" w:type="dxa"/>
            <w:tcBorders>
              <w:left w:val="single" w:sz="8" w:space="0" w:color="000000"/>
            </w:tcBorders>
          </w:tcPr>
          <w:p w:rsidR="00A80A96" w:rsidRDefault="00991F52">
            <w:pPr>
              <w:pStyle w:val="TableParagraph"/>
              <w:spacing w:line="199" w:lineRule="exact"/>
              <w:ind w:left="138"/>
            </w:pPr>
            <w:r>
              <w:rPr>
                <w:w w:val="95"/>
              </w:rPr>
              <w:t>3</w:t>
            </w:r>
          </w:p>
        </w:tc>
        <w:tc>
          <w:tcPr>
            <w:tcW w:w="6386" w:type="dxa"/>
          </w:tcPr>
          <w:p w:rsidR="00A80A96" w:rsidRDefault="00991F52">
            <w:pPr>
              <w:pStyle w:val="TableParagraph"/>
              <w:spacing w:line="199" w:lineRule="exact"/>
              <w:ind w:left="120"/>
            </w:pPr>
            <w:r>
              <w:rPr>
                <w:w w:val="90"/>
              </w:rPr>
              <w:t>Data</w:t>
            </w:r>
            <w:r>
              <w:rPr>
                <w:spacing w:val="5"/>
                <w:w w:val="90"/>
              </w:rPr>
              <w:t xml:space="preserve"> </w:t>
            </w:r>
            <w:r>
              <w:rPr>
                <w:w w:val="90"/>
              </w:rPr>
              <w:t>Protection</w:t>
            </w:r>
            <w:r>
              <w:rPr>
                <w:spacing w:val="9"/>
                <w:w w:val="90"/>
              </w:rPr>
              <w:t xml:space="preserve"> </w:t>
            </w:r>
            <w:r>
              <w:rPr>
                <w:w w:val="90"/>
              </w:rPr>
              <w:t>Law:</w:t>
            </w:r>
            <w:r>
              <w:rPr>
                <w:spacing w:val="9"/>
                <w:w w:val="90"/>
              </w:rPr>
              <w:t xml:space="preserve"> </w:t>
            </w:r>
            <w:r>
              <w:rPr>
                <w:w w:val="90"/>
              </w:rPr>
              <w:t>General</w:t>
            </w:r>
            <w:r>
              <w:rPr>
                <w:spacing w:val="3"/>
                <w:w w:val="90"/>
              </w:rPr>
              <w:t xml:space="preserve"> </w:t>
            </w:r>
            <w:r>
              <w:rPr>
                <w:w w:val="90"/>
              </w:rPr>
              <w:t>Data</w:t>
            </w:r>
            <w:r>
              <w:rPr>
                <w:spacing w:val="6"/>
                <w:w w:val="90"/>
              </w:rPr>
              <w:t xml:space="preserve"> </w:t>
            </w:r>
            <w:r>
              <w:rPr>
                <w:w w:val="90"/>
              </w:rPr>
              <w:t>Protection</w:t>
            </w:r>
            <w:r>
              <w:rPr>
                <w:spacing w:val="9"/>
                <w:w w:val="90"/>
              </w:rPr>
              <w:t xml:space="preserve"> </w:t>
            </w:r>
            <w:r>
              <w:rPr>
                <w:w w:val="90"/>
              </w:rPr>
              <w:t>Regulation</w:t>
            </w:r>
          </w:p>
        </w:tc>
        <w:tc>
          <w:tcPr>
            <w:tcW w:w="1137" w:type="dxa"/>
          </w:tcPr>
          <w:p w:rsidR="00A80A96" w:rsidRDefault="00991F52">
            <w:pPr>
              <w:pStyle w:val="TableParagraph"/>
              <w:spacing w:line="199" w:lineRule="exact"/>
              <w:ind w:right="202"/>
              <w:jc w:val="right"/>
            </w:pPr>
            <w:r>
              <w:t>16</w:t>
            </w:r>
          </w:p>
        </w:tc>
        <w:tc>
          <w:tcPr>
            <w:tcW w:w="978" w:type="dxa"/>
            <w:tcBorders>
              <w:right w:val="single" w:sz="8" w:space="0" w:color="000000"/>
            </w:tcBorders>
          </w:tcPr>
          <w:p w:rsidR="00A80A96" w:rsidRDefault="00991F52">
            <w:pPr>
              <w:pStyle w:val="TableParagraph"/>
              <w:spacing w:line="199" w:lineRule="exact"/>
              <w:ind w:left="87"/>
              <w:jc w:val="center"/>
            </w:pPr>
            <w:r>
              <w:rPr>
                <w:w w:val="95"/>
              </w:rPr>
              <w:t>3</w:t>
            </w:r>
          </w:p>
        </w:tc>
      </w:tr>
      <w:tr w:rsidR="00A80A96">
        <w:trPr>
          <w:trHeight w:val="268"/>
        </w:trPr>
        <w:tc>
          <w:tcPr>
            <w:tcW w:w="1181" w:type="dxa"/>
            <w:tcBorders>
              <w:left w:val="single" w:sz="8" w:space="0" w:color="000000"/>
            </w:tcBorders>
          </w:tcPr>
          <w:p w:rsidR="00A80A96" w:rsidRDefault="00991F52">
            <w:pPr>
              <w:pStyle w:val="TableParagraph"/>
              <w:spacing w:line="249" w:lineRule="exact"/>
              <w:ind w:left="138"/>
            </w:pPr>
            <w:r>
              <w:rPr>
                <w:w w:val="95"/>
              </w:rPr>
              <w:t>3</w:t>
            </w:r>
          </w:p>
        </w:tc>
        <w:tc>
          <w:tcPr>
            <w:tcW w:w="6386" w:type="dxa"/>
          </w:tcPr>
          <w:p w:rsidR="00A80A96" w:rsidRDefault="00991F52">
            <w:pPr>
              <w:pStyle w:val="TableParagraph"/>
              <w:spacing w:line="249" w:lineRule="exact"/>
              <w:ind w:left="120"/>
            </w:pPr>
            <w:r>
              <w:rPr>
                <w:spacing w:val="-1"/>
                <w:w w:val="90"/>
              </w:rPr>
              <w:t>Legal</w:t>
            </w:r>
            <w:r>
              <w:rPr>
                <w:spacing w:val="-8"/>
                <w:w w:val="90"/>
              </w:rPr>
              <w:t xml:space="preserve"> </w:t>
            </w:r>
            <w:r>
              <w:rPr>
                <w:spacing w:val="-1"/>
                <w:w w:val="90"/>
              </w:rPr>
              <w:t>Aspects</w:t>
            </w:r>
            <w:r>
              <w:rPr>
                <w:spacing w:val="-2"/>
                <w:w w:val="90"/>
              </w:rPr>
              <w:t xml:space="preserve"> </w:t>
            </w:r>
            <w:r>
              <w:rPr>
                <w:w w:val="90"/>
              </w:rPr>
              <w:t>of</w:t>
            </w:r>
            <w:r>
              <w:rPr>
                <w:spacing w:val="-5"/>
                <w:w w:val="90"/>
              </w:rPr>
              <w:t xml:space="preserve"> </w:t>
            </w:r>
            <w:r>
              <w:rPr>
                <w:w w:val="90"/>
              </w:rPr>
              <w:t>International</w:t>
            </w:r>
            <w:r>
              <w:rPr>
                <w:spacing w:val="-7"/>
                <w:w w:val="90"/>
              </w:rPr>
              <w:t xml:space="preserve"> </w:t>
            </w:r>
            <w:r>
              <w:rPr>
                <w:w w:val="90"/>
              </w:rPr>
              <w:t>Finance</w:t>
            </w:r>
          </w:p>
        </w:tc>
        <w:tc>
          <w:tcPr>
            <w:tcW w:w="1137" w:type="dxa"/>
          </w:tcPr>
          <w:p w:rsidR="00A80A96" w:rsidRDefault="00991F52">
            <w:pPr>
              <w:pStyle w:val="TableParagraph"/>
              <w:spacing w:line="249" w:lineRule="exact"/>
              <w:ind w:right="202"/>
              <w:jc w:val="right"/>
            </w:pPr>
            <w:r>
              <w:t>16</w:t>
            </w:r>
          </w:p>
        </w:tc>
        <w:tc>
          <w:tcPr>
            <w:tcW w:w="978" w:type="dxa"/>
            <w:tcBorders>
              <w:right w:val="single" w:sz="8" w:space="0" w:color="000000"/>
            </w:tcBorders>
          </w:tcPr>
          <w:p w:rsidR="00A80A96" w:rsidRDefault="00991F52">
            <w:pPr>
              <w:pStyle w:val="TableParagraph"/>
              <w:spacing w:line="249" w:lineRule="exact"/>
              <w:ind w:left="87"/>
              <w:jc w:val="center"/>
            </w:pPr>
            <w:r>
              <w:rPr>
                <w:w w:val="95"/>
              </w:rPr>
              <w:t>3</w:t>
            </w:r>
          </w:p>
        </w:tc>
      </w:tr>
      <w:tr w:rsidR="00A80A96">
        <w:trPr>
          <w:trHeight w:val="292"/>
        </w:trPr>
        <w:tc>
          <w:tcPr>
            <w:tcW w:w="1181" w:type="dxa"/>
            <w:tcBorders>
              <w:left w:val="single" w:sz="8" w:space="0" w:color="000000"/>
            </w:tcBorders>
          </w:tcPr>
          <w:p w:rsidR="00A80A96" w:rsidRDefault="00991F52">
            <w:pPr>
              <w:pStyle w:val="TableParagraph"/>
              <w:spacing w:before="12"/>
              <w:ind w:left="138"/>
            </w:pPr>
            <w:r>
              <w:rPr>
                <w:w w:val="95"/>
              </w:rPr>
              <w:t>3</w:t>
            </w:r>
          </w:p>
        </w:tc>
        <w:tc>
          <w:tcPr>
            <w:tcW w:w="6386" w:type="dxa"/>
          </w:tcPr>
          <w:p w:rsidR="00A80A96" w:rsidRDefault="00991F52">
            <w:pPr>
              <w:pStyle w:val="TableParagraph"/>
              <w:spacing w:before="12"/>
              <w:ind w:left="120"/>
            </w:pPr>
            <w:r>
              <w:rPr>
                <w:w w:val="90"/>
              </w:rPr>
              <w:t>International</w:t>
            </w:r>
            <w:r>
              <w:rPr>
                <w:spacing w:val="8"/>
                <w:w w:val="90"/>
              </w:rPr>
              <w:t xml:space="preserve"> </w:t>
            </w:r>
            <w:r>
              <w:rPr>
                <w:w w:val="90"/>
              </w:rPr>
              <w:t>and</w:t>
            </w:r>
            <w:r>
              <w:rPr>
                <w:spacing w:val="5"/>
                <w:w w:val="90"/>
              </w:rPr>
              <w:t xml:space="preserve"> </w:t>
            </w:r>
            <w:r>
              <w:rPr>
                <w:w w:val="90"/>
              </w:rPr>
              <w:t>EU</w:t>
            </w:r>
            <w:r>
              <w:rPr>
                <w:spacing w:val="6"/>
                <w:w w:val="90"/>
              </w:rPr>
              <w:t xml:space="preserve"> </w:t>
            </w:r>
            <w:r>
              <w:rPr>
                <w:w w:val="90"/>
              </w:rPr>
              <w:t>Tax</w:t>
            </w:r>
            <w:r>
              <w:rPr>
                <w:spacing w:val="4"/>
                <w:w w:val="90"/>
              </w:rPr>
              <w:t xml:space="preserve"> </w:t>
            </w:r>
            <w:r>
              <w:rPr>
                <w:w w:val="90"/>
              </w:rPr>
              <w:t>Law</w:t>
            </w:r>
          </w:p>
        </w:tc>
        <w:tc>
          <w:tcPr>
            <w:tcW w:w="1137" w:type="dxa"/>
          </w:tcPr>
          <w:p w:rsidR="00A80A96" w:rsidRDefault="00991F52">
            <w:pPr>
              <w:pStyle w:val="TableParagraph"/>
              <w:spacing w:before="12"/>
              <w:ind w:right="202"/>
              <w:jc w:val="right"/>
            </w:pPr>
            <w:r>
              <w:t>16</w:t>
            </w:r>
          </w:p>
        </w:tc>
        <w:tc>
          <w:tcPr>
            <w:tcW w:w="978" w:type="dxa"/>
            <w:tcBorders>
              <w:right w:val="single" w:sz="8" w:space="0" w:color="000000"/>
            </w:tcBorders>
          </w:tcPr>
          <w:p w:rsidR="00A80A96" w:rsidRDefault="00991F52">
            <w:pPr>
              <w:pStyle w:val="TableParagraph"/>
              <w:spacing w:before="12"/>
              <w:ind w:left="87"/>
              <w:jc w:val="center"/>
            </w:pPr>
            <w:r>
              <w:rPr>
                <w:w w:val="95"/>
              </w:rPr>
              <w:t>3</w:t>
            </w:r>
          </w:p>
        </w:tc>
      </w:tr>
      <w:tr w:rsidR="00A80A96">
        <w:trPr>
          <w:trHeight w:val="544"/>
        </w:trPr>
        <w:tc>
          <w:tcPr>
            <w:tcW w:w="1181" w:type="dxa"/>
            <w:tcBorders>
              <w:left w:val="single" w:sz="8" w:space="0" w:color="000000"/>
            </w:tcBorders>
          </w:tcPr>
          <w:p w:rsidR="00A80A96" w:rsidRDefault="00991F52">
            <w:pPr>
              <w:pStyle w:val="TableParagraph"/>
              <w:spacing w:before="41"/>
              <w:ind w:left="138"/>
            </w:pPr>
            <w:r>
              <w:rPr>
                <w:w w:val="95"/>
              </w:rPr>
              <w:t>3</w:t>
            </w:r>
          </w:p>
        </w:tc>
        <w:tc>
          <w:tcPr>
            <w:tcW w:w="6386" w:type="dxa"/>
          </w:tcPr>
          <w:p w:rsidR="00A80A96" w:rsidRDefault="00991F52">
            <w:pPr>
              <w:pStyle w:val="TableParagraph"/>
              <w:spacing w:before="25" w:line="250" w:lineRule="exact"/>
              <w:ind w:left="120" w:right="249" w:firstLine="19"/>
            </w:pPr>
            <w:r>
              <w:rPr>
                <w:w w:val="90"/>
              </w:rPr>
              <w:t>Intellectual</w:t>
            </w:r>
            <w:r>
              <w:rPr>
                <w:spacing w:val="5"/>
                <w:w w:val="90"/>
              </w:rPr>
              <w:t xml:space="preserve"> </w:t>
            </w:r>
            <w:r>
              <w:rPr>
                <w:w w:val="90"/>
              </w:rPr>
              <w:t>Property</w:t>
            </w:r>
            <w:r>
              <w:rPr>
                <w:spacing w:val="5"/>
                <w:w w:val="90"/>
              </w:rPr>
              <w:t xml:space="preserve"> </w:t>
            </w:r>
            <w:r>
              <w:rPr>
                <w:w w:val="90"/>
              </w:rPr>
              <w:t>Law (Copyright</w:t>
            </w:r>
            <w:r>
              <w:rPr>
                <w:spacing w:val="4"/>
                <w:w w:val="90"/>
              </w:rPr>
              <w:t xml:space="preserve"> </w:t>
            </w:r>
            <w:r>
              <w:rPr>
                <w:w w:val="90"/>
              </w:rPr>
              <w:t>Law</w:t>
            </w:r>
            <w:r>
              <w:rPr>
                <w:spacing w:val="5"/>
                <w:w w:val="90"/>
              </w:rPr>
              <w:t xml:space="preserve"> </w:t>
            </w:r>
            <w:r>
              <w:rPr>
                <w:w w:val="90"/>
              </w:rPr>
              <w:t>&amp;</w:t>
            </w:r>
            <w:r>
              <w:rPr>
                <w:spacing w:val="2"/>
                <w:w w:val="90"/>
              </w:rPr>
              <w:t xml:space="preserve"> </w:t>
            </w:r>
            <w:r>
              <w:rPr>
                <w:w w:val="90"/>
              </w:rPr>
              <w:t>Industrial</w:t>
            </w:r>
            <w:r>
              <w:rPr>
                <w:spacing w:val="-1"/>
                <w:w w:val="90"/>
              </w:rPr>
              <w:t xml:space="preserve"> </w:t>
            </w:r>
            <w:r>
              <w:rPr>
                <w:w w:val="90"/>
              </w:rPr>
              <w:t>Property</w:t>
            </w:r>
            <w:r>
              <w:rPr>
                <w:spacing w:val="-56"/>
                <w:w w:val="90"/>
              </w:rPr>
              <w:t xml:space="preserve"> </w:t>
            </w:r>
            <w:r>
              <w:rPr>
                <w:w w:val="90"/>
              </w:rPr>
              <w:t>Law)</w:t>
            </w:r>
            <w:r>
              <w:rPr>
                <w:spacing w:val="-1"/>
                <w:w w:val="90"/>
              </w:rPr>
              <w:t xml:space="preserve"> </w:t>
            </w:r>
            <w:r>
              <w:rPr>
                <w:w w:val="90"/>
              </w:rPr>
              <w:t>–</w:t>
            </w:r>
            <w:r>
              <w:rPr>
                <w:spacing w:val="3"/>
                <w:w w:val="90"/>
              </w:rPr>
              <w:t xml:space="preserve"> </w:t>
            </w:r>
            <w:r>
              <w:rPr>
                <w:w w:val="90"/>
              </w:rPr>
              <w:t>Patents,</w:t>
            </w:r>
            <w:r>
              <w:rPr>
                <w:spacing w:val="-2"/>
                <w:w w:val="90"/>
              </w:rPr>
              <w:t xml:space="preserve"> </w:t>
            </w:r>
            <w:r>
              <w:rPr>
                <w:w w:val="90"/>
              </w:rPr>
              <w:t>Utility</w:t>
            </w:r>
            <w:r>
              <w:rPr>
                <w:spacing w:val="2"/>
                <w:w w:val="90"/>
              </w:rPr>
              <w:t xml:space="preserve"> </w:t>
            </w:r>
            <w:r>
              <w:rPr>
                <w:w w:val="90"/>
              </w:rPr>
              <w:t>Model</w:t>
            </w:r>
            <w:r>
              <w:rPr>
                <w:spacing w:val="3"/>
                <w:w w:val="90"/>
              </w:rPr>
              <w:t xml:space="preserve"> </w:t>
            </w:r>
            <w:r>
              <w:rPr>
                <w:w w:val="90"/>
              </w:rPr>
              <w:t>Certificates,</w:t>
            </w:r>
            <w:r>
              <w:rPr>
                <w:spacing w:val="-3"/>
                <w:w w:val="90"/>
              </w:rPr>
              <w:t xml:space="preserve"> </w:t>
            </w:r>
            <w:r>
              <w:rPr>
                <w:w w:val="90"/>
              </w:rPr>
              <w:t>Industrial</w:t>
            </w:r>
            <w:r>
              <w:rPr>
                <w:spacing w:val="-2"/>
                <w:w w:val="90"/>
              </w:rPr>
              <w:t xml:space="preserve"> </w:t>
            </w:r>
            <w:r>
              <w:rPr>
                <w:w w:val="90"/>
              </w:rPr>
              <w:t>Designs)</w:t>
            </w:r>
          </w:p>
        </w:tc>
        <w:tc>
          <w:tcPr>
            <w:tcW w:w="1137" w:type="dxa"/>
          </w:tcPr>
          <w:p w:rsidR="00A80A96" w:rsidRDefault="00991F52">
            <w:pPr>
              <w:pStyle w:val="TableParagraph"/>
              <w:spacing w:before="41"/>
              <w:ind w:right="202"/>
              <w:jc w:val="right"/>
            </w:pPr>
            <w:r>
              <w:t>16</w:t>
            </w:r>
          </w:p>
        </w:tc>
        <w:tc>
          <w:tcPr>
            <w:tcW w:w="978" w:type="dxa"/>
            <w:tcBorders>
              <w:right w:val="single" w:sz="8" w:space="0" w:color="000000"/>
            </w:tcBorders>
          </w:tcPr>
          <w:p w:rsidR="00A80A96" w:rsidRDefault="00991F52">
            <w:pPr>
              <w:pStyle w:val="TableParagraph"/>
              <w:spacing w:before="41"/>
              <w:ind w:left="87"/>
              <w:jc w:val="center"/>
            </w:pPr>
            <w:r>
              <w:rPr>
                <w:w w:val="95"/>
              </w:rPr>
              <w:t>3</w:t>
            </w:r>
          </w:p>
        </w:tc>
      </w:tr>
      <w:tr w:rsidR="00A80A96">
        <w:trPr>
          <w:trHeight w:val="305"/>
        </w:trPr>
        <w:tc>
          <w:tcPr>
            <w:tcW w:w="1181" w:type="dxa"/>
            <w:tcBorders>
              <w:left w:val="single" w:sz="8" w:space="0" w:color="000000"/>
            </w:tcBorders>
          </w:tcPr>
          <w:p w:rsidR="00A80A96" w:rsidRDefault="00991F52">
            <w:pPr>
              <w:pStyle w:val="TableParagraph"/>
              <w:spacing w:before="14"/>
              <w:ind w:left="138"/>
            </w:pPr>
            <w:r>
              <w:rPr>
                <w:w w:val="95"/>
              </w:rPr>
              <w:t>3</w:t>
            </w:r>
          </w:p>
        </w:tc>
        <w:tc>
          <w:tcPr>
            <w:tcW w:w="6386" w:type="dxa"/>
          </w:tcPr>
          <w:p w:rsidR="00A80A96" w:rsidRDefault="00991F52">
            <w:pPr>
              <w:pStyle w:val="TableParagraph"/>
              <w:spacing w:before="14"/>
              <w:ind w:left="120"/>
            </w:pPr>
            <w:r>
              <w:rPr>
                <w:w w:val="90"/>
              </w:rPr>
              <w:t>International</w:t>
            </w:r>
            <w:r>
              <w:rPr>
                <w:spacing w:val="-6"/>
                <w:w w:val="90"/>
              </w:rPr>
              <w:t xml:space="preserve"> </w:t>
            </w:r>
            <w:r>
              <w:rPr>
                <w:w w:val="90"/>
              </w:rPr>
              <w:t>Insolvency</w:t>
            </w:r>
            <w:r>
              <w:rPr>
                <w:spacing w:val="-1"/>
                <w:w w:val="90"/>
              </w:rPr>
              <w:t xml:space="preserve"> </w:t>
            </w:r>
            <w:r>
              <w:rPr>
                <w:w w:val="90"/>
              </w:rPr>
              <w:t>Law</w:t>
            </w:r>
          </w:p>
        </w:tc>
        <w:tc>
          <w:tcPr>
            <w:tcW w:w="1137" w:type="dxa"/>
          </w:tcPr>
          <w:p w:rsidR="00A80A96" w:rsidRDefault="00991F52">
            <w:pPr>
              <w:pStyle w:val="TableParagraph"/>
              <w:spacing w:before="14"/>
              <w:ind w:right="202"/>
              <w:jc w:val="right"/>
            </w:pPr>
            <w:r>
              <w:t>16</w:t>
            </w:r>
          </w:p>
        </w:tc>
        <w:tc>
          <w:tcPr>
            <w:tcW w:w="978" w:type="dxa"/>
            <w:tcBorders>
              <w:right w:val="single" w:sz="8" w:space="0" w:color="000000"/>
            </w:tcBorders>
          </w:tcPr>
          <w:p w:rsidR="00A80A96" w:rsidRDefault="00991F52">
            <w:pPr>
              <w:pStyle w:val="TableParagraph"/>
              <w:spacing w:before="14"/>
              <w:ind w:left="87"/>
              <w:jc w:val="center"/>
            </w:pPr>
            <w:r>
              <w:rPr>
                <w:w w:val="95"/>
              </w:rPr>
              <w:t>3</w:t>
            </w:r>
          </w:p>
        </w:tc>
      </w:tr>
      <w:tr w:rsidR="00A80A96">
        <w:trPr>
          <w:trHeight w:val="319"/>
        </w:trPr>
        <w:tc>
          <w:tcPr>
            <w:tcW w:w="1181" w:type="dxa"/>
            <w:tcBorders>
              <w:left w:val="single" w:sz="8" w:space="0" w:color="000000"/>
            </w:tcBorders>
          </w:tcPr>
          <w:p w:rsidR="00A80A96" w:rsidRDefault="00991F52">
            <w:pPr>
              <w:pStyle w:val="TableParagraph"/>
              <w:spacing w:before="31"/>
              <w:ind w:left="138"/>
            </w:pPr>
            <w:r>
              <w:rPr>
                <w:w w:val="95"/>
              </w:rPr>
              <w:t>3</w:t>
            </w:r>
          </w:p>
        </w:tc>
        <w:tc>
          <w:tcPr>
            <w:tcW w:w="6386" w:type="dxa"/>
          </w:tcPr>
          <w:p w:rsidR="00A80A96" w:rsidRDefault="00991F52">
            <w:pPr>
              <w:pStyle w:val="TableParagraph"/>
              <w:spacing w:before="31"/>
              <w:ind w:left="120"/>
            </w:pPr>
            <w:r>
              <w:rPr>
                <w:spacing w:val="-2"/>
                <w:w w:val="95"/>
              </w:rPr>
              <w:t>Merges</w:t>
            </w:r>
            <w:r>
              <w:rPr>
                <w:spacing w:val="-11"/>
                <w:w w:val="95"/>
              </w:rPr>
              <w:t xml:space="preserve"> </w:t>
            </w:r>
            <w:r>
              <w:rPr>
                <w:spacing w:val="-1"/>
                <w:w w:val="95"/>
              </w:rPr>
              <w:t>&amp;</w:t>
            </w:r>
            <w:r>
              <w:rPr>
                <w:spacing w:val="-7"/>
                <w:w w:val="95"/>
              </w:rPr>
              <w:t xml:space="preserve"> </w:t>
            </w:r>
            <w:r>
              <w:rPr>
                <w:spacing w:val="-1"/>
                <w:w w:val="95"/>
              </w:rPr>
              <w:t>Acquisitions</w:t>
            </w:r>
          </w:p>
        </w:tc>
        <w:tc>
          <w:tcPr>
            <w:tcW w:w="1137" w:type="dxa"/>
          </w:tcPr>
          <w:p w:rsidR="00A80A96" w:rsidRDefault="00991F52">
            <w:pPr>
              <w:pStyle w:val="TableParagraph"/>
              <w:spacing w:before="31"/>
              <w:ind w:right="202"/>
              <w:jc w:val="right"/>
            </w:pPr>
            <w:r>
              <w:t>16</w:t>
            </w:r>
          </w:p>
        </w:tc>
        <w:tc>
          <w:tcPr>
            <w:tcW w:w="978" w:type="dxa"/>
            <w:tcBorders>
              <w:right w:val="single" w:sz="8" w:space="0" w:color="000000"/>
            </w:tcBorders>
          </w:tcPr>
          <w:p w:rsidR="00A80A96" w:rsidRDefault="00991F52">
            <w:pPr>
              <w:pStyle w:val="TableParagraph"/>
              <w:spacing w:before="31"/>
              <w:ind w:left="87"/>
              <w:jc w:val="center"/>
            </w:pPr>
            <w:r>
              <w:rPr>
                <w:w w:val="95"/>
              </w:rPr>
              <w:t>3</w:t>
            </w:r>
          </w:p>
        </w:tc>
      </w:tr>
      <w:tr w:rsidR="00A80A96">
        <w:trPr>
          <w:trHeight w:val="316"/>
        </w:trPr>
        <w:tc>
          <w:tcPr>
            <w:tcW w:w="1181" w:type="dxa"/>
            <w:tcBorders>
              <w:left w:val="single" w:sz="8" w:space="0" w:color="000000"/>
            </w:tcBorders>
          </w:tcPr>
          <w:p w:rsidR="00A80A96" w:rsidRDefault="00991F52">
            <w:pPr>
              <w:pStyle w:val="TableParagraph"/>
              <w:spacing w:before="29"/>
              <w:ind w:left="138"/>
            </w:pPr>
            <w:r>
              <w:rPr>
                <w:w w:val="95"/>
              </w:rPr>
              <w:t>3</w:t>
            </w:r>
          </w:p>
        </w:tc>
        <w:tc>
          <w:tcPr>
            <w:tcW w:w="6386" w:type="dxa"/>
          </w:tcPr>
          <w:p w:rsidR="00A80A96" w:rsidRDefault="00991F52">
            <w:pPr>
              <w:pStyle w:val="TableParagraph"/>
              <w:spacing w:before="29"/>
              <w:ind w:left="120"/>
            </w:pPr>
            <w:r>
              <w:rPr>
                <w:w w:val="90"/>
              </w:rPr>
              <w:t>Internet</w:t>
            </w:r>
            <w:r>
              <w:rPr>
                <w:spacing w:val="5"/>
                <w:w w:val="90"/>
              </w:rPr>
              <w:t xml:space="preserve"> </w:t>
            </w:r>
            <w:r>
              <w:rPr>
                <w:w w:val="90"/>
              </w:rPr>
              <w:t>Law</w:t>
            </w:r>
            <w:r>
              <w:rPr>
                <w:spacing w:val="1"/>
                <w:w w:val="90"/>
              </w:rPr>
              <w:t xml:space="preserve"> </w:t>
            </w:r>
            <w:r>
              <w:rPr>
                <w:w w:val="90"/>
              </w:rPr>
              <w:t>and</w:t>
            </w:r>
            <w:r>
              <w:rPr>
                <w:spacing w:val="5"/>
                <w:w w:val="90"/>
              </w:rPr>
              <w:t xml:space="preserve"> </w:t>
            </w:r>
            <w:r>
              <w:rPr>
                <w:w w:val="90"/>
              </w:rPr>
              <w:t>E-Business</w:t>
            </w:r>
          </w:p>
        </w:tc>
        <w:tc>
          <w:tcPr>
            <w:tcW w:w="1137" w:type="dxa"/>
          </w:tcPr>
          <w:p w:rsidR="00A80A96" w:rsidRDefault="00991F52">
            <w:pPr>
              <w:pStyle w:val="TableParagraph"/>
              <w:spacing w:before="29"/>
              <w:ind w:right="202"/>
              <w:jc w:val="right"/>
            </w:pPr>
            <w:r>
              <w:t>16</w:t>
            </w:r>
          </w:p>
        </w:tc>
        <w:tc>
          <w:tcPr>
            <w:tcW w:w="978" w:type="dxa"/>
            <w:tcBorders>
              <w:right w:val="single" w:sz="8" w:space="0" w:color="000000"/>
            </w:tcBorders>
          </w:tcPr>
          <w:p w:rsidR="00A80A96" w:rsidRDefault="00991F52">
            <w:pPr>
              <w:pStyle w:val="TableParagraph"/>
              <w:spacing w:before="29"/>
              <w:ind w:left="87"/>
              <w:jc w:val="center"/>
            </w:pPr>
            <w:r>
              <w:rPr>
                <w:w w:val="95"/>
              </w:rPr>
              <w:t>3</w:t>
            </w:r>
          </w:p>
        </w:tc>
      </w:tr>
      <w:tr w:rsidR="00A80A96">
        <w:trPr>
          <w:trHeight w:val="319"/>
        </w:trPr>
        <w:tc>
          <w:tcPr>
            <w:tcW w:w="1181" w:type="dxa"/>
            <w:tcBorders>
              <w:left w:val="single" w:sz="8" w:space="0" w:color="000000"/>
            </w:tcBorders>
          </w:tcPr>
          <w:p w:rsidR="00A80A96" w:rsidRDefault="00991F52">
            <w:pPr>
              <w:pStyle w:val="TableParagraph"/>
              <w:spacing w:before="29"/>
              <w:ind w:left="138"/>
            </w:pPr>
            <w:r>
              <w:rPr>
                <w:w w:val="95"/>
              </w:rPr>
              <w:t>3</w:t>
            </w:r>
          </w:p>
        </w:tc>
        <w:tc>
          <w:tcPr>
            <w:tcW w:w="6386" w:type="dxa"/>
          </w:tcPr>
          <w:p w:rsidR="00A80A96" w:rsidRDefault="00991F52">
            <w:pPr>
              <w:pStyle w:val="TableParagraph"/>
              <w:spacing w:before="29"/>
              <w:ind w:left="120"/>
            </w:pPr>
            <w:r>
              <w:rPr>
                <w:w w:val="90"/>
              </w:rPr>
              <w:t>Banking</w:t>
            </w:r>
            <w:r>
              <w:rPr>
                <w:spacing w:val="-3"/>
                <w:w w:val="90"/>
              </w:rPr>
              <w:t xml:space="preserve"> </w:t>
            </w:r>
            <w:r>
              <w:rPr>
                <w:w w:val="90"/>
              </w:rPr>
              <w:t>Legal</w:t>
            </w:r>
            <w:r>
              <w:rPr>
                <w:spacing w:val="2"/>
                <w:w w:val="90"/>
              </w:rPr>
              <w:t xml:space="preserve"> </w:t>
            </w:r>
            <w:r>
              <w:rPr>
                <w:w w:val="90"/>
              </w:rPr>
              <w:t>Environment</w:t>
            </w:r>
          </w:p>
        </w:tc>
        <w:tc>
          <w:tcPr>
            <w:tcW w:w="1137" w:type="dxa"/>
          </w:tcPr>
          <w:p w:rsidR="00A80A96" w:rsidRDefault="00991F52">
            <w:pPr>
              <w:pStyle w:val="TableParagraph"/>
              <w:spacing w:before="29"/>
              <w:ind w:right="202"/>
              <w:jc w:val="right"/>
            </w:pPr>
            <w:r>
              <w:t>16</w:t>
            </w:r>
          </w:p>
        </w:tc>
        <w:tc>
          <w:tcPr>
            <w:tcW w:w="978" w:type="dxa"/>
            <w:tcBorders>
              <w:right w:val="single" w:sz="8" w:space="0" w:color="000000"/>
            </w:tcBorders>
          </w:tcPr>
          <w:p w:rsidR="00A80A96" w:rsidRDefault="00991F52">
            <w:pPr>
              <w:pStyle w:val="TableParagraph"/>
              <w:spacing w:before="29"/>
              <w:ind w:left="87"/>
              <w:jc w:val="center"/>
            </w:pPr>
            <w:r>
              <w:rPr>
                <w:w w:val="95"/>
              </w:rPr>
              <w:t>3</w:t>
            </w:r>
          </w:p>
        </w:tc>
      </w:tr>
      <w:tr w:rsidR="00A80A96">
        <w:trPr>
          <w:trHeight w:val="319"/>
        </w:trPr>
        <w:tc>
          <w:tcPr>
            <w:tcW w:w="1181" w:type="dxa"/>
            <w:tcBorders>
              <w:left w:val="single" w:sz="8" w:space="0" w:color="000000"/>
            </w:tcBorders>
          </w:tcPr>
          <w:p w:rsidR="00A80A96" w:rsidRDefault="00991F52">
            <w:pPr>
              <w:pStyle w:val="TableParagraph"/>
              <w:spacing w:before="31"/>
              <w:ind w:left="138"/>
            </w:pPr>
            <w:r>
              <w:rPr>
                <w:w w:val="95"/>
              </w:rPr>
              <w:t>3</w:t>
            </w:r>
          </w:p>
        </w:tc>
        <w:tc>
          <w:tcPr>
            <w:tcW w:w="6386" w:type="dxa"/>
          </w:tcPr>
          <w:p w:rsidR="00A80A96" w:rsidRDefault="00991F52">
            <w:pPr>
              <w:pStyle w:val="TableParagraph"/>
              <w:spacing w:before="31"/>
              <w:ind w:left="120"/>
            </w:pPr>
            <w:r>
              <w:rPr>
                <w:w w:val="90"/>
              </w:rPr>
              <w:t>Financial</w:t>
            </w:r>
            <w:r>
              <w:rPr>
                <w:spacing w:val="-6"/>
                <w:w w:val="90"/>
              </w:rPr>
              <w:t xml:space="preserve"> </w:t>
            </w:r>
            <w:r>
              <w:rPr>
                <w:w w:val="90"/>
              </w:rPr>
              <w:t>Crime</w:t>
            </w:r>
          </w:p>
        </w:tc>
        <w:tc>
          <w:tcPr>
            <w:tcW w:w="1137" w:type="dxa"/>
          </w:tcPr>
          <w:p w:rsidR="00A80A96" w:rsidRDefault="00991F52">
            <w:pPr>
              <w:pStyle w:val="TableParagraph"/>
              <w:spacing w:before="31"/>
              <w:ind w:right="202"/>
              <w:jc w:val="right"/>
            </w:pPr>
            <w:r>
              <w:t>16</w:t>
            </w:r>
          </w:p>
        </w:tc>
        <w:tc>
          <w:tcPr>
            <w:tcW w:w="978" w:type="dxa"/>
            <w:tcBorders>
              <w:right w:val="single" w:sz="8" w:space="0" w:color="000000"/>
            </w:tcBorders>
          </w:tcPr>
          <w:p w:rsidR="00A80A96" w:rsidRDefault="00991F52">
            <w:pPr>
              <w:pStyle w:val="TableParagraph"/>
              <w:spacing w:before="31"/>
              <w:ind w:left="87"/>
              <w:jc w:val="center"/>
            </w:pPr>
            <w:r>
              <w:rPr>
                <w:w w:val="95"/>
              </w:rPr>
              <w:t>3</w:t>
            </w:r>
          </w:p>
        </w:tc>
      </w:tr>
      <w:tr w:rsidR="00A80A96">
        <w:trPr>
          <w:trHeight w:val="316"/>
        </w:trPr>
        <w:tc>
          <w:tcPr>
            <w:tcW w:w="1181" w:type="dxa"/>
            <w:tcBorders>
              <w:left w:val="single" w:sz="8" w:space="0" w:color="000000"/>
            </w:tcBorders>
          </w:tcPr>
          <w:p w:rsidR="00A80A96" w:rsidRDefault="00991F52">
            <w:pPr>
              <w:pStyle w:val="TableParagraph"/>
              <w:spacing w:before="29"/>
              <w:ind w:left="138"/>
            </w:pPr>
            <w:r>
              <w:rPr>
                <w:w w:val="95"/>
              </w:rPr>
              <w:t>3</w:t>
            </w:r>
          </w:p>
        </w:tc>
        <w:tc>
          <w:tcPr>
            <w:tcW w:w="6386" w:type="dxa"/>
          </w:tcPr>
          <w:p w:rsidR="00A80A96" w:rsidRDefault="00991F52">
            <w:pPr>
              <w:pStyle w:val="TableParagraph"/>
              <w:spacing w:before="29"/>
              <w:ind w:left="120"/>
            </w:pPr>
            <w:r>
              <w:rPr>
                <w:w w:val="90"/>
              </w:rPr>
              <w:t>European</w:t>
            </w:r>
            <w:r>
              <w:rPr>
                <w:spacing w:val="13"/>
                <w:w w:val="90"/>
              </w:rPr>
              <w:t xml:space="preserve"> </w:t>
            </w:r>
            <w:r>
              <w:rPr>
                <w:w w:val="90"/>
              </w:rPr>
              <w:t>Procedural</w:t>
            </w:r>
            <w:r>
              <w:rPr>
                <w:spacing w:val="14"/>
                <w:w w:val="90"/>
              </w:rPr>
              <w:t xml:space="preserve"> </w:t>
            </w:r>
            <w:r>
              <w:rPr>
                <w:w w:val="90"/>
              </w:rPr>
              <w:t>Law</w:t>
            </w:r>
          </w:p>
        </w:tc>
        <w:tc>
          <w:tcPr>
            <w:tcW w:w="1137" w:type="dxa"/>
          </w:tcPr>
          <w:p w:rsidR="00A80A96" w:rsidRDefault="00991F52">
            <w:pPr>
              <w:pStyle w:val="TableParagraph"/>
              <w:spacing w:before="29"/>
              <w:ind w:right="202"/>
              <w:jc w:val="right"/>
            </w:pPr>
            <w:r>
              <w:t>16</w:t>
            </w:r>
          </w:p>
        </w:tc>
        <w:tc>
          <w:tcPr>
            <w:tcW w:w="978" w:type="dxa"/>
            <w:tcBorders>
              <w:right w:val="single" w:sz="8" w:space="0" w:color="000000"/>
            </w:tcBorders>
          </w:tcPr>
          <w:p w:rsidR="00A80A96" w:rsidRDefault="00991F52">
            <w:pPr>
              <w:pStyle w:val="TableParagraph"/>
              <w:spacing w:before="29"/>
              <w:ind w:left="87"/>
              <w:jc w:val="center"/>
            </w:pPr>
            <w:r>
              <w:rPr>
                <w:w w:val="95"/>
              </w:rPr>
              <w:t>3</w:t>
            </w:r>
          </w:p>
        </w:tc>
      </w:tr>
      <w:tr w:rsidR="00A80A96">
        <w:trPr>
          <w:trHeight w:val="314"/>
        </w:trPr>
        <w:tc>
          <w:tcPr>
            <w:tcW w:w="1181" w:type="dxa"/>
            <w:tcBorders>
              <w:left w:val="single" w:sz="8" w:space="0" w:color="000000"/>
            </w:tcBorders>
          </w:tcPr>
          <w:p w:rsidR="00A80A96" w:rsidRDefault="00991F52">
            <w:pPr>
              <w:pStyle w:val="TableParagraph"/>
              <w:spacing w:before="29"/>
              <w:ind w:left="138"/>
            </w:pPr>
            <w:r>
              <w:rPr>
                <w:w w:val="95"/>
              </w:rPr>
              <w:t>3</w:t>
            </w:r>
          </w:p>
        </w:tc>
        <w:tc>
          <w:tcPr>
            <w:tcW w:w="6386" w:type="dxa"/>
          </w:tcPr>
          <w:p w:rsidR="00A80A96" w:rsidRDefault="00991F52">
            <w:pPr>
              <w:pStyle w:val="TableParagraph"/>
              <w:spacing w:before="29"/>
              <w:ind w:left="120"/>
            </w:pPr>
            <w:r>
              <w:rPr>
                <w:w w:val="95"/>
              </w:rPr>
              <w:t>EU</w:t>
            </w:r>
            <w:r>
              <w:rPr>
                <w:spacing w:val="9"/>
                <w:w w:val="95"/>
              </w:rPr>
              <w:t xml:space="preserve"> </w:t>
            </w:r>
            <w:r>
              <w:rPr>
                <w:w w:val="95"/>
              </w:rPr>
              <w:t>Consumer</w:t>
            </w:r>
            <w:r>
              <w:rPr>
                <w:spacing w:val="6"/>
                <w:w w:val="95"/>
              </w:rPr>
              <w:t xml:space="preserve"> </w:t>
            </w:r>
            <w:r>
              <w:rPr>
                <w:w w:val="95"/>
              </w:rPr>
              <w:t>Law</w:t>
            </w:r>
          </w:p>
        </w:tc>
        <w:tc>
          <w:tcPr>
            <w:tcW w:w="1137" w:type="dxa"/>
          </w:tcPr>
          <w:p w:rsidR="00A80A96" w:rsidRDefault="00991F52">
            <w:pPr>
              <w:pStyle w:val="TableParagraph"/>
              <w:spacing w:before="29"/>
              <w:ind w:right="202"/>
              <w:jc w:val="right"/>
            </w:pPr>
            <w:r>
              <w:t>16</w:t>
            </w:r>
          </w:p>
        </w:tc>
        <w:tc>
          <w:tcPr>
            <w:tcW w:w="978" w:type="dxa"/>
            <w:tcBorders>
              <w:right w:val="single" w:sz="8" w:space="0" w:color="000000"/>
            </w:tcBorders>
          </w:tcPr>
          <w:p w:rsidR="00A80A96" w:rsidRDefault="00991F52">
            <w:pPr>
              <w:pStyle w:val="TableParagraph"/>
              <w:spacing w:before="29"/>
              <w:ind w:left="87"/>
              <w:jc w:val="center"/>
            </w:pPr>
            <w:r>
              <w:rPr>
                <w:w w:val="95"/>
              </w:rPr>
              <w:t>3</w:t>
            </w:r>
          </w:p>
        </w:tc>
      </w:tr>
      <w:tr w:rsidR="00A80A96">
        <w:trPr>
          <w:trHeight w:val="295"/>
        </w:trPr>
        <w:tc>
          <w:tcPr>
            <w:tcW w:w="1181" w:type="dxa"/>
            <w:tcBorders>
              <w:left w:val="single" w:sz="8" w:space="0" w:color="000000"/>
            </w:tcBorders>
          </w:tcPr>
          <w:p w:rsidR="00A80A96" w:rsidRDefault="00991F52">
            <w:pPr>
              <w:pStyle w:val="TableParagraph"/>
              <w:spacing w:before="27" w:line="249" w:lineRule="exact"/>
              <w:ind w:left="138"/>
            </w:pPr>
            <w:r>
              <w:rPr>
                <w:w w:val="95"/>
              </w:rPr>
              <w:t>3</w:t>
            </w:r>
          </w:p>
        </w:tc>
        <w:tc>
          <w:tcPr>
            <w:tcW w:w="6386" w:type="dxa"/>
          </w:tcPr>
          <w:p w:rsidR="00A80A96" w:rsidRDefault="00991F52">
            <w:pPr>
              <w:pStyle w:val="TableParagraph"/>
              <w:spacing w:before="27" w:line="249" w:lineRule="exact"/>
              <w:ind w:left="120"/>
            </w:pPr>
            <w:r>
              <w:rPr>
                <w:w w:val="90"/>
              </w:rPr>
              <w:t>Media</w:t>
            </w:r>
            <w:r>
              <w:rPr>
                <w:spacing w:val="10"/>
                <w:w w:val="90"/>
              </w:rPr>
              <w:t xml:space="preserve"> </w:t>
            </w:r>
            <w:r>
              <w:rPr>
                <w:w w:val="90"/>
              </w:rPr>
              <w:t>Law</w:t>
            </w:r>
            <w:r>
              <w:rPr>
                <w:spacing w:val="8"/>
                <w:w w:val="90"/>
              </w:rPr>
              <w:t xml:space="preserve"> </w:t>
            </w:r>
            <w:r>
              <w:rPr>
                <w:w w:val="90"/>
              </w:rPr>
              <w:t>-</w:t>
            </w:r>
            <w:r>
              <w:rPr>
                <w:spacing w:val="4"/>
                <w:w w:val="90"/>
              </w:rPr>
              <w:t xml:space="preserve"> </w:t>
            </w:r>
            <w:r>
              <w:rPr>
                <w:w w:val="90"/>
              </w:rPr>
              <w:t>Telecommunication</w:t>
            </w:r>
            <w:r>
              <w:rPr>
                <w:spacing w:val="8"/>
                <w:w w:val="90"/>
              </w:rPr>
              <w:t xml:space="preserve"> </w:t>
            </w:r>
            <w:r>
              <w:rPr>
                <w:w w:val="90"/>
              </w:rPr>
              <w:t>Law</w:t>
            </w:r>
          </w:p>
        </w:tc>
        <w:tc>
          <w:tcPr>
            <w:tcW w:w="1137" w:type="dxa"/>
          </w:tcPr>
          <w:p w:rsidR="00A80A96" w:rsidRDefault="00991F52">
            <w:pPr>
              <w:pStyle w:val="TableParagraph"/>
              <w:spacing w:before="27" w:line="249" w:lineRule="exact"/>
              <w:ind w:right="202"/>
              <w:jc w:val="right"/>
            </w:pPr>
            <w:r>
              <w:t>16</w:t>
            </w:r>
          </w:p>
        </w:tc>
        <w:tc>
          <w:tcPr>
            <w:tcW w:w="978" w:type="dxa"/>
            <w:tcBorders>
              <w:right w:val="single" w:sz="8" w:space="0" w:color="000000"/>
            </w:tcBorders>
          </w:tcPr>
          <w:p w:rsidR="00A80A96" w:rsidRDefault="00991F52">
            <w:pPr>
              <w:pStyle w:val="TableParagraph"/>
              <w:spacing w:before="27" w:line="249" w:lineRule="exact"/>
              <w:ind w:left="80"/>
              <w:jc w:val="center"/>
            </w:pPr>
            <w:r>
              <w:rPr>
                <w:w w:val="80"/>
              </w:rPr>
              <w:t>3</w:t>
            </w:r>
          </w:p>
        </w:tc>
      </w:tr>
    </w:tbl>
    <w:p w:rsidR="00A80A96" w:rsidRDefault="00991F52">
      <w:pPr>
        <w:pStyle w:val="ListParagraph"/>
        <w:numPr>
          <w:ilvl w:val="0"/>
          <w:numId w:val="32"/>
        </w:numPr>
        <w:tabs>
          <w:tab w:val="left" w:pos="813"/>
        </w:tabs>
        <w:spacing w:before="187"/>
        <w:ind w:left="812" w:hanging="150"/>
      </w:pPr>
      <w:r>
        <w:rPr>
          <w:w w:val="90"/>
        </w:rPr>
        <w:t>Electives</w:t>
      </w:r>
      <w:r>
        <w:rPr>
          <w:spacing w:val="-2"/>
          <w:w w:val="90"/>
        </w:rPr>
        <w:t xml:space="preserve"> </w:t>
      </w:r>
      <w:r>
        <w:rPr>
          <w:w w:val="90"/>
        </w:rPr>
        <w:t>may</w:t>
      </w:r>
      <w:r>
        <w:rPr>
          <w:spacing w:val="-3"/>
          <w:w w:val="90"/>
        </w:rPr>
        <w:t xml:space="preserve"> </w:t>
      </w:r>
      <w:r>
        <w:rPr>
          <w:w w:val="90"/>
        </w:rPr>
        <w:t>vary</w:t>
      </w:r>
      <w:r>
        <w:rPr>
          <w:spacing w:val="-7"/>
          <w:w w:val="90"/>
        </w:rPr>
        <w:t xml:space="preserve"> </w:t>
      </w:r>
      <w:r>
        <w:rPr>
          <w:w w:val="90"/>
        </w:rPr>
        <w:t>from</w:t>
      </w:r>
      <w:r>
        <w:rPr>
          <w:spacing w:val="-5"/>
          <w:w w:val="90"/>
        </w:rPr>
        <w:t xml:space="preserve"> </w:t>
      </w:r>
      <w:r>
        <w:rPr>
          <w:w w:val="90"/>
        </w:rPr>
        <w:t>year</w:t>
      </w:r>
      <w:r>
        <w:rPr>
          <w:spacing w:val="-4"/>
          <w:w w:val="90"/>
        </w:rPr>
        <w:t xml:space="preserve"> </w:t>
      </w:r>
      <w:r>
        <w:rPr>
          <w:w w:val="90"/>
        </w:rPr>
        <w:t>to</w:t>
      </w:r>
      <w:r>
        <w:rPr>
          <w:spacing w:val="-4"/>
          <w:w w:val="90"/>
        </w:rPr>
        <w:t xml:space="preserve"> </w:t>
      </w:r>
      <w:r>
        <w:rPr>
          <w:w w:val="90"/>
        </w:rPr>
        <w:t>year</w:t>
      </w:r>
      <w:r>
        <w:rPr>
          <w:spacing w:val="-4"/>
          <w:w w:val="90"/>
        </w:rPr>
        <w:t xml:space="preserve"> </w:t>
      </w:r>
      <w:r>
        <w:rPr>
          <w:w w:val="90"/>
        </w:rPr>
        <w:t>depending</w:t>
      </w:r>
      <w:r>
        <w:rPr>
          <w:spacing w:val="-1"/>
          <w:w w:val="90"/>
        </w:rPr>
        <w:t xml:space="preserve"> </w:t>
      </w:r>
      <w:r>
        <w:rPr>
          <w:w w:val="90"/>
        </w:rPr>
        <w:t>on</w:t>
      </w:r>
      <w:r>
        <w:rPr>
          <w:spacing w:val="-3"/>
          <w:w w:val="90"/>
        </w:rPr>
        <w:t xml:space="preserve"> </w:t>
      </w:r>
      <w:r>
        <w:rPr>
          <w:w w:val="90"/>
        </w:rPr>
        <w:t>current</w:t>
      </w:r>
      <w:r>
        <w:rPr>
          <w:spacing w:val="-4"/>
          <w:w w:val="90"/>
        </w:rPr>
        <w:t xml:space="preserve"> </w:t>
      </w:r>
      <w:r>
        <w:rPr>
          <w:w w:val="90"/>
        </w:rPr>
        <w:t>interest</w:t>
      </w:r>
      <w:r>
        <w:rPr>
          <w:spacing w:val="-4"/>
          <w:w w:val="90"/>
        </w:rPr>
        <w:t xml:space="preserve"> </w:t>
      </w:r>
      <w:r>
        <w:rPr>
          <w:w w:val="90"/>
        </w:rPr>
        <w:t>and</w:t>
      </w:r>
      <w:r>
        <w:rPr>
          <w:spacing w:val="-5"/>
          <w:w w:val="90"/>
        </w:rPr>
        <w:t xml:space="preserve"> </w:t>
      </w:r>
      <w:r>
        <w:rPr>
          <w:w w:val="90"/>
        </w:rPr>
        <w:t>student</w:t>
      </w:r>
      <w:r>
        <w:rPr>
          <w:spacing w:val="-6"/>
          <w:w w:val="90"/>
        </w:rPr>
        <w:t xml:space="preserve"> </w:t>
      </w:r>
      <w:r>
        <w:rPr>
          <w:w w:val="90"/>
        </w:rPr>
        <w:t>demand.</w:t>
      </w:r>
    </w:p>
    <w:p w:rsidR="00A80A96" w:rsidRDefault="00A80A96">
      <w:pPr>
        <w:sectPr w:rsidR="00A80A96">
          <w:pgSz w:w="11900" w:h="16840"/>
          <w:pgMar w:top="1580" w:right="620" w:bottom="1660" w:left="820" w:header="0" w:footer="1460" w:gutter="0"/>
          <w:cols w:space="720"/>
        </w:sectPr>
      </w:pPr>
    </w:p>
    <w:p w:rsidR="00A80A96" w:rsidRDefault="00991F52">
      <w:pPr>
        <w:pStyle w:val="Heading2"/>
        <w:spacing w:before="74"/>
        <w:ind w:left="716"/>
      </w:pPr>
      <w:bookmarkStart w:id="14" w:name="DISSERTATION"/>
      <w:bookmarkStart w:id="15" w:name="_bookmark4"/>
      <w:bookmarkEnd w:id="14"/>
      <w:bookmarkEnd w:id="15"/>
      <w:r>
        <w:rPr>
          <w:w w:val="105"/>
        </w:rPr>
        <w:lastRenderedPageBreak/>
        <w:t>DISSERTATION</w:t>
      </w:r>
    </w:p>
    <w:p w:rsidR="00A80A96" w:rsidRDefault="00A80A96">
      <w:pPr>
        <w:pStyle w:val="BodyText"/>
        <w:spacing w:before="11"/>
        <w:rPr>
          <w:b/>
          <w:i/>
          <w:sz w:val="26"/>
        </w:rPr>
      </w:pPr>
    </w:p>
    <w:p w:rsidR="00A80A96" w:rsidRDefault="00991F52">
      <w:pPr>
        <w:pStyle w:val="Heading4"/>
        <w:spacing w:before="0"/>
        <w:jc w:val="both"/>
      </w:pPr>
      <w:bookmarkStart w:id="16" w:name="The_Dissertation_Proposal"/>
      <w:bookmarkEnd w:id="16"/>
      <w:r>
        <w:rPr>
          <w:color w:val="3366FF"/>
          <w:w w:val="90"/>
        </w:rPr>
        <w:t>The</w:t>
      </w:r>
      <w:r>
        <w:rPr>
          <w:color w:val="3366FF"/>
          <w:spacing w:val="24"/>
          <w:w w:val="90"/>
        </w:rPr>
        <w:t xml:space="preserve"> </w:t>
      </w:r>
      <w:r>
        <w:rPr>
          <w:color w:val="3366FF"/>
          <w:w w:val="90"/>
        </w:rPr>
        <w:t>Dissertation</w:t>
      </w:r>
      <w:r>
        <w:rPr>
          <w:color w:val="3366FF"/>
          <w:spacing w:val="23"/>
          <w:w w:val="90"/>
        </w:rPr>
        <w:t xml:space="preserve"> </w:t>
      </w:r>
      <w:r>
        <w:rPr>
          <w:color w:val="3366FF"/>
          <w:w w:val="90"/>
        </w:rPr>
        <w:t>Proposal</w:t>
      </w:r>
    </w:p>
    <w:p w:rsidR="00A80A96" w:rsidRDefault="00991F52">
      <w:pPr>
        <w:pStyle w:val="BodyText"/>
        <w:spacing w:before="187" w:line="276" w:lineRule="auto"/>
        <w:ind w:left="740" w:right="419"/>
        <w:jc w:val="both"/>
      </w:pPr>
      <w:r>
        <w:rPr>
          <w:w w:val="90"/>
        </w:rPr>
        <w:t>The</w:t>
      </w:r>
      <w:r>
        <w:rPr>
          <w:spacing w:val="15"/>
          <w:w w:val="90"/>
        </w:rPr>
        <w:t xml:space="preserve"> </w:t>
      </w:r>
      <w:r>
        <w:rPr>
          <w:w w:val="90"/>
        </w:rPr>
        <w:t>Dissertation</w:t>
      </w:r>
      <w:r>
        <w:rPr>
          <w:spacing w:val="15"/>
          <w:w w:val="90"/>
        </w:rPr>
        <w:t xml:space="preserve"> </w:t>
      </w:r>
      <w:r>
        <w:rPr>
          <w:w w:val="90"/>
        </w:rPr>
        <w:t>Proposal</w:t>
      </w:r>
      <w:r>
        <w:rPr>
          <w:spacing w:val="20"/>
          <w:w w:val="90"/>
        </w:rPr>
        <w:t xml:space="preserve"> </w:t>
      </w:r>
      <w:r>
        <w:rPr>
          <w:w w:val="90"/>
        </w:rPr>
        <w:t>should</w:t>
      </w:r>
      <w:r>
        <w:rPr>
          <w:spacing w:val="17"/>
          <w:w w:val="90"/>
        </w:rPr>
        <w:t xml:space="preserve"> </w:t>
      </w:r>
      <w:r>
        <w:rPr>
          <w:w w:val="90"/>
        </w:rPr>
        <w:t>present</w:t>
      </w:r>
      <w:r>
        <w:rPr>
          <w:spacing w:val="13"/>
          <w:w w:val="90"/>
        </w:rPr>
        <w:t xml:space="preserve"> </w:t>
      </w:r>
      <w:r>
        <w:rPr>
          <w:w w:val="90"/>
        </w:rPr>
        <w:t>an</w:t>
      </w:r>
      <w:r>
        <w:rPr>
          <w:spacing w:val="21"/>
          <w:w w:val="90"/>
        </w:rPr>
        <w:t xml:space="preserve"> </w:t>
      </w:r>
      <w:r>
        <w:rPr>
          <w:w w:val="90"/>
        </w:rPr>
        <w:t>overview</w:t>
      </w:r>
      <w:r>
        <w:rPr>
          <w:spacing w:val="19"/>
          <w:w w:val="90"/>
        </w:rPr>
        <w:t xml:space="preserve"> </w:t>
      </w:r>
      <w:r>
        <w:rPr>
          <w:w w:val="90"/>
        </w:rPr>
        <w:t>of</w:t>
      </w:r>
      <w:r>
        <w:rPr>
          <w:spacing w:val="18"/>
          <w:w w:val="90"/>
        </w:rPr>
        <w:t xml:space="preserve"> </w:t>
      </w:r>
      <w:r>
        <w:rPr>
          <w:w w:val="90"/>
        </w:rPr>
        <w:t>a</w:t>
      </w:r>
      <w:r>
        <w:rPr>
          <w:spacing w:val="17"/>
          <w:w w:val="90"/>
        </w:rPr>
        <w:t xml:space="preserve"> </w:t>
      </w:r>
      <w:r>
        <w:rPr>
          <w:w w:val="90"/>
        </w:rPr>
        <w:t>research</w:t>
      </w:r>
      <w:r>
        <w:rPr>
          <w:spacing w:val="15"/>
          <w:w w:val="90"/>
        </w:rPr>
        <w:t xml:space="preserve"> </w:t>
      </w:r>
      <w:r>
        <w:rPr>
          <w:w w:val="90"/>
        </w:rPr>
        <w:t>investigation</w:t>
      </w:r>
      <w:r>
        <w:rPr>
          <w:spacing w:val="21"/>
          <w:w w:val="90"/>
        </w:rPr>
        <w:t xml:space="preserve"> </w:t>
      </w:r>
      <w:r>
        <w:rPr>
          <w:w w:val="90"/>
        </w:rPr>
        <w:t>proposition</w:t>
      </w:r>
      <w:r>
        <w:rPr>
          <w:spacing w:val="21"/>
          <w:w w:val="90"/>
        </w:rPr>
        <w:t xml:space="preserve"> </w:t>
      </w:r>
      <w:r>
        <w:rPr>
          <w:w w:val="90"/>
        </w:rPr>
        <w:t>that</w:t>
      </w:r>
      <w:r>
        <w:rPr>
          <w:spacing w:val="18"/>
          <w:w w:val="90"/>
        </w:rPr>
        <w:t xml:space="preserve"> </w:t>
      </w:r>
      <w:r>
        <w:rPr>
          <w:w w:val="90"/>
        </w:rPr>
        <w:t>can</w:t>
      </w:r>
      <w:r>
        <w:rPr>
          <w:spacing w:val="-57"/>
          <w:w w:val="90"/>
        </w:rPr>
        <w:t xml:space="preserve"> </w:t>
      </w:r>
      <w:r>
        <w:rPr>
          <w:w w:val="90"/>
        </w:rPr>
        <w:t>be completed and submitted by the stipulated submission deadline. It is a checklist of fundamental</w:t>
      </w:r>
      <w:r>
        <w:rPr>
          <w:spacing w:val="1"/>
          <w:w w:val="90"/>
        </w:rPr>
        <w:t xml:space="preserve"> </w:t>
      </w:r>
      <w:r>
        <w:rPr>
          <w:spacing w:val="-1"/>
          <w:w w:val="95"/>
        </w:rPr>
        <w:t>elements of</w:t>
      </w:r>
      <w:r>
        <w:rPr>
          <w:spacing w:val="-2"/>
          <w:w w:val="95"/>
        </w:rPr>
        <w:t xml:space="preserve"> </w:t>
      </w:r>
      <w:r>
        <w:rPr>
          <w:spacing w:val="-1"/>
          <w:w w:val="95"/>
        </w:rPr>
        <w:t>the</w:t>
      </w:r>
      <w:r>
        <w:rPr>
          <w:w w:val="95"/>
        </w:rPr>
        <w:t xml:space="preserve"> </w:t>
      </w:r>
      <w:r>
        <w:rPr>
          <w:spacing w:val="-1"/>
          <w:w w:val="95"/>
        </w:rPr>
        <w:t>dissertation that</w:t>
      </w:r>
      <w:r>
        <w:rPr>
          <w:spacing w:val="-5"/>
          <w:w w:val="95"/>
        </w:rPr>
        <w:t xml:space="preserve"> </w:t>
      </w:r>
      <w:r>
        <w:rPr>
          <w:spacing w:val="-1"/>
          <w:w w:val="95"/>
        </w:rPr>
        <w:t>students</w:t>
      </w:r>
      <w:r>
        <w:rPr>
          <w:w w:val="95"/>
        </w:rPr>
        <w:t xml:space="preserve"> </w:t>
      </w:r>
      <w:r>
        <w:rPr>
          <w:spacing w:val="-1"/>
          <w:w w:val="95"/>
        </w:rPr>
        <w:t>need</w:t>
      </w:r>
      <w:r>
        <w:rPr>
          <w:spacing w:val="-6"/>
          <w:w w:val="95"/>
        </w:rPr>
        <w:t xml:space="preserve"> </w:t>
      </w:r>
      <w:r>
        <w:rPr>
          <w:spacing w:val="-1"/>
          <w:w w:val="95"/>
        </w:rPr>
        <w:t>to</w:t>
      </w:r>
      <w:r>
        <w:rPr>
          <w:spacing w:val="-2"/>
          <w:w w:val="95"/>
        </w:rPr>
        <w:t xml:space="preserve"> </w:t>
      </w:r>
      <w:r>
        <w:rPr>
          <w:spacing w:val="-1"/>
          <w:w w:val="95"/>
        </w:rPr>
        <w:t>consider</w:t>
      </w:r>
      <w:r>
        <w:rPr>
          <w:spacing w:val="-2"/>
          <w:w w:val="95"/>
        </w:rPr>
        <w:t xml:space="preserve"> </w:t>
      </w:r>
      <w:r>
        <w:rPr>
          <w:spacing w:val="-1"/>
          <w:w w:val="95"/>
        </w:rPr>
        <w:t>and</w:t>
      </w:r>
      <w:r>
        <w:rPr>
          <w:spacing w:val="-2"/>
          <w:w w:val="95"/>
        </w:rPr>
        <w:t xml:space="preserve"> </w:t>
      </w:r>
      <w:r>
        <w:rPr>
          <w:spacing w:val="-1"/>
          <w:w w:val="95"/>
        </w:rPr>
        <w:t>include</w:t>
      </w:r>
      <w:r>
        <w:rPr>
          <w:spacing w:val="-4"/>
          <w:w w:val="95"/>
        </w:rPr>
        <w:t xml:space="preserve"> </w:t>
      </w:r>
      <w:r>
        <w:rPr>
          <w:spacing w:val="-1"/>
          <w:w w:val="95"/>
        </w:rPr>
        <w:t>in their</w:t>
      </w:r>
      <w:r>
        <w:rPr>
          <w:spacing w:val="-5"/>
          <w:w w:val="95"/>
        </w:rPr>
        <w:t xml:space="preserve"> </w:t>
      </w:r>
      <w:r>
        <w:rPr>
          <w:w w:val="95"/>
        </w:rPr>
        <w:t>finished</w:t>
      </w:r>
      <w:r>
        <w:rPr>
          <w:spacing w:val="-3"/>
          <w:w w:val="95"/>
        </w:rPr>
        <w:t xml:space="preserve"> </w:t>
      </w:r>
      <w:r>
        <w:rPr>
          <w:w w:val="95"/>
        </w:rPr>
        <w:t>thesis.</w:t>
      </w:r>
      <w:r>
        <w:rPr>
          <w:spacing w:val="-4"/>
          <w:w w:val="95"/>
        </w:rPr>
        <w:t xml:space="preserve"> </w:t>
      </w:r>
      <w:r>
        <w:rPr>
          <w:w w:val="95"/>
        </w:rPr>
        <w:t>The</w:t>
      </w:r>
      <w:r>
        <w:rPr>
          <w:spacing w:val="-60"/>
          <w:w w:val="95"/>
        </w:rPr>
        <w:t xml:space="preserve"> </w:t>
      </w:r>
      <w:r>
        <w:rPr>
          <w:w w:val="95"/>
        </w:rPr>
        <w:t>Dissertation</w:t>
      </w:r>
      <w:r>
        <w:rPr>
          <w:spacing w:val="-5"/>
          <w:w w:val="95"/>
        </w:rPr>
        <w:t xml:space="preserve"> </w:t>
      </w:r>
      <w:r>
        <w:rPr>
          <w:w w:val="95"/>
        </w:rPr>
        <w:t>Proposal</w:t>
      </w:r>
      <w:r>
        <w:rPr>
          <w:spacing w:val="-10"/>
          <w:w w:val="95"/>
        </w:rPr>
        <w:t xml:space="preserve"> </w:t>
      </w:r>
      <w:r>
        <w:rPr>
          <w:w w:val="95"/>
        </w:rPr>
        <w:t>should</w:t>
      </w:r>
      <w:r>
        <w:rPr>
          <w:spacing w:val="-6"/>
          <w:w w:val="95"/>
        </w:rPr>
        <w:t xml:space="preserve"> </w:t>
      </w:r>
      <w:r>
        <w:rPr>
          <w:w w:val="95"/>
        </w:rPr>
        <w:t>be</w:t>
      </w:r>
      <w:r>
        <w:rPr>
          <w:spacing w:val="-5"/>
          <w:w w:val="95"/>
        </w:rPr>
        <w:t xml:space="preserve"> </w:t>
      </w:r>
      <w:r>
        <w:rPr>
          <w:w w:val="95"/>
        </w:rPr>
        <w:t>around</w:t>
      </w:r>
      <w:r>
        <w:rPr>
          <w:spacing w:val="-7"/>
          <w:w w:val="95"/>
        </w:rPr>
        <w:t xml:space="preserve"> </w:t>
      </w:r>
      <w:r>
        <w:rPr>
          <w:w w:val="95"/>
        </w:rPr>
        <w:t>1,000</w:t>
      </w:r>
      <w:r>
        <w:rPr>
          <w:spacing w:val="-4"/>
          <w:w w:val="95"/>
        </w:rPr>
        <w:t xml:space="preserve"> </w:t>
      </w:r>
      <w:r>
        <w:rPr>
          <w:w w:val="95"/>
        </w:rPr>
        <w:t>words</w:t>
      </w:r>
      <w:r>
        <w:rPr>
          <w:spacing w:val="-3"/>
          <w:w w:val="95"/>
        </w:rPr>
        <w:t xml:space="preserve"> </w:t>
      </w:r>
      <w:r>
        <w:rPr>
          <w:w w:val="95"/>
        </w:rPr>
        <w:t>in</w:t>
      </w:r>
      <w:r>
        <w:rPr>
          <w:spacing w:val="-3"/>
          <w:w w:val="95"/>
        </w:rPr>
        <w:t xml:space="preserve"> </w:t>
      </w:r>
      <w:r>
        <w:rPr>
          <w:w w:val="95"/>
        </w:rPr>
        <w:t>length.</w:t>
      </w:r>
    </w:p>
    <w:p w:rsidR="00A80A96" w:rsidRDefault="00A80A96">
      <w:pPr>
        <w:pStyle w:val="BodyText"/>
        <w:rPr>
          <w:sz w:val="27"/>
        </w:rPr>
      </w:pPr>
    </w:p>
    <w:p w:rsidR="00A80A96" w:rsidRDefault="00991F52">
      <w:pPr>
        <w:pStyle w:val="BodyText"/>
        <w:spacing w:line="276" w:lineRule="auto"/>
        <w:ind w:left="740" w:right="423"/>
        <w:jc w:val="both"/>
      </w:pPr>
      <w:r>
        <w:rPr>
          <w:w w:val="90"/>
        </w:rPr>
        <w:t>The proposal should include the following: draft title; motivation/background information on the topic;</w:t>
      </w:r>
      <w:r>
        <w:rPr>
          <w:spacing w:val="-57"/>
          <w:w w:val="90"/>
        </w:rPr>
        <w:t xml:space="preserve"> </w:t>
      </w:r>
      <w:r>
        <w:rPr>
          <w:spacing w:val="-1"/>
          <w:w w:val="90"/>
        </w:rPr>
        <w:t>objectives/research</w:t>
      </w:r>
      <w:r>
        <w:rPr>
          <w:spacing w:val="-9"/>
          <w:w w:val="90"/>
        </w:rPr>
        <w:t xml:space="preserve"> </w:t>
      </w:r>
      <w:r>
        <w:rPr>
          <w:spacing w:val="-1"/>
          <w:w w:val="90"/>
        </w:rPr>
        <w:t>questions;</w:t>
      </w:r>
      <w:r>
        <w:rPr>
          <w:spacing w:val="-6"/>
          <w:w w:val="90"/>
        </w:rPr>
        <w:t xml:space="preserve"> </w:t>
      </w:r>
      <w:r>
        <w:rPr>
          <w:spacing w:val="-1"/>
          <w:w w:val="90"/>
        </w:rPr>
        <w:t>initial</w:t>
      </w:r>
      <w:r>
        <w:rPr>
          <w:spacing w:val="-8"/>
          <w:w w:val="90"/>
        </w:rPr>
        <w:t xml:space="preserve"> </w:t>
      </w:r>
      <w:r>
        <w:rPr>
          <w:spacing w:val="-1"/>
          <w:w w:val="90"/>
        </w:rPr>
        <w:t>review</w:t>
      </w:r>
      <w:r>
        <w:rPr>
          <w:spacing w:val="-8"/>
          <w:w w:val="90"/>
        </w:rPr>
        <w:t xml:space="preserve"> </w:t>
      </w:r>
      <w:r>
        <w:rPr>
          <w:spacing w:val="-1"/>
          <w:w w:val="90"/>
        </w:rPr>
        <w:t>of</w:t>
      </w:r>
      <w:r>
        <w:rPr>
          <w:spacing w:val="-6"/>
          <w:w w:val="90"/>
        </w:rPr>
        <w:t xml:space="preserve"> </w:t>
      </w:r>
      <w:r>
        <w:rPr>
          <w:spacing w:val="-1"/>
          <w:w w:val="90"/>
        </w:rPr>
        <w:t>the</w:t>
      </w:r>
      <w:r>
        <w:rPr>
          <w:spacing w:val="-8"/>
          <w:w w:val="90"/>
        </w:rPr>
        <w:t xml:space="preserve"> </w:t>
      </w:r>
      <w:r>
        <w:rPr>
          <w:spacing w:val="-1"/>
          <w:w w:val="90"/>
        </w:rPr>
        <w:t>literature</w:t>
      </w:r>
      <w:r>
        <w:rPr>
          <w:spacing w:val="-8"/>
          <w:w w:val="90"/>
        </w:rPr>
        <w:t xml:space="preserve"> </w:t>
      </w:r>
      <w:r>
        <w:rPr>
          <w:w w:val="90"/>
        </w:rPr>
        <w:t>and</w:t>
      </w:r>
      <w:r>
        <w:rPr>
          <w:spacing w:val="-10"/>
          <w:w w:val="90"/>
        </w:rPr>
        <w:t xml:space="preserve"> </w:t>
      </w:r>
      <w:r>
        <w:rPr>
          <w:w w:val="90"/>
        </w:rPr>
        <w:t>main</w:t>
      </w:r>
      <w:r>
        <w:rPr>
          <w:spacing w:val="-8"/>
          <w:w w:val="90"/>
        </w:rPr>
        <w:t xml:space="preserve"> </w:t>
      </w:r>
      <w:r>
        <w:rPr>
          <w:w w:val="90"/>
        </w:rPr>
        <w:t>arguments;</w:t>
      </w:r>
      <w:r>
        <w:rPr>
          <w:spacing w:val="-7"/>
          <w:w w:val="90"/>
        </w:rPr>
        <w:t xml:space="preserve"> </w:t>
      </w:r>
      <w:r>
        <w:rPr>
          <w:w w:val="90"/>
        </w:rPr>
        <w:t>expected</w:t>
      </w:r>
      <w:r>
        <w:rPr>
          <w:spacing w:val="-10"/>
          <w:w w:val="90"/>
        </w:rPr>
        <w:t xml:space="preserve"> </w:t>
      </w:r>
      <w:r>
        <w:rPr>
          <w:w w:val="90"/>
        </w:rPr>
        <w:t>outcomes</w:t>
      </w:r>
      <w:r>
        <w:rPr>
          <w:spacing w:val="-6"/>
          <w:w w:val="90"/>
        </w:rPr>
        <w:t xml:space="preserve"> </w:t>
      </w:r>
      <w:r>
        <w:rPr>
          <w:w w:val="90"/>
        </w:rPr>
        <w:t>&amp;</w:t>
      </w:r>
      <w:r>
        <w:rPr>
          <w:spacing w:val="-57"/>
          <w:w w:val="90"/>
        </w:rPr>
        <w:t xml:space="preserve"> </w:t>
      </w:r>
      <w:r>
        <w:t>main</w:t>
      </w:r>
      <w:r>
        <w:rPr>
          <w:spacing w:val="-10"/>
        </w:rPr>
        <w:t xml:space="preserve"> </w:t>
      </w:r>
      <w:r>
        <w:t>contribution</w:t>
      </w:r>
      <w:r>
        <w:rPr>
          <w:spacing w:val="-10"/>
        </w:rPr>
        <w:t xml:space="preserve"> </w:t>
      </w:r>
      <w:r>
        <w:t>of</w:t>
      </w:r>
      <w:r>
        <w:rPr>
          <w:spacing w:val="-8"/>
        </w:rPr>
        <w:t xml:space="preserve"> </w:t>
      </w:r>
      <w:r>
        <w:t>the</w:t>
      </w:r>
      <w:r>
        <w:rPr>
          <w:spacing w:val="-10"/>
        </w:rPr>
        <w:t xml:space="preserve"> </w:t>
      </w:r>
      <w:r>
        <w:t>dissertation</w:t>
      </w:r>
      <w:r>
        <w:rPr>
          <w:spacing w:val="-14"/>
        </w:rPr>
        <w:t xml:space="preserve"> </w:t>
      </w:r>
      <w:r>
        <w:t>thesis.</w:t>
      </w:r>
    </w:p>
    <w:p w:rsidR="00A80A96" w:rsidRDefault="00A80A96">
      <w:pPr>
        <w:pStyle w:val="BodyText"/>
        <w:rPr>
          <w:sz w:val="26"/>
        </w:rPr>
      </w:pPr>
    </w:p>
    <w:p w:rsidR="00A80A96" w:rsidRDefault="00991F52">
      <w:pPr>
        <w:pStyle w:val="Heading4"/>
        <w:spacing w:before="219"/>
        <w:ind w:left="740"/>
        <w:jc w:val="both"/>
      </w:pPr>
      <w:bookmarkStart w:id="17" w:name="The_Dissertation"/>
      <w:bookmarkEnd w:id="17"/>
      <w:r>
        <w:rPr>
          <w:color w:val="3366FF"/>
          <w:w w:val="90"/>
        </w:rPr>
        <w:t>The</w:t>
      </w:r>
      <w:r>
        <w:rPr>
          <w:color w:val="3366FF"/>
          <w:spacing w:val="25"/>
          <w:w w:val="90"/>
        </w:rPr>
        <w:t xml:space="preserve"> </w:t>
      </w:r>
      <w:r>
        <w:rPr>
          <w:color w:val="3366FF"/>
          <w:w w:val="90"/>
        </w:rPr>
        <w:t>Dissertation</w:t>
      </w:r>
    </w:p>
    <w:p w:rsidR="00A80A96" w:rsidRDefault="00991F52">
      <w:pPr>
        <w:pStyle w:val="BodyText"/>
        <w:spacing w:before="188" w:line="276" w:lineRule="auto"/>
        <w:ind w:left="740" w:right="410"/>
        <w:jc w:val="both"/>
      </w:pPr>
      <w:r>
        <w:rPr>
          <w:w w:val="95"/>
        </w:rPr>
        <w:t>As a part of the LL.M. programme, students work on a 6-month thesis on a subject related to their</w:t>
      </w:r>
      <w:r>
        <w:rPr>
          <w:spacing w:val="-60"/>
          <w:w w:val="95"/>
        </w:rPr>
        <w:t xml:space="preserve"> </w:t>
      </w:r>
      <w:r>
        <w:rPr>
          <w:w w:val="90"/>
        </w:rPr>
        <w:t>academic interests and career aspirations. The Dissertation provides a good opportunity to apply theory</w:t>
      </w:r>
      <w:r>
        <w:rPr>
          <w:spacing w:val="-57"/>
          <w:w w:val="90"/>
        </w:rPr>
        <w:t xml:space="preserve"> </w:t>
      </w:r>
      <w:r>
        <w:rPr>
          <w:w w:val="90"/>
        </w:rPr>
        <w:t>and</w:t>
      </w:r>
      <w:r>
        <w:rPr>
          <w:spacing w:val="-3"/>
          <w:w w:val="90"/>
        </w:rPr>
        <w:t xml:space="preserve"> </w:t>
      </w:r>
      <w:r>
        <w:rPr>
          <w:w w:val="90"/>
        </w:rPr>
        <w:t>law</w:t>
      </w:r>
      <w:r>
        <w:rPr>
          <w:spacing w:val="-5"/>
          <w:w w:val="90"/>
        </w:rPr>
        <w:t xml:space="preserve"> </w:t>
      </w:r>
      <w:r>
        <w:rPr>
          <w:w w:val="90"/>
        </w:rPr>
        <w:t>learned</w:t>
      </w:r>
      <w:r>
        <w:rPr>
          <w:spacing w:val="-2"/>
          <w:w w:val="90"/>
        </w:rPr>
        <w:t xml:space="preserve"> </w:t>
      </w:r>
      <w:r>
        <w:rPr>
          <w:w w:val="90"/>
        </w:rPr>
        <w:t>in</w:t>
      </w:r>
      <w:r>
        <w:rPr>
          <w:spacing w:val="-5"/>
          <w:w w:val="90"/>
        </w:rPr>
        <w:t xml:space="preserve"> </w:t>
      </w:r>
      <w:r>
        <w:rPr>
          <w:w w:val="90"/>
        </w:rPr>
        <w:t>different</w:t>
      </w:r>
      <w:r>
        <w:rPr>
          <w:spacing w:val="-6"/>
          <w:w w:val="90"/>
        </w:rPr>
        <w:t xml:space="preserve"> </w:t>
      </w:r>
      <w:r>
        <w:rPr>
          <w:w w:val="90"/>
        </w:rPr>
        <w:t>courses</w:t>
      </w:r>
      <w:r>
        <w:rPr>
          <w:spacing w:val="-3"/>
          <w:w w:val="90"/>
        </w:rPr>
        <w:t xml:space="preserve"> </w:t>
      </w:r>
      <w:r>
        <w:rPr>
          <w:w w:val="90"/>
        </w:rPr>
        <w:t>to</w:t>
      </w:r>
      <w:r>
        <w:rPr>
          <w:spacing w:val="-6"/>
          <w:w w:val="90"/>
        </w:rPr>
        <w:t xml:space="preserve"> </w:t>
      </w:r>
      <w:r>
        <w:rPr>
          <w:w w:val="90"/>
        </w:rPr>
        <w:t>a</w:t>
      </w:r>
      <w:r>
        <w:rPr>
          <w:spacing w:val="1"/>
          <w:w w:val="90"/>
        </w:rPr>
        <w:t xml:space="preserve"> </w:t>
      </w:r>
      <w:r>
        <w:rPr>
          <w:w w:val="90"/>
        </w:rPr>
        <w:t>real-world</w:t>
      </w:r>
      <w:r>
        <w:rPr>
          <w:spacing w:val="-3"/>
          <w:w w:val="90"/>
        </w:rPr>
        <w:t xml:space="preserve"> </w:t>
      </w:r>
      <w:r>
        <w:rPr>
          <w:w w:val="90"/>
        </w:rPr>
        <w:t>legal</w:t>
      </w:r>
      <w:r>
        <w:rPr>
          <w:spacing w:val="-5"/>
          <w:w w:val="90"/>
        </w:rPr>
        <w:t xml:space="preserve"> </w:t>
      </w:r>
      <w:r>
        <w:rPr>
          <w:w w:val="90"/>
        </w:rPr>
        <w:t>environment.</w:t>
      </w:r>
      <w:r>
        <w:rPr>
          <w:spacing w:val="-1"/>
          <w:w w:val="90"/>
        </w:rPr>
        <w:t xml:space="preserve"> </w:t>
      </w:r>
      <w:r>
        <w:rPr>
          <w:w w:val="90"/>
        </w:rPr>
        <w:t>The</w:t>
      </w:r>
      <w:r>
        <w:rPr>
          <w:spacing w:val="-5"/>
          <w:w w:val="90"/>
        </w:rPr>
        <w:t xml:space="preserve"> </w:t>
      </w:r>
      <w:r>
        <w:rPr>
          <w:w w:val="90"/>
        </w:rPr>
        <w:t>Dissertation</w:t>
      </w:r>
      <w:r>
        <w:rPr>
          <w:spacing w:val="-1"/>
          <w:w w:val="90"/>
        </w:rPr>
        <w:t xml:space="preserve"> </w:t>
      </w:r>
      <w:r>
        <w:rPr>
          <w:w w:val="90"/>
        </w:rPr>
        <w:t>tests</w:t>
      </w:r>
      <w:r>
        <w:rPr>
          <w:spacing w:val="1"/>
          <w:w w:val="90"/>
        </w:rPr>
        <w:t xml:space="preserve"> </w:t>
      </w:r>
      <w:r>
        <w:rPr>
          <w:w w:val="90"/>
        </w:rPr>
        <w:t>the</w:t>
      </w:r>
      <w:r>
        <w:rPr>
          <w:spacing w:val="-5"/>
          <w:w w:val="90"/>
        </w:rPr>
        <w:t xml:space="preserve"> </w:t>
      </w:r>
      <w:r>
        <w:rPr>
          <w:w w:val="90"/>
        </w:rPr>
        <w:t>ability</w:t>
      </w:r>
      <w:r>
        <w:rPr>
          <w:spacing w:val="-58"/>
          <w:w w:val="90"/>
        </w:rPr>
        <w:t xml:space="preserve"> </w:t>
      </w:r>
      <w:r>
        <w:rPr>
          <w:w w:val="95"/>
        </w:rPr>
        <w:t>to</w:t>
      </w:r>
      <w:r>
        <w:rPr>
          <w:spacing w:val="-9"/>
          <w:w w:val="95"/>
        </w:rPr>
        <w:t xml:space="preserve"> </w:t>
      </w:r>
      <w:r>
        <w:rPr>
          <w:w w:val="95"/>
        </w:rPr>
        <w:t>develop</w:t>
      </w:r>
      <w:r>
        <w:rPr>
          <w:spacing w:val="-3"/>
          <w:w w:val="95"/>
        </w:rPr>
        <w:t xml:space="preserve"> </w:t>
      </w:r>
      <w:r>
        <w:rPr>
          <w:w w:val="95"/>
        </w:rPr>
        <w:t>and</w:t>
      </w:r>
      <w:r>
        <w:rPr>
          <w:spacing w:val="-8"/>
          <w:w w:val="95"/>
        </w:rPr>
        <w:t xml:space="preserve"> </w:t>
      </w:r>
      <w:r>
        <w:rPr>
          <w:w w:val="95"/>
        </w:rPr>
        <w:t>present</w:t>
      </w:r>
      <w:r>
        <w:rPr>
          <w:spacing w:val="-8"/>
          <w:w w:val="95"/>
        </w:rPr>
        <w:t xml:space="preserve"> </w:t>
      </w:r>
      <w:r>
        <w:rPr>
          <w:w w:val="95"/>
        </w:rPr>
        <w:t>a</w:t>
      </w:r>
      <w:r>
        <w:rPr>
          <w:spacing w:val="-5"/>
          <w:w w:val="95"/>
        </w:rPr>
        <w:t xml:space="preserve"> </w:t>
      </w:r>
      <w:r>
        <w:rPr>
          <w:w w:val="95"/>
        </w:rPr>
        <w:t>cogent</w:t>
      </w:r>
      <w:r>
        <w:rPr>
          <w:spacing w:val="-8"/>
          <w:w w:val="95"/>
        </w:rPr>
        <w:t xml:space="preserve"> </w:t>
      </w:r>
      <w:r>
        <w:rPr>
          <w:w w:val="95"/>
        </w:rPr>
        <w:t>argument.</w:t>
      </w:r>
      <w:r>
        <w:rPr>
          <w:spacing w:val="-7"/>
          <w:w w:val="95"/>
        </w:rPr>
        <w:t xml:space="preserve"> </w:t>
      </w:r>
      <w:r>
        <w:rPr>
          <w:w w:val="95"/>
        </w:rPr>
        <w:t>The</w:t>
      </w:r>
      <w:r>
        <w:rPr>
          <w:spacing w:val="-7"/>
          <w:w w:val="95"/>
        </w:rPr>
        <w:t xml:space="preserve"> </w:t>
      </w:r>
      <w:r>
        <w:rPr>
          <w:w w:val="95"/>
        </w:rPr>
        <w:t>length</w:t>
      </w:r>
      <w:r>
        <w:rPr>
          <w:spacing w:val="-6"/>
          <w:w w:val="95"/>
        </w:rPr>
        <w:t xml:space="preserve"> </w:t>
      </w:r>
      <w:r>
        <w:rPr>
          <w:w w:val="95"/>
        </w:rPr>
        <w:t>of</w:t>
      </w:r>
      <w:r>
        <w:rPr>
          <w:spacing w:val="-5"/>
          <w:w w:val="95"/>
        </w:rPr>
        <w:t xml:space="preserve"> </w:t>
      </w:r>
      <w:r>
        <w:rPr>
          <w:w w:val="95"/>
        </w:rPr>
        <w:t>the</w:t>
      </w:r>
      <w:r>
        <w:rPr>
          <w:spacing w:val="-7"/>
          <w:w w:val="95"/>
        </w:rPr>
        <w:t xml:space="preserve"> </w:t>
      </w:r>
      <w:r>
        <w:rPr>
          <w:w w:val="95"/>
        </w:rPr>
        <w:t>dissertation</w:t>
      </w:r>
      <w:r>
        <w:rPr>
          <w:spacing w:val="-7"/>
          <w:w w:val="95"/>
        </w:rPr>
        <w:t xml:space="preserve"> </w:t>
      </w:r>
      <w:r>
        <w:rPr>
          <w:w w:val="95"/>
        </w:rPr>
        <w:t>should</w:t>
      </w:r>
      <w:r>
        <w:rPr>
          <w:spacing w:val="-8"/>
          <w:w w:val="95"/>
        </w:rPr>
        <w:t xml:space="preserve"> </w:t>
      </w:r>
      <w:r>
        <w:rPr>
          <w:w w:val="95"/>
        </w:rPr>
        <w:t>not</w:t>
      </w:r>
      <w:r>
        <w:rPr>
          <w:spacing w:val="-8"/>
          <w:w w:val="95"/>
        </w:rPr>
        <w:t xml:space="preserve"> </w:t>
      </w:r>
      <w:r>
        <w:rPr>
          <w:w w:val="95"/>
        </w:rPr>
        <w:t>exceed</w:t>
      </w:r>
      <w:r>
        <w:rPr>
          <w:spacing w:val="-8"/>
          <w:w w:val="95"/>
        </w:rPr>
        <w:t xml:space="preserve"> </w:t>
      </w:r>
      <w:r>
        <w:rPr>
          <w:w w:val="95"/>
        </w:rPr>
        <w:t>12,000</w:t>
      </w:r>
      <w:r>
        <w:rPr>
          <w:spacing w:val="-60"/>
          <w:w w:val="95"/>
        </w:rPr>
        <w:t xml:space="preserve"> </w:t>
      </w:r>
      <w:r>
        <w:rPr>
          <w:w w:val="90"/>
        </w:rPr>
        <w:t>words exclusive of footnotes, appendices and bibliography. Students are supervised throughout their</w:t>
      </w:r>
      <w:r>
        <w:rPr>
          <w:spacing w:val="1"/>
          <w:w w:val="90"/>
        </w:rPr>
        <w:t xml:space="preserve"> </w:t>
      </w:r>
      <w:r>
        <w:rPr>
          <w:w w:val="85"/>
        </w:rPr>
        <w:t>dissertation thesis by a</w:t>
      </w:r>
      <w:r>
        <w:rPr>
          <w:spacing w:val="1"/>
          <w:w w:val="85"/>
        </w:rPr>
        <w:t xml:space="preserve"> </w:t>
      </w:r>
      <w:r>
        <w:rPr>
          <w:w w:val="85"/>
        </w:rPr>
        <w:t>member of</w:t>
      </w:r>
      <w:r>
        <w:rPr>
          <w:spacing w:val="46"/>
        </w:rPr>
        <w:t xml:space="preserve"> </w:t>
      </w:r>
      <w:r>
        <w:rPr>
          <w:w w:val="85"/>
        </w:rPr>
        <w:t>the academic faculty. The supervision is delivered through face-to-face</w:t>
      </w:r>
      <w:r>
        <w:rPr>
          <w:spacing w:val="1"/>
          <w:w w:val="85"/>
        </w:rPr>
        <w:t xml:space="preserve"> </w:t>
      </w:r>
      <w:r>
        <w:rPr>
          <w:w w:val="90"/>
        </w:rPr>
        <w:t>and</w:t>
      </w:r>
      <w:r>
        <w:rPr>
          <w:spacing w:val="-4"/>
          <w:w w:val="90"/>
        </w:rPr>
        <w:t xml:space="preserve"> </w:t>
      </w:r>
      <w:r>
        <w:rPr>
          <w:w w:val="90"/>
        </w:rPr>
        <w:t>online</w:t>
      </w:r>
      <w:r>
        <w:rPr>
          <w:spacing w:val="-2"/>
          <w:w w:val="90"/>
        </w:rPr>
        <w:t xml:space="preserve"> </w:t>
      </w:r>
      <w:r>
        <w:rPr>
          <w:w w:val="90"/>
        </w:rPr>
        <w:t>meetings</w:t>
      </w:r>
      <w:r>
        <w:rPr>
          <w:spacing w:val="-5"/>
          <w:w w:val="90"/>
        </w:rPr>
        <w:t xml:space="preserve"> </w:t>
      </w:r>
      <w:r>
        <w:rPr>
          <w:w w:val="90"/>
        </w:rPr>
        <w:t>and</w:t>
      </w:r>
      <w:r>
        <w:rPr>
          <w:spacing w:val="-4"/>
          <w:w w:val="90"/>
        </w:rPr>
        <w:t xml:space="preserve"> </w:t>
      </w:r>
      <w:r>
        <w:rPr>
          <w:w w:val="90"/>
        </w:rPr>
        <w:t>communication</w:t>
      </w:r>
      <w:r>
        <w:rPr>
          <w:spacing w:val="-2"/>
          <w:w w:val="90"/>
        </w:rPr>
        <w:t xml:space="preserve"> </w:t>
      </w:r>
      <w:r>
        <w:rPr>
          <w:w w:val="90"/>
        </w:rPr>
        <w:t>and</w:t>
      </w:r>
      <w:r>
        <w:rPr>
          <w:spacing w:val="-3"/>
          <w:w w:val="90"/>
        </w:rPr>
        <w:t xml:space="preserve"> </w:t>
      </w:r>
      <w:r>
        <w:rPr>
          <w:w w:val="90"/>
        </w:rPr>
        <w:t>through</w:t>
      </w:r>
      <w:r>
        <w:rPr>
          <w:spacing w:val="-2"/>
          <w:w w:val="90"/>
        </w:rPr>
        <w:t xml:space="preserve"> </w:t>
      </w:r>
      <w:r>
        <w:rPr>
          <w:w w:val="90"/>
        </w:rPr>
        <w:t>the</w:t>
      </w:r>
      <w:r>
        <w:rPr>
          <w:spacing w:val="-2"/>
          <w:w w:val="90"/>
        </w:rPr>
        <w:t xml:space="preserve"> </w:t>
      </w:r>
      <w:r>
        <w:rPr>
          <w:w w:val="90"/>
        </w:rPr>
        <w:t>e-learning platform</w:t>
      </w:r>
      <w:r>
        <w:rPr>
          <w:spacing w:val="-4"/>
          <w:w w:val="90"/>
        </w:rPr>
        <w:t xml:space="preserve"> </w:t>
      </w:r>
      <w:r>
        <w:rPr>
          <w:w w:val="90"/>
        </w:rPr>
        <w:t>of</w:t>
      </w:r>
      <w:r>
        <w:rPr>
          <w:spacing w:val="1"/>
          <w:w w:val="90"/>
        </w:rPr>
        <w:t xml:space="preserve"> </w:t>
      </w:r>
      <w:r>
        <w:rPr>
          <w:w w:val="90"/>
        </w:rPr>
        <w:t>the</w:t>
      </w:r>
      <w:r>
        <w:rPr>
          <w:spacing w:val="1"/>
          <w:w w:val="90"/>
        </w:rPr>
        <w:t xml:space="preserve"> </w:t>
      </w:r>
      <w:r>
        <w:rPr>
          <w:w w:val="90"/>
        </w:rPr>
        <w:t>University.</w:t>
      </w:r>
    </w:p>
    <w:p w:rsidR="00A80A96" w:rsidRDefault="00A80A96">
      <w:pPr>
        <w:spacing w:line="276" w:lineRule="auto"/>
        <w:jc w:val="both"/>
        <w:sectPr w:rsidR="00A80A96">
          <w:pgSz w:w="11900" w:h="16840"/>
          <w:pgMar w:top="1320" w:right="620" w:bottom="1740" w:left="820" w:header="0" w:footer="1460" w:gutter="0"/>
          <w:cols w:space="720"/>
        </w:sectPr>
      </w:pPr>
    </w:p>
    <w:p w:rsidR="00A80A96" w:rsidRDefault="00991F52">
      <w:pPr>
        <w:pStyle w:val="Heading1"/>
        <w:spacing w:before="136"/>
      </w:pPr>
      <w:bookmarkStart w:id="18" w:name="Core_Course_Details"/>
      <w:bookmarkStart w:id="19" w:name="_bookmark5"/>
      <w:bookmarkEnd w:id="18"/>
      <w:bookmarkEnd w:id="19"/>
      <w:r>
        <w:rPr>
          <w:color w:val="F36D1F"/>
          <w:w w:val="105"/>
        </w:rPr>
        <w:lastRenderedPageBreak/>
        <w:t>Core</w:t>
      </w:r>
      <w:r>
        <w:rPr>
          <w:color w:val="F36D1F"/>
          <w:spacing w:val="-16"/>
          <w:w w:val="105"/>
        </w:rPr>
        <w:t xml:space="preserve"> </w:t>
      </w:r>
      <w:r>
        <w:rPr>
          <w:color w:val="F36D1F"/>
          <w:w w:val="105"/>
        </w:rPr>
        <w:t>Course</w:t>
      </w:r>
      <w:r>
        <w:rPr>
          <w:color w:val="F36D1F"/>
          <w:spacing w:val="-14"/>
          <w:w w:val="105"/>
        </w:rPr>
        <w:t xml:space="preserve"> </w:t>
      </w:r>
      <w:r>
        <w:rPr>
          <w:color w:val="F36D1F"/>
          <w:w w:val="105"/>
        </w:rPr>
        <w:t>Details</w:t>
      </w:r>
    </w:p>
    <w:p w:rsidR="00A80A96" w:rsidRDefault="00A80A96">
      <w:pPr>
        <w:pStyle w:val="BodyText"/>
        <w:spacing w:before="5"/>
        <w:rPr>
          <w:b/>
          <w:sz w:val="34"/>
        </w:rPr>
      </w:pPr>
    </w:p>
    <w:p w:rsidR="00A80A96" w:rsidRDefault="00991F52">
      <w:pPr>
        <w:pStyle w:val="Heading2"/>
      </w:pPr>
      <w:bookmarkStart w:id="20" w:name="European_Economic_Law"/>
      <w:bookmarkStart w:id="21" w:name="_bookmark6"/>
      <w:bookmarkEnd w:id="20"/>
      <w:bookmarkEnd w:id="21"/>
      <w:r>
        <w:rPr>
          <w:w w:val="95"/>
        </w:rPr>
        <w:t>European</w:t>
      </w:r>
      <w:r>
        <w:rPr>
          <w:spacing w:val="2"/>
          <w:w w:val="95"/>
        </w:rPr>
        <w:t xml:space="preserve"> </w:t>
      </w:r>
      <w:r>
        <w:rPr>
          <w:w w:val="95"/>
        </w:rPr>
        <w:t>Economic</w:t>
      </w:r>
      <w:r>
        <w:rPr>
          <w:spacing w:val="6"/>
          <w:w w:val="95"/>
        </w:rPr>
        <w:t xml:space="preserve"> </w:t>
      </w:r>
      <w:r>
        <w:rPr>
          <w:w w:val="95"/>
        </w:rPr>
        <w:t>Law</w:t>
      </w:r>
    </w:p>
    <w:p w:rsidR="00A80A96" w:rsidRDefault="00A80A96">
      <w:pPr>
        <w:pStyle w:val="BodyText"/>
        <w:spacing w:before="8"/>
        <w:rPr>
          <w:b/>
          <w:i/>
          <w:sz w:val="34"/>
        </w:rPr>
      </w:pPr>
    </w:p>
    <w:p w:rsidR="00A80A96" w:rsidRDefault="00991F52">
      <w:pPr>
        <w:pStyle w:val="BodyText"/>
        <w:spacing w:before="1"/>
        <w:ind w:left="562"/>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30</w:t>
      </w:r>
      <w:r>
        <w:rPr>
          <w:spacing w:val="-1"/>
          <w:w w:val="90"/>
        </w:rPr>
        <w:t xml:space="preserve"> </w:t>
      </w:r>
      <w:r>
        <w:rPr>
          <w:w w:val="90"/>
        </w:rPr>
        <w:t>hours,</w:t>
      </w:r>
      <w:r>
        <w:rPr>
          <w:spacing w:val="3"/>
          <w:w w:val="90"/>
        </w:rPr>
        <w:t xml:space="preserve"> </w:t>
      </w:r>
      <w:r>
        <w:rPr>
          <w:w w:val="90"/>
        </w:rPr>
        <w:t>6</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12"/>
          <w:w w:val="90"/>
        </w:rPr>
        <w:t xml:space="preserve"> </w:t>
      </w:r>
      <w:r>
        <w:rPr>
          <w:w w:val="90"/>
        </w:rPr>
        <w:t>exam</w:t>
      </w:r>
    </w:p>
    <w:p w:rsidR="00A80A96" w:rsidRDefault="00991F52">
      <w:pPr>
        <w:pStyle w:val="Heading7"/>
        <w:spacing w:before="234"/>
      </w:pPr>
      <w:r>
        <w:t>Aims</w:t>
      </w:r>
    </w:p>
    <w:p w:rsidR="00A80A96" w:rsidRDefault="00A80A96">
      <w:pPr>
        <w:pStyle w:val="BodyText"/>
        <w:rPr>
          <w:b/>
          <w:i/>
          <w:sz w:val="26"/>
        </w:rPr>
      </w:pPr>
    </w:p>
    <w:p w:rsidR="00A80A96" w:rsidRDefault="00991F52">
      <w:pPr>
        <w:pStyle w:val="BodyText"/>
        <w:spacing w:before="205" w:line="235" w:lineRule="auto"/>
        <w:ind w:left="562" w:right="409"/>
        <w:jc w:val="both"/>
      </w:pPr>
      <w:r>
        <w:rPr>
          <w:w w:val="95"/>
        </w:rPr>
        <w:t>The</w:t>
      </w:r>
      <w:r>
        <w:rPr>
          <w:spacing w:val="-11"/>
          <w:w w:val="95"/>
        </w:rPr>
        <w:t xml:space="preserve"> </w:t>
      </w:r>
      <w:r>
        <w:rPr>
          <w:w w:val="95"/>
        </w:rPr>
        <w:t>aim</w:t>
      </w:r>
      <w:r>
        <w:rPr>
          <w:spacing w:val="-11"/>
          <w:w w:val="95"/>
        </w:rPr>
        <w:t xml:space="preserve"> </w:t>
      </w:r>
      <w:r>
        <w:rPr>
          <w:w w:val="95"/>
        </w:rPr>
        <w:t>of</w:t>
      </w:r>
      <w:r>
        <w:rPr>
          <w:spacing w:val="-8"/>
          <w:w w:val="95"/>
        </w:rPr>
        <w:t xml:space="preserve"> </w:t>
      </w:r>
      <w:r>
        <w:rPr>
          <w:w w:val="95"/>
        </w:rPr>
        <w:t>this</w:t>
      </w:r>
      <w:r>
        <w:rPr>
          <w:spacing w:val="-9"/>
          <w:w w:val="95"/>
        </w:rPr>
        <w:t xml:space="preserve"> </w:t>
      </w:r>
      <w:r>
        <w:rPr>
          <w:w w:val="95"/>
        </w:rPr>
        <w:t>course</w:t>
      </w:r>
      <w:r>
        <w:rPr>
          <w:spacing w:val="-10"/>
          <w:w w:val="95"/>
        </w:rPr>
        <w:t xml:space="preserve"> </w:t>
      </w:r>
      <w:r>
        <w:rPr>
          <w:w w:val="95"/>
        </w:rPr>
        <w:t>is</w:t>
      </w:r>
      <w:r>
        <w:rPr>
          <w:spacing w:val="-9"/>
          <w:w w:val="95"/>
        </w:rPr>
        <w:t xml:space="preserve"> </w:t>
      </w:r>
      <w:r>
        <w:rPr>
          <w:w w:val="95"/>
        </w:rPr>
        <w:t>to</w:t>
      </w:r>
      <w:r>
        <w:rPr>
          <w:spacing w:val="-11"/>
          <w:w w:val="95"/>
        </w:rPr>
        <w:t xml:space="preserve"> </w:t>
      </w:r>
      <w:r>
        <w:rPr>
          <w:w w:val="95"/>
        </w:rPr>
        <w:t>provide</w:t>
      </w:r>
      <w:r>
        <w:rPr>
          <w:spacing w:val="-10"/>
          <w:w w:val="95"/>
        </w:rPr>
        <w:t xml:space="preserve"> </w:t>
      </w:r>
      <w:r>
        <w:rPr>
          <w:w w:val="95"/>
        </w:rPr>
        <w:t>students</w:t>
      </w:r>
      <w:r>
        <w:rPr>
          <w:spacing w:val="-9"/>
          <w:w w:val="95"/>
        </w:rPr>
        <w:t xml:space="preserve"> </w:t>
      </w:r>
      <w:r>
        <w:rPr>
          <w:w w:val="95"/>
        </w:rPr>
        <w:t>with</w:t>
      </w:r>
      <w:r>
        <w:rPr>
          <w:spacing w:val="-6"/>
          <w:w w:val="95"/>
        </w:rPr>
        <w:t xml:space="preserve"> </w:t>
      </w:r>
      <w:r>
        <w:rPr>
          <w:w w:val="95"/>
        </w:rPr>
        <w:t>the</w:t>
      </w:r>
      <w:r>
        <w:rPr>
          <w:spacing w:val="-10"/>
          <w:w w:val="95"/>
        </w:rPr>
        <w:t xml:space="preserve"> </w:t>
      </w:r>
      <w:r>
        <w:rPr>
          <w:w w:val="95"/>
        </w:rPr>
        <w:t>legal</w:t>
      </w:r>
      <w:r>
        <w:rPr>
          <w:spacing w:val="-11"/>
          <w:w w:val="95"/>
        </w:rPr>
        <w:t xml:space="preserve"> </w:t>
      </w:r>
      <w:r>
        <w:rPr>
          <w:w w:val="95"/>
        </w:rPr>
        <w:t>foundations</w:t>
      </w:r>
      <w:r>
        <w:rPr>
          <w:spacing w:val="-8"/>
          <w:w w:val="95"/>
        </w:rPr>
        <w:t xml:space="preserve"> </w:t>
      </w:r>
      <w:r>
        <w:rPr>
          <w:w w:val="95"/>
        </w:rPr>
        <w:t>of</w:t>
      </w:r>
      <w:r>
        <w:rPr>
          <w:spacing w:val="-8"/>
          <w:w w:val="95"/>
        </w:rPr>
        <w:t xml:space="preserve"> </w:t>
      </w:r>
      <w:r>
        <w:rPr>
          <w:w w:val="95"/>
        </w:rPr>
        <w:t>economic</w:t>
      </w:r>
      <w:r>
        <w:rPr>
          <w:spacing w:val="-11"/>
          <w:w w:val="95"/>
        </w:rPr>
        <w:t xml:space="preserve"> </w:t>
      </w:r>
      <w:r>
        <w:rPr>
          <w:w w:val="95"/>
        </w:rPr>
        <w:t>integration</w:t>
      </w:r>
      <w:r>
        <w:rPr>
          <w:spacing w:val="-9"/>
          <w:w w:val="95"/>
        </w:rPr>
        <w:t xml:space="preserve"> </w:t>
      </w:r>
      <w:r>
        <w:rPr>
          <w:w w:val="95"/>
        </w:rPr>
        <w:t>in</w:t>
      </w:r>
      <w:r>
        <w:rPr>
          <w:spacing w:val="-10"/>
          <w:w w:val="95"/>
        </w:rPr>
        <w:t xml:space="preserve"> </w:t>
      </w:r>
      <w:r>
        <w:rPr>
          <w:w w:val="95"/>
        </w:rPr>
        <w:t>the</w:t>
      </w:r>
      <w:r>
        <w:rPr>
          <w:spacing w:val="-61"/>
          <w:w w:val="95"/>
        </w:rPr>
        <w:t xml:space="preserve"> </w:t>
      </w:r>
      <w:r>
        <w:rPr>
          <w:w w:val="90"/>
        </w:rPr>
        <w:t>European</w:t>
      </w:r>
      <w:r>
        <w:rPr>
          <w:spacing w:val="14"/>
          <w:w w:val="90"/>
        </w:rPr>
        <w:t xml:space="preserve"> </w:t>
      </w:r>
      <w:r>
        <w:rPr>
          <w:w w:val="90"/>
        </w:rPr>
        <w:t>Union</w:t>
      </w:r>
      <w:r>
        <w:rPr>
          <w:spacing w:val="10"/>
          <w:w w:val="90"/>
        </w:rPr>
        <w:t xml:space="preserve"> </w:t>
      </w:r>
      <w:r>
        <w:rPr>
          <w:w w:val="90"/>
        </w:rPr>
        <w:t>and</w:t>
      </w:r>
      <w:r>
        <w:rPr>
          <w:spacing w:val="13"/>
          <w:w w:val="90"/>
        </w:rPr>
        <w:t xml:space="preserve"> </w:t>
      </w:r>
      <w:r>
        <w:rPr>
          <w:w w:val="90"/>
        </w:rPr>
        <w:t>an</w:t>
      </w:r>
      <w:r>
        <w:rPr>
          <w:spacing w:val="15"/>
          <w:w w:val="90"/>
        </w:rPr>
        <w:t xml:space="preserve"> </w:t>
      </w:r>
      <w:r>
        <w:rPr>
          <w:w w:val="90"/>
        </w:rPr>
        <w:t>understanding</w:t>
      </w:r>
      <w:r>
        <w:rPr>
          <w:spacing w:val="11"/>
          <w:w w:val="90"/>
        </w:rPr>
        <w:t xml:space="preserve"> </w:t>
      </w:r>
      <w:r>
        <w:rPr>
          <w:w w:val="90"/>
        </w:rPr>
        <w:t>of</w:t>
      </w:r>
      <w:r>
        <w:rPr>
          <w:spacing w:val="16"/>
          <w:w w:val="90"/>
        </w:rPr>
        <w:t xml:space="preserve"> </w:t>
      </w:r>
      <w:r>
        <w:rPr>
          <w:w w:val="90"/>
        </w:rPr>
        <w:t>the</w:t>
      </w:r>
      <w:r>
        <w:rPr>
          <w:spacing w:val="10"/>
          <w:w w:val="90"/>
        </w:rPr>
        <w:t xml:space="preserve"> </w:t>
      </w:r>
      <w:r>
        <w:rPr>
          <w:w w:val="90"/>
        </w:rPr>
        <w:t>establishment</w:t>
      </w:r>
      <w:r>
        <w:rPr>
          <w:spacing w:val="13"/>
          <w:w w:val="90"/>
        </w:rPr>
        <w:t xml:space="preserve"> </w:t>
      </w:r>
      <w:r>
        <w:rPr>
          <w:w w:val="90"/>
        </w:rPr>
        <w:t>of</w:t>
      </w:r>
      <w:r>
        <w:rPr>
          <w:spacing w:val="17"/>
          <w:w w:val="90"/>
        </w:rPr>
        <w:t xml:space="preserve"> </w:t>
      </w:r>
      <w:r>
        <w:rPr>
          <w:w w:val="90"/>
        </w:rPr>
        <w:t>the</w:t>
      </w:r>
      <w:r>
        <w:rPr>
          <w:spacing w:val="14"/>
          <w:w w:val="90"/>
        </w:rPr>
        <w:t xml:space="preserve"> </w:t>
      </w:r>
      <w:r>
        <w:rPr>
          <w:w w:val="90"/>
        </w:rPr>
        <w:t>EU</w:t>
      </w:r>
      <w:r>
        <w:rPr>
          <w:spacing w:val="12"/>
          <w:w w:val="90"/>
        </w:rPr>
        <w:t xml:space="preserve"> </w:t>
      </w:r>
      <w:r>
        <w:rPr>
          <w:w w:val="90"/>
        </w:rPr>
        <w:t>internal</w:t>
      </w:r>
      <w:r>
        <w:rPr>
          <w:spacing w:val="14"/>
          <w:w w:val="90"/>
        </w:rPr>
        <w:t xml:space="preserve"> </w:t>
      </w:r>
      <w:r>
        <w:rPr>
          <w:w w:val="90"/>
        </w:rPr>
        <w:t>market.</w:t>
      </w:r>
      <w:r>
        <w:rPr>
          <w:spacing w:val="9"/>
          <w:w w:val="90"/>
        </w:rPr>
        <w:t xml:space="preserve"> </w:t>
      </w:r>
      <w:r>
        <w:rPr>
          <w:w w:val="90"/>
        </w:rPr>
        <w:t>The</w:t>
      </w:r>
      <w:r>
        <w:rPr>
          <w:spacing w:val="15"/>
          <w:w w:val="90"/>
        </w:rPr>
        <w:t xml:space="preserve"> </w:t>
      </w:r>
      <w:r>
        <w:rPr>
          <w:w w:val="90"/>
        </w:rPr>
        <w:t>expansion</w:t>
      </w:r>
      <w:r>
        <w:rPr>
          <w:spacing w:val="15"/>
          <w:w w:val="90"/>
        </w:rPr>
        <w:t xml:space="preserve"> </w:t>
      </w:r>
      <w:r>
        <w:rPr>
          <w:w w:val="90"/>
        </w:rPr>
        <w:t>of</w:t>
      </w:r>
      <w:r>
        <w:rPr>
          <w:spacing w:val="-58"/>
          <w:w w:val="90"/>
        </w:rPr>
        <w:t xml:space="preserve"> </w:t>
      </w:r>
      <w:r>
        <w:rPr>
          <w:w w:val="90"/>
        </w:rPr>
        <w:t>EU law</w:t>
      </w:r>
      <w:r>
        <w:rPr>
          <w:spacing w:val="-6"/>
          <w:w w:val="90"/>
        </w:rPr>
        <w:t xml:space="preserve"> </w:t>
      </w:r>
      <w:r>
        <w:rPr>
          <w:w w:val="90"/>
        </w:rPr>
        <w:t>into</w:t>
      </w:r>
      <w:r>
        <w:rPr>
          <w:spacing w:val="-3"/>
          <w:w w:val="90"/>
        </w:rPr>
        <w:t xml:space="preserve"> </w:t>
      </w:r>
      <w:r>
        <w:rPr>
          <w:w w:val="90"/>
        </w:rPr>
        <w:t>the</w:t>
      </w:r>
      <w:r>
        <w:rPr>
          <w:spacing w:val="-6"/>
          <w:w w:val="90"/>
        </w:rPr>
        <w:t xml:space="preserve"> </w:t>
      </w:r>
      <w:r>
        <w:rPr>
          <w:w w:val="90"/>
        </w:rPr>
        <w:t>national</w:t>
      </w:r>
      <w:r>
        <w:rPr>
          <w:spacing w:val="-6"/>
          <w:w w:val="90"/>
        </w:rPr>
        <w:t xml:space="preserve"> </w:t>
      </w:r>
      <w:r>
        <w:rPr>
          <w:w w:val="90"/>
        </w:rPr>
        <w:t>legal</w:t>
      </w:r>
      <w:r>
        <w:rPr>
          <w:spacing w:val="-1"/>
          <w:w w:val="90"/>
        </w:rPr>
        <w:t xml:space="preserve"> </w:t>
      </w:r>
      <w:r>
        <w:rPr>
          <w:w w:val="90"/>
        </w:rPr>
        <w:t>orders</w:t>
      </w:r>
      <w:r>
        <w:rPr>
          <w:spacing w:val="-4"/>
          <w:w w:val="90"/>
        </w:rPr>
        <w:t xml:space="preserve"> </w:t>
      </w:r>
      <w:r>
        <w:rPr>
          <w:w w:val="90"/>
        </w:rPr>
        <w:t>is</w:t>
      </w:r>
      <w:r>
        <w:rPr>
          <w:spacing w:val="-5"/>
          <w:w w:val="90"/>
        </w:rPr>
        <w:t xml:space="preserve"> </w:t>
      </w:r>
      <w:r>
        <w:rPr>
          <w:w w:val="90"/>
        </w:rPr>
        <w:t>a</w:t>
      </w:r>
      <w:r>
        <w:rPr>
          <w:spacing w:val="-4"/>
          <w:w w:val="90"/>
        </w:rPr>
        <w:t xml:space="preserve"> </w:t>
      </w:r>
      <w:r>
        <w:rPr>
          <w:w w:val="90"/>
        </w:rPr>
        <w:t>reality</w:t>
      </w:r>
      <w:r>
        <w:rPr>
          <w:spacing w:val="-1"/>
          <w:w w:val="90"/>
        </w:rPr>
        <w:t xml:space="preserve"> </w:t>
      </w:r>
      <w:r>
        <w:rPr>
          <w:w w:val="90"/>
        </w:rPr>
        <w:t>with</w:t>
      </w:r>
      <w:r>
        <w:rPr>
          <w:spacing w:val="-5"/>
          <w:w w:val="90"/>
        </w:rPr>
        <w:t xml:space="preserve"> </w:t>
      </w:r>
      <w:r>
        <w:rPr>
          <w:w w:val="90"/>
        </w:rPr>
        <w:t>which</w:t>
      </w:r>
      <w:r>
        <w:rPr>
          <w:spacing w:val="-2"/>
          <w:w w:val="90"/>
        </w:rPr>
        <w:t xml:space="preserve"> </w:t>
      </w:r>
      <w:r>
        <w:rPr>
          <w:w w:val="90"/>
        </w:rPr>
        <w:t>lawyers</w:t>
      </w:r>
      <w:r>
        <w:rPr>
          <w:spacing w:val="-8"/>
          <w:w w:val="90"/>
        </w:rPr>
        <w:t xml:space="preserve"> </w:t>
      </w:r>
      <w:r>
        <w:rPr>
          <w:w w:val="90"/>
        </w:rPr>
        <w:t>are</w:t>
      </w:r>
      <w:r>
        <w:rPr>
          <w:spacing w:val="-2"/>
          <w:w w:val="90"/>
        </w:rPr>
        <w:t xml:space="preserve"> </w:t>
      </w:r>
      <w:r>
        <w:rPr>
          <w:w w:val="90"/>
        </w:rPr>
        <w:t>called</w:t>
      </w:r>
      <w:r>
        <w:rPr>
          <w:spacing w:val="-3"/>
          <w:w w:val="90"/>
        </w:rPr>
        <w:t xml:space="preserve"> </w:t>
      </w:r>
      <w:r>
        <w:rPr>
          <w:w w:val="90"/>
        </w:rPr>
        <w:t>to</w:t>
      </w:r>
      <w:r>
        <w:rPr>
          <w:spacing w:val="-3"/>
          <w:w w:val="90"/>
        </w:rPr>
        <w:t xml:space="preserve"> </w:t>
      </w:r>
      <w:r>
        <w:rPr>
          <w:w w:val="90"/>
        </w:rPr>
        <w:t>deal</w:t>
      </w:r>
      <w:r>
        <w:rPr>
          <w:spacing w:val="-6"/>
          <w:w w:val="90"/>
        </w:rPr>
        <w:t xml:space="preserve"> </w:t>
      </w:r>
      <w:r>
        <w:rPr>
          <w:w w:val="90"/>
        </w:rPr>
        <w:t>on</w:t>
      </w:r>
      <w:r>
        <w:rPr>
          <w:spacing w:val="-6"/>
          <w:w w:val="90"/>
        </w:rPr>
        <w:t xml:space="preserve"> </w:t>
      </w:r>
      <w:r>
        <w:rPr>
          <w:w w:val="90"/>
        </w:rPr>
        <w:t>a</w:t>
      </w:r>
      <w:r>
        <w:rPr>
          <w:spacing w:val="-4"/>
          <w:w w:val="90"/>
        </w:rPr>
        <w:t xml:space="preserve"> </w:t>
      </w:r>
      <w:r>
        <w:rPr>
          <w:w w:val="90"/>
        </w:rPr>
        <w:t>daily</w:t>
      </w:r>
      <w:r>
        <w:rPr>
          <w:spacing w:val="-5"/>
          <w:w w:val="90"/>
        </w:rPr>
        <w:t xml:space="preserve"> </w:t>
      </w:r>
      <w:r>
        <w:rPr>
          <w:w w:val="90"/>
        </w:rPr>
        <w:t>basis.</w:t>
      </w:r>
      <w:r>
        <w:rPr>
          <w:spacing w:val="-6"/>
          <w:w w:val="90"/>
        </w:rPr>
        <w:t xml:space="preserve"> </w:t>
      </w:r>
      <w:r>
        <w:rPr>
          <w:w w:val="90"/>
        </w:rPr>
        <w:t>The</w:t>
      </w:r>
      <w:r>
        <w:rPr>
          <w:spacing w:val="-57"/>
          <w:w w:val="90"/>
        </w:rPr>
        <w:t xml:space="preserve"> </w:t>
      </w:r>
      <w:r>
        <w:rPr>
          <w:w w:val="90"/>
        </w:rPr>
        <w:t>European legislature adopts harmonization in many different areas of economic law. This course aims at</w:t>
      </w:r>
      <w:r>
        <w:rPr>
          <w:spacing w:val="1"/>
          <w:w w:val="90"/>
        </w:rPr>
        <w:t xml:space="preserve"> </w:t>
      </w:r>
      <w:r>
        <w:rPr>
          <w:w w:val="90"/>
        </w:rPr>
        <w:t>covering these in a systematic way. Students could develop a deep understanding of the theoretical and</w:t>
      </w:r>
      <w:r>
        <w:rPr>
          <w:spacing w:val="1"/>
          <w:w w:val="90"/>
        </w:rPr>
        <w:t xml:space="preserve"> </w:t>
      </w:r>
      <w:r>
        <w:rPr>
          <w:spacing w:val="-1"/>
          <w:w w:val="90"/>
        </w:rPr>
        <w:t>practical</w:t>
      </w:r>
      <w:r>
        <w:rPr>
          <w:spacing w:val="-5"/>
          <w:w w:val="90"/>
        </w:rPr>
        <w:t xml:space="preserve"> </w:t>
      </w:r>
      <w:r>
        <w:rPr>
          <w:spacing w:val="-1"/>
          <w:w w:val="90"/>
        </w:rPr>
        <w:t>issues</w:t>
      </w:r>
      <w:r>
        <w:rPr>
          <w:spacing w:val="-7"/>
          <w:w w:val="90"/>
        </w:rPr>
        <w:t xml:space="preserve"> </w:t>
      </w:r>
      <w:r>
        <w:rPr>
          <w:spacing w:val="-1"/>
          <w:w w:val="90"/>
        </w:rPr>
        <w:t>of</w:t>
      </w:r>
      <w:r>
        <w:rPr>
          <w:spacing w:val="-6"/>
          <w:w w:val="90"/>
        </w:rPr>
        <w:t xml:space="preserve"> </w:t>
      </w:r>
      <w:r>
        <w:rPr>
          <w:spacing w:val="-1"/>
          <w:w w:val="90"/>
        </w:rPr>
        <w:t>these</w:t>
      </w:r>
      <w:r>
        <w:rPr>
          <w:spacing w:val="-8"/>
          <w:w w:val="90"/>
        </w:rPr>
        <w:t xml:space="preserve"> </w:t>
      </w:r>
      <w:r>
        <w:rPr>
          <w:spacing w:val="-1"/>
          <w:w w:val="90"/>
        </w:rPr>
        <w:t>areas</w:t>
      </w:r>
      <w:r>
        <w:rPr>
          <w:spacing w:val="-3"/>
          <w:w w:val="90"/>
        </w:rPr>
        <w:t xml:space="preserve"> </w:t>
      </w:r>
      <w:r>
        <w:rPr>
          <w:spacing w:val="-1"/>
          <w:w w:val="90"/>
        </w:rPr>
        <w:t>of</w:t>
      </w:r>
      <w:r>
        <w:rPr>
          <w:spacing w:val="-5"/>
          <w:w w:val="90"/>
        </w:rPr>
        <w:t xml:space="preserve"> </w:t>
      </w:r>
      <w:r>
        <w:rPr>
          <w:spacing w:val="-1"/>
          <w:w w:val="90"/>
        </w:rPr>
        <w:t>law.</w:t>
      </w:r>
      <w:r>
        <w:rPr>
          <w:spacing w:val="-9"/>
          <w:w w:val="90"/>
        </w:rPr>
        <w:t xml:space="preserve"> </w:t>
      </w:r>
      <w:r>
        <w:rPr>
          <w:spacing w:val="-1"/>
          <w:w w:val="90"/>
        </w:rPr>
        <w:t>Their</w:t>
      </w:r>
      <w:r>
        <w:rPr>
          <w:spacing w:val="-9"/>
          <w:w w:val="90"/>
        </w:rPr>
        <w:t xml:space="preserve"> </w:t>
      </w:r>
      <w:r>
        <w:rPr>
          <w:spacing w:val="-1"/>
          <w:w w:val="90"/>
        </w:rPr>
        <w:t>study</w:t>
      </w:r>
      <w:r>
        <w:rPr>
          <w:spacing w:val="-4"/>
          <w:w w:val="90"/>
        </w:rPr>
        <w:t xml:space="preserve"> </w:t>
      </w:r>
      <w:r>
        <w:rPr>
          <w:spacing w:val="-1"/>
          <w:w w:val="90"/>
        </w:rPr>
        <w:t>is</w:t>
      </w:r>
      <w:r>
        <w:rPr>
          <w:spacing w:val="-8"/>
          <w:w w:val="90"/>
        </w:rPr>
        <w:t xml:space="preserve"> </w:t>
      </w:r>
      <w:r>
        <w:rPr>
          <w:spacing w:val="-1"/>
          <w:w w:val="90"/>
        </w:rPr>
        <w:t>particularly</w:t>
      </w:r>
      <w:r>
        <w:rPr>
          <w:spacing w:val="-4"/>
          <w:w w:val="90"/>
        </w:rPr>
        <w:t xml:space="preserve"> </w:t>
      </w:r>
      <w:r>
        <w:rPr>
          <w:spacing w:val="-1"/>
          <w:w w:val="90"/>
        </w:rPr>
        <w:t>challenging</w:t>
      </w:r>
      <w:r>
        <w:rPr>
          <w:spacing w:val="-7"/>
          <w:w w:val="90"/>
        </w:rPr>
        <w:t xml:space="preserve"> </w:t>
      </w:r>
      <w:r>
        <w:rPr>
          <w:spacing w:val="-1"/>
          <w:w w:val="90"/>
        </w:rPr>
        <w:t>after</w:t>
      </w:r>
      <w:r>
        <w:rPr>
          <w:spacing w:val="-8"/>
          <w:w w:val="90"/>
        </w:rPr>
        <w:t xml:space="preserve"> </w:t>
      </w:r>
      <w:r>
        <w:rPr>
          <w:spacing w:val="-1"/>
          <w:w w:val="90"/>
        </w:rPr>
        <w:t>the</w:t>
      </w:r>
      <w:r>
        <w:rPr>
          <w:spacing w:val="-4"/>
          <w:w w:val="90"/>
        </w:rPr>
        <w:t xml:space="preserve"> </w:t>
      </w:r>
      <w:r>
        <w:rPr>
          <w:spacing w:val="-1"/>
          <w:w w:val="90"/>
        </w:rPr>
        <w:t>global</w:t>
      </w:r>
      <w:r>
        <w:rPr>
          <w:spacing w:val="-8"/>
          <w:w w:val="90"/>
        </w:rPr>
        <w:t xml:space="preserve"> </w:t>
      </w:r>
      <w:r>
        <w:rPr>
          <w:w w:val="90"/>
        </w:rPr>
        <w:t>financial</w:t>
      </w:r>
      <w:r>
        <w:rPr>
          <w:spacing w:val="-5"/>
          <w:w w:val="90"/>
        </w:rPr>
        <w:t xml:space="preserve"> </w:t>
      </w:r>
      <w:r>
        <w:rPr>
          <w:w w:val="90"/>
        </w:rPr>
        <w:t>crisis.</w:t>
      </w:r>
      <w:r>
        <w:rPr>
          <w:spacing w:val="-57"/>
          <w:w w:val="90"/>
        </w:rPr>
        <w:t xml:space="preserve"> </w:t>
      </w:r>
      <w:r>
        <w:rPr>
          <w:w w:val="90"/>
        </w:rPr>
        <w:t>This</w:t>
      </w:r>
      <w:r>
        <w:rPr>
          <w:spacing w:val="1"/>
          <w:w w:val="90"/>
        </w:rPr>
        <w:t xml:space="preserve"> </w:t>
      </w:r>
      <w:r>
        <w:rPr>
          <w:w w:val="90"/>
        </w:rPr>
        <w:t>course will</w:t>
      </w:r>
      <w:r>
        <w:rPr>
          <w:spacing w:val="-4"/>
          <w:w w:val="90"/>
        </w:rPr>
        <w:t xml:space="preserve"> </w:t>
      </w:r>
      <w:r>
        <w:rPr>
          <w:w w:val="90"/>
        </w:rPr>
        <w:t>place emphasis</w:t>
      </w:r>
      <w:r>
        <w:rPr>
          <w:spacing w:val="2"/>
          <w:w w:val="90"/>
        </w:rPr>
        <w:t xml:space="preserve"> </w:t>
      </w:r>
      <w:r>
        <w:rPr>
          <w:w w:val="90"/>
        </w:rPr>
        <w:t>on</w:t>
      </w:r>
      <w:r>
        <w:rPr>
          <w:spacing w:val="-4"/>
          <w:w w:val="90"/>
        </w:rPr>
        <w:t xml:space="preserve"> </w:t>
      </w:r>
      <w:r>
        <w:rPr>
          <w:w w:val="90"/>
        </w:rPr>
        <w:t>institutional</w:t>
      </w:r>
      <w:r>
        <w:rPr>
          <w:spacing w:val="1"/>
          <w:w w:val="90"/>
        </w:rPr>
        <w:t xml:space="preserve"> </w:t>
      </w:r>
      <w:r>
        <w:rPr>
          <w:w w:val="90"/>
        </w:rPr>
        <w:t>aspects</w:t>
      </w:r>
      <w:r>
        <w:rPr>
          <w:spacing w:val="-3"/>
          <w:w w:val="90"/>
        </w:rPr>
        <w:t xml:space="preserve"> </w:t>
      </w:r>
      <w:r>
        <w:rPr>
          <w:w w:val="90"/>
        </w:rPr>
        <w:t>of</w:t>
      </w:r>
      <w:r>
        <w:rPr>
          <w:spacing w:val="4"/>
          <w:w w:val="90"/>
        </w:rPr>
        <w:t xml:space="preserve"> </w:t>
      </w:r>
      <w:r>
        <w:rPr>
          <w:w w:val="90"/>
        </w:rPr>
        <w:t>European</w:t>
      </w:r>
      <w:r>
        <w:rPr>
          <w:spacing w:val="-4"/>
          <w:w w:val="90"/>
        </w:rPr>
        <w:t xml:space="preserve"> </w:t>
      </w:r>
      <w:r>
        <w:rPr>
          <w:w w:val="90"/>
        </w:rPr>
        <w:t>economic</w:t>
      </w:r>
      <w:r>
        <w:rPr>
          <w:spacing w:val="-1"/>
          <w:w w:val="90"/>
        </w:rPr>
        <w:t xml:space="preserve"> </w:t>
      </w:r>
      <w:r>
        <w:rPr>
          <w:w w:val="90"/>
        </w:rPr>
        <w:t>law.</w:t>
      </w:r>
    </w:p>
    <w:p w:rsidR="00A80A96" w:rsidRDefault="00A80A96">
      <w:pPr>
        <w:pStyle w:val="BodyText"/>
        <w:rPr>
          <w:sz w:val="26"/>
        </w:rPr>
      </w:pPr>
    </w:p>
    <w:p w:rsidR="00A80A96" w:rsidRDefault="00991F52">
      <w:pPr>
        <w:pStyle w:val="Heading7"/>
        <w:spacing w:before="232"/>
      </w:pPr>
      <w:r>
        <w:rPr>
          <w:spacing w:val="-2"/>
          <w:w w:val="95"/>
        </w:rPr>
        <w:t>Learning</w:t>
      </w:r>
      <w:r>
        <w:rPr>
          <w:spacing w:val="-10"/>
          <w:w w:val="95"/>
        </w:rPr>
        <w:t xml:space="preserve"> </w:t>
      </w:r>
      <w:r>
        <w:rPr>
          <w:spacing w:val="-1"/>
          <w:w w:val="95"/>
        </w:rPr>
        <w:t>outcomes</w:t>
      </w:r>
    </w:p>
    <w:p w:rsidR="00A80A96" w:rsidRDefault="00991F52">
      <w:pPr>
        <w:pStyle w:val="BodyText"/>
        <w:spacing w:before="186" w:line="530" w:lineRule="atLeast"/>
        <w:ind w:left="1283" w:right="3692" w:hanging="721"/>
      </w:pPr>
      <w:r>
        <w:rPr>
          <w:noProof/>
          <w:lang w:val="el-GR" w:eastAsia="el-GR"/>
        </w:rPr>
        <w:drawing>
          <wp:anchor distT="0" distB="0" distL="0" distR="0" simplePos="0" relativeHeight="484223488" behindDoc="1" locked="0" layoutInCell="1" allowOverlap="1">
            <wp:simplePos x="0" y="0"/>
            <wp:positionH relativeFrom="page">
              <wp:posOffset>1107033</wp:posOffset>
            </wp:positionH>
            <wp:positionV relativeFrom="paragraph">
              <wp:posOffset>591263</wp:posOffset>
            </wp:positionV>
            <wp:extent cx="201168" cy="11582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29152" behindDoc="0" locked="0" layoutInCell="1" allowOverlap="1">
            <wp:simplePos x="0" y="0"/>
            <wp:positionH relativeFrom="page">
              <wp:posOffset>1107033</wp:posOffset>
            </wp:positionH>
            <wp:positionV relativeFrom="paragraph">
              <wp:posOffset>792431</wp:posOffset>
            </wp:positionV>
            <wp:extent cx="201168" cy="11582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90"/>
        </w:rPr>
        <w:t>On</w:t>
      </w:r>
      <w:r>
        <w:rPr>
          <w:spacing w:val="6"/>
          <w:w w:val="90"/>
        </w:rPr>
        <w:t xml:space="preserve"> </w:t>
      </w:r>
      <w:r>
        <w:rPr>
          <w:w w:val="90"/>
        </w:rPr>
        <w:t>completing</w:t>
      </w:r>
      <w:r>
        <w:rPr>
          <w:spacing w:val="8"/>
          <w:w w:val="90"/>
        </w:rPr>
        <w:t xml:space="preserve"> </w:t>
      </w:r>
      <w:r>
        <w:rPr>
          <w:w w:val="90"/>
        </w:rPr>
        <w:t>the</w:t>
      </w:r>
      <w:r>
        <w:rPr>
          <w:spacing w:val="6"/>
          <w:w w:val="90"/>
        </w:rPr>
        <w:t xml:space="preserve"> </w:t>
      </w:r>
      <w:r>
        <w:rPr>
          <w:w w:val="90"/>
        </w:rPr>
        <w:t>course</w:t>
      </w:r>
      <w:r>
        <w:rPr>
          <w:spacing w:val="6"/>
          <w:w w:val="90"/>
        </w:rPr>
        <w:t xml:space="preserve"> </w:t>
      </w:r>
      <w:r>
        <w:rPr>
          <w:w w:val="90"/>
        </w:rPr>
        <w:t>the</w:t>
      </w:r>
      <w:r>
        <w:rPr>
          <w:spacing w:val="6"/>
          <w:w w:val="90"/>
        </w:rPr>
        <w:t xml:space="preserve"> </w:t>
      </w:r>
      <w:r>
        <w:rPr>
          <w:w w:val="90"/>
        </w:rPr>
        <w:t>participants</w:t>
      </w:r>
      <w:r>
        <w:rPr>
          <w:spacing w:val="9"/>
          <w:w w:val="90"/>
        </w:rPr>
        <w:t xml:space="preserve"> </w:t>
      </w:r>
      <w:r>
        <w:rPr>
          <w:w w:val="90"/>
        </w:rPr>
        <w:t>will</w:t>
      </w:r>
      <w:r>
        <w:rPr>
          <w:spacing w:val="6"/>
          <w:w w:val="90"/>
        </w:rPr>
        <w:t xml:space="preserve"> </w:t>
      </w:r>
      <w:r>
        <w:rPr>
          <w:w w:val="90"/>
        </w:rPr>
        <w:t>be</w:t>
      </w:r>
      <w:r>
        <w:rPr>
          <w:spacing w:val="2"/>
          <w:w w:val="90"/>
        </w:rPr>
        <w:t xml:space="preserve"> </w:t>
      </w:r>
      <w:r>
        <w:rPr>
          <w:w w:val="90"/>
        </w:rPr>
        <w:t>able</w:t>
      </w:r>
      <w:r>
        <w:rPr>
          <w:spacing w:val="1"/>
          <w:w w:val="90"/>
        </w:rPr>
        <w:t xml:space="preserve"> </w:t>
      </w:r>
      <w:r>
        <w:rPr>
          <w:w w:val="90"/>
        </w:rPr>
        <w:t>to:</w:t>
      </w:r>
      <w:r>
        <w:rPr>
          <w:spacing w:val="1"/>
          <w:w w:val="90"/>
        </w:rPr>
        <w:t xml:space="preserve"> </w:t>
      </w:r>
      <w:r>
        <w:rPr>
          <w:spacing w:val="-1"/>
          <w:w w:val="90"/>
        </w:rPr>
        <w:t>understand</w:t>
      </w:r>
      <w:r>
        <w:rPr>
          <w:w w:val="90"/>
        </w:rPr>
        <w:t xml:space="preserve"> </w:t>
      </w:r>
      <w:r>
        <w:rPr>
          <w:spacing w:val="-1"/>
          <w:w w:val="90"/>
        </w:rPr>
        <w:t>the</w:t>
      </w:r>
      <w:r>
        <w:rPr>
          <w:spacing w:val="3"/>
          <w:w w:val="90"/>
        </w:rPr>
        <w:t xml:space="preserve"> </w:t>
      </w:r>
      <w:r>
        <w:rPr>
          <w:spacing w:val="-1"/>
          <w:w w:val="90"/>
        </w:rPr>
        <w:t>institutional</w:t>
      </w:r>
      <w:r>
        <w:rPr>
          <w:spacing w:val="2"/>
          <w:w w:val="90"/>
        </w:rPr>
        <w:t xml:space="preserve"> </w:t>
      </w:r>
      <w:r>
        <w:rPr>
          <w:w w:val="90"/>
        </w:rPr>
        <w:t>structure</w:t>
      </w:r>
      <w:r>
        <w:rPr>
          <w:spacing w:val="3"/>
          <w:w w:val="90"/>
        </w:rPr>
        <w:t xml:space="preserve"> </w:t>
      </w:r>
      <w:r>
        <w:rPr>
          <w:w w:val="90"/>
        </w:rPr>
        <w:t>of</w:t>
      </w:r>
      <w:r>
        <w:rPr>
          <w:spacing w:val="5"/>
          <w:w w:val="90"/>
        </w:rPr>
        <w:t xml:space="preserve"> </w:t>
      </w:r>
      <w:r>
        <w:rPr>
          <w:w w:val="90"/>
        </w:rPr>
        <w:t>the</w:t>
      </w:r>
      <w:r>
        <w:rPr>
          <w:spacing w:val="3"/>
          <w:w w:val="90"/>
        </w:rPr>
        <w:t xml:space="preserve"> </w:t>
      </w:r>
      <w:r>
        <w:rPr>
          <w:w w:val="90"/>
        </w:rPr>
        <w:t>European</w:t>
      </w:r>
      <w:r>
        <w:rPr>
          <w:spacing w:val="-11"/>
          <w:w w:val="90"/>
        </w:rPr>
        <w:t xml:space="preserve"> </w:t>
      </w:r>
      <w:r>
        <w:rPr>
          <w:w w:val="90"/>
        </w:rPr>
        <w:t>Union;</w:t>
      </w:r>
    </w:p>
    <w:p w:rsidR="00A80A96" w:rsidRDefault="00991F52">
      <w:pPr>
        <w:pStyle w:val="BodyText"/>
        <w:spacing w:before="64" w:line="302" w:lineRule="auto"/>
        <w:ind w:left="1283" w:right="3439"/>
      </w:pPr>
      <w:r>
        <w:rPr>
          <w:noProof/>
          <w:lang w:val="el-GR" w:eastAsia="el-GR"/>
        </w:rPr>
        <w:drawing>
          <wp:anchor distT="0" distB="0" distL="0" distR="0" simplePos="0" relativeHeight="15729664" behindDoc="0" locked="0" layoutInCell="1" allowOverlap="1">
            <wp:simplePos x="0" y="0"/>
            <wp:positionH relativeFrom="page">
              <wp:posOffset>1107033</wp:posOffset>
            </wp:positionH>
            <wp:positionV relativeFrom="paragraph">
              <wp:posOffset>205341</wp:posOffset>
            </wp:positionV>
            <wp:extent cx="201168" cy="11582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30176" behindDoc="0" locked="0" layoutInCell="1" allowOverlap="1">
            <wp:simplePos x="0" y="0"/>
            <wp:positionH relativeFrom="page">
              <wp:posOffset>1107033</wp:posOffset>
            </wp:positionH>
            <wp:positionV relativeFrom="paragraph">
              <wp:posOffset>406509</wp:posOffset>
            </wp:positionV>
            <wp:extent cx="201168" cy="115824"/>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201168" cy="115824"/>
                    </a:xfrm>
                    <a:prstGeom prst="rect">
                      <a:avLst/>
                    </a:prstGeom>
                  </pic:spPr>
                </pic:pic>
              </a:graphicData>
            </a:graphic>
          </wp:anchor>
        </w:drawing>
      </w:r>
      <w:proofErr w:type="gramStart"/>
      <w:r>
        <w:rPr>
          <w:w w:val="90"/>
        </w:rPr>
        <w:t>learn</w:t>
      </w:r>
      <w:proofErr w:type="gramEnd"/>
      <w:r>
        <w:rPr>
          <w:w w:val="90"/>
        </w:rPr>
        <w:t xml:space="preserve"> about the structure and the content of European Treaties;</w:t>
      </w:r>
      <w:r>
        <w:rPr>
          <w:spacing w:val="-57"/>
          <w:w w:val="90"/>
        </w:rPr>
        <w:t xml:space="preserve"> </w:t>
      </w:r>
      <w:r>
        <w:rPr>
          <w:w w:val="90"/>
        </w:rPr>
        <w:t>understand</w:t>
      </w:r>
      <w:r>
        <w:rPr>
          <w:spacing w:val="-2"/>
          <w:w w:val="90"/>
        </w:rPr>
        <w:t xml:space="preserve"> </w:t>
      </w:r>
      <w:r>
        <w:rPr>
          <w:w w:val="90"/>
        </w:rPr>
        <w:t>the implications</w:t>
      </w:r>
      <w:r>
        <w:rPr>
          <w:spacing w:val="2"/>
          <w:w w:val="90"/>
        </w:rPr>
        <w:t xml:space="preserve"> </w:t>
      </w:r>
      <w:r>
        <w:rPr>
          <w:w w:val="90"/>
        </w:rPr>
        <w:t>of</w:t>
      </w:r>
      <w:r>
        <w:rPr>
          <w:spacing w:val="3"/>
          <w:w w:val="90"/>
        </w:rPr>
        <w:t xml:space="preserve"> </w:t>
      </w:r>
      <w:r>
        <w:rPr>
          <w:w w:val="90"/>
        </w:rPr>
        <w:t>the</w:t>
      </w:r>
      <w:r>
        <w:rPr>
          <w:spacing w:val="-4"/>
          <w:w w:val="90"/>
        </w:rPr>
        <w:t xml:space="preserve"> </w:t>
      </w:r>
      <w:r>
        <w:rPr>
          <w:w w:val="90"/>
        </w:rPr>
        <w:t>Lisbon</w:t>
      </w:r>
      <w:r>
        <w:rPr>
          <w:spacing w:val="-4"/>
          <w:w w:val="90"/>
        </w:rPr>
        <w:t xml:space="preserve"> </w:t>
      </w:r>
      <w:r>
        <w:rPr>
          <w:w w:val="90"/>
        </w:rPr>
        <w:t>Treaty;</w:t>
      </w:r>
    </w:p>
    <w:p w:rsidR="00A80A96" w:rsidRDefault="00991F52">
      <w:pPr>
        <w:pStyle w:val="BodyText"/>
        <w:spacing w:line="250" w:lineRule="exact"/>
        <w:ind w:left="1283"/>
      </w:pPr>
      <w:r>
        <w:rPr>
          <w:noProof/>
          <w:lang w:val="el-GR" w:eastAsia="el-GR"/>
        </w:rPr>
        <w:drawing>
          <wp:anchor distT="0" distB="0" distL="0" distR="0" simplePos="0" relativeHeight="15730688" behindDoc="0" locked="0" layoutInCell="1" allowOverlap="1">
            <wp:simplePos x="0" y="0"/>
            <wp:positionH relativeFrom="page">
              <wp:posOffset>1107033</wp:posOffset>
            </wp:positionH>
            <wp:positionV relativeFrom="paragraph">
              <wp:posOffset>158521</wp:posOffset>
            </wp:positionV>
            <wp:extent cx="201168" cy="115824"/>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2" cstate="print"/>
                    <a:stretch>
                      <a:fillRect/>
                    </a:stretch>
                  </pic:blipFill>
                  <pic:spPr>
                    <a:xfrm>
                      <a:off x="0" y="0"/>
                      <a:ext cx="201168" cy="115824"/>
                    </a:xfrm>
                    <a:prstGeom prst="rect">
                      <a:avLst/>
                    </a:prstGeom>
                  </pic:spPr>
                </pic:pic>
              </a:graphicData>
            </a:graphic>
          </wp:anchor>
        </w:drawing>
      </w:r>
      <w:proofErr w:type="gramStart"/>
      <w:r>
        <w:rPr>
          <w:w w:val="90"/>
        </w:rPr>
        <w:t>understand</w:t>
      </w:r>
      <w:proofErr w:type="gramEnd"/>
      <w:r>
        <w:rPr>
          <w:spacing w:val="-7"/>
          <w:w w:val="90"/>
        </w:rPr>
        <w:t xml:space="preserve"> </w:t>
      </w:r>
      <w:r>
        <w:rPr>
          <w:w w:val="90"/>
        </w:rPr>
        <w:t>the</w:t>
      </w:r>
      <w:r>
        <w:rPr>
          <w:spacing w:val="-6"/>
          <w:w w:val="90"/>
        </w:rPr>
        <w:t xml:space="preserve"> </w:t>
      </w:r>
      <w:r>
        <w:rPr>
          <w:w w:val="90"/>
        </w:rPr>
        <w:t>distinct</w:t>
      </w:r>
      <w:r>
        <w:rPr>
          <w:spacing w:val="-6"/>
          <w:w w:val="90"/>
        </w:rPr>
        <w:t xml:space="preserve"> </w:t>
      </w:r>
      <w:r>
        <w:rPr>
          <w:w w:val="90"/>
        </w:rPr>
        <w:t>role</w:t>
      </w:r>
      <w:r>
        <w:rPr>
          <w:spacing w:val="-5"/>
          <w:w w:val="90"/>
        </w:rPr>
        <w:t xml:space="preserve"> </w:t>
      </w:r>
      <w:r>
        <w:rPr>
          <w:w w:val="90"/>
        </w:rPr>
        <w:t>of</w:t>
      </w:r>
      <w:r>
        <w:rPr>
          <w:spacing w:val="-3"/>
          <w:w w:val="90"/>
        </w:rPr>
        <w:t xml:space="preserve"> </w:t>
      </w:r>
      <w:r>
        <w:rPr>
          <w:w w:val="90"/>
        </w:rPr>
        <w:t>European</w:t>
      </w:r>
      <w:r>
        <w:rPr>
          <w:spacing w:val="-9"/>
          <w:w w:val="90"/>
        </w:rPr>
        <w:t xml:space="preserve"> </w:t>
      </w:r>
      <w:r>
        <w:rPr>
          <w:w w:val="90"/>
        </w:rPr>
        <w:t>institutions;</w:t>
      </w:r>
    </w:p>
    <w:p w:rsidR="00A80A96" w:rsidRDefault="00991F52">
      <w:pPr>
        <w:pStyle w:val="BodyText"/>
        <w:spacing w:before="62" w:line="300" w:lineRule="auto"/>
        <w:ind w:left="1283" w:right="1523"/>
      </w:pPr>
      <w:r>
        <w:rPr>
          <w:noProof/>
          <w:lang w:val="el-GR" w:eastAsia="el-GR"/>
        </w:rPr>
        <w:drawing>
          <wp:anchor distT="0" distB="0" distL="0" distR="0" simplePos="0" relativeHeight="15731200" behindDoc="0" locked="0" layoutInCell="1" allowOverlap="1">
            <wp:simplePos x="0" y="0"/>
            <wp:positionH relativeFrom="page">
              <wp:posOffset>1107033</wp:posOffset>
            </wp:positionH>
            <wp:positionV relativeFrom="paragraph">
              <wp:posOffset>201023</wp:posOffset>
            </wp:positionV>
            <wp:extent cx="201168" cy="11582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31712" behindDoc="0" locked="0" layoutInCell="1" allowOverlap="1">
            <wp:simplePos x="0" y="0"/>
            <wp:positionH relativeFrom="page">
              <wp:posOffset>1107033</wp:posOffset>
            </wp:positionH>
            <wp:positionV relativeFrom="paragraph">
              <wp:posOffset>405239</wp:posOffset>
            </wp:positionV>
            <wp:extent cx="201168" cy="11582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32224" behindDoc="0" locked="0" layoutInCell="1" allowOverlap="1">
            <wp:simplePos x="0" y="0"/>
            <wp:positionH relativeFrom="page">
              <wp:posOffset>1107033</wp:posOffset>
            </wp:positionH>
            <wp:positionV relativeFrom="paragraph">
              <wp:posOffset>606407</wp:posOffset>
            </wp:positionV>
            <wp:extent cx="201168" cy="115824"/>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2" cstate="print"/>
                    <a:stretch>
                      <a:fillRect/>
                    </a:stretch>
                  </pic:blipFill>
                  <pic:spPr>
                    <a:xfrm>
                      <a:off x="0" y="0"/>
                      <a:ext cx="201168" cy="115824"/>
                    </a:xfrm>
                    <a:prstGeom prst="rect">
                      <a:avLst/>
                    </a:prstGeom>
                  </pic:spPr>
                </pic:pic>
              </a:graphicData>
            </a:graphic>
          </wp:anchor>
        </w:drawing>
      </w:r>
      <w:proofErr w:type="gramStart"/>
      <w:r>
        <w:rPr>
          <w:w w:val="90"/>
        </w:rPr>
        <w:t>understand</w:t>
      </w:r>
      <w:proofErr w:type="gramEnd"/>
      <w:r>
        <w:rPr>
          <w:w w:val="90"/>
        </w:rPr>
        <w:t xml:space="preserve"> the constitutional foundations of the internal market of the EU;</w:t>
      </w:r>
      <w:r>
        <w:rPr>
          <w:spacing w:val="1"/>
          <w:w w:val="90"/>
        </w:rPr>
        <w:t xml:space="preserve"> </w:t>
      </w:r>
      <w:r>
        <w:rPr>
          <w:w w:val="85"/>
        </w:rPr>
        <w:t>understand</w:t>
      </w:r>
      <w:r>
        <w:rPr>
          <w:spacing w:val="24"/>
          <w:w w:val="85"/>
        </w:rPr>
        <w:t xml:space="preserve"> </w:t>
      </w:r>
      <w:r>
        <w:rPr>
          <w:w w:val="85"/>
        </w:rPr>
        <w:t>the</w:t>
      </w:r>
      <w:r>
        <w:rPr>
          <w:spacing w:val="28"/>
          <w:w w:val="85"/>
        </w:rPr>
        <w:t xml:space="preserve"> </w:t>
      </w:r>
      <w:r>
        <w:rPr>
          <w:w w:val="85"/>
        </w:rPr>
        <w:t>law-making</w:t>
      </w:r>
      <w:r>
        <w:rPr>
          <w:spacing w:val="30"/>
          <w:w w:val="85"/>
        </w:rPr>
        <w:t xml:space="preserve"> </w:t>
      </w:r>
      <w:r>
        <w:rPr>
          <w:w w:val="85"/>
        </w:rPr>
        <w:t>process,</w:t>
      </w:r>
      <w:r>
        <w:rPr>
          <w:spacing w:val="20"/>
          <w:w w:val="85"/>
        </w:rPr>
        <w:t xml:space="preserve"> </w:t>
      </w:r>
      <w:r>
        <w:rPr>
          <w:w w:val="85"/>
        </w:rPr>
        <w:t>especially</w:t>
      </w:r>
      <w:r>
        <w:rPr>
          <w:spacing w:val="21"/>
          <w:w w:val="85"/>
        </w:rPr>
        <w:t xml:space="preserve"> </w:t>
      </w:r>
      <w:r>
        <w:rPr>
          <w:w w:val="85"/>
        </w:rPr>
        <w:t>in</w:t>
      </w:r>
      <w:r>
        <w:rPr>
          <w:spacing w:val="27"/>
          <w:w w:val="85"/>
        </w:rPr>
        <w:t xml:space="preserve"> </w:t>
      </w:r>
      <w:r>
        <w:rPr>
          <w:w w:val="85"/>
        </w:rPr>
        <w:t>the</w:t>
      </w:r>
      <w:r>
        <w:rPr>
          <w:spacing w:val="28"/>
          <w:w w:val="85"/>
        </w:rPr>
        <w:t xml:space="preserve"> </w:t>
      </w:r>
      <w:r>
        <w:rPr>
          <w:w w:val="85"/>
        </w:rPr>
        <w:t>context</w:t>
      </w:r>
      <w:r>
        <w:rPr>
          <w:spacing w:val="26"/>
          <w:w w:val="85"/>
        </w:rPr>
        <w:t xml:space="preserve"> </w:t>
      </w:r>
      <w:r>
        <w:rPr>
          <w:w w:val="85"/>
        </w:rPr>
        <w:t>of</w:t>
      </w:r>
      <w:r>
        <w:rPr>
          <w:spacing w:val="31"/>
          <w:w w:val="85"/>
        </w:rPr>
        <w:t xml:space="preserve"> </w:t>
      </w:r>
      <w:r>
        <w:rPr>
          <w:w w:val="85"/>
        </w:rPr>
        <w:t>the</w:t>
      </w:r>
      <w:r>
        <w:rPr>
          <w:spacing w:val="28"/>
          <w:w w:val="85"/>
        </w:rPr>
        <w:t xml:space="preserve"> </w:t>
      </w:r>
      <w:r>
        <w:rPr>
          <w:w w:val="85"/>
        </w:rPr>
        <w:t>internal</w:t>
      </w:r>
      <w:r>
        <w:rPr>
          <w:spacing w:val="10"/>
          <w:w w:val="85"/>
        </w:rPr>
        <w:t xml:space="preserve"> </w:t>
      </w:r>
      <w:r>
        <w:rPr>
          <w:w w:val="85"/>
        </w:rPr>
        <w:t>market;</w:t>
      </w:r>
      <w:r>
        <w:rPr>
          <w:spacing w:val="-54"/>
          <w:w w:val="85"/>
        </w:rPr>
        <w:t xml:space="preserve"> </w:t>
      </w:r>
      <w:r>
        <w:rPr>
          <w:w w:val="95"/>
        </w:rPr>
        <w:t>critically</w:t>
      </w:r>
      <w:r>
        <w:rPr>
          <w:spacing w:val="-9"/>
          <w:w w:val="95"/>
        </w:rPr>
        <w:t xml:space="preserve"> </w:t>
      </w:r>
      <w:r>
        <w:rPr>
          <w:w w:val="95"/>
        </w:rPr>
        <w:t>evaluate</w:t>
      </w:r>
      <w:r>
        <w:rPr>
          <w:spacing w:val="-9"/>
          <w:w w:val="95"/>
        </w:rPr>
        <w:t xml:space="preserve"> </w:t>
      </w:r>
      <w:r>
        <w:rPr>
          <w:w w:val="95"/>
        </w:rPr>
        <w:t>various</w:t>
      </w:r>
      <w:r>
        <w:rPr>
          <w:spacing w:val="-11"/>
          <w:w w:val="95"/>
        </w:rPr>
        <w:t xml:space="preserve"> </w:t>
      </w:r>
      <w:r>
        <w:rPr>
          <w:w w:val="95"/>
        </w:rPr>
        <w:t>aspects</w:t>
      </w:r>
      <w:r>
        <w:rPr>
          <w:spacing w:val="-11"/>
          <w:w w:val="95"/>
        </w:rPr>
        <w:t xml:space="preserve"> </w:t>
      </w:r>
      <w:r>
        <w:rPr>
          <w:w w:val="95"/>
        </w:rPr>
        <w:t>of</w:t>
      </w:r>
      <w:r>
        <w:rPr>
          <w:spacing w:val="-7"/>
          <w:w w:val="95"/>
        </w:rPr>
        <w:t xml:space="preserve"> </w:t>
      </w:r>
      <w:r>
        <w:rPr>
          <w:w w:val="95"/>
        </w:rPr>
        <w:t>harmonization;</w:t>
      </w:r>
    </w:p>
    <w:p w:rsidR="00A80A96" w:rsidRDefault="00991F52">
      <w:pPr>
        <w:pStyle w:val="BodyText"/>
        <w:spacing w:line="276" w:lineRule="auto"/>
        <w:ind w:left="1283"/>
      </w:pPr>
      <w:r>
        <w:rPr>
          <w:noProof/>
          <w:lang w:val="el-GR" w:eastAsia="el-GR"/>
        </w:rPr>
        <w:drawing>
          <wp:anchor distT="0" distB="0" distL="0" distR="0" simplePos="0" relativeHeight="15732736" behindDoc="0" locked="0" layoutInCell="1" allowOverlap="1">
            <wp:simplePos x="0" y="0"/>
            <wp:positionH relativeFrom="page">
              <wp:posOffset>1107033</wp:posOffset>
            </wp:positionH>
            <wp:positionV relativeFrom="paragraph">
              <wp:posOffset>357106</wp:posOffset>
            </wp:positionV>
            <wp:extent cx="201168" cy="115824"/>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2" cstate="print"/>
                    <a:stretch>
                      <a:fillRect/>
                    </a:stretch>
                  </pic:blipFill>
                  <pic:spPr>
                    <a:xfrm>
                      <a:off x="0" y="0"/>
                      <a:ext cx="201168" cy="115824"/>
                    </a:xfrm>
                    <a:prstGeom prst="rect">
                      <a:avLst/>
                    </a:prstGeom>
                  </pic:spPr>
                </pic:pic>
              </a:graphicData>
            </a:graphic>
          </wp:anchor>
        </w:drawing>
      </w:r>
      <w:proofErr w:type="gramStart"/>
      <w:r>
        <w:rPr>
          <w:w w:val="90"/>
        </w:rPr>
        <w:t>recognize</w:t>
      </w:r>
      <w:proofErr w:type="gramEnd"/>
      <w:r>
        <w:rPr>
          <w:w w:val="90"/>
        </w:rPr>
        <w:t xml:space="preserve"> the</w:t>
      </w:r>
      <w:r>
        <w:rPr>
          <w:spacing w:val="1"/>
          <w:w w:val="90"/>
        </w:rPr>
        <w:t xml:space="preserve"> </w:t>
      </w:r>
      <w:r>
        <w:rPr>
          <w:w w:val="90"/>
        </w:rPr>
        <w:t>important</w:t>
      </w:r>
      <w:r>
        <w:rPr>
          <w:spacing w:val="1"/>
          <w:w w:val="90"/>
        </w:rPr>
        <w:t xml:space="preserve"> </w:t>
      </w:r>
      <w:r>
        <w:rPr>
          <w:w w:val="90"/>
        </w:rPr>
        <w:t>regulatory</w:t>
      </w:r>
      <w:r>
        <w:rPr>
          <w:spacing w:val="1"/>
          <w:w w:val="90"/>
        </w:rPr>
        <w:t xml:space="preserve"> </w:t>
      </w:r>
      <w:r>
        <w:rPr>
          <w:w w:val="90"/>
        </w:rPr>
        <w:t>role of</w:t>
      </w:r>
      <w:r>
        <w:rPr>
          <w:spacing w:val="4"/>
          <w:w w:val="90"/>
        </w:rPr>
        <w:t xml:space="preserve"> </w:t>
      </w:r>
      <w:r>
        <w:rPr>
          <w:w w:val="90"/>
        </w:rPr>
        <w:t>the European</w:t>
      </w:r>
      <w:r>
        <w:rPr>
          <w:spacing w:val="1"/>
          <w:w w:val="90"/>
        </w:rPr>
        <w:t xml:space="preserve"> </w:t>
      </w:r>
      <w:r>
        <w:rPr>
          <w:w w:val="90"/>
        </w:rPr>
        <w:t>Union in</w:t>
      </w:r>
      <w:r>
        <w:rPr>
          <w:spacing w:val="1"/>
          <w:w w:val="90"/>
        </w:rPr>
        <w:t xml:space="preserve"> </w:t>
      </w:r>
      <w:r>
        <w:rPr>
          <w:w w:val="90"/>
        </w:rPr>
        <w:t>national markets</w:t>
      </w:r>
      <w:r>
        <w:rPr>
          <w:spacing w:val="3"/>
          <w:w w:val="90"/>
        </w:rPr>
        <w:t xml:space="preserve"> </w:t>
      </w:r>
      <w:r>
        <w:rPr>
          <w:w w:val="90"/>
        </w:rPr>
        <w:t>and</w:t>
      </w:r>
      <w:r>
        <w:rPr>
          <w:spacing w:val="-2"/>
          <w:w w:val="90"/>
        </w:rPr>
        <w:t xml:space="preserve"> </w:t>
      </w:r>
      <w:r>
        <w:rPr>
          <w:w w:val="90"/>
        </w:rPr>
        <w:t>in</w:t>
      </w:r>
      <w:r>
        <w:rPr>
          <w:spacing w:val="-4"/>
          <w:w w:val="90"/>
        </w:rPr>
        <w:t xml:space="preserve"> </w:t>
      </w:r>
      <w:r>
        <w:rPr>
          <w:w w:val="90"/>
        </w:rPr>
        <w:t>the</w:t>
      </w:r>
      <w:r>
        <w:rPr>
          <w:spacing w:val="-57"/>
          <w:w w:val="90"/>
        </w:rPr>
        <w:t xml:space="preserve"> </w:t>
      </w:r>
      <w:r>
        <w:t>European</w:t>
      </w:r>
      <w:r>
        <w:rPr>
          <w:spacing w:val="-8"/>
        </w:rPr>
        <w:t xml:space="preserve"> </w:t>
      </w:r>
      <w:r>
        <w:t>economy</w:t>
      </w:r>
      <w:r>
        <w:rPr>
          <w:spacing w:val="-8"/>
        </w:rPr>
        <w:t xml:space="preserve"> </w:t>
      </w:r>
      <w:r>
        <w:t>as</w:t>
      </w:r>
      <w:r>
        <w:rPr>
          <w:spacing w:val="-10"/>
        </w:rPr>
        <w:t xml:space="preserve"> </w:t>
      </w:r>
      <w:r>
        <w:t>a</w:t>
      </w:r>
      <w:r>
        <w:rPr>
          <w:spacing w:val="-8"/>
        </w:rPr>
        <w:t xml:space="preserve"> </w:t>
      </w:r>
      <w:r>
        <w:t>whole;</w:t>
      </w:r>
    </w:p>
    <w:p w:rsidR="00A80A96" w:rsidRDefault="00991F52">
      <w:pPr>
        <w:pStyle w:val="BodyText"/>
        <w:spacing w:before="34" w:line="280" w:lineRule="auto"/>
        <w:ind w:left="1283" w:right="3439"/>
      </w:pPr>
      <w:r>
        <w:rPr>
          <w:noProof/>
          <w:lang w:val="el-GR" w:eastAsia="el-GR"/>
        </w:rPr>
        <w:drawing>
          <wp:anchor distT="0" distB="0" distL="0" distR="0" simplePos="0" relativeHeight="15733248" behindDoc="0" locked="0" layoutInCell="1" allowOverlap="1">
            <wp:simplePos x="0" y="0"/>
            <wp:positionH relativeFrom="page">
              <wp:posOffset>1107033</wp:posOffset>
            </wp:positionH>
            <wp:positionV relativeFrom="paragraph">
              <wp:posOffset>171051</wp:posOffset>
            </wp:positionV>
            <wp:extent cx="201168" cy="115824"/>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33760" behindDoc="0" locked="0" layoutInCell="1" allowOverlap="1">
            <wp:simplePos x="0" y="0"/>
            <wp:positionH relativeFrom="page">
              <wp:posOffset>1107033</wp:posOffset>
            </wp:positionH>
            <wp:positionV relativeFrom="paragraph">
              <wp:posOffset>372219</wp:posOffset>
            </wp:positionV>
            <wp:extent cx="201168" cy="115824"/>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2" cstate="print"/>
                    <a:stretch>
                      <a:fillRect/>
                    </a:stretch>
                  </pic:blipFill>
                  <pic:spPr>
                    <a:xfrm>
                      <a:off x="0" y="0"/>
                      <a:ext cx="201168" cy="115824"/>
                    </a:xfrm>
                    <a:prstGeom prst="rect">
                      <a:avLst/>
                    </a:prstGeom>
                  </pic:spPr>
                </pic:pic>
              </a:graphicData>
            </a:graphic>
          </wp:anchor>
        </w:drawing>
      </w:r>
      <w:proofErr w:type="gramStart"/>
      <w:r>
        <w:rPr>
          <w:w w:val="90"/>
        </w:rPr>
        <w:t>recognize</w:t>
      </w:r>
      <w:proofErr w:type="gramEnd"/>
      <w:r>
        <w:rPr>
          <w:spacing w:val="4"/>
          <w:w w:val="90"/>
        </w:rPr>
        <w:t xml:space="preserve"> </w:t>
      </w:r>
      <w:r>
        <w:rPr>
          <w:w w:val="90"/>
        </w:rPr>
        <w:t>the</w:t>
      </w:r>
      <w:r>
        <w:rPr>
          <w:spacing w:val="4"/>
          <w:w w:val="90"/>
        </w:rPr>
        <w:t xml:space="preserve"> </w:t>
      </w:r>
      <w:r>
        <w:rPr>
          <w:w w:val="90"/>
        </w:rPr>
        <w:t>global</w:t>
      </w:r>
      <w:r>
        <w:rPr>
          <w:spacing w:val="4"/>
          <w:w w:val="90"/>
        </w:rPr>
        <w:t xml:space="preserve"> </w:t>
      </w:r>
      <w:r>
        <w:rPr>
          <w:w w:val="90"/>
        </w:rPr>
        <w:t>economic</w:t>
      </w:r>
      <w:r>
        <w:rPr>
          <w:spacing w:val="2"/>
          <w:w w:val="90"/>
        </w:rPr>
        <w:t xml:space="preserve"> </w:t>
      </w:r>
      <w:r>
        <w:rPr>
          <w:w w:val="90"/>
        </w:rPr>
        <w:t>role</w:t>
      </w:r>
      <w:r>
        <w:rPr>
          <w:spacing w:val="4"/>
          <w:w w:val="90"/>
        </w:rPr>
        <w:t xml:space="preserve"> </w:t>
      </w:r>
      <w:r>
        <w:rPr>
          <w:w w:val="90"/>
        </w:rPr>
        <w:t>of</w:t>
      </w:r>
      <w:r>
        <w:rPr>
          <w:spacing w:val="8"/>
          <w:w w:val="90"/>
        </w:rPr>
        <w:t xml:space="preserve"> </w:t>
      </w:r>
      <w:r>
        <w:rPr>
          <w:w w:val="90"/>
        </w:rPr>
        <w:t>the</w:t>
      </w:r>
      <w:r>
        <w:rPr>
          <w:spacing w:val="4"/>
          <w:w w:val="90"/>
        </w:rPr>
        <w:t xml:space="preserve"> </w:t>
      </w:r>
      <w:r>
        <w:rPr>
          <w:w w:val="90"/>
        </w:rPr>
        <w:t>European</w:t>
      </w:r>
      <w:r>
        <w:rPr>
          <w:spacing w:val="-6"/>
          <w:w w:val="90"/>
        </w:rPr>
        <w:t xml:space="preserve"> </w:t>
      </w:r>
      <w:r>
        <w:rPr>
          <w:w w:val="90"/>
        </w:rPr>
        <w:t>Union;</w:t>
      </w:r>
      <w:r>
        <w:rPr>
          <w:spacing w:val="-56"/>
          <w:w w:val="90"/>
        </w:rPr>
        <w:t xml:space="preserve"> </w:t>
      </w:r>
      <w:r>
        <w:rPr>
          <w:spacing w:val="-1"/>
          <w:w w:val="90"/>
        </w:rPr>
        <w:t>distinguish</w:t>
      </w:r>
      <w:r>
        <w:rPr>
          <w:spacing w:val="-8"/>
          <w:w w:val="90"/>
        </w:rPr>
        <w:t xml:space="preserve"> </w:t>
      </w:r>
      <w:r>
        <w:rPr>
          <w:spacing w:val="-1"/>
          <w:w w:val="90"/>
        </w:rPr>
        <w:t>EU/national/shared</w:t>
      </w:r>
      <w:r>
        <w:rPr>
          <w:spacing w:val="-8"/>
          <w:w w:val="90"/>
        </w:rPr>
        <w:t xml:space="preserve"> </w:t>
      </w:r>
      <w:r>
        <w:rPr>
          <w:spacing w:val="-1"/>
          <w:w w:val="90"/>
        </w:rPr>
        <w:t>competences</w:t>
      </w:r>
      <w:r>
        <w:rPr>
          <w:spacing w:val="-6"/>
          <w:w w:val="90"/>
        </w:rPr>
        <w:t xml:space="preserve"> </w:t>
      </w:r>
      <w:r>
        <w:rPr>
          <w:spacing w:val="-1"/>
          <w:w w:val="90"/>
        </w:rPr>
        <w:t>at</w:t>
      </w:r>
      <w:r>
        <w:rPr>
          <w:spacing w:val="-8"/>
          <w:w w:val="90"/>
        </w:rPr>
        <w:t xml:space="preserve"> </w:t>
      </w:r>
      <w:r>
        <w:rPr>
          <w:spacing w:val="-1"/>
          <w:w w:val="90"/>
        </w:rPr>
        <w:t>EU</w:t>
      </w:r>
      <w:r>
        <w:rPr>
          <w:spacing w:val="-4"/>
          <w:w w:val="90"/>
        </w:rPr>
        <w:t xml:space="preserve"> </w:t>
      </w:r>
      <w:r>
        <w:rPr>
          <w:spacing w:val="-1"/>
          <w:w w:val="90"/>
        </w:rPr>
        <w:t>level;</w:t>
      </w:r>
    </w:p>
    <w:p w:rsidR="00A80A96" w:rsidRDefault="00991F52">
      <w:pPr>
        <w:pStyle w:val="BodyText"/>
        <w:spacing w:before="17" w:line="276" w:lineRule="auto"/>
        <w:ind w:left="1283" w:right="458"/>
      </w:pPr>
      <w:r>
        <w:rPr>
          <w:noProof/>
          <w:lang w:val="el-GR" w:eastAsia="el-GR"/>
        </w:rPr>
        <w:drawing>
          <wp:anchor distT="0" distB="0" distL="0" distR="0" simplePos="0" relativeHeight="15734272" behindDoc="0" locked="0" layoutInCell="1" allowOverlap="1">
            <wp:simplePos x="0" y="0"/>
            <wp:positionH relativeFrom="page">
              <wp:posOffset>1107033</wp:posOffset>
            </wp:positionH>
            <wp:positionV relativeFrom="paragraph">
              <wp:posOffset>370568</wp:posOffset>
            </wp:positionV>
            <wp:extent cx="201168" cy="115824"/>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201168" cy="115824"/>
                    </a:xfrm>
                    <a:prstGeom prst="rect">
                      <a:avLst/>
                    </a:prstGeom>
                  </pic:spPr>
                </pic:pic>
              </a:graphicData>
            </a:graphic>
          </wp:anchor>
        </w:drawing>
      </w:r>
      <w:proofErr w:type="gramStart"/>
      <w:r>
        <w:rPr>
          <w:w w:val="90"/>
        </w:rPr>
        <w:t>be</w:t>
      </w:r>
      <w:proofErr w:type="gramEnd"/>
      <w:r>
        <w:rPr>
          <w:spacing w:val="-4"/>
          <w:w w:val="90"/>
        </w:rPr>
        <w:t xml:space="preserve"> </w:t>
      </w:r>
      <w:r>
        <w:rPr>
          <w:w w:val="90"/>
        </w:rPr>
        <w:t>able</w:t>
      </w:r>
      <w:r>
        <w:rPr>
          <w:spacing w:val="-4"/>
          <w:w w:val="90"/>
        </w:rPr>
        <w:t xml:space="preserve"> </w:t>
      </w:r>
      <w:r>
        <w:rPr>
          <w:w w:val="90"/>
        </w:rPr>
        <w:t>to</w:t>
      </w:r>
      <w:r>
        <w:rPr>
          <w:spacing w:val="-5"/>
          <w:w w:val="90"/>
        </w:rPr>
        <w:t xml:space="preserve"> </w:t>
      </w:r>
      <w:r>
        <w:rPr>
          <w:w w:val="90"/>
        </w:rPr>
        <w:t>refer</w:t>
      </w:r>
      <w:r>
        <w:rPr>
          <w:spacing w:val="-9"/>
          <w:w w:val="90"/>
        </w:rPr>
        <w:t xml:space="preserve"> </w:t>
      </w:r>
      <w:r>
        <w:rPr>
          <w:w w:val="90"/>
        </w:rPr>
        <w:t>to</w:t>
      </w:r>
      <w:r>
        <w:rPr>
          <w:spacing w:val="-4"/>
          <w:w w:val="90"/>
        </w:rPr>
        <w:t xml:space="preserve"> </w:t>
      </w:r>
      <w:r>
        <w:rPr>
          <w:w w:val="90"/>
        </w:rPr>
        <w:t>case</w:t>
      </w:r>
      <w:r>
        <w:rPr>
          <w:spacing w:val="-4"/>
          <w:w w:val="90"/>
        </w:rPr>
        <w:t xml:space="preserve"> </w:t>
      </w:r>
      <w:r>
        <w:rPr>
          <w:w w:val="90"/>
        </w:rPr>
        <w:t>law</w:t>
      </w:r>
      <w:r>
        <w:rPr>
          <w:spacing w:val="-4"/>
          <w:w w:val="90"/>
        </w:rPr>
        <w:t xml:space="preserve"> </w:t>
      </w:r>
      <w:r>
        <w:rPr>
          <w:w w:val="90"/>
        </w:rPr>
        <w:t>of</w:t>
      </w:r>
      <w:r>
        <w:rPr>
          <w:spacing w:val="-6"/>
          <w:w w:val="90"/>
        </w:rPr>
        <w:t xml:space="preserve"> </w:t>
      </w:r>
      <w:r>
        <w:rPr>
          <w:w w:val="90"/>
        </w:rPr>
        <w:t>the</w:t>
      </w:r>
      <w:r>
        <w:rPr>
          <w:spacing w:val="-4"/>
          <w:w w:val="90"/>
        </w:rPr>
        <w:t xml:space="preserve"> </w:t>
      </w:r>
      <w:r>
        <w:rPr>
          <w:w w:val="90"/>
        </w:rPr>
        <w:t>European</w:t>
      </w:r>
      <w:r>
        <w:rPr>
          <w:spacing w:val="-4"/>
          <w:w w:val="90"/>
        </w:rPr>
        <w:t xml:space="preserve"> </w:t>
      </w:r>
      <w:r>
        <w:rPr>
          <w:w w:val="90"/>
        </w:rPr>
        <w:t>Court</w:t>
      </w:r>
      <w:r>
        <w:rPr>
          <w:spacing w:val="-5"/>
          <w:w w:val="90"/>
        </w:rPr>
        <w:t xml:space="preserve"> </w:t>
      </w:r>
      <w:r>
        <w:rPr>
          <w:w w:val="90"/>
        </w:rPr>
        <w:t>of</w:t>
      </w:r>
      <w:r>
        <w:rPr>
          <w:spacing w:val="-5"/>
          <w:w w:val="90"/>
        </w:rPr>
        <w:t xml:space="preserve"> </w:t>
      </w:r>
      <w:r>
        <w:rPr>
          <w:w w:val="90"/>
        </w:rPr>
        <w:t>Justice</w:t>
      </w:r>
      <w:r>
        <w:rPr>
          <w:spacing w:val="-4"/>
          <w:w w:val="90"/>
        </w:rPr>
        <w:t xml:space="preserve"> </w:t>
      </w:r>
      <w:r>
        <w:rPr>
          <w:w w:val="90"/>
        </w:rPr>
        <w:t>and</w:t>
      </w:r>
      <w:r>
        <w:rPr>
          <w:spacing w:val="-6"/>
          <w:w w:val="90"/>
        </w:rPr>
        <w:t xml:space="preserve"> </w:t>
      </w:r>
      <w:r>
        <w:rPr>
          <w:w w:val="90"/>
        </w:rPr>
        <w:t>other</w:t>
      </w:r>
      <w:r>
        <w:rPr>
          <w:spacing w:val="-5"/>
          <w:w w:val="90"/>
        </w:rPr>
        <w:t xml:space="preserve"> </w:t>
      </w:r>
      <w:r>
        <w:rPr>
          <w:w w:val="90"/>
        </w:rPr>
        <w:t>domestic/international</w:t>
      </w:r>
      <w:r>
        <w:rPr>
          <w:spacing w:val="-57"/>
          <w:w w:val="90"/>
        </w:rPr>
        <w:t xml:space="preserve"> </w:t>
      </w:r>
      <w:r>
        <w:t>courts</w:t>
      </w:r>
      <w:r>
        <w:rPr>
          <w:spacing w:val="-6"/>
        </w:rPr>
        <w:t xml:space="preserve"> </w:t>
      </w:r>
      <w:r>
        <w:t>and</w:t>
      </w:r>
      <w:r>
        <w:rPr>
          <w:spacing w:val="-11"/>
        </w:rPr>
        <w:t xml:space="preserve"> </w:t>
      </w:r>
      <w:r>
        <w:t>tribunals;</w:t>
      </w:r>
    </w:p>
    <w:p w:rsidR="00A80A96" w:rsidRDefault="00991F52">
      <w:pPr>
        <w:pStyle w:val="BodyText"/>
        <w:spacing w:before="41"/>
        <w:ind w:left="1283"/>
      </w:pPr>
      <w:proofErr w:type="gramStart"/>
      <w:r>
        <w:rPr>
          <w:spacing w:val="-1"/>
          <w:w w:val="90"/>
        </w:rPr>
        <w:t>be</w:t>
      </w:r>
      <w:proofErr w:type="gramEnd"/>
      <w:r>
        <w:rPr>
          <w:spacing w:val="-4"/>
          <w:w w:val="90"/>
        </w:rPr>
        <w:t xml:space="preserve"> </w:t>
      </w:r>
      <w:r>
        <w:rPr>
          <w:spacing w:val="-1"/>
          <w:w w:val="90"/>
        </w:rPr>
        <w:t>able</w:t>
      </w:r>
      <w:r>
        <w:rPr>
          <w:spacing w:val="-3"/>
          <w:w w:val="90"/>
        </w:rPr>
        <w:t xml:space="preserve"> </w:t>
      </w:r>
      <w:r>
        <w:rPr>
          <w:spacing w:val="-1"/>
          <w:w w:val="90"/>
        </w:rPr>
        <w:t>to</w:t>
      </w:r>
      <w:r>
        <w:rPr>
          <w:spacing w:val="-5"/>
          <w:w w:val="90"/>
        </w:rPr>
        <w:t xml:space="preserve"> </w:t>
      </w:r>
      <w:r>
        <w:rPr>
          <w:spacing w:val="-1"/>
          <w:w w:val="90"/>
        </w:rPr>
        <w:t>answer</w:t>
      </w:r>
      <w:r>
        <w:rPr>
          <w:spacing w:val="-4"/>
          <w:w w:val="90"/>
        </w:rPr>
        <w:t xml:space="preserve"> </w:t>
      </w:r>
      <w:r>
        <w:rPr>
          <w:w w:val="90"/>
        </w:rPr>
        <w:t>specific</w:t>
      </w:r>
      <w:r>
        <w:rPr>
          <w:spacing w:val="-4"/>
          <w:w w:val="90"/>
        </w:rPr>
        <w:t xml:space="preserve"> </w:t>
      </w:r>
      <w:r>
        <w:rPr>
          <w:w w:val="90"/>
        </w:rPr>
        <w:t>questions</w:t>
      </w:r>
      <w:r>
        <w:rPr>
          <w:spacing w:val="-2"/>
          <w:w w:val="90"/>
        </w:rPr>
        <w:t xml:space="preserve"> </w:t>
      </w:r>
      <w:r>
        <w:rPr>
          <w:w w:val="90"/>
        </w:rPr>
        <w:t>with</w:t>
      </w:r>
      <w:r>
        <w:rPr>
          <w:spacing w:val="-3"/>
          <w:w w:val="90"/>
        </w:rPr>
        <w:t xml:space="preserve"> </w:t>
      </w:r>
      <w:r>
        <w:rPr>
          <w:w w:val="90"/>
        </w:rPr>
        <w:t>regard</w:t>
      </w:r>
      <w:r>
        <w:rPr>
          <w:spacing w:val="-5"/>
          <w:w w:val="90"/>
        </w:rPr>
        <w:t xml:space="preserve"> </w:t>
      </w:r>
      <w:r>
        <w:rPr>
          <w:w w:val="90"/>
        </w:rPr>
        <w:t>to</w:t>
      </w:r>
      <w:r>
        <w:rPr>
          <w:spacing w:val="-5"/>
          <w:w w:val="90"/>
        </w:rPr>
        <w:t xml:space="preserve"> </w:t>
      </w:r>
      <w:r>
        <w:rPr>
          <w:w w:val="90"/>
        </w:rPr>
        <w:t>constitutional</w:t>
      </w:r>
      <w:r>
        <w:rPr>
          <w:spacing w:val="-3"/>
          <w:w w:val="90"/>
        </w:rPr>
        <w:t xml:space="preserve"> </w:t>
      </w:r>
      <w:r>
        <w:rPr>
          <w:w w:val="90"/>
        </w:rPr>
        <w:t>aspects</w:t>
      </w:r>
      <w:r>
        <w:rPr>
          <w:spacing w:val="-2"/>
          <w:w w:val="90"/>
        </w:rPr>
        <w:t xml:space="preserve"> </w:t>
      </w:r>
      <w:r>
        <w:rPr>
          <w:w w:val="90"/>
        </w:rPr>
        <w:t>of EU</w:t>
      </w:r>
      <w:r>
        <w:rPr>
          <w:spacing w:val="-10"/>
          <w:w w:val="90"/>
        </w:rPr>
        <w:t xml:space="preserve"> </w:t>
      </w:r>
      <w:r>
        <w:rPr>
          <w:w w:val="90"/>
        </w:rPr>
        <w:t>law;</w:t>
      </w:r>
    </w:p>
    <w:p w:rsidR="00A80A96" w:rsidRDefault="00A80A96">
      <w:pPr>
        <w:sectPr w:rsidR="00A80A96">
          <w:pgSz w:w="11900" w:h="16840"/>
          <w:pgMar w:top="1580" w:right="620" w:bottom="1740" w:left="820" w:header="0" w:footer="1460" w:gutter="0"/>
          <w:cols w:space="720"/>
        </w:sectPr>
      </w:pPr>
    </w:p>
    <w:p w:rsidR="00A80A96" w:rsidRDefault="00991F52">
      <w:pPr>
        <w:pStyle w:val="Heading7"/>
        <w:spacing w:before="73"/>
      </w:pPr>
      <w:r>
        <w:lastRenderedPageBreak/>
        <w:t>Content</w:t>
      </w:r>
    </w:p>
    <w:p w:rsidR="00A80A96" w:rsidRDefault="00A80A96">
      <w:pPr>
        <w:pStyle w:val="BodyText"/>
        <w:spacing w:before="7"/>
        <w:rPr>
          <w:b/>
          <w:i/>
          <w:sz w:val="29"/>
        </w:rPr>
      </w:pPr>
    </w:p>
    <w:p w:rsidR="00A80A96" w:rsidRDefault="00991F52">
      <w:pPr>
        <w:pStyle w:val="BodyText"/>
        <w:spacing w:before="1"/>
        <w:ind w:left="1283"/>
        <w:jc w:val="both"/>
      </w:pPr>
      <w:r>
        <w:rPr>
          <w:noProof/>
          <w:lang w:val="el-GR" w:eastAsia="el-GR"/>
        </w:rPr>
        <w:drawing>
          <wp:anchor distT="0" distB="0" distL="0" distR="0" simplePos="0" relativeHeight="15734784" behindDoc="0" locked="0" layoutInCell="1" allowOverlap="1">
            <wp:simplePos x="0" y="0"/>
            <wp:positionH relativeFrom="page">
              <wp:posOffset>1107033</wp:posOffset>
            </wp:positionH>
            <wp:positionV relativeFrom="paragraph">
              <wp:posOffset>-38879</wp:posOffset>
            </wp:positionV>
            <wp:extent cx="201168" cy="115824"/>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35296" behindDoc="0" locked="0" layoutInCell="1" allowOverlap="1">
            <wp:simplePos x="0" y="0"/>
            <wp:positionH relativeFrom="page">
              <wp:posOffset>1107033</wp:posOffset>
            </wp:positionH>
            <wp:positionV relativeFrom="paragraph">
              <wp:posOffset>177527</wp:posOffset>
            </wp:positionV>
            <wp:extent cx="201168" cy="115825"/>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2" cstate="print"/>
                    <a:stretch>
                      <a:fillRect/>
                    </a:stretch>
                  </pic:blipFill>
                  <pic:spPr>
                    <a:xfrm>
                      <a:off x="0" y="0"/>
                      <a:ext cx="201168" cy="115825"/>
                    </a:xfrm>
                    <a:prstGeom prst="rect">
                      <a:avLst/>
                    </a:prstGeom>
                  </pic:spPr>
                </pic:pic>
              </a:graphicData>
            </a:graphic>
          </wp:anchor>
        </w:drawing>
      </w:r>
      <w:r>
        <w:rPr>
          <w:w w:val="90"/>
        </w:rPr>
        <w:t>The</w:t>
      </w:r>
      <w:r>
        <w:rPr>
          <w:spacing w:val="10"/>
          <w:w w:val="90"/>
        </w:rPr>
        <w:t xml:space="preserve"> </w:t>
      </w:r>
      <w:r>
        <w:rPr>
          <w:w w:val="90"/>
        </w:rPr>
        <w:t>development</w:t>
      </w:r>
      <w:r>
        <w:rPr>
          <w:spacing w:val="10"/>
          <w:w w:val="90"/>
        </w:rPr>
        <w:t xml:space="preserve"> </w:t>
      </w:r>
      <w:r>
        <w:rPr>
          <w:w w:val="90"/>
        </w:rPr>
        <w:t>of</w:t>
      </w:r>
      <w:r>
        <w:rPr>
          <w:spacing w:val="15"/>
          <w:w w:val="90"/>
        </w:rPr>
        <w:t xml:space="preserve"> </w:t>
      </w:r>
      <w:r>
        <w:rPr>
          <w:w w:val="90"/>
        </w:rPr>
        <w:t>the</w:t>
      </w:r>
      <w:r>
        <w:rPr>
          <w:spacing w:val="11"/>
          <w:w w:val="90"/>
        </w:rPr>
        <w:t xml:space="preserve"> </w:t>
      </w:r>
      <w:r>
        <w:rPr>
          <w:w w:val="90"/>
        </w:rPr>
        <w:t>European</w:t>
      </w:r>
      <w:r>
        <w:rPr>
          <w:spacing w:val="6"/>
          <w:w w:val="90"/>
        </w:rPr>
        <w:t xml:space="preserve"> </w:t>
      </w:r>
      <w:r>
        <w:rPr>
          <w:w w:val="90"/>
        </w:rPr>
        <w:t>Union</w:t>
      </w:r>
      <w:r>
        <w:rPr>
          <w:spacing w:val="15"/>
          <w:w w:val="90"/>
        </w:rPr>
        <w:t xml:space="preserve"> </w:t>
      </w:r>
      <w:r>
        <w:rPr>
          <w:w w:val="90"/>
        </w:rPr>
        <w:t>–</w:t>
      </w:r>
      <w:r>
        <w:rPr>
          <w:spacing w:val="7"/>
          <w:w w:val="90"/>
        </w:rPr>
        <w:t xml:space="preserve"> </w:t>
      </w:r>
      <w:r>
        <w:rPr>
          <w:w w:val="90"/>
        </w:rPr>
        <w:t>Constitutional</w:t>
      </w:r>
      <w:r>
        <w:rPr>
          <w:spacing w:val="11"/>
          <w:w w:val="90"/>
        </w:rPr>
        <w:t xml:space="preserve"> </w:t>
      </w:r>
      <w:r>
        <w:rPr>
          <w:w w:val="90"/>
        </w:rPr>
        <w:t>aspects</w:t>
      </w:r>
      <w:r>
        <w:rPr>
          <w:spacing w:val="7"/>
          <w:w w:val="90"/>
        </w:rPr>
        <w:t xml:space="preserve"> </w:t>
      </w:r>
      <w:r>
        <w:rPr>
          <w:w w:val="90"/>
        </w:rPr>
        <w:t>of</w:t>
      </w:r>
      <w:r>
        <w:rPr>
          <w:spacing w:val="15"/>
          <w:w w:val="90"/>
        </w:rPr>
        <w:t xml:space="preserve"> </w:t>
      </w:r>
      <w:r>
        <w:rPr>
          <w:w w:val="90"/>
        </w:rPr>
        <w:t>EU</w:t>
      </w:r>
      <w:r>
        <w:rPr>
          <w:spacing w:val="1"/>
          <w:w w:val="90"/>
        </w:rPr>
        <w:t xml:space="preserve"> </w:t>
      </w:r>
      <w:r>
        <w:rPr>
          <w:w w:val="90"/>
        </w:rPr>
        <w:t>Law;</w:t>
      </w:r>
    </w:p>
    <w:p w:rsidR="00A80A96" w:rsidRDefault="00991F52">
      <w:pPr>
        <w:pStyle w:val="BodyText"/>
        <w:spacing w:before="86" w:line="271" w:lineRule="auto"/>
        <w:ind w:left="1283" w:right="415"/>
        <w:jc w:val="both"/>
      </w:pPr>
      <w:r>
        <w:rPr>
          <w:w w:val="90"/>
        </w:rPr>
        <w:t>EU Treaties (Treaty of Lisbon (2009), Treaty of Nice (2003), Treaty of Amsterdam (1999), Treaty</w:t>
      </w:r>
      <w:r>
        <w:rPr>
          <w:spacing w:val="1"/>
          <w:w w:val="90"/>
        </w:rPr>
        <w:t xml:space="preserve"> </w:t>
      </w:r>
      <w:r>
        <w:rPr>
          <w:w w:val="90"/>
        </w:rPr>
        <w:t>on</w:t>
      </w:r>
      <w:r>
        <w:rPr>
          <w:spacing w:val="10"/>
          <w:w w:val="90"/>
        </w:rPr>
        <w:t xml:space="preserve"> </w:t>
      </w:r>
      <w:r>
        <w:rPr>
          <w:w w:val="90"/>
        </w:rPr>
        <w:t>the</w:t>
      </w:r>
      <w:r>
        <w:rPr>
          <w:spacing w:val="10"/>
          <w:w w:val="90"/>
        </w:rPr>
        <w:t xml:space="preserve"> </w:t>
      </w:r>
      <w:r>
        <w:rPr>
          <w:w w:val="90"/>
        </w:rPr>
        <w:t>European</w:t>
      </w:r>
      <w:r>
        <w:rPr>
          <w:spacing w:val="10"/>
          <w:w w:val="90"/>
        </w:rPr>
        <w:t xml:space="preserve"> </w:t>
      </w:r>
      <w:r>
        <w:rPr>
          <w:w w:val="90"/>
        </w:rPr>
        <w:t>Union</w:t>
      </w:r>
      <w:r>
        <w:rPr>
          <w:spacing w:val="13"/>
          <w:w w:val="90"/>
        </w:rPr>
        <w:t xml:space="preserve"> </w:t>
      </w:r>
      <w:r>
        <w:rPr>
          <w:w w:val="90"/>
        </w:rPr>
        <w:t>-</w:t>
      </w:r>
      <w:r>
        <w:rPr>
          <w:spacing w:val="12"/>
          <w:w w:val="90"/>
        </w:rPr>
        <w:t xml:space="preserve"> </w:t>
      </w:r>
      <w:r>
        <w:rPr>
          <w:w w:val="90"/>
        </w:rPr>
        <w:t>Maastricht</w:t>
      </w:r>
      <w:r>
        <w:rPr>
          <w:spacing w:val="8"/>
          <w:w w:val="90"/>
        </w:rPr>
        <w:t xml:space="preserve"> </w:t>
      </w:r>
      <w:r>
        <w:rPr>
          <w:w w:val="90"/>
        </w:rPr>
        <w:t>Treaty</w:t>
      </w:r>
      <w:r>
        <w:rPr>
          <w:spacing w:val="11"/>
          <w:w w:val="90"/>
        </w:rPr>
        <w:t xml:space="preserve"> </w:t>
      </w:r>
      <w:r>
        <w:rPr>
          <w:w w:val="90"/>
        </w:rPr>
        <w:t>(1993),</w:t>
      </w:r>
      <w:r>
        <w:rPr>
          <w:spacing w:val="13"/>
          <w:w w:val="90"/>
        </w:rPr>
        <w:t xml:space="preserve"> </w:t>
      </w:r>
      <w:r>
        <w:rPr>
          <w:w w:val="90"/>
        </w:rPr>
        <w:t>Single</w:t>
      </w:r>
      <w:r>
        <w:rPr>
          <w:spacing w:val="10"/>
          <w:w w:val="90"/>
        </w:rPr>
        <w:t xml:space="preserve"> </w:t>
      </w:r>
      <w:r>
        <w:rPr>
          <w:w w:val="90"/>
        </w:rPr>
        <w:t>European</w:t>
      </w:r>
      <w:r>
        <w:rPr>
          <w:spacing w:val="10"/>
          <w:w w:val="90"/>
        </w:rPr>
        <w:t xml:space="preserve"> </w:t>
      </w:r>
      <w:r>
        <w:rPr>
          <w:w w:val="90"/>
        </w:rPr>
        <w:t>Act</w:t>
      </w:r>
      <w:r>
        <w:rPr>
          <w:spacing w:val="9"/>
          <w:w w:val="90"/>
        </w:rPr>
        <w:t xml:space="preserve"> </w:t>
      </w:r>
      <w:r>
        <w:rPr>
          <w:w w:val="90"/>
        </w:rPr>
        <w:t>(1986),</w:t>
      </w:r>
      <w:r>
        <w:rPr>
          <w:spacing w:val="10"/>
          <w:w w:val="90"/>
        </w:rPr>
        <w:t xml:space="preserve"> </w:t>
      </w:r>
      <w:r>
        <w:rPr>
          <w:w w:val="90"/>
        </w:rPr>
        <w:t>Treaties</w:t>
      </w:r>
      <w:r>
        <w:rPr>
          <w:spacing w:val="13"/>
          <w:w w:val="90"/>
        </w:rPr>
        <w:t xml:space="preserve"> </w:t>
      </w:r>
      <w:r>
        <w:rPr>
          <w:w w:val="90"/>
        </w:rPr>
        <w:t>of</w:t>
      </w:r>
      <w:r>
        <w:rPr>
          <w:spacing w:val="13"/>
          <w:w w:val="90"/>
        </w:rPr>
        <w:t xml:space="preserve"> </w:t>
      </w:r>
      <w:r>
        <w:rPr>
          <w:w w:val="90"/>
        </w:rPr>
        <w:t>Rome</w:t>
      </w:r>
    </w:p>
    <w:p w:rsidR="00A80A96" w:rsidRDefault="00991F52">
      <w:pPr>
        <w:pStyle w:val="BodyText"/>
        <w:spacing w:before="3" w:line="271" w:lineRule="auto"/>
        <w:ind w:left="1283" w:right="417"/>
        <w:jc w:val="both"/>
      </w:pPr>
      <w:r>
        <w:rPr>
          <w:noProof/>
          <w:lang w:val="el-GR" w:eastAsia="el-GR"/>
        </w:rPr>
        <w:drawing>
          <wp:anchor distT="0" distB="0" distL="0" distR="0" simplePos="0" relativeHeight="15735808" behindDoc="0" locked="0" layoutInCell="1" allowOverlap="1">
            <wp:simplePos x="0" y="0"/>
            <wp:positionH relativeFrom="page">
              <wp:posOffset>1107033</wp:posOffset>
            </wp:positionH>
            <wp:positionV relativeFrom="paragraph">
              <wp:posOffset>361678</wp:posOffset>
            </wp:positionV>
            <wp:extent cx="201168" cy="115824"/>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90"/>
        </w:rPr>
        <w:t>- EEC and EURATOM treaties (1958), Treaty establishing the European Coal and Steel Community</w:t>
      </w:r>
      <w:r>
        <w:rPr>
          <w:spacing w:val="1"/>
          <w:w w:val="90"/>
        </w:rPr>
        <w:t xml:space="preserve"> </w:t>
      </w:r>
      <w:r>
        <w:t>(1952);</w:t>
      </w:r>
    </w:p>
    <w:p w:rsidR="00A80A96" w:rsidRDefault="00991F52">
      <w:pPr>
        <w:pStyle w:val="BodyText"/>
        <w:spacing w:before="51" w:line="276" w:lineRule="auto"/>
        <w:ind w:left="1283" w:right="416"/>
        <w:jc w:val="both"/>
      </w:pPr>
      <w:r>
        <w:rPr>
          <w:noProof/>
          <w:lang w:val="el-GR" w:eastAsia="el-GR"/>
        </w:rPr>
        <w:drawing>
          <wp:anchor distT="0" distB="0" distL="0" distR="0" simplePos="0" relativeHeight="15736320" behindDoc="0" locked="0" layoutInCell="1" allowOverlap="1">
            <wp:simplePos x="0" y="0"/>
            <wp:positionH relativeFrom="page">
              <wp:posOffset>1107033</wp:posOffset>
            </wp:positionH>
            <wp:positionV relativeFrom="paragraph">
              <wp:posOffset>581388</wp:posOffset>
            </wp:positionV>
            <wp:extent cx="201168" cy="115824"/>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2" cstate="print"/>
                    <a:stretch>
                      <a:fillRect/>
                    </a:stretch>
                  </pic:blipFill>
                  <pic:spPr>
                    <a:xfrm>
                      <a:off x="0" y="0"/>
                      <a:ext cx="201168" cy="115824"/>
                    </a:xfrm>
                    <a:prstGeom prst="rect">
                      <a:avLst/>
                    </a:prstGeom>
                  </pic:spPr>
                </pic:pic>
              </a:graphicData>
            </a:graphic>
          </wp:anchor>
        </w:drawing>
      </w:r>
      <w:r>
        <w:rPr>
          <w:spacing w:val="-1"/>
          <w:w w:val="95"/>
        </w:rPr>
        <w:t xml:space="preserve">Main Institutions: the </w:t>
      </w:r>
      <w:r>
        <w:rPr>
          <w:w w:val="95"/>
        </w:rPr>
        <w:t>European Parliament, the Council of the European Union, the European</w:t>
      </w:r>
      <w:r>
        <w:rPr>
          <w:spacing w:val="-60"/>
          <w:w w:val="95"/>
        </w:rPr>
        <w:t xml:space="preserve"> </w:t>
      </w:r>
      <w:r>
        <w:rPr>
          <w:w w:val="95"/>
        </w:rPr>
        <w:t>Commission, the European Council, the European Central Bank, the Court of Justice of the</w:t>
      </w:r>
      <w:r>
        <w:rPr>
          <w:spacing w:val="1"/>
          <w:w w:val="95"/>
        </w:rPr>
        <w:t xml:space="preserve"> </w:t>
      </w:r>
      <w:r>
        <w:t>European</w:t>
      </w:r>
      <w:r>
        <w:rPr>
          <w:spacing w:val="-10"/>
        </w:rPr>
        <w:t xml:space="preserve"> </w:t>
      </w:r>
      <w:r>
        <w:t>Union</w:t>
      </w:r>
      <w:r>
        <w:rPr>
          <w:spacing w:val="-14"/>
        </w:rPr>
        <w:t xml:space="preserve"> </w:t>
      </w:r>
      <w:r>
        <w:t>and</w:t>
      </w:r>
      <w:r>
        <w:rPr>
          <w:spacing w:val="-11"/>
        </w:rPr>
        <w:t xml:space="preserve"> </w:t>
      </w:r>
      <w:r>
        <w:t>the</w:t>
      </w:r>
      <w:r>
        <w:rPr>
          <w:spacing w:val="-10"/>
        </w:rPr>
        <w:t xml:space="preserve"> </w:t>
      </w:r>
      <w:r>
        <w:t>European</w:t>
      </w:r>
      <w:r>
        <w:rPr>
          <w:spacing w:val="-13"/>
        </w:rPr>
        <w:t xml:space="preserve"> </w:t>
      </w:r>
      <w:r>
        <w:t>Court</w:t>
      </w:r>
      <w:r>
        <w:rPr>
          <w:spacing w:val="-11"/>
        </w:rPr>
        <w:t xml:space="preserve"> </w:t>
      </w:r>
      <w:r>
        <w:t>of</w:t>
      </w:r>
      <w:r>
        <w:rPr>
          <w:spacing w:val="-11"/>
        </w:rPr>
        <w:t xml:space="preserve"> </w:t>
      </w:r>
      <w:r>
        <w:t>Auditors;</w:t>
      </w:r>
    </w:p>
    <w:p w:rsidR="00A80A96" w:rsidRDefault="00991F52">
      <w:pPr>
        <w:pStyle w:val="BodyText"/>
        <w:spacing w:before="46" w:line="271" w:lineRule="auto"/>
        <w:ind w:left="1283" w:right="409"/>
        <w:jc w:val="both"/>
      </w:pPr>
      <w:r>
        <w:rPr>
          <w:noProof/>
          <w:lang w:val="el-GR" w:eastAsia="el-GR"/>
        </w:rPr>
        <w:drawing>
          <wp:anchor distT="0" distB="0" distL="0" distR="0" simplePos="0" relativeHeight="15736832" behindDoc="0" locked="0" layoutInCell="1" allowOverlap="1">
            <wp:simplePos x="0" y="0"/>
            <wp:positionH relativeFrom="page">
              <wp:posOffset>1107033</wp:posOffset>
            </wp:positionH>
            <wp:positionV relativeFrom="paragraph">
              <wp:posOffset>571863</wp:posOffset>
            </wp:positionV>
            <wp:extent cx="201168" cy="115824"/>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95"/>
        </w:rPr>
        <w:t>Other institutions and bodies: European Economic and Social Committee, Committee of the</w:t>
      </w:r>
      <w:r>
        <w:rPr>
          <w:spacing w:val="1"/>
          <w:w w:val="95"/>
        </w:rPr>
        <w:t xml:space="preserve"> </w:t>
      </w:r>
      <w:r>
        <w:rPr>
          <w:w w:val="90"/>
        </w:rPr>
        <w:t>Regions, European Investment Bank, European Investment Fund, European Ombudsman, European</w:t>
      </w:r>
      <w:r>
        <w:rPr>
          <w:spacing w:val="-57"/>
          <w:w w:val="90"/>
        </w:rPr>
        <w:t xml:space="preserve"> </w:t>
      </w:r>
      <w:r>
        <w:t>Data</w:t>
      </w:r>
      <w:r>
        <w:rPr>
          <w:spacing w:val="-10"/>
        </w:rPr>
        <w:t xml:space="preserve"> </w:t>
      </w:r>
      <w:r>
        <w:t>Protection</w:t>
      </w:r>
      <w:r>
        <w:rPr>
          <w:spacing w:val="-8"/>
        </w:rPr>
        <w:t xml:space="preserve"> </w:t>
      </w:r>
      <w:r>
        <w:t>Supervisor;</w:t>
      </w:r>
    </w:p>
    <w:p w:rsidR="00A80A96" w:rsidRDefault="00991F52">
      <w:pPr>
        <w:pStyle w:val="BodyText"/>
        <w:spacing w:before="51" w:line="316" w:lineRule="auto"/>
        <w:ind w:left="1283" w:right="5082"/>
      </w:pPr>
      <w:r>
        <w:rPr>
          <w:noProof/>
          <w:lang w:val="el-GR" w:eastAsia="el-GR"/>
        </w:rPr>
        <w:drawing>
          <wp:anchor distT="0" distB="0" distL="0" distR="0" simplePos="0" relativeHeight="15737344" behindDoc="0" locked="0" layoutInCell="1" allowOverlap="1">
            <wp:simplePos x="0" y="0"/>
            <wp:positionH relativeFrom="page">
              <wp:posOffset>1107033</wp:posOffset>
            </wp:positionH>
            <wp:positionV relativeFrom="paragraph">
              <wp:posOffset>206611</wp:posOffset>
            </wp:positionV>
            <wp:extent cx="201168" cy="115824"/>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37856" behindDoc="0" locked="0" layoutInCell="1" allowOverlap="1">
            <wp:simplePos x="0" y="0"/>
            <wp:positionH relativeFrom="page">
              <wp:posOffset>1107033</wp:posOffset>
            </wp:positionH>
            <wp:positionV relativeFrom="paragraph">
              <wp:posOffset>423019</wp:posOffset>
            </wp:positionV>
            <wp:extent cx="201168" cy="115824"/>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90"/>
        </w:rPr>
        <w:t>The competences</w:t>
      </w:r>
      <w:r>
        <w:rPr>
          <w:spacing w:val="53"/>
        </w:rPr>
        <w:t xml:space="preserve"> </w:t>
      </w:r>
      <w:r>
        <w:rPr>
          <w:w w:val="90"/>
        </w:rPr>
        <w:t>of</w:t>
      </w:r>
      <w:r>
        <w:rPr>
          <w:spacing w:val="53"/>
        </w:rPr>
        <w:t xml:space="preserve"> </w:t>
      </w:r>
      <w:r>
        <w:rPr>
          <w:w w:val="90"/>
        </w:rPr>
        <w:t>the European Union;</w:t>
      </w:r>
      <w:r>
        <w:rPr>
          <w:spacing w:val="1"/>
          <w:w w:val="90"/>
        </w:rPr>
        <w:t xml:space="preserve"> </w:t>
      </w:r>
      <w:r>
        <w:rPr>
          <w:w w:val="90"/>
        </w:rPr>
        <w:t>The finances</w:t>
      </w:r>
      <w:r>
        <w:rPr>
          <w:spacing w:val="2"/>
          <w:w w:val="90"/>
        </w:rPr>
        <w:t xml:space="preserve"> </w:t>
      </w:r>
      <w:r>
        <w:rPr>
          <w:w w:val="90"/>
        </w:rPr>
        <w:t>of</w:t>
      </w:r>
      <w:r>
        <w:rPr>
          <w:spacing w:val="3"/>
          <w:w w:val="90"/>
        </w:rPr>
        <w:t xml:space="preserve"> </w:t>
      </w:r>
      <w:r>
        <w:rPr>
          <w:w w:val="90"/>
        </w:rPr>
        <w:t>the European</w:t>
      </w:r>
      <w:r>
        <w:rPr>
          <w:spacing w:val="1"/>
          <w:w w:val="90"/>
        </w:rPr>
        <w:t xml:space="preserve"> </w:t>
      </w:r>
      <w:r>
        <w:rPr>
          <w:w w:val="90"/>
        </w:rPr>
        <w:t>Union</w:t>
      </w:r>
      <w:r>
        <w:rPr>
          <w:spacing w:val="-1"/>
          <w:w w:val="90"/>
        </w:rPr>
        <w:t xml:space="preserve"> </w:t>
      </w:r>
      <w:r>
        <w:rPr>
          <w:w w:val="90"/>
        </w:rPr>
        <w:t>(Budget);</w:t>
      </w:r>
    </w:p>
    <w:p w:rsidR="00A80A96" w:rsidRDefault="00991F52">
      <w:pPr>
        <w:pStyle w:val="BodyText"/>
        <w:spacing w:before="3" w:line="297" w:lineRule="auto"/>
        <w:ind w:left="1283" w:right="2974"/>
      </w:pPr>
      <w:r>
        <w:rPr>
          <w:noProof/>
          <w:lang w:val="el-GR" w:eastAsia="el-GR"/>
        </w:rPr>
        <w:drawing>
          <wp:anchor distT="0" distB="0" distL="0" distR="0" simplePos="0" relativeHeight="15738368" behindDoc="0" locked="0" layoutInCell="1" allowOverlap="1">
            <wp:simplePos x="0" y="0"/>
            <wp:positionH relativeFrom="page">
              <wp:posOffset>1107033</wp:posOffset>
            </wp:positionH>
            <wp:positionV relativeFrom="paragraph">
              <wp:posOffset>163558</wp:posOffset>
            </wp:positionV>
            <wp:extent cx="201168" cy="115824"/>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38880" behindDoc="0" locked="0" layoutInCell="1" allowOverlap="1">
            <wp:simplePos x="0" y="0"/>
            <wp:positionH relativeFrom="page">
              <wp:posOffset>1107033</wp:posOffset>
            </wp:positionH>
            <wp:positionV relativeFrom="paragraph">
              <wp:posOffset>367774</wp:posOffset>
            </wp:positionV>
            <wp:extent cx="201168" cy="115824"/>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85"/>
        </w:rPr>
        <w:t>Legislative</w:t>
      </w:r>
      <w:r>
        <w:rPr>
          <w:spacing w:val="1"/>
          <w:w w:val="85"/>
        </w:rPr>
        <w:t xml:space="preserve"> </w:t>
      </w:r>
      <w:r>
        <w:rPr>
          <w:w w:val="85"/>
        </w:rPr>
        <w:t>process at</w:t>
      </w:r>
      <w:r>
        <w:rPr>
          <w:spacing w:val="1"/>
          <w:w w:val="85"/>
        </w:rPr>
        <w:t xml:space="preserve"> </w:t>
      </w:r>
      <w:r>
        <w:rPr>
          <w:w w:val="85"/>
        </w:rPr>
        <w:t>EU</w:t>
      </w:r>
      <w:r>
        <w:rPr>
          <w:spacing w:val="1"/>
          <w:w w:val="85"/>
        </w:rPr>
        <w:t xml:space="preserve"> </w:t>
      </w:r>
      <w:r>
        <w:rPr>
          <w:w w:val="85"/>
        </w:rPr>
        <w:t>level</w:t>
      </w:r>
      <w:r>
        <w:rPr>
          <w:spacing w:val="1"/>
          <w:w w:val="85"/>
        </w:rPr>
        <w:t xml:space="preserve"> </w:t>
      </w:r>
      <w:r>
        <w:rPr>
          <w:w w:val="85"/>
        </w:rPr>
        <w:t>(co-decision)-aspects</w:t>
      </w:r>
      <w:r>
        <w:rPr>
          <w:spacing w:val="1"/>
          <w:w w:val="85"/>
        </w:rPr>
        <w:t xml:space="preserve"> </w:t>
      </w:r>
      <w:r>
        <w:rPr>
          <w:w w:val="85"/>
        </w:rPr>
        <w:t>of harmonization;</w:t>
      </w:r>
      <w:r>
        <w:rPr>
          <w:spacing w:val="-54"/>
          <w:w w:val="85"/>
        </w:rPr>
        <w:t xml:space="preserve"> </w:t>
      </w:r>
      <w:proofErr w:type="gramStart"/>
      <w:r>
        <w:rPr>
          <w:spacing w:val="-1"/>
          <w:w w:val="90"/>
        </w:rPr>
        <w:t>The</w:t>
      </w:r>
      <w:proofErr w:type="gramEnd"/>
      <w:r>
        <w:rPr>
          <w:spacing w:val="1"/>
          <w:w w:val="90"/>
        </w:rPr>
        <w:t xml:space="preserve"> </w:t>
      </w:r>
      <w:r>
        <w:rPr>
          <w:spacing w:val="-1"/>
          <w:w w:val="90"/>
        </w:rPr>
        <w:t>legal</w:t>
      </w:r>
      <w:r>
        <w:rPr>
          <w:spacing w:val="1"/>
          <w:w w:val="90"/>
        </w:rPr>
        <w:t xml:space="preserve"> </w:t>
      </w:r>
      <w:r>
        <w:rPr>
          <w:w w:val="90"/>
        </w:rPr>
        <w:t>system</w:t>
      </w:r>
      <w:r>
        <w:rPr>
          <w:spacing w:val="-1"/>
          <w:w w:val="90"/>
        </w:rPr>
        <w:t xml:space="preserve"> </w:t>
      </w:r>
      <w:r>
        <w:rPr>
          <w:w w:val="90"/>
        </w:rPr>
        <w:t>of</w:t>
      </w:r>
      <w:r>
        <w:rPr>
          <w:spacing w:val="-1"/>
          <w:w w:val="90"/>
        </w:rPr>
        <w:t xml:space="preserve"> </w:t>
      </w:r>
      <w:r>
        <w:rPr>
          <w:w w:val="90"/>
        </w:rPr>
        <w:t>the</w:t>
      </w:r>
      <w:r>
        <w:rPr>
          <w:spacing w:val="4"/>
          <w:w w:val="90"/>
        </w:rPr>
        <w:t xml:space="preserve"> </w:t>
      </w:r>
      <w:r>
        <w:rPr>
          <w:w w:val="90"/>
        </w:rPr>
        <w:t>European</w:t>
      </w:r>
      <w:r>
        <w:rPr>
          <w:spacing w:val="-3"/>
          <w:w w:val="90"/>
        </w:rPr>
        <w:t xml:space="preserve"> </w:t>
      </w:r>
      <w:r>
        <w:rPr>
          <w:w w:val="90"/>
        </w:rPr>
        <w:t>Union</w:t>
      </w:r>
      <w:r>
        <w:rPr>
          <w:spacing w:val="1"/>
          <w:w w:val="90"/>
        </w:rPr>
        <w:t xml:space="preserve"> </w:t>
      </w:r>
      <w:r>
        <w:rPr>
          <w:w w:val="90"/>
        </w:rPr>
        <w:t>(acquis</w:t>
      </w:r>
      <w:r>
        <w:rPr>
          <w:spacing w:val="-10"/>
          <w:w w:val="90"/>
        </w:rPr>
        <w:t xml:space="preserve"> </w:t>
      </w:r>
      <w:r>
        <w:rPr>
          <w:w w:val="90"/>
        </w:rPr>
        <w:t>communautaire);</w:t>
      </w:r>
    </w:p>
    <w:p w:rsidR="00A80A96" w:rsidRDefault="00991F52">
      <w:pPr>
        <w:pStyle w:val="BodyText"/>
        <w:spacing w:before="5" w:line="271" w:lineRule="auto"/>
        <w:ind w:left="1283" w:right="458"/>
      </w:pPr>
      <w:r>
        <w:rPr>
          <w:noProof/>
          <w:lang w:val="el-GR" w:eastAsia="el-GR"/>
        </w:rPr>
        <w:drawing>
          <wp:anchor distT="0" distB="0" distL="0" distR="0" simplePos="0" relativeHeight="15739392" behindDoc="0" locked="0" layoutInCell="1" allowOverlap="1">
            <wp:simplePos x="0" y="0"/>
            <wp:positionH relativeFrom="page">
              <wp:posOffset>1107033</wp:posOffset>
            </wp:positionH>
            <wp:positionV relativeFrom="paragraph">
              <wp:posOffset>359900</wp:posOffset>
            </wp:positionV>
            <wp:extent cx="201168" cy="115824"/>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90"/>
        </w:rPr>
        <w:t>Primary EU law (Treaties)-secondary EU law (Legal instruments -regulations, directives and</w:t>
      </w:r>
      <w:r>
        <w:rPr>
          <w:spacing w:val="-57"/>
          <w:w w:val="90"/>
        </w:rPr>
        <w:t xml:space="preserve"> </w:t>
      </w:r>
      <w:r>
        <w:t>decisions);</w:t>
      </w:r>
    </w:p>
    <w:p w:rsidR="00A80A96" w:rsidRDefault="00991F52">
      <w:pPr>
        <w:pStyle w:val="BodyText"/>
        <w:spacing w:before="47" w:line="252" w:lineRule="auto"/>
        <w:ind w:left="1283" w:right="458"/>
      </w:pPr>
      <w:r>
        <w:rPr>
          <w:w w:val="90"/>
        </w:rPr>
        <w:t>General principles of EU Law (principle of attributed competence, principle of subsidiarity,</w:t>
      </w:r>
      <w:r>
        <w:rPr>
          <w:spacing w:val="-57"/>
          <w:w w:val="90"/>
        </w:rPr>
        <w:t xml:space="preserve"> </w:t>
      </w:r>
      <w:r>
        <w:t>principle</w:t>
      </w:r>
    </w:p>
    <w:p w:rsidR="00A80A96" w:rsidRDefault="00991F52">
      <w:pPr>
        <w:pStyle w:val="BodyText"/>
        <w:spacing w:before="1"/>
        <w:ind w:left="1283"/>
      </w:pPr>
      <w:r>
        <w:rPr>
          <w:noProof/>
          <w:lang w:val="el-GR" w:eastAsia="el-GR"/>
        </w:rPr>
        <w:drawing>
          <wp:anchor distT="0" distB="0" distL="0" distR="0" simplePos="0" relativeHeight="15739904" behindDoc="0" locked="0" layoutInCell="1" allowOverlap="1">
            <wp:simplePos x="0" y="0"/>
            <wp:positionH relativeFrom="page">
              <wp:posOffset>1107033</wp:posOffset>
            </wp:positionH>
            <wp:positionV relativeFrom="paragraph">
              <wp:posOffset>168384</wp:posOffset>
            </wp:positionV>
            <wp:extent cx="201168" cy="115824"/>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2" cstate="print"/>
                    <a:stretch>
                      <a:fillRect/>
                    </a:stretch>
                  </pic:blipFill>
                  <pic:spPr>
                    <a:xfrm>
                      <a:off x="0" y="0"/>
                      <a:ext cx="201168" cy="115824"/>
                    </a:xfrm>
                    <a:prstGeom prst="rect">
                      <a:avLst/>
                    </a:prstGeom>
                  </pic:spPr>
                </pic:pic>
              </a:graphicData>
            </a:graphic>
          </wp:anchor>
        </w:drawing>
      </w:r>
      <w:proofErr w:type="gramStart"/>
      <w:r>
        <w:rPr>
          <w:w w:val="85"/>
        </w:rPr>
        <w:t>of</w:t>
      </w:r>
      <w:proofErr w:type="gramEnd"/>
      <w:r>
        <w:rPr>
          <w:spacing w:val="20"/>
          <w:w w:val="85"/>
        </w:rPr>
        <w:t xml:space="preserve"> </w:t>
      </w:r>
      <w:r>
        <w:rPr>
          <w:w w:val="85"/>
        </w:rPr>
        <w:t>proportionality,</w:t>
      </w:r>
      <w:r>
        <w:rPr>
          <w:spacing w:val="17"/>
          <w:w w:val="85"/>
        </w:rPr>
        <w:t xml:space="preserve"> </w:t>
      </w:r>
      <w:r>
        <w:rPr>
          <w:w w:val="85"/>
        </w:rPr>
        <w:t>principle</w:t>
      </w:r>
      <w:r>
        <w:rPr>
          <w:spacing w:val="16"/>
          <w:w w:val="85"/>
        </w:rPr>
        <w:t xml:space="preserve"> </w:t>
      </w:r>
      <w:r>
        <w:rPr>
          <w:w w:val="85"/>
        </w:rPr>
        <w:t>of</w:t>
      </w:r>
      <w:r>
        <w:rPr>
          <w:spacing w:val="21"/>
          <w:w w:val="85"/>
        </w:rPr>
        <w:t xml:space="preserve"> </w:t>
      </w:r>
      <w:r>
        <w:rPr>
          <w:w w:val="85"/>
        </w:rPr>
        <w:t>non-discrimination,</w:t>
      </w:r>
      <w:r>
        <w:rPr>
          <w:spacing w:val="16"/>
          <w:w w:val="85"/>
        </w:rPr>
        <w:t xml:space="preserve"> </w:t>
      </w:r>
      <w:r>
        <w:rPr>
          <w:w w:val="85"/>
        </w:rPr>
        <w:t>principle</w:t>
      </w:r>
      <w:r>
        <w:rPr>
          <w:spacing w:val="17"/>
          <w:w w:val="85"/>
        </w:rPr>
        <w:t xml:space="preserve"> </w:t>
      </w:r>
      <w:r>
        <w:rPr>
          <w:w w:val="85"/>
        </w:rPr>
        <w:t>of</w:t>
      </w:r>
      <w:r>
        <w:rPr>
          <w:spacing w:val="20"/>
          <w:w w:val="85"/>
        </w:rPr>
        <w:t xml:space="preserve"> </w:t>
      </w:r>
      <w:r>
        <w:rPr>
          <w:w w:val="85"/>
        </w:rPr>
        <w:t>legal</w:t>
      </w:r>
      <w:r>
        <w:rPr>
          <w:spacing w:val="17"/>
          <w:w w:val="85"/>
        </w:rPr>
        <w:t xml:space="preserve"> </w:t>
      </w:r>
      <w:r>
        <w:rPr>
          <w:w w:val="85"/>
        </w:rPr>
        <w:t>certainty,</w:t>
      </w:r>
      <w:r>
        <w:rPr>
          <w:spacing w:val="17"/>
          <w:w w:val="85"/>
        </w:rPr>
        <w:t xml:space="preserve"> </w:t>
      </w:r>
      <w:r>
        <w:rPr>
          <w:w w:val="85"/>
        </w:rPr>
        <w:t>etc.);</w:t>
      </w:r>
    </w:p>
    <w:p w:rsidR="00A80A96" w:rsidRDefault="00991F52">
      <w:pPr>
        <w:pStyle w:val="BodyText"/>
        <w:spacing w:before="71" w:line="273" w:lineRule="auto"/>
        <w:ind w:left="1283" w:right="414"/>
        <w:jc w:val="both"/>
      </w:pPr>
      <w:proofErr w:type="gramStart"/>
      <w:r>
        <w:rPr>
          <w:w w:val="90"/>
        </w:rPr>
        <w:t>EU</w:t>
      </w:r>
      <w:r>
        <w:rPr>
          <w:spacing w:val="-2"/>
          <w:w w:val="90"/>
        </w:rPr>
        <w:t xml:space="preserve"> </w:t>
      </w:r>
      <w:r>
        <w:rPr>
          <w:w w:val="90"/>
        </w:rPr>
        <w:t>Company</w:t>
      </w:r>
      <w:r>
        <w:rPr>
          <w:spacing w:val="-10"/>
          <w:w w:val="90"/>
        </w:rPr>
        <w:t xml:space="preserve"> </w:t>
      </w:r>
      <w:r>
        <w:rPr>
          <w:w w:val="90"/>
        </w:rPr>
        <w:t>Law.</w:t>
      </w:r>
      <w:proofErr w:type="gramEnd"/>
      <w:r>
        <w:rPr>
          <w:spacing w:val="-4"/>
          <w:w w:val="90"/>
        </w:rPr>
        <w:t xml:space="preserve"> </w:t>
      </w:r>
      <w:proofErr w:type="gramStart"/>
      <w:r>
        <w:rPr>
          <w:w w:val="90"/>
        </w:rPr>
        <w:t>Harmonization</w:t>
      </w:r>
      <w:r>
        <w:rPr>
          <w:spacing w:val="-3"/>
          <w:w w:val="90"/>
        </w:rPr>
        <w:t xml:space="preserve"> </w:t>
      </w:r>
      <w:r>
        <w:rPr>
          <w:w w:val="90"/>
        </w:rPr>
        <w:t>of</w:t>
      </w:r>
      <w:r>
        <w:rPr>
          <w:spacing w:val="-1"/>
          <w:w w:val="90"/>
        </w:rPr>
        <w:t xml:space="preserve"> </w:t>
      </w:r>
      <w:r>
        <w:rPr>
          <w:w w:val="90"/>
        </w:rPr>
        <w:t>company</w:t>
      </w:r>
      <w:r>
        <w:rPr>
          <w:spacing w:val="-5"/>
          <w:w w:val="90"/>
        </w:rPr>
        <w:t xml:space="preserve"> </w:t>
      </w:r>
      <w:r>
        <w:rPr>
          <w:w w:val="90"/>
        </w:rPr>
        <w:t>law</w:t>
      </w:r>
      <w:r>
        <w:rPr>
          <w:spacing w:val="-3"/>
          <w:w w:val="90"/>
        </w:rPr>
        <w:t xml:space="preserve"> </w:t>
      </w:r>
      <w:r>
        <w:rPr>
          <w:w w:val="90"/>
        </w:rPr>
        <w:t>in</w:t>
      </w:r>
      <w:r>
        <w:rPr>
          <w:spacing w:val="-4"/>
          <w:w w:val="90"/>
        </w:rPr>
        <w:t xml:space="preserve"> </w:t>
      </w:r>
      <w:r>
        <w:rPr>
          <w:w w:val="90"/>
        </w:rPr>
        <w:t>the</w:t>
      </w:r>
      <w:r>
        <w:rPr>
          <w:spacing w:val="-3"/>
          <w:w w:val="90"/>
        </w:rPr>
        <w:t xml:space="preserve"> </w:t>
      </w:r>
      <w:r>
        <w:rPr>
          <w:w w:val="90"/>
        </w:rPr>
        <w:t>European</w:t>
      </w:r>
      <w:r>
        <w:rPr>
          <w:spacing w:val="-3"/>
          <w:w w:val="90"/>
        </w:rPr>
        <w:t xml:space="preserve"> </w:t>
      </w:r>
      <w:r>
        <w:rPr>
          <w:w w:val="90"/>
        </w:rPr>
        <w:t>Union.</w:t>
      </w:r>
      <w:proofErr w:type="gramEnd"/>
      <w:r>
        <w:rPr>
          <w:spacing w:val="-9"/>
          <w:w w:val="90"/>
        </w:rPr>
        <w:t xml:space="preserve"> </w:t>
      </w:r>
      <w:proofErr w:type="gramStart"/>
      <w:r>
        <w:rPr>
          <w:w w:val="90"/>
        </w:rPr>
        <w:t>The</w:t>
      </w:r>
      <w:r>
        <w:rPr>
          <w:spacing w:val="-3"/>
          <w:w w:val="90"/>
        </w:rPr>
        <w:t xml:space="preserve"> </w:t>
      </w:r>
      <w:r>
        <w:rPr>
          <w:w w:val="90"/>
        </w:rPr>
        <w:t>legal</w:t>
      </w:r>
      <w:r>
        <w:rPr>
          <w:spacing w:val="-4"/>
          <w:w w:val="90"/>
        </w:rPr>
        <w:t xml:space="preserve"> </w:t>
      </w:r>
      <w:r>
        <w:rPr>
          <w:w w:val="90"/>
        </w:rPr>
        <w:t>basis.</w:t>
      </w:r>
      <w:proofErr w:type="gramEnd"/>
      <w:r>
        <w:rPr>
          <w:spacing w:val="-9"/>
          <w:w w:val="90"/>
        </w:rPr>
        <w:t xml:space="preserve"> </w:t>
      </w:r>
      <w:proofErr w:type="gramStart"/>
      <w:r>
        <w:rPr>
          <w:w w:val="90"/>
        </w:rPr>
        <w:t>Freedom</w:t>
      </w:r>
      <w:r>
        <w:rPr>
          <w:spacing w:val="-57"/>
          <w:w w:val="90"/>
        </w:rPr>
        <w:t xml:space="preserve"> </w:t>
      </w:r>
      <w:r>
        <w:rPr>
          <w:spacing w:val="-2"/>
          <w:w w:val="90"/>
        </w:rPr>
        <w:t>of establishment of legal persons.</w:t>
      </w:r>
      <w:proofErr w:type="gramEnd"/>
      <w:r>
        <w:rPr>
          <w:spacing w:val="-2"/>
          <w:w w:val="90"/>
        </w:rPr>
        <w:t xml:space="preserve"> </w:t>
      </w:r>
      <w:proofErr w:type="gramStart"/>
      <w:r>
        <w:rPr>
          <w:spacing w:val="-1"/>
          <w:w w:val="90"/>
        </w:rPr>
        <w:t>Free movement of capital and company law.</w:t>
      </w:r>
      <w:proofErr w:type="gramEnd"/>
      <w:r>
        <w:rPr>
          <w:spacing w:val="-1"/>
          <w:w w:val="90"/>
        </w:rPr>
        <w:t xml:space="preserve"> </w:t>
      </w:r>
      <w:proofErr w:type="gramStart"/>
      <w:r>
        <w:rPr>
          <w:spacing w:val="-1"/>
          <w:w w:val="90"/>
        </w:rPr>
        <w:t>The rich case law of</w:t>
      </w:r>
      <w:r>
        <w:rPr>
          <w:spacing w:val="-58"/>
          <w:w w:val="90"/>
        </w:rPr>
        <w:t xml:space="preserve"> </w:t>
      </w:r>
      <w:r>
        <w:rPr>
          <w:w w:val="90"/>
        </w:rPr>
        <w:t>the Court of Justice of the European Union on company law.</w:t>
      </w:r>
      <w:proofErr w:type="gramEnd"/>
      <w:r>
        <w:rPr>
          <w:w w:val="90"/>
        </w:rPr>
        <w:t xml:space="preserve"> </w:t>
      </w:r>
      <w:proofErr w:type="gramStart"/>
      <w:r>
        <w:rPr>
          <w:w w:val="90"/>
        </w:rPr>
        <w:t>Company law and capital markets.</w:t>
      </w:r>
      <w:proofErr w:type="gramEnd"/>
      <w:r>
        <w:rPr>
          <w:spacing w:val="1"/>
          <w:w w:val="90"/>
        </w:rPr>
        <w:t xml:space="preserve"> </w:t>
      </w:r>
      <w:proofErr w:type="gramStart"/>
      <w:r>
        <w:t>Corporate</w:t>
      </w:r>
      <w:r>
        <w:rPr>
          <w:spacing w:val="-10"/>
        </w:rPr>
        <w:t xml:space="preserve"> </w:t>
      </w:r>
      <w:r>
        <w:t>Finance</w:t>
      </w:r>
      <w:r>
        <w:rPr>
          <w:spacing w:val="-14"/>
        </w:rPr>
        <w:t xml:space="preserve"> </w:t>
      </w:r>
      <w:r>
        <w:t>Law.</w:t>
      </w:r>
      <w:proofErr w:type="gramEnd"/>
      <w:r>
        <w:rPr>
          <w:spacing w:val="-9"/>
        </w:rPr>
        <w:t xml:space="preserve"> </w:t>
      </w:r>
      <w:proofErr w:type="gramStart"/>
      <w:r>
        <w:t>Corporate</w:t>
      </w:r>
      <w:r>
        <w:rPr>
          <w:spacing w:val="-10"/>
        </w:rPr>
        <w:t xml:space="preserve"> </w:t>
      </w:r>
      <w:r>
        <w:t>governance.</w:t>
      </w:r>
      <w:proofErr w:type="gramEnd"/>
    </w:p>
    <w:p w:rsidR="00A80A96" w:rsidRDefault="00A80A96">
      <w:pPr>
        <w:pStyle w:val="BodyText"/>
        <w:rPr>
          <w:sz w:val="26"/>
        </w:rPr>
      </w:pPr>
    </w:p>
    <w:p w:rsidR="00A80A96" w:rsidRDefault="00A80A96">
      <w:pPr>
        <w:pStyle w:val="BodyText"/>
        <w:spacing w:before="3"/>
        <w:rPr>
          <w:sz w:val="26"/>
        </w:rPr>
      </w:pPr>
    </w:p>
    <w:p w:rsidR="00A80A96" w:rsidRDefault="00991F52">
      <w:pPr>
        <w:pStyle w:val="Heading7"/>
      </w:pPr>
      <w:r>
        <w:t>Reading</w:t>
      </w:r>
    </w:p>
    <w:p w:rsidR="00A80A96" w:rsidRDefault="00991F52">
      <w:pPr>
        <w:spacing w:before="143"/>
        <w:ind w:left="562"/>
        <w:rPr>
          <w:i/>
          <w:sz w:val="24"/>
        </w:rPr>
      </w:pPr>
      <w:r>
        <w:rPr>
          <w:i/>
          <w:w w:val="95"/>
          <w:sz w:val="24"/>
        </w:rPr>
        <w:t>Books</w:t>
      </w:r>
    </w:p>
    <w:p w:rsidR="00A80A96" w:rsidRDefault="00A80A96">
      <w:pPr>
        <w:pStyle w:val="BodyText"/>
        <w:spacing w:before="5"/>
        <w:rPr>
          <w:i/>
          <w:sz w:val="26"/>
        </w:rPr>
      </w:pPr>
    </w:p>
    <w:p w:rsidR="00A80A96" w:rsidRDefault="00991F52">
      <w:pPr>
        <w:pStyle w:val="BodyText"/>
        <w:spacing w:line="297" w:lineRule="auto"/>
        <w:ind w:left="1283" w:right="458"/>
      </w:pPr>
      <w:r>
        <w:rPr>
          <w:noProof/>
          <w:lang w:val="el-GR" w:eastAsia="el-GR"/>
        </w:rPr>
        <w:drawing>
          <wp:anchor distT="0" distB="0" distL="0" distR="0" simplePos="0" relativeHeight="15740416" behindDoc="0" locked="0" layoutInCell="1" allowOverlap="1">
            <wp:simplePos x="0" y="0"/>
            <wp:positionH relativeFrom="page">
              <wp:posOffset>1107033</wp:posOffset>
            </wp:positionH>
            <wp:positionV relativeFrom="paragraph">
              <wp:posOffset>-39514</wp:posOffset>
            </wp:positionV>
            <wp:extent cx="201168" cy="115824"/>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40928" behindDoc="0" locked="0" layoutInCell="1" allowOverlap="1">
            <wp:simplePos x="0" y="0"/>
            <wp:positionH relativeFrom="page">
              <wp:posOffset>1107033</wp:posOffset>
            </wp:positionH>
            <wp:positionV relativeFrom="paragraph">
              <wp:posOffset>161653</wp:posOffset>
            </wp:positionV>
            <wp:extent cx="201168" cy="115824"/>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41440" behindDoc="0" locked="0" layoutInCell="1" allowOverlap="1">
            <wp:simplePos x="0" y="0"/>
            <wp:positionH relativeFrom="page">
              <wp:posOffset>1107033</wp:posOffset>
            </wp:positionH>
            <wp:positionV relativeFrom="paragraph">
              <wp:posOffset>362821</wp:posOffset>
            </wp:positionV>
            <wp:extent cx="201168" cy="115823"/>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2" cstate="print"/>
                    <a:stretch>
                      <a:fillRect/>
                    </a:stretch>
                  </pic:blipFill>
                  <pic:spPr>
                    <a:xfrm>
                      <a:off x="0" y="0"/>
                      <a:ext cx="201168" cy="115823"/>
                    </a:xfrm>
                    <a:prstGeom prst="rect">
                      <a:avLst/>
                    </a:prstGeom>
                  </pic:spPr>
                </pic:pic>
              </a:graphicData>
            </a:graphic>
          </wp:anchor>
        </w:drawing>
      </w:r>
      <w:r>
        <w:rPr>
          <w:spacing w:val="1"/>
          <w:w w:val="118"/>
        </w:rPr>
        <w:t>C</w:t>
      </w:r>
      <w:r>
        <w:rPr>
          <w:w w:val="86"/>
        </w:rPr>
        <w:t>h</w:t>
      </w:r>
      <w:r>
        <w:rPr>
          <w:spacing w:val="1"/>
          <w:w w:val="86"/>
        </w:rPr>
        <w:t>a</w:t>
      </w:r>
      <w:r>
        <w:rPr>
          <w:spacing w:val="-1"/>
          <w:w w:val="88"/>
        </w:rPr>
        <w:t>l</w:t>
      </w:r>
      <w:r>
        <w:rPr>
          <w:spacing w:val="-3"/>
          <w:w w:val="88"/>
        </w:rPr>
        <w:t>m</w:t>
      </w:r>
      <w:r>
        <w:rPr>
          <w:w w:val="94"/>
        </w:rPr>
        <w:t>e</w:t>
      </w:r>
      <w:r>
        <w:rPr>
          <w:spacing w:val="-2"/>
          <w:w w:val="94"/>
        </w:rPr>
        <w:t>r</w:t>
      </w:r>
      <w:r>
        <w:rPr>
          <w:w w:val="95"/>
        </w:rPr>
        <w:t>s</w:t>
      </w:r>
      <w:r>
        <w:rPr>
          <w:spacing w:val="-8"/>
        </w:rPr>
        <w:t xml:space="preserve"> </w:t>
      </w:r>
      <w:r>
        <w:rPr>
          <w:spacing w:val="2"/>
          <w:w w:val="122"/>
        </w:rPr>
        <w:t>D</w:t>
      </w:r>
      <w:r>
        <w:rPr>
          <w:spacing w:val="-1"/>
          <w:w w:val="59"/>
        </w:rPr>
        <w:t>.</w:t>
      </w:r>
      <w:r>
        <w:rPr>
          <w:w w:val="59"/>
        </w:rPr>
        <w:t>,</w:t>
      </w:r>
      <w:r>
        <w:rPr>
          <w:spacing w:val="-5"/>
        </w:rPr>
        <w:t xml:space="preserve"> </w:t>
      </w:r>
      <w:r>
        <w:rPr>
          <w:spacing w:val="-4"/>
          <w:w w:val="81"/>
        </w:rPr>
        <w:t>a</w:t>
      </w:r>
      <w:r>
        <w:rPr>
          <w:w w:val="91"/>
        </w:rPr>
        <w:t>nd</w:t>
      </w:r>
      <w:r>
        <w:rPr>
          <w:spacing w:val="-7"/>
        </w:rPr>
        <w:t xml:space="preserve"> </w:t>
      </w:r>
      <w:r>
        <w:rPr>
          <w:spacing w:val="-2"/>
          <w:w w:val="103"/>
        </w:rPr>
        <w:t>o</w:t>
      </w:r>
      <w:r>
        <w:rPr>
          <w:spacing w:val="-2"/>
          <w:w w:val="84"/>
        </w:rPr>
        <w:t>t</w:t>
      </w:r>
      <w:r>
        <w:rPr>
          <w:w w:val="93"/>
        </w:rPr>
        <w:t>he</w:t>
      </w:r>
      <w:r>
        <w:rPr>
          <w:spacing w:val="-2"/>
          <w:w w:val="93"/>
        </w:rPr>
        <w:t>r</w:t>
      </w:r>
      <w:r>
        <w:rPr>
          <w:w w:val="95"/>
        </w:rPr>
        <w:t>s</w:t>
      </w:r>
      <w:r>
        <w:rPr>
          <w:spacing w:val="-3"/>
        </w:rPr>
        <w:t xml:space="preserve"> </w:t>
      </w:r>
      <w:r>
        <w:rPr>
          <w:w w:val="88"/>
        </w:rPr>
        <w:t>(</w:t>
      </w:r>
      <w:r>
        <w:rPr>
          <w:w w:val="94"/>
        </w:rPr>
        <w:t>2010)</w:t>
      </w:r>
      <w:r>
        <w:rPr>
          <w:w w:val="59"/>
        </w:rPr>
        <w:t>,</w:t>
      </w:r>
      <w:r>
        <w:rPr>
          <w:spacing w:val="-6"/>
        </w:rPr>
        <w:t xml:space="preserve"> </w:t>
      </w:r>
      <w:r>
        <w:rPr>
          <w:i/>
          <w:spacing w:val="-3"/>
          <w:w w:val="95"/>
        </w:rPr>
        <w:t>E</w:t>
      </w:r>
      <w:r>
        <w:rPr>
          <w:i/>
          <w:spacing w:val="1"/>
          <w:w w:val="84"/>
        </w:rPr>
        <w:t>u</w:t>
      </w:r>
      <w:r>
        <w:rPr>
          <w:i/>
          <w:spacing w:val="-2"/>
          <w:w w:val="75"/>
        </w:rPr>
        <w:t>r</w:t>
      </w:r>
      <w:r>
        <w:rPr>
          <w:i/>
          <w:spacing w:val="1"/>
          <w:w w:val="83"/>
        </w:rPr>
        <w:t>o</w:t>
      </w:r>
      <w:r>
        <w:rPr>
          <w:i/>
          <w:spacing w:val="1"/>
          <w:w w:val="88"/>
        </w:rPr>
        <w:t>p</w:t>
      </w:r>
      <w:r>
        <w:rPr>
          <w:i/>
          <w:spacing w:val="-6"/>
          <w:w w:val="81"/>
        </w:rPr>
        <w:t>e</w:t>
      </w:r>
      <w:r>
        <w:rPr>
          <w:i/>
          <w:spacing w:val="1"/>
          <w:w w:val="89"/>
        </w:rPr>
        <w:t>a</w:t>
      </w:r>
      <w:r>
        <w:rPr>
          <w:i/>
          <w:w w:val="86"/>
        </w:rPr>
        <w:t>n</w:t>
      </w:r>
      <w:r>
        <w:rPr>
          <w:i/>
          <w:spacing w:val="-3"/>
        </w:rPr>
        <w:t xml:space="preserve"> </w:t>
      </w:r>
      <w:r>
        <w:rPr>
          <w:i/>
          <w:spacing w:val="-6"/>
          <w:w w:val="98"/>
        </w:rPr>
        <w:t>U</w:t>
      </w:r>
      <w:r>
        <w:rPr>
          <w:i/>
          <w:spacing w:val="1"/>
          <w:w w:val="86"/>
        </w:rPr>
        <w:t>n</w:t>
      </w:r>
      <w:r>
        <w:rPr>
          <w:i/>
          <w:spacing w:val="-4"/>
          <w:w w:val="61"/>
        </w:rPr>
        <w:t>i</w:t>
      </w:r>
      <w:r>
        <w:rPr>
          <w:i/>
          <w:spacing w:val="1"/>
          <w:w w:val="83"/>
        </w:rPr>
        <w:t>o</w:t>
      </w:r>
      <w:r>
        <w:rPr>
          <w:i/>
          <w:w w:val="86"/>
        </w:rPr>
        <w:t>n</w:t>
      </w:r>
      <w:r>
        <w:rPr>
          <w:i/>
          <w:spacing w:val="-7"/>
        </w:rPr>
        <w:t xml:space="preserve"> </w:t>
      </w:r>
      <w:r>
        <w:rPr>
          <w:i/>
          <w:spacing w:val="-1"/>
          <w:w w:val="82"/>
        </w:rPr>
        <w:t>L</w:t>
      </w:r>
      <w:r>
        <w:rPr>
          <w:i/>
          <w:spacing w:val="1"/>
          <w:w w:val="89"/>
        </w:rPr>
        <w:t>a</w:t>
      </w:r>
      <w:r>
        <w:rPr>
          <w:i/>
          <w:spacing w:val="1"/>
          <w:w w:val="82"/>
        </w:rPr>
        <w:t>w</w:t>
      </w:r>
      <w:r>
        <w:rPr>
          <w:w w:val="59"/>
        </w:rPr>
        <w:t>,</w:t>
      </w:r>
      <w:r>
        <w:rPr>
          <w:spacing w:val="-5"/>
        </w:rPr>
        <w:t xml:space="preserve"> </w:t>
      </w:r>
      <w:r>
        <w:rPr>
          <w:spacing w:val="-5"/>
          <w:w w:val="95"/>
        </w:rPr>
        <w:t>2</w:t>
      </w:r>
      <w:r>
        <w:rPr>
          <w:spacing w:val="2"/>
          <w:w w:val="90"/>
          <w:position w:val="5"/>
          <w:sz w:val="14"/>
        </w:rPr>
        <w:t>n</w:t>
      </w:r>
      <w:r>
        <w:rPr>
          <w:w w:val="90"/>
          <w:position w:val="5"/>
          <w:sz w:val="14"/>
        </w:rPr>
        <w:t>d</w:t>
      </w:r>
      <w:r>
        <w:rPr>
          <w:spacing w:val="-3"/>
          <w:position w:val="5"/>
          <w:sz w:val="14"/>
        </w:rPr>
        <w:t xml:space="preserve"> </w:t>
      </w:r>
      <w:r>
        <w:rPr>
          <w:w w:val="90"/>
        </w:rPr>
        <w:t>e</w:t>
      </w:r>
      <w:r>
        <w:rPr>
          <w:spacing w:val="-3"/>
          <w:w w:val="90"/>
        </w:rPr>
        <w:t>d</w:t>
      </w:r>
      <w:r>
        <w:rPr>
          <w:spacing w:val="-1"/>
          <w:w w:val="59"/>
        </w:rPr>
        <w:t>.</w:t>
      </w:r>
      <w:r>
        <w:rPr>
          <w:w w:val="59"/>
        </w:rPr>
        <w:t>,</w:t>
      </w:r>
      <w:r>
        <w:rPr>
          <w:spacing w:val="-5"/>
        </w:rPr>
        <w:t xml:space="preserve"> </w:t>
      </w:r>
      <w:r>
        <w:rPr>
          <w:spacing w:val="1"/>
          <w:w w:val="118"/>
        </w:rPr>
        <w:t>C</w:t>
      </w:r>
      <w:r>
        <w:rPr>
          <w:spacing w:val="1"/>
          <w:w w:val="81"/>
        </w:rPr>
        <w:t>a</w:t>
      </w:r>
      <w:r>
        <w:rPr>
          <w:spacing w:val="-3"/>
          <w:w w:val="93"/>
        </w:rPr>
        <w:t>m</w:t>
      </w:r>
      <w:r>
        <w:rPr>
          <w:w w:val="95"/>
        </w:rPr>
        <w:t>b</w:t>
      </w:r>
      <w:r>
        <w:rPr>
          <w:spacing w:val="-2"/>
          <w:w w:val="95"/>
        </w:rPr>
        <w:t>r</w:t>
      </w:r>
      <w:r>
        <w:rPr>
          <w:spacing w:val="-1"/>
          <w:w w:val="86"/>
        </w:rPr>
        <w:t>i</w:t>
      </w:r>
      <w:r>
        <w:rPr>
          <w:spacing w:val="-3"/>
          <w:w w:val="86"/>
        </w:rPr>
        <w:t>d</w:t>
      </w:r>
      <w:r>
        <w:rPr>
          <w:spacing w:val="1"/>
          <w:w w:val="85"/>
        </w:rPr>
        <w:t>g</w:t>
      </w:r>
      <w:r>
        <w:rPr>
          <w:w w:val="88"/>
        </w:rPr>
        <w:t>e</w:t>
      </w:r>
      <w:r>
        <w:rPr>
          <w:spacing w:val="-8"/>
        </w:rPr>
        <w:t xml:space="preserve"> </w:t>
      </w:r>
      <w:r>
        <w:rPr>
          <w:spacing w:val="1"/>
          <w:w w:val="109"/>
        </w:rPr>
        <w:t>U</w:t>
      </w:r>
      <w:r>
        <w:rPr>
          <w:w w:val="87"/>
        </w:rPr>
        <w:t>ni</w:t>
      </w:r>
      <w:r>
        <w:rPr>
          <w:spacing w:val="-2"/>
          <w:w w:val="87"/>
        </w:rPr>
        <w:t>v</w:t>
      </w:r>
      <w:r>
        <w:rPr>
          <w:w w:val="94"/>
        </w:rPr>
        <w:t>e</w:t>
      </w:r>
      <w:r>
        <w:rPr>
          <w:spacing w:val="-2"/>
          <w:w w:val="94"/>
        </w:rPr>
        <w:t>r</w:t>
      </w:r>
      <w:r>
        <w:rPr>
          <w:spacing w:val="1"/>
          <w:w w:val="95"/>
        </w:rPr>
        <w:t>s</w:t>
      </w:r>
      <w:r>
        <w:rPr>
          <w:spacing w:val="-1"/>
          <w:w w:val="81"/>
        </w:rPr>
        <w:t>i</w:t>
      </w:r>
      <w:r>
        <w:rPr>
          <w:spacing w:val="-3"/>
          <w:w w:val="81"/>
        </w:rPr>
        <w:t>t</w:t>
      </w:r>
      <w:r>
        <w:rPr>
          <w:w w:val="89"/>
        </w:rPr>
        <w:t>y</w:t>
      </w:r>
      <w:r>
        <w:rPr>
          <w:spacing w:val="-5"/>
        </w:rPr>
        <w:t xml:space="preserve"> </w:t>
      </w:r>
      <w:r>
        <w:rPr>
          <w:spacing w:val="-3"/>
          <w:w w:val="91"/>
        </w:rPr>
        <w:t>P</w:t>
      </w:r>
      <w:r>
        <w:rPr>
          <w:spacing w:val="-2"/>
          <w:w w:val="102"/>
        </w:rPr>
        <w:t>r</w:t>
      </w:r>
      <w:r>
        <w:rPr>
          <w:w w:val="91"/>
        </w:rPr>
        <w:t>e</w:t>
      </w:r>
      <w:r>
        <w:rPr>
          <w:spacing w:val="1"/>
          <w:w w:val="91"/>
        </w:rPr>
        <w:t>s</w:t>
      </w:r>
      <w:r>
        <w:rPr>
          <w:spacing w:val="1"/>
          <w:w w:val="95"/>
        </w:rPr>
        <w:t>s</w:t>
      </w:r>
      <w:r>
        <w:rPr>
          <w:w w:val="59"/>
        </w:rPr>
        <w:t>,</w:t>
      </w:r>
      <w:r>
        <w:rPr>
          <w:spacing w:val="-36"/>
        </w:rPr>
        <w:t xml:space="preserve"> </w:t>
      </w:r>
      <w:r>
        <w:rPr>
          <w:spacing w:val="1"/>
          <w:w w:val="109"/>
        </w:rPr>
        <w:t>U</w:t>
      </w:r>
      <w:r>
        <w:rPr>
          <w:spacing w:val="-6"/>
          <w:w w:val="114"/>
        </w:rPr>
        <w:t>K</w:t>
      </w:r>
      <w:r>
        <w:rPr>
          <w:w w:val="62"/>
        </w:rPr>
        <w:t xml:space="preserve">; </w:t>
      </w:r>
      <w:r>
        <w:rPr>
          <w:w w:val="90"/>
        </w:rPr>
        <w:t>Craig</w:t>
      </w:r>
      <w:r>
        <w:rPr>
          <w:spacing w:val="-1"/>
          <w:w w:val="90"/>
        </w:rPr>
        <w:t xml:space="preserve"> </w:t>
      </w:r>
      <w:r>
        <w:rPr>
          <w:w w:val="90"/>
        </w:rPr>
        <w:t>P.</w:t>
      </w:r>
      <w:r>
        <w:rPr>
          <w:spacing w:val="2"/>
          <w:w w:val="90"/>
        </w:rPr>
        <w:t xml:space="preserve"> </w:t>
      </w:r>
      <w:r>
        <w:rPr>
          <w:w w:val="90"/>
        </w:rPr>
        <w:t>/</w:t>
      </w:r>
      <w:r>
        <w:rPr>
          <w:spacing w:val="4"/>
          <w:w w:val="90"/>
        </w:rPr>
        <w:t xml:space="preserve"> </w:t>
      </w:r>
      <w:r>
        <w:rPr>
          <w:w w:val="90"/>
        </w:rPr>
        <w:t>De</w:t>
      </w:r>
      <w:r>
        <w:rPr>
          <w:spacing w:val="-2"/>
          <w:w w:val="90"/>
        </w:rPr>
        <w:t xml:space="preserve"> </w:t>
      </w:r>
      <w:r>
        <w:rPr>
          <w:w w:val="90"/>
        </w:rPr>
        <w:t>Búrca</w:t>
      </w:r>
      <w:r>
        <w:rPr>
          <w:spacing w:val="-1"/>
          <w:w w:val="90"/>
        </w:rPr>
        <w:t xml:space="preserve"> </w:t>
      </w:r>
      <w:r>
        <w:rPr>
          <w:w w:val="90"/>
        </w:rPr>
        <w:t>G.</w:t>
      </w:r>
      <w:r>
        <w:rPr>
          <w:spacing w:val="3"/>
          <w:w w:val="90"/>
        </w:rPr>
        <w:t xml:space="preserve"> </w:t>
      </w:r>
      <w:r>
        <w:rPr>
          <w:w w:val="90"/>
        </w:rPr>
        <w:t>(2011)</w:t>
      </w:r>
      <w:r>
        <w:rPr>
          <w:spacing w:val="3"/>
          <w:w w:val="90"/>
        </w:rPr>
        <w:t xml:space="preserve"> </w:t>
      </w:r>
      <w:r>
        <w:rPr>
          <w:w w:val="90"/>
        </w:rPr>
        <w:t>,</w:t>
      </w:r>
      <w:r>
        <w:rPr>
          <w:spacing w:val="6"/>
          <w:w w:val="90"/>
        </w:rPr>
        <w:t xml:space="preserve"> </w:t>
      </w:r>
      <w:r>
        <w:rPr>
          <w:i/>
          <w:w w:val="90"/>
        </w:rPr>
        <w:t>EU</w:t>
      </w:r>
      <w:r>
        <w:rPr>
          <w:i/>
          <w:spacing w:val="2"/>
          <w:w w:val="90"/>
        </w:rPr>
        <w:t xml:space="preserve"> </w:t>
      </w:r>
      <w:r>
        <w:rPr>
          <w:i/>
          <w:w w:val="90"/>
        </w:rPr>
        <w:t>Law,</w:t>
      </w:r>
      <w:r>
        <w:rPr>
          <w:i/>
          <w:spacing w:val="3"/>
          <w:w w:val="90"/>
        </w:rPr>
        <w:t xml:space="preserve"> </w:t>
      </w:r>
      <w:r>
        <w:rPr>
          <w:w w:val="90"/>
        </w:rPr>
        <w:t>5th</w:t>
      </w:r>
      <w:r>
        <w:rPr>
          <w:spacing w:val="2"/>
          <w:w w:val="90"/>
        </w:rPr>
        <w:t xml:space="preserve"> </w:t>
      </w:r>
      <w:r>
        <w:rPr>
          <w:w w:val="90"/>
        </w:rPr>
        <w:t>ed.,</w:t>
      </w:r>
      <w:r>
        <w:rPr>
          <w:spacing w:val="-2"/>
          <w:w w:val="90"/>
        </w:rPr>
        <w:t xml:space="preserve"> </w:t>
      </w:r>
      <w:r>
        <w:rPr>
          <w:w w:val="90"/>
        </w:rPr>
        <w:t>Oxford University</w:t>
      </w:r>
      <w:r>
        <w:rPr>
          <w:spacing w:val="2"/>
          <w:w w:val="90"/>
        </w:rPr>
        <w:t xml:space="preserve"> </w:t>
      </w:r>
      <w:r>
        <w:rPr>
          <w:w w:val="90"/>
        </w:rPr>
        <w:t>Press,</w:t>
      </w:r>
      <w:r>
        <w:rPr>
          <w:spacing w:val="-3"/>
          <w:w w:val="90"/>
        </w:rPr>
        <w:t xml:space="preserve"> </w:t>
      </w:r>
      <w:r>
        <w:rPr>
          <w:w w:val="90"/>
        </w:rPr>
        <w:t>UK;</w:t>
      </w:r>
    </w:p>
    <w:p w:rsidR="00A80A96" w:rsidRDefault="00991F52">
      <w:pPr>
        <w:spacing w:before="1"/>
        <w:ind w:left="1283"/>
      </w:pPr>
      <w:r>
        <w:rPr>
          <w:noProof/>
          <w:lang w:val="el-GR" w:eastAsia="el-GR"/>
        </w:rPr>
        <w:drawing>
          <wp:anchor distT="0" distB="0" distL="0" distR="0" simplePos="0" relativeHeight="15741952" behindDoc="0" locked="0" layoutInCell="1" allowOverlap="1">
            <wp:simplePos x="0" y="0"/>
            <wp:positionH relativeFrom="page">
              <wp:posOffset>1107033</wp:posOffset>
            </wp:positionH>
            <wp:positionV relativeFrom="paragraph">
              <wp:posOffset>162288</wp:posOffset>
            </wp:positionV>
            <wp:extent cx="201168" cy="115824"/>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85"/>
        </w:rPr>
        <w:t>Douglas-Scott</w:t>
      </w:r>
      <w:r>
        <w:rPr>
          <w:spacing w:val="10"/>
          <w:w w:val="85"/>
        </w:rPr>
        <w:t xml:space="preserve"> </w:t>
      </w:r>
      <w:r>
        <w:rPr>
          <w:w w:val="85"/>
        </w:rPr>
        <w:t>S.</w:t>
      </w:r>
      <w:r>
        <w:rPr>
          <w:spacing w:val="13"/>
          <w:w w:val="85"/>
        </w:rPr>
        <w:t xml:space="preserve"> </w:t>
      </w:r>
      <w:r>
        <w:rPr>
          <w:w w:val="85"/>
        </w:rPr>
        <w:t>(2002),</w:t>
      </w:r>
      <w:r>
        <w:rPr>
          <w:spacing w:val="14"/>
          <w:w w:val="85"/>
        </w:rPr>
        <w:t xml:space="preserve"> </w:t>
      </w:r>
      <w:r>
        <w:rPr>
          <w:i/>
          <w:w w:val="85"/>
        </w:rPr>
        <w:t>Constitutional</w:t>
      </w:r>
      <w:r>
        <w:rPr>
          <w:i/>
          <w:spacing w:val="9"/>
          <w:w w:val="85"/>
        </w:rPr>
        <w:t xml:space="preserve"> </w:t>
      </w:r>
      <w:r>
        <w:rPr>
          <w:i/>
          <w:w w:val="85"/>
        </w:rPr>
        <w:t>Law</w:t>
      </w:r>
      <w:r>
        <w:rPr>
          <w:i/>
          <w:spacing w:val="5"/>
          <w:w w:val="85"/>
        </w:rPr>
        <w:t xml:space="preserve"> </w:t>
      </w:r>
      <w:r>
        <w:rPr>
          <w:i/>
          <w:w w:val="85"/>
        </w:rPr>
        <w:t>of</w:t>
      </w:r>
      <w:r>
        <w:rPr>
          <w:i/>
          <w:spacing w:val="10"/>
          <w:w w:val="85"/>
        </w:rPr>
        <w:t xml:space="preserve"> </w:t>
      </w:r>
      <w:r>
        <w:rPr>
          <w:i/>
          <w:w w:val="85"/>
        </w:rPr>
        <w:t>the</w:t>
      </w:r>
      <w:r>
        <w:rPr>
          <w:i/>
          <w:spacing w:val="12"/>
          <w:w w:val="85"/>
        </w:rPr>
        <w:t xml:space="preserve"> </w:t>
      </w:r>
      <w:r>
        <w:rPr>
          <w:i/>
          <w:w w:val="85"/>
        </w:rPr>
        <w:t>European</w:t>
      </w:r>
      <w:r>
        <w:rPr>
          <w:i/>
          <w:spacing w:val="14"/>
          <w:w w:val="85"/>
        </w:rPr>
        <w:t xml:space="preserve"> </w:t>
      </w:r>
      <w:r>
        <w:rPr>
          <w:i/>
          <w:w w:val="85"/>
        </w:rPr>
        <w:t>Union</w:t>
      </w:r>
      <w:r>
        <w:rPr>
          <w:w w:val="85"/>
        </w:rPr>
        <w:t>,</w:t>
      </w:r>
      <w:r>
        <w:rPr>
          <w:spacing w:val="7"/>
          <w:w w:val="85"/>
        </w:rPr>
        <w:t xml:space="preserve"> </w:t>
      </w:r>
      <w:r>
        <w:rPr>
          <w:w w:val="85"/>
        </w:rPr>
        <w:t>Longman,</w:t>
      </w:r>
      <w:r>
        <w:rPr>
          <w:spacing w:val="-3"/>
          <w:w w:val="85"/>
        </w:rPr>
        <w:t xml:space="preserve"> </w:t>
      </w:r>
      <w:r>
        <w:rPr>
          <w:w w:val="85"/>
        </w:rPr>
        <w:t>UK;</w:t>
      </w:r>
    </w:p>
    <w:p w:rsidR="00A80A96" w:rsidRDefault="00991F52">
      <w:pPr>
        <w:spacing w:before="61" w:line="302" w:lineRule="auto"/>
        <w:ind w:left="1283" w:right="723"/>
      </w:pPr>
      <w:r>
        <w:rPr>
          <w:noProof/>
          <w:lang w:val="el-GR" w:eastAsia="el-GR"/>
        </w:rPr>
        <w:drawing>
          <wp:anchor distT="0" distB="0" distL="0" distR="0" simplePos="0" relativeHeight="15742464" behindDoc="0" locked="0" layoutInCell="1" allowOverlap="1">
            <wp:simplePos x="0" y="0"/>
            <wp:positionH relativeFrom="page">
              <wp:posOffset>1107033</wp:posOffset>
            </wp:positionH>
            <wp:positionV relativeFrom="paragraph">
              <wp:posOffset>203436</wp:posOffset>
            </wp:positionV>
            <wp:extent cx="201168" cy="115824"/>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42976" behindDoc="0" locked="0" layoutInCell="1" allowOverlap="1">
            <wp:simplePos x="0" y="0"/>
            <wp:positionH relativeFrom="page">
              <wp:posOffset>1107033</wp:posOffset>
            </wp:positionH>
            <wp:positionV relativeFrom="paragraph">
              <wp:posOffset>404858</wp:posOffset>
            </wp:positionV>
            <wp:extent cx="201168" cy="115824"/>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85"/>
        </w:rPr>
        <w:t>Hartley</w:t>
      </w:r>
      <w:r>
        <w:rPr>
          <w:spacing w:val="18"/>
          <w:w w:val="85"/>
        </w:rPr>
        <w:t xml:space="preserve"> </w:t>
      </w:r>
      <w:r>
        <w:rPr>
          <w:w w:val="85"/>
        </w:rPr>
        <w:t>P.</w:t>
      </w:r>
      <w:r>
        <w:rPr>
          <w:spacing w:val="20"/>
          <w:w w:val="85"/>
        </w:rPr>
        <w:t xml:space="preserve"> </w:t>
      </w:r>
      <w:r>
        <w:rPr>
          <w:w w:val="85"/>
        </w:rPr>
        <w:t>(2010),</w:t>
      </w:r>
      <w:r>
        <w:rPr>
          <w:spacing w:val="15"/>
          <w:w w:val="85"/>
        </w:rPr>
        <w:t xml:space="preserve"> </w:t>
      </w:r>
      <w:r>
        <w:rPr>
          <w:i/>
          <w:w w:val="85"/>
        </w:rPr>
        <w:t>Foundations</w:t>
      </w:r>
      <w:r>
        <w:rPr>
          <w:i/>
          <w:spacing w:val="14"/>
          <w:w w:val="85"/>
        </w:rPr>
        <w:t xml:space="preserve"> </w:t>
      </w:r>
      <w:r>
        <w:rPr>
          <w:i/>
          <w:w w:val="85"/>
        </w:rPr>
        <w:t>of</w:t>
      </w:r>
      <w:r>
        <w:rPr>
          <w:i/>
          <w:spacing w:val="17"/>
          <w:w w:val="85"/>
        </w:rPr>
        <w:t xml:space="preserve"> </w:t>
      </w:r>
      <w:r>
        <w:rPr>
          <w:i/>
          <w:w w:val="85"/>
        </w:rPr>
        <w:t>European</w:t>
      </w:r>
      <w:r>
        <w:rPr>
          <w:i/>
          <w:spacing w:val="22"/>
          <w:w w:val="85"/>
        </w:rPr>
        <w:t xml:space="preserve"> </w:t>
      </w:r>
      <w:r>
        <w:rPr>
          <w:i/>
          <w:w w:val="85"/>
        </w:rPr>
        <w:t>Community</w:t>
      </w:r>
      <w:r>
        <w:rPr>
          <w:i/>
          <w:spacing w:val="20"/>
          <w:w w:val="85"/>
        </w:rPr>
        <w:t xml:space="preserve"> </w:t>
      </w:r>
      <w:r>
        <w:rPr>
          <w:i/>
          <w:w w:val="85"/>
        </w:rPr>
        <w:t>Law</w:t>
      </w:r>
      <w:r>
        <w:rPr>
          <w:w w:val="85"/>
        </w:rPr>
        <w:t>,</w:t>
      </w:r>
      <w:r>
        <w:rPr>
          <w:spacing w:val="19"/>
          <w:w w:val="85"/>
        </w:rPr>
        <w:t xml:space="preserve"> </w:t>
      </w:r>
      <w:r>
        <w:rPr>
          <w:w w:val="85"/>
        </w:rPr>
        <w:t>7</w:t>
      </w:r>
      <w:r>
        <w:rPr>
          <w:w w:val="85"/>
          <w:position w:val="5"/>
          <w:sz w:val="14"/>
        </w:rPr>
        <w:t>th</w:t>
      </w:r>
      <w:r>
        <w:rPr>
          <w:spacing w:val="14"/>
          <w:w w:val="85"/>
          <w:position w:val="5"/>
          <w:sz w:val="14"/>
        </w:rPr>
        <w:t xml:space="preserve"> </w:t>
      </w:r>
      <w:r>
        <w:rPr>
          <w:w w:val="85"/>
        </w:rPr>
        <w:t>ed.,</w:t>
      </w:r>
      <w:r>
        <w:rPr>
          <w:spacing w:val="20"/>
          <w:w w:val="85"/>
        </w:rPr>
        <w:t xml:space="preserve"> </w:t>
      </w:r>
      <w:r>
        <w:rPr>
          <w:w w:val="85"/>
        </w:rPr>
        <w:t>Oxford</w:t>
      </w:r>
      <w:r>
        <w:rPr>
          <w:spacing w:val="17"/>
          <w:w w:val="85"/>
        </w:rPr>
        <w:t xml:space="preserve"> </w:t>
      </w:r>
      <w:r>
        <w:rPr>
          <w:w w:val="85"/>
        </w:rPr>
        <w:t>University</w:t>
      </w:r>
      <w:r>
        <w:rPr>
          <w:spacing w:val="20"/>
          <w:w w:val="85"/>
        </w:rPr>
        <w:t xml:space="preserve"> </w:t>
      </w:r>
      <w:r>
        <w:rPr>
          <w:w w:val="85"/>
        </w:rPr>
        <w:t>Press,</w:t>
      </w:r>
      <w:r>
        <w:rPr>
          <w:spacing w:val="-27"/>
          <w:w w:val="85"/>
        </w:rPr>
        <w:t xml:space="preserve"> </w:t>
      </w:r>
      <w:r>
        <w:rPr>
          <w:w w:val="85"/>
        </w:rPr>
        <w:t>UK;</w:t>
      </w:r>
      <w:r>
        <w:rPr>
          <w:spacing w:val="1"/>
          <w:w w:val="85"/>
        </w:rPr>
        <w:t xml:space="preserve"> </w:t>
      </w:r>
      <w:r>
        <w:rPr>
          <w:spacing w:val="-1"/>
          <w:w w:val="85"/>
        </w:rPr>
        <w:t>Hix</w:t>
      </w:r>
      <w:r>
        <w:rPr>
          <w:spacing w:val="5"/>
          <w:w w:val="85"/>
        </w:rPr>
        <w:t xml:space="preserve"> </w:t>
      </w:r>
      <w:r>
        <w:rPr>
          <w:spacing w:val="-1"/>
          <w:w w:val="85"/>
        </w:rPr>
        <w:t>S.</w:t>
      </w:r>
      <w:r>
        <w:rPr>
          <w:spacing w:val="5"/>
          <w:w w:val="85"/>
        </w:rPr>
        <w:t xml:space="preserve"> </w:t>
      </w:r>
      <w:r>
        <w:rPr>
          <w:spacing w:val="-1"/>
          <w:w w:val="85"/>
        </w:rPr>
        <w:t>(2005),</w:t>
      </w:r>
      <w:r>
        <w:rPr>
          <w:spacing w:val="7"/>
          <w:w w:val="85"/>
        </w:rPr>
        <w:t xml:space="preserve"> </w:t>
      </w:r>
      <w:r>
        <w:rPr>
          <w:i/>
          <w:spacing w:val="-1"/>
          <w:w w:val="85"/>
        </w:rPr>
        <w:t>The</w:t>
      </w:r>
      <w:r>
        <w:rPr>
          <w:i/>
          <w:w w:val="85"/>
        </w:rPr>
        <w:t xml:space="preserve"> </w:t>
      </w:r>
      <w:r>
        <w:rPr>
          <w:i/>
          <w:spacing w:val="-1"/>
          <w:w w:val="85"/>
        </w:rPr>
        <w:t>Political</w:t>
      </w:r>
      <w:r>
        <w:rPr>
          <w:i/>
          <w:spacing w:val="7"/>
          <w:w w:val="85"/>
        </w:rPr>
        <w:t xml:space="preserve"> </w:t>
      </w:r>
      <w:r>
        <w:rPr>
          <w:i/>
          <w:spacing w:val="-1"/>
          <w:w w:val="85"/>
        </w:rPr>
        <w:t>System</w:t>
      </w:r>
      <w:r>
        <w:rPr>
          <w:i/>
          <w:w w:val="85"/>
        </w:rPr>
        <w:t xml:space="preserve"> </w:t>
      </w:r>
      <w:r>
        <w:rPr>
          <w:i/>
          <w:spacing w:val="-1"/>
          <w:w w:val="85"/>
        </w:rPr>
        <w:t>of</w:t>
      </w:r>
      <w:r>
        <w:rPr>
          <w:i/>
          <w:spacing w:val="3"/>
          <w:w w:val="85"/>
        </w:rPr>
        <w:t xml:space="preserve"> </w:t>
      </w:r>
      <w:r>
        <w:rPr>
          <w:i/>
          <w:spacing w:val="-1"/>
          <w:w w:val="85"/>
        </w:rPr>
        <w:t>the</w:t>
      </w:r>
      <w:r>
        <w:rPr>
          <w:i/>
          <w:spacing w:val="5"/>
          <w:w w:val="85"/>
        </w:rPr>
        <w:t xml:space="preserve"> </w:t>
      </w:r>
      <w:r>
        <w:rPr>
          <w:i/>
          <w:spacing w:val="-1"/>
          <w:w w:val="85"/>
        </w:rPr>
        <w:t>European</w:t>
      </w:r>
      <w:r>
        <w:rPr>
          <w:i/>
          <w:spacing w:val="7"/>
          <w:w w:val="85"/>
        </w:rPr>
        <w:t xml:space="preserve"> </w:t>
      </w:r>
      <w:r>
        <w:rPr>
          <w:i/>
          <w:spacing w:val="-1"/>
          <w:w w:val="85"/>
        </w:rPr>
        <w:t>Union</w:t>
      </w:r>
      <w:r>
        <w:rPr>
          <w:spacing w:val="-1"/>
          <w:w w:val="85"/>
        </w:rPr>
        <w:t>,</w:t>
      </w:r>
      <w:r>
        <w:rPr>
          <w:w w:val="85"/>
        </w:rPr>
        <w:t xml:space="preserve"> 2nd</w:t>
      </w:r>
      <w:r>
        <w:rPr>
          <w:spacing w:val="3"/>
          <w:w w:val="85"/>
        </w:rPr>
        <w:t xml:space="preserve"> </w:t>
      </w:r>
      <w:r>
        <w:rPr>
          <w:w w:val="85"/>
        </w:rPr>
        <w:t>ed.,</w:t>
      </w:r>
      <w:r>
        <w:rPr>
          <w:spacing w:val="5"/>
          <w:w w:val="85"/>
        </w:rPr>
        <w:t xml:space="preserve"> </w:t>
      </w:r>
      <w:r>
        <w:rPr>
          <w:w w:val="85"/>
        </w:rPr>
        <w:t>Palgrave,</w:t>
      </w:r>
      <w:r>
        <w:rPr>
          <w:spacing w:val="-12"/>
          <w:w w:val="85"/>
        </w:rPr>
        <w:t xml:space="preserve"> </w:t>
      </w:r>
      <w:r>
        <w:rPr>
          <w:w w:val="85"/>
        </w:rPr>
        <w:t>UK;</w:t>
      </w:r>
    </w:p>
    <w:p w:rsidR="00A80A96" w:rsidRDefault="00991F52">
      <w:pPr>
        <w:spacing w:line="297" w:lineRule="auto"/>
        <w:ind w:left="1283" w:right="1523"/>
      </w:pPr>
      <w:r>
        <w:rPr>
          <w:noProof/>
          <w:lang w:val="el-GR" w:eastAsia="el-GR"/>
        </w:rPr>
        <w:drawing>
          <wp:anchor distT="0" distB="0" distL="0" distR="0" simplePos="0" relativeHeight="15743488" behindDoc="0" locked="0" layoutInCell="1" allowOverlap="1">
            <wp:simplePos x="0" y="0"/>
            <wp:positionH relativeFrom="page">
              <wp:posOffset>1107033</wp:posOffset>
            </wp:positionH>
            <wp:positionV relativeFrom="paragraph">
              <wp:posOffset>161653</wp:posOffset>
            </wp:positionV>
            <wp:extent cx="201168" cy="115824"/>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44000" behindDoc="0" locked="0" layoutInCell="1" allowOverlap="1">
            <wp:simplePos x="0" y="0"/>
            <wp:positionH relativeFrom="page">
              <wp:posOffset>1107033</wp:posOffset>
            </wp:positionH>
            <wp:positionV relativeFrom="paragraph">
              <wp:posOffset>365869</wp:posOffset>
            </wp:positionV>
            <wp:extent cx="201168" cy="115824"/>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85"/>
        </w:rPr>
        <w:t>Lenaerts,</w:t>
      </w:r>
      <w:r>
        <w:rPr>
          <w:spacing w:val="14"/>
          <w:w w:val="85"/>
        </w:rPr>
        <w:t xml:space="preserve"> </w:t>
      </w:r>
      <w:r>
        <w:rPr>
          <w:w w:val="85"/>
        </w:rPr>
        <w:t>P.</w:t>
      </w:r>
      <w:r>
        <w:rPr>
          <w:spacing w:val="14"/>
          <w:w w:val="85"/>
        </w:rPr>
        <w:t xml:space="preserve"> </w:t>
      </w:r>
      <w:r>
        <w:rPr>
          <w:w w:val="85"/>
        </w:rPr>
        <w:t>/Van</w:t>
      </w:r>
      <w:r>
        <w:rPr>
          <w:spacing w:val="10"/>
          <w:w w:val="85"/>
        </w:rPr>
        <w:t xml:space="preserve"> </w:t>
      </w:r>
      <w:r>
        <w:rPr>
          <w:w w:val="85"/>
        </w:rPr>
        <w:t>Nuffel,</w:t>
      </w:r>
      <w:r>
        <w:rPr>
          <w:spacing w:val="15"/>
          <w:w w:val="85"/>
        </w:rPr>
        <w:t xml:space="preserve"> </w:t>
      </w:r>
      <w:r>
        <w:rPr>
          <w:w w:val="85"/>
        </w:rPr>
        <w:t>P.</w:t>
      </w:r>
      <w:r>
        <w:rPr>
          <w:spacing w:val="14"/>
          <w:w w:val="85"/>
        </w:rPr>
        <w:t xml:space="preserve"> </w:t>
      </w:r>
      <w:r>
        <w:rPr>
          <w:w w:val="85"/>
        </w:rPr>
        <w:t>(2011),</w:t>
      </w:r>
      <w:r>
        <w:rPr>
          <w:spacing w:val="19"/>
          <w:w w:val="85"/>
        </w:rPr>
        <w:t xml:space="preserve"> </w:t>
      </w:r>
      <w:r>
        <w:rPr>
          <w:i/>
          <w:w w:val="85"/>
        </w:rPr>
        <w:t>European</w:t>
      </w:r>
      <w:r>
        <w:rPr>
          <w:i/>
          <w:spacing w:val="17"/>
          <w:w w:val="85"/>
        </w:rPr>
        <w:t xml:space="preserve"> </w:t>
      </w:r>
      <w:r>
        <w:rPr>
          <w:i/>
          <w:w w:val="85"/>
        </w:rPr>
        <w:t>Union</w:t>
      </w:r>
      <w:r>
        <w:rPr>
          <w:i/>
          <w:spacing w:val="17"/>
          <w:w w:val="85"/>
        </w:rPr>
        <w:t xml:space="preserve"> </w:t>
      </w:r>
      <w:r>
        <w:rPr>
          <w:i/>
          <w:w w:val="85"/>
        </w:rPr>
        <w:t>Law</w:t>
      </w:r>
      <w:r>
        <w:rPr>
          <w:w w:val="85"/>
        </w:rPr>
        <w:t>,</w:t>
      </w:r>
      <w:r>
        <w:rPr>
          <w:spacing w:val="9"/>
          <w:w w:val="85"/>
        </w:rPr>
        <w:t xml:space="preserve"> </w:t>
      </w:r>
      <w:r>
        <w:rPr>
          <w:w w:val="85"/>
        </w:rPr>
        <w:t>3</w:t>
      </w:r>
      <w:r>
        <w:rPr>
          <w:w w:val="85"/>
          <w:position w:val="5"/>
          <w:sz w:val="14"/>
        </w:rPr>
        <w:t>rd</w:t>
      </w:r>
      <w:r>
        <w:rPr>
          <w:spacing w:val="9"/>
          <w:w w:val="85"/>
          <w:position w:val="5"/>
          <w:sz w:val="14"/>
        </w:rPr>
        <w:t xml:space="preserve"> </w:t>
      </w:r>
      <w:r>
        <w:rPr>
          <w:w w:val="85"/>
        </w:rPr>
        <w:t>ed.,</w:t>
      </w:r>
      <w:r>
        <w:rPr>
          <w:spacing w:val="15"/>
          <w:w w:val="85"/>
        </w:rPr>
        <w:t xml:space="preserve"> </w:t>
      </w:r>
      <w:r>
        <w:rPr>
          <w:w w:val="85"/>
        </w:rPr>
        <w:t>Sweet</w:t>
      </w:r>
      <w:r>
        <w:rPr>
          <w:spacing w:val="13"/>
          <w:w w:val="85"/>
        </w:rPr>
        <w:t xml:space="preserve"> </w:t>
      </w:r>
      <w:r>
        <w:rPr>
          <w:w w:val="85"/>
        </w:rPr>
        <w:t>&amp;</w:t>
      </w:r>
      <w:r>
        <w:rPr>
          <w:spacing w:val="16"/>
          <w:w w:val="85"/>
        </w:rPr>
        <w:t xml:space="preserve"> </w:t>
      </w:r>
      <w:r>
        <w:rPr>
          <w:w w:val="85"/>
        </w:rPr>
        <w:t>Maxwell,</w:t>
      </w:r>
      <w:r>
        <w:rPr>
          <w:spacing w:val="-29"/>
          <w:w w:val="85"/>
        </w:rPr>
        <w:t xml:space="preserve"> </w:t>
      </w:r>
      <w:r>
        <w:rPr>
          <w:w w:val="85"/>
        </w:rPr>
        <w:t>UK;</w:t>
      </w:r>
      <w:r>
        <w:rPr>
          <w:spacing w:val="-53"/>
          <w:w w:val="85"/>
        </w:rPr>
        <w:t xml:space="preserve"> </w:t>
      </w:r>
      <w:r>
        <w:rPr>
          <w:w w:val="85"/>
        </w:rPr>
        <w:t>Rosamond,</w:t>
      </w:r>
      <w:r>
        <w:rPr>
          <w:spacing w:val="6"/>
          <w:w w:val="85"/>
        </w:rPr>
        <w:t xml:space="preserve"> </w:t>
      </w:r>
      <w:r>
        <w:rPr>
          <w:w w:val="85"/>
        </w:rPr>
        <w:t>B.</w:t>
      </w:r>
      <w:r>
        <w:rPr>
          <w:spacing w:val="7"/>
          <w:w w:val="85"/>
        </w:rPr>
        <w:t xml:space="preserve"> </w:t>
      </w:r>
      <w:r>
        <w:rPr>
          <w:w w:val="85"/>
        </w:rPr>
        <w:t>(2000),</w:t>
      </w:r>
      <w:r>
        <w:rPr>
          <w:spacing w:val="4"/>
          <w:w w:val="85"/>
        </w:rPr>
        <w:t xml:space="preserve"> </w:t>
      </w:r>
      <w:r>
        <w:rPr>
          <w:i/>
          <w:w w:val="85"/>
        </w:rPr>
        <w:t>Theories</w:t>
      </w:r>
      <w:r>
        <w:rPr>
          <w:i/>
          <w:spacing w:val="2"/>
          <w:w w:val="85"/>
        </w:rPr>
        <w:t xml:space="preserve"> </w:t>
      </w:r>
      <w:r>
        <w:rPr>
          <w:i/>
          <w:w w:val="85"/>
        </w:rPr>
        <w:t>of</w:t>
      </w:r>
      <w:r>
        <w:rPr>
          <w:i/>
          <w:spacing w:val="4"/>
          <w:w w:val="85"/>
        </w:rPr>
        <w:t xml:space="preserve"> </w:t>
      </w:r>
      <w:r>
        <w:rPr>
          <w:i/>
          <w:w w:val="85"/>
        </w:rPr>
        <w:t>European</w:t>
      </w:r>
      <w:r>
        <w:rPr>
          <w:i/>
          <w:spacing w:val="8"/>
          <w:w w:val="85"/>
        </w:rPr>
        <w:t xml:space="preserve"> </w:t>
      </w:r>
      <w:r>
        <w:rPr>
          <w:i/>
          <w:w w:val="85"/>
        </w:rPr>
        <w:t>Integration,</w:t>
      </w:r>
      <w:r>
        <w:rPr>
          <w:i/>
          <w:spacing w:val="7"/>
          <w:w w:val="85"/>
        </w:rPr>
        <w:t xml:space="preserve"> </w:t>
      </w:r>
      <w:r>
        <w:rPr>
          <w:w w:val="85"/>
        </w:rPr>
        <w:t>Macmillan,</w:t>
      </w:r>
      <w:r>
        <w:rPr>
          <w:spacing w:val="-2"/>
          <w:w w:val="85"/>
        </w:rPr>
        <w:t xml:space="preserve"> </w:t>
      </w:r>
      <w:r>
        <w:rPr>
          <w:w w:val="85"/>
        </w:rPr>
        <w:t>UK;</w:t>
      </w:r>
    </w:p>
    <w:p w:rsidR="00A80A96" w:rsidRDefault="00991F52">
      <w:pPr>
        <w:spacing w:line="288" w:lineRule="auto"/>
        <w:ind w:left="1283" w:right="1051"/>
        <w:jc w:val="both"/>
      </w:pPr>
      <w:r>
        <w:rPr>
          <w:noProof/>
          <w:lang w:val="el-GR" w:eastAsia="el-GR"/>
        </w:rPr>
        <w:drawing>
          <wp:anchor distT="0" distB="0" distL="0" distR="0" simplePos="0" relativeHeight="15744512" behindDoc="0" locked="0" layoutInCell="1" allowOverlap="1">
            <wp:simplePos x="0" y="0"/>
            <wp:positionH relativeFrom="page">
              <wp:posOffset>1107033</wp:posOffset>
            </wp:positionH>
            <wp:positionV relativeFrom="paragraph">
              <wp:posOffset>164701</wp:posOffset>
            </wp:positionV>
            <wp:extent cx="201168" cy="115824"/>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45024" behindDoc="0" locked="0" layoutInCell="1" allowOverlap="1">
            <wp:simplePos x="0" y="0"/>
            <wp:positionH relativeFrom="page">
              <wp:posOffset>1107033</wp:posOffset>
            </wp:positionH>
            <wp:positionV relativeFrom="paragraph">
              <wp:posOffset>560941</wp:posOffset>
            </wp:positionV>
            <wp:extent cx="201168" cy="115824"/>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85"/>
        </w:rPr>
        <w:t xml:space="preserve">Weatherill, S. (2012), </w:t>
      </w:r>
      <w:r>
        <w:rPr>
          <w:i/>
          <w:w w:val="85"/>
        </w:rPr>
        <w:t>Cases and Materials on EU law</w:t>
      </w:r>
      <w:r>
        <w:rPr>
          <w:w w:val="85"/>
        </w:rPr>
        <w:t>, 10th ed., Oxford University Press, UK;</w:t>
      </w:r>
      <w:r>
        <w:rPr>
          <w:spacing w:val="1"/>
          <w:w w:val="85"/>
        </w:rPr>
        <w:t xml:space="preserve"> </w:t>
      </w:r>
      <w:r>
        <w:rPr>
          <w:spacing w:val="-1"/>
          <w:w w:val="85"/>
        </w:rPr>
        <w:t xml:space="preserve">Weiler, J. (1999), </w:t>
      </w:r>
      <w:r>
        <w:rPr>
          <w:i/>
          <w:spacing w:val="-1"/>
          <w:w w:val="85"/>
        </w:rPr>
        <w:t xml:space="preserve">The Constitution of Europe: </w:t>
      </w:r>
      <w:r>
        <w:rPr>
          <w:i/>
          <w:w w:val="85"/>
        </w:rPr>
        <w:t>do the new clothes have an emperor?</w:t>
      </w:r>
      <w:r>
        <w:rPr>
          <w:w w:val="85"/>
        </w:rPr>
        <w:t>, Cambridge</w:t>
      </w:r>
      <w:r>
        <w:rPr>
          <w:spacing w:val="-54"/>
          <w:w w:val="85"/>
        </w:rPr>
        <w:t xml:space="preserve"> </w:t>
      </w:r>
      <w:r>
        <w:rPr>
          <w:w w:val="95"/>
        </w:rPr>
        <w:t>University</w:t>
      </w:r>
      <w:r>
        <w:rPr>
          <w:spacing w:val="-3"/>
          <w:w w:val="95"/>
        </w:rPr>
        <w:t xml:space="preserve"> </w:t>
      </w:r>
      <w:r>
        <w:rPr>
          <w:w w:val="95"/>
        </w:rPr>
        <w:t>Press,</w:t>
      </w:r>
      <w:r>
        <w:rPr>
          <w:spacing w:val="-5"/>
          <w:w w:val="95"/>
        </w:rPr>
        <w:t xml:space="preserve"> </w:t>
      </w:r>
      <w:r>
        <w:rPr>
          <w:w w:val="95"/>
        </w:rPr>
        <w:t>UK;</w:t>
      </w:r>
    </w:p>
    <w:p w:rsidR="00A80A96" w:rsidRDefault="00991F52">
      <w:pPr>
        <w:spacing w:before="26" w:line="276" w:lineRule="auto"/>
        <w:ind w:left="1283" w:right="458"/>
      </w:pPr>
      <w:r>
        <w:rPr>
          <w:noProof/>
          <w:lang w:val="el-GR" w:eastAsia="el-GR"/>
        </w:rPr>
        <w:drawing>
          <wp:anchor distT="0" distB="0" distL="0" distR="0" simplePos="0" relativeHeight="15745536" behindDoc="0" locked="0" layoutInCell="1" allowOverlap="1">
            <wp:simplePos x="0" y="0"/>
            <wp:positionH relativeFrom="page">
              <wp:posOffset>1107033</wp:posOffset>
            </wp:positionH>
            <wp:positionV relativeFrom="paragraph">
              <wp:posOffset>162923</wp:posOffset>
            </wp:positionV>
            <wp:extent cx="201168" cy="115824"/>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102"/>
        </w:rPr>
        <w:t>Wy</w:t>
      </w:r>
      <w:r>
        <w:rPr>
          <w:spacing w:val="1"/>
          <w:w w:val="102"/>
        </w:rPr>
        <w:t>a</w:t>
      </w:r>
      <w:r>
        <w:rPr>
          <w:spacing w:val="-2"/>
          <w:w w:val="84"/>
        </w:rPr>
        <w:t>tt</w:t>
      </w:r>
      <w:r>
        <w:rPr>
          <w:w w:val="59"/>
        </w:rPr>
        <w:t>,</w:t>
      </w:r>
      <w:r>
        <w:rPr>
          <w:spacing w:val="-5"/>
        </w:rPr>
        <w:t xml:space="preserve"> </w:t>
      </w:r>
      <w:r>
        <w:rPr>
          <w:spacing w:val="2"/>
          <w:w w:val="122"/>
        </w:rPr>
        <w:t>D</w:t>
      </w:r>
      <w:r>
        <w:rPr>
          <w:w w:val="59"/>
        </w:rPr>
        <w:t>.</w:t>
      </w:r>
      <w:r>
        <w:rPr>
          <w:spacing w:val="-10"/>
        </w:rPr>
        <w:t xml:space="preserve"> </w:t>
      </w:r>
      <w:r>
        <w:rPr>
          <w:spacing w:val="1"/>
          <w:w w:val="81"/>
        </w:rPr>
        <w:t>a</w:t>
      </w:r>
      <w:r>
        <w:rPr>
          <w:w w:val="91"/>
        </w:rPr>
        <w:t>nd</w:t>
      </w:r>
      <w:r>
        <w:rPr>
          <w:spacing w:val="-7"/>
        </w:rPr>
        <w:t xml:space="preserve"> </w:t>
      </w:r>
      <w:r>
        <w:rPr>
          <w:spacing w:val="-3"/>
          <w:w w:val="122"/>
        </w:rPr>
        <w:t>D</w:t>
      </w:r>
      <w:r>
        <w:rPr>
          <w:spacing w:val="1"/>
          <w:w w:val="81"/>
        </w:rPr>
        <w:t>a</w:t>
      </w:r>
      <w:r>
        <w:rPr>
          <w:spacing w:val="1"/>
          <w:w w:val="95"/>
        </w:rPr>
        <w:t>s</w:t>
      </w:r>
      <w:r>
        <w:rPr>
          <w:w w:val="97"/>
        </w:rPr>
        <w:t>hw</w:t>
      </w:r>
      <w:r>
        <w:rPr>
          <w:spacing w:val="-3"/>
          <w:w w:val="97"/>
        </w:rPr>
        <w:t>o</w:t>
      </w:r>
      <w:r>
        <w:rPr>
          <w:spacing w:val="-2"/>
          <w:w w:val="103"/>
        </w:rPr>
        <w:t>o</w:t>
      </w:r>
      <w:r>
        <w:rPr>
          <w:spacing w:val="-3"/>
          <w:w w:val="91"/>
        </w:rPr>
        <w:t>d</w:t>
      </w:r>
      <w:r>
        <w:rPr>
          <w:w w:val="59"/>
        </w:rPr>
        <w:t>,</w:t>
      </w:r>
      <w:r>
        <w:rPr>
          <w:spacing w:val="-5"/>
        </w:rPr>
        <w:t xml:space="preserve"> </w:t>
      </w:r>
      <w:r>
        <w:rPr>
          <w:spacing w:val="1"/>
          <w:w w:val="113"/>
        </w:rPr>
        <w:t>A</w:t>
      </w:r>
      <w:r>
        <w:rPr>
          <w:w w:val="59"/>
        </w:rPr>
        <w:t>.</w:t>
      </w:r>
      <w:r>
        <w:rPr>
          <w:spacing w:val="-5"/>
        </w:rPr>
        <w:t xml:space="preserve"> </w:t>
      </w:r>
      <w:r>
        <w:rPr>
          <w:w w:val="88"/>
        </w:rPr>
        <w:t>(</w:t>
      </w:r>
      <w:r>
        <w:rPr>
          <w:w w:val="95"/>
        </w:rPr>
        <w:t>2</w:t>
      </w:r>
      <w:r>
        <w:rPr>
          <w:spacing w:val="-5"/>
          <w:w w:val="95"/>
        </w:rPr>
        <w:t>0</w:t>
      </w:r>
      <w:r>
        <w:rPr>
          <w:w w:val="93"/>
        </w:rPr>
        <w:t>11)</w:t>
      </w:r>
      <w:r>
        <w:rPr>
          <w:w w:val="59"/>
        </w:rPr>
        <w:t>,</w:t>
      </w:r>
      <w:r>
        <w:t xml:space="preserve"> </w:t>
      </w:r>
      <w:r>
        <w:rPr>
          <w:i/>
          <w:spacing w:val="-3"/>
          <w:w w:val="95"/>
        </w:rPr>
        <w:t>E</w:t>
      </w:r>
      <w:r>
        <w:rPr>
          <w:i/>
          <w:spacing w:val="1"/>
          <w:w w:val="84"/>
        </w:rPr>
        <w:t>u</w:t>
      </w:r>
      <w:r>
        <w:rPr>
          <w:i/>
          <w:spacing w:val="-2"/>
          <w:w w:val="75"/>
        </w:rPr>
        <w:t>r</w:t>
      </w:r>
      <w:r>
        <w:rPr>
          <w:i/>
          <w:spacing w:val="-3"/>
          <w:w w:val="83"/>
        </w:rPr>
        <w:t>o</w:t>
      </w:r>
      <w:r>
        <w:rPr>
          <w:i/>
          <w:spacing w:val="1"/>
          <w:w w:val="88"/>
        </w:rPr>
        <w:t>p</w:t>
      </w:r>
      <w:r>
        <w:rPr>
          <w:i/>
          <w:spacing w:val="-1"/>
          <w:w w:val="81"/>
        </w:rPr>
        <w:t>e</w:t>
      </w:r>
      <w:r>
        <w:rPr>
          <w:i/>
          <w:spacing w:val="-3"/>
          <w:w w:val="89"/>
        </w:rPr>
        <w:t>a</w:t>
      </w:r>
      <w:r>
        <w:rPr>
          <w:i/>
          <w:w w:val="86"/>
        </w:rPr>
        <w:t>n</w:t>
      </w:r>
      <w:r>
        <w:rPr>
          <w:i/>
          <w:spacing w:val="-3"/>
        </w:rPr>
        <w:t xml:space="preserve"> </w:t>
      </w:r>
      <w:r>
        <w:rPr>
          <w:i/>
          <w:spacing w:val="-2"/>
          <w:w w:val="98"/>
        </w:rPr>
        <w:t>U</w:t>
      </w:r>
      <w:r>
        <w:rPr>
          <w:i/>
          <w:spacing w:val="-3"/>
          <w:w w:val="86"/>
        </w:rPr>
        <w:t>n</w:t>
      </w:r>
      <w:r>
        <w:rPr>
          <w:i/>
          <w:spacing w:val="1"/>
          <w:w w:val="61"/>
        </w:rPr>
        <w:t>i</w:t>
      </w:r>
      <w:r>
        <w:rPr>
          <w:i/>
          <w:spacing w:val="-3"/>
          <w:w w:val="83"/>
        </w:rPr>
        <w:t>o</w:t>
      </w:r>
      <w:r>
        <w:rPr>
          <w:i/>
          <w:w w:val="86"/>
        </w:rPr>
        <w:t>n</w:t>
      </w:r>
      <w:r>
        <w:rPr>
          <w:i/>
          <w:spacing w:val="-3"/>
        </w:rPr>
        <w:t xml:space="preserve"> </w:t>
      </w:r>
      <w:r>
        <w:rPr>
          <w:i/>
          <w:spacing w:val="-6"/>
          <w:w w:val="82"/>
        </w:rPr>
        <w:t>L</w:t>
      </w:r>
      <w:r>
        <w:rPr>
          <w:i/>
          <w:spacing w:val="1"/>
          <w:w w:val="89"/>
        </w:rPr>
        <w:t>a</w:t>
      </w:r>
      <w:r>
        <w:rPr>
          <w:i/>
          <w:spacing w:val="-2"/>
          <w:w w:val="82"/>
        </w:rPr>
        <w:t>w</w:t>
      </w:r>
      <w:r>
        <w:rPr>
          <w:i/>
          <w:w w:val="54"/>
        </w:rPr>
        <w:t>,</w:t>
      </w:r>
      <w:r>
        <w:rPr>
          <w:i/>
          <w:spacing w:val="-3"/>
        </w:rPr>
        <w:t xml:space="preserve"> </w:t>
      </w:r>
      <w:r>
        <w:rPr>
          <w:w w:val="90"/>
        </w:rPr>
        <w:t>6</w:t>
      </w:r>
      <w:r>
        <w:rPr>
          <w:spacing w:val="-2"/>
          <w:w w:val="90"/>
        </w:rPr>
        <w:t>t</w:t>
      </w:r>
      <w:r>
        <w:rPr>
          <w:w w:val="91"/>
        </w:rPr>
        <w:t>h</w:t>
      </w:r>
      <w:r>
        <w:rPr>
          <w:spacing w:val="-5"/>
        </w:rPr>
        <w:t xml:space="preserve"> </w:t>
      </w:r>
      <w:r>
        <w:rPr>
          <w:w w:val="90"/>
        </w:rPr>
        <w:t>e</w:t>
      </w:r>
      <w:r>
        <w:rPr>
          <w:spacing w:val="-3"/>
          <w:w w:val="90"/>
        </w:rPr>
        <w:t>d</w:t>
      </w:r>
      <w:r>
        <w:rPr>
          <w:spacing w:val="-1"/>
          <w:w w:val="59"/>
        </w:rPr>
        <w:t>.</w:t>
      </w:r>
      <w:r>
        <w:rPr>
          <w:w w:val="59"/>
        </w:rPr>
        <w:t>,</w:t>
      </w:r>
      <w:r>
        <w:rPr>
          <w:spacing w:val="-5"/>
        </w:rPr>
        <w:t xml:space="preserve"> </w:t>
      </w:r>
      <w:r>
        <w:rPr>
          <w:spacing w:val="-3"/>
          <w:w w:val="111"/>
        </w:rPr>
        <w:t>H</w:t>
      </w:r>
      <w:r>
        <w:rPr>
          <w:spacing w:val="1"/>
          <w:w w:val="81"/>
        </w:rPr>
        <w:t>a</w:t>
      </w:r>
      <w:r>
        <w:rPr>
          <w:spacing w:val="-2"/>
          <w:w w:val="102"/>
        </w:rPr>
        <w:t>r</w:t>
      </w:r>
      <w:r>
        <w:rPr>
          <w:w w:val="84"/>
        </w:rPr>
        <w:t>t</w:t>
      </w:r>
      <w:r>
        <w:rPr>
          <w:spacing w:val="-6"/>
        </w:rPr>
        <w:t xml:space="preserve"> </w:t>
      </w:r>
      <w:r>
        <w:rPr>
          <w:spacing w:val="-3"/>
          <w:w w:val="91"/>
        </w:rPr>
        <w:t>P</w:t>
      </w:r>
      <w:r>
        <w:rPr>
          <w:w w:val="85"/>
        </w:rPr>
        <w:t>ubl</w:t>
      </w:r>
      <w:r>
        <w:rPr>
          <w:spacing w:val="-1"/>
          <w:w w:val="85"/>
        </w:rPr>
        <w:t>i</w:t>
      </w:r>
      <w:r>
        <w:rPr>
          <w:spacing w:val="1"/>
          <w:w w:val="95"/>
        </w:rPr>
        <w:t>s</w:t>
      </w:r>
      <w:r>
        <w:rPr>
          <w:w w:val="87"/>
        </w:rPr>
        <w:t>hin</w:t>
      </w:r>
      <w:r>
        <w:rPr>
          <w:spacing w:val="1"/>
          <w:w w:val="87"/>
        </w:rPr>
        <w:t>g</w:t>
      </w:r>
      <w:r>
        <w:rPr>
          <w:w w:val="59"/>
        </w:rPr>
        <w:t>,</w:t>
      </w:r>
      <w:r>
        <w:rPr>
          <w:spacing w:val="-10"/>
        </w:rPr>
        <w:t xml:space="preserve"> </w:t>
      </w:r>
      <w:r>
        <w:rPr>
          <w:w w:val="122"/>
        </w:rPr>
        <w:t>O</w:t>
      </w:r>
      <w:r>
        <w:rPr>
          <w:w w:val="86"/>
        </w:rPr>
        <w:t>x</w:t>
      </w:r>
      <w:r>
        <w:rPr>
          <w:spacing w:val="2"/>
          <w:w w:val="86"/>
        </w:rPr>
        <w:t>f</w:t>
      </w:r>
      <w:r>
        <w:rPr>
          <w:spacing w:val="-2"/>
          <w:w w:val="103"/>
        </w:rPr>
        <w:t>o</w:t>
      </w:r>
      <w:r>
        <w:rPr>
          <w:spacing w:val="-2"/>
          <w:w w:val="102"/>
        </w:rPr>
        <w:t>r</w:t>
      </w:r>
      <w:r>
        <w:rPr>
          <w:spacing w:val="-3"/>
          <w:w w:val="91"/>
        </w:rPr>
        <w:t>d</w:t>
      </w:r>
      <w:r>
        <w:rPr>
          <w:w w:val="59"/>
        </w:rPr>
        <w:t>,</w:t>
      </w:r>
      <w:r>
        <w:rPr>
          <w:spacing w:val="-11"/>
        </w:rPr>
        <w:t xml:space="preserve"> </w:t>
      </w:r>
      <w:r>
        <w:rPr>
          <w:spacing w:val="1"/>
          <w:w w:val="109"/>
        </w:rPr>
        <w:t>U</w:t>
      </w:r>
      <w:r>
        <w:rPr>
          <w:spacing w:val="-6"/>
          <w:w w:val="114"/>
        </w:rPr>
        <w:t>K</w:t>
      </w:r>
      <w:r>
        <w:rPr>
          <w:w w:val="62"/>
        </w:rPr>
        <w:t xml:space="preserve">; </w:t>
      </w:r>
      <w:r>
        <w:rPr>
          <w:w w:val="85"/>
        </w:rPr>
        <w:t>Grundmann,</w:t>
      </w:r>
      <w:r>
        <w:rPr>
          <w:spacing w:val="4"/>
          <w:w w:val="85"/>
        </w:rPr>
        <w:t xml:space="preserve"> </w:t>
      </w:r>
      <w:r>
        <w:rPr>
          <w:w w:val="85"/>
        </w:rPr>
        <w:t>S.</w:t>
      </w:r>
      <w:r>
        <w:rPr>
          <w:spacing w:val="5"/>
          <w:w w:val="85"/>
        </w:rPr>
        <w:t xml:space="preserve"> </w:t>
      </w:r>
      <w:r>
        <w:rPr>
          <w:w w:val="85"/>
        </w:rPr>
        <w:t>(2011),</w:t>
      </w:r>
      <w:r>
        <w:rPr>
          <w:spacing w:val="6"/>
          <w:w w:val="85"/>
        </w:rPr>
        <w:t xml:space="preserve"> </w:t>
      </w:r>
      <w:r>
        <w:rPr>
          <w:i/>
          <w:w w:val="85"/>
        </w:rPr>
        <w:t>European</w:t>
      </w:r>
      <w:r>
        <w:rPr>
          <w:i/>
          <w:spacing w:val="7"/>
          <w:w w:val="85"/>
        </w:rPr>
        <w:t xml:space="preserve"> </w:t>
      </w:r>
      <w:r>
        <w:rPr>
          <w:i/>
          <w:w w:val="85"/>
        </w:rPr>
        <w:t>Company</w:t>
      </w:r>
      <w:r>
        <w:rPr>
          <w:i/>
          <w:spacing w:val="3"/>
          <w:w w:val="85"/>
        </w:rPr>
        <w:t xml:space="preserve"> </w:t>
      </w:r>
      <w:r>
        <w:rPr>
          <w:i/>
          <w:w w:val="85"/>
        </w:rPr>
        <w:t>Law:</w:t>
      </w:r>
      <w:r>
        <w:rPr>
          <w:i/>
          <w:spacing w:val="5"/>
          <w:w w:val="85"/>
        </w:rPr>
        <w:t xml:space="preserve"> </w:t>
      </w:r>
      <w:r>
        <w:rPr>
          <w:i/>
          <w:w w:val="85"/>
        </w:rPr>
        <w:t>Organization,</w:t>
      </w:r>
      <w:r>
        <w:rPr>
          <w:i/>
          <w:spacing w:val="4"/>
          <w:w w:val="85"/>
        </w:rPr>
        <w:t xml:space="preserve"> </w:t>
      </w:r>
      <w:r>
        <w:rPr>
          <w:i/>
          <w:w w:val="85"/>
        </w:rPr>
        <w:t>Finance and</w:t>
      </w:r>
      <w:r>
        <w:rPr>
          <w:i/>
          <w:spacing w:val="6"/>
          <w:w w:val="85"/>
        </w:rPr>
        <w:t xml:space="preserve"> </w:t>
      </w:r>
      <w:r>
        <w:rPr>
          <w:i/>
          <w:w w:val="85"/>
        </w:rPr>
        <w:t>Capital</w:t>
      </w:r>
      <w:r>
        <w:rPr>
          <w:i/>
          <w:spacing w:val="2"/>
          <w:w w:val="85"/>
        </w:rPr>
        <w:t xml:space="preserve"> </w:t>
      </w:r>
      <w:r>
        <w:rPr>
          <w:i/>
          <w:w w:val="85"/>
        </w:rPr>
        <w:t>Markets,</w:t>
      </w:r>
      <w:r>
        <w:rPr>
          <w:i/>
          <w:spacing w:val="12"/>
          <w:w w:val="85"/>
        </w:rPr>
        <w:t xml:space="preserve"> </w:t>
      </w:r>
      <w:r>
        <w:rPr>
          <w:w w:val="85"/>
        </w:rPr>
        <w:t>2</w:t>
      </w:r>
      <w:r>
        <w:rPr>
          <w:w w:val="85"/>
          <w:position w:val="5"/>
          <w:sz w:val="14"/>
        </w:rPr>
        <w:t>nd</w:t>
      </w:r>
      <w:r>
        <w:rPr>
          <w:spacing w:val="1"/>
          <w:w w:val="85"/>
          <w:position w:val="5"/>
          <w:sz w:val="14"/>
        </w:rPr>
        <w:t xml:space="preserve"> </w:t>
      </w:r>
      <w:r>
        <w:rPr>
          <w:w w:val="95"/>
        </w:rPr>
        <w:t>Edition,</w:t>
      </w:r>
      <w:r>
        <w:rPr>
          <w:spacing w:val="-6"/>
          <w:w w:val="95"/>
        </w:rPr>
        <w:t xml:space="preserve"> </w:t>
      </w:r>
      <w:r>
        <w:rPr>
          <w:w w:val="95"/>
        </w:rPr>
        <w:t>Intersentia</w:t>
      </w:r>
      <w:r>
        <w:rPr>
          <w:spacing w:val="-4"/>
          <w:w w:val="95"/>
        </w:rPr>
        <w:t xml:space="preserve"> </w:t>
      </w:r>
      <w:r>
        <w:rPr>
          <w:w w:val="95"/>
        </w:rPr>
        <w:t>Publications,</w:t>
      </w:r>
      <w:r>
        <w:rPr>
          <w:spacing w:val="-8"/>
          <w:w w:val="95"/>
        </w:rPr>
        <w:t xml:space="preserve"> </w:t>
      </w:r>
      <w:r>
        <w:rPr>
          <w:w w:val="95"/>
        </w:rPr>
        <w:t>Belgium;</w:t>
      </w:r>
    </w:p>
    <w:p w:rsidR="00A80A96" w:rsidRDefault="00A80A96">
      <w:pPr>
        <w:spacing w:line="276" w:lineRule="auto"/>
        <w:sectPr w:rsidR="00A80A96">
          <w:pgSz w:w="11900" w:h="16840"/>
          <w:pgMar w:top="1320" w:right="620" w:bottom="1740" w:left="820" w:header="0" w:footer="1460" w:gutter="0"/>
          <w:cols w:space="720"/>
        </w:sectPr>
      </w:pPr>
    </w:p>
    <w:p w:rsidR="00A80A96" w:rsidRDefault="00991F52">
      <w:pPr>
        <w:spacing w:before="76" w:line="288" w:lineRule="auto"/>
        <w:ind w:left="1283" w:right="458"/>
      </w:pPr>
      <w:r>
        <w:rPr>
          <w:noProof/>
          <w:lang w:val="el-GR" w:eastAsia="el-GR"/>
        </w:rPr>
        <w:lastRenderedPageBreak/>
        <w:drawing>
          <wp:anchor distT="0" distB="0" distL="0" distR="0" simplePos="0" relativeHeight="15746048" behindDoc="0" locked="0" layoutInCell="1" allowOverlap="1">
            <wp:simplePos x="0" y="0"/>
            <wp:positionH relativeFrom="page">
              <wp:posOffset>1107033</wp:posOffset>
            </wp:positionH>
            <wp:positionV relativeFrom="paragraph">
              <wp:posOffset>8745</wp:posOffset>
            </wp:positionV>
            <wp:extent cx="201168" cy="115824"/>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46560" behindDoc="0" locked="0" layoutInCell="1" allowOverlap="1">
            <wp:simplePos x="0" y="0"/>
            <wp:positionH relativeFrom="page">
              <wp:posOffset>1107033</wp:posOffset>
            </wp:positionH>
            <wp:positionV relativeFrom="paragraph">
              <wp:posOffset>404983</wp:posOffset>
            </wp:positionV>
            <wp:extent cx="201168" cy="115825"/>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2" cstate="print"/>
                    <a:stretch>
                      <a:fillRect/>
                    </a:stretch>
                  </pic:blipFill>
                  <pic:spPr>
                    <a:xfrm>
                      <a:off x="0" y="0"/>
                      <a:ext cx="201168" cy="115825"/>
                    </a:xfrm>
                    <a:prstGeom prst="rect">
                      <a:avLst/>
                    </a:prstGeom>
                  </pic:spPr>
                </pic:pic>
              </a:graphicData>
            </a:graphic>
          </wp:anchor>
        </w:drawing>
      </w:r>
      <w:r>
        <w:rPr>
          <w:w w:val="85"/>
        </w:rPr>
        <w:t>Andenas,</w:t>
      </w:r>
      <w:r>
        <w:rPr>
          <w:spacing w:val="22"/>
          <w:w w:val="85"/>
        </w:rPr>
        <w:t xml:space="preserve"> </w:t>
      </w:r>
      <w:r>
        <w:rPr>
          <w:w w:val="85"/>
        </w:rPr>
        <w:t>M.</w:t>
      </w:r>
      <w:r>
        <w:rPr>
          <w:spacing w:val="32"/>
          <w:w w:val="85"/>
        </w:rPr>
        <w:t xml:space="preserve"> </w:t>
      </w:r>
      <w:r>
        <w:rPr>
          <w:w w:val="85"/>
        </w:rPr>
        <w:t>/Wooldridge,</w:t>
      </w:r>
      <w:r>
        <w:rPr>
          <w:spacing w:val="30"/>
          <w:w w:val="85"/>
        </w:rPr>
        <w:t xml:space="preserve"> </w:t>
      </w:r>
      <w:r>
        <w:rPr>
          <w:w w:val="85"/>
        </w:rPr>
        <w:t>F.</w:t>
      </w:r>
      <w:r>
        <w:rPr>
          <w:spacing w:val="29"/>
          <w:w w:val="85"/>
        </w:rPr>
        <w:t xml:space="preserve"> </w:t>
      </w:r>
      <w:r>
        <w:rPr>
          <w:w w:val="85"/>
        </w:rPr>
        <w:t>(2009),</w:t>
      </w:r>
      <w:r>
        <w:rPr>
          <w:spacing w:val="36"/>
          <w:w w:val="85"/>
        </w:rPr>
        <w:t xml:space="preserve"> </w:t>
      </w:r>
      <w:r>
        <w:rPr>
          <w:i/>
          <w:w w:val="85"/>
        </w:rPr>
        <w:t>European</w:t>
      </w:r>
      <w:r>
        <w:rPr>
          <w:i/>
          <w:spacing w:val="33"/>
          <w:w w:val="85"/>
        </w:rPr>
        <w:t xml:space="preserve"> </w:t>
      </w:r>
      <w:r>
        <w:rPr>
          <w:i/>
          <w:w w:val="85"/>
        </w:rPr>
        <w:t>Comparative</w:t>
      </w:r>
      <w:r>
        <w:rPr>
          <w:i/>
          <w:spacing w:val="29"/>
          <w:w w:val="85"/>
        </w:rPr>
        <w:t xml:space="preserve"> </w:t>
      </w:r>
      <w:r>
        <w:rPr>
          <w:i/>
          <w:w w:val="85"/>
        </w:rPr>
        <w:t>Company</w:t>
      </w:r>
      <w:r>
        <w:rPr>
          <w:i/>
          <w:spacing w:val="29"/>
          <w:w w:val="85"/>
        </w:rPr>
        <w:t xml:space="preserve"> </w:t>
      </w:r>
      <w:r>
        <w:rPr>
          <w:i/>
          <w:w w:val="85"/>
        </w:rPr>
        <w:t>Law</w:t>
      </w:r>
      <w:r>
        <w:rPr>
          <w:w w:val="85"/>
        </w:rPr>
        <w:t>,</w:t>
      </w:r>
      <w:r>
        <w:rPr>
          <w:spacing w:val="23"/>
          <w:w w:val="85"/>
        </w:rPr>
        <w:t xml:space="preserve"> </w:t>
      </w:r>
      <w:r>
        <w:rPr>
          <w:w w:val="85"/>
        </w:rPr>
        <w:t>Cambridge</w:t>
      </w:r>
      <w:r>
        <w:rPr>
          <w:spacing w:val="-8"/>
          <w:w w:val="85"/>
        </w:rPr>
        <w:t xml:space="preserve"> </w:t>
      </w:r>
      <w:r>
        <w:rPr>
          <w:w w:val="85"/>
        </w:rPr>
        <w:t>University</w:t>
      </w:r>
      <w:r>
        <w:rPr>
          <w:spacing w:val="1"/>
          <w:w w:val="85"/>
        </w:rPr>
        <w:t xml:space="preserve"> </w:t>
      </w:r>
      <w:r>
        <w:t>Press,</w:t>
      </w:r>
      <w:r>
        <w:rPr>
          <w:spacing w:val="-6"/>
        </w:rPr>
        <w:t xml:space="preserve"> </w:t>
      </w:r>
      <w:r>
        <w:t>UK;</w:t>
      </w:r>
    </w:p>
    <w:p w:rsidR="00A80A96" w:rsidRDefault="00991F52">
      <w:pPr>
        <w:spacing w:before="11" w:line="280" w:lineRule="auto"/>
        <w:ind w:left="1283" w:right="458"/>
      </w:pPr>
      <w:r>
        <w:rPr>
          <w:noProof/>
          <w:lang w:val="el-GR" w:eastAsia="el-GR"/>
        </w:rPr>
        <w:drawing>
          <wp:anchor distT="0" distB="0" distL="0" distR="0" simplePos="0" relativeHeight="15747072" behindDoc="0" locked="0" layoutInCell="1" allowOverlap="1">
            <wp:simplePos x="0" y="0"/>
            <wp:positionH relativeFrom="page">
              <wp:posOffset>1107033</wp:posOffset>
            </wp:positionH>
            <wp:positionV relativeFrom="paragraph">
              <wp:posOffset>370187</wp:posOffset>
            </wp:positionV>
            <wp:extent cx="201168" cy="115824"/>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85"/>
        </w:rPr>
        <w:t>Kraakman,</w:t>
      </w:r>
      <w:r>
        <w:rPr>
          <w:spacing w:val="2"/>
          <w:w w:val="85"/>
        </w:rPr>
        <w:t xml:space="preserve"> </w:t>
      </w:r>
      <w:r>
        <w:rPr>
          <w:w w:val="85"/>
        </w:rPr>
        <w:t>R.</w:t>
      </w:r>
      <w:r>
        <w:rPr>
          <w:spacing w:val="-2"/>
          <w:w w:val="85"/>
        </w:rPr>
        <w:t xml:space="preserve"> </w:t>
      </w:r>
      <w:r>
        <w:rPr>
          <w:w w:val="85"/>
        </w:rPr>
        <w:t>and</w:t>
      </w:r>
      <w:r>
        <w:rPr>
          <w:spacing w:val="1"/>
          <w:w w:val="85"/>
        </w:rPr>
        <w:t xml:space="preserve"> </w:t>
      </w:r>
      <w:r>
        <w:rPr>
          <w:w w:val="85"/>
        </w:rPr>
        <w:t>others</w:t>
      </w:r>
      <w:r>
        <w:rPr>
          <w:spacing w:val="5"/>
          <w:w w:val="85"/>
        </w:rPr>
        <w:t xml:space="preserve"> </w:t>
      </w:r>
      <w:r>
        <w:rPr>
          <w:w w:val="85"/>
        </w:rPr>
        <w:t>(2009),</w:t>
      </w:r>
      <w:r>
        <w:rPr>
          <w:spacing w:val="7"/>
          <w:w w:val="85"/>
        </w:rPr>
        <w:t xml:space="preserve"> </w:t>
      </w:r>
      <w:r>
        <w:rPr>
          <w:i/>
          <w:w w:val="85"/>
        </w:rPr>
        <w:t>The</w:t>
      </w:r>
      <w:r>
        <w:rPr>
          <w:i/>
          <w:spacing w:val="-2"/>
          <w:w w:val="85"/>
        </w:rPr>
        <w:t xml:space="preserve"> </w:t>
      </w:r>
      <w:r>
        <w:rPr>
          <w:i/>
          <w:w w:val="85"/>
        </w:rPr>
        <w:t>Anatomy</w:t>
      </w:r>
      <w:r>
        <w:rPr>
          <w:i/>
          <w:spacing w:val="-3"/>
          <w:w w:val="85"/>
        </w:rPr>
        <w:t xml:space="preserve"> </w:t>
      </w:r>
      <w:r>
        <w:rPr>
          <w:i/>
          <w:w w:val="85"/>
        </w:rPr>
        <w:t>of</w:t>
      </w:r>
      <w:r>
        <w:rPr>
          <w:i/>
          <w:spacing w:val="1"/>
          <w:w w:val="85"/>
        </w:rPr>
        <w:t xml:space="preserve"> </w:t>
      </w:r>
      <w:r>
        <w:rPr>
          <w:i/>
          <w:w w:val="85"/>
        </w:rPr>
        <w:t>Corporate</w:t>
      </w:r>
      <w:r>
        <w:rPr>
          <w:i/>
          <w:spacing w:val="3"/>
          <w:w w:val="85"/>
        </w:rPr>
        <w:t xml:space="preserve"> </w:t>
      </w:r>
      <w:r>
        <w:rPr>
          <w:i/>
          <w:w w:val="85"/>
        </w:rPr>
        <w:t>Law:</w:t>
      </w:r>
      <w:r>
        <w:rPr>
          <w:i/>
          <w:spacing w:val="3"/>
          <w:w w:val="85"/>
        </w:rPr>
        <w:t xml:space="preserve"> </w:t>
      </w:r>
      <w:r>
        <w:rPr>
          <w:i/>
          <w:w w:val="85"/>
        </w:rPr>
        <w:t>A</w:t>
      </w:r>
      <w:r>
        <w:rPr>
          <w:i/>
          <w:spacing w:val="-1"/>
          <w:w w:val="85"/>
        </w:rPr>
        <w:t xml:space="preserve"> </w:t>
      </w:r>
      <w:r>
        <w:rPr>
          <w:i/>
          <w:w w:val="85"/>
        </w:rPr>
        <w:t>Comparative</w:t>
      </w:r>
      <w:r>
        <w:rPr>
          <w:i/>
          <w:spacing w:val="3"/>
          <w:w w:val="85"/>
        </w:rPr>
        <w:t xml:space="preserve"> </w:t>
      </w:r>
      <w:r>
        <w:rPr>
          <w:i/>
          <w:w w:val="85"/>
        </w:rPr>
        <w:t>and</w:t>
      </w:r>
      <w:r>
        <w:rPr>
          <w:i/>
          <w:spacing w:val="5"/>
          <w:w w:val="85"/>
        </w:rPr>
        <w:t xml:space="preserve"> </w:t>
      </w:r>
      <w:r>
        <w:rPr>
          <w:i/>
          <w:w w:val="85"/>
        </w:rPr>
        <w:t>Functional</w:t>
      </w:r>
      <w:r>
        <w:rPr>
          <w:i/>
          <w:spacing w:val="-53"/>
          <w:w w:val="85"/>
        </w:rPr>
        <w:t xml:space="preserve"> </w:t>
      </w:r>
      <w:r>
        <w:rPr>
          <w:i/>
          <w:w w:val="95"/>
        </w:rPr>
        <w:t>Approach</w:t>
      </w:r>
      <w:r>
        <w:rPr>
          <w:w w:val="95"/>
        </w:rPr>
        <w:t>,</w:t>
      </w:r>
      <w:r>
        <w:rPr>
          <w:spacing w:val="-6"/>
          <w:w w:val="95"/>
        </w:rPr>
        <w:t xml:space="preserve"> </w:t>
      </w:r>
      <w:r>
        <w:rPr>
          <w:w w:val="95"/>
        </w:rPr>
        <w:t>2nd.</w:t>
      </w:r>
      <w:r>
        <w:rPr>
          <w:spacing w:val="-5"/>
          <w:w w:val="95"/>
        </w:rPr>
        <w:t xml:space="preserve"> </w:t>
      </w:r>
      <w:r>
        <w:rPr>
          <w:w w:val="95"/>
        </w:rPr>
        <w:t>Ed.,</w:t>
      </w:r>
      <w:r>
        <w:rPr>
          <w:spacing w:val="-6"/>
          <w:w w:val="95"/>
        </w:rPr>
        <w:t xml:space="preserve"> </w:t>
      </w:r>
      <w:r>
        <w:rPr>
          <w:w w:val="95"/>
        </w:rPr>
        <w:t>Oxford</w:t>
      </w:r>
      <w:r>
        <w:rPr>
          <w:spacing w:val="-7"/>
          <w:w w:val="95"/>
        </w:rPr>
        <w:t xml:space="preserve"> </w:t>
      </w:r>
      <w:r>
        <w:rPr>
          <w:w w:val="95"/>
        </w:rPr>
        <w:t>University</w:t>
      </w:r>
      <w:r>
        <w:rPr>
          <w:spacing w:val="-5"/>
          <w:w w:val="95"/>
        </w:rPr>
        <w:t xml:space="preserve"> </w:t>
      </w:r>
      <w:r>
        <w:rPr>
          <w:w w:val="95"/>
        </w:rPr>
        <w:t>Press,</w:t>
      </w:r>
      <w:r>
        <w:rPr>
          <w:spacing w:val="-10"/>
          <w:w w:val="95"/>
        </w:rPr>
        <w:t xml:space="preserve"> </w:t>
      </w:r>
      <w:r>
        <w:rPr>
          <w:w w:val="95"/>
        </w:rPr>
        <w:t>UK;</w:t>
      </w:r>
    </w:p>
    <w:p w:rsidR="00A80A96" w:rsidRDefault="00991F52">
      <w:pPr>
        <w:spacing w:before="36" w:line="256" w:lineRule="auto"/>
        <w:ind w:left="1283" w:right="458"/>
      </w:pPr>
      <w:r>
        <w:rPr>
          <w:w w:val="90"/>
        </w:rPr>
        <w:t>Prentice,</w:t>
      </w:r>
      <w:r>
        <w:rPr>
          <w:spacing w:val="-3"/>
          <w:w w:val="90"/>
        </w:rPr>
        <w:t xml:space="preserve"> </w:t>
      </w:r>
      <w:r>
        <w:rPr>
          <w:w w:val="90"/>
        </w:rPr>
        <w:t>D.</w:t>
      </w:r>
      <w:r>
        <w:rPr>
          <w:spacing w:val="-3"/>
          <w:w w:val="90"/>
        </w:rPr>
        <w:t xml:space="preserve"> </w:t>
      </w:r>
      <w:r>
        <w:rPr>
          <w:w w:val="90"/>
        </w:rPr>
        <w:t>/</w:t>
      </w:r>
      <w:r>
        <w:rPr>
          <w:spacing w:val="-2"/>
          <w:w w:val="90"/>
        </w:rPr>
        <w:t xml:space="preserve"> </w:t>
      </w:r>
      <w:r>
        <w:rPr>
          <w:w w:val="90"/>
        </w:rPr>
        <w:t>Reisberg,</w:t>
      </w:r>
      <w:r>
        <w:rPr>
          <w:spacing w:val="-2"/>
          <w:w w:val="90"/>
        </w:rPr>
        <w:t xml:space="preserve"> </w:t>
      </w:r>
      <w:r>
        <w:rPr>
          <w:w w:val="90"/>
        </w:rPr>
        <w:t>A.</w:t>
      </w:r>
      <w:r>
        <w:rPr>
          <w:spacing w:val="-7"/>
          <w:w w:val="90"/>
        </w:rPr>
        <w:t xml:space="preserve"> </w:t>
      </w:r>
      <w:r>
        <w:rPr>
          <w:w w:val="90"/>
        </w:rPr>
        <w:t>(2011),</w:t>
      </w:r>
      <w:r>
        <w:rPr>
          <w:spacing w:val="-3"/>
          <w:w w:val="90"/>
        </w:rPr>
        <w:t xml:space="preserve"> </w:t>
      </w:r>
      <w:r>
        <w:rPr>
          <w:i/>
          <w:w w:val="90"/>
        </w:rPr>
        <w:t>Corporate</w:t>
      </w:r>
      <w:r>
        <w:rPr>
          <w:i/>
          <w:spacing w:val="-2"/>
          <w:w w:val="90"/>
        </w:rPr>
        <w:t xml:space="preserve"> </w:t>
      </w:r>
      <w:r>
        <w:rPr>
          <w:i/>
          <w:w w:val="90"/>
        </w:rPr>
        <w:t>Finance</w:t>
      </w:r>
      <w:r>
        <w:rPr>
          <w:i/>
          <w:spacing w:val="-2"/>
          <w:w w:val="90"/>
        </w:rPr>
        <w:t xml:space="preserve"> </w:t>
      </w:r>
      <w:r>
        <w:rPr>
          <w:i/>
          <w:w w:val="90"/>
        </w:rPr>
        <w:t>Law</w:t>
      </w:r>
      <w:r>
        <w:rPr>
          <w:i/>
          <w:spacing w:val="-4"/>
          <w:w w:val="90"/>
        </w:rPr>
        <w:t xml:space="preserve"> </w:t>
      </w:r>
      <w:r>
        <w:rPr>
          <w:i/>
          <w:w w:val="90"/>
        </w:rPr>
        <w:t>in</w:t>
      </w:r>
      <w:r>
        <w:rPr>
          <w:i/>
          <w:spacing w:val="-1"/>
          <w:w w:val="90"/>
        </w:rPr>
        <w:t xml:space="preserve"> </w:t>
      </w:r>
      <w:r>
        <w:rPr>
          <w:i/>
          <w:w w:val="90"/>
        </w:rPr>
        <w:t>the</w:t>
      </w:r>
      <w:r>
        <w:rPr>
          <w:i/>
          <w:spacing w:val="-3"/>
          <w:w w:val="90"/>
        </w:rPr>
        <w:t xml:space="preserve"> </w:t>
      </w:r>
      <w:r>
        <w:rPr>
          <w:i/>
          <w:w w:val="90"/>
        </w:rPr>
        <w:t>UK</w:t>
      </w:r>
      <w:r>
        <w:rPr>
          <w:i/>
          <w:spacing w:val="-6"/>
          <w:w w:val="90"/>
        </w:rPr>
        <w:t xml:space="preserve"> </w:t>
      </w:r>
      <w:r>
        <w:rPr>
          <w:i/>
          <w:w w:val="90"/>
        </w:rPr>
        <w:t>and</w:t>
      </w:r>
      <w:r>
        <w:rPr>
          <w:i/>
          <w:spacing w:val="-1"/>
          <w:w w:val="90"/>
        </w:rPr>
        <w:t xml:space="preserve"> </w:t>
      </w:r>
      <w:r>
        <w:rPr>
          <w:i/>
          <w:w w:val="90"/>
        </w:rPr>
        <w:t>EU</w:t>
      </w:r>
      <w:r>
        <w:rPr>
          <w:w w:val="90"/>
        </w:rPr>
        <w:t>,</w:t>
      </w:r>
      <w:r>
        <w:rPr>
          <w:spacing w:val="-3"/>
          <w:w w:val="90"/>
        </w:rPr>
        <w:t xml:space="preserve"> </w:t>
      </w:r>
      <w:r>
        <w:rPr>
          <w:w w:val="90"/>
        </w:rPr>
        <w:t>Oxford</w:t>
      </w:r>
      <w:r>
        <w:rPr>
          <w:spacing w:val="-3"/>
          <w:w w:val="90"/>
        </w:rPr>
        <w:t xml:space="preserve"> </w:t>
      </w:r>
      <w:r>
        <w:rPr>
          <w:w w:val="90"/>
        </w:rPr>
        <w:t>University</w:t>
      </w:r>
      <w:r>
        <w:rPr>
          <w:spacing w:val="-57"/>
          <w:w w:val="90"/>
        </w:rPr>
        <w:t xml:space="preserve"> </w:t>
      </w:r>
      <w:r>
        <w:rPr>
          <w:w w:val="95"/>
        </w:rPr>
        <w:t>Press,</w:t>
      </w:r>
    </w:p>
    <w:p w:rsidR="00A80A96" w:rsidRDefault="00991F52">
      <w:pPr>
        <w:pStyle w:val="BodyText"/>
        <w:spacing w:line="251" w:lineRule="exact"/>
        <w:ind w:left="1283"/>
      </w:pPr>
      <w:r>
        <w:rPr>
          <w:noProof/>
          <w:lang w:val="el-GR" w:eastAsia="el-GR"/>
        </w:rPr>
        <w:drawing>
          <wp:anchor distT="0" distB="0" distL="0" distR="0" simplePos="0" relativeHeight="15747584" behindDoc="0" locked="0" layoutInCell="1" allowOverlap="1">
            <wp:simplePos x="0" y="0"/>
            <wp:positionH relativeFrom="page">
              <wp:posOffset>1107033</wp:posOffset>
            </wp:positionH>
            <wp:positionV relativeFrom="paragraph">
              <wp:posOffset>158947</wp:posOffset>
            </wp:positionV>
            <wp:extent cx="201168" cy="115824"/>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2" cstate="print"/>
                    <a:stretch>
                      <a:fillRect/>
                    </a:stretch>
                  </pic:blipFill>
                  <pic:spPr>
                    <a:xfrm>
                      <a:off x="0" y="0"/>
                      <a:ext cx="201168" cy="115824"/>
                    </a:xfrm>
                    <a:prstGeom prst="rect">
                      <a:avLst/>
                    </a:prstGeom>
                  </pic:spPr>
                </pic:pic>
              </a:graphicData>
            </a:graphic>
          </wp:anchor>
        </w:drawing>
      </w:r>
      <w:r>
        <w:t>UK;</w:t>
      </w:r>
    </w:p>
    <w:p w:rsidR="00A80A96" w:rsidRDefault="00991F52">
      <w:pPr>
        <w:spacing w:before="62" w:line="276" w:lineRule="auto"/>
        <w:ind w:left="1283" w:right="458"/>
      </w:pPr>
      <w:r>
        <w:rPr>
          <w:noProof/>
          <w:lang w:val="el-GR" w:eastAsia="el-GR"/>
        </w:rPr>
        <w:drawing>
          <wp:anchor distT="0" distB="0" distL="0" distR="0" simplePos="0" relativeHeight="15748096" behindDoc="0" locked="0" layoutInCell="1" allowOverlap="1">
            <wp:simplePos x="0" y="0"/>
            <wp:positionH relativeFrom="page">
              <wp:posOffset>1107033</wp:posOffset>
            </wp:positionH>
            <wp:positionV relativeFrom="paragraph">
              <wp:posOffset>399397</wp:posOffset>
            </wp:positionV>
            <wp:extent cx="201168" cy="115824"/>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104"/>
        </w:rPr>
        <w:t>R</w:t>
      </w:r>
      <w:r>
        <w:rPr>
          <w:spacing w:val="1"/>
          <w:w w:val="81"/>
        </w:rPr>
        <w:t>a</w:t>
      </w:r>
      <w:r>
        <w:rPr>
          <w:spacing w:val="-3"/>
          <w:w w:val="93"/>
        </w:rPr>
        <w:t>m</w:t>
      </w:r>
      <w:r>
        <w:rPr>
          <w:spacing w:val="-2"/>
          <w:w w:val="103"/>
        </w:rPr>
        <w:t>o</w:t>
      </w:r>
      <w:r>
        <w:rPr>
          <w:spacing w:val="1"/>
          <w:w w:val="95"/>
        </w:rPr>
        <w:t>s</w:t>
      </w:r>
      <w:r>
        <w:rPr>
          <w:w w:val="88"/>
        </w:rPr>
        <w:t>-</w:t>
      </w:r>
      <w:r>
        <w:t>Mun</w:t>
      </w:r>
      <w:r>
        <w:rPr>
          <w:spacing w:val="-2"/>
        </w:rPr>
        <w:t>o</w:t>
      </w:r>
      <w:r>
        <w:rPr>
          <w:spacing w:val="-1"/>
          <w:w w:val="88"/>
        </w:rPr>
        <w:t>z</w:t>
      </w:r>
      <w:r>
        <w:rPr>
          <w:w w:val="59"/>
        </w:rPr>
        <w:t>,</w:t>
      </w:r>
      <w:r>
        <w:rPr>
          <w:spacing w:val="-10"/>
        </w:rPr>
        <w:t xml:space="preserve"> </w:t>
      </w:r>
      <w:r>
        <w:rPr>
          <w:spacing w:val="2"/>
          <w:w w:val="122"/>
        </w:rPr>
        <w:t>D</w:t>
      </w:r>
      <w:r>
        <w:rPr>
          <w:w w:val="59"/>
        </w:rPr>
        <w:t>.</w:t>
      </w:r>
      <w:r>
        <w:rPr>
          <w:spacing w:val="-5"/>
        </w:rPr>
        <w:t xml:space="preserve"> </w:t>
      </w:r>
      <w:r>
        <w:rPr>
          <w:w w:val="66"/>
        </w:rPr>
        <w:t>/</w:t>
      </w:r>
      <w:r>
        <w:rPr>
          <w:spacing w:val="-2"/>
          <w:w w:val="66"/>
        </w:rPr>
        <w:t>I</w:t>
      </w:r>
      <w:r>
        <w:rPr>
          <w:w w:val="88"/>
        </w:rPr>
        <w:t>n</w:t>
      </w:r>
      <w:r>
        <w:rPr>
          <w:spacing w:val="1"/>
          <w:w w:val="88"/>
        </w:rPr>
        <w:t>g</w:t>
      </w:r>
      <w:r>
        <w:rPr>
          <w:spacing w:val="-2"/>
          <w:w w:val="102"/>
        </w:rPr>
        <w:t>r</w:t>
      </w:r>
      <w:r>
        <w:rPr>
          <w:spacing w:val="1"/>
          <w:w w:val="81"/>
        </w:rPr>
        <w:t>a</w:t>
      </w:r>
      <w:r>
        <w:rPr>
          <w:spacing w:val="-3"/>
          <w:w w:val="93"/>
        </w:rPr>
        <w:t>m</w:t>
      </w:r>
      <w:r>
        <w:rPr>
          <w:w w:val="59"/>
        </w:rPr>
        <w:t>,</w:t>
      </w:r>
      <w:r>
        <w:rPr>
          <w:spacing w:val="-5"/>
        </w:rPr>
        <w:t xml:space="preserve"> </w:t>
      </w:r>
      <w:r>
        <w:rPr>
          <w:spacing w:val="-1"/>
          <w:w w:val="114"/>
        </w:rPr>
        <w:t>K</w:t>
      </w:r>
      <w:r>
        <w:rPr>
          <w:w w:val="59"/>
        </w:rPr>
        <w:t>.</w:t>
      </w:r>
      <w:r>
        <w:rPr>
          <w:spacing w:val="-10"/>
        </w:rPr>
        <w:t xml:space="preserve"> </w:t>
      </w:r>
      <w:r>
        <w:rPr>
          <w:w w:val="88"/>
        </w:rPr>
        <w:t>(</w:t>
      </w:r>
      <w:r>
        <w:rPr>
          <w:w w:val="94"/>
        </w:rPr>
        <w:t>2010)</w:t>
      </w:r>
      <w:r>
        <w:rPr>
          <w:w w:val="59"/>
        </w:rPr>
        <w:t>,</w:t>
      </w:r>
      <w:r>
        <w:rPr>
          <w:spacing w:val="-2"/>
        </w:rPr>
        <w:t xml:space="preserve"> </w:t>
      </w:r>
      <w:proofErr w:type="gramStart"/>
      <w:r>
        <w:rPr>
          <w:i/>
          <w:spacing w:val="-3"/>
          <w:w w:val="88"/>
        </w:rPr>
        <w:t>T</w:t>
      </w:r>
      <w:r>
        <w:rPr>
          <w:i/>
          <w:spacing w:val="1"/>
          <w:w w:val="84"/>
        </w:rPr>
        <w:t>h</w:t>
      </w:r>
      <w:r>
        <w:rPr>
          <w:i/>
          <w:w w:val="81"/>
        </w:rPr>
        <w:t>e</w:t>
      </w:r>
      <w:proofErr w:type="gramEnd"/>
      <w:r>
        <w:rPr>
          <w:i/>
          <w:spacing w:val="-10"/>
        </w:rPr>
        <w:t xml:space="preserve"> </w:t>
      </w:r>
      <w:r>
        <w:rPr>
          <w:i/>
          <w:spacing w:val="-1"/>
          <w:w w:val="82"/>
        </w:rPr>
        <w:t>L</w:t>
      </w:r>
      <w:r>
        <w:rPr>
          <w:i/>
          <w:spacing w:val="1"/>
          <w:w w:val="89"/>
        </w:rPr>
        <w:t>a</w:t>
      </w:r>
      <w:r>
        <w:rPr>
          <w:i/>
          <w:w w:val="82"/>
        </w:rPr>
        <w:t>w</w:t>
      </w:r>
      <w:r>
        <w:rPr>
          <w:i/>
          <w:spacing w:val="-11"/>
        </w:rPr>
        <w:t xml:space="preserve"> </w:t>
      </w:r>
      <w:r>
        <w:rPr>
          <w:i/>
          <w:spacing w:val="1"/>
          <w:w w:val="83"/>
        </w:rPr>
        <w:t>o</w:t>
      </w:r>
      <w:r>
        <w:rPr>
          <w:i/>
          <w:w w:val="67"/>
        </w:rPr>
        <w:t>f</w:t>
      </w:r>
      <w:r>
        <w:rPr>
          <w:i/>
          <w:spacing w:val="-7"/>
        </w:rPr>
        <w:t xml:space="preserve"> </w:t>
      </w:r>
      <w:r>
        <w:rPr>
          <w:i/>
          <w:spacing w:val="-3"/>
          <w:w w:val="88"/>
        </w:rPr>
        <w:t>T</w:t>
      </w:r>
      <w:r>
        <w:rPr>
          <w:i/>
          <w:spacing w:val="-2"/>
          <w:w w:val="75"/>
        </w:rPr>
        <w:t>r</w:t>
      </w:r>
      <w:r>
        <w:rPr>
          <w:i/>
          <w:spacing w:val="1"/>
          <w:w w:val="89"/>
        </w:rPr>
        <w:t>a</w:t>
      </w:r>
      <w:r>
        <w:rPr>
          <w:i/>
          <w:spacing w:val="1"/>
          <w:w w:val="86"/>
        </w:rPr>
        <w:t>n</w:t>
      </w:r>
      <w:r>
        <w:rPr>
          <w:i/>
          <w:spacing w:val="-2"/>
          <w:w w:val="87"/>
        </w:rPr>
        <w:t>s</w:t>
      </w:r>
      <w:r>
        <w:rPr>
          <w:i/>
          <w:spacing w:val="1"/>
          <w:w w:val="86"/>
        </w:rPr>
        <w:t>n</w:t>
      </w:r>
      <w:r>
        <w:rPr>
          <w:i/>
          <w:spacing w:val="1"/>
          <w:w w:val="89"/>
        </w:rPr>
        <w:t>a</w:t>
      </w:r>
      <w:r>
        <w:rPr>
          <w:i/>
          <w:spacing w:val="-5"/>
          <w:w w:val="67"/>
        </w:rPr>
        <w:t>t</w:t>
      </w:r>
      <w:r>
        <w:rPr>
          <w:i/>
          <w:spacing w:val="1"/>
          <w:w w:val="61"/>
        </w:rPr>
        <w:t>i</w:t>
      </w:r>
      <w:r>
        <w:rPr>
          <w:i/>
          <w:spacing w:val="1"/>
          <w:w w:val="83"/>
        </w:rPr>
        <w:t>o</w:t>
      </w:r>
      <w:r>
        <w:rPr>
          <w:i/>
          <w:spacing w:val="-3"/>
          <w:w w:val="86"/>
        </w:rPr>
        <w:t>n</w:t>
      </w:r>
      <w:r>
        <w:rPr>
          <w:i/>
          <w:spacing w:val="1"/>
          <w:w w:val="89"/>
        </w:rPr>
        <w:t>a</w:t>
      </w:r>
      <w:r>
        <w:rPr>
          <w:i/>
          <w:w w:val="58"/>
        </w:rPr>
        <w:t>l</w:t>
      </w:r>
      <w:r>
        <w:rPr>
          <w:i/>
          <w:spacing w:val="-8"/>
        </w:rPr>
        <w:t xml:space="preserve"> </w:t>
      </w:r>
      <w:r>
        <w:rPr>
          <w:i/>
          <w:w w:val="88"/>
        </w:rPr>
        <w:t>S</w:t>
      </w:r>
      <w:r>
        <w:rPr>
          <w:i/>
          <w:spacing w:val="-2"/>
          <w:w w:val="88"/>
        </w:rPr>
        <w:t>e</w:t>
      </w:r>
      <w:r>
        <w:rPr>
          <w:i/>
          <w:spacing w:val="1"/>
          <w:w w:val="83"/>
        </w:rPr>
        <w:t>c</w:t>
      </w:r>
      <w:r>
        <w:rPr>
          <w:i/>
          <w:spacing w:val="1"/>
          <w:w w:val="84"/>
        </w:rPr>
        <w:t>u</w:t>
      </w:r>
      <w:r>
        <w:rPr>
          <w:i/>
          <w:spacing w:val="-2"/>
          <w:w w:val="75"/>
        </w:rPr>
        <w:t>r</w:t>
      </w:r>
      <w:r>
        <w:rPr>
          <w:i/>
          <w:spacing w:val="-4"/>
          <w:w w:val="61"/>
        </w:rPr>
        <w:t>i</w:t>
      </w:r>
      <w:r>
        <w:rPr>
          <w:i/>
          <w:w w:val="64"/>
        </w:rPr>
        <w:t>t</w:t>
      </w:r>
      <w:r>
        <w:rPr>
          <w:i/>
          <w:spacing w:val="1"/>
          <w:w w:val="64"/>
        </w:rPr>
        <w:t>i</w:t>
      </w:r>
      <w:r>
        <w:rPr>
          <w:i/>
          <w:w w:val="93"/>
        </w:rPr>
        <w:t>z</w:t>
      </w:r>
      <w:r>
        <w:rPr>
          <w:i/>
          <w:spacing w:val="-4"/>
          <w:w w:val="93"/>
        </w:rPr>
        <w:t>a</w:t>
      </w:r>
      <w:r>
        <w:rPr>
          <w:i/>
          <w:w w:val="64"/>
        </w:rPr>
        <w:t>t</w:t>
      </w:r>
      <w:r>
        <w:rPr>
          <w:i/>
          <w:spacing w:val="1"/>
          <w:w w:val="64"/>
        </w:rPr>
        <w:t>i</w:t>
      </w:r>
      <w:r>
        <w:rPr>
          <w:i/>
          <w:spacing w:val="-3"/>
          <w:w w:val="83"/>
        </w:rPr>
        <w:t>o</w:t>
      </w:r>
      <w:r>
        <w:rPr>
          <w:i/>
          <w:spacing w:val="6"/>
          <w:w w:val="86"/>
        </w:rPr>
        <w:t>n</w:t>
      </w:r>
      <w:r>
        <w:rPr>
          <w:w w:val="59"/>
        </w:rPr>
        <w:t>,</w:t>
      </w:r>
      <w:r>
        <w:rPr>
          <w:spacing w:val="-5"/>
        </w:rPr>
        <w:t xml:space="preserve"> </w:t>
      </w:r>
      <w:r>
        <w:rPr>
          <w:spacing w:val="-5"/>
          <w:w w:val="122"/>
        </w:rPr>
        <w:t>O</w:t>
      </w:r>
      <w:r>
        <w:rPr>
          <w:w w:val="86"/>
        </w:rPr>
        <w:t>x</w:t>
      </w:r>
      <w:r>
        <w:rPr>
          <w:spacing w:val="2"/>
          <w:w w:val="86"/>
        </w:rPr>
        <w:t>f</w:t>
      </w:r>
      <w:r>
        <w:rPr>
          <w:spacing w:val="-2"/>
          <w:w w:val="103"/>
        </w:rPr>
        <w:t>o</w:t>
      </w:r>
      <w:r>
        <w:rPr>
          <w:spacing w:val="-2"/>
          <w:w w:val="102"/>
        </w:rPr>
        <w:t>r</w:t>
      </w:r>
      <w:r>
        <w:rPr>
          <w:w w:val="91"/>
        </w:rPr>
        <w:t>d</w:t>
      </w:r>
      <w:r>
        <w:rPr>
          <w:spacing w:val="-7"/>
        </w:rPr>
        <w:t xml:space="preserve"> </w:t>
      </w:r>
      <w:r>
        <w:rPr>
          <w:spacing w:val="1"/>
          <w:w w:val="109"/>
        </w:rPr>
        <w:t>U</w:t>
      </w:r>
      <w:r>
        <w:rPr>
          <w:w w:val="87"/>
        </w:rPr>
        <w:t>ni</w:t>
      </w:r>
      <w:r>
        <w:rPr>
          <w:spacing w:val="-2"/>
          <w:w w:val="87"/>
        </w:rPr>
        <w:t>v</w:t>
      </w:r>
      <w:r>
        <w:rPr>
          <w:w w:val="94"/>
        </w:rPr>
        <w:t>e</w:t>
      </w:r>
      <w:r>
        <w:rPr>
          <w:spacing w:val="-2"/>
          <w:w w:val="94"/>
        </w:rPr>
        <w:t>r</w:t>
      </w:r>
      <w:r>
        <w:rPr>
          <w:spacing w:val="1"/>
          <w:w w:val="95"/>
        </w:rPr>
        <w:t>s</w:t>
      </w:r>
      <w:r>
        <w:rPr>
          <w:spacing w:val="-1"/>
          <w:w w:val="81"/>
        </w:rPr>
        <w:t>i</w:t>
      </w:r>
      <w:r>
        <w:rPr>
          <w:spacing w:val="-3"/>
          <w:w w:val="81"/>
        </w:rPr>
        <w:t>t</w:t>
      </w:r>
      <w:r>
        <w:rPr>
          <w:w w:val="89"/>
        </w:rPr>
        <w:t xml:space="preserve">y </w:t>
      </w:r>
      <w:r>
        <w:rPr>
          <w:w w:val="95"/>
        </w:rPr>
        <w:t>Press,</w:t>
      </w:r>
      <w:r>
        <w:rPr>
          <w:spacing w:val="-2"/>
          <w:w w:val="95"/>
        </w:rPr>
        <w:t xml:space="preserve"> </w:t>
      </w:r>
      <w:r>
        <w:rPr>
          <w:w w:val="95"/>
        </w:rPr>
        <w:t>UK;</w:t>
      </w:r>
    </w:p>
    <w:p w:rsidR="00A80A96" w:rsidRDefault="00991F52">
      <w:pPr>
        <w:spacing w:before="41" w:line="256" w:lineRule="auto"/>
        <w:ind w:left="1283" w:right="458"/>
      </w:pPr>
      <w:r>
        <w:rPr>
          <w:spacing w:val="-1"/>
          <w:w w:val="90"/>
        </w:rPr>
        <w:t>Basedow,</w:t>
      </w:r>
      <w:r>
        <w:rPr>
          <w:spacing w:val="-6"/>
          <w:w w:val="90"/>
        </w:rPr>
        <w:t xml:space="preserve"> </w:t>
      </w:r>
      <w:r>
        <w:rPr>
          <w:spacing w:val="-1"/>
          <w:w w:val="90"/>
        </w:rPr>
        <w:t>J.</w:t>
      </w:r>
      <w:r>
        <w:rPr>
          <w:spacing w:val="-8"/>
          <w:w w:val="90"/>
        </w:rPr>
        <w:t xml:space="preserve"> </w:t>
      </w:r>
      <w:r>
        <w:rPr>
          <w:spacing w:val="-1"/>
          <w:w w:val="90"/>
        </w:rPr>
        <w:t>and</w:t>
      </w:r>
      <w:r>
        <w:rPr>
          <w:spacing w:val="-7"/>
          <w:w w:val="90"/>
        </w:rPr>
        <w:t xml:space="preserve"> </w:t>
      </w:r>
      <w:r>
        <w:rPr>
          <w:spacing w:val="-1"/>
          <w:w w:val="90"/>
        </w:rPr>
        <w:t>others</w:t>
      </w:r>
      <w:r>
        <w:rPr>
          <w:spacing w:val="-4"/>
          <w:w w:val="90"/>
        </w:rPr>
        <w:t xml:space="preserve"> </w:t>
      </w:r>
      <w:r>
        <w:rPr>
          <w:spacing w:val="-1"/>
          <w:w w:val="90"/>
        </w:rPr>
        <w:t>(2012),</w:t>
      </w:r>
      <w:r>
        <w:rPr>
          <w:spacing w:val="-5"/>
          <w:w w:val="90"/>
        </w:rPr>
        <w:t xml:space="preserve"> </w:t>
      </w:r>
      <w:r>
        <w:rPr>
          <w:i/>
          <w:spacing w:val="-1"/>
          <w:w w:val="90"/>
        </w:rPr>
        <w:t>Max</w:t>
      </w:r>
      <w:r>
        <w:rPr>
          <w:i/>
          <w:spacing w:val="-6"/>
          <w:w w:val="90"/>
        </w:rPr>
        <w:t xml:space="preserve"> </w:t>
      </w:r>
      <w:r>
        <w:rPr>
          <w:i/>
          <w:spacing w:val="-1"/>
          <w:w w:val="90"/>
        </w:rPr>
        <w:t>Planck</w:t>
      </w:r>
      <w:r>
        <w:rPr>
          <w:i/>
          <w:spacing w:val="-6"/>
          <w:w w:val="90"/>
        </w:rPr>
        <w:t xml:space="preserve"> </w:t>
      </w:r>
      <w:r>
        <w:rPr>
          <w:i/>
          <w:spacing w:val="-1"/>
          <w:w w:val="90"/>
        </w:rPr>
        <w:t>Encyclopaedia</w:t>
      </w:r>
      <w:r>
        <w:rPr>
          <w:i/>
          <w:spacing w:val="-5"/>
          <w:w w:val="90"/>
        </w:rPr>
        <w:t xml:space="preserve"> </w:t>
      </w:r>
      <w:r>
        <w:rPr>
          <w:i/>
          <w:w w:val="90"/>
        </w:rPr>
        <w:t>of</w:t>
      </w:r>
      <w:r>
        <w:rPr>
          <w:i/>
          <w:spacing w:val="-7"/>
          <w:w w:val="90"/>
        </w:rPr>
        <w:t xml:space="preserve"> </w:t>
      </w:r>
      <w:r>
        <w:rPr>
          <w:i/>
          <w:w w:val="90"/>
        </w:rPr>
        <w:t>European</w:t>
      </w:r>
      <w:r>
        <w:rPr>
          <w:i/>
          <w:spacing w:val="-6"/>
          <w:w w:val="90"/>
        </w:rPr>
        <w:t xml:space="preserve"> </w:t>
      </w:r>
      <w:r>
        <w:rPr>
          <w:i/>
          <w:w w:val="90"/>
        </w:rPr>
        <w:t>Private</w:t>
      </w:r>
      <w:r>
        <w:rPr>
          <w:i/>
          <w:spacing w:val="-5"/>
          <w:w w:val="90"/>
        </w:rPr>
        <w:t xml:space="preserve"> </w:t>
      </w:r>
      <w:r>
        <w:rPr>
          <w:i/>
          <w:w w:val="90"/>
        </w:rPr>
        <w:t>Law</w:t>
      </w:r>
      <w:r>
        <w:rPr>
          <w:w w:val="90"/>
        </w:rPr>
        <w:t>,</w:t>
      </w:r>
      <w:r>
        <w:rPr>
          <w:spacing w:val="-5"/>
          <w:w w:val="90"/>
        </w:rPr>
        <w:t xml:space="preserve"> </w:t>
      </w:r>
      <w:r>
        <w:rPr>
          <w:w w:val="90"/>
        </w:rPr>
        <w:t>Oxford</w:t>
      </w:r>
      <w:r>
        <w:rPr>
          <w:spacing w:val="-57"/>
          <w:w w:val="90"/>
        </w:rPr>
        <w:t xml:space="preserve"> </w:t>
      </w:r>
      <w:r>
        <w:rPr>
          <w:w w:val="95"/>
        </w:rPr>
        <w:t>University</w:t>
      </w:r>
    </w:p>
    <w:p w:rsidR="00A80A96" w:rsidRDefault="00991F52">
      <w:pPr>
        <w:pStyle w:val="BodyText"/>
        <w:spacing w:before="82"/>
        <w:ind w:left="1283"/>
      </w:pPr>
      <w:r>
        <w:rPr>
          <w:spacing w:val="-2"/>
          <w:w w:val="95"/>
        </w:rPr>
        <w:t>Press,</w:t>
      </w:r>
      <w:r>
        <w:rPr>
          <w:spacing w:val="-10"/>
          <w:w w:val="95"/>
        </w:rPr>
        <w:t xml:space="preserve"> </w:t>
      </w:r>
      <w:r>
        <w:rPr>
          <w:spacing w:val="-1"/>
          <w:w w:val="95"/>
        </w:rPr>
        <w:t>UK;</w:t>
      </w:r>
    </w:p>
    <w:p w:rsidR="00A80A96" w:rsidRDefault="00991F52">
      <w:pPr>
        <w:spacing w:before="153" w:line="360" w:lineRule="auto"/>
        <w:ind w:left="1283" w:right="458"/>
      </w:pPr>
      <w:r>
        <w:rPr>
          <w:noProof/>
          <w:lang w:val="el-GR" w:eastAsia="el-GR"/>
        </w:rPr>
        <w:drawing>
          <wp:anchor distT="0" distB="0" distL="0" distR="0" simplePos="0" relativeHeight="15748608" behindDoc="0" locked="0" layoutInCell="1" allowOverlap="1">
            <wp:simplePos x="0" y="0"/>
            <wp:positionH relativeFrom="page">
              <wp:posOffset>1107033</wp:posOffset>
            </wp:positionH>
            <wp:positionV relativeFrom="paragraph">
              <wp:posOffset>57640</wp:posOffset>
            </wp:positionV>
            <wp:extent cx="201168" cy="115824"/>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49120" behindDoc="0" locked="0" layoutInCell="1" allowOverlap="1">
            <wp:simplePos x="0" y="0"/>
            <wp:positionH relativeFrom="page">
              <wp:posOffset>1107033</wp:posOffset>
            </wp:positionH>
            <wp:positionV relativeFrom="paragraph">
              <wp:posOffset>567037</wp:posOffset>
            </wp:positionV>
            <wp:extent cx="201168" cy="115824"/>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85"/>
        </w:rPr>
        <w:t>Sun,</w:t>
      </w:r>
      <w:r>
        <w:rPr>
          <w:spacing w:val="11"/>
          <w:w w:val="85"/>
        </w:rPr>
        <w:t xml:space="preserve"> </w:t>
      </w:r>
      <w:r>
        <w:rPr>
          <w:w w:val="85"/>
        </w:rPr>
        <w:t>W.</w:t>
      </w:r>
      <w:r>
        <w:rPr>
          <w:spacing w:val="11"/>
          <w:w w:val="85"/>
        </w:rPr>
        <w:t xml:space="preserve"> </w:t>
      </w:r>
      <w:r>
        <w:rPr>
          <w:w w:val="85"/>
        </w:rPr>
        <w:t>and</w:t>
      </w:r>
      <w:r>
        <w:rPr>
          <w:spacing w:val="10"/>
          <w:w w:val="85"/>
        </w:rPr>
        <w:t xml:space="preserve"> </w:t>
      </w:r>
      <w:r>
        <w:rPr>
          <w:w w:val="85"/>
        </w:rPr>
        <w:t>others</w:t>
      </w:r>
      <w:r>
        <w:rPr>
          <w:spacing w:val="8"/>
          <w:w w:val="85"/>
        </w:rPr>
        <w:t xml:space="preserve"> </w:t>
      </w:r>
      <w:r>
        <w:rPr>
          <w:w w:val="85"/>
        </w:rPr>
        <w:t>(</w:t>
      </w:r>
      <w:proofErr w:type="gramStart"/>
      <w:r>
        <w:rPr>
          <w:w w:val="85"/>
        </w:rPr>
        <w:t>eds</w:t>
      </w:r>
      <w:proofErr w:type="gramEnd"/>
      <w:r>
        <w:rPr>
          <w:w w:val="85"/>
        </w:rPr>
        <w:t>)</w:t>
      </w:r>
      <w:r>
        <w:rPr>
          <w:spacing w:val="12"/>
          <w:w w:val="85"/>
        </w:rPr>
        <w:t xml:space="preserve"> </w:t>
      </w:r>
      <w:r>
        <w:rPr>
          <w:w w:val="85"/>
        </w:rPr>
        <w:t>(2012),</w:t>
      </w:r>
      <w:r>
        <w:rPr>
          <w:spacing w:val="16"/>
          <w:w w:val="85"/>
        </w:rPr>
        <w:t xml:space="preserve"> </w:t>
      </w:r>
      <w:r>
        <w:rPr>
          <w:i/>
          <w:w w:val="85"/>
        </w:rPr>
        <w:t>Corporate</w:t>
      </w:r>
      <w:r>
        <w:rPr>
          <w:i/>
          <w:spacing w:val="7"/>
          <w:w w:val="85"/>
        </w:rPr>
        <w:t xml:space="preserve"> </w:t>
      </w:r>
      <w:r>
        <w:rPr>
          <w:i/>
          <w:w w:val="85"/>
        </w:rPr>
        <w:t>Governance</w:t>
      </w:r>
      <w:r>
        <w:rPr>
          <w:i/>
          <w:spacing w:val="1"/>
          <w:w w:val="85"/>
        </w:rPr>
        <w:t xml:space="preserve"> </w:t>
      </w:r>
      <w:r>
        <w:rPr>
          <w:i/>
          <w:w w:val="85"/>
        </w:rPr>
        <w:t>and</w:t>
      </w:r>
      <w:r>
        <w:rPr>
          <w:i/>
          <w:spacing w:val="9"/>
          <w:w w:val="85"/>
        </w:rPr>
        <w:t xml:space="preserve"> </w:t>
      </w:r>
      <w:r>
        <w:rPr>
          <w:i/>
          <w:w w:val="85"/>
        </w:rPr>
        <w:t>the</w:t>
      </w:r>
      <w:r>
        <w:rPr>
          <w:i/>
          <w:spacing w:val="6"/>
          <w:w w:val="85"/>
        </w:rPr>
        <w:t xml:space="preserve"> </w:t>
      </w:r>
      <w:r>
        <w:rPr>
          <w:i/>
          <w:w w:val="85"/>
        </w:rPr>
        <w:t>Global</w:t>
      </w:r>
      <w:r>
        <w:rPr>
          <w:i/>
          <w:spacing w:val="14"/>
          <w:w w:val="85"/>
        </w:rPr>
        <w:t xml:space="preserve"> </w:t>
      </w:r>
      <w:r>
        <w:rPr>
          <w:i/>
          <w:w w:val="85"/>
        </w:rPr>
        <w:t>Financial</w:t>
      </w:r>
      <w:r>
        <w:rPr>
          <w:i/>
          <w:spacing w:val="13"/>
          <w:w w:val="85"/>
        </w:rPr>
        <w:t xml:space="preserve"> </w:t>
      </w:r>
      <w:r>
        <w:rPr>
          <w:i/>
          <w:w w:val="85"/>
        </w:rPr>
        <w:t>Crisis</w:t>
      </w:r>
      <w:r>
        <w:rPr>
          <w:w w:val="85"/>
        </w:rPr>
        <w:t>,</w:t>
      </w:r>
      <w:r>
        <w:rPr>
          <w:spacing w:val="12"/>
          <w:w w:val="85"/>
        </w:rPr>
        <w:t xml:space="preserve"> </w:t>
      </w:r>
      <w:r>
        <w:rPr>
          <w:w w:val="85"/>
        </w:rPr>
        <w:t>Oxford</w:t>
      </w:r>
      <w:r>
        <w:rPr>
          <w:spacing w:val="-53"/>
          <w:w w:val="85"/>
        </w:rPr>
        <w:t xml:space="preserve"> </w:t>
      </w:r>
      <w:r>
        <w:rPr>
          <w:w w:val="95"/>
        </w:rPr>
        <w:t>University</w:t>
      </w:r>
      <w:r>
        <w:rPr>
          <w:spacing w:val="-3"/>
          <w:w w:val="95"/>
        </w:rPr>
        <w:t xml:space="preserve"> </w:t>
      </w:r>
      <w:r>
        <w:rPr>
          <w:w w:val="95"/>
        </w:rPr>
        <w:t>Press,</w:t>
      </w:r>
      <w:r>
        <w:rPr>
          <w:spacing w:val="-5"/>
          <w:w w:val="95"/>
        </w:rPr>
        <w:t xml:space="preserve"> </w:t>
      </w:r>
      <w:r>
        <w:rPr>
          <w:w w:val="95"/>
        </w:rPr>
        <w:t>UK;</w:t>
      </w:r>
    </w:p>
    <w:p w:rsidR="00A80A96" w:rsidRDefault="00991F52">
      <w:pPr>
        <w:spacing w:before="36" w:line="256" w:lineRule="auto"/>
        <w:ind w:left="1283" w:right="458"/>
        <w:rPr>
          <w:i/>
        </w:rPr>
      </w:pPr>
      <w:r>
        <w:rPr>
          <w:w w:val="95"/>
        </w:rPr>
        <w:t>Bu</w:t>
      </w:r>
      <w:r>
        <w:rPr>
          <w:spacing w:val="1"/>
          <w:w w:val="95"/>
        </w:rPr>
        <w:t>s</w:t>
      </w:r>
      <w:r>
        <w:rPr>
          <w:spacing w:val="-1"/>
          <w:w w:val="88"/>
        </w:rPr>
        <w:t>c</w:t>
      </w:r>
      <w:r>
        <w:rPr>
          <w:w w:val="79"/>
        </w:rPr>
        <w:t>h,</w:t>
      </w:r>
      <w:r>
        <w:rPr>
          <w:spacing w:val="-10"/>
        </w:rPr>
        <w:t xml:space="preserve"> </w:t>
      </w:r>
      <w:r>
        <w:rPr>
          <w:spacing w:val="2"/>
          <w:w w:val="122"/>
        </w:rPr>
        <w:t>D</w:t>
      </w:r>
      <w:r>
        <w:rPr>
          <w:w w:val="59"/>
        </w:rPr>
        <w:t>.</w:t>
      </w:r>
      <w:r>
        <w:rPr>
          <w:spacing w:val="-5"/>
        </w:rPr>
        <w:t xml:space="preserve"> </w:t>
      </w:r>
      <w:r>
        <w:rPr>
          <w:w w:val="53"/>
        </w:rPr>
        <w:t>/</w:t>
      </w:r>
      <w:r>
        <w:rPr>
          <w:spacing w:val="-4"/>
        </w:rPr>
        <w:t xml:space="preserve"> </w:t>
      </w:r>
      <w:r>
        <w:rPr>
          <w:spacing w:val="-5"/>
          <w:w w:val="110"/>
        </w:rPr>
        <w:t>M</w:t>
      </w:r>
      <w:r>
        <w:rPr>
          <w:spacing w:val="1"/>
          <w:w w:val="81"/>
        </w:rPr>
        <w:t>a</w:t>
      </w:r>
      <w:r>
        <w:rPr>
          <w:spacing w:val="-1"/>
          <w:w w:val="88"/>
        </w:rPr>
        <w:t>c</w:t>
      </w:r>
      <w:r>
        <w:rPr>
          <w:spacing w:val="1"/>
          <w:w w:val="85"/>
        </w:rPr>
        <w:t>g</w:t>
      </w:r>
      <w:r>
        <w:rPr>
          <w:spacing w:val="-2"/>
          <w:w w:val="102"/>
        </w:rPr>
        <w:t>r</w:t>
      </w:r>
      <w:r>
        <w:rPr>
          <w:spacing w:val="-5"/>
          <w:w w:val="88"/>
        </w:rPr>
        <w:t>e</w:t>
      </w:r>
      <w:r>
        <w:rPr>
          <w:spacing w:val="1"/>
          <w:w w:val="85"/>
        </w:rPr>
        <w:t>g</w:t>
      </w:r>
      <w:r>
        <w:rPr>
          <w:spacing w:val="-2"/>
          <w:w w:val="103"/>
        </w:rPr>
        <w:t>o</w:t>
      </w:r>
      <w:r>
        <w:rPr>
          <w:spacing w:val="-2"/>
          <w:w w:val="102"/>
        </w:rPr>
        <w:t>r</w:t>
      </w:r>
      <w:r>
        <w:rPr>
          <w:w w:val="59"/>
        </w:rPr>
        <w:t>,</w:t>
      </w:r>
      <w:r>
        <w:rPr>
          <w:spacing w:val="-5"/>
        </w:rPr>
        <w:t xml:space="preserve"> </w:t>
      </w:r>
      <w:r>
        <w:rPr>
          <w:spacing w:val="1"/>
          <w:w w:val="97"/>
        </w:rPr>
        <w:t>L</w:t>
      </w:r>
      <w:r>
        <w:rPr>
          <w:spacing w:val="-1"/>
          <w:w w:val="55"/>
        </w:rPr>
        <w:t>.</w:t>
      </w:r>
      <w:r>
        <w:rPr>
          <w:spacing w:val="1"/>
          <w:w w:val="55"/>
        </w:rPr>
        <w:t>J</w:t>
      </w:r>
      <w:r>
        <w:rPr>
          <w:w w:val="59"/>
        </w:rPr>
        <w:t>.</w:t>
      </w:r>
      <w:r>
        <w:rPr>
          <w:spacing w:val="-10"/>
        </w:rPr>
        <w:t xml:space="preserve"> </w:t>
      </w:r>
      <w:r>
        <w:rPr>
          <w:w w:val="88"/>
        </w:rPr>
        <w:t>(</w:t>
      </w:r>
      <w:r>
        <w:rPr>
          <w:w w:val="94"/>
        </w:rPr>
        <w:t>2012)</w:t>
      </w:r>
      <w:r>
        <w:rPr>
          <w:w w:val="59"/>
        </w:rPr>
        <w:t>,</w:t>
      </w:r>
      <w:r>
        <w:rPr>
          <w:spacing w:val="-6"/>
        </w:rPr>
        <w:t xml:space="preserve"> </w:t>
      </w:r>
      <w:proofErr w:type="gramStart"/>
      <w:r>
        <w:rPr>
          <w:i/>
          <w:spacing w:val="-3"/>
          <w:w w:val="88"/>
        </w:rPr>
        <w:t>T</w:t>
      </w:r>
      <w:r>
        <w:rPr>
          <w:i/>
          <w:spacing w:val="1"/>
          <w:w w:val="84"/>
        </w:rPr>
        <w:t>h</w:t>
      </w:r>
      <w:r>
        <w:rPr>
          <w:i/>
          <w:w w:val="81"/>
        </w:rPr>
        <w:t>e</w:t>
      </w:r>
      <w:proofErr w:type="gramEnd"/>
      <w:r>
        <w:rPr>
          <w:i/>
          <w:spacing w:val="-5"/>
        </w:rPr>
        <w:t xml:space="preserve"> </w:t>
      </w:r>
      <w:r>
        <w:rPr>
          <w:i/>
          <w:spacing w:val="-2"/>
          <w:w w:val="98"/>
        </w:rPr>
        <w:t>U</w:t>
      </w:r>
      <w:r>
        <w:rPr>
          <w:i/>
          <w:spacing w:val="-3"/>
          <w:w w:val="86"/>
        </w:rPr>
        <w:t>n</w:t>
      </w:r>
      <w:r>
        <w:rPr>
          <w:i/>
          <w:spacing w:val="1"/>
          <w:w w:val="89"/>
        </w:rPr>
        <w:t>a</w:t>
      </w:r>
      <w:r>
        <w:rPr>
          <w:i/>
          <w:spacing w:val="1"/>
          <w:w w:val="84"/>
        </w:rPr>
        <w:t>u</w:t>
      </w:r>
      <w:r>
        <w:rPr>
          <w:i/>
          <w:spacing w:val="-5"/>
          <w:w w:val="67"/>
        </w:rPr>
        <w:t>t</w:t>
      </w:r>
      <w:r>
        <w:rPr>
          <w:i/>
          <w:spacing w:val="1"/>
          <w:w w:val="84"/>
        </w:rPr>
        <w:t>h</w:t>
      </w:r>
      <w:r>
        <w:rPr>
          <w:i/>
          <w:spacing w:val="1"/>
          <w:w w:val="83"/>
        </w:rPr>
        <w:t>o</w:t>
      </w:r>
      <w:r>
        <w:rPr>
          <w:i/>
          <w:spacing w:val="-2"/>
          <w:w w:val="75"/>
        </w:rPr>
        <w:t>r</w:t>
      </w:r>
      <w:r>
        <w:rPr>
          <w:i/>
          <w:spacing w:val="1"/>
          <w:w w:val="61"/>
        </w:rPr>
        <w:t>i</w:t>
      </w:r>
      <w:r>
        <w:rPr>
          <w:i/>
          <w:spacing w:val="-2"/>
          <w:w w:val="87"/>
        </w:rPr>
        <w:t>s</w:t>
      </w:r>
      <w:r>
        <w:rPr>
          <w:i/>
          <w:spacing w:val="-6"/>
          <w:w w:val="81"/>
        </w:rPr>
        <w:t>e</w:t>
      </w:r>
      <w:r>
        <w:rPr>
          <w:i/>
          <w:w w:val="84"/>
        </w:rPr>
        <w:t>d</w:t>
      </w:r>
      <w:r>
        <w:rPr>
          <w:i/>
          <w:spacing w:val="-3"/>
        </w:rPr>
        <w:t xml:space="preserve"> </w:t>
      </w:r>
      <w:r>
        <w:rPr>
          <w:i/>
          <w:w w:val="85"/>
        </w:rPr>
        <w:t>A</w:t>
      </w:r>
      <w:r>
        <w:rPr>
          <w:i/>
          <w:spacing w:val="-3"/>
          <w:w w:val="85"/>
        </w:rPr>
        <w:t>g</w:t>
      </w:r>
      <w:r>
        <w:rPr>
          <w:i/>
          <w:spacing w:val="-1"/>
          <w:w w:val="81"/>
        </w:rPr>
        <w:t>e</w:t>
      </w:r>
      <w:r>
        <w:rPr>
          <w:i/>
          <w:spacing w:val="1"/>
          <w:w w:val="86"/>
        </w:rPr>
        <w:t>n</w:t>
      </w:r>
      <w:r>
        <w:rPr>
          <w:i/>
          <w:w w:val="61"/>
        </w:rPr>
        <w:t>t,</w:t>
      </w:r>
      <w:r>
        <w:rPr>
          <w:i/>
          <w:spacing w:val="-5"/>
        </w:rPr>
        <w:t xml:space="preserve"> </w:t>
      </w:r>
      <w:r>
        <w:rPr>
          <w:i/>
          <w:spacing w:val="1"/>
          <w:w w:val="82"/>
        </w:rPr>
        <w:t>P</w:t>
      </w:r>
      <w:r>
        <w:rPr>
          <w:i/>
          <w:spacing w:val="-1"/>
          <w:w w:val="81"/>
        </w:rPr>
        <w:t>e</w:t>
      </w:r>
      <w:r>
        <w:rPr>
          <w:i/>
          <w:spacing w:val="-2"/>
          <w:w w:val="75"/>
        </w:rPr>
        <w:t>r</w:t>
      </w:r>
      <w:r>
        <w:rPr>
          <w:i/>
          <w:spacing w:val="-2"/>
          <w:w w:val="87"/>
        </w:rPr>
        <w:t>s</w:t>
      </w:r>
      <w:r>
        <w:rPr>
          <w:i/>
          <w:spacing w:val="1"/>
          <w:w w:val="88"/>
        </w:rPr>
        <w:t>p</w:t>
      </w:r>
      <w:r>
        <w:rPr>
          <w:i/>
          <w:spacing w:val="-1"/>
          <w:w w:val="81"/>
        </w:rPr>
        <w:t>e</w:t>
      </w:r>
      <w:r>
        <w:rPr>
          <w:i/>
          <w:spacing w:val="-4"/>
          <w:w w:val="83"/>
        </w:rPr>
        <w:t>c</w:t>
      </w:r>
      <w:r>
        <w:rPr>
          <w:i/>
          <w:w w:val="64"/>
        </w:rPr>
        <w:t>t</w:t>
      </w:r>
      <w:r>
        <w:rPr>
          <w:i/>
          <w:spacing w:val="1"/>
          <w:w w:val="64"/>
        </w:rPr>
        <w:t>i</w:t>
      </w:r>
      <w:r>
        <w:rPr>
          <w:i/>
          <w:spacing w:val="-2"/>
          <w:w w:val="76"/>
        </w:rPr>
        <w:t>v</w:t>
      </w:r>
      <w:r>
        <w:rPr>
          <w:i/>
          <w:spacing w:val="-1"/>
          <w:w w:val="81"/>
        </w:rPr>
        <w:t>e</w:t>
      </w:r>
      <w:r>
        <w:rPr>
          <w:i/>
          <w:w w:val="87"/>
        </w:rPr>
        <w:t>s</w:t>
      </w:r>
      <w:r>
        <w:rPr>
          <w:i/>
          <w:spacing w:val="-6"/>
        </w:rPr>
        <w:t xml:space="preserve"> </w:t>
      </w:r>
      <w:r>
        <w:rPr>
          <w:i/>
          <w:spacing w:val="-3"/>
          <w:w w:val="67"/>
        </w:rPr>
        <w:t>f</w:t>
      </w:r>
      <w:r>
        <w:rPr>
          <w:i/>
          <w:spacing w:val="-2"/>
          <w:w w:val="75"/>
        </w:rPr>
        <w:t>r</w:t>
      </w:r>
      <w:r>
        <w:rPr>
          <w:i/>
          <w:spacing w:val="1"/>
          <w:w w:val="83"/>
        </w:rPr>
        <w:t>o</w:t>
      </w:r>
      <w:r>
        <w:rPr>
          <w:i/>
          <w:w w:val="89"/>
        </w:rPr>
        <w:t>m</w:t>
      </w:r>
      <w:r>
        <w:rPr>
          <w:i/>
          <w:spacing w:val="-5"/>
        </w:rPr>
        <w:t xml:space="preserve"> </w:t>
      </w:r>
      <w:r>
        <w:rPr>
          <w:i/>
          <w:spacing w:val="-3"/>
          <w:w w:val="95"/>
        </w:rPr>
        <w:t>E</w:t>
      </w:r>
      <w:r>
        <w:rPr>
          <w:i/>
          <w:spacing w:val="1"/>
          <w:w w:val="84"/>
        </w:rPr>
        <w:t>u</w:t>
      </w:r>
      <w:r>
        <w:rPr>
          <w:i/>
          <w:spacing w:val="-2"/>
          <w:w w:val="75"/>
        </w:rPr>
        <w:t>r</w:t>
      </w:r>
      <w:r>
        <w:rPr>
          <w:i/>
          <w:spacing w:val="-3"/>
          <w:w w:val="83"/>
        </w:rPr>
        <w:t>o</w:t>
      </w:r>
      <w:r>
        <w:rPr>
          <w:i/>
          <w:spacing w:val="1"/>
          <w:w w:val="88"/>
        </w:rPr>
        <w:t>p</w:t>
      </w:r>
      <w:r>
        <w:rPr>
          <w:i/>
          <w:spacing w:val="-1"/>
          <w:w w:val="81"/>
        </w:rPr>
        <w:t>e</w:t>
      </w:r>
      <w:r>
        <w:rPr>
          <w:i/>
          <w:spacing w:val="1"/>
          <w:w w:val="89"/>
        </w:rPr>
        <w:t>a</w:t>
      </w:r>
      <w:r>
        <w:rPr>
          <w:i/>
          <w:w w:val="86"/>
        </w:rPr>
        <w:t>n</w:t>
      </w:r>
      <w:r>
        <w:rPr>
          <w:i/>
          <w:spacing w:val="-7"/>
        </w:rPr>
        <w:t xml:space="preserve"> </w:t>
      </w:r>
      <w:r>
        <w:rPr>
          <w:i/>
          <w:spacing w:val="-3"/>
          <w:w w:val="89"/>
        </w:rPr>
        <w:t>a</w:t>
      </w:r>
      <w:r>
        <w:rPr>
          <w:i/>
          <w:spacing w:val="1"/>
          <w:w w:val="86"/>
        </w:rPr>
        <w:t>n</w:t>
      </w:r>
      <w:r>
        <w:rPr>
          <w:i/>
          <w:w w:val="84"/>
        </w:rPr>
        <w:t xml:space="preserve">d </w:t>
      </w:r>
      <w:r>
        <w:rPr>
          <w:i/>
          <w:w w:val="90"/>
        </w:rPr>
        <w:t>Comparative</w:t>
      </w:r>
    </w:p>
    <w:p w:rsidR="00A80A96" w:rsidRDefault="00991F52">
      <w:pPr>
        <w:pStyle w:val="BodyText"/>
        <w:spacing w:before="87"/>
        <w:ind w:left="1283"/>
      </w:pPr>
      <w:r>
        <w:rPr>
          <w:i/>
          <w:w w:val="90"/>
        </w:rPr>
        <w:t>Law</w:t>
      </w:r>
      <w:r>
        <w:rPr>
          <w:w w:val="90"/>
        </w:rPr>
        <w:t>,</w:t>
      </w:r>
      <w:r>
        <w:rPr>
          <w:spacing w:val="5"/>
          <w:w w:val="90"/>
        </w:rPr>
        <w:t xml:space="preserve"> </w:t>
      </w:r>
      <w:r>
        <w:rPr>
          <w:w w:val="90"/>
        </w:rPr>
        <w:t>Cambridge</w:t>
      </w:r>
      <w:r>
        <w:rPr>
          <w:spacing w:val="1"/>
          <w:w w:val="90"/>
        </w:rPr>
        <w:t xml:space="preserve"> </w:t>
      </w:r>
      <w:r>
        <w:rPr>
          <w:w w:val="90"/>
        </w:rPr>
        <w:t>University</w:t>
      </w:r>
      <w:r>
        <w:rPr>
          <w:spacing w:val="5"/>
          <w:w w:val="90"/>
        </w:rPr>
        <w:t xml:space="preserve"> </w:t>
      </w:r>
      <w:r>
        <w:rPr>
          <w:w w:val="90"/>
        </w:rPr>
        <w:t>Press, UK;</w:t>
      </w:r>
    </w:p>
    <w:p w:rsidR="00A80A96" w:rsidRDefault="00991F52">
      <w:pPr>
        <w:spacing w:before="152" w:line="360" w:lineRule="auto"/>
        <w:ind w:left="1283"/>
      </w:pPr>
      <w:r>
        <w:rPr>
          <w:noProof/>
          <w:lang w:val="el-GR" w:eastAsia="el-GR"/>
        </w:rPr>
        <w:drawing>
          <wp:anchor distT="0" distB="0" distL="0" distR="0" simplePos="0" relativeHeight="15749632" behindDoc="0" locked="0" layoutInCell="1" allowOverlap="1">
            <wp:simplePos x="0" y="0"/>
            <wp:positionH relativeFrom="page">
              <wp:posOffset>1107033</wp:posOffset>
            </wp:positionH>
            <wp:positionV relativeFrom="paragraph">
              <wp:posOffset>57005</wp:posOffset>
            </wp:positionV>
            <wp:extent cx="201168" cy="115824"/>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50144" behindDoc="0" locked="0" layoutInCell="1" allowOverlap="1">
            <wp:simplePos x="0" y="0"/>
            <wp:positionH relativeFrom="page">
              <wp:posOffset>1107033</wp:posOffset>
            </wp:positionH>
            <wp:positionV relativeFrom="paragraph">
              <wp:posOffset>566275</wp:posOffset>
            </wp:positionV>
            <wp:extent cx="201168" cy="115824"/>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80"/>
        </w:rPr>
        <w:t>Wrbka,</w:t>
      </w:r>
      <w:r>
        <w:rPr>
          <w:spacing w:val="28"/>
          <w:w w:val="80"/>
        </w:rPr>
        <w:t xml:space="preserve"> </w:t>
      </w:r>
      <w:r>
        <w:rPr>
          <w:w w:val="80"/>
        </w:rPr>
        <w:t>S.</w:t>
      </w:r>
      <w:r>
        <w:rPr>
          <w:spacing w:val="22"/>
          <w:w w:val="80"/>
        </w:rPr>
        <w:t xml:space="preserve"> </w:t>
      </w:r>
      <w:r>
        <w:rPr>
          <w:w w:val="80"/>
        </w:rPr>
        <w:t>and</w:t>
      </w:r>
      <w:r>
        <w:rPr>
          <w:spacing w:val="27"/>
          <w:w w:val="80"/>
        </w:rPr>
        <w:t xml:space="preserve"> </w:t>
      </w:r>
      <w:r>
        <w:rPr>
          <w:w w:val="80"/>
        </w:rPr>
        <w:t>others</w:t>
      </w:r>
      <w:r>
        <w:rPr>
          <w:spacing w:val="31"/>
          <w:w w:val="80"/>
        </w:rPr>
        <w:t xml:space="preserve"> </w:t>
      </w:r>
      <w:r>
        <w:rPr>
          <w:w w:val="80"/>
        </w:rPr>
        <w:t>(2012),</w:t>
      </w:r>
      <w:r>
        <w:rPr>
          <w:spacing w:val="26"/>
          <w:w w:val="80"/>
        </w:rPr>
        <w:t xml:space="preserve"> </w:t>
      </w:r>
      <w:r>
        <w:rPr>
          <w:i/>
          <w:w w:val="80"/>
        </w:rPr>
        <w:t>Collective</w:t>
      </w:r>
      <w:r>
        <w:rPr>
          <w:i/>
          <w:spacing w:val="29"/>
          <w:w w:val="80"/>
        </w:rPr>
        <w:t xml:space="preserve"> </w:t>
      </w:r>
      <w:r>
        <w:rPr>
          <w:i/>
          <w:w w:val="80"/>
        </w:rPr>
        <w:t>Actions,</w:t>
      </w:r>
      <w:r>
        <w:rPr>
          <w:i/>
          <w:spacing w:val="29"/>
          <w:w w:val="80"/>
        </w:rPr>
        <w:t xml:space="preserve"> </w:t>
      </w:r>
      <w:r>
        <w:rPr>
          <w:i/>
          <w:w w:val="80"/>
        </w:rPr>
        <w:t>Enhancing</w:t>
      </w:r>
      <w:r>
        <w:rPr>
          <w:i/>
          <w:spacing w:val="31"/>
          <w:w w:val="80"/>
        </w:rPr>
        <w:t xml:space="preserve"> </w:t>
      </w:r>
      <w:r>
        <w:rPr>
          <w:i/>
          <w:w w:val="80"/>
        </w:rPr>
        <w:t>Access</w:t>
      </w:r>
      <w:r>
        <w:rPr>
          <w:i/>
          <w:spacing w:val="28"/>
          <w:w w:val="80"/>
        </w:rPr>
        <w:t xml:space="preserve"> </w:t>
      </w:r>
      <w:r>
        <w:rPr>
          <w:i/>
          <w:w w:val="80"/>
        </w:rPr>
        <w:t>to</w:t>
      </w:r>
      <w:r>
        <w:rPr>
          <w:i/>
          <w:spacing w:val="26"/>
          <w:w w:val="80"/>
        </w:rPr>
        <w:t xml:space="preserve"> </w:t>
      </w:r>
      <w:r>
        <w:rPr>
          <w:i/>
          <w:w w:val="80"/>
        </w:rPr>
        <w:t>Justice</w:t>
      </w:r>
      <w:r>
        <w:rPr>
          <w:i/>
          <w:spacing w:val="22"/>
          <w:w w:val="80"/>
        </w:rPr>
        <w:t xml:space="preserve"> </w:t>
      </w:r>
      <w:r>
        <w:rPr>
          <w:i/>
          <w:w w:val="80"/>
        </w:rPr>
        <w:t>and</w:t>
      </w:r>
      <w:r>
        <w:rPr>
          <w:i/>
          <w:spacing w:val="31"/>
          <w:w w:val="80"/>
        </w:rPr>
        <w:t xml:space="preserve"> </w:t>
      </w:r>
      <w:r>
        <w:rPr>
          <w:i/>
          <w:w w:val="80"/>
        </w:rPr>
        <w:t>Reconciling</w:t>
      </w:r>
      <w:r>
        <w:rPr>
          <w:i/>
          <w:spacing w:val="32"/>
          <w:w w:val="80"/>
        </w:rPr>
        <w:t xml:space="preserve"> </w:t>
      </w:r>
      <w:r>
        <w:rPr>
          <w:i/>
          <w:w w:val="80"/>
        </w:rPr>
        <w:t>Multilayer</w:t>
      </w:r>
      <w:r>
        <w:rPr>
          <w:i/>
          <w:spacing w:val="1"/>
          <w:w w:val="80"/>
        </w:rPr>
        <w:t xml:space="preserve"> </w:t>
      </w:r>
      <w:r>
        <w:rPr>
          <w:i/>
          <w:w w:val="95"/>
        </w:rPr>
        <w:t>Interests</w:t>
      </w:r>
      <w:proofErr w:type="gramStart"/>
      <w:r>
        <w:rPr>
          <w:i/>
          <w:w w:val="95"/>
        </w:rPr>
        <w:t>?,</w:t>
      </w:r>
      <w:proofErr w:type="gramEnd"/>
      <w:r>
        <w:rPr>
          <w:i/>
          <w:spacing w:val="-4"/>
          <w:w w:val="95"/>
        </w:rPr>
        <w:t xml:space="preserve"> </w:t>
      </w:r>
      <w:r>
        <w:rPr>
          <w:w w:val="95"/>
        </w:rPr>
        <w:t>Cambridge</w:t>
      </w:r>
      <w:r>
        <w:rPr>
          <w:spacing w:val="-5"/>
          <w:w w:val="95"/>
        </w:rPr>
        <w:t xml:space="preserve"> </w:t>
      </w:r>
      <w:r>
        <w:rPr>
          <w:w w:val="95"/>
        </w:rPr>
        <w:t>University</w:t>
      </w:r>
      <w:r>
        <w:rPr>
          <w:spacing w:val="-5"/>
          <w:w w:val="95"/>
        </w:rPr>
        <w:t xml:space="preserve"> </w:t>
      </w:r>
      <w:r>
        <w:rPr>
          <w:w w:val="95"/>
        </w:rPr>
        <w:t>Press,</w:t>
      </w:r>
      <w:r>
        <w:rPr>
          <w:spacing w:val="-6"/>
          <w:w w:val="95"/>
        </w:rPr>
        <w:t xml:space="preserve"> </w:t>
      </w:r>
      <w:r>
        <w:rPr>
          <w:w w:val="95"/>
        </w:rPr>
        <w:t>UK;</w:t>
      </w:r>
    </w:p>
    <w:p w:rsidR="00A80A96" w:rsidRDefault="00991F52">
      <w:pPr>
        <w:spacing w:before="36" w:line="360" w:lineRule="auto"/>
        <w:ind w:left="1283" w:right="926"/>
      </w:pPr>
      <w:r>
        <w:rPr>
          <w:noProof/>
          <w:lang w:val="el-GR" w:eastAsia="el-GR"/>
        </w:rPr>
        <w:drawing>
          <wp:anchor distT="0" distB="0" distL="0" distR="0" simplePos="0" relativeHeight="15750656" behindDoc="0" locked="0" layoutInCell="1" allowOverlap="1">
            <wp:simplePos x="0" y="0"/>
            <wp:positionH relativeFrom="page">
              <wp:posOffset>1107033</wp:posOffset>
            </wp:positionH>
            <wp:positionV relativeFrom="paragraph">
              <wp:posOffset>227185</wp:posOffset>
            </wp:positionV>
            <wp:extent cx="201168" cy="115824"/>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51168" behindDoc="0" locked="0" layoutInCell="1" allowOverlap="1">
            <wp:simplePos x="0" y="0"/>
            <wp:positionH relativeFrom="page">
              <wp:posOffset>1107033</wp:posOffset>
            </wp:positionH>
            <wp:positionV relativeFrom="paragraph">
              <wp:posOffset>742297</wp:posOffset>
            </wp:positionV>
            <wp:extent cx="201168" cy="115824"/>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85"/>
        </w:rPr>
        <w:t>Nelson,</w:t>
      </w:r>
      <w:r>
        <w:rPr>
          <w:spacing w:val="1"/>
          <w:w w:val="85"/>
        </w:rPr>
        <w:t xml:space="preserve"> </w:t>
      </w:r>
      <w:r>
        <w:rPr>
          <w:w w:val="85"/>
        </w:rPr>
        <w:t>P.</w:t>
      </w:r>
      <w:r>
        <w:rPr>
          <w:spacing w:val="1"/>
          <w:w w:val="85"/>
        </w:rPr>
        <w:t xml:space="preserve"> </w:t>
      </w:r>
      <w:r>
        <w:rPr>
          <w:w w:val="85"/>
        </w:rPr>
        <w:t>(2012),</w:t>
      </w:r>
      <w:r>
        <w:rPr>
          <w:spacing w:val="1"/>
          <w:w w:val="85"/>
        </w:rPr>
        <w:t xml:space="preserve"> </w:t>
      </w:r>
      <w:r>
        <w:rPr>
          <w:i/>
          <w:w w:val="85"/>
        </w:rPr>
        <w:t>Capital</w:t>
      </w:r>
      <w:r>
        <w:rPr>
          <w:i/>
          <w:spacing w:val="1"/>
          <w:w w:val="85"/>
        </w:rPr>
        <w:t xml:space="preserve"> </w:t>
      </w:r>
      <w:r>
        <w:rPr>
          <w:i/>
          <w:w w:val="85"/>
        </w:rPr>
        <w:t>Markets</w:t>
      </w:r>
      <w:r>
        <w:rPr>
          <w:i/>
          <w:spacing w:val="46"/>
        </w:rPr>
        <w:t xml:space="preserve"> </w:t>
      </w:r>
      <w:r>
        <w:rPr>
          <w:i/>
          <w:w w:val="85"/>
        </w:rPr>
        <w:t>Law and</w:t>
      </w:r>
      <w:r>
        <w:rPr>
          <w:i/>
          <w:spacing w:val="46"/>
        </w:rPr>
        <w:t xml:space="preserve"> </w:t>
      </w:r>
      <w:r>
        <w:rPr>
          <w:i/>
          <w:w w:val="85"/>
        </w:rPr>
        <w:t>Compliance</w:t>
      </w:r>
      <w:r>
        <w:rPr>
          <w:w w:val="85"/>
        </w:rPr>
        <w:t>, Cambridge University</w:t>
      </w:r>
      <w:r>
        <w:rPr>
          <w:spacing w:val="47"/>
        </w:rPr>
        <w:t xml:space="preserve"> </w:t>
      </w:r>
      <w:r>
        <w:rPr>
          <w:w w:val="85"/>
        </w:rPr>
        <w:t>Press, UK;</w:t>
      </w:r>
      <w:r>
        <w:rPr>
          <w:spacing w:val="1"/>
          <w:w w:val="85"/>
        </w:rPr>
        <w:t xml:space="preserve"> </w:t>
      </w:r>
      <w:r>
        <w:rPr>
          <w:spacing w:val="-1"/>
          <w:w w:val="85"/>
        </w:rPr>
        <w:t xml:space="preserve">Ferran, E. and others (2012), </w:t>
      </w:r>
      <w:r>
        <w:rPr>
          <w:i/>
          <w:spacing w:val="-1"/>
          <w:w w:val="85"/>
        </w:rPr>
        <w:t xml:space="preserve">The </w:t>
      </w:r>
      <w:r>
        <w:rPr>
          <w:i/>
          <w:w w:val="85"/>
        </w:rPr>
        <w:t>Regulatory Aftermath of the Global Financial Crisis</w:t>
      </w:r>
      <w:r>
        <w:rPr>
          <w:w w:val="85"/>
        </w:rPr>
        <w:t>, Cambridge</w:t>
      </w:r>
      <w:r>
        <w:rPr>
          <w:spacing w:val="-54"/>
          <w:w w:val="85"/>
        </w:rPr>
        <w:t xml:space="preserve"> </w:t>
      </w:r>
      <w:r>
        <w:rPr>
          <w:w w:val="95"/>
        </w:rPr>
        <w:t>University</w:t>
      </w:r>
      <w:r>
        <w:rPr>
          <w:spacing w:val="-3"/>
          <w:w w:val="95"/>
        </w:rPr>
        <w:t xml:space="preserve"> </w:t>
      </w:r>
      <w:r>
        <w:rPr>
          <w:w w:val="95"/>
        </w:rPr>
        <w:t>Press,</w:t>
      </w:r>
      <w:r>
        <w:rPr>
          <w:spacing w:val="-5"/>
          <w:w w:val="95"/>
        </w:rPr>
        <w:t xml:space="preserve"> </w:t>
      </w:r>
      <w:r>
        <w:rPr>
          <w:w w:val="95"/>
        </w:rPr>
        <w:t>UK;</w:t>
      </w:r>
    </w:p>
    <w:p w:rsidR="00A80A96" w:rsidRDefault="00991F52">
      <w:pPr>
        <w:spacing w:before="46" w:line="369" w:lineRule="auto"/>
        <w:ind w:left="1283" w:right="458"/>
      </w:pPr>
      <w:r>
        <w:rPr>
          <w:noProof/>
          <w:lang w:val="el-GR" w:eastAsia="el-GR"/>
        </w:rPr>
        <w:drawing>
          <wp:anchor distT="0" distB="0" distL="0" distR="0" simplePos="0" relativeHeight="15751680" behindDoc="0" locked="0" layoutInCell="1" allowOverlap="1">
            <wp:simplePos x="0" y="0"/>
            <wp:positionH relativeFrom="page">
              <wp:posOffset>1107033</wp:posOffset>
            </wp:positionH>
            <wp:positionV relativeFrom="paragraph">
              <wp:posOffset>230487</wp:posOffset>
            </wp:positionV>
            <wp:extent cx="201168" cy="115824"/>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2" cstate="print"/>
                    <a:stretch>
                      <a:fillRect/>
                    </a:stretch>
                  </pic:blipFill>
                  <pic:spPr>
                    <a:xfrm>
                      <a:off x="0" y="0"/>
                      <a:ext cx="201168" cy="115824"/>
                    </a:xfrm>
                    <a:prstGeom prst="rect">
                      <a:avLst/>
                    </a:prstGeom>
                  </pic:spPr>
                </pic:pic>
              </a:graphicData>
            </a:graphic>
          </wp:anchor>
        </w:drawing>
      </w:r>
      <w:r>
        <w:rPr>
          <w:noProof/>
          <w:lang w:val="el-GR" w:eastAsia="el-GR"/>
        </w:rPr>
        <w:drawing>
          <wp:anchor distT="0" distB="0" distL="0" distR="0" simplePos="0" relativeHeight="15752192" behindDoc="0" locked="0" layoutInCell="1" allowOverlap="1">
            <wp:simplePos x="0" y="0"/>
            <wp:positionH relativeFrom="page">
              <wp:posOffset>1107033</wp:posOffset>
            </wp:positionH>
            <wp:positionV relativeFrom="paragraph">
              <wp:posOffset>489567</wp:posOffset>
            </wp:positionV>
            <wp:extent cx="201168" cy="115824"/>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2" cstate="print"/>
                    <a:stretch>
                      <a:fillRect/>
                    </a:stretch>
                  </pic:blipFill>
                  <pic:spPr>
                    <a:xfrm>
                      <a:off x="0" y="0"/>
                      <a:ext cx="201168" cy="115824"/>
                    </a:xfrm>
                    <a:prstGeom prst="rect">
                      <a:avLst/>
                    </a:prstGeom>
                  </pic:spPr>
                </pic:pic>
              </a:graphicData>
            </a:graphic>
          </wp:anchor>
        </w:drawing>
      </w:r>
      <w:r>
        <w:rPr>
          <w:w w:val="98"/>
        </w:rPr>
        <w:t>Wil</w:t>
      </w:r>
      <w:r>
        <w:rPr>
          <w:spacing w:val="-1"/>
          <w:w w:val="98"/>
        </w:rPr>
        <w:t>l</w:t>
      </w:r>
      <w:r>
        <w:rPr>
          <w:spacing w:val="-1"/>
          <w:w w:val="79"/>
        </w:rPr>
        <w:t>i</w:t>
      </w:r>
      <w:r>
        <w:rPr>
          <w:spacing w:val="1"/>
          <w:w w:val="79"/>
        </w:rPr>
        <w:t>a</w:t>
      </w:r>
      <w:r>
        <w:rPr>
          <w:spacing w:val="-3"/>
          <w:w w:val="93"/>
        </w:rPr>
        <w:t>m</w:t>
      </w:r>
      <w:r>
        <w:rPr>
          <w:spacing w:val="1"/>
          <w:w w:val="95"/>
        </w:rPr>
        <w:t>s</w:t>
      </w:r>
      <w:r>
        <w:rPr>
          <w:w w:val="59"/>
        </w:rPr>
        <w:t>,</w:t>
      </w:r>
      <w:r>
        <w:rPr>
          <w:spacing w:val="-5"/>
        </w:rPr>
        <w:t xml:space="preserve"> </w:t>
      </w:r>
      <w:r>
        <w:rPr>
          <w:spacing w:val="1"/>
          <w:w w:val="118"/>
        </w:rPr>
        <w:t>C</w:t>
      </w:r>
      <w:r>
        <w:rPr>
          <w:spacing w:val="-1"/>
          <w:w w:val="56"/>
        </w:rPr>
        <w:t>.</w:t>
      </w:r>
      <w:r>
        <w:rPr>
          <w:spacing w:val="-5"/>
          <w:w w:val="56"/>
        </w:rPr>
        <w:t>/</w:t>
      </w:r>
      <w:r>
        <w:rPr>
          <w:spacing w:val="1"/>
          <w:w w:val="117"/>
        </w:rPr>
        <w:t>Z</w:t>
      </w:r>
      <w:r>
        <w:rPr>
          <w:w w:val="92"/>
        </w:rPr>
        <w:t>u</w:t>
      </w:r>
      <w:r>
        <w:rPr>
          <w:spacing w:val="-3"/>
          <w:w w:val="92"/>
        </w:rPr>
        <w:t>m</w:t>
      </w:r>
      <w:r>
        <w:rPr>
          <w:w w:val="85"/>
        </w:rPr>
        <w:t>b</w:t>
      </w:r>
      <w:r>
        <w:rPr>
          <w:spacing w:val="1"/>
          <w:w w:val="85"/>
        </w:rPr>
        <w:t>a</w:t>
      </w:r>
      <w:r>
        <w:rPr>
          <w:spacing w:val="-5"/>
          <w:w w:val="91"/>
        </w:rPr>
        <w:t>n</w:t>
      </w:r>
      <w:r>
        <w:rPr>
          <w:spacing w:val="1"/>
          <w:w w:val="95"/>
        </w:rPr>
        <w:t>s</w:t>
      </w:r>
      <w:r>
        <w:rPr>
          <w:w w:val="82"/>
        </w:rPr>
        <w:t>en,</w:t>
      </w:r>
      <w:r>
        <w:rPr>
          <w:spacing w:val="-5"/>
        </w:rPr>
        <w:t xml:space="preserve"> </w:t>
      </w:r>
      <w:r>
        <w:rPr>
          <w:spacing w:val="-2"/>
          <w:w w:val="91"/>
        </w:rPr>
        <w:t>P</w:t>
      </w:r>
      <w:r>
        <w:rPr>
          <w:w w:val="59"/>
        </w:rPr>
        <w:t>.</w:t>
      </w:r>
      <w:r>
        <w:rPr>
          <w:spacing w:val="-5"/>
        </w:rPr>
        <w:t xml:space="preserve"> </w:t>
      </w:r>
      <w:r>
        <w:rPr>
          <w:w w:val="88"/>
        </w:rPr>
        <w:t>(</w:t>
      </w:r>
      <w:r>
        <w:rPr>
          <w:w w:val="94"/>
        </w:rPr>
        <w:t>2012)</w:t>
      </w:r>
      <w:r>
        <w:rPr>
          <w:w w:val="59"/>
        </w:rPr>
        <w:t>,</w:t>
      </w:r>
      <w:r>
        <w:rPr>
          <w:spacing w:val="-6"/>
        </w:rPr>
        <w:t xml:space="preserve"> </w:t>
      </w:r>
      <w:r>
        <w:rPr>
          <w:i/>
          <w:spacing w:val="-3"/>
          <w:w w:val="88"/>
        </w:rPr>
        <w:t>T</w:t>
      </w:r>
      <w:r>
        <w:rPr>
          <w:i/>
          <w:spacing w:val="1"/>
          <w:w w:val="84"/>
        </w:rPr>
        <w:t>h</w:t>
      </w:r>
      <w:r>
        <w:rPr>
          <w:i/>
          <w:w w:val="81"/>
        </w:rPr>
        <w:t>e</w:t>
      </w:r>
      <w:r>
        <w:rPr>
          <w:i/>
          <w:spacing w:val="-5"/>
        </w:rPr>
        <w:t xml:space="preserve"> </w:t>
      </w:r>
      <w:r>
        <w:rPr>
          <w:i/>
          <w:spacing w:val="-3"/>
          <w:w w:val="95"/>
        </w:rPr>
        <w:t>E</w:t>
      </w:r>
      <w:r>
        <w:rPr>
          <w:i/>
          <w:spacing w:val="-1"/>
          <w:w w:val="87"/>
        </w:rPr>
        <w:t>m</w:t>
      </w:r>
      <w:r>
        <w:rPr>
          <w:i/>
          <w:spacing w:val="1"/>
          <w:w w:val="87"/>
        </w:rPr>
        <w:t>b</w:t>
      </w:r>
      <w:r>
        <w:rPr>
          <w:i/>
          <w:spacing w:val="-6"/>
          <w:w w:val="81"/>
        </w:rPr>
        <w:t>e</w:t>
      </w:r>
      <w:r>
        <w:rPr>
          <w:i/>
          <w:spacing w:val="1"/>
          <w:w w:val="84"/>
        </w:rPr>
        <w:t>dd</w:t>
      </w:r>
      <w:r>
        <w:rPr>
          <w:i/>
          <w:spacing w:val="-6"/>
          <w:w w:val="81"/>
        </w:rPr>
        <w:t>e</w:t>
      </w:r>
      <w:r>
        <w:rPr>
          <w:i/>
          <w:w w:val="84"/>
        </w:rPr>
        <w:t>d</w:t>
      </w:r>
      <w:r>
        <w:rPr>
          <w:i/>
          <w:spacing w:val="-3"/>
        </w:rPr>
        <w:t xml:space="preserve"> </w:t>
      </w:r>
      <w:r>
        <w:rPr>
          <w:i/>
          <w:spacing w:val="-1"/>
          <w:w w:val="79"/>
        </w:rPr>
        <w:t>F</w:t>
      </w:r>
      <w:r>
        <w:rPr>
          <w:i/>
          <w:spacing w:val="1"/>
          <w:w w:val="61"/>
        </w:rPr>
        <w:t>i</w:t>
      </w:r>
      <w:r>
        <w:rPr>
          <w:i/>
          <w:spacing w:val="-2"/>
          <w:w w:val="75"/>
        </w:rPr>
        <w:t>r</w:t>
      </w:r>
      <w:r>
        <w:rPr>
          <w:i/>
          <w:spacing w:val="-3"/>
          <w:w w:val="89"/>
        </w:rPr>
        <w:t>m</w:t>
      </w:r>
      <w:r>
        <w:rPr>
          <w:w w:val="59"/>
        </w:rPr>
        <w:t>,</w:t>
      </w:r>
      <w:r>
        <w:rPr>
          <w:spacing w:val="-5"/>
        </w:rPr>
        <w:t xml:space="preserve"> </w:t>
      </w:r>
      <w:r>
        <w:rPr>
          <w:spacing w:val="1"/>
          <w:w w:val="118"/>
        </w:rPr>
        <w:t>C</w:t>
      </w:r>
      <w:r>
        <w:rPr>
          <w:spacing w:val="1"/>
          <w:w w:val="81"/>
        </w:rPr>
        <w:t>a</w:t>
      </w:r>
      <w:r>
        <w:rPr>
          <w:spacing w:val="-3"/>
          <w:w w:val="93"/>
        </w:rPr>
        <w:t>m</w:t>
      </w:r>
      <w:r>
        <w:rPr>
          <w:w w:val="95"/>
        </w:rPr>
        <w:t>b</w:t>
      </w:r>
      <w:r>
        <w:rPr>
          <w:spacing w:val="-2"/>
          <w:w w:val="95"/>
        </w:rPr>
        <w:t>r</w:t>
      </w:r>
      <w:r>
        <w:rPr>
          <w:spacing w:val="-1"/>
          <w:w w:val="86"/>
        </w:rPr>
        <w:t>i</w:t>
      </w:r>
      <w:r>
        <w:rPr>
          <w:spacing w:val="-3"/>
          <w:w w:val="86"/>
        </w:rPr>
        <w:t>d</w:t>
      </w:r>
      <w:r>
        <w:rPr>
          <w:spacing w:val="1"/>
          <w:w w:val="85"/>
        </w:rPr>
        <w:t>g</w:t>
      </w:r>
      <w:r>
        <w:rPr>
          <w:w w:val="88"/>
        </w:rPr>
        <w:t>e</w:t>
      </w:r>
      <w:r>
        <w:rPr>
          <w:spacing w:val="-9"/>
        </w:rPr>
        <w:t xml:space="preserve"> </w:t>
      </w:r>
      <w:r>
        <w:rPr>
          <w:spacing w:val="1"/>
          <w:w w:val="109"/>
        </w:rPr>
        <w:t>U</w:t>
      </w:r>
      <w:r>
        <w:rPr>
          <w:w w:val="87"/>
        </w:rPr>
        <w:t>ni</w:t>
      </w:r>
      <w:r>
        <w:rPr>
          <w:spacing w:val="-2"/>
          <w:w w:val="87"/>
        </w:rPr>
        <w:t>v</w:t>
      </w:r>
      <w:r>
        <w:rPr>
          <w:w w:val="94"/>
        </w:rPr>
        <w:t>e</w:t>
      </w:r>
      <w:r>
        <w:rPr>
          <w:spacing w:val="-2"/>
          <w:w w:val="94"/>
        </w:rPr>
        <w:t>r</w:t>
      </w:r>
      <w:r>
        <w:rPr>
          <w:spacing w:val="1"/>
          <w:w w:val="95"/>
        </w:rPr>
        <w:t>s</w:t>
      </w:r>
      <w:r>
        <w:rPr>
          <w:spacing w:val="-1"/>
          <w:w w:val="81"/>
        </w:rPr>
        <w:t>i</w:t>
      </w:r>
      <w:r>
        <w:rPr>
          <w:spacing w:val="-3"/>
          <w:w w:val="81"/>
        </w:rPr>
        <w:t>t</w:t>
      </w:r>
      <w:r>
        <w:rPr>
          <w:w w:val="89"/>
        </w:rPr>
        <w:t>y</w:t>
      </w:r>
      <w:r>
        <w:rPr>
          <w:spacing w:val="-5"/>
        </w:rPr>
        <w:t xml:space="preserve"> </w:t>
      </w:r>
      <w:r>
        <w:rPr>
          <w:spacing w:val="-3"/>
          <w:w w:val="91"/>
        </w:rPr>
        <w:t>P</w:t>
      </w:r>
      <w:r>
        <w:rPr>
          <w:spacing w:val="-2"/>
          <w:w w:val="102"/>
        </w:rPr>
        <w:t>r</w:t>
      </w:r>
      <w:r>
        <w:rPr>
          <w:w w:val="91"/>
        </w:rPr>
        <w:t>e</w:t>
      </w:r>
      <w:r>
        <w:rPr>
          <w:spacing w:val="1"/>
          <w:w w:val="91"/>
        </w:rPr>
        <w:t>s</w:t>
      </w:r>
      <w:r>
        <w:rPr>
          <w:spacing w:val="1"/>
          <w:w w:val="95"/>
        </w:rPr>
        <w:t>s</w:t>
      </w:r>
      <w:r>
        <w:rPr>
          <w:w w:val="59"/>
        </w:rPr>
        <w:t>,</w:t>
      </w:r>
      <w:r>
        <w:rPr>
          <w:spacing w:val="-16"/>
        </w:rPr>
        <w:t xml:space="preserve"> </w:t>
      </w:r>
      <w:r>
        <w:rPr>
          <w:spacing w:val="1"/>
          <w:w w:val="109"/>
        </w:rPr>
        <w:t>U</w:t>
      </w:r>
      <w:r>
        <w:rPr>
          <w:spacing w:val="-6"/>
          <w:w w:val="114"/>
        </w:rPr>
        <w:t>K</w:t>
      </w:r>
      <w:r>
        <w:rPr>
          <w:w w:val="62"/>
        </w:rPr>
        <w:t xml:space="preserve">; </w:t>
      </w:r>
      <w:r>
        <w:rPr>
          <w:w w:val="85"/>
        </w:rPr>
        <w:t>Avgouleas, E. (2012),</w:t>
      </w:r>
      <w:r>
        <w:rPr>
          <w:spacing w:val="1"/>
          <w:w w:val="85"/>
        </w:rPr>
        <w:t xml:space="preserve"> </w:t>
      </w:r>
      <w:r>
        <w:rPr>
          <w:i/>
          <w:w w:val="85"/>
        </w:rPr>
        <w:t>Governance of Global</w:t>
      </w:r>
      <w:r>
        <w:rPr>
          <w:i/>
          <w:spacing w:val="1"/>
          <w:w w:val="85"/>
        </w:rPr>
        <w:t xml:space="preserve"> </w:t>
      </w:r>
      <w:r>
        <w:rPr>
          <w:i/>
          <w:w w:val="85"/>
        </w:rPr>
        <w:t>Financial</w:t>
      </w:r>
      <w:r>
        <w:rPr>
          <w:i/>
          <w:spacing w:val="1"/>
          <w:w w:val="85"/>
        </w:rPr>
        <w:t xml:space="preserve"> </w:t>
      </w:r>
      <w:r>
        <w:rPr>
          <w:i/>
          <w:w w:val="85"/>
        </w:rPr>
        <w:t>Markets</w:t>
      </w:r>
      <w:r>
        <w:rPr>
          <w:w w:val="85"/>
        </w:rPr>
        <w:t>, Cambridge University Press, UK;</w:t>
      </w:r>
      <w:r>
        <w:rPr>
          <w:spacing w:val="1"/>
          <w:w w:val="85"/>
        </w:rPr>
        <w:t xml:space="preserve"> </w:t>
      </w:r>
      <w:r>
        <w:rPr>
          <w:w w:val="85"/>
        </w:rPr>
        <w:t>Umfahrer,</w:t>
      </w:r>
      <w:r>
        <w:rPr>
          <w:spacing w:val="5"/>
          <w:w w:val="85"/>
        </w:rPr>
        <w:t xml:space="preserve"> </w:t>
      </w:r>
      <w:r>
        <w:rPr>
          <w:w w:val="85"/>
        </w:rPr>
        <w:t>B.</w:t>
      </w:r>
      <w:r>
        <w:rPr>
          <w:spacing w:val="2"/>
          <w:w w:val="85"/>
        </w:rPr>
        <w:t xml:space="preserve"> </w:t>
      </w:r>
      <w:r>
        <w:rPr>
          <w:w w:val="85"/>
        </w:rPr>
        <w:t>(2008),</w:t>
      </w:r>
      <w:r>
        <w:rPr>
          <w:spacing w:val="2"/>
          <w:w w:val="85"/>
        </w:rPr>
        <w:t xml:space="preserve"> </w:t>
      </w:r>
      <w:r>
        <w:rPr>
          <w:i/>
          <w:w w:val="85"/>
        </w:rPr>
        <w:t>The</w:t>
      </w:r>
      <w:r>
        <w:rPr>
          <w:i/>
          <w:spacing w:val="6"/>
          <w:w w:val="85"/>
        </w:rPr>
        <w:t xml:space="preserve"> </w:t>
      </w:r>
      <w:r>
        <w:rPr>
          <w:i/>
          <w:w w:val="85"/>
        </w:rPr>
        <w:t>Reform</w:t>
      </w:r>
      <w:r>
        <w:rPr>
          <w:i/>
          <w:spacing w:val="5"/>
          <w:w w:val="85"/>
        </w:rPr>
        <w:t xml:space="preserve"> </w:t>
      </w:r>
      <w:r>
        <w:rPr>
          <w:i/>
          <w:w w:val="85"/>
        </w:rPr>
        <w:t>of</w:t>
      </w:r>
      <w:r>
        <w:rPr>
          <w:i/>
          <w:spacing w:val="4"/>
          <w:w w:val="85"/>
        </w:rPr>
        <w:t xml:space="preserve"> </w:t>
      </w:r>
      <w:r>
        <w:rPr>
          <w:i/>
          <w:w w:val="85"/>
        </w:rPr>
        <w:t>European</w:t>
      </w:r>
      <w:r>
        <w:rPr>
          <w:i/>
          <w:spacing w:val="8"/>
          <w:w w:val="85"/>
        </w:rPr>
        <w:t xml:space="preserve"> </w:t>
      </w:r>
      <w:r>
        <w:rPr>
          <w:i/>
          <w:w w:val="85"/>
        </w:rPr>
        <w:t>Legal</w:t>
      </w:r>
      <w:r>
        <w:rPr>
          <w:i/>
          <w:spacing w:val="7"/>
          <w:w w:val="85"/>
        </w:rPr>
        <w:t xml:space="preserve"> </w:t>
      </w:r>
      <w:r>
        <w:rPr>
          <w:i/>
          <w:w w:val="85"/>
        </w:rPr>
        <w:t>Capital</w:t>
      </w:r>
      <w:r>
        <w:rPr>
          <w:i/>
          <w:spacing w:val="8"/>
          <w:w w:val="85"/>
        </w:rPr>
        <w:t xml:space="preserve"> </w:t>
      </w:r>
      <w:r>
        <w:rPr>
          <w:i/>
          <w:w w:val="85"/>
        </w:rPr>
        <w:t>Rules</w:t>
      </w:r>
      <w:r>
        <w:rPr>
          <w:w w:val="85"/>
        </w:rPr>
        <w:t>,</w:t>
      </w:r>
      <w:r>
        <w:rPr>
          <w:spacing w:val="5"/>
          <w:w w:val="85"/>
        </w:rPr>
        <w:t xml:space="preserve"> </w:t>
      </w:r>
      <w:r>
        <w:rPr>
          <w:w w:val="85"/>
        </w:rPr>
        <w:t>Intersentia</w:t>
      </w:r>
      <w:r>
        <w:rPr>
          <w:spacing w:val="8"/>
          <w:w w:val="85"/>
        </w:rPr>
        <w:t xml:space="preserve"> </w:t>
      </w:r>
      <w:r>
        <w:rPr>
          <w:w w:val="85"/>
        </w:rPr>
        <w:t>Publications,</w:t>
      </w:r>
      <w:r>
        <w:rPr>
          <w:spacing w:val="-12"/>
          <w:w w:val="85"/>
        </w:rPr>
        <w:t xml:space="preserve"> </w:t>
      </w:r>
      <w:r>
        <w:rPr>
          <w:w w:val="85"/>
        </w:rPr>
        <w:t>Belgium;</w:t>
      </w:r>
    </w:p>
    <w:p w:rsidR="00A80A96" w:rsidRDefault="00A80A96">
      <w:pPr>
        <w:spacing w:line="369" w:lineRule="auto"/>
        <w:sectPr w:rsidR="00A80A96">
          <w:pgSz w:w="11900" w:h="16840"/>
          <w:pgMar w:top="1360" w:right="620" w:bottom="1740" w:left="820" w:header="0" w:footer="1460" w:gutter="0"/>
          <w:cols w:space="720"/>
        </w:sectPr>
      </w:pPr>
    </w:p>
    <w:p w:rsidR="00A80A96" w:rsidRDefault="00991F52">
      <w:pPr>
        <w:pStyle w:val="Heading2"/>
        <w:spacing w:before="74"/>
      </w:pPr>
      <w:bookmarkStart w:id="22" w:name="Transnational_Commercial_Law_I"/>
      <w:bookmarkStart w:id="23" w:name="_bookmark7"/>
      <w:bookmarkEnd w:id="22"/>
      <w:bookmarkEnd w:id="23"/>
      <w:r>
        <w:rPr>
          <w:w w:val="90"/>
        </w:rPr>
        <w:lastRenderedPageBreak/>
        <w:t>Transnational</w:t>
      </w:r>
      <w:r>
        <w:rPr>
          <w:spacing w:val="44"/>
          <w:w w:val="90"/>
        </w:rPr>
        <w:t xml:space="preserve"> </w:t>
      </w:r>
      <w:r>
        <w:rPr>
          <w:w w:val="90"/>
        </w:rPr>
        <w:t>Commercial</w:t>
      </w:r>
      <w:r>
        <w:rPr>
          <w:spacing w:val="45"/>
          <w:w w:val="90"/>
        </w:rPr>
        <w:t xml:space="preserve"> </w:t>
      </w:r>
      <w:r>
        <w:rPr>
          <w:w w:val="90"/>
        </w:rPr>
        <w:t>Law</w:t>
      </w:r>
      <w:r>
        <w:rPr>
          <w:spacing w:val="43"/>
          <w:w w:val="90"/>
        </w:rPr>
        <w:t xml:space="preserve"> </w:t>
      </w:r>
      <w:r>
        <w:rPr>
          <w:w w:val="90"/>
        </w:rPr>
        <w:t>I</w:t>
      </w:r>
    </w:p>
    <w:p w:rsidR="00A80A96" w:rsidRDefault="00991F52">
      <w:pPr>
        <w:pStyle w:val="BodyText"/>
        <w:spacing w:before="264"/>
        <w:ind w:left="562"/>
      </w:pPr>
      <w:r>
        <w:rPr>
          <w:w w:val="90"/>
        </w:rPr>
        <w:t>Teaching</w:t>
      </w:r>
      <w:r>
        <w:rPr>
          <w:spacing w:val="5"/>
          <w:w w:val="90"/>
        </w:rPr>
        <w:t xml:space="preserve"> </w:t>
      </w:r>
      <w:r>
        <w:rPr>
          <w:w w:val="90"/>
        </w:rPr>
        <w:t>hours</w:t>
      </w:r>
      <w:r>
        <w:rPr>
          <w:spacing w:val="12"/>
          <w:w w:val="90"/>
        </w:rPr>
        <w:t xml:space="preserve"> </w:t>
      </w:r>
      <w:r>
        <w:rPr>
          <w:w w:val="90"/>
        </w:rPr>
        <w:t>and</w:t>
      </w:r>
      <w:r>
        <w:rPr>
          <w:spacing w:val="7"/>
          <w:w w:val="90"/>
        </w:rPr>
        <w:t xml:space="preserve"> </w:t>
      </w:r>
      <w:r>
        <w:rPr>
          <w:w w:val="90"/>
        </w:rPr>
        <w:t>credit</w:t>
      </w:r>
      <w:r>
        <w:rPr>
          <w:spacing w:val="7"/>
          <w:w w:val="90"/>
        </w:rPr>
        <w:t xml:space="preserve"> </w:t>
      </w:r>
      <w:r>
        <w:rPr>
          <w:w w:val="90"/>
        </w:rPr>
        <w:t>allocation:</w:t>
      </w:r>
      <w:r>
        <w:rPr>
          <w:spacing w:val="9"/>
          <w:w w:val="90"/>
        </w:rPr>
        <w:t xml:space="preserve"> </w:t>
      </w:r>
      <w:r>
        <w:rPr>
          <w:w w:val="90"/>
        </w:rPr>
        <w:t>30</w:t>
      </w:r>
      <w:r>
        <w:rPr>
          <w:spacing w:val="5"/>
          <w:w w:val="90"/>
        </w:rPr>
        <w:t xml:space="preserve"> </w:t>
      </w:r>
      <w:r>
        <w:rPr>
          <w:w w:val="90"/>
        </w:rPr>
        <w:t>hours,</w:t>
      </w:r>
      <w:r>
        <w:rPr>
          <w:spacing w:val="10"/>
          <w:w w:val="90"/>
        </w:rPr>
        <w:t xml:space="preserve"> </w:t>
      </w:r>
      <w:r>
        <w:rPr>
          <w:w w:val="90"/>
        </w:rPr>
        <w:t>6</w:t>
      </w:r>
      <w:r>
        <w:rPr>
          <w:spacing w:val="9"/>
          <w:w w:val="90"/>
        </w:rPr>
        <w:t xml:space="preserve"> </w:t>
      </w:r>
      <w:r>
        <w:rPr>
          <w:w w:val="90"/>
        </w:rPr>
        <w:t>credits</w:t>
      </w:r>
      <w:r>
        <w:rPr>
          <w:spacing w:val="11"/>
          <w:w w:val="90"/>
        </w:rPr>
        <w:t xml:space="preserve"> </w:t>
      </w:r>
      <w:r>
        <w:rPr>
          <w:w w:val="90"/>
        </w:rPr>
        <w:t>Course</w:t>
      </w:r>
      <w:r>
        <w:rPr>
          <w:spacing w:val="5"/>
          <w:w w:val="90"/>
        </w:rPr>
        <w:t xml:space="preserve"> </w:t>
      </w:r>
      <w:r>
        <w:rPr>
          <w:w w:val="90"/>
        </w:rPr>
        <w:t>assessment:</w:t>
      </w:r>
      <w:r>
        <w:rPr>
          <w:spacing w:val="20"/>
          <w:w w:val="90"/>
        </w:rPr>
        <w:t xml:space="preserve"> </w:t>
      </w:r>
      <w:r>
        <w:rPr>
          <w:w w:val="90"/>
        </w:rPr>
        <w:t>coursework</w:t>
      </w:r>
      <w:r>
        <w:rPr>
          <w:spacing w:val="9"/>
          <w:w w:val="90"/>
        </w:rPr>
        <w:t xml:space="preserve"> </w:t>
      </w:r>
      <w:r>
        <w:rPr>
          <w:w w:val="90"/>
        </w:rPr>
        <w:t>+</w:t>
      </w:r>
      <w:r>
        <w:rPr>
          <w:spacing w:val="10"/>
          <w:w w:val="90"/>
        </w:rPr>
        <w:t xml:space="preserve"> </w:t>
      </w:r>
      <w:r>
        <w:rPr>
          <w:w w:val="90"/>
        </w:rPr>
        <w:t>exam</w:t>
      </w:r>
    </w:p>
    <w:p w:rsidR="00A80A96" w:rsidRDefault="00A80A96">
      <w:pPr>
        <w:pStyle w:val="BodyText"/>
        <w:spacing w:before="10"/>
        <w:rPr>
          <w:sz w:val="21"/>
        </w:rPr>
      </w:pPr>
    </w:p>
    <w:p w:rsidR="00A80A96" w:rsidRDefault="00991F52">
      <w:pPr>
        <w:pStyle w:val="Heading5"/>
      </w:pPr>
      <w:r>
        <w:rPr>
          <w:color w:val="E16C09"/>
          <w:w w:val="110"/>
        </w:rPr>
        <w:t>Aims</w:t>
      </w:r>
    </w:p>
    <w:p w:rsidR="00A80A96" w:rsidRDefault="00A80A96">
      <w:pPr>
        <w:pStyle w:val="BodyText"/>
        <w:spacing w:before="4"/>
        <w:rPr>
          <w:b/>
          <w:sz w:val="33"/>
        </w:rPr>
      </w:pPr>
    </w:p>
    <w:p w:rsidR="00561DBA" w:rsidRDefault="00561DBA">
      <w:pPr>
        <w:pStyle w:val="BodyText"/>
        <w:ind w:left="260" w:right="415"/>
        <w:jc w:val="both"/>
      </w:pPr>
      <w:r>
        <w:t>The aim of this module is to enable students to understand the legal challenges in the context of transnational commerce. The extensive growth of international trade and the integration of markets since WWII have led to the internationalisation of the institutional and legal framework on trade and investment. Thus, transnational commercial law has evolved rapidly and it has become a key component of globalisation. Transnational commercial law covers a variety of topics, from the legal framework on the international trading of goods to the regulation of complex financial transactions. Students will explore the institutional framework for trade relations between nations and the theoretical debate on liberalising trade barriers. The focus will also be on transactions between parties from different countries, transactions governed by national legislation and by international instruments, such as the United Nations Convention on Contracts for the International Sale of Goods. The module also addresses the work of international organisations on the harmonisation of international commercial law. Reference will be made to, and comparisons will be drawn between various legal systems, where appropriate. Thus, students will gain a good understanding of practical issues and legal problems surrounding international trade and investments, as well as their economic and legal implications from the investor’s and the regulator’s point of view.</w:t>
      </w:r>
    </w:p>
    <w:p w:rsidR="00A80A96" w:rsidRDefault="00991F52">
      <w:pPr>
        <w:spacing w:before="209"/>
        <w:ind w:left="562"/>
        <w:rPr>
          <w:b/>
          <w:sz w:val="28"/>
        </w:rPr>
      </w:pPr>
      <w:bookmarkStart w:id="24" w:name="Learning_Objectives"/>
      <w:bookmarkEnd w:id="24"/>
      <w:r>
        <w:rPr>
          <w:b/>
          <w:color w:val="E16C09"/>
          <w:sz w:val="28"/>
        </w:rPr>
        <w:t>Learning</w:t>
      </w:r>
      <w:r>
        <w:rPr>
          <w:b/>
          <w:color w:val="E16C09"/>
          <w:spacing w:val="-8"/>
          <w:sz w:val="28"/>
        </w:rPr>
        <w:t xml:space="preserve"> </w:t>
      </w:r>
      <w:r>
        <w:rPr>
          <w:b/>
          <w:color w:val="E16C09"/>
          <w:sz w:val="28"/>
        </w:rPr>
        <w:t>Objectives</w:t>
      </w:r>
    </w:p>
    <w:p w:rsidR="00A80A96" w:rsidRDefault="00991F52" w:rsidP="00561DBA">
      <w:pPr>
        <w:pStyle w:val="BodyText"/>
        <w:spacing w:before="9"/>
        <w:ind w:left="260"/>
        <w:jc w:val="both"/>
      </w:pPr>
      <w:r>
        <w:rPr>
          <w:spacing w:val="-1"/>
          <w:w w:val="90"/>
        </w:rPr>
        <w:t>Students</w:t>
      </w:r>
      <w:r>
        <w:rPr>
          <w:spacing w:val="-8"/>
          <w:w w:val="90"/>
        </w:rPr>
        <w:t xml:space="preserve"> </w:t>
      </w:r>
      <w:r>
        <w:rPr>
          <w:w w:val="90"/>
        </w:rPr>
        <w:t>will</w:t>
      </w:r>
      <w:r>
        <w:rPr>
          <w:spacing w:val="-8"/>
          <w:w w:val="90"/>
        </w:rPr>
        <w:t xml:space="preserve"> </w:t>
      </w:r>
      <w:r>
        <w:rPr>
          <w:w w:val="90"/>
        </w:rPr>
        <w:t>be</w:t>
      </w:r>
      <w:r>
        <w:rPr>
          <w:spacing w:val="-9"/>
          <w:w w:val="90"/>
        </w:rPr>
        <w:t xml:space="preserve"> </w:t>
      </w:r>
      <w:r>
        <w:rPr>
          <w:w w:val="90"/>
        </w:rPr>
        <w:t>able</w:t>
      </w:r>
      <w:r>
        <w:rPr>
          <w:spacing w:val="-9"/>
          <w:w w:val="90"/>
        </w:rPr>
        <w:t xml:space="preserve"> </w:t>
      </w:r>
      <w:r>
        <w:rPr>
          <w:w w:val="90"/>
        </w:rPr>
        <w:t>to:</w:t>
      </w:r>
    </w:p>
    <w:p w:rsidR="00A80A96" w:rsidRDefault="00A80A96" w:rsidP="00561DBA">
      <w:pPr>
        <w:pStyle w:val="BodyText"/>
        <w:spacing w:before="1"/>
        <w:jc w:val="both"/>
        <w:rPr>
          <w:sz w:val="23"/>
        </w:rPr>
      </w:pPr>
    </w:p>
    <w:p w:rsidR="00A80A96" w:rsidRDefault="00991F52" w:rsidP="00561DBA">
      <w:pPr>
        <w:pStyle w:val="ListParagraph"/>
        <w:numPr>
          <w:ilvl w:val="0"/>
          <w:numId w:val="33"/>
        </w:numPr>
        <w:tabs>
          <w:tab w:val="left" w:pos="980"/>
          <w:tab w:val="left" w:pos="981"/>
        </w:tabs>
        <w:ind w:left="980" w:hanging="361"/>
        <w:jc w:val="both"/>
        <w:rPr>
          <w:rFonts w:ascii="Symbol" w:hAnsi="Symbol"/>
          <w:sz w:val="14"/>
        </w:rPr>
      </w:pPr>
      <w:r>
        <w:rPr>
          <w:w w:val="90"/>
        </w:rPr>
        <w:t>Understand</w:t>
      </w:r>
      <w:r>
        <w:rPr>
          <w:spacing w:val="-4"/>
          <w:w w:val="90"/>
        </w:rPr>
        <w:t xml:space="preserve"> </w:t>
      </w:r>
      <w:r>
        <w:rPr>
          <w:w w:val="90"/>
        </w:rPr>
        <w:t>the</w:t>
      </w:r>
      <w:r>
        <w:rPr>
          <w:spacing w:val="-3"/>
          <w:w w:val="90"/>
        </w:rPr>
        <w:t xml:space="preserve"> </w:t>
      </w:r>
      <w:r>
        <w:rPr>
          <w:w w:val="90"/>
        </w:rPr>
        <w:t>main</w:t>
      </w:r>
      <w:r>
        <w:rPr>
          <w:spacing w:val="-2"/>
          <w:w w:val="90"/>
        </w:rPr>
        <w:t xml:space="preserve"> </w:t>
      </w:r>
      <w:r>
        <w:rPr>
          <w:w w:val="90"/>
        </w:rPr>
        <w:t>branches of</w:t>
      </w:r>
      <w:r>
        <w:rPr>
          <w:spacing w:val="1"/>
          <w:w w:val="90"/>
        </w:rPr>
        <w:t xml:space="preserve"> </w:t>
      </w:r>
      <w:r>
        <w:rPr>
          <w:w w:val="90"/>
        </w:rPr>
        <w:t>knowledge</w:t>
      </w:r>
      <w:r>
        <w:rPr>
          <w:spacing w:val="-2"/>
          <w:w w:val="90"/>
        </w:rPr>
        <w:t xml:space="preserve"> </w:t>
      </w:r>
      <w:r>
        <w:rPr>
          <w:w w:val="90"/>
        </w:rPr>
        <w:t>of which</w:t>
      </w:r>
      <w:r>
        <w:rPr>
          <w:spacing w:val="-6"/>
          <w:w w:val="90"/>
        </w:rPr>
        <w:t xml:space="preserve"> </w:t>
      </w:r>
      <w:r>
        <w:rPr>
          <w:w w:val="90"/>
        </w:rPr>
        <w:t>transnational</w:t>
      </w:r>
      <w:r>
        <w:rPr>
          <w:spacing w:val="-2"/>
          <w:w w:val="90"/>
        </w:rPr>
        <w:t xml:space="preserve"> </w:t>
      </w:r>
      <w:r>
        <w:rPr>
          <w:w w:val="90"/>
        </w:rPr>
        <w:t>commercial</w:t>
      </w:r>
      <w:r>
        <w:rPr>
          <w:spacing w:val="-2"/>
          <w:w w:val="90"/>
        </w:rPr>
        <w:t xml:space="preserve"> </w:t>
      </w:r>
      <w:r>
        <w:rPr>
          <w:w w:val="90"/>
        </w:rPr>
        <w:t>law</w:t>
      </w:r>
      <w:r>
        <w:rPr>
          <w:spacing w:val="-2"/>
          <w:w w:val="90"/>
        </w:rPr>
        <w:t xml:space="preserve"> </w:t>
      </w:r>
      <w:r>
        <w:rPr>
          <w:w w:val="90"/>
        </w:rPr>
        <w:t>is comprised;</w:t>
      </w:r>
    </w:p>
    <w:p w:rsidR="00A80A96" w:rsidRDefault="00A80A96" w:rsidP="00561DBA">
      <w:pPr>
        <w:pStyle w:val="BodyText"/>
        <w:spacing w:before="5"/>
        <w:jc w:val="both"/>
        <w:rPr>
          <w:sz w:val="23"/>
        </w:rPr>
      </w:pPr>
    </w:p>
    <w:p w:rsidR="00A80A96" w:rsidRDefault="00991F52" w:rsidP="00561DBA">
      <w:pPr>
        <w:pStyle w:val="ListParagraph"/>
        <w:numPr>
          <w:ilvl w:val="0"/>
          <w:numId w:val="33"/>
        </w:numPr>
        <w:tabs>
          <w:tab w:val="left" w:pos="980"/>
          <w:tab w:val="left" w:pos="981"/>
        </w:tabs>
        <w:spacing w:before="1"/>
        <w:ind w:left="980" w:hanging="361"/>
        <w:jc w:val="both"/>
        <w:rPr>
          <w:rFonts w:ascii="Symbol" w:hAnsi="Symbol"/>
          <w:sz w:val="14"/>
        </w:rPr>
      </w:pPr>
      <w:r>
        <w:rPr>
          <w:spacing w:val="-1"/>
          <w:w w:val="90"/>
        </w:rPr>
        <w:t>Explore</w:t>
      </w:r>
      <w:r>
        <w:rPr>
          <w:spacing w:val="-3"/>
          <w:w w:val="90"/>
        </w:rPr>
        <w:t xml:space="preserve"> </w:t>
      </w:r>
      <w:r>
        <w:rPr>
          <w:spacing w:val="-1"/>
          <w:w w:val="90"/>
        </w:rPr>
        <w:t>the</w:t>
      </w:r>
      <w:r>
        <w:rPr>
          <w:spacing w:val="-2"/>
          <w:w w:val="90"/>
        </w:rPr>
        <w:t xml:space="preserve"> </w:t>
      </w:r>
      <w:r>
        <w:rPr>
          <w:spacing w:val="-1"/>
          <w:w w:val="90"/>
        </w:rPr>
        <w:t>roots of</w:t>
      </w:r>
      <w:r>
        <w:rPr>
          <w:w w:val="90"/>
        </w:rPr>
        <w:t xml:space="preserve"> </w:t>
      </w:r>
      <w:r>
        <w:rPr>
          <w:spacing w:val="-1"/>
          <w:w w:val="90"/>
        </w:rPr>
        <w:t>modern</w:t>
      </w:r>
      <w:r>
        <w:rPr>
          <w:spacing w:val="-3"/>
          <w:w w:val="90"/>
        </w:rPr>
        <w:t xml:space="preserve"> </w:t>
      </w:r>
      <w:r>
        <w:rPr>
          <w:spacing w:val="-1"/>
          <w:w w:val="90"/>
        </w:rPr>
        <w:t>transnational</w:t>
      </w:r>
      <w:r>
        <w:rPr>
          <w:spacing w:val="-3"/>
          <w:w w:val="90"/>
        </w:rPr>
        <w:t xml:space="preserve"> </w:t>
      </w:r>
      <w:r>
        <w:rPr>
          <w:spacing w:val="-1"/>
          <w:w w:val="90"/>
        </w:rPr>
        <w:t>commercial</w:t>
      </w:r>
      <w:r>
        <w:rPr>
          <w:spacing w:val="-3"/>
          <w:w w:val="90"/>
        </w:rPr>
        <w:t xml:space="preserve"> </w:t>
      </w:r>
      <w:r>
        <w:rPr>
          <w:spacing w:val="-1"/>
          <w:w w:val="90"/>
        </w:rPr>
        <w:t>law</w:t>
      </w:r>
      <w:r>
        <w:rPr>
          <w:spacing w:val="-3"/>
          <w:w w:val="90"/>
        </w:rPr>
        <w:t xml:space="preserve"> </w:t>
      </w:r>
      <w:r>
        <w:rPr>
          <w:spacing w:val="-1"/>
          <w:w w:val="90"/>
        </w:rPr>
        <w:t>and</w:t>
      </w:r>
      <w:r>
        <w:rPr>
          <w:spacing w:val="-9"/>
          <w:w w:val="90"/>
        </w:rPr>
        <w:t xml:space="preserve"> </w:t>
      </w:r>
      <w:r>
        <w:rPr>
          <w:spacing w:val="-1"/>
          <w:w w:val="90"/>
        </w:rPr>
        <w:t>appreciate</w:t>
      </w:r>
      <w:r>
        <w:rPr>
          <w:spacing w:val="-3"/>
          <w:w w:val="90"/>
        </w:rPr>
        <w:t xml:space="preserve"> </w:t>
      </w:r>
      <w:r>
        <w:rPr>
          <w:spacing w:val="-1"/>
          <w:w w:val="90"/>
        </w:rPr>
        <w:t>its</w:t>
      </w:r>
      <w:r>
        <w:rPr>
          <w:spacing w:val="-5"/>
          <w:w w:val="90"/>
        </w:rPr>
        <w:t xml:space="preserve"> </w:t>
      </w:r>
      <w:r>
        <w:rPr>
          <w:spacing w:val="-1"/>
          <w:w w:val="90"/>
        </w:rPr>
        <w:t>fast-paced</w:t>
      </w:r>
      <w:r>
        <w:rPr>
          <w:spacing w:val="-5"/>
          <w:w w:val="90"/>
        </w:rPr>
        <w:t xml:space="preserve"> </w:t>
      </w:r>
      <w:r>
        <w:rPr>
          <w:spacing w:val="-1"/>
          <w:w w:val="90"/>
        </w:rPr>
        <w:t>development;</w:t>
      </w:r>
    </w:p>
    <w:p w:rsidR="00A80A96" w:rsidRDefault="00A80A96" w:rsidP="00561DBA">
      <w:pPr>
        <w:pStyle w:val="BodyText"/>
        <w:jc w:val="both"/>
        <w:rPr>
          <w:sz w:val="23"/>
        </w:rPr>
      </w:pPr>
    </w:p>
    <w:p w:rsidR="00A80A96" w:rsidRDefault="00991F52" w:rsidP="00561DBA">
      <w:pPr>
        <w:pStyle w:val="ListParagraph"/>
        <w:numPr>
          <w:ilvl w:val="0"/>
          <w:numId w:val="33"/>
        </w:numPr>
        <w:tabs>
          <w:tab w:val="left" w:pos="980"/>
          <w:tab w:val="left" w:pos="981"/>
        </w:tabs>
        <w:ind w:left="980" w:right="412" w:hanging="361"/>
        <w:jc w:val="both"/>
        <w:rPr>
          <w:rFonts w:ascii="Symbol" w:hAnsi="Symbol"/>
          <w:sz w:val="14"/>
        </w:rPr>
      </w:pPr>
      <w:r>
        <w:rPr>
          <w:w w:val="90"/>
        </w:rPr>
        <w:t>Explore</w:t>
      </w:r>
      <w:r>
        <w:rPr>
          <w:spacing w:val="12"/>
          <w:w w:val="90"/>
        </w:rPr>
        <w:t xml:space="preserve"> </w:t>
      </w:r>
      <w:r>
        <w:rPr>
          <w:w w:val="90"/>
        </w:rPr>
        <w:t>the</w:t>
      </w:r>
      <w:r>
        <w:rPr>
          <w:spacing w:val="12"/>
          <w:w w:val="90"/>
        </w:rPr>
        <w:t xml:space="preserve"> </w:t>
      </w:r>
      <w:r>
        <w:rPr>
          <w:w w:val="90"/>
        </w:rPr>
        <w:t>legal</w:t>
      </w:r>
      <w:r>
        <w:rPr>
          <w:spacing w:val="8"/>
          <w:w w:val="90"/>
        </w:rPr>
        <w:t xml:space="preserve"> </w:t>
      </w:r>
      <w:r>
        <w:rPr>
          <w:w w:val="90"/>
        </w:rPr>
        <w:t>sources</w:t>
      </w:r>
      <w:r>
        <w:rPr>
          <w:spacing w:val="14"/>
          <w:w w:val="90"/>
        </w:rPr>
        <w:t xml:space="preserve"> </w:t>
      </w:r>
      <w:r>
        <w:rPr>
          <w:w w:val="90"/>
        </w:rPr>
        <w:t>of</w:t>
      </w:r>
      <w:r>
        <w:rPr>
          <w:spacing w:val="10"/>
          <w:w w:val="90"/>
        </w:rPr>
        <w:t xml:space="preserve"> </w:t>
      </w:r>
      <w:r>
        <w:rPr>
          <w:w w:val="90"/>
        </w:rPr>
        <w:t>international</w:t>
      </w:r>
      <w:r>
        <w:rPr>
          <w:spacing w:val="9"/>
          <w:w w:val="90"/>
        </w:rPr>
        <w:t xml:space="preserve"> </w:t>
      </w:r>
      <w:r>
        <w:rPr>
          <w:w w:val="90"/>
        </w:rPr>
        <w:t>economic</w:t>
      </w:r>
      <w:r>
        <w:rPr>
          <w:spacing w:val="12"/>
          <w:w w:val="90"/>
        </w:rPr>
        <w:t xml:space="preserve"> </w:t>
      </w:r>
      <w:r>
        <w:rPr>
          <w:w w:val="90"/>
        </w:rPr>
        <w:t>law</w:t>
      </w:r>
      <w:r>
        <w:rPr>
          <w:spacing w:val="12"/>
          <w:w w:val="90"/>
        </w:rPr>
        <w:t xml:space="preserve"> </w:t>
      </w:r>
      <w:r>
        <w:rPr>
          <w:w w:val="90"/>
        </w:rPr>
        <w:t>(statutory</w:t>
      </w:r>
      <w:r>
        <w:rPr>
          <w:spacing w:val="12"/>
          <w:w w:val="90"/>
        </w:rPr>
        <w:t xml:space="preserve"> </w:t>
      </w:r>
      <w:r>
        <w:rPr>
          <w:w w:val="90"/>
        </w:rPr>
        <w:t>and</w:t>
      </w:r>
      <w:r>
        <w:rPr>
          <w:spacing w:val="11"/>
          <w:w w:val="90"/>
        </w:rPr>
        <w:t xml:space="preserve"> </w:t>
      </w:r>
      <w:r>
        <w:rPr>
          <w:w w:val="90"/>
        </w:rPr>
        <w:t>customary</w:t>
      </w:r>
      <w:r>
        <w:rPr>
          <w:spacing w:val="12"/>
          <w:w w:val="90"/>
        </w:rPr>
        <w:t xml:space="preserve"> </w:t>
      </w:r>
      <w:r>
        <w:rPr>
          <w:w w:val="90"/>
        </w:rPr>
        <w:t>law,</w:t>
      </w:r>
      <w:r>
        <w:rPr>
          <w:spacing w:val="12"/>
          <w:w w:val="90"/>
        </w:rPr>
        <w:t xml:space="preserve"> </w:t>
      </w:r>
      <w:r>
        <w:rPr>
          <w:w w:val="90"/>
        </w:rPr>
        <w:t>bilateral</w:t>
      </w:r>
      <w:r>
        <w:rPr>
          <w:spacing w:val="8"/>
          <w:w w:val="90"/>
        </w:rPr>
        <w:t xml:space="preserve"> </w:t>
      </w:r>
      <w:r>
        <w:rPr>
          <w:w w:val="90"/>
        </w:rPr>
        <w:t>and</w:t>
      </w:r>
      <w:r>
        <w:rPr>
          <w:spacing w:val="-57"/>
          <w:w w:val="90"/>
        </w:rPr>
        <w:t xml:space="preserve"> </w:t>
      </w:r>
      <w:r>
        <w:rPr>
          <w:w w:val="90"/>
        </w:rPr>
        <w:t>multilateral</w:t>
      </w:r>
      <w:r>
        <w:rPr>
          <w:spacing w:val="-4"/>
          <w:w w:val="90"/>
        </w:rPr>
        <w:t xml:space="preserve"> </w:t>
      </w:r>
      <w:r>
        <w:rPr>
          <w:w w:val="90"/>
        </w:rPr>
        <w:t>treaties,</w:t>
      </w:r>
      <w:r>
        <w:rPr>
          <w:spacing w:val="-3"/>
          <w:w w:val="90"/>
        </w:rPr>
        <w:t xml:space="preserve"> </w:t>
      </w:r>
      <w:r>
        <w:rPr>
          <w:w w:val="90"/>
        </w:rPr>
        <w:t>etc.),</w:t>
      </w:r>
      <w:r>
        <w:rPr>
          <w:spacing w:val="-3"/>
          <w:w w:val="90"/>
        </w:rPr>
        <w:t xml:space="preserve"> </w:t>
      </w:r>
      <w:r>
        <w:rPr>
          <w:w w:val="90"/>
        </w:rPr>
        <w:t>as</w:t>
      </w:r>
      <w:r>
        <w:rPr>
          <w:spacing w:val="-7"/>
          <w:w w:val="90"/>
        </w:rPr>
        <w:t xml:space="preserve"> </w:t>
      </w:r>
      <w:r>
        <w:rPr>
          <w:w w:val="90"/>
        </w:rPr>
        <w:t>well</w:t>
      </w:r>
      <w:r>
        <w:rPr>
          <w:spacing w:val="-3"/>
          <w:w w:val="90"/>
        </w:rPr>
        <w:t xml:space="preserve"> </w:t>
      </w:r>
      <w:r>
        <w:rPr>
          <w:w w:val="90"/>
        </w:rPr>
        <w:t>as</w:t>
      </w:r>
      <w:r>
        <w:rPr>
          <w:spacing w:val="-1"/>
          <w:w w:val="90"/>
        </w:rPr>
        <w:t xml:space="preserve"> </w:t>
      </w:r>
      <w:r>
        <w:rPr>
          <w:w w:val="90"/>
        </w:rPr>
        <w:t>its</w:t>
      </w:r>
      <w:r>
        <w:rPr>
          <w:spacing w:val="-2"/>
          <w:w w:val="90"/>
        </w:rPr>
        <w:t xml:space="preserve"> </w:t>
      </w:r>
      <w:r>
        <w:rPr>
          <w:w w:val="90"/>
        </w:rPr>
        <w:t>main</w:t>
      </w:r>
      <w:r>
        <w:rPr>
          <w:spacing w:val="-8"/>
          <w:w w:val="90"/>
        </w:rPr>
        <w:t xml:space="preserve"> </w:t>
      </w:r>
      <w:r>
        <w:rPr>
          <w:w w:val="90"/>
        </w:rPr>
        <w:t>principles</w:t>
      </w:r>
      <w:r>
        <w:rPr>
          <w:spacing w:val="-6"/>
          <w:w w:val="90"/>
        </w:rPr>
        <w:t xml:space="preserve"> </w:t>
      </w:r>
      <w:r>
        <w:rPr>
          <w:w w:val="90"/>
        </w:rPr>
        <w:t>and</w:t>
      </w:r>
      <w:r>
        <w:rPr>
          <w:spacing w:val="-5"/>
          <w:w w:val="90"/>
        </w:rPr>
        <w:t xml:space="preserve"> </w:t>
      </w:r>
      <w:r>
        <w:rPr>
          <w:w w:val="90"/>
        </w:rPr>
        <w:t>practices;</w:t>
      </w:r>
    </w:p>
    <w:p w:rsidR="00A80A96" w:rsidRDefault="00A80A96" w:rsidP="00561DBA">
      <w:pPr>
        <w:pStyle w:val="BodyText"/>
        <w:jc w:val="both"/>
        <w:rPr>
          <w:sz w:val="23"/>
        </w:rPr>
      </w:pPr>
    </w:p>
    <w:p w:rsidR="00A80A96" w:rsidRDefault="00991F52" w:rsidP="00561DBA">
      <w:pPr>
        <w:pStyle w:val="ListParagraph"/>
        <w:numPr>
          <w:ilvl w:val="0"/>
          <w:numId w:val="33"/>
        </w:numPr>
        <w:tabs>
          <w:tab w:val="left" w:pos="980"/>
          <w:tab w:val="left" w:pos="981"/>
        </w:tabs>
        <w:ind w:left="260" w:firstLine="360"/>
        <w:jc w:val="both"/>
        <w:rPr>
          <w:rFonts w:ascii="Symbol" w:hAnsi="Symbol"/>
          <w:sz w:val="14"/>
        </w:rPr>
      </w:pPr>
      <w:r>
        <w:rPr>
          <w:w w:val="85"/>
        </w:rPr>
        <w:t>Explain</w:t>
      </w:r>
      <w:r>
        <w:rPr>
          <w:spacing w:val="23"/>
          <w:w w:val="85"/>
        </w:rPr>
        <w:t xml:space="preserve"> </w:t>
      </w:r>
      <w:r>
        <w:rPr>
          <w:w w:val="85"/>
        </w:rPr>
        <w:t>the</w:t>
      </w:r>
      <w:r>
        <w:rPr>
          <w:spacing w:val="18"/>
          <w:w w:val="85"/>
        </w:rPr>
        <w:t xml:space="preserve"> </w:t>
      </w:r>
      <w:r>
        <w:rPr>
          <w:w w:val="85"/>
        </w:rPr>
        <w:t>rights</w:t>
      </w:r>
      <w:r>
        <w:rPr>
          <w:spacing w:val="19"/>
          <w:w w:val="85"/>
        </w:rPr>
        <w:t xml:space="preserve"> </w:t>
      </w:r>
      <w:r>
        <w:rPr>
          <w:w w:val="85"/>
        </w:rPr>
        <w:t>and</w:t>
      </w:r>
      <w:r>
        <w:rPr>
          <w:spacing w:val="22"/>
          <w:w w:val="85"/>
        </w:rPr>
        <w:t xml:space="preserve"> </w:t>
      </w:r>
      <w:r>
        <w:rPr>
          <w:w w:val="85"/>
        </w:rPr>
        <w:t>obligations</w:t>
      </w:r>
      <w:r>
        <w:rPr>
          <w:spacing w:val="19"/>
          <w:w w:val="85"/>
        </w:rPr>
        <w:t xml:space="preserve"> </w:t>
      </w:r>
      <w:r>
        <w:rPr>
          <w:w w:val="85"/>
        </w:rPr>
        <w:t>arising</w:t>
      </w:r>
      <w:r>
        <w:rPr>
          <w:spacing w:val="19"/>
          <w:w w:val="85"/>
        </w:rPr>
        <w:t xml:space="preserve"> </w:t>
      </w:r>
      <w:r>
        <w:rPr>
          <w:w w:val="85"/>
        </w:rPr>
        <w:t>between</w:t>
      </w:r>
      <w:r>
        <w:rPr>
          <w:spacing w:val="25"/>
          <w:w w:val="85"/>
        </w:rPr>
        <w:t xml:space="preserve"> </w:t>
      </w:r>
      <w:r>
        <w:rPr>
          <w:w w:val="85"/>
        </w:rPr>
        <w:t>the</w:t>
      </w:r>
      <w:r>
        <w:rPr>
          <w:spacing w:val="18"/>
          <w:w w:val="85"/>
        </w:rPr>
        <w:t xml:space="preserve"> </w:t>
      </w:r>
      <w:r>
        <w:rPr>
          <w:w w:val="85"/>
        </w:rPr>
        <w:t>parties</w:t>
      </w:r>
      <w:r>
        <w:rPr>
          <w:spacing w:val="25"/>
          <w:w w:val="85"/>
        </w:rPr>
        <w:t xml:space="preserve"> </w:t>
      </w:r>
      <w:r>
        <w:rPr>
          <w:w w:val="85"/>
        </w:rPr>
        <w:t>of</w:t>
      </w:r>
      <w:r>
        <w:rPr>
          <w:spacing w:val="21"/>
          <w:w w:val="85"/>
        </w:rPr>
        <w:t xml:space="preserve"> </w:t>
      </w:r>
      <w:r>
        <w:rPr>
          <w:w w:val="85"/>
        </w:rPr>
        <w:t>transnational</w:t>
      </w:r>
      <w:r>
        <w:rPr>
          <w:spacing w:val="23"/>
          <w:w w:val="85"/>
        </w:rPr>
        <w:t xml:space="preserve"> </w:t>
      </w:r>
      <w:r>
        <w:rPr>
          <w:w w:val="85"/>
        </w:rPr>
        <w:t>commercial</w:t>
      </w:r>
      <w:r>
        <w:rPr>
          <w:spacing w:val="24"/>
          <w:w w:val="85"/>
        </w:rPr>
        <w:t xml:space="preserve"> </w:t>
      </w:r>
      <w:r>
        <w:rPr>
          <w:w w:val="85"/>
        </w:rPr>
        <w:t>transactions;</w:t>
      </w:r>
    </w:p>
    <w:p w:rsidR="00A80A96" w:rsidRDefault="00A80A96" w:rsidP="00561DBA">
      <w:pPr>
        <w:pStyle w:val="BodyText"/>
        <w:jc w:val="both"/>
        <w:rPr>
          <w:sz w:val="23"/>
        </w:rPr>
      </w:pPr>
    </w:p>
    <w:p w:rsidR="00A80A96" w:rsidRDefault="00991F52" w:rsidP="00561DBA">
      <w:pPr>
        <w:pStyle w:val="BodyText"/>
        <w:spacing w:before="1"/>
        <w:ind w:left="260" w:right="400"/>
        <w:jc w:val="both"/>
      </w:pPr>
      <w:r>
        <w:rPr>
          <w:w w:val="90"/>
        </w:rPr>
        <w:t>Approach</w:t>
      </w:r>
      <w:r>
        <w:rPr>
          <w:spacing w:val="-6"/>
          <w:w w:val="90"/>
        </w:rPr>
        <w:t xml:space="preserve"> </w:t>
      </w:r>
      <w:r>
        <w:rPr>
          <w:w w:val="90"/>
        </w:rPr>
        <w:t>the</w:t>
      </w:r>
      <w:r>
        <w:rPr>
          <w:spacing w:val="-9"/>
          <w:w w:val="90"/>
        </w:rPr>
        <w:t xml:space="preserve"> </w:t>
      </w:r>
      <w:r>
        <w:rPr>
          <w:w w:val="90"/>
        </w:rPr>
        <w:t>study</w:t>
      </w:r>
      <w:r>
        <w:rPr>
          <w:spacing w:val="-6"/>
          <w:w w:val="90"/>
        </w:rPr>
        <w:t xml:space="preserve"> </w:t>
      </w:r>
      <w:r>
        <w:rPr>
          <w:w w:val="90"/>
        </w:rPr>
        <w:t>of</w:t>
      </w:r>
      <w:r>
        <w:rPr>
          <w:spacing w:val="-3"/>
          <w:w w:val="90"/>
        </w:rPr>
        <w:t xml:space="preserve"> </w:t>
      </w:r>
      <w:r>
        <w:rPr>
          <w:w w:val="90"/>
        </w:rPr>
        <w:t>relevant</w:t>
      </w:r>
      <w:r>
        <w:rPr>
          <w:spacing w:val="-10"/>
          <w:w w:val="90"/>
        </w:rPr>
        <w:t xml:space="preserve"> </w:t>
      </w:r>
      <w:r>
        <w:rPr>
          <w:w w:val="90"/>
        </w:rPr>
        <w:t>legislation,</w:t>
      </w:r>
      <w:r>
        <w:rPr>
          <w:spacing w:val="-5"/>
          <w:w w:val="90"/>
        </w:rPr>
        <w:t xml:space="preserve"> </w:t>
      </w:r>
      <w:r>
        <w:rPr>
          <w:w w:val="90"/>
        </w:rPr>
        <w:t>cases</w:t>
      </w:r>
      <w:r>
        <w:rPr>
          <w:spacing w:val="-8"/>
          <w:w w:val="90"/>
        </w:rPr>
        <w:t xml:space="preserve"> </w:t>
      </w:r>
      <w:r>
        <w:rPr>
          <w:w w:val="90"/>
        </w:rPr>
        <w:t>and</w:t>
      </w:r>
      <w:r>
        <w:rPr>
          <w:spacing w:val="-7"/>
          <w:w w:val="90"/>
        </w:rPr>
        <w:t xml:space="preserve"> </w:t>
      </w:r>
      <w:r>
        <w:rPr>
          <w:w w:val="90"/>
        </w:rPr>
        <w:t>international</w:t>
      </w:r>
      <w:r>
        <w:rPr>
          <w:spacing w:val="-6"/>
          <w:w w:val="90"/>
        </w:rPr>
        <w:t xml:space="preserve"> </w:t>
      </w:r>
      <w:r>
        <w:rPr>
          <w:w w:val="90"/>
        </w:rPr>
        <w:t>agreements</w:t>
      </w:r>
      <w:r>
        <w:rPr>
          <w:spacing w:val="-7"/>
          <w:w w:val="90"/>
        </w:rPr>
        <w:t xml:space="preserve"> </w:t>
      </w:r>
      <w:r>
        <w:rPr>
          <w:w w:val="90"/>
        </w:rPr>
        <w:t>in</w:t>
      </w:r>
      <w:r>
        <w:rPr>
          <w:spacing w:val="-9"/>
          <w:w w:val="90"/>
        </w:rPr>
        <w:t xml:space="preserve"> </w:t>
      </w:r>
      <w:r>
        <w:rPr>
          <w:w w:val="90"/>
        </w:rPr>
        <w:t>an</w:t>
      </w:r>
      <w:r>
        <w:rPr>
          <w:spacing w:val="-6"/>
          <w:w w:val="90"/>
        </w:rPr>
        <w:t xml:space="preserve"> </w:t>
      </w:r>
      <w:r>
        <w:rPr>
          <w:w w:val="90"/>
        </w:rPr>
        <w:t>analytical</w:t>
      </w:r>
      <w:r>
        <w:rPr>
          <w:spacing w:val="-9"/>
          <w:w w:val="90"/>
        </w:rPr>
        <w:t xml:space="preserve"> </w:t>
      </w:r>
      <w:r>
        <w:rPr>
          <w:w w:val="90"/>
        </w:rPr>
        <w:t>and</w:t>
      </w:r>
      <w:r>
        <w:rPr>
          <w:spacing w:val="-6"/>
          <w:w w:val="90"/>
        </w:rPr>
        <w:t xml:space="preserve"> </w:t>
      </w:r>
      <w:r>
        <w:rPr>
          <w:w w:val="90"/>
        </w:rPr>
        <w:t>systematic</w:t>
      </w:r>
      <w:r>
        <w:rPr>
          <w:spacing w:val="-57"/>
          <w:w w:val="90"/>
        </w:rPr>
        <w:t xml:space="preserve"> </w:t>
      </w:r>
      <w:r>
        <w:t>way.</w:t>
      </w:r>
    </w:p>
    <w:p w:rsidR="00A80A96" w:rsidRDefault="00A80A96">
      <w:pPr>
        <w:pStyle w:val="BodyText"/>
        <w:spacing w:before="8"/>
        <w:rPr>
          <w:sz w:val="27"/>
        </w:rPr>
      </w:pPr>
    </w:p>
    <w:p w:rsidR="00A80A96" w:rsidRDefault="00991F52">
      <w:pPr>
        <w:ind w:left="260"/>
        <w:rPr>
          <w:b/>
          <w:i/>
          <w:sz w:val="28"/>
        </w:rPr>
      </w:pPr>
      <w:r>
        <w:rPr>
          <w:b/>
          <w:i/>
          <w:color w:val="F36E20"/>
          <w:sz w:val="28"/>
        </w:rPr>
        <w:t>Reading</w:t>
      </w:r>
    </w:p>
    <w:p w:rsidR="00557F7A" w:rsidRDefault="00557F7A" w:rsidP="00557F7A">
      <w:pPr>
        <w:pStyle w:val="BodyText"/>
        <w:jc w:val="both"/>
      </w:pPr>
      <w:r>
        <w:t xml:space="preserve">• K Adams and CM Zierdt, ‘International Sale of Goods’ (2016) 71 </w:t>
      </w:r>
      <w:proofErr w:type="gramStart"/>
      <w:r>
        <w:t>The</w:t>
      </w:r>
      <w:proofErr w:type="gramEnd"/>
      <w:r>
        <w:t xml:space="preserve"> Business Lawyer 1345 </w:t>
      </w:r>
    </w:p>
    <w:p w:rsidR="00557F7A" w:rsidRDefault="00557F7A" w:rsidP="00557F7A">
      <w:pPr>
        <w:pStyle w:val="BodyText"/>
        <w:jc w:val="both"/>
      </w:pPr>
      <w:r>
        <w:t xml:space="preserve">• MARY MITSI, </w:t>
      </w:r>
      <w:proofErr w:type="gramStart"/>
      <w:r>
        <w:t>The</w:t>
      </w:r>
      <w:proofErr w:type="gramEnd"/>
      <w:r>
        <w:t xml:space="preserve"> Decision-Making Process of Investor-State Arbitration Tribunals (Kluwer Law International 2019) </w:t>
      </w:r>
    </w:p>
    <w:p w:rsidR="00557F7A" w:rsidRDefault="00557F7A" w:rsidP="00557F7A">
      <w:pPr>
        <w:pStyle w:val="BodyText"/>
        <w:jc w:val="both"/>
      </w:pPr>
      <w:r>
        <w:t xml:space="preserve">• Mary Mitsi, "Transnational Decision-Making: Reasoning, Interpretation and Dialogue in Investment Arbitration Awards" TDM 2 (2022), URL: www.transnational -dispute- management.com/article. </w:t>
      </w:r>
      <w:proofErr w:type="gramStart"/>
      <w:r>
        <w:t>asp?</w:t>
      </w:r>
      <w:proofErr w:type="gramEnd"/>
      <w:r>
        <w:t xml:space="preserve">key=2893&gt; </w:t>
      </w:r>
    </w:p>
    <w:p w:rsidR="00557F7A" w:rsidRDefault="00557F7A" w:rsidP="00557F7A">
      <w:pPr>
        <w:pStyle w:val="BodyText"/>
        <w:jc w:val="both"/>
      </w:pPr>
      <w:proofErr w:type="gramStart"/>
      <w:r>
        <w:t>• ANDREW NEWCOMBE AND LLUIS PARADELL, Law and Practice of Investment Treaties.</w:t>
      </w:r>
      <w:proofErr w:type="gramEnd"/>
      <w:r>
        <w:t xml:space="preserve"> Standards of Treatment (Kluwer 2009) </w:t>
      </w:r>
    </w:p>
    <w:p w:rsidR="00557F7A" w:rsidRDefault="00557F7A" w:rsidP="00557F7A">
      <w:pPr>
        <w:pStyle w:val="BodyText"/>
        <w:jc w:val="both"/>
      </w:pPr>
      <w:r>
        <w:t xml:space="preserve">• K Alexander and others, Brexit and Financial Services: Law and Policy (Hart 2018) G Alpa and M Andenas, Grundlagen des Europäischen Privatrechts (Springer 2010) </w:t>
      </w:r>
    </w:p>
    <w:p w:rsidR="00557F7A" w:rsidRDefault="00557F7A" w:rsidP="00557F7A">
      <w:pPr>
        <w:pStyle w:val="BodyText"/>
        <w:jc w:val="both"/>
      </w:pPr>
      <w:r>
        <w:t xml:space="preserve">• M Andenas, ‘Reassertion and Transformation: From Fragmentation to Convergence in International Law’ (2015) 46 Georgetown Journal 685 </w:t>
      </w:r>
    </w:p>
    <w:p w:rsidR="00557F7A" w:rsidRDefault="00557F7A" w:rsidP="00557F7A">
      <w:pPr>
        <w:pStyle w:val="BodyText"/>
        <w:jc w:val="both"/>
      </w:pPr>
      <w:r>
        <w:lastRenderedPageBreak/>
        <w:t>• M Andenas and D Fairgrieve (</w:t>
      </w:r>
      <w:proofErr w:type="gramStart"/>
      <w:r>
        <w:t>eds</w:t>
      </w:r>
      <w:proofErr w:type="gramEnd"/>
      <w:r>
        <w:t xml:space="preserve">), Courts and Comparative Law (oUP 2015) </w:t>
      </w:r>
    </w:p>
    <w:p w:rsidR="00557F7A" w:rsidRDefault="00557F7A" w:rsidP="00557F7A">
      <w:pPr>
        <w:pStyle w:val="BodyText"/>
        <w:jc w:val="both"/>
      </w:pPr>
      <w:r>
        <w:t xml:space="preserve">• M Andenas and F Wooldridge, European and Comparative Company Law (CUP 2009) </w:t>
      </w:r>
    </w:p>
    <w:p w:rsidR="00557F7A" w:rsidRDefault="00557F7A" w:rsidP="00557F7A">
      <w:pPr>
        <w:pStyle w:val="BodyText"/>
        <w:jc w:val="both"/>
      </w:pPr>
      <w:r>
        <w:t xml:space="preserve">• A Aust, Modern Treaty Law and Practice (3rd edn, CUP 2013) </w:t>
      </w:r>
    </w:p>
    <w:p w:rsidR="00557F7A" w:rsidRDefault="00557F7A" w:rsidP="00557F7A">
      <w:pPr>
        <w:pStyle w:val="BodyText"/>
        <w:jc w:val="both"/>
      </w:pPr>
      <w:r>
        <w:t xml:space="preserve">• R Austen-Baker, ‘offeree silence and contractual agreement’ (2006) 35 Common Law World Review 247 • C Baasch Andersen, ‘The Duty to examine the goods under the Uniform International Sales Law – An Analysis of Art 38 CISG’ (2007) 18 eBLR 797 </w:t>
      </w:r>
    </w:p>
    <w:p w:rsidR="00557F7A" w:rsidRDefault="00557F7A" w:rsidP="00557F7A">
      <w:pPr>
        <w:pStyle w:val="BodyText"/>
        <w:jc w:val="both"/>
      </w:pPr>
      <w:r>
        <w:t xml:space="preserve">• C Baasch-Andersen, ‘The Uniform International Sales Law and the Global Jurisconsultorium’ (2005) 24 Journal of Law and Commerce 159 </w:t>
      </w:r>
    </w:p>
    <w:p w:rsidR="00557F7A" w:rsidRDefault="00557F7A" w:rsidP="00557F7A">
      <w:pPr>
        <w:pStyle w:val="BodyText"/>
        <w:jc w:val="both"/>
      </w:pPr>
      <w:r>
        <w:t xml:space="preserve">• KP Berger, The Creeping Codification of the New Lex Mercatoria (2nd edn, Kluwer Law International 2010) </w:t>
      </w:r>
    </w:p>
    <w:p w:rsidR="00557F7A" w:rsidRDefault="00557F7A" w:rsidP="00557F7A">
      <w:pPr>
        <w:pStyle w:val="BodyText"/>
        <w:jc w:val="both"/>
      </w:pPr>
      <w:r>
        <w:t xml:space="preserve">• N Blackaby and C Partasides, Redfern and Hunter on International Arbitration (6th edn, oUP 2015) W Blackstone, Commentaries on the Laws of England in Four Books (Clarendon Press 1765–1769) </w:t>
      </w:r>
    </w:p>
    <w:p w:rsidR="00557F7A" w:rsidRDefault="00557F7A" w:rsidP="00557F7A">
      <w:pPr>
        <w:pStyle w:val="BodyText"/>
        <w:jc w:val="both"/>
      </w:pPr>
      <w:r>
        <w:t xml:space="preserve">• MJ Bonell, An International Restatement of Contract Law: The UNIDROIT Principles of International Commercial Contracts (3rd edn, Brill 2009) </w:t>
      </w:r>
    </w:p>
    <w:p w:rsidR="00557F7A" w:rsidRDefault="00557F7A" w:rsidP="00557F7A">
      <w:pPr>
        <w:pStyle w:val="BodyText"/>
        <w:jc w:val="both"/>
      </w:pPr>
      <w:r>
        <w:t xml:space="preserve">• JCT Chuah, Law of International Trade: Cross-Border Commercial Transactions (5th edn, Sweet &amp; Maxwell 2013) </w:t>
      </w:r>
    </w:p>
    <w:p w:rsidR="00561DBA" w:rsidRDefault="00557F7A" w:rsidP="00557F7A">
      <w:pPr>
        <w:pStyle w:val="BodyText"/>
        <w:jc w:val="both"/>
      </w:pPr>
      <w:r>
        <w:t xml:space="preserve">• MA Clarke and others, Commercial Law: Text, Cases and Materials (OUP 2016) </w:t>
      </w:r>
    </w:p>
    <w:p w:rsidR="00557F7A" w:rsidRDefault="00557F7A" w:rsidP="00557F7A">
      <w:pPr>
        <w:pStyle w:val="BodyText"/>
        <w:jc w:val="both"/>
      </w:pPr>
      <w:r>
        <w:t xml:space="preserve">• CMV Clarkson and J Hill, The Conflict of Laws (3rd edn, OUP 2006) </w:t>
      </w:r>
    </w:p>
    <w:p w:rsidR="00557F7A" w:rsidRDefault="00557F7A" w:rsidP="00557F7A">
      <w:pPr>
        <w:pStyle w:val="BodyText"/>
        <w:jc w:val="both"/>
      </w:pPr>
      <w:r>
        <w:t xml:space="preserve">• JH Dalhuisen, ‘Legal orders and Their Manifestation: The operation of the International Commercial and Financial Legal order and Its Lex Mercatoria’ (2006) 24 Berkeley Journal of International Law 129 </w:t>
      </w:r>
    </w:p>
    <w:p w:rsidR="00557F7A" w:rsidRDefault="00557F7A" w:rsidP="00557F7A">
      <w:pPr>
        <w:pStyle w:val="BodyText"/>
        <w:jc w:val="both"/>
      </w:pPr>
      <w:r>
        <w:t xml:space="preserve">• JH Dalhuisen, ‘Custom and its revival in transnational law’ (2008) 18 Duke Journal of Comparative and International Law 339 </w:t>
      </w:r>
    </w:p>
    <w:p w:rsidR="00557F7A" w:rsidRDefault="00557F7A" w:rsidP="00557F7A">
      <w:pPr>
        <w:pStyle w:val="BodyText"/>
        <w:jc w:val="both"/>
      </w:pPr>
      <w:r>
        <w:t xml:space="preserve">• JH Dalhuisen, ‘The Relevance of the Academic Model for the Modern Lex Mercatoria’ (2012) opinio Iuris accessed 30 November 2014 </w:t>
      </w:r>
    </w:p>
    <w:p w:rsidR="00557F7A" w:rsidRDefault="00557F7A" w:rsidP="00557F7A">
      <w:pPr>
        <w:pStyle w:val="BodyText"/>
        <w:jc w:val="both"/>
      </w:pPr>
      <w:r>
        <w:t>• JH Dalhuisen, ‘</w:t>
      </w:r>
      <w:proofErr w:type="gramStart"/>
      <w:r>
        <w:t>The</w:t>
      </w:r>
      <w:proofErr w:type="gramEnd"/>
      <w:r>
        <w:t xml:space="preserve"> operation of the Modern Lex Mercatoria: The Hierarchy of Norms’ (2012) opinio Iuris accessed 17 March 2016 </w:t>
      </w:r>
    </w:p>
    <w:p w:rsidR="00557F7A" w:rsidRDefault="00557F7A" w:rsidP="00557F7A">
      <w:pPr>
        <w:pStyle w:val="BodyText"/>
        <w:jc w:val="both"/>
      </w:pPr>
      <w:r>
        <w:t xml:space="preserve">• JH Dalhuisen, ‘The Modern Lex Mercatoria and International Arbitration’ (2012) opinio Iuris accessed 16 June 2016 </w:t>
      </w:r>
    </w:p>
    <w:p w:rsidR="00557F7A" w:rsidRDefault="00557F7A" w:rsidP="00557F7A">
      <w:pPr>
        <w:pStyle w:val="BodyText"/>
        <w:jc w:val="both"/>
      </w:pPr>
      <w:r>
        <w:t xml:space="preserve">• JH Dalhuisen, Introduction – The New Lex Mercatoria and its Sources (5th edn, Hart 2013) </w:t>
      </w:r>
    </w:p>
    <w:p w:rsidR="00557F7A" w:rsidRDefault="00557F7A" w:rsidP="00557F7A">
      <w:pPr>
        <w:pStyle w:val="BodyText"/>
        <w:jc w:val="both"/>
      </w:pPr>
      <w:r>
        <w:t xml:space="preserve">• JH Dalhuisen, Dalhuisen on Transnational Comparative, Commercial, Financial and Trade Law (5th edn, Hart 2013) </w:t>
      </w:r>
    </w:p>
    <w:p w:rsidR="00557F7A" w:rsidRDefault="00557F7A" w:rsidP="00557F7A">
      <w:pPr>
        <w:pStyle w:val="BodyText"/>
        <w:jc w:val="both"/>
      </w:pPr>
      <w:r>
        <w:t xml:space="preserve">• JH Dalhuisen, Contract and Movable Property Law (5th edn, Hart 2013) JH Dalhuisen, Financial Products, Financial Services and Financial Regulation (5th edn, Hart 2013) </w:t>
      </w:r>
    </w:p>
    <w:p w:rsidR="00557F7A" w:rsidRDefault="00557F7A" w:rsidP="00557F7A">
      <w:pPr>
        <w:pStyle w:val="BodyText"/>
        <w:jc w:val="both"/>
      </w:pPr>
      <w:r>
        <w:t xml:space="preserve">• JH Dalhuisen, Dalhuisen on Transnational Comparative, Commercial, Financial and Trade Law Volume 2 Contract and Movable Property Law (6th edn, Hart 2016) </w:t>
      </w:r>
    </w:p>
    <w:p w:rsidR="00557F7A" w:rsidRDefault="00557F7A" w:rsidP="00557F7A">
      <w:pPr>
        <w:pStyle w:val="BodyText"/>
        <w:jc w:val="both"/>
      </w:pPr>
      <w:r>
        <w:t xml:space="preserve">• JH Dalhuisen, Dalhuisen on Transnational Comparative, Commercial, Financial and Trade Law (6th edn, Hart 2016) </w:t>
      </w:r>
    </w:p>
    <w:p w:rsidR="00557F7A" w:rsidRDefault="00557F7A" w:rsidP="00557F7A">
      <w:pPr>
        <w:pStyle w:val="BodyText"/>
        <w:jc w:val="both"/>
      </w:pPr>
      <w:r>
        <w:t>• F Dasser, ‘Mouse or Monster? Some Facts and Figures on the Lex Mercatoria’ in R Zimmermann and others (</w:t>
      </w:r>
      <w:proofErr w:type="gramStart"/>
      <w:r>
        <w:t>eds</w:t>
      </w:r>
      <w:proofErr w:type="gramEnd"/>
      <w:r>
        <w:t xml:space="preserve">), Globalisierung und Entstaatlichung des Rechts (Mohr Siebeck 2008) </w:t>
      </w:r>
    </w:p>
    <w:p w:rsidR="00557F7A" w:rsidRDefault="00557F7A" w:rsidP="00557F7A">
      <w:pPr>
        <w:pStyle w:val="BodyText"/>
        <w:jc w:val="both"/>
      </w:pPr>
      <w:r>
        <w:t xml:space="preserve">• T Dietz, ‘Contract Law, Relational Contracts, and Reputational Networks in International Trade: An empirical Investigation into Cross-Border Contracts in the Software Industry’ (2012) 37 Law &amp; Social Inquiry 25 </w:t>
      </w:r>
    </w:p>
    <w:p w:rsidR="00557F7A" w:rsidRDefault="00557F7A" w:rsidP="00557F7A">
      <w:pPr>
        <w:pStyle w:val="BodyText"/>
        <w:jc w:val="both"/>
      </w:pPr>
      <w:r>
        <w:t xml:space="preserve">• E Gaillard, ‘Transnational Law: A Legal System or a Method of Decision Making?’ in K-P Berger (ed.), </w:t>
      </w:r>
      <w:proofErr w:type="gramStart"/>
      <w:r>
        <w:t>The</w:t>
      </w:r>
      <w:proofErr w:type="gramEnd"/>
      <w:r>
        <w:t xml:space="preserve"> Practice of Transnational Law (Kluwer 2001) </w:t>
      </w:r>
    </w:p>
    <w:p w:rsidR="00557F7A" w:rsidRDefault="00557F7A" w:rsidP="00557F7A">
      <w:pPr>
        <w:pStyle w:val="BodyText"/>
        <w:jc w:val="both"/>
      </w:pPr>
      <w:r>
        <w:t xml:space="preserve">• G Gaja, ‘The Position of Individuals in International Law: An ILC Perspective’ (2010) 21 </w:t>
      </w:r>
      <w:proofErr w:type="gramStart"/>
      <w:r>
        <w:t>european</w:t>
      </w:r>
      <w:proofErr w:type="gramEnd"/>
      <w:r>
        <w:t xml:space="preserve"> Journal of International Law 11 </w:t>
      </w:r>
    </w:p>
    <w:p w:rsidR="00557F7A" w:rsidRDefault="00557F7A" w:rsidP="00557F7A">
      <w:pPr>
        <w:pStyle w:val="BodyText"/>
        <w:jc w:val="both"/>
      </w:pPr>
      <w:r>
        <w:t xml:space="preserve">• R Goode, ‘Rules, Practice and Pragmatism in Transnational Commercial Law’ (2005) ICLQ 54 (3): 539– 562 </w:t>
      </w:r>
    </w:p>
    <w:p w:rsidR="00557F7A" w:rsidRDefault="00557F7A" w:rsidP="00557F7A">
      <w:pPr>
        <w:pStyle w:val="BodyText"/>
        <w:jc w:val="both"/>
      </w:pPr>
      <w:r>
        <w:t xml:space="preserve">• R Goode, H Kronke and e Mckendrick, Transnational Commercial Law: Texts, Cases and Materials (2nd edn, oUP 2015) </w:t>
      </w:r>
    </w:p>
    <w:p w:rsidR="00557F7A" w:rsidRDefault="00557F7A" w:rsidP="00557F7A">
      <w:pPr>
        <w:pStyle w:val="BodyText"/>
        <w:jc w:val="both"/>
      </w:pPr>
      <w:r>
        <w:t xml:space="preserve">• R Goode and e McKendrick, Goode on Commercial Law – 4th edition edited and fully revised by E McKendrick (4th edn, Penguin 2010) </w:t>
      </w:r>
    </w:p>
    <w:p w:rsidR="00557F7A" w:rsidRDefault="00557F7A" w:rsidP="00557F7A">
      <w:pPr>
        <w:pStyle w:val="BodyText"/>
        <w:jc w:val="both"/>
      </w:pPr>
      <w:r>
        <w:t>• M Heidemann, ‘</w:t>
      </w:r>
      <w:proofErr w:type="gramStart"/>
      <w:r>
        <w:t>european</w:t>
      </w:r>
      <w:proofErr w:type="gramEnd"/>
      <w:r>
        <w:t xml:space="preserve"> Private Law at the Crossroads: the proposed new European Sales Law’ (2012) </w:t>
      </w:r>
      <w:r>
        <w:lastRenderedPageBreak/>
        <w:t xml:space="preserve">20 european Review of Private Law 1119 </w:t>
      </w:r>
    </w:p>
    <w:p w:rsidR="00557F7A" w:rsidRDefault="00557F7A" w:rsidP="00557F7A">
      <w:pPr>
        <w:pStyle w:val="BodyText"/>
        <w:jc w:val="both"/>
      </w:pPr>
      <w:r>
        <w:t xml:space="preserve">• M Heidemann, ‘The Common European Sales Law Proposal – european Private Law at the Crossroads?’ (2012) Amicus Curiae 2 </w:t>
      </w:r>
    </w:p>
    <w:p w:rsidR="00557F7A" w:rsidRDefault="00557F7A" w:rsidP="00557F7A">
      <w:pPr>
        <w:pStyle w:val="BodyText"/>
        <w:jc w:val="both"/>
      </w:pPr>
      <w:r>
        <w:t xml:space="preserve">• M Heidemann, ‘Comparative Interpretation Standards in Uniform International Law’ in N Popov and AW Wiseman (eds), Comparative Sciences: Interdisciplinary Approaches (emerald Group Publishing Limited, 2015) </w:t>
      </w:r>
    </w:p>
    <w:p w:rsidR="00557F7A" w:rsidRDefault="00557F7A" w:rsidP="00557F7A">
      <w:pPr>
        <w:pStyle w:val="BodyText"/>
        <w:jc w:val="both"/>
      </w:pPr>
      <w:r>
        <w:t xml:space="preserve">• PJ-J Herings and AJ Kanning, ‘Unifying Commercial Laws of Nation-States: Coor- dination of Legal Systems and economic Growth’ (2002) Research Memoranda. Maastricht: MeTeoR (Maastricht Research School of economics of Technology and organization). </w:t>
      </w:r>
      <w:hyperlink r:id="rId13" w:history="1">
        <w:r w:rsidRPr="00491B01">
          <w:rPr>
            <w:rStyle w:val="Hyperlink"/>
          </w:rPr>
          <w:t>https://papers.ssrn.com/sol3/papers.cfm?abstract_id=351620</w:t>
        </w:r>
      </w:hyperlink>
      <w:r>
        <w:t xml:space="preserve"> </w:t>
      </w:r>
    </w:p>
    <w:p w:rsidR="00557F7A" w:rsidRDefault="00557F7A" w:rsidP="00557F7A">
      <w:pPr>
        <w:pStyle w:val="BodyText"/>
        <w:jc w:val="both"/>
      </w:pPr>
      <w:r>
        <w:t>• T Kadner-Graziano, ‘</w:t>
      </w:r>
      <w:proofErr w:type="gramStart"/>
      <w:r>
        <w:t>Codifying</w:t>
      </w:r>
      <w:proofErr w:type="gramEnd"/>
      <w:r>
        <w:t xml:space="preserve"> european Union private international law: The Swiss Private International Law Act – a model for a comprehensive eU private international law Regulation?’ (2015) 11 Journal of Private International Law 585 </w:t>
      </w:r>
    </w:p>
    <w:p w:rsidR="00557F7A" w:rsidRDefault="00557F7A" w:rsidP="00557F7A">
      <w:pPr>
        <w:pStyle w:val="BodyText"/>
        <w:jc w:val="both"/>
      </w:pPr>
      <w:r>
        <w:t xml:space="preserve">• L Kaplow and S Shavell, ‘Economic Analysis of Law’ (1999) NeLLCo Legal Scholarship Repository accessed 20 April 2016 </w:t>
      </w:r>
    </w:p>
    <w:p w:rsidR="00557F7A" w:rsidRDefault="00557F7A" w:rsidP="00557F7A">
      <w:pPr>
        <w:pStyle w:val="BodyText"/>
        <w:jc w:val="both"/>
      </w:pPr>
      <w:r>
        <w:t xml:space="preserve">• J Linarelli, ‘How Trade Law Changed: Why It Should Change Again’ (2014) 65 Mercer L Rev 621 </w:t>
      </w:r>
    </w:p>
    <w:p w:rsidR="00557F7A" w:rsidRDefault="00557F7A" w:rsidP="00557F7A">
      <w:pPr>
        <w:pStyle w:val="BodyText"/>
        <w:jc w:val="both"/>
      </w:pPr>
      <w:r>
        <w:t xml:space="preserve">• R Goode, ‘Rules, Practice and Pragmatism in Transnational Commercial Law’ ICLQ (2005) 54 (3): 539– 562 </w:t>
      </w:r>
    </w:p>
    <w:p w:rsidR="00557F7A" w:rsidRDefault="00557F7A" w:rsidP="00557F7A">
      <w:pPr>
        <w:pStyle w:val="BodyText"/>
        <w:jc w:val="both"/>
      </w:pPr>
      <w:r>
        <w:t xml:space="preserve">• A Roberts, ‘Comparative International Law? The Role of National Courts in Creating and enforcing International Law’ (2011) 60 ICLQ 57 </w:t>
      </w:r>
    </w:p>
    <w:p w:rsidR="00557F7A" w:rsidRDefault="00557F7A" w:rsidP="00557F7A">
      <w:pPr>
        <w:pStyle w:val="BodyText"/>
        <w:jc w:val="both"/>
      </w:pPr>
      <w:r>
        <w:t xml:space="preserve">• G Ruehl, ‘Judicial Cooperation in Civil and Commercial Matters after Brexit: Which Way Forward?’ (2018) 67 ICLQ 99 </w:t>
      </w:r>
    </w:p>
    <w:p w:rsidR="00557F7A" w:rsidRDefault="00557F7A" w:rsidP="00557F7A">
      <w:pPr>
        <w:pStyle w:val="BodyText"/>
        <w:jc w:val="both"/>
      </w:pPr>
      <w:r>
        <w:t xml:space="preserve">• P Zumbansen, ‘Neither “Public” Nor “Private”, “National” nor “International”: Transnational Corporate Governance from a Legal Pluralist Perspective’ (2010) CLPe Research Paper Series accessed 13 February 2016 </w:t>
      </w:r>
    </w:p>
    <w:p w:rsidR="00A80A96" w:rsidRDefault="00557F7A" w:rsidP="00557F7A">
      <w:pPr>
        <w:pStyle w:val="BodyText"/>
        <w:jc w:val="both"/>
        <w:rPr>
          <w:sz w:val="26"/>
        </w:rPr>
      </w:pPr>
      <w:r>
        <w:t>• YANNICK RADI, Rules and Practices of International Investment Law and Arbitration (Cambridge 2020) [recommended book]</w:t>
      </w:r>
    </w:p>
    <w:p w:rsidR="00A80A96" w:rsidRDefault="00A80A96">
      <w:pPr>
        <w:pStyle w:val="BodyText"/>
        <w:rPr>
          <w:sz w:val="26"/>
        </w:rPr>
      </w:pPr>
    </w:p>
    <w:p w:rsidR="00A80A96" w:rsidRDefault="00A80A96">
      <w:pPr>
        <w:pStyle w:val="BodyText"/>
        <w:spacing w:before="3"/>
        <w:rPr>
          <w:sz w:val="37"/>
        </w:rPr>
      </w:pPr>
    </w:p>
    <w:p w:rsidR="00D57ABE" w:rsidRDefault="00D57ABE">
      <w:pPr>
        <w:pStyle w:val="BodyText"/>
        <w:spacing w:before="3"/>
        <w:rPr>
          <w:sz w:val="37"/>
        </w:rPr>
      </w:pPr>
    </w:p>
    <w:p w:rsidR="00D57ABE" w:rsidRDefault="00D57ABE">
      <w:pPr>
        <w:pStyle w:val="BodyText"/>
        <w:spacing w:before="3"/>
        <w:rPr>
          <w:sz w:val="37"/>
        </w:rPr>
      </w:pPr>
    </w:p>
    <w:p w:rsidR="00D57ABE" w:rsidRDefault="00D57ABE">
      <w:pPr>
        <w:pStyle w:val="BodyText"/>
        <w:spacing w:before="3"/>
        <w:rPr>
          <w:sz w:val="37"/>
        </w:rPr>
      </w:pPr>
    </w:p>
    <w:p w:rsidR="00D57ABE" w:rsidRDefault="00D57ABE">
      <w:pPr>
        <w:pStyle w:val="BodyText"/>
        <w:spacing w:before="3"/>
        <w:rPr>
          <w:sz w:val="37"/>
        </w:rPr>
      </w:pPr>
    </w:p>
    <w:p w:rsidR="00D57ABE" w:rsidRDefault="00D57ABE">
      <w:pPr>
        <w:pStyle w:val="BodyText"/>
        <w:spacing w:before="3"/>
        <w:rPr>
          <w:sz w:val="37"/>
        </w:rPr>
      </w:pPr>
    </w:p>
    <w:p w:rsidR="00D57ABE" w:rsidRDefault="00D57ABE">
      <w:pPr>
        <w:pStyle w:val="BodyText"/>
        <w:spacing w:before="3"/>
        <w:rPr>
          <w:sz w:val="37"/>
        </w:rPr>
      </w:pPr>
    </w:p>
    <w:p w:rsidR="00D57ABE" w:rsidRDefault="00D57ABE">
      <w:pPr>
        <w:pStyle w:val="BodyText"/>
        <w:spacing w:before="3"/>
        <w:rPr>
          <w:sz w:val="37"/>
        </w:rPr>
      </w:pPr>
    </w:p>
    <w:p w:rsidR="00D57ABE" w:rsidRDefault="00D57ABE">
      <w:pPr>
        <w:pStyle w:val="BodyText"/>
        <w:spacing w:before="3"/>
        <w:rPr>
          <w:sz w:val="37"/>
        </w:rPr>
      </w:pPr>
    </w:p>
    <w:p w:rsidR="00A80A96" w:rsidRDefault="00991F52">
      <w:pPr>
        <w:pStyle w:val="Heading2"/>
      </w:pPr>
      <w:bookmarkStart w:id="25" w:name="International_Commercial_Arbitration"/>
      <w:bookmarkStart w:id="26" w:name="_bookmark8"/>
      <w:bookmarkEnd w:id="25"/>
      <w:bookmarkEnd w:id="26"/>
      <w:r>
        <w:rPr>
          <w:w w:val="90"/>
        </w:rPr>
        <w:t>International</w:t>
      </w:r>
      <w:r>
        <w:rPr>
          <w:spacing w:val="51"/>
          <w:w w:val="90"/>
        </w:rPr>
        <w:t xml:space="preserve"> </w:t>
      </w:r>
      <w:r>
        <w:rPr>
          <w:w w:val="90"/>
        </w:rPr>
        <w:t>Commercial</w:t>
      </w:r>
      <w:r>
        <w:rPr>
          <w:spacing w:val="51"/>
          <w:w w:val="90"/>
        </w:rPr>
        <w:t xml:space="preserve"> </w:t>
      </w:r>
      <w:r>
        <w:rPr>
          <w:w w:val="90"/>
        </w:rPr>
        <w:t>Arbitration</w:t>
      </w:r>
    </w:p>
    <w:p w:rsidR="00A80A96" w:rsidRDefault="00991F52">
      <w:pPr>
        <w:pStyle w:val="BodyText"/>
        <w:spacing w:before="134"/>
        <w:ind w:left="562"/>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30</w:t>
      </w:r>
      <w:r>
        <w:rPr>
          <w:spacing w:val="-1"/>
          <w:w w:val="90"/>
        </w:rPr>
        <w:t xml:space="preserve"> </w:t>
      </w:r>
      <w:r>
        <w:rPr>
          <w:w w:val="90"/>
        </w:rPr>
        <w:t>hours,</w:t>
      </w:r>
      <w:r>
        <w:rPr>
          <w:spacing w:val="3"/>
          <w:w w:val="90"/>
        </w:rPr>
        <w:t xml:space="preserve"> </w:t>
      </w:r>
      <w:r>
        <w:rPr>
          <w:w w:val="90"/>
        </w:rPr>
        <w:t>6</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sectPr w:rsidR="00A80A96">
          <w:pgSz w:w="11900" w:h="16840"/>
          <w:pgMar w:top="1320" w:right="620" w:bottom="1740" w:left="820" w:header="0" w:footer="1460" w:gutter="0"/>
          <w:cols w:space="720"/>
        </w:sectPr>
      </w:pPr>
    </w:p>
    <w:p w:rsidR="00A80A96" w:rsidRDefault="00991F52">
      <w:pPr>
        <w:spacing w:before="68"/>
        <w:ind w:left="562"/>
        <w:rPr>
          <w:b/>
          <w:i/>
          <w:sz w:val="28"/>
        </w:rPr>
      </w:pPr>
      <w:r>
        <w:rPr>
          <w:b/>
          <w:i/>
          <w:color w:val="F36D1F"/>
          <w:sz w:val="28"/>
        </w:rPr>
        <w:lastRenderedPageBreak/>
        <w:t>Aims</w:t>
      </w:r>
    </w:p>
    <w:p w:rsidR="00A80A96" w:rsidRDefault="00991F52">
      <w:pPr>
        <w:pStyle w:val="BodyText"/>
        <w:spacing w:before="236" w:line="276" w:lineRule="auto"/>
        <w:ind w:left="562" w:right="407"/>
        <w:jc w:val="both"/>
      </w:pPr>
      <w:r>
        <w:rPr>
          <w:w w:val="95"/>
        </w:rPr>
        <w:t>This course aims at providing a concrete and comprehensive approach to international commercial</w:t>
      </w:r>
      <w:r>
        <w:rPr>
          <w:spacing w:val="1"/>
          <w:w w:val="95"/>
        </w:rPr>
        <w:t xml:space="preserve"> </w:t>
      </w:r>
      <w:r>
        <w:rPr>
          <w:w w:val="90"/>
        </w:rPr>
        <w:t>arbitration. In general, arbitration constitutes one of the most important methods of alternative dispute</w:t>
      </w:r>
      <w:r>
        <w:rPr>
          <w:spacing w:val="1"/>
          <w:w w:val="90"/>
        </w:rPr>
        <w:t xml:space="preserve"> </w:t>
      </w:r>
      <w:r>
        <w:rPr>
          <w:spacing w:val="-1"/>
          <w:w w:val="90"/>
        </w:rPr>
        <w:t>resolution,</w:t>
      </w:r>
      <w:r>
        <w:rPr>
          <w:spacing w:val="-3"/>
          <w:w w:val="90"/>
        </w:rPr>
        <w:t xml:space="preserve"> </w:t>
      </w:r>
      <w:r>
        <w:rPr>
          <w:w w:val="90"/>
        </w:rPr>
        <w:t>at</w:t>
      </w:r>
      <w:r>
        <w:rPr>
          <w:spacing w:val="-3"/>
          <w:w w:val="90"/>
        </w:rPr>
        <w:t xml:space="preserve"> </w:t>
      </w:r>
      <w:r>
        <w:rPr>
          <w:w w:val="90"/>
        </w:rPr>
        <w:t>both</w:t>
      </w:r>
      <w:r>
        <w:rPr>
          <w:spacing w:val="-7"/>
          <w:w w:val="90"/>
        </w:rPr>
        <w:t xml:space="preserve"> </w:t>
      </w:r>
      <w:r>
        <w:rPr>
          <w:w w:val="90"/>
        </w:rPr>
        <w:t>global</w:t>
      </w:r>
      <w:r>
        <w:rPr>
          <w:spacing w:val="-7"/>
          <w:w w:val="90"/>
        </w:rPr>
        <w:t xml:space="preserve"> </w:t>
      </w:r>
      <w:r>
        <w:rPr>
          <w:w w:val="90"/>
        </w:rPr>
        <w:t>and</w:t>
      </w:r>
      <w:r>
        <w:rPr>
          <w:spacing w:val="-8"/>
          <w:w w:val="90"/>
        </w:rPr>
        <w:t xml:space="preserve"> </w:t>
      </w:r>
      <w:r>
        <w:rPr>
          <w:w w:val="90"/>
        </w:rPr>
        <w:t>regional</w:t>
      </w:r>
      <w:r>
        <w:rPr>
          <w:spacing w:val="-7"/>
          <w:w w:val="90"/>
        </w:rPr>
        <w:t xml:space="preserve"> </w:t>
      </w:r>
      <w:r>
        <w:rPr>
          <w:w w:val="90"/>
        </w:rPr>
        <w:t>level.</w:t>
      </w:r>
      <w:r>
        <w:rPr>
          <w:spacing w:val="-7"/>
          <w:w w:val="90"/>
        </w:rPr>
        <w:t xml:space="preserve"> </w:t>
      </w:r>
      <w:r>
        <w:rPr>
          <w:w w:val="90"/>
        </w:rPr>
        <w:t>There</w:t>
      </w:r>
      <w:r>
        <w:rPr>
          <w:spacing w:val="-2"/>
          <w:w w:val="90"/>
        </w:rPr>
        <w:t xml:space="preserve"> </w:t>
      </w:r>
      <w:r>
        <w:rPr>
          <w:w w:val="90"/>
        </w:rPr>
        <w:t>is</w:t>
      </w:r>
      <w:r>
        <w:rPr>
          <w:spacing w:val="-5"/>
          <w:w w:val="90"/>
        </w:rPr>
        <w:t xml:space="preserve"> </w:t>
      </w:r>
      <w:r>
        <w:rPr>
          <w:w w:val="90"/>
        </w:rPr>
        <w:t>an</w:t>
      </w:r>
      <w:r>
        <w:rPr>
          <w:spacing w:val="-3"/>
          <w:w w:val="90"/>
        </w:rPr>
        <w:t xml:space="preserve"> </w:t>
      </w:r>
      <w:r>
        <w:rPr>
          <w:w w:val="90"/>
        </w:rPr>
        <w:t>increasing</w:t>
      </w:r>
      <w:r>
        <w:rPr>
          <w:spacing w:val="-5"/>
          <w:w w:val="90"/>
        </w:rPr>
        <w:t xml:space="preserve"> </w:t>
      </w:r>
      <w:r>
        <w:rPr>
          <w:w w:val="90"/>
        </w:rPr>
        <w:t>tendency</w:t>
      </w:r>
      <w:r>
        <w:rPr>
          <w:spacing w:val="-3"/>
          <w:w w:val="90"/>
        </w:rPr>
        <w:t xml:space="preserve"> </w:t>
      </w:r>
      <w:r>
        <w:rPr>
          <w:w w:val="90"/>
        </w:rPr>
        <w:t>nowadays</w:t>
      </w:r>
      <w:r>
        <w:rPr>
          <w:spacing w:val="-5"/>
          <w:w w:val="90"/>
        </w:rPr>
        <w:t xml:space="preserve"> </w:t>
      </w:r>
      <w:r>
        <w:rPr>
          <w:w w:val="90"/>
        </w:rPr>
        <w:t>for</w:t>
      </w:r>
      <w:r>
        <w:rPr>
          <w:spacing w:val="-3"/>
          <w:w w:val="90"/>
        </w:rPr>
        <w:t xml:space="preserve"> </w:t>
      </w:r>
      <w:r>
        <w:rPr>
          <w:w w:val="90"/>
        </w:rPr>
        <w:t>disputes</w:t>
      </w:r>
      <w:r>
        <w:rPr>
          <w:spacing w:val="-10"/>
          <w:w w:val="90"/>
        </w:rPr>
        <w:t xml:space="preserve"> </w:t>
      </w:r>
      <w:r>
        <w:rPr>
          <w:w w:val="90"/>
        </w:rPr>
        <w:t>arising</w:t>
      </w:r>
      <w:r>
        <w:rPr>
          <w:spacing w:val="-57"/>
          <w:w w:val="90"/>
        </w:rPr>
        <w:t xml:space="preserve"> </w:t>
      </w:r>
      <w:r>
        <w:rPr>
          <w:spacing w:val="-1"/>
          <w:w w:val="90"/>
        </w:rPr>
        <w:t>from</w:t>
      </w:r>
      <w:r>
        <w:rPr>
          <w:spacing w:val="-7"/>
          <w:w w:val="90"/>
        </w:rPr>
        <w:t xml:space="preserve"> </w:t>
      </w:r>
      <w:r>
        <w:rPr>
          <w:spacing w:val="-1"/>
          <w:w w:val="90"/>
        </w:rPr>
        <w:t>international</w:t>
      </w:r>
      <w:r>
        <w:rPr>
          <w:spacing w:val="-7"/>
          <w:w w:val="90"/>
        </w:rPr>
        <w:t xml:space="preserve"> </w:t>
      </w:r>
      <w:r>
        <w:rPr>
          <w:spacing w:val="-1"/>
          <w:w w:val="90"/>
        </w:rPr>
        <w:t>commercial</w:t>
      </w:r>
      <w:r>
        <w:rPr>
          <w:spacing w:val="-6"/>
          <w:w w:val="90"/>
        </w:rPr>
        <w:t xml:space="preserve"> </w:t>
      </w:r>
      <w:r>
        <w:rPr>
          <w:spacing w:val="-1"/>
          <w:w w:val="90"/>
        </w:rPr>
        <w:t>transactions</w:t>
      </w:r>
      <w:r>
        <w:rPr>
          <w:spacing w:val="-8"/>
          <w:w w:val="90"/>
        </w:rPr>
        <w:t xml:space="preserve"> </w:t>
      </w:r>
      <w:r>
        <w:rPr>
          <w:w w:val="90"/>
        </w:rPr>
        <w:t>and</w:t>
      </w:r>
      <w:r>
        <w:rPr>
          <w:spacing w:val="-7"/>
          <w:w w:val="90"/>
        </w:rPr>
        <w:t xml:space="preserve"> </w:t>
      </w:r>
      <w:r>
        <w:rPr>
          <w:w w:val="90"/>
        </w:rPr>
        <w:t>business</w:t>
      </w:r>
      <w:r>
        <w:rPr>
          <w:spacing w:val="-9"/>
          <w:w w:val="90"/>
        </w:rPr>
        <w:t xml:space="preserve"> </w:t>
      </w:r>
      <w:r>
        <w:rPr>
          <w:w w:val="90"/>
        </w:rPr>
        <w:t>agreements</w:t>
      </w:r>
      <w:r>
        <w:rPr>
          <w:spacing w:val="-4"/>
          <w:w w:val="90"/>
        </w:rPr>
        <w:t xml:space="preserve"> </w:t>
      </w:r>
      <w:r>
        <w:rPr>
          <w:w w:val="90"/>
        </w:rPr>
        <w:t>to</w:t>
      </w:r>
      <w:r>
        <w:rPr>
          <w:spacing w:val="-7"/>
          <w:w w:val="90"/>
        </w:rPr>
        <w:t xml:space="preserve"> </w:t>
      </w:r>
      <w:r>
        <w:rPr>
          <w:w w:val="90"/>
        </w:rPr>
        <w:t>be</w:t>
      </w:r>
      <w:r>
        <w:rPr>
          <w:spacing w:val="-10"/>
          <w:w w:val="90"/>
        </w:rPr>
        <w:t xml:space="preserve"> </w:t>
      </w:r>
      <w:r>
        <w:rPr>
          <w:w w:val="90"/>
        </w:rPr>
        <w:t>settled</w:t>
      </w:r>
      <w:r>
        <w:rPr>
          <w:spacing w:val="-1"/>
          <w:w w:val="90"/>
        </w:rPr>
        <w:t xml:space="preserve"> </w:t>
      </w:r>
      <w:r>
        <w:rPr>
          <w:w w:val="90"/>
        </w:rPr>
        <w:t>through</w:t>
      </w:r>
      <w:r>
        <w:rPr>
          <w:spacing w:val="-5"/>
          <w:w w:val="90"/>
        </w:rPr>
        <w:t xml:space="preserve"> </w:t>
      </w:r>
      <w:r>
        <w:rPr>
          <w:w w:val="90"/>
        </w:rPr>
        <w:t>arbitration.</w:t>
      </w:r>
      <w:r>
        <w:rPr>
          <w:spacing w:val="-6"/>
          <w:w w:val="90"/>
        </w:rPr>
        <w:t xml:space="preserve"> </w:t>
      </w:r>
      <w:r>
        <w:rPr>
          <w:w w:val="90"/>
        </w:rPr>
        <w:t>The</w:t>
      </w:r>
      <w:r>
        <w:rPr>
          <w:spacing w:val="-57"/>
          <w:w w:val="90"/>
        </w:rPr>
        <w:t xml:space="preserve"> </w:t>
      </w:r>
      <w:r>
        <w:rPr>
          <w:w w:val="95"/>
        </w:rPr>
        <w:t>workload of courts, the litigation costs and need for confidentiality contribute to the popularity of</w:t>
      </w:r>
      <w:r>
        <w:rPr>
          <w:spacing w:val="1"/>
          <w:w w:val="95"/>
        </w:rPr>
        <w:t xml:space="preserve"> </w:t>
      </w:r>
      <w:r>
        <w:rPr>
          <w:w w:val="85"/>
        </w:rPr>
        <w:t>international commercial arbitration. This course aims at providing all the necessary credentials to a lawyer</w:t>
      </w:r>
      <w:r>
        <w:rPr>
          <w:spacing w:val="1"/>
          <w:w w:val="85"/>
        </w:rPr>
        <w:t xml:space="preserve"> </w:t>
      </w:r>
      <w:r>
        <w:rPr>
          <w:w w:val="85"/>
        </w:rPr>
        <w:t>interested in international commercial arbitration. Students will be introduced to this method of alternative</w:t>
      </w:r>
      <w:r>
        <w:rPr>
          <w:spacing w:val="1"/>
          <w:w w:val="85"/>
        </w:rPr>
        <w:t xml:space="preserve"> </w:t>
      </w:r>
      <w:r>
        <w:rPr>
          <w:w w:val="85"/>
        </w:rPr>
        <w:t>dispute resolution, in theory and in practice. Basic concepts, as well as more detailed aspects of the arbitral</w:t>
      </w:r>
      <w:r>
        <w:rPr>
          <w:spacing w:val="1"/>
          <w:w w:val="85"/>
        </w:rPr>
        <w:t xml:space="preserve"> </w:t>
      </w:r>
      <w:r>
        <w:rPr>
          <w:w w:val="95"/>
        </w:rPr>
        <w:t>process, will be examined. This course focuses on fundamental issues of international commercial</w:t>
      </w:r>
      <w:r>
        <w:rPr>
          <w:spacing w:val="1"/>
          <w:w w:val="95"/>
        </w:rPr>
        <w:t xml:space="preserve"> </w:t>
      </w:r>
      <w:r>
        <w:rPr>
          <w:w w:val="90"/>
        </w:rPr>
        <w:t>arbitration. Its goal is also to provide the essential theoretical background allowing students to take the</w:t>
      </w:r>
      <w:r>
        <w:rPr>
          <w:spacing w:val="1"/>
          <w:w w:val="90"/>
        </w:rPr>
        <w:t xml:space="preserve"> </w:t>
      </w:r>
      <w:r>
        <w:rPr>
          <w:spacing w:val="-1"/>
          <w:w w:val="90"/>
        </w:rPr>
        <w:t>course</w:t>
      </w:r>
      <w:r>
        <w:rPr>
          <w:spacing w:val="-13"/>
          <w:w w:val="90"/>
        </w:rPr>
        <w:t xml:space="preserve"> </w:t>
      </w:r>
      <w:r>
        <w:rPr>
          <w:spacing w:val="-1"/>
          <w:w w:val="90"/>
        </w:rPr>
        <w:t>on</w:t>
      </w:r>
      <w:r>
        <w:rPr>
          <w:spacing w:val="-12"/>
          <w:w w:val="90"/>
        </w:rPr>
        <w:t xml:space="preserve"> </w:t>
      </w:r>
      <w:r>
        <w:rPr>
          <w:spacing w:val="-1"/>
          <w:w w:val="90"/>
        </w:rPr>
        <w:t>“International</w:t>
      </w:r>
      <w:r>
        <w:rPr>
          <w:spacing w:val="-12"/>
          <w:w w:val="90"/>
        </w:rPr>
        <w:t xml:space="preserve"> </w:t>
      </w:r>
      <w:r>
        <w:rPr>
          <w:spacing w:val="-1"/>
          <w:w w:val="90"/>
        </w:rPr>
        <w:t>commercial</w:t>
      </w:r>
      <w:r>
        <w:rPr>
          <w:spacing w:val="-13"/>
          <w:w w:val="90"/>
        </w:rPr>
        <w:t xml:space="preserve"> </w:t>
      </w:r>
      <w:r>
        <w:rPr>
          <w:spacing w:val="-1"/>
          <w:w w:val="90"/>
        </w:rPr>
        <w:t>arbitration</w:t>
      </w:r>
      <w:r>
        <w:rPr>
          <w:spacing w:val="-16"/>
          <w:w w:val="90"/>
        </w:rPr>
        <w:t xml:space="preserve"> </w:t>
      </w:r>
      <w:r>
        <w:rPr>
          <w:spacing w:val="-1"/>
          <w:w w:val="90"/>
        </w:rPr>
        <w:t>II”</w:t>
      </w:r>
      <w:r>
        <w:rPr>
          <w:spacing w:val="-10"/>
          <w:w w:val="90"/>
        </w:rPr>
        <w:t xml:space="preserve"> </w:t>
      </w:r>
      <w:r>
        <w:rPr>
          <w:spacing w:val="-1"/>
          <w:w w:val="90"/>
        </w:rPr>
        <w:t>where</w:t>
      </w:r>
      <w:r>
        <w:rPr>
          <w:spacing w:val="-13"/>
          <w:w w:val="90"/>
        </w:rPr>
        <w:t xml:space="preserve"> </w:t>
      </w:r>
      <w:r>
        <w:rPr>
          <w:spacing w:val="-1"/>
          <w:w w:val="90"/>
        </w:rPr>
        <w:t>students</w:t>
      </w:r>
      <w:r>
        <w:rPr>
          <w:spacing w:val="-11"/>
          <w:w w:val="90"/>
        </w:rPr>
        <w:t xml:space="preserve"> </w:t>
      </w:r>
      <w:r>
        <w:rPr>
          <w:spacing w:val="-1"/>
          <w:w w:val="90"/>
        </w:rPr>
        <w:t>will</w:t>
      </w:r>
      <w:r>
        <w:rPr>
          <w:spacing w:val="-17"/>
          <w:w w:val="90"/>
        </w:rPr>
        <w:t xml:space="preserve"> </w:t>
      </w:r>
      <w:r>
        <w:rPr>
          <w:spacing w:val="-1"/>
          <w:w w:val="90"/>
        </w:rPr>
        <w:t>study</w:t>
      </w:r>
      <w:r>
        <w:rPr>
          <w:spacing w:val="-14"/>
          <w:w w:val="90"/>
        </w:rPr>
        <w:t xml:space="preserve"> </w:t>
      </w:r>
      <w:r>
        <w:rPr>
          <w:w w:val="90"/>
        </w:rPr>
        <w:t>practical</w:t>
      </w:r>
      <w:r>
        <w:rPr>
          <w:spacing w:val="-12"/>
          <w:w w:val="90"/>
        </w:rPr>
        <w:t xml:space="preserve"> </w:t>
      </w:r>
      <w:r>
        <w:rPr>
          <w:w w:val="90"/>
        </w:rPr>
        <w:t>issues,</w:t>
      </w:r>
      <w:r>
        <w:rPr>
          <w:spacing w:val="-17"/>
          <w:w w:val="90"/>
        </w:rPr>
        <w:t xml:space="preserve"> </w:t>
      </w:r>
      <w:r>
        <w:rPr>
          <w:w w:val="90"/>
        </w:rPr>
        <w:t>contemporary</w:t>
      </w:r>
      <w:r>
        <w:rPr>
          <w:spacing w:val="-58"/>
          <w:w w:val="90"/>
        </w:rPr>
        <w:t xml:space="preserve"> </w:t>
      </w:r>
      <w:r>
        <w:rPr>
          <w:w w:val="90"/>
        </w:rPr>
        <w:t>problems</w:t>
      </w:r>
      <w:r>
        <w:rPr>
          <w:spacing w:val="1"/>
          <w:w w:val="90"/>
        </w:rPr>
        <w:t xml:space="preserve"> </w:t>
      </w:r>
      <w:r>
        <w:rPr>
          <w:w w:val="90"/>
        </w:rPr>
        <w:t>and</w:t>
      </w:r>
      <w:r>
        <w:rPr>
          <w:spacing w:val="-2"/>
          <w:w w:val="90"/>
        </w:rPr>
        <w:t xml:space="preserve"> </w:t>
      </w:r>
      <w:r>
        <w:rPr>
          <w:w w:val="90"/>
        </w:rPr>
        <w:t>specialized</w:t>
      </w:r>
      <w:r>
        <w:rPr>
          <w:spacing w:val="-8"/>
          <w:w w:val="90"/>
        </w:rPr>
        <w:t xml:space="preserve"> </w:t>
      </w:r>
      <w:r>
        <w:rPr>
          <w:w w:val="90"/>
        </w:rPr>
        <w:t>areas</w:t>
      </w:r>
      <w:r>
        <w:rPr>
          <w:spacing w:val="2"/>
          <w:w w:val="90"/>
        </w:rPr>
        <w:t xml:space="preserve"> </w:t>
      </w:r>
      <w:r>
        <w:rPr>
          <w:w w:val="90"/>
        </w:rPr>
        <w:t>of</w:t>
      </w:r>
      <w:r>
        <w:rPr>
          <w:spacing w:val="2"/>
          <w:w w:val="90"/>
        </w:rPr>
        <w:t xml:space="preserve"> </w:t>
      </w:r>
      <w:r>
        <w:rPr>
          <w:w w:val="90"/>
        </w:rPr>
        <w:t>international commercial</w:t>
      </w:r>
      <w:r>
        <w:rPr>
          <w:spacing w:val="-1"/>
          <w:w w:val="90"/>
        </w:rPr>
        <w:t xml:space="preserve"> </w:t>
      </w:r>
      <w:r>
        <w:rPr>
          <w:w w:val="90"/>
        </w:rPr>
        <w:t>arbitration.</w:t>
      </w:r>
    </w:p>
    <w:p w:rsidR="00A80A96" w:rsidRDefault="00991F52">
      <w:pPr>
        <w:spacing w:before="188"/>
        <w:ind w:left="562"/>
        <w:rPr>
          <w:b/>
          <w:i/>
          <w:sz w:val="28"/>
        </w:rPr>
      </w:pPr>
      <w:r>
        <w:rPr>
          <w:b/>
          <w:i/>
          <w:color w:val="F36D1F"/>
          <w:w w:val="90"/>
          <w:sz w:val="28"/>
        </w:rPr>
        <w:t>Learning</w:t>
      </w:r>
      <w:r>
        <w:rPr>
          <w:b/>
          <w:i/>
          <w:color w:val="F36D1F"/>
          <w:spacing w:val="69"/>
          <w:sz w:val="28"/>
        </w:rPr>
        <w:t xml:space="preserve"> </w:t>
      </w:r>
      <w:r>
        <w:rPr>
          <w:b/>
          <w:i/>
          <w:color w:val="F36D1F"/>
          <w:w w:val="90"/>
          <w:sz w:val="28"/>
        </w:rPr>
        <w:t>outcomes</w:t>
      </w:r>
    </w:p>
    <w:p w:rsidR="00A80A96" w:rsidRDefault="00991F52">
      <w:pPr>
        <w:pStyle w:val="BodyText"/>
        <w:spacing w:before="177"/>
        <w:ind w:left="562"/>
        <w:jc w:val="both"/>
      </w:pPr>
      <w:r>
        <w:rPr>
          <w:w w:val="90"/>
        </w:rPr>
        <w:t>On</w:t>
      </w:r>
      <w:r>
        <w:rPr>
          <w:spacing w:val="-5"/>
          <w:w w:val="90"/>
        </w:rPr>
        <w:t xml:space="preserve"> </w:t>
      </w:r>
      <w:r>
        <w:rPr>
          <w:w w:val="90"/>
        </w:rPr>
        <w:t>completion</w:t>
      </w:r>
      <w:r>
        <w:rPr>
          <w:spacing w:val="-4"/>
          <w:w w:val="90"/>
        </w:rPr>
        <w:t xml:space="preserve"> </w:t>
      </w:r>
      <w:r>
        <w:rPr>
          <w:w w:val="90"/>
        </w:rPr>
        <w:t>of</w:t>
      </w:r>
      <w:r>
        <w:rPr>
          <w:spacing w:val="-1"/>
          <w:w w:val="90"/>
        </w:rPr>
        <w:t xml:space="preserve"> </w:t>
      </w:r>
      <w:r>
        <w:rPr>
          <w:w w:val="90"/>
        </w:rPr>
        <w:t>the</w:t>
      </w:r>
      <w:r>
        <w:rPr>
          <w:spacing w:val="-4"/>
          <w:w w:val="90"/>
        </w:rPr>
        <w:t xml:space="preserve"> </w:t>
      </w:r>
      <w:r>
        <w:rPr>
          <w:w w:val="90"/>
        </w:rPr>
        <w:t>course,</w:t>
      </w:r>
      <w:r>
        <w:rPr>
          <w:spacing w:val="-4"/>
          <w:w w:val="90"/>
        </w:rPr>
        <w:t xml:space="preserve"> </w:t>
      </w:r>
      <w:r>
        <w:rPr>
          <w:w w:val="90"/>
        </w:rPr>
        <w:t>participants</w:t>
      </w:r>
      <w:r>
        <w:rPr>
          <w:spacing w:val="-7"/>
          <w:w w:val="90"/>
        </w:rPr>
        <w:t xml:space="preserve"> </w:t>
      </w:r>
      <w:r>
        <w:rPr>
          <w:w w:val="90"/>
        </w:rPr>
        <w:t>will</w:t>
      </w:r>
      <w:r>
        <w:rPr>
          <w:spacing w:val="-4"/>
          <w:w w:val="90"/>
        </w:rPr>
        <w:t xml:space="preserve"> </w:t>
      </w:r>
      <w:r>
        <w:rPr>
          <w:w w:val="90"/>
        </w:rPr>
        <w:t>be</w:t>
      </w:r>
      <w:r>
        <w:rPr>
          <w:spacing w:val="-8"/>
          <w:w w:val="90"/>
        </w:rPr>
        <w:t xml:space="preserve"> </w:t>
      </w:r>
      <w:r>
        <w:rPr>
          <w:w w:val="90"/>
        </w:rPr>
        <w:t>able</w:t>
      </w:r>
      <w:r>
        <w:rPr>
          <w:spacing w:val="-8"/>
          <w:w w:val="90"/>
        </w:rPr>
        <w:t xml:space="preserve"> </w:t>
      </w:r>
      <w:r>
        <w:rPr>
          <w:w w:val="90"/>
        </w:rPr>
        <w:t>to:</w:t>
      </w:r>
    </w:p>
    <w:p w:rsidR="00A80A96" w:rsidRDefault="00A80A96">
      <w:pPr>
        <w:pStyle w:val="BodyText"/>
        <w:spacing w:before="10"/>
        <w:rPr>
          <w:sz w:val="23"/>
        </w:rPr>
      </w:pPr>
    </w:p>
    <w:p w:rsidR="00A80A96" w:rsidRDefault="00991F52">
      <w:pPr>
        <w:pStyle w:val="ListParagraph"/>
        <w:numPr>
          <w:ilvl w:val="0"/>
          <w:numId w:val="26"/>
        </w:numPr>
        <w:tabs>
          <w:tab w:val="left" w:pos="1283"/>
          <w:tab w:val="left" w:pos="1284"/>
        </w:tabs>
        <w:spacing w:before="1"/>
      </w:pPr>
      <w:r>
        <w:rPr>
          <w:spacing w:val="-1"/>
          <w:w w:val="90"/>
        </w:rPr>
        <w:t>understand</w:t>
      </w:r>
      <w:r>
        <w:rPr>
          <w:spacing w:val="-7"/>
          <w:w w:val="90"/>
        </w:rPr>
        <w:t xml:space="preserve"> </w:t>
      </w:r>
      <w:r>
        <w:rPr>
          <w:spacing w:val="-1"/>
          <w:w w:val="90"/>
        </w:rPr>
        <w:t>the</w:t>
      </w:r>
      <w:r>
        <w:rPr>
          <w:spacing w:val="-4"/>
          <w:w w:val="90"/>
        </w:rPr>
        <w:t xml:space="preserve"> </w:t>
      </w:r>
      <w:r>
        <w:rPr>
          <w:spacing w:val="-1"/>
          <w:w w:val="90"/>
        </w:rPr>
        <w:t>foundations,</w:t>
      </w:r>
      <w:r>
        <w:rPr>
          <w:spacing w:val="-4"/>
          <w:w w:val="90"/>
        </w:rPr>
        <w:t xml:space="preserve"> </w:t>
      </w:r>
      <w:r>
        <w:rPr>
          <w:spacing w:val="-1"/>
          <w:w w:val="90"/>
        </w:rPr>
        <w:t>rules</w:t>
      </w:r>
      <w:r>
        <w:rPr>
          <w:spacing w:val="-7"/>
          <w:w w:val="90"/>
        </w:rPr>
        <w:t xml:space="preserve"> </w:t>
      </w:r>
      <w:r>
        <w:rPr>
          <w:spacing w:val="-1"/>
          <w:w w:val="90"/>
        </w:rPr>
        <w:t>and</w:t>
      </w:r>
      <w:r>
        <w:rPr>
          <w:spacing w:val="-6"/>
          <w:w w:val="90"/>
        </w:rPr>
        <w:t xml:space="preserve"> </w:t>
      </w:r>
      <w:r>
        <w:rPr>
          <w:spacing w:val="-1"/>
          <w:w w:val="90"/>
        </w:rPr>
        <w:t>doctrines</w:t>
      </w:r>
      <w:r>
        <w:rPr>
          <w:spacing w:val="-4"/>
          <w:w w:val="90"/>
        </w:rPr>
        <w:t xml:space="preserve"> </w:t>
      </w:r>
      <w:r>
        <w:rPr>
          <w:spacing w:val="-1"/>
          <w:w w:val="90"/>
        </w:rPr>
        <w:t>of international</w:t>
      </w:r>
      <w:r>
        <w:rPr>
          <w:spacing w:val="-5"/>
          <w:w w:val="90"/>
        </w:rPr>
        <w:t xml:space="preserve"> </w:t>
      </w:r>
      <w:r>
        <w:rPr>
          <w:w w:val="90"/>
        </w:rPr>
        <w:t>commercial</w:t>
      </w:r>
      <w:r>
        <w:rPr>
          <w:spacing w:val="-9"/>
          <w:w w:val="90"/>
        </w:rPr>
        <w:t xml:space="preserve"> </w:t>
      </w:r>
      <w:r>
        <w:rPr>
          <w:w w:val="90"/>
        </w:rPr>
        <w:t>arbitration;</w:t>
      </w:r>
    </w:p>
    <w:p w:rsidR="00A80A96" w:rsidRDefault="00991F52">
      <w:pPr>
        <w:pStyle w:val="ListParagraph"/>
        <w:numPr>
          <w:ilvl w:val="0"/>
          <w:numId w:val="26"/>
        </w:numPr>
        <w:tabs>
          <w:tab w:val="left" w:pos="1283"/>
          <w:tab w:val="left" w:pos="1284"/>
        </w:tabs>
        <w:spacing w:before="37"/>
      </w:pPr>
      <w:r>
        <w:rPr>
          <w:spacing w:val="-1"/>
          <w:w w:val="90"/>
        </w:rPr>
        <w:t>understand</w:t>
      </w:r>
      <w:r>
        <w:rPr>
          <w:spacing w:val="-4"/>
          <w:w w:val="90"/>
        </w:rPr>
        <w:t xml:space="preserve"> </w:t>
      </w:r>
      <w:r>
        <w:rPr>
          <w:spacing w:val="-1"/>
          <w:w w:val="90"/>
        </w:rPr>
        <w:t>the</w:t>
      </w:r>
      <w:r>
        <w:rPr>
          <w:spacing w:val="-2"/>
          <w:w w:val="90"/>
        </w:rPr>
        <w:t xml:space="preserve"> </w:t>
      </w:r>
      <w:r>
        <w:rPr>
          <w:spacing w:val="-1"/>
          <w:w w:val="90"/>
        </w:rPr>
        <w:t>possibility</w:t>
      </w:r>
      <w:r>
        <w:rPr>
          <w:spacing w:val="-2"/>
          <w:w w:val="90"/>
        </w:rPr>
        <w:t xml:space="preserve"> </w:t>
      </w:r>
      <w:r>
        <w:rPr>
          <w:spacing w:val="-1"/>
          <w:w w:val="90"/>
        </w:rPr>
        <w:t>of</w:t>
      </w:r>
      <w:r>
        <w:rPr>
          <w:spacing w:val="-4"/>
          <w:w w:val="90"/>
        </w:rPr>
        <w:t xml:space="preserve"> </w:t>
      </w:r>
      <w:r>
        <w:rPr>
          <w:spacing w:val="-1"/>
          <w:w w:val="90"/>
        </w:rPr>
        <w:t>solving</w:t>
      </w:r>
      <w:r>
        <w:rPr>
          <w:w w:val="90"/>
        </w:rPr>
        <w:t xml:space="preserve"> </w:t>
      </w:r>
      <w:r>
        <w:rPr>
          <w:spacing w:val="-1"/>
          <w:w w:val="90"/>
        </w:rPr>
        <w:t>a</w:t>
      </w:r>
      <w:r>
        <w:rPr>
          <w:spacing w:val="-5"/>
          <w:w w:val="90"/>
        </w:rPr>
        <w:t xml:space="preserve"> </w:t>
      </w:r>
      <w:r>
        <w:rPr>
          <w:spacing w:val="-1"/>
          <w:w w:val="90"/>
        </w:rPr>
        <w:t>dispute</w:t>
      </w:r>
      <w:r>
        <w:rPr>
          <w:spacing w:val="-2"/>
          <w:w w:val="90"/>
        </w:rPr>
        <w:t xml:space="preserve"> </w:t>
      </w:r>
      <w:r>
        <w:rPr>
          <w:spacing w:val="-1"/>
          <w:w w:val="90"/>
        </w:rPr>
        <w:t>outside</w:t>
      </w:r>
      <w:r>
        <w:rPr>
          <w:spacing w:val="-6"/>
          <w:w w:val="90"/>
        </w:rPr>
        <w:t xml:space="preserve"> </w:t>
      </w:r>
      <w:r>
        <w:rPr>
          <w:w w:val="90"/>
        </w:rPr>
        <w:t>a national</w:t>
      </w:r>
      <w:r>
        <w:rPr>
          <w:spacing w:val="-2"/>
          <w:w w:val="90"/>
        </w:rPr>
        <w:t xml:space="preserve"> </w:t>
      </w:r>
      <w:r>
        <w:rPr>
          <w:w w:val="90"/>
        </w:rPr>
        <w:t>court</w:t>
      </w:r>
      <w:r>
        <w:rPr>
          <w:spacing w:val="-10"/>
          <w:w w:val="90"/>
        </w:rPr>
        <w:t xml:space="preserve"> </w:t>
      </w:r>
      <w:r>
        <w:rPr>
          <w:w w:val="90"/>
        </w:rPr>
        <w:t>system;</w:t>
      </w:r>
    </w:p>
    <w:p w:rsidR="00A80A96" w:rsidRDefault="00991F52">
      <w:pPr>
        <w:pStyle w:val="ListParagraph"/>
        <w:numPr>
          <w:ilvl w:val="0"/>
          <w:numId w:val="26"/>
        </w:numPr>
        <w:tabs>
          <w:tab w:val="left" w:pos="1283"/>
          <w:tab w:val="left" w:pos="1284"/>
        </w:tabs>
        <w:spacing w:before="38"/>
      </w:pPr>
      <w:r>
        <w:rPr>
          <w:w w:val="90"/>
        </w:rPr>
        <w:t>understand</w:t>
      </w:r>
      <w:r>
        <w:rPr>
          <w:spacing w:val="-7"/>
          <w:w w:val="90"/>
        </w:rPr>
        <w:t xml:space="preserve"> </w:t>
      </w:r>
      <w:r>
        <w:rPr>
          <w:w w:val="90"/>
        </w:rPr>
        <w:t>the</w:t>
      </w:r>
      <w:r>
        <w:rPr>
          <w:spacing w:val="-4"/>
          <w:w w:val="90"/>
        </w:rPr>
        <w:t xml:space="preserve"> </w:t>
      </w:r>
      <w:r>
        <w:rPr>
          <w:w w:val="90"/>
        </w:rPr>
        <w:t>other</w:t>
      </w:r>
      <w:r>
        <w:rPr>
          <w:spacing w:val="-5"/>
          <w:w w:val="90"/>
        </w:rPr>
        <w:t xml:space="preserve"> </w:t>
      </w:r>
      <w:r>
        <w:rPr>
          <w:w w:val="90"/>
        </w:rPr>
        <w:t>methods</w:t>
      </w:r>
      <w:r>
        <w:rPr>
          <w:spacing w:val="-3"/>
          <w:w w:val="90"/>
        </w:rPr>
        <w:t xml:space="preserve"> </w:t>
      </w:r>
      <w:r>
        <w:rPr>
          <w:w w:val="90"/>
        </w:rPr>
        <w:t>of</w:t>
      </w:r>
      <w:r>
        <w:rPr>
          <w:spacing w:val="-1"/>
          <w:w w:val="90"/>
        </w:rPr>
        <w:t xml:space="preserve"> </w:t>
      </w:r>
      <w:r>
        <w:rPr>
          <w:w w:val="90"/>
        </w:rPr>
        <w:t>alternative</w:t>
      </w:r>
      <w:r>
        <w:rPr>
          <w:spacing w:val="-5"/>
          <w:w w:val="90"/>
        </w:rPr>
        <w:t xml:space="preserve"> </w:t>
      </w:r>
      <w:r>
        <w:rPr>
          <w:w w:val="90"/>
        </w:rPr>
        <w:t>dispute</w:t>
      </w:r>
      <w:r>
        <w:rPr>
          <w:spacing w:val="-3"/>
          <w:w w:val="90"/>
        </w:rPr>
        <w:t xml:space="preserve"> </w:t>
      </w:r>
      <w:r>
        <w:rPr>
          <w:w w:val="90"/>
        </w:rPr>
        <w:t>resolution;</w:t>
      </w:r>
    </w:p>
    <w:p w:rsidR="00A80A96" w:rsidRDefault="00991F52">
      <w:pPr>
        <w:pStyle w:val="BodyText"/>
        <w:spacing w:before="75" w:line="316" w:lineRule="auto"/>
        <w:ind w:left="1283" w:right="723"/>
      </w:pPr>
      <w:proofErr w:type="gramStart"/>
      <w:r>
        <w:rPr>
          <w:spacing w:val="-1"/>
          <w:w w:val="90"/>
        </w:rPr>
        <w:t>understand</w:t>
      </w:r>
      <w:proofErr w:type="gramEnd"/>
      <w:r>
        <w:rPr>
          <w:spacing w:val="-7"/>
          <w:w w:val="90"/>
        </w:rPr>
        <w:t xml:space="preserve"> </w:t>
      </w:r>
      <w:r>
        <w:rPr>
          <w:w w:val="90"/>
        </w:rPr>
        <w:t>the</w:t>
      </w:r>
      <w:r>
        <w:rPr>
          <w:spacing w:val="-5"/>
          <w:w w:val="90"/>
        </w:rPr>
        <w:t xml:space="preserve"> </w:t>
      </w:r>
      <w:r>
        <w:rPr>
          <w:w w:val="90"/>
        </w:rPr>
        <w:t>various</w:t>
      </w:r>
      <w:r>
        <w:rPr>
          <w:spacing w:val="-3"/>
          <w:w w:val="90"/>
        </w:rPr>
        <w:t xml:space="preserve"> </w:t>
      </w:r>
      <w:r>
        <w:rPr>
          <w:w w:val="90"/>
        </w:rPr>
        <w:t>problems</w:t>
      </w:r>
      <w:r>
        <w:rPr>
          <w:spacing w:val="-4"/>
          <w:w w:val="90"/>
        </w:rPr>
        <w:t xml:space="preserve"> </w:t>
      </w:r>
      <w:r>
        <w:rPr>
          <w:w w:val="90"/>
        </w:rPr>
        <w:t>surrounding</w:t>
      </w:r>
      <w:r>
        <w:rPr>
          <w:spacing w:val="-3"/>
          <w:w w:val="90"/>
        </w:rPr>
        <w:t xml:space="preserve"> </w:t>
      </w:r>
      <w:r>
        <w:rPr>
          <w:w w:val="90"/>
        </w:rPr>
        <w:t>international</w:t>
      </w:r>
      <w:r>
        <w:rPr>
          <w:spacing w:val="-5"/>
          <w:w w:val="90"/>
        </w:rPr>
        <w:t xml:space="preserve"> </w:t>
      </w:r>
      <w:r>
        <w:rPr>
          <w:w w:val="90"/>
        </w:rPr>
        <w:t>commercial</w:t>
      </w:r>
      <w:r>
        <w:rPr>
          <w:spacing w:val="-5"/>
          <w:w w:val="90"/>
        </w:rPr>
        <w:t xml:space="preserve"> </w:t>
      </w:r>
      <w:r>
        <w:rPr>
          <w:w w:val="90"/>
        </w:rPr>
        <w:t>arbitration,</w:t>
      </w:r>
      <w:r>
        <w:rPr>
          <w:spacing w:val="-5"/>
          <w:w w:val="90"/>
        </w:rPr>
        <w:t xml:space="preserve"> </w:t>
      </w:r>
      <w:r>
        <w:rPr>
          <w:w w:val="90"/>
        </w:rPr>
        <w:t>as</w:t>
      </w:r>
      <w:r>
        <w:rPr>
          <w:spacing w:val="-3"/>
          <w:w w:val="90"/>
        </w:rPr>
        <w:t xml:space="preserve"> </w:t>
      </w:r>
      <w:r>
        <w:rPr>
          <w:w w:val="90"/>
        </w:rPr>
        <w:t>well</w:t>
      </w:r>
      <w:r>
        <w:rPr>
          <w:spacing w:val="-10"/>
          <w:w w:val="90"/>
        </w:rPr>
        <w:t xml:space="preserve"> </w:t>
      </w:r>
      <w:r>
        <w:rPr>
          <w:w w:val="90"/>
        </w:rPr>
        <w:t>as,</w:t>
      </w:r>
      <w:r>
        <w:rPr>
          <w:spacing w:val="-56"/>
          <w:w w:val="90"/>
        </w:rPr>
        <w:t xml:space="preserve"> </w:t>
      </w:r>
      <w:r>
        <w:t>the</w:t>
      </w:r>
      <w:r>
        <w:rPr>
          <w:spacing w:val="-13"/>
        </w:rPr>
        <w:t xml:space="preserve"> </w:t>
      </w:r>
      <w:r>
        <w:t>legal</w:t>
      </w:r>
      <w:r>
        <w:rPr>
          <w:spacing w:val="-13"/>
        </w:rPr>
        <w:t xml:space="preserve"> </w:t>
      </w:r>
      <w:r>
        <w:t>debates</w:t>
      </w:r>
      <w:r>
        <w:rPr>
          <w:spacing w:val="-11"/>
        </w:rPr>
        <w:t xml:space="preserve"> </w:t>
      </w:r>
      <w:r>
        <w:t>surrounding</w:t>
      </w:r>
      <w:r>
        <w:rPr>
          <w:spacing w:val="-11"/>
        </w:rPr>
        <w:t xml:space="preserve"> </w:t>
      </w:r>
      <w:r>
        <w:t>the</w:t>
      </w:r>
      <w:r>
        <w:rPr>
          <w:spacing w:val="-16"/>
        </w:rPr>
        <w:t xml:space="preserve"> </w:t>
      </w:r>
      <w:r>
        <w:t>proposed</w:t>
      </w:r>
      <w:r>
        <w:rPr>
          <w:spacing w:val="-14"/>
        </w:rPr>
        <w:t xml:space="preserve"> </w:t>
      </w:r>
      <w:r>
        <w:t>solutions;</w:t>
      </w:r>
    </w:p>
    <w:p w:rsidR="00A80A96" w:rsidRDefault="00991F52">
      <w:pPr>
        <w:pStyle w:val="ListParagraph"/>
        <w:numPr>
          <w:ilvl w:val="0"/>
          <w:numId w:val="26"/>
        </w:numPr>
        <w:tabs>
          <w:tab w:val="left" w:pos="1283"/>
          <w:tab w:val="left" w:pos="1284"/>
        </w:tabs>
        <w:spacing w:line="210" w:lineRule="exact"/>
      </w:pPr>
      <w:r>
        <w:rPr>
          <w:w w:val="90"/>
        </w:rPr>
        <w:t>understand</w:t>
      </w:r>
      <w:r>
        <w:rPr>
          <w:spacing w:val="-6"/>
          <w:w w:val="90"/>
        </w:rPr>
        <w:t xml:space="preserve"> </w:t>
      </w:r>
      <w:r>
        <w:rPr>
          <w:w w:val="90"/>
        </w:rPr>
        <w:t>the</w:t>
      </w:r>
      <w:r>
        <w:rPr>
          <w:spacing w:val="-4"/>
          <w:w w:val="90"/>
        </w:rPr>
        <w:t xml:space="preserve"> </w:t>
      </w:r>
      <w:r>
        <w:rPr>
          <w:w w:val="90"/>
        </w:rPr>
        <w:t>different</w:t>
      </w:r>
      <w:r>
        <w:rPr>
          <w:spacing w:val="-5"/>
          <w:w w:val="90"/>
        </w:rPr>
        <w:t xml:space="preserve"> </w:t>
      </w:r>
      <w:r>
        <w:rPr>
          <w:w w:val="90"/>
        </w:rPr>
        <w:t>types</w:t>
      </w:r>
      <w:r>
        <w:rPr>
          <w:spacing w:val="-7"/>
          <w:w w:val="90"/>
        </w:rPr>
        <w:t xml:space="preserve"> </w:t>
      </w:r>
      <w:r>
        <w:rPr>
          <w:w w:val="90"/>
        </w:rPr>
        <w:t>of</w:t>
      </w:r>
      <w:r>
        <w:rPr>
          <w:spacing w:val="-1"/>
          <w:w w:val="90"/>
        </w:rPr>
        <w:t xml:space="preserve"> </w:t>
      </w:r>
      <w:r>
        <w:rPr>
          <w:w w:val="90"/>
        </w:rPr>
        <w:t>provisions</w:t>
      </w:r>
      <w:r>
        <w:rPr>
          <w:spacing w:val="-3"/>
          <w:w w:val="90"/>
        </w:rPr>
        <w:t xml:space="preserve"> </w:t>
      </w:r>
      <w:r>
        <w:rPr>
          <w:w w:val="90"/>
        </w:rPr>
        <w:t>that</w:t>
      </w:r>
      <w:r>
        <w:rPr>
          <w:spacing w:val="-4"/>
          <w:w w:val="90"/>
        </w:rPr>
        <w:t xml:space="preserve"> </w:t>
      </w:r>
      <w:r>
        <w:rPr>
          <w:w w:val="90"/>
        </w:rPr>
        <w:t>may</w:t>
      </w:r>
      <w:r>
        <w:rPr>
          <w:spacing w:val="-4"/>
          <w:w w:val="90"/>
        </w:rPr>
        <w:t xml:space="preserve"> </w:t>
      </w:r>
      <w:r>
        <w:rPr>
          <w:w w:val="90"/>
        </w:rPr>
        <w:t>have</w:t>
      </w:r>
      <w:r>
        <w:rPr>
          <w:spacing w:val="-4"/>
          <w:w w:val="90"/>
        </w:rPr>
        <w:t xml:space="preserve"> </w:t>
      </w:r>
      <w:r>
        <w:rPr>
          <w:w w:val="90"/>
        </w:rPr>
        <w:t>to</w:t>
      </w:r>
      <w:r>
        <w:rPr>
          <w:spacing w:val="-5"/>
          <w:w w:val="90"/>
        </w:rPr>
        <w:t xml:space="preserve"> </w:t>
      </w:r>
      <w:r>
        <w:rPr>
          <w:w w:val="90"/>
        </w:rPr>
        <w:t>be</w:t>
      </w:r>
      <w:r>
        <w:rPr>
          <w:spacing w:val="-4"/>
          <w:w w:val="90"/>
        </w:rPr>
        <w:t xml:space="preserve"> </w:t>
      </w:r>
      <w:r>
        <w:rPr>
          <w:w w:val="90"/>
        </w:rPr>
        <w:t>taken</w:t>
      </w:r>
      <w:r>
        <w:rPr>
          <w:spacing w:val="-4"/>
          <w:w w:val="90"/>
        </w:rPr>
        <w:t xml:space="preserve"> </w:t>
      </w:r>
      <w:r>
        <w:rPr>
          <w:w w:val="90"/>
        </w:rPr>
        <w:t>into</w:t>
      </w:r>
      <w:r>
        <w:rPr>
          <w:spacing w:val="-10"/>
          <w:w w:val="90"/>
        </w:rPr>
        <w:t xml:space="preserve"> </w:t>
      </w:r>
      <w:r>
        <w:rPr>
          <w:w w:val="90"/>
        </w:rPr>
        <w:t>account</w:t>
      </w:r>
      <w:r>
        <w:rPr>
          <w:spacing w:val="-5"/>
          <w:w w:val="90"/>
        </w:rPr>
        <w:t xml:space="preserve"> </w:t>
      </w:r>
      <w:r>
        <w:rPr>
          <w:w w:val="90"/>
        </w:rPr>
        <w:t>in</w:t>
      </w:r>
      <w:r>
        <w:rPr>
          <w:spacing w:val="-4"/>
          <w:w w:val="90"/>
        </w:rPr>
        <w:t xml:space="preserve"> </w:t>
      </w:r>
      <w:r>
        <w:rPr>
          <w:w w:val="90"/>
        </w:rPr>
        <w:t>an</w:t>
      </w:r>
    </w:p>
    <w:p w:rsidR="00A80A96" w:rsidRDefault="00991F52">
      <w:pPr>
        <w:pStyle w:val="BodyText"/>
        <w:spacing w:before="38"/>
        <w:ind w:left="1283"/>
      </w:pPr>
      <w:proofErr w:type="gramStart"/>
      <w:r>
        <w:rPr>
          <w:w w:val="85"/>
        </w:rPr>
        <w:t>international</w:t>
      </w:r>
      <w:proofErr w:type="gramEnd"/>
      <w:r>
        <w:rPr>
          <w:spacing w:val="21"/>
          <w:w w:val="85"/>
        </w:rPr>
        <w:t xml:space="preserve"> </w:t>
      </w:r>
      <w:r>
        <w:rPr>
          <w:w w:val="85"/>
        </w:rPr>
        <w:t>arbitration;</w:t>
      </w:r>
    </w:p>
    <w:p w:rsidR="00A80A96" w:rsidRDefault="00991F52">
      <w:pPr>
        <w:pStyle w:val="ListParagraph"/>
        <w:numPr>
          <w:ilvl w:val="0"/>
          <w:numId w:val="26"/>
        </w:numPr>
        <w:tabs>
          <w:tab w:val="left" w:pos="1283"/>
          <w:tab w:val="left" w:pos="1284"/>
        </w:tabs>
        <w:spacing w:before="42"/>
      </w:pPr>
      <w:r>
        <w:rPr>
          <w:w w:val="85"/>
        </w:rPr>
        <w:t>focus</w:t>
      </w:r>
      <w:r>
        <w:rPr>
          <w:spacing w:val="32"/>
          <w:w w:val="85"/>
        </w:rPr>
        <w:t xml:space="preserve"> </w:t>
      </w:r>
      <w:r>
        <w:rPr>
          <w:w w:val="85"/>
        </w:rPr>
        <w:t>on</w:t>
      </w:r>
      <w:r>
        <w:rPr>
          <w:spacing w:val="29"/>
          <w:w w:val="85"/>
        </w:rPr>
        <w:t xml:space="preserve"> </w:t>
      </w:r>
      <w:r>
        <w:rPr>
          <w:w w:val="85"/>
        </w:rPr>
        <w:t>the</w:t>
      </w:r>
      <w:r>
        <w:rPr>
          <w:spacing w:val="29"/>
          <w:w w:val="85"/>
        </w:rPr>
        <w:t xml:space="preserve"> </w:t>
      </w:r>
      <w:r>
        <w:rPr>
          <w:w w:val="85"/>
        </w:rPr>
        <w:t>relationship</w:t>
      </w:r>
      <w:r>
        <w:rPr>
          <w:spacing w:val="23"/>
          <w:w w:val="85"/>
        </w:rPr>
        <w:t xml:space="preserve"> </w:t>
      </w:r>
      <w:r>
        <w:rPr>
          <w:w w:val="85"/>
        </w:rPr>
        <w:t>between</w:t>
      </w:r>
      <w:r>
        <w:rPr>
          <w:spacing w:val="29"/>
          <w:w w:val="85"/>
        </w:rPr>
        <w:t xml:space="preserve"> </w:t>
      </w:r>
      <w:r>
        <w:rPr>
          <w:w w:val="85"/>
        </w:rPr>
        <w:t>conflict</w:t>
      </w:r>
      <w:r>
        <w:rPr>
          <w:spacing w:val="28"/>
          <w:w w:val="85"/>
        </w:rPr>
        <w:t xml:space="preserve"> </w:t>
      </w:r>
      <w:r>
        <w:rPr>
          <w:w w:val="85"/>
        </w:rPr>
        <w:t>of</w:t>
      </w:r>
      <w:r>
        <w:rPr>
          <w:spacing w:val="27"/>
          <w:w w:val="85"/>
        </w:rPr>
        <w:t xml:space="preserve"> </w:t>
      </w:r>
      <w:r>
        <w:rPr>
          <w:w w:val="85"/>
        </w:rPr>
        <w:t>laws</w:t>
      </w:r>
      <w:r>
        <w:rPr>
          <w:spacing w:val="25"/>
          <w:w w:val="85"/>
        </w:rPr>
        <w:t xml:space="preserve"> </w:t>
      </w:r>
      <w:r>
        <w:rPr>
          <w:w w:val="85"/>
        </w:rPr>
        <w:t>and</w:t>
      </w:r>
      <w:r>
        <w:rPr>
          <w:spacing w:val="21"/>
          <w:w w:val="85"/>
        </w:rPr>
        <w:t xml:space="preserve"> </w:t>
      </w:r>
      <w:r>
        <w:rPr>
          <w:w w:val="85"/>
        </w:rPr>
        <w:t>international</w:t>
      </w:r>
      <w:r>
        <w:rPr>
          <w:spacing w:val="29"/>
          <w:w w:val="85"/>
        </w:rPr>
        <w:t xml:space="preserve"> </w:t>
      </w:r>
      <w:r>
        <w:rPr>
          <w:w w:val="85"/>
        </w:rPr>
        <w:t>commercial</w:t>
      </w:r>
      <w:r>
        <w:rPr>
          <w:spacing w:val="20"/>
          <w:w w:val="85"/>
        </w:rPr>
        <w:t xml:space="preserve"> </w:t>
      </w:r>
      <w:r>
        <w:rPr>
          <w:w w:val="85"/>
        </w:rPr>
        <w:t>arbitration;</w:t>
      </w:r>
    </w:p>
    <w:p w:rsidR="00A80A96" w:rsidRDefault="00991F52">
      <w:pPr>
        <w:pStyle w:val="ListParagraph"/>
        <w:numPr>
          <w:ilvl w:val="0"/>
          <w:numId w:val="26"/>
        </w:numPr>
        <w:tabs>
          <w:tab w:val="left" w:pos="1283"/>
          <w:tab w:val="left" w:pos="1284"/>
        </w:tabs>
        <w:spacing w:before="38"/>
      </w:pPr>
      <w:r>
        <w:rPr>
          <w:spacing w:val="-1"/>
          <w:w w:val="90"/>
        </w:rPr>
        <w:t>recognize the</w:t>
      </w:r>
      <w:r>
        <w:rPr>
          <w:w w:val="90"/>
        </w:rPr>
        <w:t xml:space="preserve"> </w:t>
      </w:r>
      <w:r>
        <w:rPr>
          <w:spacing w:val="-1"/>
          <w:w w:val="90"/>
        </w:rPr>
        <w:t>importance of</w:t>
      </w:r>
      <w:r>
        <w:rPr>
          <w:spacing w:val="3"/>
          <w:w w:val="90"/>
        </w:rPr>
        <w:t xml:space="preserve"> </w:t>
      </w:r>
      <w:r>
        <w:rPr>
          <w:spacing w:val="-1"/>
          <w:w w:val="90"/>
        </w:rPr>
        <w:t>the various</w:t>
      </w:r>
      <w:r>
        <w:rPr>
          <w:spacing w:val="2"/>
          <w:w w:val="90"/>
        </w:rPr>
        <w:t xml:space="preserve"> </w:t>
      </w:r>
      <w:r>
        <w:rPr>
          <w:spacing w:val="-1"/>
          <w:w w:val="90"/>
        </w:rPr>
        <w:t>requirements</w:t>
      </w:r>
      <w:r>
        <w:rPr>
          <w:spacing w:val="-4"/>
          <w:w w:val="90"/>
        </w:rPr>
        <w:t xml:space="preserve"> </w:t>
      </w:r>
      <w:r>
        <w:rPr>
          <w:w w:val="90"/>
        </w:rPr>
        <w:t>of</w:t>
      </w:r>
      <w:r>
        <w:rPr>
          <w:spacing w:val="3"/>
          <w:w w:val="90"/>
        </w:rPr>
        <w:t xml:space="preserve"> </w:t>
      </w:r>
      <w:r>
        <w:rPr>
          <w:w w:val="90"/>
        </w:rPr>
        <w:t>an</w:t>
      </w:r>
      <w:r>
        <w:rPr>
          <w:spacing w:val="-4"/>
          <w:w w:val="90"/>
        </w:rPr>
        <w:t xml:space="preserve"> </w:t>
      </w:r>
      <w:r>
        <w:rPr>
          <w:w w:val="90"/>
        </w:rPr>
        <w:t>arbitration</w:t>
      </w:r>
      <w:r>
        <w:rPr>
          <w:spacing w:val="-9"/>
          <w:w w:val="90"/>
        </w:rPr>
        <w:t xml:space="preserve"> </w:t>
      </w:r>
      <w:r>
        <w:rPr>
          <w:w w:val="90"/>
        </w:rPr>
        <w:t>agreement;</w:t>
      </w:r>
    </w:p>
    <w:p w:rsidR="00A80A96" w:rsidRDefault="00991F52">
      <w:pPr>
        <w:pStyle w:val="ListParagraph"/>
        <w:numPr>
          <w:ilvl w:val="0"/>
          <w:numId w:val="26"/>
        </w:numPr>
        <w:tabs>
          <w:tab w:val="left" w:pos="1283"/>
          <w:tab w:val="left" w:pos="1284"/>
        </w:tabs>
        <w:spacing w:before="37" w:line="276" w:lineRule="auto"/>
        <w:ind w:right="1080"/>
      </w:pPr>
      <w:r>
        <w:rPr>
          <w:spacing w:val="-1"/>
          <w:w w:val="90"/>
        </w:rPr>
        <w:t>appreciate</w:t>
      </w:r>
      <w:r>
        <w:rPr>
          <w:spacing w:val="-6"/>
          <w:w w:val="90"/>
        </w:rPr>
        <w:t xml:space="preserve"> </w:t>
      </w:r>
      <w:r>
        <w:rPr>
          <w:spacing w:val="-1"/>
          <w:w w:val="90"/>
        </w:rPr>
        <w:t>the</w:t>
      </w:r>
      <w:r>
        <w:rPr>
          <w:spacing w:val="-5"/>
          <w:w w:val="90"/>
        </w:rPr>
        <w:t xml:space="preserve"> </w:t>
      </w:r>
      <w:r>
        <w:rPr>
          <w:spacing w:val="-1"/>
          <w:w w:val="90"/>
        </w:rPr>
        <w:t>magnitude</w:t>
      </w:r>
      <w:r>
        <w:rPr>
          <w:spacing w:val="-6"/>
          <w:w w:val="90"/>
        </w:rPr>
        <w:t xml:space="preserve"> </w:t>
      </w:r>
      <w:r>
        <w:rPr>
          <w:spacing w:val="-1"/>
          <w:w w:val="90"/>
        </w:rPr>
        <w:t>of</w:t>
      </w:r>
      <w:r>
        <w:rPr>
          <w:spacing w:val="-3"/>
          <w:w w:val="90"/>
        </w:rPr>
        <w:t xml:space="preserve"> </w:t>
      </w:r>
      <w:r>
        <w:rPr>
          <w:w w:val="90"/>
        </w:rPr>
        <w:t>international</w:t>
      </w:r>
      <w:r>
        <w:rPr>
          <w:spacing w:val="-5"/>
          <w:w w:val="90"/>
        </w:rPr>
        <w:t xml:space="preserve"> </w:t>
      </w:r>
      <w:r>
        <w:rPr>
          <w:w w:val="90"/>
        </w:rPr>
        <w:t>commercial</w:t>
      </w:r>
      <w:r>
        <w:rPr>
          <w:spacing w:val="-10"/>
          <w:w w:val="90"/>
        </w:rPr>
        <w:t xml:space="preserve"> </w:t>
      </w:r>
      <w:r>
        <w:rPr>
          <w:w w:val="90"/>
        </w:rPr>
        <w:t>arbitration</w:t>
      </w:r>
      <w:r>
        <w:rPr>
          <w:spacing w:val="-5"/>
          <w:w w:val="90"/>
        </w:rPr>
        <w:t xml:space="preserve"> </w:t>
      </w:r>
      <w:r>
        <w:rPr>
          <w:w w:val="90"/>
        </w:rPr>
        <w:t>in</w:t>
      </w:r>
      <w:r>
        <w:rPr>
          <w:spacing w:val="-6"/>
          <w:w w:val="90"/>
        </w:rPr>
        <w:t xml:space="preserve"> </w:t>
      </w:r>
      <w:r>
        <w:rPr>
          <w:w w:val="90"/>
        </w:rPr>
        <w:t>comparison</w:t>
      </w:r>
      <w:r>
        <w:rPr>
          <w:spacing w:val="-5"/>
          <w:w w:val="90"/>
        </w:rPr>
        <w:t xml:space="preserve"> </w:t>
      </w:r>
      <w:r>
        <w:rPr>
          <w:w w:val="90"/>
        </w:rPr>
        <w:t>with</w:t>
      </w:r>
      <w:r>
        <w:rPr>
          <w:spacing w:val="-6"/>
          <w:w w:val="90"/>
        </w:rPr>
        <w:t xml:space="preserve"> </w:t>
      </w:r>
      <w:r>
        <w:rPr>
          <w:w w:val="90"/>
        </w:rPr>
        <w:t>court</w:t>
      </w:r>
      <w:r>
        <w:rPr>
          <w:spacing w:val="-56"/>
          <w:w w:val="90"/>
        </w:rPr>
        <w:t xml:space="preserve"> </w:t>
      </w:r>
      <w:r>
        <w:t>processes</w:t>
      </w:r>
      <w:r>
        <w:rPr>
          <w:spacing w:val="-6"/>
        </w:rPr>
        <w:t xml:space="preserve"> </w:t>
      </w:r>
      <w:r>
        <w:t>(adjudication);</w:t>
      </w:r>
    </w:p>
    <w:p w:rsidR="00A80A96" w:rsidRDefault="00991F52">
      <w:pPr>
        <w:pStyle w:val="ListParagraph"/>
        <w:numPr>
          <w:ilvl w:val="0"/>
          <w:numId w:val="26"/>
        </w:numPr>
        <w:tabs>
          <w:tab w:val="left" w:pos="1283"/>
          <w:tab w:val="left" w:pos="1284"/>
        </w:tabs>
        <w:spacing w:line="254" w:lineRule="exact"/>
      </w:pPr>
      <w:r>
        <w:rPr>
          <w:w w:val="90"/>
        </w:rPr>
        <w:t>understand</w:t>
      </w:r>
      <w:r>
        <w:rPr>
          <w:spacing w:val="-8"/>
          <w:w w:val="90"/>
        </w:rPr>
        <w:t xml:space="preserve"> </w:t>
      </w:r>
      <w:r>
        <w:rPr>
          <w:w w:val="90"/>
        </w:rPr>
        <w:t>the</w:t>
      </w:r>
      <w:r>
        <w:rPr>
          <w:spacing w:val="-5"/>
          <w:w w:val="90"/>
        </w:rPr>
        <w:t xml:space="preserve"> </w:t>
      </w:r>
      <w:r>
        <w:rPr>
          <w:w w:val="90"/>
        </w:rPr>
        <w:t>role</w:t>
      </w:r>
      <w:r>
        <w:rPr>
          <w:spacing w:val="-5"/>
          <w:w w:val="90"/>
        </w:rPr>
        <w:t xml:space="preserve"> </w:t>
      </w:r>
      <w:r>
        <w:rPr>
          <w:w w:val="90"/>
        </w:rPr>
        <w:t>of</w:t>
      </w:r>
      <w:r>
        <w:rPr>
          <w:spacing w:val="-3"/>
          <w:w w:val="90"/>
        </w:rPr>
        <w:t xml:space="preserve"> </w:t>
      </w:r>
      <w:r>
        <w:rPr>
          <w:w w:val="90"/>
        </w:rPr>
        <w:t>domestic</w:t>
      </w:r>
      <w:r>
        <w:rPr>
          <w:spacing w:val="-6"/>
          <w:w w:val="90"/>
        </w:rPr>
        <w:t xml:space="preserve"> </w:t>
      </w:r>
      <w:r>
        <w:rPr>
          <w:w w:val="90"/>
        </w:rPr>
        <w:t>courts</w:t>
      </w:r>
      <w:r>
        <w:rPr>
          <w:spacing w:val="-3"/>
          <w:w w:val="90"/>
        </w:rPr>
        <w:t xml:space="preserve"> </w:t>
      </w:r>
      <w:r>
        <w:rPr>
          <w:w w:val="90"/>
        </w:rPr>
        <w:t>in</w:t>
      </w:r>
      <w:r>
        <w:rPr>
          <w:spacing w:val="-6"/>
          <w:w w:val="90"/>
        </w:rPr>
        <w:t xml:space="preserve"> </w:t>
      </w:r>
      <w:r>
        <w:rPr>
          <w:w w:val="90"/>
        </w:rPr>
        <w:t>international</w:t>
      </w:r>
      <w:r>
        <w:rPr>
          <w:spacing w:val="-5"/>
          <w:w w:val="90"/>
        </w:rPr>
        <w:t xml:space="preserve"> </w:t>
      </w:r>
      <w:r>
        <w:rPr>
          <w:w w:val="90"/>
        </w:rPr>
        <w:t>commercial</w:t>
      </w:r>
      <w:r>
        <w:rPr>
          <w:spacing w:val="-8"/>
          <w:w w:val="90"/>
        </w:rPr>
        <w:t xml:space="preserve"> </w:t>
      </w:r>
      <w:r>
        <w:rPr>
          <w:w w:val="90"/>
        </w:rPr>
        <w:t>arbitration;</w:t>
      </w:r>
    </w:p>
    <w:p w:rsidR="00A80A96" w:rsidRDefault="00991F52">
      <w:pPr>
        <w:pStyle w:val="ListParagraph"/>
        <w:numPr>
          <w:ilvl w:val="0"/>
          <w:numId w:val="26"/>
        </w:numPr>
        <w:tabs>
          <w:tab w:val="left" w:pos="1283"/>
          <w:tab w:val="left" w:pos="1284"/>
        </w:tabs>
        <w:spacing w:before="37"/>
      </w:pPr>
      <w:r>
        <w:rPr>
          <w:spacing w:val="-2"/>
          <w:w w:val="90"/>
        </w:rPr>
        <w:t>engage</w:t>
      </w:r>
      <w:r>
        <w:rPr>
          <w:spacing w:val="-4"/>
          <w:w w:val="90"/>
        </w:rPr>
        <w:t xml:space="preserve"> </w:t>
      </w:r>
      <w:r>
        <w:rPr>
          <w:spacing w:val="-2"/>
          <w:w w:val="90"/>
        </w:rPr>
        <w:t>with</w:t>
      </w:r>
      <w:r>
        <w:rPr>
          <w:spacing w:val="-4"/>
          <w:w w:val="90"/>
        </w:rPr>
        <w:t xml:space="preserve"> </w:t>
      </w:r>
      <w:r>
        <w:rPr>
          <w:spacing w:val="-2"/>
          <w:w w:val="90"/>
        </w:rPr>
        <w:t>more</w:t>
      </w:r>
      <w:r>
        <w:rPr>
          <w:spacing w:val="-4"/>
          <w:w w:val="90"/>
        </w:rPr>
        <w:t xml:space="preserve"> </w:t>
      </w:r>
      <w:r>
        <w:rPr>
          <w:spacing w:val="-2"/>
          <w:w w:val="90"/>
        </w:rPr>
        <w:t>advanced</w:t>
      </w:r>
      <w:r>
        <w:rPr>
          <w:spacing w:val="-6"/>
          <w:w w:val="90"/>
        </w:rPr>
        <w:t xml:space="preserve"> </w:t>
      </w:r>
      <w:r>
        <w:rPr>
          <w:spacing w:val="-1"/>
          <w:w w:val="90"/>
        </w:rPr>
        <w:t>legal</w:t>
      </w:r>
      <w:r>
        <w:rPr>
          <w:spacing w:val="-3"/>
          <w:w w:val="90"/>
        </w:rPr>
        <w:t xml:space="preserve"> </w:t>
      </w:r>
      <w:r>
        <w:rPr>
          <w:spacing w:val="-1"/>
          <w:w w:val="90"/>
        </w:rPr>
        <w:t>issues</w:t>
      </w:r>
      <w:r>
        <w:rPr>
          <w:spacing w:val="-2"/>
          <w:w w:val="90"/>
        </w:rPr>
        <w:t xml:space="preserve"> </w:t>
      </w:r>
      <w:r>
        <w:rPr>
          <w:spacing w:val="-1"/>
          <w:w w:val="90"/>
        </w:rPr>
        <w:t>in</w:t>
      </w:r>
      <w:r>
        <w:rPr>
          <w:spacing w:val="-9"/>
          <w:w w:val="90"/>
        </w:rPr>
        <w:t xml:space="preserve"> </w:t>
      </w:r>
      <w:r>
        <w:rPr>
          <w:spacing w:val="-1"/>
          <w:w w:val="90"/>
        </w:rPr>
        <w:t>“international</w:t>
      </w:r>
      <w:r>
        <w:rPr>
          <w:spacing w:val="-3"/>
          <w:w w:val="90"/>
        </w:rPr>
        <w:t xml:space="preserve"> </w:t>
      </w:r>
      <w:r>
        <w:rPr>
          <w:spacing w:val="-1"/>
          <w:w w:val="90"/>
        </w:rPr>
        <w:t>commercial</w:t>
      </w:r>
      <w:r>
        <w:rPr>
          <w:spacing w:val="-4"/>
          <w:w w:val="90"/>
        </w:rPr>
        <w:t xml:space="preserve"> </w:t>
      </w:r>
      <w:r>
        <w:rPr>
          <w:spacing w:val="-1"/>
          <w:w w:val="90"/>
        </w:rPr>
        <w:t>arbitration</w:t>
      </w:r>
      <w:r>
        <w:rPr>
          <w:spacing w:val="-5"/>
          <w:w w:val="90"/>
        </w:rPr>
        <w:t xml:space="preserve"> </w:t>
      </w:r>
      <w:r>
        <w:rPr>
          <w:spacing w:val="-1"/>
          <w:w w:val="90"/>
        </w:rPr>
        <w:t>II”</w:t>
      </w:r>
    </w:p>
    <w:p w:rsidR="00A80A96" w:rsidRDefault="00A80A96">
      <w:pPr>
        <w:sectPr w:rsidR="00A80A96">
          <w:pgSz w:w="11900" w:h="16840"/>
          <w:pgMar w:top="1580" w:right="620" w:bottom="1740" w:left="820" w:header="0" w:footer="1460" w:gutter="0"/>
          <w:cols w:space="720"/>
        </w:sectPr>
      </w:pPr>
    </w:p>
    <w:p w:rsidR="00A80A96" w:rsidRDefault="00991F52">
      <w:pPr>
        <w:spacing w:before="136"/>
        <w:ind w:left="562"/>
        <w:rPr>
          <w:b/>
          <w:i/>
          <w:sz w:val="28"/>
        </w:rPr>
      </w:pPr>
      <w:r>
        <w:rPr>
          <w:b/>
          <w:i/>
          <w:color w:val="F36D1F"/>
          <w:sz w:val="28"/>
        </w:rPr>
        <w:lastRenderedPageBreak/>
        <w:t>Content</w:t>
      </w:r>
    </w:p>
    <w:p w:rsidR="00A80A96" w:rsidRDefault="00A80A96">
      <w:pPr>
        <w:pStyle w:val="BodyText"/>
        <w:rPr>
          <w:b/>
          <w:i/>
          <w:sz w:val="20"/>
        </w:rPr>
      </w:pPr>
    </w:p>
    <w:p w:rsidR="00A80A96" w:rsidRDefault="00991F52">
      <w:pPr>
        <w:pStyle w:val="BodyText"/>
        <w:spacing w:before="224" w:line="242" w:lineRule="auto"/>
        <w:ind w:left="923" w:right="458"/>
      </w:pPr>
      <w:r>
        <w:rPr>
          <w:noProof/>
          <w:lang w:val="el-GR" w:eastAsia="el-GR"/>
        </w:rPr>
        <w:drawing>
          <wp:anchor distT="0" distB="0" distL="0" distR="0" simplePos="0" relativeHeight="15757312" behindDoc="0" locked="0" layoutInCell="1" allowOverlap="1">
            <wp:simplePos x="0" y="0"/>
            <wp:positionH relativeFrom="page">
              <wp:posOffset>878128</wp:posOffset>
            </wp:positionH>
            <wp:positionV relativeFrom="paragraph">
              <wp:posOffset>133205</wp:posOffset>
            </wp:positionV>
            <wp:extent cx="164592" cy="94488"/>
            <wp:effectExtent l="0" t="0" r="0" b="0"/>
            <wp:wrapNone/>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Introduction</w:t>
      </w:r>
      <w:r>
        <w:rPr>
          <w:spacing w:val="8"/>
          <w:w w:val="90"/>
        </w:rPr>
        <w:t xml:space="preserve"> </w:t>
      </w:r>
      <w:r>
        <w:rPr>
          <w:w w:val="90"/>
        </w:rPr>
        <w:t>to</w:t>
      </w:r>
      <w:r>
        <w:rPr>
          <w:spacing w:val="7"/>
          <w:w w:val="90"/>
        </w:rPr>
        <w:t xml:space="preserve"> </w:t>
      </w:r>
      <w:r>
        <w:rPr>
          <w:w w:val="90"/>
        </w:rPr>
        <w:t>International</w:t>
      </w:r>
      <w:r>
        <w:rPr>
          <w:spacing w:val="9"/>
          <w:w w:val="90"/>
        </w:rPr>
        <w:t xml:space="preserve"> </w:t>
      </w:r>
      <w:r>
        <w:rPr>
          <w:w w:val="90"/>
        </w:rPr>
        <w:t>Commercial</w:t>
      </w:r>
      <w:r>
        <w:rPr>
          <w:spacing w:val="9"/>
          <w:w w:val="90"/>
        </w:rPr>
        <w:t xml:space="preserve"> </w:t>
      </w:r>
      <w:r>
        <w:rPr>
          <w:w w:val="90"/>
        </w:rPr>
        <w:t>Arbitration</w:t>
      </w:r>
      <w:r>
        <w:rPr>
          <w:spacing w:val="8"/>
          <w:w w:val="90"/>
        </w:rPr>
        <w:t xml:space="preserve"> </w:t>
      </w:r>
      <w:r>
        <w:rPr>
          <w:w w:val="90"/>
        </w:rPr>
        <w:t>and</w:t>
      </w:r>
      <w:r>
        <w:rPr>
          <w:spacing w:val="6"/>
          <w:w w:val="90"/>
        </w:rPr>
        <w:t xml:space="preserve"> </w:t>
      </w:r>
      <w:r>
        <w:rPr>
          <w:w w:val="90"/>
        </w:rPr>
        <w:t>to</w:t>
      </w:r>
      <w:r>
        <w:rPr>
          <w:spacing w:val="8"/>
          <w:w w:val="90"/>
        </w:rPr>
        <w:t xml:space="preserve"> </w:t>
      </w:r>
      <w:r>
        <w:rPr>
          <w:w w:val="90"/>
        </w:rPr>
        <w:t>Alternative</w:t>
      </w:r>
      <w:r>
        <w:rPr>
          <w:spacing w:val="8"/>
          <w:w w:val="90"/>
        </w:rPr>
        <w:t xml:space="preserve"> </w:t>
      </w:r>
      <w:r>
        <w:rPr>
          <w:w w:val="90"/>
        </w:rPr>
        <w:t>Dispute</w:t>
      </w:r>
      <w:r>
        <w:rPr>
          <w:spacing w:val="9"/>
          <w:w w:val="90"/>
        </w:rPr>
        <w:t xml:space="preserve"> </w:t>
      </w:r>
      <w:r>
        <w:rPr>
          <w:w w:val="90"/>
        </w:rPr>
        <w:t>Resolution,</w:t>
      </w:r>
      <w:r>
        <w:rPr>
          <w:spacing w:val="8"/>
          <w:w w:val="90"/>
        </w:rPr>
        <w:t xml:space="preserve"> </w:t>
      </w:r>
      <w:r>
        <w:rPr>
          <w:w w:val="90"/>
        </w:rPr>
        <w:t>in</w:t>
      </w:r>
      <w:r>
        <w:rPr>
          <w:spacing w:val="-56"/>
          <w:w w:val="90"/>
        </w:rPr>
        <w:t xml:space="preserve"> </w:t>
      </w:r>
      <w:r>
        <w:t>general;</w:t>
      </w:r>
    </w:p>
    <w:p w:rsidR="00A80A96" w:rsidRDefault="00A80A96">
      <w:pPr>
        <w:pStyle w:val="BodyText"/>
        <w:spacing w:before="5"/>
        <w:rPr>
          <w:sz w:val="20"/>
        </w:rPr>
      </w:pPr>
    </w:p>
    <w:p w:rsidR="00A80A96" w:rsidRDefault="00991F52">
      <w:pPr>
        <w:pStyle w:val="BodyText"/>
        <w:spacing w:line="242" w:lineRule="auto"/>
        <w:ind w:left="923"/>
      </w:pPr>
      <w:r>
        <w:rPr>
          <w:noProof/>
          <w:lang w:val="el-GR" w:eastAsia="el-GR"/>
        </w:rPr>
        <w:drawing>
          <wp:anchor distT="0" distB="0" distL="0" distR="0" simplePos="0" relativeHeight="15757824" behindDoc="0" locked="0" layoutInCell="1" allowOverlap="1">
            <wp:simplePos x="0" y="0"/>
            <wp:positionH relativeFrom="page">
              <wp:posOffset>878128</wp:posOffset>
            </wp:positionH>
            <wp:positionV relativeFrom="paragraph">
              <wp:posOffset>-9034</wp:posOffset>
            </wp:positionV>
            <wp:extent cx="164592" cy="94488"/>
            <wp:effectExtent l="0" t="0" r="0" b="0"/>
            <wp:wrapNone/>
            <wp:docPr id="1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Why</w:t>
      </w:r>
      <w:r>
        <w:rPr>
          <w:spacing w:val="-6"/>
          <w:w w:val="90"/>
        </w:rPr>
        <w:t xml:space="preserve"> </w:t>
      </w:r>
      <w:r>
        <w:rPr>
          <w:w w:val="90"/>
        </w:rPr>
        <w:t>international</w:t>
      </w:r>
      <w:r>
        <w:rPr>
          <w:spacing w:val="-5"/>
          <w:w w:val="90"/>
        </w:rPr>
        <w:t xml:space="preserve"> </w:t>
      </w:r>
      <w:r>
        <w:rPr>
          <w:w w:val="90"/>
        </w:rPr>
        <w:t>commercial</w:t>
      </w:r>
      <w:r>
        <w:rPr>
          <w:spacing w:val="-5"/>
          <w:w w:val="90"/>
        </w:rPr>
        <w:t xml:space="preserve"> </w:t>
      </w:r>
      <w:r>
        <w:rPr>
          <w:w w:val="90"/>
        </w:rPr>
        <w:t>arbitration</w:t>
      </w:r>
      <w:r>
        <w:rPr>
          <w:spacing w:val="-5"/>
          <w:w w:val="90"/>
        </w:rPr>
        <w:t xml:space="preserve"> </w:t>
      </w:r>
      <w:r>
        <w:rPr>
          <w:w w:val="90"/>
        </w:rPr>
        <w:t>is</w:t>
      </w:r>
      <w:r>
        <w:rPr>
          <w:spacing w:val="-4"/>
          <w:w w:val="90"/>
        </w:rPr>
        <w:t xml:space="preserve"> </w:t>
      </w:r>
      <w:r>
        <w:rPr>
          <w:w w:val="90"/>
        </w:rPr>
        <w:t>chosen</w:t>
      </w:r>
      <w:r>
        <w:rPr>
          <w:spacing w:val="-9"/>
          <w:w w:val="90"/>
        </w:rPr>
        <w:t xml:space="preserve"> </w:t>
      </w:r>
      <w:r>
        <w:rPr>
          <w:w w:val="90"/>
        </w:rPr>
        <w:t>by</w:t>
      </w:r>
      <w:r>
        <w:rPr>
          <w:spacing w:val="-9"/>
          <w:w w:val="90"/>
        </w:rPr>
        <w:t xml:space="preserve"> </w:t>
      </w:r>
      <w:r>
        <w:rPr>
          <w:w w:val="90"/>
        </w:rPr>
        <w:t>the</w:t>
      </w:r>
      <w:r>
        <w:rPr>
          <w:spacing w:val="-5"/>
          <w:w w:val="90"/>
        </w:rPr>
        <w:t xml:space="preserve"> </w:t>
      </w:r>
      <w:r>
        <w:rPr>
          <w:w w:val="90"/>
        </w:rPr>
        <w:t>parties.</w:t>
      </w:r>
      <w:r>
        <w:rPr>
          <w:spacing w:val="-4"/>
          <w:w w:val="90"/>
        </w:rPr>
        <w:t xml:space="preserve"> </w:t>
      </w:r>
      <w:r>
        <w:rPr>
          <w:w w:val="90"/>
        </w:rPr>
        <w:t>Advantages</w:t>
      </w:r>
      <w:r>
        <w:rPr>
          <w:spacing w:val="-3"/>
          <w:w w:val="90"/>
        </w:rPr>
        <w:t xml:space="preserve"> </w:t>
      </w:r>
      <w:r>
        <w:rPr>
          <w:w w:val="90"/>
        </w:rPr>
        <w:t>and</w:t>
      </w:r>
      <w:r>
        <w:rPr>
          <w:spacing w:val="-7"/>
          <w:w w:val="90"/>
        </w:rPr>
        <w:t xml:space="preserve"> </w:t>
      </w:r>
      <w:r>
        <w:rPr>
          <w:w w:val="90"/>
        </w:rPr>
        <w:t>disadvantages</w:t>
      </w:r>
      <w:r>
        <w:rPr>
          <w:spacing w:val="-3"/>
          <w:w w:val="90"/>
        </w:rPr>
        <w:t xml:space="preserve"> </w:t>
      </w:r>
      <w:r>
        <w:rPr>
          <w:w w:val="90"/>
        </w:rPr>
        <w:t>of</w:t>
      </w:r>
      <w:r>
        <w:rPr>
          <w:spacing w:val="-57"/>
          <w:w w:val="90"/>
        </w:rPr>
        <w:t xml:space="preserve"> </w:t>
      </w:r>
      <w:r>
        <w:t>arbitration;</w:t>
      </w:r>
    </w:p>
    <w:p w:rsidR="00A80A96" w:rsidRDefault="00A80A96">
      <w:pPr>
        <w:pStyle w:val="BodyText"/>
        <w:spacing w:before="11"/>
        <w:rPr>
          <w:sz w:val="20"/>
        </w:rPr>
      </w:pPr>
    </w:p>
    <w:p w:rsidR="00A80A96" w:rsidRDefault="00991F52">
      <w:pPr>
        <w:pStyle w:val="BodyText"/>
        <w:ind w:left="923" w:right="458"/>
      </w:pPr>
      <w:r>
        <w:rPr>
          <w:noProof/>
          <w:lang w:val="el-GR" w:eastAsia="el-GR"/>
        </w:rPr>
        <w:drawing>
          <wp:anchor distT="0" distB="0" distL="0" distR="0" simplePos="0" relativeHeight="15758336" behindDoc="0" locked="0" layoutInCell="1" allowOverlap="1">
            <wp:simplePos x="0" y="0"/>
            <wp:positionH relativeFrom="page">
              <wp:posOffset>878128</wp:posOffset>
            </wp:positionH>
            <wp:positionV relativeFrom="paragraph">
              <wp:posOffset>-9288</wp:posOffset>
            </wp:positionV>
            <wp:extent cx="164592" cy="94488"/>
            <wp:effectExtent l="0" t="0" r="0" b="0"/>
            <wp:wrapNone/>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1"/>
          <w:w w:val="90"/>
        </w:rPr>
        <w:t>Other</w:t>
      </w:r>
      <w:r>
        <w:rPr>
          <w:spacing w:val="-8"/>
          <w:w w:val="90"/>
        </w:rPr>
        <w:t xml:space="preserve"> </w:t>
      </w:r>
      <w:r>
        <w:rPr>
          <w:spacing w:val="-1"/>
          <w:w w:val="90"/>
        </w:rPr>
        <w:t>dispute</w:t>
      </w:r>
      <w:r>
        <w:rPr>
          <w:spacing w:val="-6"/>
          <w:w w:val="90"/>
        </w:rPr>
        <w:t xml:space="preserve"> </w:t>
      </w:r>
      <w:r>
        <w:rPr>
          <w:w w:val="90"/>
        </w:rPr>
        <w:t>resolution</w:t>
      </w:r>
      <w:r>
        <w:rPr>
          <w:spacing w:val="-7"/>
          <w:w w:val="90"/>
        </w:rPr>
        <w:t xml:space="preserve"> </w:t>
      </w:r>
      <w:r>
        <w:rPr>
          <w:w w:val="90"/>
        </w:rPr>
        <w:t>methods:</w:t>
      </w:r>
      <w:r>
        <w:rPr>
          <w:spacing w:val="-6"/>
          <w:w w:val="90"/>
        </w:rPr>
        <w:t xml:space="preserve"> </w:t>
      </w:r>
      <w:r>
        <w:rPr>
          <w:w w:val="90"/>
        </w:rPr>
        <w:t>mediation,</w:t>
      </w:r>
      <w:r>
        <w:rPr>
          <w:spacing w:val="-6"/>
          <w:w w:val="90"/>
        </w:rPr>
        <w:t xml:space="preserve"> </w:t>
      </w:r>
      <w:r>
        <w:rPr>
          <w:w w:val="90"/>
        </w:rPr>
        <w:t>conciliation,</w:t>
      </w:r>
      <w:r>
        <w:rPr>
          <w:spacing w:val="-7"/>
          <w:w w:val="90"/>
        </w:rPr>
        <w:t xml:space="preserve"> </w:t>
      </w:r>
      <w:r>
        <w:rPr>
          <w:w w:val="90"/>
        </w:rPr>
        <w:t>neutral</w:t>
      </w:r>
      <w:r>
        <w:rPr>
          <w:spacing w:val="-6"/>
          <w:w w:val="90"/>
        </w:rPr>
        <w:t xml:space="preserve"> </w:t>
      </w:r>
      <w:r>
        <w:rPr>
          <w:w w:val="90"/>
        </w:rPr>
        <w:t>evaluation</w:t>
      </w:r>
      <w:r>
        <w:rPr>
          <w:spacing w:val="-10"/>
          <w:w w:val="90"/>
        </w:rPr>
        <w:t xml:space="preserve"> </w:t>
      </w:r>
      <w:r>
        <w:rPr>
          <w:w w:val="90"/>
        </w:rPr>
        <w:t>and</w:t>
      </w:r>
      <w:r>
        <w:rPr>
          <w:spacing w:val="-8"/>
          <w:w w:val="90"/>
        </w:rPr>
        <w:t xml:space="preserve"> </w:t>
      </w:r>
      <w:r>
        <w:rPr>
          <w:w w:val="90"/>
        </w:rPr>
        <w:t>expert</w:t>
      </w:r>
      <w:r>
        <w:rPr>
          <w:spacing w:val="-57"/>
          <w:w w:val="90"/>
        </w:rPr>
        <w:t xml:space="preserve"> </w:t>
      </w:r>
      <w:r>
        <w:t>determination,</w:t>
      </w:r>
      <w:r>
        <w:rPr>
          <w:spacing w:val="-15"/>
        </w:rPr>
        <w:t xml:space="preserve"> </w:t>
      </w:r>
      <w:r>
        <w:t>mini</w:t>
      </w:r>
      <w:r>
        <w:rPr>
          <w:spacing w:val="-14"/>
        </w:rPr>
        <w:t xml:space="preserve"> </w:t>
      </w:r>
      <w:r>
        <w:t>trials,</w:t>
      </w:r>
      <w:r>
        <w:rPr>
          <w:spacing w:val="-15"/>
        </w:rPr>
        <w:t xml:space="preserve"> </w:t>
      </w:r>
      <w:r>
        <w:t>last</w:t>
      </w:r>
      <w:r>
        <w:rPr>
          <w:spacing w:val="-15"/>
        </w:rPr>
        <w:t xml:space="preserve"> </w:t>
      </w:r>
      <w:r>
        <w:t>offer</w:t>
      </w:r>
      <w:r>
        <w:rPr>
          <w:spacing w:val="-15"/>
        </w:rPr>
        <w:t xml:space="preserve"> </w:t>
      </w:r>
      <w:r>
        <w:t>arbitration;</w:t>
      </w:r>
    </w:p>
    <w:p w:rsidR="00A80A96" w:rsidRDefault="00A80A96">
      <w:pPr>
        <w:pStyle w:val="BodyText"/>
        <w:spacing w:before="10"/>
        <w:rPr>
          <w:sz w:val="20"/>
        </w:rPr>
      </w:pPr>
    </w:p>
    <w:p w:rsidR="00A80A96" w:rsidRDefault="00991F52">
      <w:pPr>
        <w:pStyle w:val="BodyText"/>
        <w:ind w:left="923"/>
      </w:pPr>
      <w:r>
        <w:rPr>
          <w:noProof/>
          <w:lang w:val="el-GR" w:eastAsia="el-GR"/>
        </w:rPr>
        <w:drawing>
          <wp:anchor distT="0" distB="0" distL="0" distR="0" simplePos="0" relativeHeight="15758848" behindDoc="0" locked="0" layoutInCell="1" allowOverlap="1">
            <wp:simplePos x="0" y="0"/>
            <wp:positionH relativeFrom="page">
              <wp:posOffset>878128</wp:posOffset>
            </wp:positionH>
            <wp:positionV relativeFrom="paragraph">
              <wp:posOffset>-9033</wp:posOffset>
            </wp:positionV>
            <wp:extent cx="164592" cy="94486"/>
            <wp:effectExtent l="0" t="0" r="0" b="0"/>
            <wp:wrapNone/>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png"/>
                    <pic:cNvPicPr/>
                  </pic:nvPicPr>
                  <pic:blipFill>
                    <a:blip r:embed="rId14" cstate="print"/>
                    <a:stretch>
                      <a:fillRect/>
                    </a:stretch>
                  </pic:blipFill>
                  <pic:spPr>
                    <a:xfrm>
                      <a:off x="0" y="0"/>
                      <a:ext cx="164592" cy="94486"/>
                    </a:xfrm>
                    <a:prstGeom prst="rect">
                      <a:avLst/>
                    </a:prstGeom>
                  </pic:spPr>
                </pic:pic>
              </a:graphicData>
            </a:graphic>
          </wp:anchor>
        </w:drawing>
      </w:r>
      <w:r>
        <w:rPr>
          <w:spacing w:val="-1"/>
          <w:w w:val="90"/>
        </w:rPr>
        <w:t>The</w:t>
      </w:r>
      <w:r>
        <w:rPr>
          <w:spacing w:val="-6"/>
          <w:w w:val="90"/>
        </w:rPr>
        <w:t xml:space="preserve"> </w:t>
      </w:r>
      <w:r>
        <w:rPr>
          <w:spacing w:val="-1"/>
          <w:w w:val="90"/>
        </w:rPr>
        <w:t>foundations</w:t>
      </w:r>
      <w:r>
        <w:rPr>
          <w:spacing w:val="-9"/>
          <w:w w:val="90"/>
        </w:rPr>
        <w:t xml:space="preserve"> </w:t>
      </w:r>
      <w:r>
        <w:rPr>
          <w:spacing w:val="-1"/>
          <w:w w:val="90"/>
        </w:rPr>
        <w:t>and</w:t>
      </w:r>
      <w:r>
        <w:rPr>
          <w:spacing w:val="-8"/>
          <w:w w:val="90"/>
        </w:rPr>
        <w:t xml:space="preserve"> </w:t>
      </w:r>
      <w:r>
        <w:rPr>
          <w:spacing w:val="-1"/>
          <w:w w:val="90"/>
        </w:rPr>
        <w:t>the</w:t>
      </w:r>
      <w:r>
        <w:rPr>
          <w:spacing w:val="-6"/>
          <w:w w:val="90"/>
        </w:rPr>
        <w:t xml:space="preserve"> </w:t>
      </w:r>
      <w:r>
        <w:rPr>
          <w:spacing w:val="-1"/>
          <w:w w:val="90"/>
        </w:rPr>
        <w:t>main</w:t>
      </w:r>
      <w:r>
        <w:rPr>
          <w:spacing w:val="-6"/>
          <w:w w:val="90"/>
        </w:rPr>
        <w:t xml:space="preserve"> </w:t>
      </w:r>
      <w:r>
        <w:rPr>
          <w:spacing w:val="-1"/>
          <w:w w:val="90"/>
        </w:rPr>
        <w:t>principles</w:t>
      </w:r>
      <w:r>
        <w:rPr>
          <w:spacing w:val="-4"/>
          <w:w w:val="90"/>
        </w:rPr>
        <w:t xml:space="preserve"> </w:t>
      </w:r>
      <w:r>
        <w:rPr>
          <w:spacing w:val="-1"/>
          <w:w w:val="90"/>
        </w:rPr>
        <w:t>of</w:t>
      </w:r>
      <w:r>
        <w:rPr>
          <w:spacing w:val="-3"/>
          <w:w w:val="90"/>
        </w:rPr>
        <w:t xml:space="preserve"> </w:t>
      </w:r>
      <w:r>
        <w:rPr>
          <w:spacing w:val="-1"/>
          <w:w w:val="90"/>
        </w:rPr>
        <w:t>international</w:t>
      </w:r>
      <w:r>
        <w:rPr>
          <w:spacing w:val="-6"/>
          <w:w w:val="90"/>
        </w:rPr>
        <w:t xml:space="preserve"> </w:t>
      </w:r>
      <w:r>
        <w:rPr>
          <w:spacing w:val="-1"/>
          <w:w w:val="90"/>
        </w:rPr>
        <w:t>commercial</w:t>
      </w:r>
      <w:r>
        <w:rPr>
          <w:spacing w:val="-6"/>
          <w:w w:val="90"/>
        </w:rPr>
        <w:t xml:space="preserve"> </w:t>
      </w:r>
      <w:r>
        <w:rPr>
          <w:w w:val="90"/>
        </w:rPr>
        <w:t>arbitration,</w:t>
      </w:r>
      <w:r>
        <w:rPr>
          <w:spacing w:val="-6"/>
          <w:w w:val="90"/>
        </w:rPr>
        <w:t xml:space="preserve"> </w:t>
      </w:r>
      <w:r>
        <w:rPr>
          <w:w w:val="90"/>
        </w:rPr>
        <w:t>negotiation</w:t>
      </w:r>
      <w:r>
        <w:rPr>
          <w:spacing w:val="-6"/>
          <w:w w:val="90"/>
        </w:rPr>
        <w:t xml:space="preserve"> </w:t>
      </w:r>
      <w:r>
        <w:rPr>
          <w:w w:val="90"/>
        </w:rPr>
        <w:t>and</w:t>
      </w:r>
      <w:r>
        <w:rPr>
          <w:spacing w:val="-57"/>
          <w:w w:val="90"/>
        </w:rPr>
        <w:t xml:space="preserve"> </w:t>
      </w:r>
      <w:r>
        <w:t>mediation;</w:t>
      </w:r>
    </w:p>
    <w:p w:rsidR="00A80A96" w:rsidRDefault="00A80A96">
      <w:pPr>
        <w:pStyle w:val="BodyText"/>
        <w:spacing w:before="11"/>
        <w:rPr>
          <w:sz w:val="20"/>
        </w:rPr>
      </w:pPr>
    </w:p>
    <w:p w:rsidR="00A80A96" w:rsidRDefault="00991F52">
      <w:pPr>
        <w:pStyle w:val="BodyText"/>
        <w:ind w:left="923"/>
      </w:pPr>
      <w:r>
        <w:rPr>
          <w:noProof/>
          <w:lang w:val="el-GR" w:eastAsia="el-GR"/>
        </w:rPr>
        <w:drawing>
          <wp:anchor distT="0" distB="0" distL="0" distR="0" simplePos="0" relativeHeight="15759360" behindDoc="0" locked="0" layoutInCell="1" allowOverlap="1">
            <wp:simplePos x="0" y="0"/>
            <wp:positionH relativeFrom="page">
              <wp:posOffset>878128</wp:posOffset>
            </wp:positionH>
            <wp:positionV relativeFrom="paragraph">
              <wp:posOffset>-9034</wp:posOffset>
            </wp:positionV>
            <wp:extent cx="164592" cy="94488"/>
            <wp:effectExtent l="0" t="0" r="0" b="0"/>
            <wp:wrapNone/>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w w:val="85"/>
        </w:rPr>
        <w:t>Forms</w:t>
      </w:r>
      <w:r>
        <w:rPr>
          <w:spacing w:val="35"/>
          <w:w w:val="85"/>
        </w:rPr>
        <w:t xml:space="preserve"> </w:t>
      </w:r>
      <w:r>
        <w:rPr>
          <w:w w:val="85"/>
        </w:rPr>
        <w:t>of</w:t>
      </w:r>
      <w:r>
        <w:rPr>
          <w:spacing w:val="37"/>
          <w:w w:val="85"/>
        </w:rPr>
        <w:t xml:space="preserve"> </w:t>
      </w:r>
      <w:r>
        <w:rPr>
          <w:w w:val="85"/>
        </w:rPr>
        <w:t>arbitration.</w:t>
      </w:r>
      <w:proofErr w:type="gramEnd"/>
      <w:r>
        <w:rPr>
          <w:spacing w:val="32"/>
          <w:w w:val="85"/>
        </w:rPr>
        <w:t xml:space="preserve"> </w:t>
      </w:r>
      <w:r>
        <w:rPr>
          <w:w w:val="85"/>
        </w:rPr>
        <w:t>Ad</w:t>
      </w:r>
      <w:r>
        <w:rPr>
          <w:spacing w:val="30"/>
          <w:w w:val="85"/>
        </w:rPr>
        <w:t xml:space="preserve"> </w:t>
      </w:r>
      <w:r>
        <w:rPr>
          <w:w w:val="85"/>
        </w:rPr>
        <w:t>hoc</w:t>
      </w:r>
      <w:r>
        <w:rPr>
          <w:spacing w:val="25"/>
          <w:w w:val="85"/>
        </w:rPr>
        <w:t xml:space="preserve"> </w:t>
      </w:r>
      <w:r>
        <w:rPr>
          <w:w w:val="85"/>
        </w:rPr>
        <w:t>arbitration\</w:t>
      </w:r>
      <w:r>
        <w:rPr>
          <w:spacing w:val="34"/>
          <w:w w:val="85"/>
        </w:rPr>
        <w:t xml:space="preserve"> </w:t>
      </w:r>
      <w:r>
        <w:rPr>
          <w:w w:val="85"/>
        </w:rPr>
        <w:t>institutional</w:t>
      </w:r>
      <w:r>
        <w:rPr>
          <w:spacing w:val="32"/>
          <w:w w:val="85"/>
        </w:rPr>
        <w:t xml:space="preserve"> </w:t>
      </w:r>
      <w:r>
        <w:rPr>
          <w:w w:val="85"/>
        </w:rPr>
        <w:t>arbitration,</w:t>
      </w:r>
      <w:r>
        <w:rPr>
          <w:spacing w:val="33"/>
          <w:w w:val="85"/>
        </w:rPr>
        <w:t xml:space="preserve"> </w:t>
      </w:r>
      <w:r>
        <w:rPr>
          <w:w w:val="85"/>
        </w:rPr>
        <w:t>specialised</w:t>
      </w:r>
      <w:r>
        <w:rPr>
          <w:spacing w:val="29"/>
          <w:w w:val="85"/>
        </w:rPr>
        <w:t xml:space="preserve"> </w:t>
      </w:r>
      <w:r>
        <w:rPr>
          <w:w w:val="85"/>
        </w:rPr>
        <w:t>categories</w:t>
      </w:r>
      <w:r>
        <w:rPr>
          <w:spacing w:val="27"/>
          <w:w w:val="85"/>
        </w:rPr>
        <w:t xml:space="preserve"> </w:t>
      </w:r>
      <w:r>
        <w:rPr>
          <w:w w:val="85"/>
        </w:rPr>
        <w:t>of</w:t>
      </w:r>
      <w:r>
        <w:rPr>
          <w:spacing w:val="17"/>
          <w:w w:val="85"/>
        </w:rPr>
        <w:t xml:space="preserve"> </w:t>
      </w:r>
      <w:r>
        <w:rPr>
          <w:w w:val="85"/>
        </w:rPr>
        <w:t>arbitration</w:t>
      </w:r>
    </w:p>
    <w:p w:rsidR="00A80A96" w:rsidRDefault="00A80A96">
      <w:pPr>
        <w:pStyle w:val="BodyText"/>
        <w:spacing w:before="5"/>
        <w:rPr>
          <w:sz w:val="21"/>
        </w:rPr>
      </w:pPr>
    </w:p>
    <w:p w:rsidR="00A80A96" w:rsidRDefault="00991F52">
      <w:pPr>
        <w:pStyle w:val="BodyText"/>
        <w:ind w:left="923" w:right="458"/>
      </w:pPr>
      <w:r>
        <w:rPr>
          <w:noProof/>
          <w:lang w:val="el-GR" w:eastAsia="el-GR"/>
        </w:rPr>
        <w:drawing>
          <wp:anchor distT="0" distB="0" distL="0" distR="0" simplePos="0" relativeHeight="15759872" behindDoc="0" locked="0" layoutInCell="1" allowOverlap="1">
            <wp:simplePos x="0" y="0"/>
            <wp:positionH relativeFrom="page">
              <wp:posOffset>878128</wp:posOffset>
            </wp:positionH>
            <wp:positionV relativeFrom="paragraph">
              <wp:posOffset>-9034</wp:posOffset>
            </wp:positionV>
            <wp:extent cx="164592" cy="94488"/>
            <wp:effectExtent l="0" t="0" r="0" b="0"/>
            <wp:wrapNone/>
            <wp:docPr id="1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Arbitration</w:t>
      </w:r>
      <w:r>
        <w:rPr>
          <w:spacing w:val="15"/>
          <w:w w:val="85"/>
        </w:rPr>
        <w:t xml:space="preserve"> </w:t>
      </w:r>
      <w:r>
        <w:rPr>
          <w:w w:val="85"/>
        </w:rPr>
        <w:t>agreements:</w:t>
      </w:r>
      <w:r>
        <w:rPr>
          <w:spacing w:val="15"/>
          <w:w w:val="85"/>
        </w:rPr>
        <w:t xml:space="preserve"> </w:t>
      </w:r>
      <w:r>
        <w:rPr>
          <w:w w:val="85"/>
        </w:rPr>
        <w:t>legal</w:t>
      </w:r>
      <w:r>
        <w:rPr>
          <w:spacing w:val="15"/>
          <w:w w:val="85"/>
        </w:rPr>
        <w:t xml:space="preserve"> </w:t>
      </w:r>
      <w:r>
        <w:rPr>
          <w:w w:val="85"/>
        </w:rPr>
        <w:t>nature,</w:t>
      </w:r>
      <w:r>
        <w:rPr>
          <w:spacing w:val="15"/>
          <w:w w:val="85"/>
        </w:rPr>
        <w:t xml:space="preserve"> </w:t>
      </w:r>
      <w:r>
        <w:rPr>
          <w:w w:val="85"/>
        </w:rPr>
        <w:t>function,</w:t>
      </w:r>
      <w:r>
        <w:rPr>
          <w:spacing w:val="16"/>
          <w:w w:val="85"/>
        </w:rPr>
        <w:t xml:space="preserve"> </w:t>
      </w:r>
      <w:r>
        <w:rPr>
          <w:w w:val="85"/>
        </w:rPr>
        <w:t>aims,</w:t>
      </w:r>
      <w:r>
        <w:rPr>
          <w:spacing w:val="9"/>
          <w:w w:val="85"/>
        </w:rPr>
        <w:t xml:space="preserve"> </w:t>
      </w:r>
      <w:r>
        <w:rPr>
          <w:w w:val="85"/>
        </w:rPr>
        <w:t>validity,</w:t>
      </w:r>
      <w:r>
        <w:rPr>
          <w:spacing w:val="15"/>
          <w:w w:val="85"/>
        </w:rPr>
        <w:t xml:space="preserve"> </w:t>
      </w:r>
      <w:r>
        <w:rPr>
          <w:w w:val="85"/>
        </w:rPr>
        <w:t>parties,</w:t>
      </w:r>
      <w:r>
        <w:rPr>
          <w:spacing w:val="16"/>
          <w:w w:val="85"/>
        </w:rPr>
        <w:t xml:space="preserve"> </w:t>
      </w:r>
      <w:r>
        <w:rPr>
          <w:w w:val="85"/>
        </w:rPr>
        <w:t>categories</w:t>
      </w:r>
      <w:r>
        <w:rPr>
          <w:spacing w:val="16"/>
          <w:w w:val="85"/>
        </w:rPr>
        <w:t xml:space="preserve"> </w:t>
      </w:r>
      <w:r>
        <w:rPr>
          <w:w w:val="85"/>
        </w:rPr>
        <w:t>of</w:t>
      </w:r>
      <w:r>
        <w:rPr>
          <w:spacing w:val="19"/>
          <w:w w:val="85"/>
        </w:rPr>
        <w:t xml:space="preserve"> </w:t>
      </w:r>
      <w:r>
        <w:rPr>
          <w:w w:val="85"/>
        </w:rPr>
        <w:t>disputes,</w:t>
      </w:r>
      <w:r>
        <w:rPr>
          <w:spacing w:val="-54"/>
          <w:w w:val="85"/>
        </w:rPr>
        <w:t xml:space="preserve"> </w:t>
      </w:r>
      <w:r>
        <w:rPr>
          <w:w w:val="95"/>
        </w:rPr>
        <w:t>arbitrability,</w:t>
      </w:r>
      <w:r>
        <w:rPr>
          <w:spacing w:val="-5"/>
          <w:w w:val="95"/>
        </w:rPr>
        <w:t xml:space="preserve"> </w:t>
      </w:r>
      <w:r>
        <w:rPr>
          <w:w w:val="95"/>
        </w:rPr>
        <w:t>confidentiality;</w:t>
      </w:r>
    </w:p>
    <w:p w:rsidR="00A80A96" w:rsidRDefault="00A80A96">
      <w:pPr>
        <w:pStyle w:val="BodyText"/>
        <w:spacing w:before="6"/>
        <w:rPr>
          <w:sz w:val="20"/>
        </w:rPr>
      </w:pPr>
    </w:p>
    <w:p w:rsidR="00A80A96" w:rsidRDefault="00991F52">
      <w:pPr>
        <w:pStyle w:val="BodyText"/>
        <w:spacing w:line="468" w:lineRule="auto"/>
        <w:ind w:left="923" w:right="4371"/>
      </w:pPr>
      <w:r>
        <w:rPr>
          <w:noProof/>
          <w:lang w:val="el-GR" w:eastAsia="el-GR"/>
        </w:rPr>
        <w:drawing>
          <wp:anchor distT="0" distB="0" distL="0" distR="0" simplePos="0" relativeHeight="15760384" behindDoc="0" locked="0" layoutInCell="1" allowOverlap="1">
            <wp:simplePos x="0" y="0"/>
            <wp:positionH relativeFrom="page">
              <wp:posOffset>878128</wp:posOffset>
            </wp:positionH>
            <wp:positionV relativeFrom="paragraph">
              <wp:posOffset>-9034</wp:posOffset>
            </wp:positionV>
            <wp:extent cx="164592" cy="94487"/>
            <wp:effectExtent l="0" t="0" r="0" b="0"/>
            <wp:wrapNone/>
            <wp:docPr id="1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60896" behindDoc="0" locked="0" layoutInCell="1" allowOverlap="1">
            <wp:simplePos x="0" y="0"/>
            <wp:positionH relativeFrom="page">
              <wp:posOffset>878128</wp:posOffset>
            </wp:positionH>
            <wp:positionV relativeFrom="paragraph">
              <wp:posOffset>307957</wp:posOffset>
            </wp:positionV>
            <wp:extent cx="164592" cy="94487"/>
            <wp:effectExtent l="0" t="0" r="0" b="0"/>
            <wp:wrapNone/>
            <wp:docPr id="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61408" behindDoc="0" locked="0" layoutInCell="1" allowOverlap="1">
            <wp:simplePos x="0" y="0"/>
            <wp:positionH relativeFrom="page">
              <wp:posOffset>878128</wp:posOffset>
            </wp:positionH>
            <wp:positionV relativeFrom="paragraph">
              <wp:posOffset>625203</wp:posOffset>
            </wp:positionV>
            <wp:extent cx="164592" cy="94487"/>
            <wp:effectExtent l="0" t="0" r="0" b="0"/>
            <wp:wrapNone/>
            <wp:docPr id="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 xml:space="preserve">Drafting the arbitration agreement: </w:t>
      </w:r>
      <w:r>
        <w:rPr>
          <w:w w:val="90"/>
        </w:rPr>
        <w:t>various requirements;</w:t>
      </w:r>
      <w:r>
        <w:rPr>
          <w:spacing w:val="-58"/>
          <w:w w:val="90"/>
        </w:rPr>
        <w:t xml:space="preserve"> </w:t>
      </w:r>
      <w:r>
        <w:t>Applicable</w:t>
      </w:r>
      <w:r>
        <w:rPr>
          <w:spacing w:val="-9"/>
        </w:rPr>
        <w:t xml:space="preserve"> </w:t>
      </w:r>
      <w:r>
        <w:t>law;</w:t>
      </w:r>
    </w:p>
    <w:p w:rsidR="00A80A96" w:rsidRDefault="00991F52">
      <w:pPr>
        <w:pStyle w:val="BodyText"/>
        <w:spacing w:before="2" w:line="468" w:lineRule="auto"/>
        <w:ind w:left="923" w:right="1523"/>
      </w:pPr>
      <w:r>
        <w:rPr>
          <w:noProof/>
          <w:lang w:val="el-GR" w:eastAsia="el-GR"/>
        </w:rPr>
        <w:drawing>
          <wp:anchor distT="0" distB="0" distL="0" distR="0" simplePos="0" relativeHeight="15761920" behindDoc="0" locked="0" layoutInCell="1" allowOverlap="1">
            <wp:simplePos x="0" y="0"/>
            <wp:positionH relativeFrom="page">
              <wp:posOffset>878128</wp:posOffset>
            </wp:positionH>
            <wp:positionV relativeFrom="paragraph">
              <wp:posOffset>309227</wp:posOffset>
            </wp:positionV>
            <wp:extent cx="164592" cy="94487"/>
            <wp:effectExtent l="0" t="0" r="0" b="0"/>
            <wp:wrapNone/>
            <wp:docPr id="1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62432" behindDoc="0" locked="0" layoutInCell="1" allowOverlap="1">
            <wp:simplePos x="0" y="0"/>
            <wp:positionH relativeFrom="page">
              <wp:posOffset>878128</wp:posOffset>
            </wp:positionH>
            <wp:positionV relativeFrom="paragraph">
              <wp:posOffset>629267</wp:posOffset>
            </wp:positionV>
            <wp:extent cx="164592" cy="94487"/>
            <wp:effectExtent l="0" t="0" r="0" b="0"/>
            <wp:wrapNone/>
            <wp:docPr id="1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Judicial</w:t>
      </w:r>
      <w:r>
        <w:rPr>
          <w:spacing w:val="23"/>
          <w:w w:val="85"/>
        </w:rPr>
        <w:t xml:space="preserve"> </w:t>
      </w:r>
      <w:r>
        <w:rPr>
          <w:w w:val="85"/>
        </w:rPr>
        <w:t>assistance</w:t>
      </w:r>
      <w:r>
        <w:rPr>
          <w:spacing w:val="24"/>
          <w:w w:val="85"/>
        </w:rPr>
        <w:t xml:space="preserve"> </w:t>
      </w:r>
      <w:r>
        <w:rPr>
          <w:w w:val="85"/>
        </w:rPr>
        <w:t>for</w:t>
      </w:r>
      <w:r>
        <w:rPr>
          <w:spacing w:val="18"/>
          <w:w w:val="85"/>
        </w:rPr>
        <w:t xml:space="preserve"> </w:t>
      </w:r>
      <w:r>
        <w:rPr>
          <w:w w:val="85"/>
        </w:rPr>
        <w:t>arbitration</w:t>
      </w:r>
      <w:r>
        <w:rPr>
          <w:spacing w:val="24"/>
          <w:w w:val="85"/>
        </w:rPr>
        <w:t xml:space="preserve"> </w:t>
      </w:r>
      <w:r>
        <w:rPr>
          <w:w w:val="85"/>
        </w:rPr>
        <w:t>(enforcement</w:t>
      </w:r>
      <w:r>
        <w:rPr>
          <w:spacing w:val="22"/>
          <w:w w:val="85"/>
        </w:rPr>
        <w:t xml:space="preserve"> </w:t>
      </w:r>
      <w:r>
        <w:rPr>
          <w:w w:val="85"/>
        </w:rPr>
        <w:t>of</w:t>
      </w:r>
      <w:r>
        <w:rPr>
          <w:spacing w:val="28"/>
          <w:w w:val="85"/>
        </w:rPr>
        <w:t xml:space="preserve"> </w:t>
      </w:r>
      <w:r>
        <w:rPr>
          <w:w w:val="85"/>
        </w:rPr>
        <w:t>arbitration</w:t>
      </w:r>
      <w:r>
        <w:rPr>
          <w:spacing w:val="24"/>
          <w:w w:val="85"/>
        </w:rPr>
        <w:t xml:space="preserve"> </w:t>
      </w:r>
      <w:r>
        <w:rPr>
          <w:w w:val="85"/>
        </w:rPr>
        <w:t>agreements,</w:t>
      </w:r>
      <w:r>
        <w:rPr>
          <w:spacing w:val="24"/>
          <w:w w:val="85"/>
        </w:rPr>
        <w:t xml:space="preserve"> </w:t>
      </w:r>
      <w:r>
        <w:rPr>
          <w:w w:val="85"/>
        </w:rPr>
        <w:t>evidence</w:t>
      </w:r>
      <w:r>
        <w:rPr>
          <w:spacing w:val="30"/>
          <w:w w:val="85"/>
        </w:rPr>
        <w:t xml:space="preserve"> </w:t>
      </w:r>
      <w:r>
        <w:rPr>
          <w:w w:val="85"/>
        </w:rPr>
        <w:t>etc);</w:t>
      </w:r>
      <w:r>
        <w:rPr>
          <w:spacing w:val="-53"/>
          <w:w w:val="85"/>
        </w:rPr>
        <w:t xml:space="preserve"> </w:t>
      </w:r>
      <w:r>
        <w:t>The</w:t>
      </w:r>
      <w:r>
        <w:rPr>
          <w:spacing w:val="-11"/>
        </w:rPr>
        <w:t xml:space="preserve"> </w:t>
      </w:r>
      <w:r>
        <w:t>Tribunal;</w:t>
      </w:r>
    </w:p>
    <w:p w:rsidR="00A80A96" w:rsidRDefault="00991F52">
      <w:pPr>
        <w:pStyle w:val="BodyText"/>
        <w:spacing w:before="7" w:line="465" w:lineRule="auto"/>
        <w:ind w:left="923" w:right="7490"/>
      </w:pPr>
      <w:r>
        <w:rPr>
          <w:noProof/>
          <w:lang w:val="el-GR" w:eastAsia="el-GR"/>
        </w:rPr>
        <w:drawing>
          <wp:anchor distT="0" distB="0" distL="0" distR="0" simplePos="0" relativeHeight="15762944" behindDoc="0" locked="0" layoutInCell="1" allowOverlap="1">
            <wp:simplePos x="0" y="0"/>
            <wp:positionH relativeFrom="page">
              <wp:posOffset>878128</wp:posOffset>
            </wp:positionH>
            <wp:positionV relativeFrom="paragraph">
              <wp:posOffset>309608</wp:posOffset>
            </wp:positionV>
            <wp:extent cx="164592" cy="94487"/>
            <wp:effectExtent l="0" t="0" r="0" b="0"/>
            <wp:wrapNone/>
            <wp:docPr id="1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63456" behindDoc="0" locked="0" layoutInCell="1" allowOverlap="1">
            <wp:simplePos x="0" y="0"/>
            <wp:positionH relativeFrom="page">
              <wp:posOffset>878128</wp:posOffset>
            </wp:positionH>
            <wp:positionV relativeFrom="paragraph">
              <wp:posOffset>629648</wp:posOffset>
            </wp:positionV>
            <wp:extent cx="164592" cy="94487"/>
            <wp:effectExtent l="0" t="0" r="0" b="0"/>
            <wp:wrapNone/>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Arbitration</w:t>
      </w:r>
      <w:r>
        <w:rPr>
          <w:spacing w:val="22"/>
          <w:w w:val="90"/>
        </w:rPr>
        <w:t xml:space="preserve"> </w:t>
      </w:r>
      <w:r>
        <w:rPr>
          <w:w w:val="90"/>
        </w:rPr>
        <w:t>procedure.</w:t>
      </w:r>
      <w:proofErr w:type="gramEnd"/>
      <w:r>
        <w:rPr>
          <w:spacing w:val="-57"/>
          <w:w w:val="90"/>
        </w:rPr>
        <w:t xml:space="preserve"> </w:t>
      </w:r>
      <w:r>
        <w:t>Arbitral</w:t>
      </w:r>
      <w:r>
        <w:rPr>
          <w:spacing w:val="-15"/>
        </w:rPr>
        <w:t xml:space="preserve"> </w:t>
      </w:r>
      <w:r>
        <w:t>Award;</w:t>
      </w:r>
    </w:p>
    <w:p w:rsidR="00A80A96" w:rsidRDefault="00991F52">
      <w:pPr>
        <w:pStyle w:val="BodyText"/>
        <w:spacing w:before="8" w:line="468" w:lineRule="auto"/>
        <w:ind w:left="923" w:right="7437"/>
      </w:pPr>
      <w:r>
        <w:rPr>
          <w:noProof/>
          <w:lang w:val="el-GR" w:eastAsia="el-GR"/>
        </w:rPr>
        <w:drawing>
          <wp:anchor distT="0" distB="0" distL="0" distR="0" simplePos="0" relativeHeight="15763968" behindDoc="0" locked="0" layoutInCell="1" allowOverlap="1">
            <wp:simplePos x="0" y="0"/>
            <wp:positionH relativeFrom="page">
              <wp:posOffset>878128</wp:posOffset>
            </wp:positionH>
            <wp:positionV relativeFrom="paragraph">
              <wp:posOffset>313037</wp:posOffset>
            </wp:positionV>
            <wp:extent cx="164592" cy="94487"/>
            <wp:effectExtent l="0" t="0" r="0" b="0"/>
            <wp:wrapNone/>
            <wp:docPr id="1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Setting</w:t>
      </w:r>
      <w:r>
        <w:rPr>
          <w:spacing w:val="14"/>
          <w:w w:val="90"/>
        </w:rPr>
        <w:t xml:space="preserve"> </w:t>
      </w:r>
      <w:r>
        <w:rPr>
          <w:w w:val="90"/>
        </w:rPr>
        <w:t>Aside</w:t>
      </w:r>
      <w:r>
        <w:rPr>
          <w:spacing w:val="13"/>
          <w:w w:val="90"/>
        </w:rPr>
        <w:t xml:space="preserve"> </w:t>
      </w:r>
      <w:proofErr w:type="gramStart"/>
      <w:r>
        <w:rPr>
          <w:w w:val="90"/>
        </w:rPr>
        <w:t>an</w:t>
      </w:r>
      <w:r>
        <w:rPr>
          <w:spacing w:val="10"/>
          <w:w w:val="90"/>
        </w:rPr>
        <w:t xml:space="preserve"> </w:t>
      </w:r>
      <w:r>
        <w:rPr>
          <w:w w:val="90"/>
        </w:rPr>
        <w:t>Award</w:t>
      </w:r>
      <w:proofErr w:type="gramEnd"/>
      <w:r>
        <w:rPr>
          <w:spacing w:val="-57"/>
          <w:w w:val="90"/>
        </w:rPr>
        <w:t xml:space="preserve"> </w:t>
      </w:r>
      <w:r>
        <w:t>Enforcement.</w:t>
      </w: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19"/>
        </w:rPr>
      </w:pPr>
    </w:p>
    <w:p w:rsidR="00A80A96" w:rsidRDefault="00991F52">
      <w:pPr>
        <w:pStyle w:val="BodyText"/>
        <w:tabs>
          <w:tab w:val="right" w:pos="10325"/>
        </w:tabs>
        <w:spacing w:before="96"/>
        <w:ind w:left="1211"/>
        <w:rPr>
          <w:rFonts w:ascii="Calibri" w:hAnsi="Calibri"/>
        </w:rPr>
      </w:pPr>
      <w:r>
        <w:rPr>
          <w:w w:val="90"/>
        </w:rPr>
        <w:t>International</w:t>
      </w:r>
      <w:r>
        <w:rPr>
          <w:spacing w:val="-2"/>
          <w:w w:val="90"/>
        </w:rPr>
        <w:t xml:space="preserve"> </w:t>
      </w:r>
      <w:r>
        <w:rPr>
          <w:w w:val="90"/>
        </w:rPr>
        <w:t>Hellenic</w:t>
      </w:r>
      <w:r>
        <w:rPr>
          <w:spacing w:val="2"/>
          <w:w w:val="90"/>
        </w:rPr>
        <w:t xml:space="preserve"> </w:t>
      </w:r>
      <w:r>
        <w:rPr>
          <w:w w:val="90"/>
        </w:rPr>
        <w:t>University</w:t>
      </w:r>
      <w:r>
        <w:rPr>
          <w:spacing w:val="6"/>
          <w:w w:val="90"/>
        </w:rPr>
        <w:t xml:space="preserve"> </w:t>
      </w:r>
      <w:r>
        <w:rPr>
          <w:w w:val="90"/>
        </w:rPr>
        <w:t>–</w:t>
      </w:r>
      <w:r>
        <w:rPr>
          <w:spacing w:val="4"/>
          <w:w w:val="90"/>
        </w:rPr>
        <w:t xml:space="preserve"> </w:t>
      </w:r>
      <w:r>
        <w:rPr>
          <w:w w:val="90"/>
        </w:rPr>
        <w:t>School</w:t>
      </w:r>
      <w:r>
        <w:rPr>
          <w:spacing w:val="4"/>
          <w:w w:val="90"/>
        </w:rPr>
        <w:t xml:space="preserve"> </w:t>
      </w:r>
      <w:r>
        <w:rPr>
          <w:w w:val="90"/>
        </w:rPr>
        <w:t>of</w:t>
      </w:r>
      <w:r>
        <w:rPr>
          <w:spacing w:val="1"/>
          <w:w w:val="90"/>
        </w:rPr>
        <w:t xml:space="preserve"> </w:t>
      </w:r>
      <w:r>
        <w:rPr>
          <w:w w:val="90"/>
        </w:rPr>
        <w:t>Humanities,</w:t>
      </w:r>
      <w:r>
        <w:rPr>
          <w:spacing w:val="3"/>
          <w:w w:val="90"/>
        </w:rPr>
        <w:t xml:space="preserve"> </w:t>
      </w:r>
      <w:r>
        <w:rPr>
          <w:w w:val="90"/>
        </w:rPr>
        <w:t>Social</w:t>
      </w:r>
      <w:r>
        <w:rPr>
          <w:spacing w:val="3"/>
          <w:w w:val="90"/>
        </w:rPr>
        <w:t xml:space="preserve"> </w:t>
      </w:r>
      <w:r>
        <w:rPr>
          <w:w w:val="90"/>
        </w:rPr>
        <w:t>Sciences and</w:t>
      </w:r>
      <w:r>
        <w:rPr>
          <w:spacing w:val="2"/>
          <w:w w:val="90"/>
        </w:rPr>
        <w:t xml:space="preserve"> </w:t>
      </w:r>
      <w:r>
        <w:rPr>
          <w:w w:val="90"/>
        </w:rPr>
        <w:t>Economics</w:t>
      </w:r>
      <w:r>
        <w:rPr>
          <w:w w:val="90"/>
        </w:rPr>
        <w:tab/>
      </w:r>
      <w:r>
        <w:rPr>
          <w:rFonts w:ascii="Calibri" w:hAnsi="Calibri"/>
          <w:w w:val="90"/>
        </w:rPr>
        <w:t>19</w:t>
      </w:r>
    </w:p>
    <w:p w:rsidR="00A80A96" w:rsidRDefault="00A80A96">
      <w:pPr>
        <w:rPr>
          <w:rFonts w:ascii="Calibri" w:hAnsi="Calibri"/>
        </w:rPr>
        <w:sectPr w:rsidR="00A80A96">
          <w:footerReference w:type="default" r:id="rId15"/>
          <w:pgSz w:w="11900" w:h="16840"/>
          <w:pgMar w:top="1580" w:right="620" w:bottom="280" w:left="820" w:header="0" w:footer="0" w:gutter="0"/>
          <w:cols w:space="720"/>
        </w:sectPr>
      </w:pPr>
    </w:p>
    <w:p w:rsidR="00A80A96" w:rsidRDefault="00991F52">
      <w:pPr>
        <w:spacing w:before="75"/>
        <w:ind w:left="442"/>
        <w:rPr>
          <w:b/>
          <w:i/>
          <w:sz w:val="28"/>
        </w:rPr>
      </w:pPr>
      <w:r>
        <w:rPr>
          <w:b/>
          <w:i/>
          <w:color w:val="F36D1F"/>
          <w:sz w:val="28"/>
        </w:rPr>
        <w:lastRenderedPageBreak/>
        <w:t>Reading</w:t>
      </w:r>
    </w:p>
    <w:p w:rsidR="00A80A96" w:rsidRDefault="00991F52">
      <w:pPr>
        <w:spacing w:before="245" w:line="460" w:lineRule="auto"/>
        <w:ind w:left="1163" w:right="1523"/>
      </w:pPr>
      <w:r>
        <w:rPr>
          <w:noProof/>
          <w:lang w:val="el-GR" w:eastAsia="el-GR"/>
        </w:rPr>
        <w:drawing>
          <wp:anchor distT="0" distB="0" distL="0" distR="0" simplePos="0" relativeHeight="15764480" behindDoc="0" locked="0" layoutInCell="1" allowOverlap="1">
            <wp:simplePos x="0" y="0"/>
            <wp:positionH relativeFrom="page">
              <wp:posOffset>1030528</wp:posOffset>
            </wp:positionH>
            <wp:positionV relativeFrom="paragraph">
              <wp:posOffset>192260</wp:posOffset>
            </wp:positionV>
            <wp:extent cx="176784" cy="103631"/>
            <wp:effectExtent l="0" t="0" r="0" b="0"/>
            <wp:wrapNone/>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16"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764992" behindDoc="0" locked="0" layoutInCell="1" allowOverlap="1">
            <wp:simplePos x="0" y="0"/>
            <wp:positionH relativeFrom="page">
              <wp:posOffset>1030528</wp:posOffset>
            </wp:positionH>
            <wp:positionV relativeFrom="paragraph">
              <wp:posOffset>503537</wp:posOffset>
            </wp:positionV>
            <wp:extent cx="176784" cy="103631"/>
            <wp:effectExtent l="0" t="0" r="0" b="0"/>
            <wp:wrapNone/>
            <wp:docPr id="1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80"/>
        </w:rPr>
        <w:t>Asford,</w:t>
      </w:r>
      <w:r>
        <w:rPr>
          <w:spacing w:val="1"/>
          <w:w w:val="80"/>
        </w:rPr>
        <w:t xml:space="preserve"> </w:t>
      </w:r>
      <w:r>
        <w:rPr>
          <w:w w:val="80"/>
        </w:rPr>
        <w:t>P.</w:t>
      </w:r>
      <w:r>
        <w:rPr>
          <w:spacing w:val="1"/>
          <w:w w:val="80"/>
        </w:rPr>
        <w:t xml:space="preserve"> </w:t>
      </w:r>
      <w:r>
        <w:rPr>
          <w:w w:val="80"/>
        </w:rPr>
        <w:t>(2014),</w:t>
      </w:r>
      <w:r>
        <w:rPr>
          <w:spacing w:val="1"/>
          <w:w w:val="80"/>
        </w:rPr>
        <w:t xml:space="preserve"> </w:t>
      </w:r>
      <w:r>
        <w:rPr>
          <w:i/>
          <w:w w:val="80"/>
        </w:rPr>
        <w:t>Handbook on</w:t>
      </w:r>
      <w:r>
        <w:rPr>
          <w:i/>
          <w:spacing w:val="1"/>
          <w:w w:val="80"/>
        </w:rPr>
        <w:t xml:space="preserve"> </w:t>
      </w:r>
      <w:r>
        <w:rPr>
          <w:i/>
          <w:w w:val="80"/>
        </w:rPr>
        <w:t>International</w:t>
      </w:r>
      <w:r>
        <w:rPr>
          <w:i/>
          <w:spacing w:val="1"/>
          <w:w w:val="80"/>
        </w:rPr>
        <w:t xml:space="preserve"> </w:t>
      </w:r>
      <w:r>
        <w:rPr>
          <w:i/>
          <w:w w:val="80"/>
        </w:rPr>
        <w:t>Commercial</w:t>
      </w:r>
      <w:r>
        <w:rPr>
          <w:i/>
          <w:spacing w:val="1"/>
          <w:w w:val="80"/>
        </w:rPr>
        <w:t xml:space="preserve"> </w:t>
      </w:r>
      <w:r>
        <w:rPr>
          <w:i/>
          <w:w w:val="80"/>
        </w:rPr>
        <w:t>Arbitration</w:t>
      </w:r>
      <w:r>
        <w:rPr>
          <w:w w:val="80"/>
        </w:rPr>
        <w:t>,</w:t>
      </w:r>
      <w:r>
        <w:rPr>
          <w:spacing w:val="1"/>
          <w:w w:val="80"/>
        </w:rPr>
        <w:t xml:space="preserve"> </w:t>
      </w:r>
      <w:r>
        <w:rPr>
          <w:w w:val="80"/>
        </w:rPr>
        <w:t>Juris</w:t>
      </w:r>
      <w:r>
        <w:rPr>
          <w:spacing w:val="1"/>
          <w:w w:val="80"/>
        </w:rPr>
        <w:t xml:space="preserve"> </w:t>
      </w:r>
      <w:r>
        <w:rPr>
          <w:w w:val="80"/>
        </w:rPr>
        <w:t>Publishing, U.S;</w:t>
      </w:r>
      <w:r>
        <w:rPr>
          <w:spacing w:val="-51"/>
          <w:w w:val="80"/>
        </w:rPr>
        <w:t xml:space="preserve"> </w:t>
      </w:r>
      <w:r>
        <w:rPr>
          <w:w w:val="85"/>
        </w:rPr>
        <w:t>Balthasar,</w:t>
      </w:r>
      <w:r>
        <w:rPr>
          <w:spacing w:val="1"/>
          <w:w w:val="85"/>
        </w:rPr>
        <w:t xml:space="preserve"> </w:t>
      </w:r>
      <w:r>
        <w:rPr>
          <w:w w:val="85"/>
        </w:rPr>
        <w:t>St.</w:t>
      </w:r>
      <w:r>
        <w:rPr>
          <w:spacing w:val="1"/>
          <w:w w:val="85"/>
        </w:rPr>
        <w:t xml:space="preserve"> </w:t>
      </w:r>
      <w:r>
        <w:rPr>
          <w:w w:val="85"/>
        </w:rPr>
        <w:t xml:space="preserve">(2015), </w:t>
      </w:r>
      <w:r>
        <w:rPr>
          <w:i/>
          <w:w w:val="85"/>
        </w:rPr>
        <w:t>International</w:t>
      </w:r>
      <w:r>
        <w:rPr>
          <w:i/>
          <w:spacing w:val="3"/>
          <w:w w:val="85"/>
        </w:rPr>
        <w:t xml:space="preserve"> </w:t>
      </w:r>
      <w:r>
        <w:rPr>
          <w:i/>
          <w:w w:val="85"/>
        </w:rPr>
        <w:t>Commercial</w:t>
      </w:r>
      <w:r>
        <w:rPr>
          <w:i/>
          <w:spacing w:val="3"/>
          <w:w w:val="85"/>
        </w:rPr>
        <w:t xml:space="preserve"> </w:t>
      </w:r>
      <w:r>
        <w:rPr>
          <w:i/>
          <w:w w:val="85"/>
        </w:rPr>
        <w:t>Arbitration</w:t>
      </w:r>
      <w:r>
        <w:rPr>
          <w:w w:val="85"/>
        </w:rPr>
        <w:t>,</w:t>
      </w:r>
      <w:r>
        <w:rPr>
          <w:spacing w:val="2"/>
          <w:w w:val="85"/>
        </w:rPr>
        <w:t xml:space="preserve"> </w:t>
      </w:r>
      <w:r>
        <w:rPr>
          <w:w w:val="85"/>
        </w:rPr>
        <w:t>C.H.</w:t>
      </w:r>
      <w:r>
        <w:rPr>
          <w:spacing w:val="-4"/>
          <w:w w:val="85"/>
        </w:rPr>
        <w:t xml:space="preserve"> </w:t>
      </w:r>
      <w:r>
        <w:rPr>
          <w:w w:val="85"/>
        </w:rPr>
        <w:t>Beck,</w:t>
      </w:r>
      <w:r>
        <w:rPr>
          <w:spacing w:val="-2"/>
          <w:w w:val="85"/>
        </w:rPr>
        <w:t xml:space="preserve"> </w:t>
      </w:r>
      <w:r>
        <w:rPr>
          <w:w w:val="85"/>
        </w:rPr>
        <w:t>Munich;</w:t>
      </w:r>
    </w:p>
    <w:p w:rsidR="00A80A96" w:rsidRDefault="00991F52">
      <w:pPr>
        <w:ind w:left="1163" w:right="1523"/>
        <w:rPr>
          <w:i/>
        </w:rPr>
      </w:pPr>
      <w:r>
        <w:rPr>
          <w:noProof/>
          <w:lang w:val="el-GR" w:eastAsia="el-GR"/>
        </w:rPr>
        <w:drawing>
          <wp:anchor distT="0" distB="0" distL="0" distR="0" simplePos="0" relativeHeight="15765504" behindDoc="0" locked="0" layoutInCell="1" allowOverlap="1">
            <wp:simplePos x="0" y="0"/>
            <wp:positionH relativeFrom="page">
              <wp:posOffset>1030528</wp:posOffset>
            </wp:positionH>
            <wp:positionV relativeFrom="paragraph">
              <wp:posOffset>36685</wp:posOffset>
            </wp:positionV>
            <wp:extent cx="176784" cy="103631"/>
            <wp:effectExtent l="0" t="0" r="0" b="0"/>
            <wp:wrapNone/>
            <wp:docPr id="1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80"/>
        </w:rPr>
        <w:t>Berger,</w:t>
      </w:r>
      <w:r>
        <w:rPr>
          <w:spacing w:val="1"/>
          <w:w w:val="80"/>
        </w:rPr>
        <w:t xml:space="preserve"> </w:t>
      </w:r>
      <w:r>
        <w:rPr>
          <w:w w:val="80"/>
        </w:rPr>
        <w:t>K.P.</w:t>
      </w:r>
      <w:r>
        <w:rPr>
          <w:spacing w:val="1"/>
          <w:w w:val="80"/>
        </w:rPr>
        <w:t xml:space="preserve"> </w:t>
      </w:r>
      <w:r>
        <w:rPr>
          <w:w w:val="80"/>
        </w:rPr>
        <w:t xml:space="preserve">(2006), </w:t>
      </w:r>
      <w:r>
        <w:rPr>
          <w:i/>
          <w:w w:val="80"/>
        </w:rPr>
        <w:t>Private Dispute</w:t>
      </w:r>
      <w:r>
        <w:rPr>
          <w:i/>
          <w:spacing w:val="1"/>
          <w:w w:val="80"/>
        </w:rPr>
        <w:t xml:space="preserve"> </w:t>
      </w:r>
      <w:r>
        <w:rPr>
          <w:i/>
          <w:w w:val="80"/>
        </w:rPr>
        <w:t>Resolution in International</w:t>
      </w:r>
      <w:r>
        <w:rPr>
          <w:i/>
          <w:spacing w:val="1"/>
          <w:w w:val="80"/>
        </w:rPr>
        <w:t xml:space="preserve"> </w:t>
      </w:r>
      <w:r>
        <w:rPr>
          <w:i/>
          <w:w w:val="80"/>
        </w:rPr>
        <w:t>Business-Negotiation,</w:t>
      </w:r>
      <w:r>
        <w:rPr>
          <w:i/>
          <w:spacing w:val="1"/>
          <w:w w:val="80"/>
        </w:rPr>
        <w:t xml:space="preserve"> </w:t>
      </w:r>
      <w:r>
        <w:rPr>
          <w:i/>
          <w:w w:val="80"/>
        </w:rPr>
        <w:t>Mediation,</w:t>
      </w:r>
      <w:r>
        <w:rPr>
          <w:i/>
          <w:spacing w:val="-51"/>
          <w:w w:val="80"/>
        </w:rPr>
        <w:t xml:space="preserve"> </w:t>
      </w:r>
      <w:r>
        <w:rPr>
          <w:i/>
          <w:w w:val="90"/>
        </w:rPr>
        <w:t>Arbitration,</w:t>
      </w:r>
      <w:r>
        <w:rPr>
          <w:i/>
          <w:spacing w:val="-6"/>
          <w:w w:val="90"/>
        </w:rPr>
        <w:t xml:space="preserve"> </w:t>
      </w:r>
      <w:r>
        <w:rPr>
          <w:i/>
          <w:w w:val="90"/>
        </w:rPr>
        <w:t>Volumes</w:t>
      </w:r>
      <w:r>
        <w:rPr>
          <w:i/>
          <w:spacing w:val="46"/>
          <w:w w:val="90"/>
        </w:rPr>
        <w:t xml:space="preserve"> </w:t>
      </w:r>
      <w:r>
        <w:rPr>
          <w:i/>
          <w:w w:val="90"/>
        </w:rPr>
        <w:t>I,</w:t>
      </w:r>
    </w:p>
    <w:p w:rsidR="00A80A96" w:rsidRDefault="00991F52">
      <w:pPr>
        <w:pStyle w:val="BodyText"/>
        <w:spacing w:before="1"/>
        <w:ind w:left="1163"/>
      </w:pPr>
      <w:r>
        <w:rPr>
          <w:i/>
          <w:w w:val="90"/>
        </w:rPr>
        <w:t>II.</w:t>
      </w:r>
      <w:r>
        <w:rPr>
          <w:i/>
          <w:spacing w:val="-5"/>
          <w:w w:val="90"/>
        </w:rPr>
        <w:t xml:space="preserve"> </w:t>
      </w:r>
      <w:r>
        <w:rPr>
          <w:w w:val="90"/>
        </w:rPr>
        <w:t>Kluwer</w:t>
      </w:r>
      <w:r>
        <w:rPr>
          <w:spacing w:val="-5"/>
          <w:w w:val="90"/>
        </w:rPr>
        <w:t xml:space="preserve"> </w:t>
      </w:r>
      <w:r>
        <w:rPr>
          <w:w w:val="90"/>
        </w:rPr>
        <w:t>Law</w:t>
      </w:r>
      <w:r>
        <w:rPr>
          <w:spacing w:val="-8"/>
          <w:w w:val="90"/>
        </w:rPr>
        <w:t xml:space="preserve"> </w:t>
      </w:r>
      <w:r>
        <w:rPr>
          <w:w w:val="90"/>
        </w:rPr>
        <w:t>International,</w:t>
      </w:r>
      <w:r>
        <w:rPr>
          <w:spacing w:val="-9"/>
          <w:w w:val="90"/>
        </w:rPr>
        <w:t xml:space="preserve"> </w:t>
      </w:r>
      <w:r>
        <w:rPr>
          <w:w w:val="90"/>
        </w:rPr>
        <w:t>the</w:t>
      </w:r>
      <w:r>
        <w:rPr>
          <w:spacing w:val="-4"/>
          <w:w w:val="90"/>
        </w:rPr>
        <w:t xml:space="preserve"> </w:t>
      </w:r>
      <w:r>
        <w:rPr>
          <w:w w:val="90"/>
        </w:rPr>
        <w:t>Netherlands;</w:t>
      </w:r>
    </w:p>
    <w:p w:rsidR="00A80A96" w:rsidRDefault="00A80A96">
      <w:pPr>
        <w:pStyle w:val="BodyText"/>
        <w:spacing w:before="2"/>
        <w:rPr>
          <w:sz w:val="20"/>
        </w:rPr>
      </w:pPr>
    </w:p>
    <w:p w:rsidR="00A80A96" w:rsidRDefault="00991F52">
      <w:pPr>
        <w:spacing w:before="1" w:line="460" w:lineRule="auto"/>
        <w:ind w:left="1163" w:right="458"/>
      </w:pPr>
      <w:r>
        <w:rPr>
          <w:noProof/>
          <w:lang w:val="el-GR" w:eastAsia="el-GR"/>
        </w:rPr>
        <w:drawing>
          <wp:anchor distT="0" distB="0" distL="0" distR="0" simplePos="0" relativeHeight="15766016" behindDoc="0" locked="0" layoutInCell="1" allowOverlap="1">
            <wp:simplePos x="0" y="0"/>
            <wp:positionH relativeFrom="page">
              <wp:posOffset>1030528</wp:posOffset>
            </wp:positionH>
            <wp:positionV relativeFrom="paragraph">
              <wp:posOffset>37320</wp:posOffset>
            </wp:positionV>
            <wp:extent cx="176784" cy="103631"/>
            <wp:effectExtent l="0" t="0" r="0" b="0"/>
            <wp:wrapNone/>
            <wp:docPr id="1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png"/>
                    <pic:cNvPicPr/>
                  </pic:nvPicPr>
                  <pic:blipFill>
                    <a:blip r:embed="rId16"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766528" behindDoc="0" locked="0" layoutInCell="1" allowOverlap="1">
            <wp:simplePos x="0" y="0"/>
            <wp:positionH relativeFrom="page">
              <wp:posOffset>1030528</wp:posOffset>
            </wp:positionH>
            <wp:positionV relativeFrom="paragraph">
              <wp:posOffset>348216</wp:posOffset>
            </wp:positionV>
            <wp:extent cx="176784" cy="103631"/>
            <wp:effectExtent l="0" t="0" r="0" b="0"/>
            <wp:wrapNone/>
            <wp:docPr id="1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93"/>
        </w:rPr>
        <w:t>Bi</w:t>
      </w:r>
      <w:r>
        <w:rPr>
          <w:spacing w:val="1"/>
          <w:w w:val="93"/>
        </w:rPr>
        <w:t>s</w:t>
      </w:r>
      <w:r>
        <w:rPr>
          <w:w w:val="97"/>
        </w:rPr>
        <w:t>h</w:t>
      </w:r>
      <w:r>
        <w:rPr>
          <w:spacing w:val="-2"/>
          <w:w w:val="97"/>
        </w:rPr>
        <w:t>o</w:t>
      </w:r>
      <w:r>
        <w:rPr>
          <w:w w:val="90"/>
        </w:rPr>
        <w:t>p</w:t>
      </w:r>
      <w:r>
        <w:rPr>
          <w:spacing w:val="-5"/>
        </w:rPr>
        <w:t xml:space="preserve"> </w:t>
      </w:r>
      <w:r>
        <w:rPr>
          <w:spacing w:val="2"/>
          <w:w w:val="122"/>
        </w:rPr>
        <w:t>D</w:t>
      </w:r>
      <w:r>
        <w:rPr>
          <w:spacing w:val="-1"/>
          <w:w w:val="59"/>
        </w:rPr>
        <w:t>.</w:t>
      </w:r>
      <w:r>
        <w:rPr>
          <w:w w:val="59"/>
        </w:rPr>
        <w:t>,</w:t>
      </w:r>
      <w:r>
        <w:rPr>
          <w:spacing w:val="-5"/>
        </w:rPr>
        <w:t xml:space="preserve"> </w:t>
      </w:r>
      <w:r>
        <w:rPr>
          <w:spacing w:val="-1"/>
          <w:w w:val="114"/>
        </w:rPr>
        <w:t>K</w:t>
      </w:r>
      <w:r>
        <w:rPr>
          <w:spacing w:val="-5"/>
          <w:w w:val="88"/>
        </w:rPr>
        <w:t>e</w:t>
      </w:r>
      <w:r>
        <w:rPr>
          <w:w w:val="97"/>
        </w:rPr>
        <w:t>h</w:t>
      </w:r>
      <w:r>
        <w:rPr>
          <w:spacing w:val="-2"/>
          <w:w w:val="97"/>
        </w:rPr>
        <w:t>o</w:t>
      </w:r>
      <w:r>
        <w:rPr>
          <w:w w:val="88"/>
        </w:rPr>
        <w:t>e</w:t>
      </w:r>
      <w:r>
        <w:rPr>
          <w:spacing w:val="-5"/>
        </w:rPr>
        <w:t xml:space="preserve"> </w:t>
      </w:r>
      <w:r>
        <w:rPr>
          <w:w w:val="86"/>
        </w:rPr>
        <w:t>E.G</w:t>
      </w:r>
      <w:proofErr w:type="gramStart"/>
      <w:r>
        <w:rPr>
          <w:spacing w:val="-1"/>
          <w:w w:val="86"/>
        </w:rPr>
        <w:t>.</w:t>
      </w:r>
      <w:r>
        <w:rPr>
          <w:w w:val="88"/>
        </w:rPr>
        <w:t>(</w:t>
      </w:r>
      <w:proofErr w:type="gramEnd"/>
      <w:r>
        <w:rPr>
          <w:w w:val="94"/>
        </w:rPr>
        <w:t>2010)</w:t>
      </w:r>
      <w:r>
        <w:rPr>
          <w:w w:val="59"/>
        </w:rPr>
        <w:t>,</w:t>
      </w:r>
      <w:r>
        <w:rPr>
          <w:spacing w:val="-7"/>
        </w:rPr>
        <w:t xml:space="preserve"> </w:t>
      </w:r>
      <w:r>
        <w:rPr>
          <w:i/>
          <w:spacing w:val="-3"/>
          <w:w w:val="88"/>
        </w:rPr>
        <w:t>T</w:t>
      </w:r>
      <w:r>
        <w:rPr>
          <w:i/>
          <w:spacing w:val="1"/>
          <w:w w:val="84"/>
        </w:rPr>
        <w:t>h</w:t>
      </w:r>
      <w:r>
        <w:rPr>
          <w:i/>
          <w:w w:val="81"/>
        </w:rPr>
        <w:t>e</w:t>
      </w:r>
      <w:r>
        <w:rPr>
          <w:i/>
          <w:spacing w:val="-5"/>
        </w:rPr>
        <w:t xml:space="preserve"> </w:t>
      </w:r>
      <w:r>
        <w:rPr>
          <w:i/>
          <w:w w:val="81"/>
        </w:rPr>
        <w:t>A</w:t>
      </w:r>
      <w:r>
        <w:rPr>
          <w:i/>
          <w:spacing w:val="-2"/>
          <w:w w:val="81"/>
        </w:rPr>
        <w:t>r</w:t>
      </w:r>
      <w:r>
        <w:rPr>
          <w:i/>
          <w:w w:val="67"/>
        </w:rPr>
        <w:t>t</w:t>
      </w:r>
      <w:r>
        <w:rPr>
          <w:i/>
          <w:spacing w:val="-9"/>
        </w:rPr>
        <w:t xml:space="preserve"> </w:t>
      </w:r>
      <w:r>
        <w:rPr>
          <w:i/>
          <w:spacing w:val="1"/>
          <w:w w:val="83"/>
        </w:rPr>
        <w:t>o</w:t>
      </w:r>
      <w:r>
        <w:rPr>
          <w:i/>
          <w:w w:val="67"/>
        </w:rPr>
        <w:t>f</w:t>
      </w:r>
      <w:r>
        <w:rPr>
          <w:i/>
          <w:spacing w:val="-7"/>
        </w:rPr>
        <w:t xml:space="preserve"> </w:t>
      </w:r>
      <w:r>
        <w:rPr>
          <w:i/>
          <w:w w:val="85"/>
        </w:rPr>
        <w:t>A</w:t>
      </w:r>
      <w:r>
        <w:rPr>
          <w:i/>
          <w:spacing w:val="1"/>
          <w:w w:val="85"/>
        </w:rPr>
        <w:t>d</w:t>
      </w:r>
      <w:r>
        <w:rPr>
          <w:i/>
          <w:spacing w:val="-2"/>
          <w:w w:val="76"/>
        </w:rPr>
        <w:t>v</w:t>
      </w:r>
      <w:r>
        <w:rPr>
          <w:i/>
          <w:spacing w:val="-3"/>
          <w:w w:val="83"/>
        </w:rPr>
        <w:t>o</w:t>
      </w:r>
      <w:r>
        <w:rPr>
          <w:i/>
          <w:spacing w:val="1"/>
          <w:w w:val="83"/>
        </w:rPr>
        <w:t>c</w:t>
      </w:r>
      <w:r>
        <w:rPr>
          <w:i/>
          <w:spacing w:val="-3"/>
          <w:w w:val="89"/>
        </w:rPr>
        <w:t>a</w:t>
      </w:r>
      <w:r>
        <w:rPr>
          <w:i/>
          <w:spacing w:val="1"/>
          <w:w w:val="83"/>
        </w:rPr>
        <w:t>c</w:t>
      </w:r>
      <w:r>
        <w:rPr>
          <w:i/>
          <w:w w:val="76"/>
        </w:rPr>
        <w:t>y</w:t>
      </w:r>
      <w:r>
        <w:rPr>
          <w:i/>
          <w:spacing w:val="-6"/>
        </w:rPr>
        <w:t xml:space="preserve"> </w:t>
      </w:r>
      <w:r>
        <w:rPr>
          <w:i/>
          <w:spacing w:val="-4"/>
          <w:w w:val="61"/>
        </w:rPr>
        <w:t>i</w:t>
      </w:r>
      <w:r>
        <w:rPr>
          <w:i/>
          <w:w w:val="86"/>
        </w:rPr>
        <w:t>n</w:t>
      </w:r>
      <w:r>
        <w:rPr>
          <w:i/>
          <w:spacing w:val="-3"/>
        </w:rPr>
        <w:t xml:space="preserve"> </w:t>
      </w:r>
      <w:r>
        <w:rPr>
          <w:i/>
          <w:spacing w:val="-1"/>
          <w:w w:val="86"/>
        </w:rPr>
        <w:t>I</w:t>
      </w:r>
      <w:r>
        <w:rPr>
          <w:i/>
          <w:spacing w:val="1"/>
          <w:w w:val="86"/>
        </w:rPr>
        <w:t>n</w:t>
      </w:r>
      <w:r>
        <w:rPr>
          <w:i/>
          <w:spacing w:val="-5"/>
          <w:w w:val="67"/>
        </w:rPr>
        <w:t>t</w:t>
      </w:r>
      <w:r>
        <w:rPr>
          <w:i/>
          <w:spacing w:val="-1"/>
          <w:w w:val="81"/>
        </w:rPr>
        <w:t>e</w:t>
      </w:r>
      <w:r>
        <w:rPr>
          <w:i/>
          <w:spacing w:val="-2"/>
          <w:w w:val="75"/>
        </w:rPr>
        <w:t>r</w:t>
      </w:r>
      <w:r>
        <w:rPr>
          <w:i/>
          <w:spacing w:val="1"/>
          <w:w w:val="86"/>
        </w:rPr>
        <w:t>n</w:t>
      </w:r>
      <w:r>
        <w:rPr>
          <w:i/>
          <w:spacing w:val="1"/>
          <w:w w:val="89"/>
        </w:rPr>
        <w:t>a</w:t>
      </w:r>
      <w:r>
        <w:rPr>
          <w:i/>
          <w:w w:val="64"/>
        </w:rPr>
        <w:t>t</w:t>
      </w:r>
      <w:r>
        <w:rPr>
          <w:i/>
          <w:spacing w:val="-3"/>
          <w:w w:val="64"/>
        </w:rPr>
        <w:t>i</w:t>
      </w:r>
      <w:r>
        <w:rPr>
          <w:i/>
          <w:spacing w:val="1"/>
          <w:w w:val="83"/>
        </w:rPr>
        <w:t>o</w:t>
      </w:r>
      <w:r>
        <w:rPr>
          <w:i/>
          <w:spacing w:val="-3"/>
          <w:w w:val="86"/>
        </w:rPr>
        <w:t>n</w:t>
      </w:r>
      <w:r>
        <w:rPr>
          <w:i/>
          <w:spacing w:val="1"/>
          <w:w w:val="89"/>
        </w:rPr>
        <w:t>a</w:t>
      </w:r>
      <w:r>
        <w:rPr>
          <w:i/>
          <w:w w:val="58"/>
        </w:rPr>
        <w:t>l</w:t>
      </w:r>
      <w:r>
        <w:rPr>
          <w:i/>
          <w:spacing w:val="-3"/>
        </w:rPr>
        <w:t xml:space="preserve"> </w:t>
      </w:r>
      <w:r>
        <w:rPr>
          <w:i/>
          <w:w w:val="81"/>
        </w:rPr>
        <w:t>A</w:t>
      </w:r>
      <w:r>
        <w:rPr>
          <w:i/>
          <w:spacing w:val="-2"/>
          <w:w w:val="81"/>
        </w:rPr>
        <w:t>r</w:t>
      </w:r>
      <w:r>
        <w:rPr>
          <w:i/>
          <w:spacing w:val="-3"/>
          <w:w w:val="84"/>
        </w:rPr>
        <w:t>b</w:t>
      </w:r>
      <w:r>
        <w:rPr>
          <w:i/>
          <w:spacing w:val="1"/>
          <w:w w:val="61"/>
        </w:rPr>
        <w:t>i</w:t>
      </w:r>
      <w:r>
        <w:rPr>
          <w:i/>
          <w:w w:val="71"/>
        </w:rPr>
        <w:t>t</w:t>
      </w:r>
      <w:r>
        <w:rPr>
          <w:i/>
          <w:spacing w:val="-2"/>
          <w:w w:val="71"/>
        </w:rPr>
        <w:t>r</w:t>
      </w:r>
      <w:r>
        <w:rPr>
          <w:i/>
          <w:spacing w:val="1"/>
          <w:w w:val="89"/>
        </w:rPr>
        <w:t>a</w:t>
      </w:r>
      <w:r>
        <w:rPr>
          <w:i/>
          <w:spacing w:val="-5"/>
          <w:w w:val="67"/>
        </w:rPr>
        <w:t>t</w:t>
      </w:r>
      <w:r>
        <w:rPr>
          <w:i/>
          <w:spacing w:val="1"/>
          <w:w w:val="61"/>
        </w:rPr>
        <w:t>i</w:t>
      </w:r>
      <w:r>
        <w:rPr>
          <w:i/>
          <w:spacing w:val="-3"/>
          <w:w w:val="83"/>
        </w:rPr>
        <w:t>o</w:t>
      </w:r>
      <w:r>
        <w:rPr>
          <w:i/>
          <w:spacing w:val="6"/>
          <w:w w:val="86"/>
        </w:rPr>
        <w:t>n</w:t>
      </w:r>
      <w:r>
        <w:rPr>
          <w:w w:val="59"/>
        </w:rPr>
        <w:t>,</w:t>
      </w:r>
      <w:r>
        <w:rPr>
          <w:spacing w:val="-5"/>
        </w:rPr>
        <w:t xml:space="preserve"> </w:t>
      </w:r>
      <w:r>
        <w:rPr>
          <w:w w:val="90"/>
        </w:rPr>
        <w:t>Se</w:t>
      </w:r>
      <w:r>
        <w:rPr>
          <w:spacing w:val="-2"/>
          <w:w w:val="90"/>
        </w:rPr>
        <w:t>c</w:t>
      </w:r>
      <w:r>
        <w:rPr>
          <w:spacing w:val="-2"/>
          <w:w w:val="103"/>
        </w:rPr>
        <w:t>o</w:t>
      </w:r>
      <w:r>
        <w:rPr>
          <w:w w:val="91"/>
        </w:rPr>
        <w:t>nd</w:t>
      </w:r>
      <w:r>
        <w:rPr>
          <w:spacing w:val="-7"/>
        </w:rPr>
        <w:t xml:space="preserve"> </w:t>
      </w:r>
      <w:r>
        <w:rPr>
          <w:w w:val="90"/>
        </w:rPr>
        <w:t>e</w:t>
      </w:r>
      <w:r>
        <w:rPr>
          <w:spacing w:val="-3"/>
          <w:w w:val="90"/>
        </w:rPr>
        <w:t>d</w:t>
      </w:r>
      <w:r>
        <w:rPr>
          <w:spacing w:val="-1"/>
          <w:w w:val="59"/>
        </w:rPr>
        <w:t>.</w:t>
      </w:r>
      <w:r>
        <w:rPr>
          <w:w w:val="59"/>
        </w:rPr>
        <w:t>,</w:t>
      </w:r>
      <w:r>
        <w:rPr>
          <w:spacing w:val="-19"/>
        </w:rPr>
        <w:t xml:space="preserve"> </w:t>
      </w:r>
      <w:r>
        <w:rPr>
          <w:spacing w:val="1"/>
          <w:w w:val="109"/>
        </w:rPr>
        <w:t>U</w:t>
      </w:r>
      <w:r>
        <w:rPr>
          <w:w w:val="105"/>
        </w:rPr>
        <w:t>SA</w:t>
      </w:r>
      <w:r>
        <w:rPr>
          <w:w w:val="62"/>
        </w:rPr>
        <w:t xml:space="preserve">; </w:t>
      </w:r>
      <w:r>
        <w:rPr>
          <w:w w:val="87"/>
        </w:rPr>
        <w:t>Bl</w:t>
      </w:r>
      <w:r>
        <w:rPr>
          <w:spacing w:val="1"/>
          <w:w w:val="87"/>
        </w:rPr>
        <w:t>a</w:t>
      </w:r>
      <w:r>
        <w:rPr>
          <w:spacing w:val="-1"/>
          <w:w w:val="88"/>
        </w:rPr>
        <w:t>c</w:t>
      </w:r>
      <w:r>
        <w:rPr>
          <w:w w:val="88"/>
        </w:rPr>
        <w:t>k</w:t>
      </w:r>
      <w:r>
        <w:rPr>
          <w:spacing w:val="1"/>
          <w:w w:val="88"/>
        </w:rPr>
        <w:t>a</w:t>
      </w:r>
      <w:r>
        <w:rPr>
          <w:w w:val="89"/>
        </w:rPr>
        <w:t>b</w:t>
      </w:r>
      <w:r>
        <w:rPr>
          <w:spacing w:val="-1"/>
          <w:w w:val="89"/>
        </w:rPr>
        <w:t>y</w:t>
      </w:r>
      <w:r>
        <w:rPr>
          <w:w w:val="59"/>
        </w:rPr>
        <w:t>,</w:t>
      </w:r>
      <w:r>
        <w:rPr>
          <w:spacing w:val="-5"/>
        </w:rPr>
        <w:t xml:space="preserve"> </w:t>
      </w:r>
      <w:r>
        <w:rPr>
          <w:w w:val="99"/>
        </w:rPr>
        <w:t>N</w:t>
      </w:r>
      <w:r>
        <w:rPr>
          <w:spacing w:val="-5"/>
          <w:w w:val="99"/>
        </w:rPr>
        <w:t>.</w:t>
      </w:r>
      <w:r>
        <w:rPr>
          <w:w w:val="53"/>
        </w:rPr>
        <w:t>/</w:t>
      </w:r>
      <w:r>
        <w:rPr>
          <w:spacing w:val="-4"/>
        </w:rPr>
        <w:t xml:space="preserve"> </w:t>
      </w:r>
      <w:r>
        <w:rPr>
          <w:spacing w:val="-3"/>
          <w:w w:val="91"/>
        </w:rPr>
        <w:t>P</w:t>
      </w:r>
      <w:r>
        <w:rPr>
          <w:spacing w:val="1"/>
          <w:w w:val="81"/>
        </w:rPr>
        <w:t>a</w:t>
      </w:r>
      <w:r>
        <w:rPr>
          <w:spacing w:val="-2"/>
          <w:w w:val="102"/>
        </w:rPr>
        <w:t>r</w:t>
      </w:r>
      <w:r>
        <w:rPr>
          <w:spacing w:val="-2"/>
          <w:w w:val="84"/>
        </w:rPr>
        <w:t>t</w:t>
      </w:r>
      <w:r>
        <w:rPr>
          <w:spacing w:val="1"/>
          <w:w w:val="81"/>
        </w:rPr>
        <w:t>a</w:t>
      </w:r>
      <w:r>
        <w:rPr>
          <w:spacing w:val="1"/>
          <w:w w:val="95"/>
        </w:rPr>
        <w:t>s</w:t>
      </w:r>
      <w:r>
        <w:rPr>
          <w:spacing w:val="-1"/>
          <w:w w:val="86"/>
        </w:rPr>
        <w:t>i</w:t>
      </w:r>
      <w:r>
        <w:rPr>
          <w:spacing w:val="-3"/>
          <w:w w:val="86"/>
        </w:rPr>
        <w:t>d</w:t>
      </w:r>
      <w:r>
        <w:rPr>
          <w:w w:val="91"/>
        </w:rPr>
        <w:t>e</w:t>
      </w:r>
      <w:r>
        <w:rPr>
          <w:spacing w:val="1"/>
          <w:w w:val="91"/>
        </w:rPr>
        <w:t>s</w:t>
      </w:r>
      <w:r>
        <w:rPr>
          <w:w w:val="59"/>
        </w:rPr>
        <w:t>,</w:t>
      </w:r>
      <w:r>
        <w:rPr>
          <w:spacing w:val="-10"/>
        </w:rPr>
        <w:t xml:space="preserve"> </w:t>
      </w:r>
      <w:r>
        <w:rPr>
          <w:spacing w:val="1"/>
          <w:w w:val="118"/>
        </w:rPr>
        <w:t>C</w:t>
      </w:r>
      <w:r>
        <w:rPr>
          <w:spacing w:val="-1"/>
          <w:w w:val="59"/>
        </w:rPr>
        <w:t>.</w:t>
      </w:r>
      <w:r>
        <w:rPr>
          <w:w w:val="59"/>
        </w:rPr>
        <w:t>,</w:t>
      </w:r>
      <w:r>
        <w:rPr>
          <w:spacing w:val="-5"/>
        </w:rPr>
        <w:t xml:space="preserve"> </w:t>
      </w:r>
      <w:r>
        <w:rPr>
          <w:spacing w:val="-5"/>
          <w:w w:val="88"/>
        </w:rPr>
        <w:t>(</w:t>
      </w:r>
      <w:r>
        <w:rPr>
          <w:w w:val="94"/>
        </w:rPr>
        <w:t>2015)</w:t>
      </w:r>
      <w:r>
        <w:rPr>
          <w:spacing w:val="-9"/>
        </w:rPr>
        <w:t xml:space="preserve"> </w:t>
      </w:r>
      <w:r>
        <w:rPr>
          <w:w w:val="104"/>
        </w:rPr>
        <w:t>R</w:t>
      </w:r>
      <w:r>
        <w:rPr>
          <w:w w:val="90"/>
        </w:rPr>
        <w:t>e</w:t>
      </w:r>
      <w:r>
        <w:rPr>
          <w:spacing w:val="-3"/>
          <w:w w:val="90"/>
        </w:rPr>
        <w:t>d</w:t>
      </w:r>
      <w:r>
        <w:rPr>
          <w:spacing w:val="2"/>
          <w:w w:val="67"/>
        </w:rPr>
        <w:t>f</w:t>
      </w:r>
      <w:r>
        <w:rPr>
          <w:w w:val="94"/>
        </w:rPr>
        <w:t>e</w:t>
      </w:r>
      <w:r>
        <w:rPr>
          <w:spacing w:val="-2"/>
          <w:w w:val="94"/>
        </w:rPr>
        <w:t>r</w:t>
      </w:r>
      <w:r>
        <w:rPr>
          <w:w w:val="91"/>
        </w:rPr>
        <w:t>n</w:t>
      </w:r>
      <w:r>
        <w:rPr>
          <w:spacing w:val="-9"/>
        </w:rPr>
        <w:t xml:space="preserve"> </w:t>
      </w:r>
      <w:r>
        <w:rPr>
          <w:spacing w:val="1"/>
          <w:w w:val="81"/>
        </w:rPr>
        <w:t>a</w:t>
      </w:r>
      <w:r>
        <w:rPr>
          <w:w w:val="91"/>
        </w:rPr>
        <w:t>nd</w:t>
      </w:r>
      <w:r>
        <w:rPr>
          <w:spacing w:val="-7"/>
        </w:rPr>
        <w:t xml:space="preserve"> </w:t>
      </w:r>
      <w:r>
        <w:rPr>
          <w:spacing w:val="1"/>
          <w:w w:val="111"/>
        </w:rPr>
        <w:t>H</w:t>
      </w:r>
      <w:r>
        <w:rPr>
          <w:w w:val="89"/>
        </w:rPr>
        <w:t>un</w:t>
      </w:r>
      <w:r>
        <w:rPr>
          <w:spacing w:val="-2"/>
          <w:w w:val="89"/>
        </w:rPr>
        <w:t>t</w:t>
      </w:r>
      <w:r>
        <w:rPr>
          <w:spacing w:val="-5"/>
          <w:w w:val="88"/>
        </w:rPr>
        <w:t>e</w:t>
      </w:r>
      <w:r>
        <w:rPr>
          <w:w w:val="102"/>
        </w:rPr>
        <w:t>r</w:t>
      </w:r>
      <w:r>
        <w:rPr>
          <w:spacing w:val="-6"/>
        </w:rPr>
        <w:t xml:space="preserve"> </w:t>
      </w:r>
      <w:r>
        <w:rPr>
          <w:spacing w:val="-2"/>
          <w:w w:val="103"/>
        </w:rPr>
        <w:t>o</w:t>
      </w:r>
      <w:r>
        <w:rPr>
          <w:w w:val="91"/>
        </w:rPr>
        <w:t>n</w:t>
      </w:r>
      <w:r>
        <w:rPr>
          <w:spacing w:val="-5"/>
        </w:rPr>
        <w:t xml:space="preserve"> </w:t>
      </w:r>
      <w:r>
        <w:rPr>
          <w:spacing w:val="2"/>
          <w:w w:val="90"/>
        </w:rPr>
        <w:t>I</w:t>
      </w:r>
      <w:r>
        <w:rPr>
          <w:w w:val="88"/>
        </w:rPr>
        <w:t>n</w:t>
      </w:r>
      <w:r>
        <w:rPr>
          <w:spacing w:val="-2"/>
          <w:w w:val="88"/>
        </w:rPr>
        <w:t>t</w:t>
      </w:r>
      <w:r>
        <w:rPr>
          <w:w w:val="94"/>
        </w:rPr>
        <w:t>e</w:t>
      </w:r>
      <w:r>
        <w:rPr>
          <w:spacing w:val="-2"/>
          <w:w w:val="94"/>
        </w:rPr>
        <w:t>r</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w w:val="74"/>
        </w:rPr>
        <w:t>l</w:t>
      </w:r>
      <w:r>
        <w:rPr>
          <w:spacing w:val="-2"/>
        </w:rPr>
        <w:t xml:space="preserve"> </w:t>
      </w:r>
      <w:r>
        <w:rPr>
          <w:spacing w:val="1"/>
          <w:w w:val="113"/>
        </w:rPr>
        <w:t>A</w:t>
      </w:r>
      <w:r>
        <w:rPr>
          <w:spacing w:val="-2"/>
          <w:w w:val="102"/>
        </w:rPr>
        <w:t>r</w:t>
      </w:r>
      <w:r>
        <w:rPr>
          <w:w w:val="85"/>
        </w:rPr>
        <w:t>bi</w:t>
      </w:r>
      <w:r>
        <w:rPr>
          <w:spacing w:val="-2"/>
          <w:w w:val="85"/>
        </w:rPr>
        <w:t>t</w:t>
      </w:r>
      <w:r>
        <w:rPr>
          <w:spacing w:val="-2"/>
          <w:w w:val="102"/>
        </w:rPr>
        <w:t>r</w:t>
      </w:r>
      <w:r>
        <w:rPr>
          <w:spacing w:val="1"/>
          <w:w w:val="81"/>
        </w:rPr>
        <w:t>a</w:t>
      </w:r>
      <w:r>
        <w:rPr>
          <w:spacing w:val="-2"/>
          <w:w w:val="84"/>
        </w:rPr>
        <w:t>t</w:t>
      </w:r>
      <w:r>
        <w:rPr>
          <w:spacing w:val="-1"/>
          <w:w w:val="94"/>
        </w:rPr>
        <w:t>i</w:t>
      </w:r>
      <w:r>
        <w:rPr>
          <w:spacing w:val="-3"/>
          <w:w w:val="94"/>
        </w:rPr>
        <w:t>o</w:t>
      </w:r>
      <w:r>
        <w:rPr>
          <w:w w:val="79"/>
        </w:rPr>
        <w:t>n,</w:t>
      </w:r>
      <w:r>
        <w:rPr>
          <w:spacing w:val="-5"/>
        </w:rPr>
        <w:t xml:space="preserve"> </w:t>
      </w:r>
      <w:r>
        <w:rPr>
          <w:w w:val="122"/>
        </w:rPr>
        <w:t>O</w:t>
      </w:r>
      <w:r>
        <w:rPr>
          <w:w w:val="86"/>
        </w:rPr>
        <w:t>x</w:t>
      </w:r>
      <w:r>
        <w:rPr>
          <w:spacing w:val="2"/>
          <w:w w:val="86"/>
        </w:rPr>
        <w:t>f</w:t>
      </w:r>
      <w:r>
        <w:rPr>
          <w:spacing w:val="-2"/>
          <w:w w:val="103"/>
        </w:rPr>
        <w:t>o</w:t>
      </w:r>
      <w:r>
        <w:rPr>
          <w:spacing w:val="-2"/>
          <w:w w:val="102"/>
        </w:rPr>
        <w:t>r</w:t>
      </w:r>
      <w:r>
        <w:rPr>
          <w:spacing w:val="-3"/>
          <w:w w:val="91"/>
        </w:rPr>
        <w:t>d</w:t>
      </w:r>
      <w:r>
        <w:rPr>
          <w:w w:val="59"/>
        </w:rPr>
        <w:t>,</w:t>
      </w:r>
      <w:r>
        <w:rPr>
          <w:spacing w:val="-12"/>
        </w:rPr>
        <w:t xml:space="preserve"> </w:t>
      </w:r>
      <w:r>
        <w:rPr>
          <w:spacing w:val="1"/>
          <w:w w:val="109"/>
        </w:rPr>
        <w:t>U</w:t>
      </w:r>
      <w:r>
        <w:rPr>
          <w:spacing w:val="-6"/>
          <w:w w:val="114"/>
        </w:rPr>
        <w:t>K</w:t>
      </w:r>
      <w:r>
        <w:rPr>
          <w:w w:val="62"/>
        </w:rPr>
        <w:t>;</w:t>
      </w:r>
    </w:p>
    <w:p w:rsidR="00A80A96" w:rsidRDefault="00991F52">
      <w:pPr>
        <w:spacing w:before="75"/>
        <w:ind w:left="1163" w:right="400"/>
      </w:pPr>
      <w:r>
        <w:rPr>
          <w:noProof/>
          <w:lang w:val="el-GR" w:eastAsia="el-GR"/>
        </w:rPr>
        <w:drawing>
          <wp:anchor distT="0" distB="0" distL="0" distR="0" simplePos="0" relativeHeight="15767040" behindDoc="0" locked="0" layoutInCell="1" allowOverlap="1">
            <wp:simplePos x="0" y="0"/>
            <wp:positionH relativeFrom="page">
              <wp:posOffset>1030528</wp:posOffset>
            </wp:positionH>
            <wp:positionV relativeFrom="paragraph">
              <wp:posOffset>84310</wp:posOffset>
            </wp:positionV>
            <wp:extent cx="176784" cy="103631"/>
            <wp:effectExtent l="0" t="0" r="0" b="0"/>
            <wp:wrapNone/>
            <wp:docPr id="1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85"/>
        </w:rPr>
        <w:t>Born,</w:t>
      </w:r>
      <w:r>
        <w:rPr>
          <w:spacing w:val="6"/>
          <w:w w:val="85"/>
        </w:rPr>
        <w:t xml:space="preserve"> </w:t>
      </w:r>
      <w:r>
        <w:rPr>
          <w:w w:val="85"/>
        </w:rPr>
        <w:t>G.</w:t>
      </w:r>
      <w:r>
        <w:rPr>
          <w:spacing w:val="7"/>
          <w:w w:val="85"/>
        </w:rPr>
        <w:t xml:space="preserve"> </w:t>
      </w:r>
      <w:r>
        <w:rPr>
          <w:w w:val="85"/>
        </w:rPr>
        <w:t>(2015),</w:t>
      </w:r>
      <w:r>
        <w:rPr>
          <w:spacing w:val="8"/>
          <w:w w:val="85"/>
        </w:rPr>
        <w:t xml:space="preserve"> </w:t>
      </w:r>
      <w:r>
        <w:rPr>
          <w:i/>
          <w:w w:val="85"/>
        </w:rPr>
        <w:t>International</w:t>
      </w:r>
      <w:r>
        <w:rPr>
          <w:i/>
          <w:spacing w:val="10"/>
          <w:w w:val="85"/>
        </w:rPr>
        <w:t xml:space="preserve"> </w:t>
      </w:r>
      <w:r>
        <w:rPr>
          <w:i/>
          <w:w w:val="85"/>
        </w:rPr>
        <w:t>Commercial</w:t>
      </w:r>
      <w:r>
        <w:rPr>
          <w:i/>
          <w:spacing w:val="9"/>
          <w:w w:val="85"/>
        </w:rPr>
        <w:t xml:space="preserve"> </w:t>
      </w:r>
      <w:r>
        <w:rPr>
          <w:i/>
          <w:w w:val="85"/>
        </w:rPr>
        <w:t>Arbitration</w:t>
      </w:r>
      <w:r>
        <w:rPr>
          <w:i/>
          <w:spacing w:val="8"/>
          <w:w w:val="85"/>
        </w:rPr>
        <w:t xml:space="preserve"> </w:t>
      </w:r>
      <w:r>
        <w:rPr>
          <w:i/>
          <w:w w:val="85"/>
        </w:rPr>
        <w:t>–</w:t>
      </w:r>
      <w:r>
        <w:rPr>
          <w:i/>
          <w:spacing w:val="8"/>
          <w:w w:val="85"/>
        </w:rPr>
        <w:t xml:space="preserve"> </w:t>
      </w:r>
      <w:r>
        <w:rPr>
          <w:i/>
          <w:w w:val="85"/>
        </w:rPr>
        <w:t>Cases</w:t>
      </w:r>
      <w:r>
        <w:rPr>
          <w:i/>
          <w:spacing w:val="6"/>
          <w:w w:val="85"/>
        </w:rPr>
        <w:t xml:space="preserve"> </w:t>
      </w:r>
      <w:r>
        <w:rPr>
          <w:i/>
          <w:w w:val="85"/>
        </w:rPr>
        <w:t>and</w:t>
      </w:r>
      <w:r>
        <w:rPr>
          <w:i/>
          <w:spacing w:val="9"/>
          <w:w w:val="85"/>
        </w:rPr>
        <w:t xml:space="preserve"> </w:t>
      </w:r>
      <w:r>
        <w:rPr>
          <w:i/>
          <w:w w:val="85"/>
        </w:rPr>
        <w:t>Materials,</w:t>
      </w:r>
      <w:r>
        <w:rPr>
          <w:i/>
          <w:spacing w:val="9"/>
          <w:w w:val="85"/>
        </w:rPr>
        <w:t xml:space="preserve"> </w:t>
      </w:r>
      <w:r>
        <w:rPr>
          <w:w w:val="85"/>
        </w:rPr>
        <w:t>Kluwer</w:t>
      </w:r>
      <w:r>
        <w:rPr>
          <w:spacing w:val="2"/>
          <w:w w:val="85"/>
        </w:rPr>
        <w:t xml:space="preserve"> </w:t>
      </w:r>
      <w:r>
        <w:rPr>
          <w:w w:val="85"/>
        </w:rPr>
        <w:t>Law</w:t>
      </w:r>
      <w:r>
        <w:rPr>
          <w:spacing w:val="1"/>
          <w:w w:val="85"/>
        </w:rPr>
        <w:t xml:space="preserve"> </w:t>
      </w:r>
      <w:r>
        <w:rPr>
          <w:w w:val="85"/>
        </w:rPr>
        <w:t>International,</w:t>
      </w:r>
      <w:r>
        <w:rPr>
          <w:spacing w:val="-53"/>
          <w:w w:val="85"/>
        </w:rPr>
        <w:t xml:space="preserve"> </w:t>
      </w:r>
      <w:r>
        <w:t>the</w:t>
      </w:r>
      <w:r>
        <w:rPr>
          <w:spacing w:val="-7"/>
        </w:rPr>
        <w:t xml:space="preserve"> </w:t>
      </w:r>
      <w:r>
        <w:t>Netherlands;</w:t>
      </w:r>
    </w:p>
    <w:p w:rsidR="00A80A96" w:rsidRDefault="00A80A96">
      <w:pPr>
        <w:pStyle w:val="BodyText"/>
        <w:spacing w:before="6"/>
        <w:rPr>
          <w:sz w:val="20"/>
        </w:rPr>
      </w:pPr>
    </w:p>
    <w:p w:rsidR="00A80A96" w:rsidRDefault="00991F52">
      <w:pPr>
        <w:pStyle w:val="BodyText"/>
        <w:spacing w:line="460" w:lineRule="auto"/>
        <w:ind w:left="1163"/>
      </w:pPr>
      <w:r>
        <w:rPr>
          <w:noProof/>
          <w:lang w:val="el-GR" w:eastAsia="el-GR"/>
        </w:rPr>
        <w:drawing>
          <wp:anchor distT="0" distB="0" distL="0" distR="0" simplePos="0" relativeHeight="15767552" behindDoc="0" locked="0" layoutInCell="1" allowOverlap="1">
            <wp:simplePos x="0" y="0"/>
            <wp:positionH relativeFrom="page">
              <wp:posOffset>1030528</wp:posOffset>
            </wp:positionH>
            <wp:positionV relativeFrom="paragraph">
              <wp:posOffset>36685</wp:posOffset>
            </wp:positionV>
            <wp:extent cx="176784" cy="103631"/>
            <wp:effectExtent l="0" t="0" r="0" b="0"/>
            <wp:wrapNone/>
            <wp:docPr id="1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png"/>
                    <pic:cNvPicPr/>
                  </pic:nvPicPr>
                  <pic:blipFill>
                    <a:blip r:embed="rId16"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768064" behindDoc="0" locked="0" layoutInCell="1" allowOverlap="1">
            <wp:simplePos x="0" y="0"/>
            <wp:positionH relativeFrom="page">
              <wp:posOffset>1030528</wp:posOffset>
            </wp:positionH>
            <wp:positionV relativeFrom="paragraph">
              <wp:posOffset>347581</wp:posOffset>
            </wp:positionV>
            <wp:extent cx="176784" cy="103631"/>
            <wp:effectExtent l="0" t="0" r="0" b="0"/>
            <wp:wrapNone/>
            <wp:docPr id="1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png"/>
                    <pic:cNvPicPr/>
                  </pic:nvPicPr>
                  <pic:blipFill>
                    <a:blip r:embed="rId16" cstate="print"/>
                    <a:stretch>
                      <a:fillRect/>
                    </a:stretch>
                  </pic:blipFill>
                  <pic:spPr>
                    <a:xfrm>
                      <a:off x="0" y="0"/>
                      <a:ext cx="176784" cy="103631"/>
                    </a:xfrm>
                    <a:prstGeom prst="rect">
                      <a:avLst/>
                    </a:prstGeom>
                  </pic:spPr>
                </pic:pic>
              </a:graphicData>
            </a:graphic>
          </wp:anchor>
        </w:drawing>
      </w:r>
      <w:r w:rsidR="000A0833">
        <w:pict>
          <v:group id="_x0000_s1083" style="position:absolute;left:0;text-align:left;margin-left:99.15pt;margin-top:36pt;width:115.9pt;height:15.4pt;z-index:-19053056;mso-position-horizontal-relative:page;mso-position-vertical-relative:text" coordorigin="1983,720" coordsize="2318,308">
            <v:rect id="_x0000_s1085" style="position:absolute;left:1983;top:720;width:2267;height:308" fillcolor="#fffffc" stroked="f"/>
            <v:shapetype id="_x0000_t202" coordsize="21600,21600" o:spt="202" path="m,l,21600r21600,l21600,xe">
              <v:stroke joinstyle="miter"/>
              <v:path gradientshapeok="t" o:connecttype="rect"/>
            </v:shapetype>
            <v:shape id="_x0000_s1084" type="#_x0000_t202" style="position:absolute;left:1983;top:720;width:2318;height:308" filled="f" stroked="f">
              <v:textbox inset="0,0,0,0">
                <w:txbxContent>
                  <w:p w:rsidR="00373E0B" w:rsidRDefault="00373E0B">
                    <w:pPr>
                      <w:spacing w:before="24"/>
                    </w:pPr>
                    <w:r>
                      <w:rPr>
                        <w:w w:val="90"/>
                      </w:rPr>
                      <w:t>Kluwer</w:t>
                    </w:r>
                    <w:r>
                      <w:rPr>
                        <w:spacing w:val="1"/>
                        <w:w w:val="90"/>
                      </w:rPr>
                      <w:t xml:space="preserve"> </w:t>
                    </w:r>
                    <w:r>
                      <w:rPr>
                        <w:w w:val="90"/>
                      </w:rPr>
                      <w:t>Law</w:t>
                    </w:r>
                    <w:r>
                      <w:rPr>
                        <w:spacing w:val="-2"/>
                        <w:w w:val="90"/>
                      </w:rPr>
                      <w:t xml:space="preserve"> </w:t>
                    </w:r>
                    <w:r>
                      <w:rPr>
                        <w:w w:val="90"/>
                      </w:rPr>
                      <w:t>International;</w:t>
                    </w:r>
                  </w:p>
                </w:txbxContent>
              </v:textbox>
            </v:shape>
            <w10:wrap anchorx="page"/>
          </v:group>
        </w:pict>
      </w:r>
      <w:r>
        <w:rPr>
          <w:spacing w:val="-1"/>
          <w:w w:val="90"/>
        </w:rPr>
        <w:t>Born, G. (2016), International Arbitration: Law and Practice, 2</w:t>
      </w:r>
      <w:r>
        <w:rPr>
          <w:spacing w:val="-1"/>
          <w:w w:val="90"/>
          <w:position w:val="5"/>
          <w:sz w:val="14"/>
        </w:rPr>
        <w:t xml:space="preserve">nd </w:t>
      </w:r>
      <w:r>
        <w:rPr>
          <w:w w:val="90"/>
        </w:rPr>
        <w:t>ed., Kluwer, The Netherlands;</w:t>
      </w:r>
      <w:r>
        <w:rPr>
          <w:spacing w:val="1"/>
          <w:w w:val="90"/>
        </w:rPr>
        <w:t xml:space="preserve"> </w:t>
      </w:r>
      <w:r>
        <w:rPr>
          <w:spacing w:val="-1"/>
          <w:w w:val="90"/>
        </w:rPr>
        <w:t>Brekoulakis</w:t>
      </w:r>
      <w:r>
        <w:rPr>
          <w:spacing w:val="-4"/>
          <w:w w:val="90"/>
        </w:rPr>
        <w:t xml:space="preserve"> </w:t>
      </w:r>
      <w:r>
        <w:rPr>
          <w:spacing w:val="-1"/>
          <w:w w:val="90"/>
        </w:rPr>
        <w:t>S.,</w:t>
      </w:r>
      <w:r>
        <w:rPr>
          <w:spacing w:val="-9"/>
          <w:w w:val="90"/>
        </w:rPr>
        <w:t xml:space="preserve"> </w:t>
      </w:r>
      <w:r>
        <w:rPr>
          <w:spacing w:val="-1"/>
          <w:w w:val="90"/>
        </w:rPr>
        <w:t>Lew</w:t>
      </w:r>
      <w:r>
        <w:rPr>
          <w:spacing w:val="-9"/>
          <w:w w:val="90"/>
        </w:rPr>
        <w:t xml:space="preserve"> </w:t>
      </w:r>
      <w:r>
        <w:rPr>
          <w:spacing w:val="-1"/>
          <w:w w:val="90"/>
        </w:rPr>
        <w:t>J.D.,</w:t>
      </w:r>
      <w:r>
        <w:rPr>
          <w:spacing w:val="-9"/>
          <w:w w:val="90"/>
        </w:rPr>
        <w:t xml:space="preserve"> </w:t>
      </w:r>
      <w:r>
        <w:rPr>
          <w:spacing w:val="-1"/>
          <w:w w:val="90"/>
        </w:rPr>
        <w:t>Mistelis</w:t>
      </w:r>
      <w:r>
        <w:rPr>
          <w:spacing w:val="-7"/>
          <w:w w:val="90"/>
        </w:rPr>
        <w:t xml:space="preserve"> </w:t>
      </w:r>
      <w:r>
        <w:rPr>
          <w:spacing w:val="-1"/>
          <w:w w:val="90"/>
        </w:rPr>
        <w:t>L.,(2016),</w:t>
      </w:r>
      <w:r>
        <w:rPr>
          <w:spacing w:val="-8"/>
          <w:w w:val="90"/>
        </w:rPr>
        <w:t xml:space="preserve"> </w:t>
      </w:r>
      <w:r>
        <w:rPr>
          <w:w w:val="90"/>
        </w:rPr>
        <w:t>The</w:t>
      </w:r>
      <w:r>
        <w:rPr>
          <w:spacing w:val="-5"/>
          <w:w w:val="90"/>
        </w:rPr>
        <w:t xml:space="preserve"> </w:t>
      </w:r>
      <w:r>
        <w:rPr>
          <w:w w:val="90"/>
        </w:rPr>
        <w:t>Evolution</w:t>
      </w:r>
      <w:r>
        <w:rPr>
          <w:spacing w:val="-4"/>
          <w:w w:val="90"/>
        </w:rPr>
        <w:t xml:space="preserve"> </w:t>
      </w:r>
      <w:r>
        <w:rPr>
          <w:w w:val="90"/>
        </w:rPr>
        <w:t>and</w:t>
      </w:r>
      <w:r>
        <w:rPr>
          <w:spacing w:val="-6"/>
          <w:w w:val="90"/>
        </w:rPr>
        <w:t xml:space="preserve"> </w:t>
      </w:r>
      <w:r>
        <w:rPr>
          <w:w w:val="90"/>
        </w:rPr>
        <w:t>Future</w:t>
      </w:r>
      <w:r>
        <w:rPr>
          <w:spacing w:val="-5"/>
          <w:w w:val="90"/>
        </w:rPr>
        <w:t xml:space="preserve"> </w:t>
      </w:r>
      <w:r>
        <w:rPr>
          <w:w w:val="90"/>
        </w:rPr>
        <w:t>of</w:t>
      </w:r>
      <w:r>
        <w:rPr>
          <w:spacing w:val="-6"/>
          <w:w w:val="90"/>
        </w:rPr>
        <w:t xml:space="preserve"> </w:t>
      </w:r>
      <w:r>
        <w:rPr>
          <w:w w:val="90"/>
        </w:rPr>
        <w:t>International</w:t>
      </w:r>
      <w:r>
        <w:rPr>
          <w:spacing w:val="-9"/>
          <w:w w:val="90"/>
        </w:rPr>
        <w:t xml:space="preserve"> </w:t>
      </w:r>
      <w:r>
        <w:rPr>
          <w:w w:val="90"/>
        </w:rPr>
        <w:t>Arbitration,</w:t>
      </w:r>
    </w:p>
    <w:p w:rsidR="00A80A96" w:rsidRDefault="00A80A96">
      <w:pPr>
        <w:pStyle w:val="BodyText"/>
        <w:spacing w:before="8"/>
        <w:rPr>
          <w:sz w:val="13"/>
        </w:rPr>
      </w:pPr>
    </w:p>
    <w:p w:rsidR="00A80A96" w:rsidRDefault="00991F52">
      <w:pPr>
        <w:spacing w:before="98"/>
        <w:ind w:left="1163"/>
      </w:pPr>
      <w:r>
        <w:rPr>
          <w:noProof/>
          <w:lang w:val="el-GR" w:eastAsia="el-GR"/>
        </w:rPr>
        <w:drawing>
          <wp:anchor distT="0" distB="0" distL="0" distR="0" simplePos="0" relativeHeight="15769088" behindDoc="0" locked="0" layoutInCell="1" allowOverlap="1">
            <wp:simplePos x="0" y="0"/>
            <wp:positionH relativeFrom="page">
              <wp:posOffset>1030528</wp:posOffset>
            </wp:positionH>
            <wp:positionV relativeFrom="paragraph">
              <wp:posOffset>98915</wp:posOffset>
            </wp:positionV>
            <wp:extent cx="176784" cy="103632"/>
            <wp:effectExtent l="0" t="0" r="0" b="0"/>
            <wp:wrapNone/>
            <wp:docPr id="1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png"/>
                    <pic:cNvPicPr/>
                  </pic:nvPicPr>
                  <pic:blipFill>
                    <a:blip r:embed="rId16" cstate="print"/>
                    <a:stretch>
                      <a:fillRect/>
                    </a:stretch>
                  </pic:blipFill>
                  <pic:spPr>
                    <a:xfrm>
                      <a:off x="0" y="0"/>
                      <a:ext cx="176784" cy="103632"/>
                    </a:xfrm>
                    <a:prstGeom prst="rect">
                      <a:avLst/>
                    </a:prstGeom>
                  </pic:spPr>
                </pic:pic>
              </a:graphicData>
            </a:graphic>
          </wp:anchor>
        </w:drawing>
      </w:r>
      <w:r>
        <w:rPr>
          <w:w w:val="85"/>
        </w:rPr>
        <w:t>Cardonneau,</w:t>
      </w:r>
      <w:r>
        <w:rPr>
          <w:spacing w:val="5"/>
          <w:w w:val="85"/>
        </w:rPr>
        <w:t xml:space="preserve"> </w:t>
      </w:r>
      <w:r>
        <w:rPr>
          <w:w w:val="85"/>
        </w:rPr>
        <w:t>T.E.</w:t>
      </w:r>
      <w:r>
        <w:rPr>
          <w:spacing w:val="10"/>
          <w:w w:val="85"/>
        </w:rPr>
        <w:t xml:space="preserve"> </w:t>
      </w:r>
      <w:r>
        <w:rPr>
          <w:w w:val="85"/>
        </w:rPr>
        <w:t>(2010),</w:t>
      </w:r>
      <w:r>
        <w:rPr>
          <w:spacing w:val="9"/>
          <w:w w:val="85"/>
        </w:rPr>
        <w:t xml:space="preserve"> </w:t>
      </w:r>
      <w:proofErr w:type="gramStart"/>
      <w:r>
        <w:rPr>
          <w:i/>
          <w:w w:val="85"/>
        </w:rPr>
        <w:t>The</w:t>
      </w:r>
      <w:proofErr w:type="gramEnd"/>
      <w:r>
        <w:rPr>
          <w:i/>
          <w:spacing w:val="10"/>
          <w:w w:val="85"/>
        </w:rPr>
        <w:t xml:space="preserve"> </w:t>
      </w:r>
      <w:r>
        <w:rPr>
          <w:i/>
          <w:w w:val="85"/>
        </w:rPr>
        <w:t>Law</w:t>
      </w:r>
      <w:r>
        <w:rPr>
          <w:i/>
          <w:spacing w:val="4"/>
          <w:w w:val="85"/>
        </w:rPr>
        <w:t xml:space="preserve"> </w:t>
      </w:r>
      <w:r>
        <w:rPr>
          <w:i/>
          <w:w w:val="85"/>
        </w:rPr>
        <w:t>and</w:t>
      </w:r>
      <w:r>
        <w:rPr>
          <w:i/>
          <w:spacing w:val="9"/>
          <w:w w:val="85"/>
        </w:rPr>
        <w:t xml:space="preserve"> </w:t>
      </w:r>
      <w:r>
        <w:rPr>
          <w:i/>
          <w:w w:val="85"/>
        </w:rPr>
        <w:t>Practice</w:t>
      </w:r>
      <w:r>
        <w:rPr>
          <w:i/>
          <w:spacing w:val="5"/>
          <w:w w:val="85"/>
        </w:rPr>
        <w:t xml:space="preserve"> </w:t>
      </w:r>
      <w:r>
        <w:rPr>
          <w:i/>
          <w:w w:val="85"/>
        </w:rPr>
        <w:t>of</w:t>
      </w:r>
      <w:r>
        <w:rPr>
          <w:i/>
          <w:spacing w:val="8"/>
          <w:w w:val="85"/>
        </w:rPr>
        <w:t xml:space="preserve"> </w:t>
      </w:r>
      <w:r>
        <w:rPr>
          <w:i/>
          <w:w w:val="85"/>
        </w:rPr>
        <w:t>Arbitration,</w:t>
      </w:r>
      <w:r>
        <w:rPr>
          <w:i/>
          <w:spacing w:val="11"/>
          <w:w w:val="85"/>
        </w:rPr>
        <w:t xml:space="preserve"> </w:t>
      </w:r>
      <w:r>
        <w:rPr>
          <w:w w:val="85"/>
        </w:rPr>
        <w:t>Huntington,</w:t>
      </w:r>
      <w:r>
        <w:rPr>
          <w:spacing w:val="2"/>
          <w:w w:val="85"/>
        </w:rPr>
        <w:t xml:space="preserve"> </w:t>
      </w:r>
      <w:r>
        <w:rPr>
          <w:w w:val="85"/>
        </w:rPr>
        <w:t>NY;</w:t>
      </w:r>
    </w:p>
    <w:p w:rsidR="00A80A96" w:rsidRDefault="00A80A96">
      <w:pPr>
        <w:pStyle w:val="BodyText"/>
        <w:spacing w:before="3"/>
        <w:rPr>
          <w:sz w:val="20"/>
        </w:rPr>
      </w:pPr>
    </w:p>
    <w:p w:rsidR="00A80A96" w:rsidRDefault="00991F52">
      <w:pPr>
        <w:pStyle w:val="BodyText"/>
        <w:spacing w:line="460" w:lineRule="auto"/>
        <w:ind w:left="1163" w:right="458"/>
      </w:pPr>
      <w:r>
        <w:rPr>
          <w:noProof/>
          <w:lang w:val="el-GR" w:eastAsia="el-GR"/>
        </w:rPr>
        <w:drawing>
          <wp:anchor distT="0" distB="0" distL="0" distR="0" simplePos="0" relativeHeight="15769600" behindDoc="0" locked="0" layoutInCell="1" allowOverlap="1">
            <wp:simplePos x="0" y="0"/>
            <wp:positionH relativeFrom="page">
              <wp:posOffset>1030528</wp:posOffset>
            </wp:positionH>
            <wp:positionV relativeFrom="paragraph">
              <wp:posOffset>36685</wp:posOffset>
            </wp:positionV>
            <wp:extent cx="176784" cy="103632"/>
            <wp:effectExtent l="0" t="0" r="0" b="0"/>
            <wp:wrapNone/>
            <wp:docPr id="1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png"/>
                    <pic:cNvPicPr/>
                  </pic:nvPicPr>
                  <pic:blipFill>
                    <a:blip r:embed="rId16"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5770112" behindDoc="0" locked="0" layoutInCell="1" allowOverlap="1">
            <wp:simplePos x="0" y="0"/>
            <wp:positionH relativeFrom="page">
              <wp:posOffset>1030528</wp:posOffset>
            </wp:positionH>
            <wp:positionV relativeFrom="paragraph">
              <wp:posOffset>347581</wp:posOffset>
            </wp:positionV>
            <wp:extent cx="176784" cy="103632"/>
            <wp:effectExtent l="0" t="0" r="0" b="0"/>
            <wp:wrapNone/>
            <wp:docPr id="1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png"/>
                    <pic:cNvPicPr/>
                  </pic:nvPicPr>
                  <pic:blipFill>
                    <a:blip r:embed="rId16" cstate="print"/>
                    <a:stretch>
                      <a:fillRect/>
                    </a:stretch>
                  </pic:blipFill>
                  <pic:spPr>
                    <a:xfrm>
                      <a:off x="0" y="0"/>
                      <a:ext cx="176784" cy="103632"/>
                    </a:xfrm>
                    <a:prstGeom prst="rect">
                      <a:avLst/>
                    </a:prstGeom>
                  </pic:spPr>
                </pic:pic>
              </a:graphicData>
            </a:graphic>
          </wp:anchor>
        </w:drawing>
      </w:r>
      <w:r>
        <w:rPr>
          <w:spacing w:val="-1"/>
          <w:w w:val="90"/>
        </w:rPr>
        <w:t>Conrad,</w:t>
      </w:r>
      <w:r>
        <w:rPr>
          <w:spacing w:val="1"/>
          <w:w w:val="90"/>
        </w:rPr>
        <w:t xml:space="preserve"> </w:t>
      </w:r>
      <w:r>
        <w:rPr>
          <w:spacing w:val="-1"/>
          <w:w w:val="90"/>
        </w:rPr>
        <w:t>N./</w:t>
      </w:r>
      <w:r>
        <w:rPr>
          <w:spacing w:val="3"/>
          <w:w w:val="90"/>
        </w:rPr>
        <w:t xml:space="preserve"> </w:t>
      </w:r>
      <w:r>
        <w:rPr>
          <w:spacing w:val="-1"/>
          <w:w w:val="90"/>
        </w:rPr>
        <w:t>Black-</w:t>
      </w:r>
      <w:r>
        <w:rPr>
          <w:spacing w:val="3"/>
          <w:w w:val="90"/>
        </w:rPr>
        <w:t xml:space="preserve"> </w:t>
      </w:r>
      <w:r>
        <w:rPr>
          <w:spacing w:val="-1"/>
          <w:w w:val="90"/>
        </w:rPr>
        <w:t>Branch,</w:t>
      </w:r>
      <w:r>
        <w:rPr>
          <w:spacing w:val="2"/>
          <w:w w:val="90"/>
        </w:rPr>
        <w:t xml:space="preserve"> </w:t>
      </w:r>
      <w:r>
        <w:rPr>
          <w:spacing w:val="-1"/>
          <w:w w:val="90"/>
        </w:rPr>
        <w:t>J.</w:t>
      </w:r>
      <w:r>
        <w:rPr>
          <w:spacing w:val="-3"/>
          <w:w w:val="90"/>
        </w:rPr>
        <w:t xml:space="preserve"> </w:t>
      </w:r>
      <w:r>
        <w:rPr>
          <w:spacing w:val="-1"/>
          <w:w w:val="90"/>
        </w:rPr>
        <w:t>(2013),</w:t>
      </w:r>
      <w:r>
        <w:rPr>
          <w:spacing w:val="-3"/>
          <w:w w:val="90"/>
        </w:rPr>
        <w:t xml:space="preserve"> </w:t>
      </w:r>
      <w:r>
        <w:rPr>
          <w:spacing w:val="-1"/>
          <w:w w:val="90"/>
        </w:rPr>
        <w:t>International</w:t>
      </w:r>
      <w:r>
        <w:rPr>
          <w:spacing w:val="-3"/>
          <w:w w:val="90"/>
        </w:rPr>
        <w:t xml:space="preserve"> </w:t>
      </w:r>
      <w:r>
        <w:rPr>
          <w:spacing w:val="-1"/>
          <w:w w:val="90"/>
        </w:rPr>
        <w:t>Commercial</w:t>
      </w:r>
      <w:r>
        <w:rPr>
          <w:spacing w:val="6"/>
          <w:w w:val="90"/>
        </w:rPr>
        <w:t xml:space="preserve"> </w:t>
      </w:r>
      <w:r>
        <w:rPr>
          <w:w w:val="90"/>
        </w:rPr>
        <w:t>Arbitration,</w:t>
      </w:r>
      <w:r>
        <w:rPr>
          <w:spacing w:val="2"/>
          <w:w w:val="90"/>
        </w:rPr>
        <w:t xml:space="preserve"> </w:t>
      </w:r>
      <w:r>
        <w:rPr>
          <w:w w:val="90"/>
        </w:rPr>
        <w:t>C.H.</w:t>
      </w:r>
      <w:r>
        <w:rPr>
          <w:spacing w:val="1"/>
          <w:w w:val="90"/>
        </w:rPr>
        <w:t xml:space="preserve"> </w:t>
      </w:r>
      <w:r>
        <w:rPr>
          <w:w w:val="90"/>
        </w:rPr>
        <w:t>Beck,</w:t>
      </w:r>
      <w:r>
        <w:rPr>
          <w:spacing w:val="-16"/>
          <w:w w:val="90"/>
        </w:rPr>
        <w:t xml:space="preserve"> </w:t>
      </w:r>
      <w:r>
        <w:rPr>
          <w:w w:val="90"/>
        </w:rPr>
        <w:t>Munich;</w:t>
      </w:r>
      <w:r>
        <w:rPr>
          <w:spacing w:val="-56"/>
          <w:w w:val="90"/>
        </w:rPr>
        <w:t xml:space="preserve"> </w:t>
      </w:r>
      <w:r>
        <w:rPr>
          <w:w w:val="90"/>
        </w:rPr>
        <w:t>Cordero</w:t>
      </w:r>
      <w:r>
        <w:rPr>
          <w:spacing w:val="8"/>
          <w:w w:val="90"/>
        </w:rPr>
        <w:t xml:space="preserve"> </w:t>
      </w:r>
      <w:r>
        <w:rPr>
          <w:w w:val="90"/>
        </w:rPr>
        <w:t>Moss,</w:t>
      </w:r>
      <w:r>
        <w:rPr>
          <w:spacing w:val="9"/>
          <w:w w:val="90"/>
        </w:rPr>
        <w:t xml:space="preserve"> </w:t>
      </w:r>
      <w:r>
        <w:rPr>
          <w:w w:val="90"/>
        </w:rPr>
        <w:t>G.</w:t>
      </w:r>
      <w:r>
        <w:rPr>
          <w:spacing w:val="9"/>
          <w:w w:val="90"/>
        </w:rPr>
        <w:t xml:space="preserve"> </w:t>
      </w:r>
      <w:r>
        <w:rPr>
          <w:w w:val="90"/>
        </w:rPr>
        <w:t>(2013),</w:t>
      </w:r>
      <w:r>
        <w:rPr>
          <w:spacing w:val="9"/>
          <w:w w:val="90"/>
        </w:rPr>
        <w:t xml:space="preserve"> </w:t>
      </w:r>
      <w:r>
        <w:rPr>
          <w:w w:val="90"/>
        </w:rPr>
        <w:t>International</w:t>
      </w:r>
      <w:r>
        <w:rPr>
          <w:spacing w:val="9"/>
          <w:w w:val="90"/>
        </w:rPr>
        <w:t xml:space="preserve"> </w:t>
      </w:r>
      <w:r>
        <w:rPr>
          <w:w w:val="90"/>
        </w:rPr>
        <w:t>Commercial</w:t>
      </w:r>
      <w:r>
        <w:rPr>
          <w:spacing w:val="10"/>
          <w:w w:val="90"/>
        </w:rPr>
        <w:t xml:space="preserve"> </w:t>
      </w:r>
      <w:r>
        <w:rPr>
          <w:w w:val="90"/>
        </w:rPr>
        <w:t>Arbitration,</w:t>
      </w:r>
      <w:r>
        <w:rPr>
          <w:spacing w:val="9"/>
          <w:w w:val="90"/>
        </w:rPr>
        <w:t xml:space="preserve"> </w:t>
      </w:r>
      <w:r>
        <w:rPr>
          <w:w w:val="90"/>
        </w:rPr>
        <w:t>Cambridge</w:t>
      </w:r>
      <w:r>
        <w:rPr>
          <w:spacing w:val="9"/>
          <w:w w:val="90"/>
        </w:rPr>
        <w:t xml:space="preserve"> </w:t>
      </w:r>
      <w:r>
        <w:rPr>
          <w:w w:val="90"/>
        </w:rPr>
        <w:t>UP,</w:t>
      </w:r>
      <w:r>
        <w:rPr>
          <w:spacing w:val="-2"/>
          <w:w w:val="90"/>
        </w:rPr>
        <w:t xml:space="preserve"> </w:t>
      </w:r>
      <w:r>
        <w:rPr>
          <w:w w:val="90"/>
        </w:rPr>
        <w:t>UK;</w:t>
      </w:r>
    </w:p>
    <w:p w:rsidR="00A80A96" w:rsidRDefault="00991F52">
      <w:pPr>
        <w:spacing w:line="463" w:lineRule="auto"/>
        <w:ind w:left="1163" w:right="1142"/>
      </w:pPr>
      <w:r>
        <w:rPr>
          <w:noProof/>
          <w:lang w:val="el-GR" w:eastAsia="el-GR"/>
        </w:rPr>
        <w:drawing>
          <wp:anchor distT="0" distB="0" distL="0" distR="0" simplePos="0" relativeHeight="15770624" behindDoc="0" locked="0" layoutInCell="1" allowOverlap="1">
            <wp:simplePos x="0" y="0"/>
            <wp:positionH relativeFrom="page">
              <wp:posOffset>1030528</wp:posOffset>
            </wp:positionH>
            <wp:positionV relativeFrom="paragraph">
              <wp:posOffset>36685</wp:posOffset>
            </wp:positionV>
            <wp:extent cx="176784" cy="103632"/>
            <wp:effectExtent l="0" t="0" r="0" b="0"/>
            <wp:wrapNone/>
            <wp:docPr id="1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png"/>
                    <pic:cNvPicPr/>
                  </pic:nvPicPr>
                  <pic:blipFill>
                    <a:blip r:embed="rId16"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5771136" behindDoc="0" locked="0" layoutInCell="1" allowOverlap="1">
            <wp:simplePos x="0" y="0"/>
            <wp:positionH relativeFrom="page">
              <wp:posOffset>1030528</wp:posOffset>
            </wp:positionH>
            <wp:positionV relativeFrom="paragraph">
              <wp:posOffset>350883</wp:posOffset>
            </wp:positionV>
            <wp:extent cx="176784" cy="103632"/>
            <wp:effectExtent l="0" t="0" r="0" b="0"/>
            <wp:wrapNone/>
            <wp:docPr id="1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png"/>
                    <pic:cNvPicPr/>
                  </pic:nvPicPr>
                  <pic:blipFill>
                    <a:blip r:embed="rId16"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5771648" behindDoc="0" locked="0" layoutInCell="1" allowOverlap="1">
            <wp:simplePos x="0" y="0"/>
            <wp:positionH relativeFrom="page">
              <wp:posOffset>1030528</wp:posOffset>
            </wp:positionH>
            <wp:positionV relativeFrom="paragraph">
              <wp:posOffset>661779</wp:posOffset>
            </wp:positionV>
            <wp:extent cx="176784" cy="103632"/>
            <wp:effectExtent l="0" t="0" r="0" b="0"/>
            <wp:wrapNone/>
            <wp:docPr id="1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png"/>
                    <pic:cNvPicPr/>
                  </pic:nvPicPr>
                  <pic:blipFill>
                    <a:blip r:embed="rId16" cstate="print"/>
                    <a:stretch>
                      <a:fillRect/>
                    </a:stretch>
                  </pic:blipFill>
                  <pic:spPr>
                    <a:xfrm>
                      <a:off x="0" y="0"/>
                      <a:ext cx="176784" cy="103632"/>
                    </a:xfrm>
                    <a:prstGeom prst="rect">
                      <a:avLst/>
                    </a:prstGeom>
                  </pic:spPr>
                </pic:pic>
              </a:graphicData>
            </a:graphic>
          </wp:anchor>
        </w:drawing>
      </w:r>
      <w:r>
        <w:rPr>
          <w:w w:val="80"/>
        </w:rPr>
        <w:t>Ferrari,</w:t>
      </w:r>
      <w:r>
        <w:rPr>
          <w:spacing w:val="22"/>
          <w:w w:val="80"/>
        </w:rPr>
        <w:t xml:space="preserve"> </w:t>
      </w:r>
      <w:r>
        <w:rPr>
          <w:w w:val="80"/>
        </w:rPr>
        <w:t>F.</w:t>
      </w:r>
      <w:r>
        <w:rPr>
          <w:spacing w:val="17"/>
          <w:w w:val="80"/>
        </w:rPr>
        <w:t xml:space="preserve"> </w:t>
      </w:r>
      <w:r>
        <w:rPr>
          <w:w w:val="80"/>
        </w:rPr>
        <w:t>/</w:t>
      </w:r>
      <w:r>
        <w:rPr>
          <w:spacing w:val="24"/>
          <w:w w:val="80"/>
        </w:rPr>
        <w:t xml:space="preserve"> </w:t>
      </w:r>
      <w:r>
        <w:rPr>
          <w:w w:val="80"/>
        </w:rPr>
        <w:t>Kroell,</w:t>
      </w:r>
      <w:r>
        <w:rPr>
          <w:spacing w:val="23"/>
          <w:w w:val="80"/>
        </w:rPr>
        <w:t xml:space="preserve"> </w:t>
      </w:r>
      <w:r>
        <w:rPr>
          <w:w w:val="80"/>
        </w:rPr>
        <w:t>S.</w:t>
      </w:r>
      <w:r>
        <w:rPr>
          <w:spacing w:val="23"/>
          <w:w w:val="80"/>
        </w:rPr>
        <w:t xml:space="preserve"> </w:t>
      </w:r>
      <w:r>
        <w:rPr>
          <w:w w:val="80"/>
        </w:rPr>
        <w:t>(ed.)</w:t>
      </w:r>
      <w:r>
        <w:rPr>
          <w:spacing w:val="24"/>
          <w:w w:val="80"/>
        </w:rPr>
        <w:t xml:space="preserve"> </w:t>
      </w:r>
      <w:r>
        <w:rPr>
          <w:w w:val="80"/>
        </w:rPr>
        <w:t>(2011),</w:t>
      </w:r>
      <w:r>
        <w:rPr>
          <w:spacing w:val="27"/>
          <w:w w:val="80"/>
        </w:rPr>
        <w:t xml:space="preserve"> </w:t>
      </w:r>
      <w:r>
        <w:rPr>
          <w:i/>
          <w:w w:val="80"/>
        </w:rPr>
        <w:t>Conflicts</w:t>
      </w:r>
      <w:r>
        <w:rPr>
          <w:i/>
          <w:spacing w:val="22"/>
          <w:w w:val="80"/>
        </w:rPr>
        <w:t xml:space="preserve"> </w:t>
      </w:r>
      <w:r>
        <w:rPr>
          <w:i/>
          <w:w w:val="80"/>
        </w:rPr>
        <w:t>of</w:t>
      </w:r>
      <w:r>
        <w:rPr>
          <w:i/>
          <w:spacing w:val="20"/>
          <w:w w:val="80"/>
        </w:rPr>
        <w:t xml:space="preserve"> </w:t>
      </w:r>
      <w:r>
        <w:rPr>
          <w:i/>
          <w:w w:val="80"/>
        </w:rPr>
        <w:t>Laws</w:t>
      </w:r>
      <w:r>
        <w:rPr>
          <w:i/>
          <w:spacing w:val="22"/>
          <w:w w:val="80"/>
        </w:rPr>
        <w:t xml:space="preserve"> </w:t>
      </w:r>
      <w:r>
        <w:rPr>
          <w:i/>
          <w:w w:val="80"/>
        </w:rPr>
        <w:t>in</w:t>
      </w:r>
      <w:r>
        <w:rPr>
          <w:i/>
          <w:spacing w:val="25"/>
          <w:w w:val="80"/>
        </w:rPr>
        <w:t xml:space="preserve"> </w:t>
      </w:r>
      <w:r>
        <w:rPr>
          <w:i/>
          <w:w w:val="80"/>
        </w:rPr>
        <w:t>International</w:t>
      </w:r>
      <w:r>
        <w:rPr>
          <w:i/>
          <w:spacing w:val="25"/>
          <w:w w:val="80"/>
        </w:rPr>
        <w:t xml:space="preserve"> </w:t>
      </w:r>
      <w:r>
        <w:rPr>
          <w:i/>
          <w:w w:val="80"/>
        </w:rPr>
        <w:t>Arbitration</w:t>
      </w:r>
      <w:r>
        <w:rPr>
          <w:w w:val="80"/>
        </w:rPr>
        <w:t>,</w:t>
      </w:r>
      <w:r>
        <w:rPr>
          <w:spacing w:val="23"/>
          <w:w w:val="80"/>
        </w:rPr>
        <w:t xml:space="preserve"> </w:t>
      </w:r>
      <w:r>
        <w:rPr>
          <w:w w:val="80"/>
        </w:rPr>
        <w:t>Sellier,</w:t>
      </w:r>
      <w:r>
        <w:rPr>
          <w:spacing w:val="6"/>
          <w:w w:val="80"/>
        </w:rPr>
        <w:t xml:space="preserve"> </w:t>
      </w:r>
      <w:r>
        <w:rPr>
          <w:w w:val="80"/>
        </w:rPr>
        <w:t>Munich;</w:t>
      </w:r>
      <w:r>
        <w:rPr>
          <w:spacing w:val="-50"/>
          <w:w w:val="80"/>
        </w:rPr>
        <w:t xml:space="preserve"> </w:t>
      </w:r>
      <w:r>
        <w:rPr>
          <w:w w:val="90"/>
        </w:rPr>
        <w:t>Gerbay</w:t>
      </w:r>
      <w:r>
        <w:rPr>
          <w:spacing w:val="1"/>
          <w:w w:val="90"/>
        </w:rPr>
        <w:t xml:space="preserve"> </w:t>
      </w:r>
      <w:r>
        <w:rPr>
          <w:w w:val="90"/>
        </w:rPr>
        <w:t>R.,</w:t>
      </w:r>
      <w:r>
        <w:rPr>
          <w:spacing w:val="2"/>
          <w:w w:val="90"/>
        </w:rPr>
        <w:t xml:space="preserve"> </w:t>
      </w:r>
      <w:r>
        <w:rPr>
          <w:w w:val="90"/>
        </w:rPr>
        <w:t>(2016)</w:t>
      </w:r>
      <w:r>
        <w:rPr>
          <w:spacing w:val="-2"/>
          <w:w w:val="90"/>
        </w:rPr>
        <w:t xml:space="preserve"> </w:t>
      </w:r>
      <w:proofErr w:type="gramStart"/>
      <w:r>
        <w:rPr>
          <w:w w:val="90"/>
        </w:rPr>
        <w:t>The</w:t>
      </w:r>
      <w:proofErr w:type="gramEnd"/>
      <w:r>
        <w:rPr>
          <w:spacing w:val="2"/>
          <w:w w:val="90"/>
        </w:rPr>
        <w:t xml:space="preserve"> </w:t>
      </w:r>
      <w:r>
        <w:rPr>
          <w:w w:val="90"/>
        </w:rPr>
        <w:t>Functions</w:t>
      </w:r>
      <w:r>
        <w:rPr>
          <w:spacing w:val="4"/>
          <w:w w:val="90"/>
        </w:rPr>
        <w:t xml:space="preserve"> </w:t>
      </w:r>
      <w:r>
        <w:rPr>
          <w:w w:val="90"/>
        </w:rPr>
        <w:t>of Arbitral</w:t>
      </w:r>
      <w:r>
        <w:rPr>
          <w:spacing w:val="1"/>
          <w:w w:val="90"/>
        </w:rPr>
        <w:t xml:space="preserve"> </w:t>
      </w:r>
      <w:r>
        <w:rPr>
          <w:w w:val="90"/>
        </w:rPr>
        <w:t>Institutions,</w:t>
      </w:r>
      <w:r>
        <w:rPr>
          <w:spacing w:val="2"/>
          <w:w w:val="90"/>
        </w:rPr>
        <w:t xml:space="preserve"> </w:t>
      </w:r>
      <w:r>
        <w:rPr>
          <w:w w:val="90"/>
        </w:rPr>
        <w:t>Kluwer</w:t>
      </w:r>
      <w:r>
        <w:rPr>
          <w:spacing w:val="1"/>
          <w:w w:val="90"/>
        </w:rPr>
        <w:t xml:space="preserve"> </w:t>
      </w:r>
      <w:r>
        <w:rPr>
          <w:w w:val="90"/>
        </w:rPr>
        <w:t>Law</w:t>
      </w:r>
      <w:r>
        <w:rPr>
          <w:spacing w:val="-9"/>
          <w:w w:val="90"/>
        </w:rPr>
        <w:t xml:space="preserve"> </w:t>
      </w:r>
      <w:r>
        <w:rPr>
          <w:w w:val="90"/>
        </w:rPr>
        <w:t>International;</w:t>
      </w:r>
      <w:r>
        <w:rPr>
          <w:spacing w:val="1"/>
          <w:w w:val="90"/>
        </w:rPr>
        <w:t xml:space="preserve"> </w:t>
      </w:r>
      <w:r>
        <w:rPr>
          <w:w w:val="85"/>
        </w:rPr>
        <w:t>Goldberg,</w:t>
      </w:r>
      <w:r>
        <w:rPr>
          <w:spacing w:val="8"/>
          <w:w w:val="85"/>
        </w:rPr>
        <w:t xml:space="preserve"> </w:t>
      </w:r>
      <w:r>
        <w:rPr>
          <w:w w:val="85"/>
        </w:rPr>
        <w:t>S.</w:t>
      </w:r>
      <w:r>
        <w:rPr>
          <w:spacing w:val="9"/>
          <w:w w:val="85"/>
        </w:rPr>
        <w:t xml:space="preserve"> </w:t>
      </w:r>
      <w:r>
        <w:rPr>
          <w:w w:val="85"/>
        </w:rPr>
        <w:t>/</w:t>
      </w:r>
      <w:r>
        <w:rPr>
          <w:spacing w:val="10"/>
          <w:w w:val="85"/>
        </w:rPr>
        <w:t xml:space="preserve"> </w:t>
      </w:r>
      <w:r>
        <w:rPr>
          <w:w w:val="85"/>
        </w:rPr>
        <w:t>Sander,</w:t>
      </w:r>
      <w:r>
        <w:rPr>
          <w:spacing w:val="9"/>
          <w:w w:val="85"/>
        </w:rPr>
        <w:t xml:space="preserve"> </w:t>
      </w:r>
      <w:r>
        <w:rPr>
          <w:w w:val="85"/>
        </w:rPr>
        <w:t>F.</w:t>
      </w:r>
      <w:r>
        <w:rPr>
          <w:spacing w:val="4"/>
          <w:w w:val="85"/>
        </w:rPr>
        <w:t xml:space="preserve"> </w:t>
      </w:r>
      <w:r>
        <w:rPr>
          <w:w w:val="85"/>
        </w:rPr>
        <w:t>/</w:t>
      </w:r>
      <w:r>
        <w:rPr>
          <w:spacing w:val="10"/>
          <w:w w:val="85"/>
        </w:rPr>
        <w:t xml:space="preserve"> </w:t>
      </w:r>
      <w:r>
        <w:rPr>
          <w:w w:val="85"/>
        </w:rPr>
        <w:t>Rogers,</w:t>
      </w:r>
      <w:r>
        <w:rPr>
          <w:spacing w:val="8"/>
          <w:w w:val="85"/>
        </w:rPr>
        <w:t xml:space="preserve"> </w:t>
      </w:r>
      <w:r>
        <w:rPr>
          <w:w w:val="85"/>
        </w:rPr>
        <w:t>N.</w:t>
      </w:r>
      <w:r>
        <w:rPr>
          <w:spacing w:val="5"/>
          <w:w w:val="85"/>
        </w:rPr>
        <w:t xml:space="preserve"> </w:t>
      </w:r>
      <w:r>
        <w:rPr>
          <w:w w:val="85"/>
        </w:rPr>
        <w:t>(2003),</w:t>
      </w:r>
      <w:r>
        <w:rPr>
          <w:spacing w:val="14"/>
          <w:w w:val="85"/>
        </w:rPr>
        <w:t xml:space="preserve"> </w:t>
      </w:r>
      <w:r>
        <w:rPr>
          <w:i/>
          <w:w w:val="85"/>
        </w:rPr>
        <w:t>Dispute</w:t>
      </w:r>
      <w:r>
        <w:rPr>
          <w:i/>
          <w:spacing w:val="9"/>
          <w:w w:val="85"/>
        </w:rPr>
        <w:t xml:space="preserve"> </w:t>
      </w:r>
      <w:r>
        <w:rPr>
          <w:i/>
          <w:w w:val="85"/>
        </w:rPr>
        <w:t>Resolution</w:t>
      </w:r>
      <w:r>
        <w:rPr>
          <w:w w:val="85"/>
        </w:rPr>
        <w:t>,</w:t>
      </w:r>
      <w:r>
        <w:rPr>
          <w:spacing w:val="9"/>
          <w:w w:val="85"/>
        </w:rPr>
        <w:t xml:space="preserve"> </w:t>
      </w:r>
      <w:r>
        <w:rPr>
          <w:w w:val="85"/>
        </w:rPr>
        <w:t>4th</w:t>
      </w:r>
      <w:r>
        <w:rPr>
          <w:spacing w:val="9"/>
          <w:w w:val="85"/>
        </w:rPr>
        <w:t xml:space="preserve"> </w:t>
      </w:r>
      <w:r>
        <w:rPr>
          <w:w w:val="85"/>
        </w:rPr>
        <w:t>ed.,</w:t>
      </w:r>
      <w:r>
        <w:rPr>
          <w:spacing w:val="9"/>
          <w:w w:val="85"/>
        </w:rPr>
        <w:t xml:space="preserve"> </w:t>
      </w:r>
      <w:r>
        <w:rPr>
          <w:w w:val="85"/>
        </w:rPr>
        <w:t>Aspen,</w:t>
      </w:r>
      <w:r>
        <w:rPr>
          <w:spacing w:val="-9"/>
          <w:w w:val="85"/>
        </w:rPr>
        <w:t xml:space="preserve"> </w:t>
      </w:r>
      <w:r>
        <w:rPr>
          <w:w w:val="85"/>
        </w:rPr>
        <w:t>USA;</w:t>
      </w:r>
    </w:p>
    <w:p w:rsidR="00A80A96" w:rsidRDefault="00991F52">
      <w:pPr>
        <w:pStyle w:val="BodyText"/>
        <w:ind w:left="1163" w:right="723"/>
      </w:pPr>
      <w:r>
        <w:rPr>
          <w:noProof/>
          <w:lang w:val="el-GR" w:eastAsia="el-GR"/>
        </w:rPr>
        <w:drawing>
          <wp:anchor distT="0" distB="0" distL="0" distR="0" simplePos="0" relativeHeight="15772160" behindDoc="0" locked="0" layoutInCell="1" allowOverlap="1">
            <wp:simplePos x="0" y="0"/>
            <wp:positionH relativeFrom="page">
              <wp:posOffset>1030528</wp:posOffset>
            </wp:positionH>
            <wp:positionV relativeFrom="paragraph">
              <wp:posOffset>36685</wp:posOffset>
            </wp:positionV>
            <wp:extent cx="176784" cy="103632"/>
            <wp:effectExtent l="0" t="0" r="0" b="0"/>
            <wp:wrapNone/>
            <wp:docPr id="1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png"/>
                    <pic:cNvPicPr/>
                  </pic:nvPicPr>
                  <pic:blipFill>
                    <a:blip r:embed="rId16" cstate="print"/>
                    <a:stretch>
                      <a:fillRect/>
                    </a:stretch>
                  </pic:blipFill>
                  <pic:spPr>
                    <a:xfrm>
                      <a:off x="0" y="0"/>
                      <a:ext cx="176784" cy="103632"/>
                    </a:xfrm>
                    <a:prstGeom prst="rect">
                      <a:avLst/>
                    </a:prstGeom>
                  </pic:spPr>
                </pic:pic>
              </a:graphicData>
            </a:graphic>
          </wp:anchor>
        </w:drawing>
      </w:r>
      <w:proofErr w:type="gramStart"/>
      <w:r>
        <w:rPr>
          <w:spacing w:val="-1"/>
          <w:w w:val="90"/>
        </w:rPr>
        <w:t>Kinnear</w:t>
      </w:r>
      <w:r>
        <w:rPr>
          <w:spacing w:val="-6"/>
          <w:w w:val="90"/>
        </w:rPr>
        <w:t xml:space="preserve"> </w:t>
      </w:r>
      <w:r>
        <w:rPr>
          <w:spacing w:val="-1"/>
          <w:w w:val="90"/>
        </w:rPr>
        <w:t>,</w:t>
      </w:r>
      <w:proofErr w:type="gramEnd"/>
      <w:r>
        <w:rPr>
          <w:spacing w:val="-5"/>
          <w:w w:val="90"/>
        </w:rPr>
        <w:t xml:space="preserve"> </w:t>
      </w:r>
      <w:r>
        <w:rPr>
          <w:spacing w:val="-1"/>
          <w:w w:val="90"/>
        </w:rPr>
        <w:t>Fischer,</w:t>
      </w:r>
      <w:r>
        <w:rPr>
          <w:spacing w:val="-5"/>
          <w:w w:val="90"/>
        </w:rPr>
        <w:t xml:space="preserve"> </w:t>
      </w:r>
      <w:r>
        <w:rPr>
          <w:w w:val="90"/>
        </w:rPr>
        <w:t>Almeida,</w:t>
      </w:r>
      <w:r>
        <w:rPr>
          <w:spacing w:val="-10"/>
          <w:w w:val="90"/>
        </w:rPr>
        <w:t xml:space="preserve"> </w:t>
      </w:r>
      <w:r>
        <w:rPr>
          <w:w w:val="90"/>
        </w:rPr>
        <w:t>Torres,</w:t>
      </w:r>
      <w:r>
        <w:rPr>
          <w:spacing w:val="-4"/>
          <w:w w:val="90"/>
        </w:rPr>
        <w:t xml:space="preserve"> </w:t>
      </w:r>
      <w:r>
        <w:rPr>
          <w:w w:val="90"/>
        </w:rPr>
        <w:t>Bidegain,</w:t>
      </w:r>
      <w:r>
        <w:rPr>
          <w:spacing w:val="-10"/>
          <w:w w:val="90"/>
        </w:rPr>
        <w:t xml:space="preserve"> </w:t>
      </w:r>
      <w:r>
        <w:rPr>
          <w:w w:val="90"/>
        </w:rPr>
        <w:t>(2015)</w:t>
      </w:r>
      <w:r>
        <w:rPr>
          <w:spacing w:val="-8"/>
          <w:w w:val="90"/>
        </w:rPr>
        <w:t xml:space="preserve"> </w:t>
      </w:r>
      <w:r>
        <w:rPr>
          <w:w w:val="90"/>
        </w:rPr>
        <w:t>Building</w:t>
      </w:r>
      <w:r>
        <w:rPr>
          <w:spacing w:val="-3"/>
          <w:w w:val="90"/>
        </w:rPr>
        <w:t xml:space="preserve"> </w:t>
      </w:r>
      <w:r>
        <w:rPr>
          <w:w w:val="90"/>
        </w:rPr>
        <w:t>International</w:t>
      </w:r>
      <w:r>
        <w:rPr>
          <w:spacing w:val="-10"/>
          <w:w w:val="90"/>
        </w:rPr>
        <w:t xml:space="preserve"> </w:t>
      </w:r>
      <w:r>
        <w:rPr>
          <w:w w:val="90"/>
        </w:rPr>
        <w:t>Investment</w:t>
      </w:r>
      <w:r>
        <w:rPr>
          <w:spacing w:val="-6"/>
          <w:w w:val="90"/>
        </w:rPr>
        <w:t xml:space="preserve"> </w:t>
      </w:r>
      <w:r>
        <w:rPr>
          <w:w w:val="90"/>
        </w:rPr>
        <w:t>Law:</w:t>
      </w:r>
      <w:r>
        <w:rPr>
          <w:spacing w:val="-5"/>
          <w:w w:val="90"/>
        </w:rPr>
        <w:t xml:space="preserve"> </w:t>
      </w:r>
      <w:r>
        <w:rPr>
          <w:w w:val="90"/>
        </w:rPr>
        <w:t>The</w:t>
      </w:r>
      <w:r>
        <w:rPr>
          <w:spacing w:val="-56"/>
          <w:w w:val="90"/>
        </w:rPr>
        <w:t xml:space="preserve"> </w:t>
      </w:r>
      <w:r>
        <w:rPr>
          <w:spacing w:val="1"/>
          <w:w w:val="89"/>
        </w:rPr>
        <w:t>F</w:t>
      </w:r>
      <w:r>
        <w:rPr>
          <w:spacing w:val="-1"/>
          <w:w w:val="91"/>
        </w:rPr>
        <w:t>i</w:t>
      </w:r>
      <w:r>
        <w:rPr>
          <w:spacing w:val="-2"/>
          <w:w w:val="91"/>
        </w:rPr>
        <w:t>r</w:t>
      </w:r>
      <w:r>
        <w:rPr>
          <w:spacing w:val="1"/>
          <w:w w:val="95"/>
        </w:rPr>
        <w:t>s</w:t>
      </w:r>
      <w:r>
        <w:rPr>
          <w:w w:val="84"/>
        </w:rPr>
        <w:t>t</w:t>
      </w:r>
      <w:r>
        <w:rPr>
          <w:spacing w:val="-6"/>
        </w:rPr>
        <w:t xml:space="preserve"> </w:t>
      </w:r>
      <w:r>
        <w:rPr>
          <w:w w:val="95"/>
        </w:rPr>
        <w:t>50</w:t>
      </w:r>
      <w:r>
        <w:rPr>
          <w:spacing w:val="-5"/>
        </w:rPr>
        <w:t xml:space="preserve"> </w:t>
      </w:r>
      <w:r>
        <w:rPr>
          <w:w w:val="106"/>
        </w:rPr>
        <w:t>Y</w:t>
      </w:r>
      <w:r>
        <w:rPr>
          <w:spacing w:val="-5"/>
          <w:w w:val="88"/>
        </w:rPr>
        <w:t>e</w:t>
      </w:r>
      <w:r>
        <w:rPr>
          <w:spacing w:val="1"/>
          <w:w w:val="81"/>
        </w:rPr>
        <w:t>a</w:t>
      </w:r>
      <w:r>
        <w:rPr>
          <w:spacing w:val="-2"/>
          <w:w w:val="102"/>
        </w:rPr>
        <w:t>r</w:t>
      </w:r>
      <w:r>
        <w:rPr>
          <w:w w:val="95"/>
        </w:rPr>
        <w:t>s</w:t>
      </w:r>
      <w:r>
        <w:rPr>
          <w:spacing w:val="-3"/>
        </w:rPr>
        <w:t xml:space="preserve"> </w:t>
      </w:r>
      <w:r>
        <w:rPr>
          <w:spacing w:val="-7"/>
          <w:w w:val="103"/>
        </w:rPr>
        <w:t>o</w:t>
      </w:r>
      <w:r>
        <w:rPr>
          <w:w w:val="67"/>
        </w:rPr>
        <w:t>f</w:t>
      </w:r>
      <w:r>
        <w:rPr>
          <w:spacing w:val="-2"/>
        </w:rPr>
        <w:t xml:space="preserve"> </w:t>
      </w:r>
      <w:r>
        <w:rPr>
          <w:spacing w:val="-3"/>
          <w:w w:val="90"/>
        </w:rPr>
        <w:t>I</w:t>
      </w:r>
      <w:r>
        <w:rPr>
          <w:spacing w:val="1"/>
          <w:w w:val="118"/>
        </w:rPr>
        <w:t>C</w:t>
      </w:r>
      <w:r>
        <w:rPr>
          <w:spacing w:val="-6"/>
          <w:w w:val="95"/>
        </w:rPr>
        <w:t>S</w:t>
      </w:r>
      <w:r>
        <w:rPr>
          <w:spacing w:val="2"/>
          <w:w w:val="90"/>
        </w:rPr>
        <w:t>I</w:t>
      </w:r>
      <w:r>
        <w:rPr>
          <w:spacing w:val="2"/>
          <w:w w:val="122"/>
        </w:rPr>
        <w:t>D</w:t>
      </w:r>
      <w:r>
        <w:rPr>
          <w:w w:val="59"/>
        </w:rPr>
        <w:t>,</w:t>
      </w:r>
      <w:r>
        <w:rPr>
          <w:spacing w:val="-5"/>
        </w:rPr>
        <w:t xml:space="preserve"> </w:t>
      </w:r>
      <w:r>
        <w:rPr>
          <w:spacing w:val="-1"/>
          <w:w w:val="114"/>
        </w:rPr>
        <w:t>K</w:t>
      </w:r>
      <w:r>
        <w:rPr>
          <w:spacing w:val="3"/>
          <w:w w:val="74"/>
        </w:rPr>
        <w:t>l</w:t>
      </w:r>
      <w:r>
        <w:rPr>
          <w:w w:val="94"/>
        </w:rPr>
        <w:t>u</w:t>
      </w:r>
      <w:r>
        <w:rPr>
          <w:spacing w:val="-6"/>
          <w:w w:val="94"/>
        </w:rPr>
        <w:t>w</w:t>
      </w:r>
      <w:r>
        <w:rPr>
          <w:w w:val="94"/>
        </w:rPr>
        <w:t>er</w:t>
      </w:r>
      <w:r>
        <w:rPr>
          <w:spacing w:val="-6"/>
        </w:rPr>
        <w:t xml:space="preserve"> </w:t>
      </w:r>
      <w:r>
        <w:rPr>
          <w:spacing w:val="-3"/>
          <w:w w:val="97"/>
        </w:rPr>
        <w:t>L</w:t>
      </w:r>
      <w:r>
        <w:rPr>
          <w:spacing w:val="1"/>
          <w:w w:val="81"/>
        </w:rPr>
        <w:t>a</w:t>
      </w:r>
      <w:r>
        <w:rPr>
          <w:w w:val="97"/>
        </w:rPr>
        <w:t>w</w:t>
      </w:r>
      <w:r>
        <w:rPr>
          <w:spacing w:val="-9"/>
        </w:rPr>
        <w:t xml:space="preserve"> </w:t>
      </w:r>
      <w:r>
        <w:rPr>
          <w:spacing w:val="2"/>
          <w:w w:val="90"/>
        </w:rPr>
        <w:t>I</w:t>
      </w:r>
      <w:r>
        <w:rPr>
          <w:w w:val="88"/>
        </w:rPr>
        <w:t>n</w:t>
      </w:r>
      <w:r>
        <w:rPr>
          <w:spacing w:val="-2"/>
          <w:w w:val="88"/>
        </w:rPr>
        <w:t>t</w:t>
      </w:r>
      <w:r>
        <w:rPr>
          <w:w w:val="94"/>
        </w:rPr>
        <w:t>e</w:t>
      </w:r>
      <w:r>
        <w:rPr>
          <w:spacing w:val="-2"/>
          <w:w w:val="94"/>
        </w:rPr>
        <w:t>r</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spacing w:val="-6"/>
          <w:w w:val="74"/>
        </w:rPr>
        <w:t>l</w:t>
      </w:r>
      <w:r>
        <w:rPr>
          <w:w w:val="62"/>
        </w:rPr>
        <w:t>;</w:t>
      </w:r>
    </w:p>
    <w:p w:rsidR="00A80A96" w:rsidRDefault="00991F52">
      <w:pPr>
        <w:spacing w:before="227"/>
        <w:ind w:left="1163" w:right="458"/>
      </w:pPr>
      <w:r>
        <w:rPr>
          <w:noProof/>
          <w:lang w:val="el-GR" w:eastAsia="el-GR"/>
        </w:rPr>
        <w:drawing>
          <wp:anchor distT="0" distB="0" distL="0" distR="0" simplePos="0" relativeHeight="15772672" behindDoc="0" locked="0" layoutInCell="1" allowOverlap="1">
            <wp:simplePos x="0" y="0"/>
            <wp:positionH relativeFrom="page">
              <wp:posOffset>1030528</wp:posOffset>
            </wp:positionH>
            <wp:positionV relativeFrom="paragraph">
              <wp:posOffset>180830</wp:posOffset>
            </wp:positionV>
            <wp:extent cx="176784" cy="103632"/>
            <wp:effectExtent l="0" t="0" r="0" b="0"/>
            <wp:wrapNone/>
            <wp:docPr id="1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png"/>
                    <pic:cNvPicPr/>
                  </pic:nvPicPr>
                  <pic:blipFill>
                    <a:blip r:embed="rId16" cstate="print"/>
                    <a:stretch>
                      <a:fillRect/>
                    </a:stretch>
                  </pic:blipFill>
                  <pic:spPr>
                    <a:xfrm>
                      <a:off x="0" y="0"/>
                      <a:ext cx="176784" cy="103632"/>
                    </a:xfrm>
                    <a:prstGeom prst="rect">
                      <a:avLst/>
                    </a:prstGeom>
                  </pic:spPr>
                </pic:pic>
              </a:graphicData>
            </a:graphic>
          </wp:anchor>
        </w:drawing>
      </w:r>
      <w:r>
        <w:rPr>
          <w:w w:val="85"/>
        </w:rPr>
        <w:t xml:space="preserve">Kronke,H./Nacimiento,P.and others (2010), </w:t>
      </w:r>
      <w:r>
        <w:rPr>
          <w:i/>
          <w:w w:val="85"/>
        </w:rPr>
        <w:t>Recognition and Enforcement of Foreign Arbitral Awards: A</w:t>
      </w:r>
      <w:r>
        <w:rPr>
          <w:i/>
          <w:spacing w:val="-54"/>
          <w:w w:val="85"/>
        </w:rPr>
        <w:t xml:space="preserve"> </w:t>
      </w:r>
      <w:r>
        <w:rPr>
          <w:i/>
          <w:w w:val="85"/>
        </w:rPr>
        <w:t>Global</w:t>
      </w:r>
      <w:r>
        <w:rPr>
          <w:i/>
          <w:spacing w:val="10"/>
          <w:w w:val="85"/>
        </w:rPr>
        <w:t xml:space="preserve"> </w:t>
      </w:r>
      <w:r>
        <w:rPr>
          <w:i/>
          <w:w w:val="85"/>
        </w:rPr>
        <w:t>Commentary</w:t>
      </w:r>
      <w:r>
        <w:rPr>
          <w:i/>
          <w:spacing w:val="7"/>
          <w:w w:val="85"/>
        </w:rPr>
        <w:t xml:space="preserve"> </w:t>
      </w:r>
      <w:r>
        <w:rPr>
          <w:i/>
          <w:w w:val="85"/>
        </w:rPr>
        <w:t>on</w:t>
      </w:r>
      <w:r>
        <w:rPr>
          <w:i/>
          <w:spacing w:val="11"/>
          <w:w w:val="85"/>
        </w:rPr>
        <w:t xml:space="preserve"> </w:t>
      </w:r>
      <w:r>
        <w:rPr>
          <w:i/>
          <w:w w:val="85"/>
        </w:rPr>
        <w:t>the</w:t>
      </w:r>
      <w:r>
        <w:rPr>
          <w:i/>
          <w:spacing w:val="8"/>
          <w:w w:val="85"/>
        </w:rPr>
        <w:t xml:space="preserve"> </w:t>
      </w:r>
      <w:r>
        <w:rPr>
          <w:i/>
          <w:w w:val="85"/>
        </w:rPr>
        <w:t>New</w:t>
      </w:r>
      <w:r>
        <w:rPr>
          <w:i/>
          <w:spacing w:val="2"/>
          <w:w w:val="85"/>
        </w:rPr>
        <w:t xml:space="preserve"> </w:t>
      </w:r>
      <w:r>
        <w:rPr>
          <w:i/>
          <w:w w:val="85"/>
        </w:rPr>
        <w:t>York</w:t>
      </w:r>
      <w:r>
        <w:rPr>
          <w:i/>
          <w:spacing w:val="9"/>
          <w:w w:val="85"/>
        </w:rPr>
        <w:t xml:space="preserve"> </w:t>
      </w:r>
      <w:r>
        <w:rPr>
          <w:i/>
          <w:w w:val="85"/>
        </w:rPr>
        <w:t>Convention,</w:t>
      </w:r>
      <w:r>
        <w:rPr>
          <w:i/>
          <w:spacing w:val="13"/>
          <w:w w:val="85"/>
        </w:rPr>
        <w:t xml:space="preserve"> </w:t>
      </w:r>
      <w:r>
        <w:rPr>
          <w:w w:val="85"/>
        </w:rPr>
        <w:t>Kluwer</w:t>
      </w:r>
      <w:r>
        <w:rPr>
          <w:spacing w:val="3"/>
          <w:w w:val="85"/>
        </w:rPr>
        <w:t xml:space="preserve"> </w:t>
      </w:r>
      <w:r>
        <w:rPr>
          <w:w w:val="85"/>
        </w:rPr>
        <w:t>Law</w:t>
      </w:r>
      <w:r>
        <w:rPr>
          <w:spacing w:val="3"/>
          <w:w w:val="85"/>
        </w:rPr>
        <w:t xml:space="preserve"> </w:t>
      </w:r>
      <w:r>
        <w:rPr>
          <w:w w:val="85"/>
        </w:rPr>
        <w:t>International,</w:t>
      </w:r>
      <w:r>
        <w:rPr>
          <w:spacing w:val="9"/>
          <w:w w:val="85"/>
        </w:rPr>
        <w:t xml:space="preserve"> </w:t>
      </w:r>
      <w:proofErr w:type="gramStart"/>
      <w:r>
        <w:rPr>
          <w:w w:val="85"/>
        </w:rPr>
        <w:t>the</w:t>
      </w:r>
      <w:proofErr w:type="gramEnd"/>
      <w:r>
        <w:rPr>
          <w:spacing w:val="-3"/>
          <w:w w:val="85"/>
        </w:rPr>
        <w:t xml:space="preserve"> </w:t>
      </w:r>
      <w:r>
        <w:rPr>
          <w:w w:val="85"/>
        </w:rPr>
        <w:t>Netherlands;</w:t>
      </w:r>
    </w:p>
    <w:p w:rsidR="00A80A96" w:rsidRDefault="00A80A96">
      <w:pPr>
        <w:pStyle w:val="BodyText"/>
        <w:spacing w:before="5"/>
        <w:rPr>
          <w:sz w:val="20"/>
        </w:rPr>
      </w:pPr>
    </w:p>
    <w:p w:rsidR="00A80A96" w:rsidRDefault="00991F52">
      <w:pPr>
        <w:ind w:left="1163" w:right="458"/>
      </w:pPr>
      <w:r>
        <w:rPr>
          <w:noProof/>
          <w:lang w:val="el-GR" w:eastAsia="el-GR"/>
        </w:rPr>
        <w:drawing>
          <wp:anchor distT="0" distB="0" distL="0" distR="0" simplePos="0" relativeHeight="15773184" behindDoc="0" locked="0" layoutInCell="1" allowOverlap="1">
            <wp:simplePos x="0" y="0"/>
            <wp:positionH relativeFrom="page">
              <wp:posOffset>1030528</wp:posOffset>
            </wp:positionH>
            <wp:positionV relativeFrom="paragraph">
              <wp:posOffset>36685</wp:posOffset>
            </wp:positionV>
            <wp:extent cx="176784" cy="103632"/>
            <wp:effectExtent l="0" t="0" r="0" b="0"/>
            <wp:wrapNone/>
            <wp:docPr id="1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png"/>
                    <pic:cNvPicPr/>
                  </pic:nvPicPr>
                  <pic:blipFill>
                    <a:blip r:embed="rId16" cstate="print"/>
                    <a:stretch>
                      <a:fillRect/>
                    </a:stretch>
                  </pic:blipFill>
                  <pic:spPr>
                    <a:xfrm>
                      <a:off x="0" y="0"/>
                      <a:ext cx="176784" cy="103632"/>
                    </a:xfrm>
                    <a:prstGeom prst="rect">
                      <a:avLst/>
                    </a:prstGeom>
                  </pic:spPr>
                </pic:pic>
              </a:graphicData>
            </a:graphic>
          </wp:anchor>
        </w:drawing>
      </w:r>
      <w:r>
        <w:rPr>
          <w:spacing w:val="1"/>
          <w:w w:val="97"/>
        </w:rPr>
        <w:t>L</w:t>
      </w:r>
      <w:r>
        <w:rPr>
          <w:w w:val="85"/>
        </w:rPr>
        <w:t>ew,</w:t>
      </w:r>
      <w:r>
        <w:rPr>
          <w:spacing w:val="-5"/>
        </w:rPr>
        <w:t xml:space="preserve"> </w:t>
      </w:r>
      <w:r>
        <w:rPr>
          <w:spacing w:val="2"/>
          <w:w w:val="52"/>
        </w:rPr>
        <w:t>J</w:t>
      </w:r>
      <w:r>
        <w:rPr>
          <w:spacing w:val="-6"/>
          <w:w w:val="59"/>
        </w:rPr>
        <w:t>.</w:t>
      </w:r>
      <w:r>
        <w:rPr>
          <w:spacing w:val="2"/>
          <w:w w:val="122"/>
        </w:rPr>
        <w:t>D</w:t>
      </w:r>
      <w:r>
        <w:rPr>
          <w:spacing w:val="-1"/>
          <w:w w:val="76"/>
        </w:rPr>
        <w:t>.M</w:t>
      </w:r>
      <w:proofErr w:type="gramStart"/>
      <w:r>
        <w:rPr>
          <w:spacing w:val="-1"/>
          <w:w w:val="76"/>
        </w:rPr>
        <w:t>.</w:t>
      </w:r>
      <w:r>
        <w:rPr>
          <w:w w:val="76"/>
        </w:rPr>
        <w:t>/</w:t>
      </w:r>
      <w:proofErr w:type="gramEnd"/>
      <w:r>
        <w:rPr>
          <w:spacing w:val="-9"/>
        </w:rPr>
        <w:t xml:space="preserve"> </w:t>
      </w:r>
      <w:r>
        <w:rPr>
          <w:w w:val="99"/>
        </w:rPr>
        <w:t>Mi</w:t>
      </w:r>
      <w:r>
        <w:rPr>
          <w:spacing w:val="1"/>
          <w:w w:val="99"/>
        </w:rPr>
        <w:t>s</w:t>
      </w:r>
      <w:r>
        <w:rPr>
          <w:spacing w:val="-2"/>
          <w:w w:val="84"/>
        </w:rPr>
        <w:t>t</w:t>
      </w:r>
      <w:r>
        <w:rPr>
          <w:w w:val="81"/>
        </w:rPr>
        <w:t>el</w:t>
      </w:r>
      <w:r>
        <w:rPr>
          <w:spacing w:val="-1"/>
          <w:w w:val="81"/>
        </w:rPr>
        <w:t>i</w:t>
      </w:r>
      <w:r>
        <w:rPr>
          <w:spacing w:val="1"/>
          <w:w w:val="95"/>
        </w:rPr>
        <w:t>s</w:t>
      </w:r>
      <w:r>
        <w:rPr>
          <w:w w:val="59"/>
        </w:rPr>
        <w:t>,</w:t>
      </w:r>
      <w:r>
        <w:rPr>
          <w:spacing w:val="-10"/>
        </w:rPr>
        <w:t xml:space="preserve"> </w:t>
      </w:r>
      <w:r>
        <w:rPr>
          <w:spacing w:val="1"/>
          <w:w w:val="97"/>
        </w:rPr>
        <w:t>L</w:t>
      </w:r>
      <w:r>
        <w:rPr>
          <w:spacing w:val="-1"/>
          <w:w w:val="56"/>
        </w:rPr>
        <w:t>.</w:t>
      </w:r>
      <w:r>
        <w:rPr>
          <w:w w:val="56"/>
        </w:rPr>
        <w:t>/</w:t>
      </w:r>
      <w:r>
        <w:rPr>
          <w:spacing w:val="-5"/>
        </w:rPr>
        <w:t xml:space="preserve"> </w:t>
      </w:r>
      <w:r>
        <w:rPr>
          <w:spacing w:val="-1"/>
          <w:w w:val="114"/>
        </w:rPr>
        <w:t>K</w:t>
      </w:r>
      <w:r>
        <w:rPr>
          <w:spacing w:val="-2"/>
          <w:w w:val="102"/>
        </w:rPr>
        <w:t>r</w:t>
      </w:r>
      <w:r>
        <w:rPr>
          <w:spacing w:val="-2"/>
          <w:w w:val="103"/>
        </w:rPr>
        <w:t>o</w:t>
      </w:r>
      <w:r>
        <w:rPr>
          <w:spacing w:val="-1"/>
          <w:w w:val="74"/>
        </w:rPr>
        <w:t>ll</w:t>
      </w:r>
      <w:r>
        <w:rPr>
          <w:w w:val="59"/>
        </w:rPr>
        <w:t>,</w:t>
      </w:r>
      <w:r>
        <w:rPr>
          <w:spacing w:val="-5"/>
        </w:rPr>
        <w:t xml:space="preserve"> </w:t>
      </w:r>
      <w:r>
        <w:rPr>
          <w:w w:val="80"/>
        </w:rPr>
        <w:t>S.</w:t>
      </w:r>
      <w:r>
        <w:rPr>
          <w:spacing w:val="-5"/>
        </w:rPr>
        <w:t xml:space="preserve"> </w:t>
      </w:r>
      <w:r>
        <w:rPr>
          <w:w w:val="88"/>
        </w:rPr>
        <w:t>(</w:t>
      </w:r>
      <w:r>
        <w:rPr>
          <w:w w:val="95"/>
        </w:rPr>
        <w:t>2</w:t>
      </w:r>
      <w:r>
        <w:rPr>
          <w:spacing w:val="-5"/>
          <w:w w:val="95"/>
        </w:rPr>
        <w:t>0</w:t>
      </w:r>
      <w:r>
        <w:rPr>
          <w:spacing w:val="4"/>
          <w:w w:val="95"/>
        </w:rPr>
        <w:t>0</w:t>
      </w:r>
      <w:r>
        <w:rPr>
          <w:w w:val="92"/>
        </w:rPr>
        <w:t>3)</w:t>
      </w:r>
      <w:r>
        <w:rPr>
          <w:spacing w:val="-4"/>
        </w:rPr>
        <w:t xml:space="preserve"> </w:t>
      </w:r>
      <w:r>
        <w:rPr>
          <w:i/>
          <w:spacing w:val="-2"/>
          <w:w w:val="92"/>
        </w:rPr>
        <w:t>C</w:t>
      </w:r>
      <w:r>
        <w:rPr>
          <w:i/>
          <w:spacing w:val="1"/>
          <w:w w:val="83"/>
        </w:rPr>
        <w:t>o</w:t>
      </w:r>
      <w:r>
        <w:rPr>
          <w:i/>
          <w:spacing w:val="-6"/>
          <w:w w:val="89"/>
        </w:rPr>
        <w:t>m</w:t>
      </w:r>
      <w:r>
        <w:rPr>
          <w:i/>
          <w:spacing w:val="1"/>
          <w:w w:val="88"/>
        </w:rPr>
        <w:t>p</w:t>
      </w:r>
      <w:r>
        <w:rPr>
          <w:i/>
          <w:spacing w:val="1"/>
          <w:w w:val="89"/>
        </w:rPr>
        <w:t>a</w:t>
      </w:r>
      <w:r>
        <w:rPr>
          <w:i/>
          <w:spacing w:val="-7"/>
          <w:w w:val="75"/>
        </w:rPr>
        <w:t>r</w:t>
      </w:r>
      <w:r>
        <w:rPr>
          <w:i/>
          <w:spacing w:val="1"/>
          <w:w w:val="89"/>
        </w:rPr>
        <w:t>a</w:t>
      </w:r>
      <w:r>
        <w:rPr>
          <w:i/>
          <w:w w:val="64"/>
        </w:rPr>
        <w:t>t</w:t>
      </w:r>
      <w:r>
        <w:rPr>
          <w:i/>
          <w:spacing w:val="1"/>
          <w:w w:val="64"/>
        </w:rPr>
        <w:t>i</w:t>
      </w:r>
      <w:r>
        <w:rPr>
          <w:i/>
          <w:spacing w:val="-2"/>
          <w:w w:val="76"/>
        </w:rPr>
        <w:t>v</w:t>
      </w:r>
      <w:r>
        <w:rPr>
          <w:i/>
          <w:w w:val="81"/>
        </w:rPr>
        <w:t>e</w:t>
      </w:r>
      <w:r>
        <w:rPr>
          <w:i/>
          <w:spacing w:val="-5"/>
        </w:rPr>
        <w:t xml:space="preserve"> </w:t>
      </w:r>
      <w:r>
        <w:rPr>
          <w:i/>
          <w:spacing w:val="-6"/>
          <w:w w:val="86"/>
        </w:rPr>
        <w:t>I</w:t>
      </w:r>
      <w:r>
        <w:rPr>
          <w:i/>
          <w:spacing w:val="-3"/>
          <w:w w:val="86"/>
        </w:rPr>
        <w:t>n</w:t>
      </w:r>
      <w:r>
        <w:rPr>
          <w:i/>
          <w:w w:val="75"/>
        </w:rPr>
        <w:t>te</w:t>
      </w:r>
      <w:r>
        <w:rPr>
          <w:i/>
          <w:spacing w:val="-3"/>
          <w:w w:val="75"/>
        </w:rPr>
        <w:t>r</w:t>
      </w:r>
      <w:r>
        <w:rPr>
          <w:i/>
          <w:spacing w:val="1"/>
          <w:w w:val="86"/>
        </w:rPr>
        <w:t>n</w:t>
      </w:r>
      <w:r>
        <w:rPr>
          <w:i/>
          <w:spacing w:val="1"/>
          <w:w w:val="89"/>
        </w:rPr>
        <w:t>a</w:t>
      </w:r>
      <w:r>
        <w:rPr>
          <w:i/>
          <w:w w:val="64"/>
        </w:rPr>
        <w:t>t</w:t>
      </w:r>
      <w:r>
        <w:rPr>
          <w:i/>
          <w:spacing w:val="-3"/>
          <w:w w:val="64"/>
        </w:rPr>
        <w:t>i</w:t>
      </w:r>
      <w:r>
        <w:rPr>
          <w:i/>
          <w:spacing w:val="1"/>
          <w:w w:val="83"/>
        </w:rPr>
        <w:t>o</w:t>
      </w:r>
      <w:r>
        <w:rPr>
          <w:i/>
          <w:spacing w:val="-3"/>
          <w:w w:val="86"/>
        </w:rPr>
        <w:t>n</w:t>
      </w:r>
      <w:r>
        <w:rPr>
          <w:i/>
          <w:spacing w:val="1"/>
          <w:w w:val="89"/>
        </w:rPr>
        <w:t>a</w:t>
      </w:r>
      <w:r>
        <w:rPr>
          <w:i/>
          <w:w w:val="58"/>
        </w:rPr>
        <w:t>l</w:t>
      </w:r>
      <w:r>
        <w:rPr>
          <w:i/>
          <w:spacing w:val="-3"/>
        </w:rPr>
        <w:t xml:space="preserve"> </w:t>
      </w:r>
      <w:r>
        <w:rPr>
          <w:i/>
          <w:w w:val="81"/>
        </w:rPr>
        <w:t>A</w:t>
      </w:r>
      <w:r>
        <w:rPr>
          <w:i/>
          <w:spacing w:val="-7"/>
          <w:w w:val="81"/>
        </w:rPr>
        <w:t>r</w:t>
      </w:r>
      <w:r>
        <w:rPr>
          <w:i/>
          <w:spacing w:val="1"/>
          <w:w w:val="84"/>
        </w:rPr>
        <w:t>b</w:t>
      </w:r>
      <w:r>
        <w:rPr>
          <w:i/>
          <w:spacing w:val="1"/>
          <w:w w:val="61"/>
        </w:rPr>
        <w:t>i</w:t>
      </w:r>
      <w:r>
        <w:rPr>
          <w:i/>
          <w:w w:val="71"/>
        </w:rPr>
        <w:t>t</w:t>
      </w:r>
      <w:r>
        <w:rPr>
          <w:i/>
          <w:spacing w:val="-2"/>
          <w:w w:val="71"/>
        </w:rPr>
        <w:t>r</w:t>
      </w:r>
      <w:r>
        <w:rPr>
          <w:i/>
          <w:spacing w:val="1"/>
          <w:w w:val="89"/>
        </w:rPr>
        <w:t>a</w:t>
      </w:r>
      <w:r>
        <w:rPr>
          <w:i/>
          <w:spacing w:val="-5"/>
          <w:w w:val="67"/>
        </w:rPr>
        <w:t>t</w:t>
      </w:r>
      <w:r>
        <w:rPr>
          <w:i/>
          <w:spacing w:val="1"/>
          <w:w w:val="61"/>
        </w:rPr>
        <w:t>i</w:t>
      </w:r>
      <w:r>
        <w:rPr>
          <w:i/>
          <w:spacing w:val="-3"/>
          <w:w w:val="83"/>
        </w:rPr>
        <w:t>o</w:t>
      </w:r>
      <w:r>
        <w:rPr>
          <w:i/>
          <w:spacing w:val="5"/>
          <w:w w:val="86"/>
        </w:rPr>
        <w:t>n</w:t>
      </w:r>
      <w:r>
        <w:rPr>
          <w:w w:val="59"/>
        </w:rPr>
        <w:t>,</w:t>
      </w:r>
      <w:r>
        <w:rPr>
          <w:spacing w:val="-5"/>
        </w:rPr>
        <w:t xml:space="preserve"> </w:t>
      </w:r>
      <w:r>
        <w:rPr>
          <w:spacing w:val="-1"/>
          <w:w w:val="114"/>
        </w:rPr>
        <w:t>K</w:t>
      </w:r>
      <w:r>
        <w:rPr>
          <w:spacing w:val="-1"/>
          <w:w w:val="91"/>
        </w:rPr>
        <w:t>luw</w:t>
      </w:r>
      <w:r>
        <w:rPr>
          <w:w w:val="94"/>
        </w:rPr>
        <w:t>er</w:t>
      </w:r>
      <w:r>
        <w:rPr>
          <w:spacing w:val="-10"/>
        </w:rPr>
        <w:t xml:space="preserve"> </w:t>
      </w:r>
      <w:r>
        <w:rPr>
          <w:spacing w:val="1"/>
          <w:w w:val="97"/>
        </w:rPr>
        <w:t>L</w:t>
      </w:r>
      <w:r>
        <w:rPr>
          <w:spacing w:val="1"/>
          <w:w w:val="81"/>
        </w:rPr>
        <w:t>a</w:t>
      </w:r>
      <w:r>
        <w:rPr>
          <w:w w:val="97"/>
        </w:rPr>
        <w:t xml:space="preserve">w </w:t>
      </w:r>
      <w:r>
        <w:rPr>
          <w:w w:val="95"/>
        </w:rPr>
        <w:t>International</w:t>
      </w:r>
      <w:r>
        <w:rPr>
          <w:spacing w:val="-4"/>
          <w:w w:val="95"/>
        </w:rPr>
        <w:t xml:space="preserve"> </w:t>
      </w:r>
      <w:r>
        <w:rPr>
          <w:w w:val="95"/>
        </w:rPr>
        <w:t>,</w:t>
      </w:r>
      <w:r>
        <w:rPr>
          <w:spacing w:val="-4"/>
          <w:w w:val="95"/>
        </w:rPr>
        <w:t xml:space="preserve"> </w:t>
      </w:r>
      <w:r>
        <w:rPr>
          <w:w w:val="95"/>
        </w:rPr>
        <w:t>the</w:t>
      </w:r>
      <w:r>
        <w:rPr>
          <w:spacing w:val="-8"/>
          <w:w w:val="95"/>
        </w:rPr>
        <w:t xml:space="preserve"> </w:t>
      </w:r>
      <w:r>
        <w:rPr>
          <w:w w:val="95"/>
        </w:rPr>
        <w:t>Netherlands;</w:t>
      </w:r>
    </w:p>
    <w:p w:rsidR="00A80A96" w:rsidRDefault="00A80A96">
      <w:pPr>
        <w:pStyle w:val="BodyText"/>
        <w:rPr>
          <w:sz w:val="20"/>
        </w:rPr>
      </w:pPr>
    </w:p>
    <w:p w:rsidR="00A80A96" w:rsidRDefault="00A80A96">
      <w:pPr>
        <w:pStyle w:val="BodyText"/>
        <w:spacing w:before="9"/>
        <w:rPr>
          <w:sz w:val="20"/>
        </w:rPr>
      </w:pPr>
    </w:p>
    <w:p w:rsidR="00A80A96" w:rsidRDefault="00991F52">
      <w:pPr>
        <w:pStyle w:val="BodyText"/>
        <w:ind w:left="1163"/>
      </w:pPr>
      <w:r>
        <w:rPr>
          <w:noProof/>
          <w:lang w:val="el-GR" w:eastAsia="el-GR"/>
        </w:rPr>
        <w:drawing>
          <wp:anchor distT="0" distB="0" distL="0" distR="0" simplePos="0" relativeHeight="15773696" behindDoc="0" locked="0" layoutInCell="1" allowOverlap="1">
            <wp:simplePos x="0" y="0"/>
            <wp:positionH relativeFrom="page">
              <wp:posOffset>1030528</wp:posOffset>
            </wp:positionH>
            <wp:positionV relativeFrom="paragraph">
              <wp:posOffset>36685</wp:posOffset>
            </wp:positionV>
            <wp:extent cx="176784" cy="103631"/>
            <wp:effectExtent l="0" t="0" r="0" b="0"/>
            <wp:wrapNone/>
            <wp:docPr id="1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90"/>
        </w:rPr>
        <w:t>Mistelis</w:t>
      </w:r>
      <w:r>
        <w:rPr>
          <w:spacing w:val="2"/>
          <w:w w:val="90"/>
        </w:rPr>
        <w:t xml:space="preserve"> </w:t>
      </w:r>
      <w:r>
        <w:rPr>
          <w:w w:val="90"/>
        </w:rPr>
        <w:t>L.,</w:t>
      </w:r>
      <w:r>
        <w:rPr>
          <w:spacing w:val="-4"/>
          <w:w w:val="90"/>
        </w:rPr>
        <w:t xml:space="preserve"> </w:t>
      </w:r>
      <w:r>
        <w:rPr>
          <w:w w:val="90"/>
        </w:rPr>
        <w:t>(2015),</w:t>
      </w:r>
      <w:r>
        <w:rPr>
          <w:spacing w:val="-4"/>
          <w:w w:val="90"/>
        </w:rPr>
        <w:t xml:space="preserve"> </w:t>
      </w:r>
      <w:r>
        <w:rPr>
          <w:w w:val="90"/>
        </w:rPr>
        <w:t>Concise</w:t>
      </w:r>
      <w:r>
        <w:rPr>
          <w:spacing w:val="-4"/>
          <w:w w:val="90"/>
        </w:rPr>
        <w:t xml:space="preserve"> </w:t>
      </w:r>
      <w:r>
        <w:rPr>
          <w:w w:val="90"/>
        </w:rPr>
        <w:t>International</w:t>
      </w:r>
      <w:r>
        <w:rPr>
          <w:spacing w:val="-4"/>
          <w:w w:val="90"/>
        </w:rPr>
        <w:t xml:space="preserve"> </w:t>
      </w:r>
      <w:r>
        <w:rPr>
          <w:w w:val="90"/>
        </w:rPr>
        <w:t>Arbitration</w:t>
      </w:r>
      <w:r>
        <w:rPr>
          <w:spacing w:val="1"/>
          <w:w w:val="90"/>
        </w:rPr>
        <w:t xml:space="preserve"> </w:t>
      </w:r>
      <w:r>
        <w:rPr>
          <w:w w:val="90"/>
        </w:rPr>
        <w:t>(Second</w:t>
      </w:r>
      <w:r>
        <w:rPr>
          <w:spacing w:val="-2"/>
          <w:w w:val="90"/>
        </w:rPr>
        <w:t xml:space="preserve"> </w:t>
      </w:r>
      <w:r>
        <w:rPr>
          <w:w w:val="90"/>
        </w:rPr>
        <w:t>Edition),</w:t>
      </w:r>
      <w:r>
        <w:rPr>
          <w:spacing w:val="1"/>
          <w:w w:val="90"/>
        </w:rPr>
        <w:t xml:space="preserve"> </w:t>
      </w:r>
      <w:r>
        <w:rPr>
          <w:w w:val="90"/>
        </w:rPr>
        <w:t>Kluwer Law</w:t>
      </w:r>
      <w:r>
        <w:rPr>
          <w:spacing w:val="-6"/>
          <w:w w:val="90"/>
        </w:rPr>
        <w:t xml:space="preserve"> </w:t>
      </w:r>
      <w:r>
        <w:rPr>
          <w:w w:val="90"/>
        </w:rPr>
        <w:t>International;</w:t>
      </w:r>
    </w:p>
    <w:p w:rsidR="00A80A96" w:rsidRDefault="00A80A96">
      <w:pPr>
        <w:pStyle w:val="BodyText"/>
        <w:rPr>
          <w:sz w:val="20"/>
        </w:rPr>
      </w:pPr>
    </w:p>
    <w:p w:rsidR="00A80A96" w:rsidRDefault="00A80A96">
      <w:pPr>
        <w:pStyle w:val="BodyText"/>
        <w:spacing w:before="10"/>
        <w:rPr>
          <w:sz w:val="20"/>
        </w:rPr>
      </w:pPr>
    </w:p>
    <w:p w:rsidR="00A80A96" w:rsidRDefault="00991F52">
      <w:pPr>
        <w:pStyle w:val="BodyText"/>
        <w:ind w:left="1163" w:right="400"/>
      </w:pPr>
      <w:r>
        <w:rPr>
          <w:noProof/>
          <w:lang w:val="el-GR" w:eastAsia="el-GR"/>
        </w:rPr>
        <w:drawing>
          <wp:anchor distT="0" distB="0" distL="0" distR="0" simplePos="0" relativeHeight="15774208" behindDoc="0" locked="0" layoutInCell="1" allowOverlap="1">
            <wp:simplePos x="0" y="0"/>
            <wp:positionH relativeFrom="page">
              <wp:posOffset>1030528</wp:posOffset>
            </wp:positionH>
            <wp:positionV relativeFrom="paragraph">
              <wp:posOffset>36685</wp:posOffset>
            </wp:positionV>
            <wp:extent cx="176784" cy="103631"/>
            <wp:effectExtent l="0" t="0" r="0" b="0"/>
            <wp:wrapNone/>
            <wp:docPr id="1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102"/>
        </w:rPr>
        <w:t>Mu</w:t>
      </w:r>
      <w:r>
        <w:rPr>
          <w:spacing w:val="-1"/>
          <w:w w:val="102"/>
        </w:rPr>
        <w:t>r</w:t>
      </w:r>
      <w:r>
        <w:rPr>
          <w:spacing w:val="-2"/>
          <w:w w:val="102"/>
        </w:rPr>
        <w:t>r</w:t>
      </w:r>
      <w:r>
        <w:rPr>
          <w:spacing w:val="1"/>
          <w:w w:val="81"/>
        </w:rPr>
        <w:t>a</w:t>
      </w:r>
      <w:r>
        <w:rPr>
          <w:spacing w:val="-1"/>
          <w:w w:val="89"/>
        </w:rPr>
        <w:t>y</w:t>
      </w:r>
      <w:r>
        <w:rPr>
          <w:w w:val="59"/>
        </w:rPr>
        <w:t>,</w:t>
      </w:r>
      <w:r>
        <w:rPr>
          <w:spacing w:val="-5"/>
        </w:rPr>
        <w:t xml:space="preserve"> </w:t>
      </w:r>
      <w:r>
        <w:rPr>
          <w:spacing w:val="2"/>
          <w:w w:val="52"/>
        </w:rPr>
        <w:t>J</w:t>
      </w:r>
      <w:proofErr w:type="gramStart"/>
      <w:r>
        <w:rPr>
          <w:spacing w:val="-1"/>
          <w:w w:val="56"/>
        </w:rPr>
        <w:t>.</w:t>
      </w:r>
      <w:r>
        <w:rPr>
          <w:w w:val="56"/>
        </w:rPr>
        <w:t>/</w:t>
      </w:r>
      <w:proofErr w:type="gramEnd"/>
      <w:r>
        <w:rPr>
          <w:spacing w:val="-9"/>
        </w:rPr>
        <w:t xml:space="preserve"> </w:t>
      </w:r>
      <w:r>
        <w:rPr>
          <w:w w:val="104"/>
        </w:rPr>
        <w:t>R</w:t>
      </w:r>
      <w:r>
        <w:rPr>
          <w:spacing w:val="1"/>
          <w:w w:val="81"/>
        </w:rPr>
        <w:t>a</w:t>
      </w:r>
      <w:r>
        <w:rPr>
          <w:w w:val="79"/>
        </w:rPr>
        <w:t>u,</w:t>
      </w:r>
      <w:r>
        <w:rPr>
          <w:spacing w:val="-10"/>
        </w:rPr>
        <w:t xml:space="preserve"> </w:t>
      </w:r>
      <w:r>
        <w:rPr>
          <w:spacing w:val="1"/>
          <w:w w:val="113"/>
        </w:rPr>
        <w:t>A</w:t>
      </w:r>
      <w:r>
        <w:rPr>
          <w:spacing w:val="-1"/>
          <w:w w:val="56"/>
        </w:rPr>
        <w:t>.</w:t>
      </w:r>
      <w:r>
        <w:rPr>
          <w:w w:val="56"/>
        </w:rPr>
        <w:t>/</w:t>
      </w:r>
      <w:r>
        <w:rPr>
          <w:spacing w:val="-5"/>
        </w:rPr>
        <w:t xml:space="preserve"> </w:t>
      </w:r>
      <w:r>
        <w:rPr>
          <w:w w:val="93"/>
        </w:rPr>
        <w:t>S</w:t>
      </w:r>
      <w:r>
        <w:rPr>
          <w:spacing w:val="-6"/>
          <w:w w:val="93"/>
        </w:rPr>
        <w:t>h</w:t>
      </w:r>
      <w:r>
        <w:rPr>
          <w:w w:val="94"/>
        </w:rPr>
        <w:t>e</w:t>
      </w:r>
      <w:r>
        <w:rPr>
          <w:spacing w:val="-2"/>
          <w:w w:val="94"/>
        </w:rPr>
        <w:t>r</w:t>
      </w:r>
      <w:r>
        <w:rPr>
          <w:spacing w:val="-3"/>
          <w:w w:val="93"/>
        </w:rPr>
        <w:t>m</w:t>
      </w:r>
      <w:r>
        <w:rPr>
          <w:spacing w:val="1"/>
          <w:w w:val="81"/>
        </w:rPr>
        <w:t>a</w:t>
      </w:r>
      <w:r>
        <w:rPr>
          <w:w w:val="79"/>
        </w:rPr>
        <w:t>n,</w:t>
      </w:r>
      <w:r>
        <w:rPr>
          <w:spacing w:val="-5"/>
        </w:rPr>
        <w:t xml:space="preserve"> </w:t>
      </w:r>
      <w:r>
        <w:rPr>
          <w:w w:val="79"/>
        </w:rPr>
        <w:t>E.</w:t>
      </w:r>
      <w:r>
        <w:rPr>
          <w:spacing w:val="-5"/>
        </w:rPr>
        <w:t xml:space="preserve"> </w:t>
      </w:r>
      <w:r>
        <w:rPr>
          <w:w w:val="88"/>
        </w:rPr>
        <w:t>(</w:t>
      </w:r>
      <w:r>
        <w:rPr>
          <w:w w:val="95"/>
        </w:rPr>
        <w:t>2</w:t>
      </w:r>
      <w:r>
        <w:rPr>
          <w:spacing w:val="-5"/>
          <w:w w:val="95"/>
        </w:rPr>
        <w:t>0</w:t>
      </w:r>
      <w:r>
        <w:rPr>
          <w:w w:val="93"/>
        </w:rPr>
        <w:t>03)</w:t>
      </w:r>
      <w:r>
        <w:rPr>
          <w:w w:val="59"/>
        </w:rPr>
        <w:t>,</w:t>
      </w:r>
      <w:r>
        <w:rPr>
          <w:spacing w:val="-5"/>
        </w:rPr>
        <w:t xml:space="preserve"> </w:t>
      </w:r>
      <w:r>
        <w:rPr>
          <w:spacing w:val="-3"/>
          <w:w w:val="91"/>
        </w:rPr>
        <w:t>P</w:t>
      </w:r>
      <w:r>
        <w:rPr>
          <w:spacing w:val="-2"/>
          <w:w w:val="102"/>
        </w:rPr>
        <w:t>r</w:t>
      </w:r>
      <w:r>
        <w:rPr>
          <w:spacing w:val="-2"/>
          <w:w w:val="103"/>
        </w:rPr>
        <w:t>o</w:t>
      </w:r>
      <w:r>
        <w:rPr>
          <w:spacing w:val="-1"/>
          <w:w w:val="88"/>
        </w:rPr>
        <w:t>c</w:t>
      </w:r>
      <w:r>
        <w:rPr>
          <w:w w:val="91"/>
        </w:rPr>
        <w:t>e</w:t>
      </w:r>
      <w:r>
        <w:rPr>
          <w:spacing w:val="1"/>
          <w:w w:val="91"/>
        </w:rPr>
        <w:t>s</w:t>
      </w:r>
      <w:r>
        <w:rPr>
          <w:spacing w:val="1"/>
          <w:w w:val="95"/>
        </w:rPr>
        <w:t>s</w:t>
      </w:r>
      <w:r>
        <w:rPr>
          <w:w w:val="91"/>
        </w:rPr>
        <w:t>es</w:t>
      </w:r>
      <w:r>
        <w:rPr>
          <w:spacing w:val="-8"/>
        </w:rPr>
        <w:t xml:space="preserve"> </w:t>
      </w:r>
      <w:r>
        <w:rPr>
          <w:spacing w:val="-2"/>
          <w:w w:val="103"/>
        </w:rPr>
        <w:t>o</w:t>
      </w:r>
      <w:r>
        <w:rPr>
          <w:w w:val="67"/>
        </w:rPr>
        <w:t>f</w:t>
      </w:r>
      <w:r>
        <w:rPr>
          <w:spacing w:val="-7"/>
        </w:rPr>
        <w:t xml:space="preserve"> </w:t>
      </w:r>
      <w:r>
        <w:rPr>
          <w:spacing w:val="-3"/>
          <w:w w:val="122"/>
        </w:rPr>
        <w:t>D</w:t>
      </w:r>
      <w:r>
        <w:rPr>
          <w:spacing w:val="-1"/>
          <w:w w:val="87"/>
        </w:rPr>
        <w:t>i</w:t>
      </w:r>
      <w:r>
        <w:rPr>
          <w:w w:val="87"/>
        </w:rPr>
        <w:t>s</w:t>
      </w:r>
      <w:r>
        <w:rPr>
          <w:w w:val="89"/>
        </w:rPr>
        <w:t>pu</w:t>
      </w:r>
      <w:r>
        <w:rPr>
          <w:spacing w:val="-2"/>
          <w:w w:val="89"/>
        </w:rPr>
        <w:t>t</w:t>
      </w:r>
      <w:r>
        <w:rPr>
          <w:w w:val="88"/>
        </w:rPr>
        <w:t>e</w:t>
      </w:r>
      <w:r>
        <w:rPr>
          <w:spacing w:val="1"/>
        </w:rPr>
        <w:t xml:space="preserve"> </w:t>
      </w:r>
      <w:r>
        <w:rPr>
          <w:w w:val="104"/>
        </w:rPr>
        <w:t>R</w:t>
      </w:r>
      <w:r>
        <w:rPr>
          <w:w w:val="91"/>
        </w:rPr>
        <w:t>e</w:t>
      </w:r>
      <w:r>
        <w:rPr>
          <w:spacing w:val="1"/>
          <w:w w:val="91"/>
        </w:rPr>
        <w:t>s</w:t>
      </w:r>
      <w:r>
        <w:rPr>
          <w:spacing w:val="-2"/>
          <w:w w:val="103"/>
        </w:rPr>
        <w:t>o</w:t>
      </w:r>
      <w:r>
        <w:rPr>
          <w:spacing w:val="-1"/>
          <w:w w:val="85"/>
        </w:rPr>
        <w:t>lu</w:t>
      </w:r>
      <w:r>
        <w:rPr>
          <w:spacing w:val="-3"/>
          <w:w w:val="85"/>
        </w:rPr>
        <w:t>t</w:t>
      </w:r>
      <w:r>
        <w:rPr>
          <w:spacing w:val="-1"/>
          <w:w w:val="94"/>
        </w:rPr>
        <w:t>i</w:t>
      </w:r>
      <w:r>
        <w:rPr>
          <w:spacing w:val="-3"/>
          <w:w w:val="94"/>
        </w:rPr>
        <w:t>o</w:t>
      </w:r>
      <w:r>
        <w:rPr>
          <w:w w:val="79"/>
        </w:rPr>
        <w:t>n,</w:t>
      </w:r>
      <w:r>
        <w:rPr>
          <w:spacing w:val="-5"/>
        </w:rPr>
        <w:t xml:space="preserve"> </w:t>
      </w:r>
      <w:r>
        <w:rPr>
          <w:w w:val="98"/>
        </w:rPr>
        <w:t>3</w:t>
      </w:r>
      <w:r>
        <w:rPr>
          <w:spacing w:val="-2"/>
          <w:w w:val="98"/>
        </w:rPr>
        <w:t>r</w:t>
      </w:r>
      <w:r>
        <w:rPr>
          <w:w w:val="91"/>
        </w:rPr>
        <w:t>d</w:t>
      </w:r>
      <w:r>
        <w:rPr>
          <w:spacing w:val="-7"/>
        </w:rPr>
        <w:t xml:space="preserve"> </w:t>
      </w:r>
      <w:r>
        <w:rPr>
          <w:w w:val="90"/>
        </w:rPr>
        <w:t>e</w:t>
      </w:r>
      <w:r>
        <w:rPr>
          <w:spacing w:val="-3"/>
          <w:w w:val="90"/>
        </w:rPr>
        <w:t>d</w:t>
      </w:r>
      <w:r>
        <w:rPr>
          <w:spacing w:val="-1"/>
          <w:w w:val="59"/>
        </w:rPr>
        <w:t>.</w:t>
      </w:r>
      <w:r>
        <w:rPr>
          <w:w w:val="59"/>
        </w:rPr>
        <w:t>,</w:t>
      </w:r>
      <w:r>
        <w:rPr>
          <w:spacing w:val="-5"/>
        </w:rPr>
        <w:t xml:space="preserve"> </w:t>
      </w:r>
      <w:r>
        <w:rPr>
          <w:spacing w:val="1"/>
          <w:w w:val="89"/>
        </w:rPr>
        <w:t>F</w:t>
      </w:r>
      <w:r>
        <w:rPr>
          <w:spacing w:val="-2"/>
          <w:w w:val="103"/>
        </w:rPr>
        <w:t>o</w:t>
      </w:r>
      <w:r>
        <w:rPr>
          <w:w w:val="91"/>
        </w:rPr>
        <w:t>un</w:t>
      </w:r>
      <w:r>
        <w:rPr>
          <w:spacing w:val="-3"/>
          <w:w w:val="91"/>
        </w:rPr>
        <w:t>d</w:t>
      </w:r>
      <w:r>
        <w:rPr>
          <w:spacing w:val="1"/>
          <w:w w:val="81"/>
        </w:rPr>
        <w:t>a</w:t>
      </w:r>
      <w:r>
        <w:rPr>
          <w:spacing w:val="-2"/>
          <w:w w:val="84"/>
        </w:rPr>
        <w:t>t</w:t>
      </w:r>
      <w:r>
        <w:rPr>
          <w:spacing w:val="-1"/>
          <w:w w:val="94"/>
        </w:rPr>
        <w:t>i</w:t>
      </w:r>
      <w:r>
        <w:rPr>
          <w:spacing w:val="-3"/>
          <w:w w:val="94"/>
        </w:rPr>
        <w:t>o</w:t>
      </w:r>
      <w:r>
        <w:rPr>
          <w:w w:val="91"/>
        </w:rPr>
        <w:t>n</w:t>
      </w:r>
      <w:r>
        <w:rPr>
          <w:spacing w:val="-5"/>
        </w:rPr>
        <w:t xml:space="preserve"> </w:t>
      </w:r>
      <w:r>
        <w:rPr>
          <w:spacing w:val="-3"/>
          <w:w w:val="91"/>
        </w:rPr>
        <w:t>P</w:t>
      </w:r>
      <w:r>
        <w:rPr>
          <w:spacing w:val="-2"/>
          <w:w w:val="102"/>
        </w:rPr>
        <w:t>r</w:t>
      </w:r>
      <w:r>
        <w:rPr>
          <w:w w:val="91"/>
        </w:rPr>
        <w:t>e</w:t>
      </w:r>
      <w:r>
        <w:rPr>
          <w:spacing w:val="1"/>
          <w:w w:val="91"/>
        </w:rPr>
        <w:t>s</w:t>
      </w:r>
      <w:r>
        <w:rPr>
          <w:spacing w:val="1"/>
          <w:w w:val="95"/>
        </w:rPr>
        <w:t>s</w:t>
      </w:r>
      <w:r>
        <w:rPr>
          <w:w w:val="59"/>
        </w:rPr>
        <w:t xml:space="preserve">, </w:t>
      </w:r>
      <w:r>
        <w:rPr>
          <w:w w:val="95"/>
        </w:rPr>
        <w:t>USA;</w:t>
      </w:r>
    </w:p>
    <w:p w:rsidR="00A80A96" w:rsidRDefault="00A80A96">
      <w:pPr>
        <w:sectPr w:rsidR="00A80A96">
          <w:footerReference w:type="default" r:id="rId17"/>
          <w:pgSz w:w="11900" w:h="16840"/>
          <w:pgMar w:top="1420" w:right="620" w:bottom="2260" w:left="820" w:header="0" w:footer="2065" w:gutter="0"/>
          <w:pgNumType w:start="20"/>
          <w:cols w:space="720"/>
        </w:sectPr>
      </w:pPr>
    </w:p>
    <w:p w:rsidR="00A80A96" w:rsidRDefault="00991F52">
      <w:pPr>
        <w:spacing w:before="79"/>
        <w:ind w:left="1163" w:right="674"/>
      </w:pPr>
      <w:r>
        <w:rPr>
          <w:noProof/>
          <w:lang w:val="el-GR" w:eastAsia="el-GR"/>
        </w:rPr>
        <w:lastRenderedPageBreak/>
        <w:drawing>
          <wp:anchor distT="0" distB="0" distL="0" distR="0" simplePos="0" relativeHeight="15774720" behindDoc="0" locked="0" layoutInCell="1" allowOverlap="1">
            <wp:simplePos x="0" y="0"/>
            <wp:positionH relativeFrom="page">
              <wp:posOffset>1030528</wp:posOffset>
            </wp:positionH>
            <wp:positionV relativeFrom="paragraph">
              <wp:posOffset>86850</wp:posOffset>
            </wp:positionV>
            <wp:extent cx="176784" cy="103631"/>
            <wp:effectExtent l="0" t="0" r="0" b="0"/>
            <wp:wrapNone/>
            <wp:docPr id="1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85"/>
        </w:rPr>
        <w:t xml:space="preserve">Park, W.W. (2012), </w:t>
      </w:r>
      <w:r>
        <w:rPr>
          <w:i/>
          <w:w w:val="85"/>
        </w:rPr>
        <w:t>Arbitration of International Business Disputes-Studies in Law and Practice</w:t>
      </w:r>
      <w:r>
        <w:rPr>
          <w:w w:val="85"/>
        </w:rPr>
        <w:t>, Oxford</w:t>
      </w:r>
      <w:r>
        <w:rPr>
          <w:spacing w:val="-54"/>
          <w:w w:val="85"/>
        </w:rPr>
        <w:t xml:space="preserve"> </w:t>
      </w:r>
      <w:r>
        <w:rPr>
          <w:w w:val="95"/>
        </w:rPr>
        <w:t>University</w:t>
      </w:r>
      <w:r>
        <w:rPr>
          <w:spacing w:val="-3"/>
          <w:w w:val="95"/>
        </w:rPr>
        <w:t xml:space="preserve"> </w:t>
      </w:r>
      <w:r>
        <w:rPr>
          <w:w w:val="95"/>
        </w:rPr>
        <w:t>Press,</w:t>
      </w:r>
      <w:r>
        <w:rPr>
          <w:spacing w:val="-5"/>
          <w:w w:val="95"/>
        </w:rPr>
        <w:t xml:space="preserve"> </w:t>
      </w:r>
      <w:r>
        <w:rPr>
          <w:w w:val="95"/>
        </w:rPr>
        <w:t>UK;</w:t>
      </w:r>
    </w:p>
    <w:p w:rsidR="00A80A96" w:rsidRDefault="00991F52">
      <w:pPr>
        <w:pStyle w:val="BodyText"/>
        <w:spacing w:before="233"/>
        <w:ind w:left="1163"/>
      </w:pPr>
      <w:r>
        <w:rPr>
          <w:noProof/>
          <w:lang w:val="el-GR" w:eastAsia="el-GR"/>
        </w:rPr>
        <w:drawing>
          <wp:anchor distT="0" distB="0" distL="0" distR="0" simplePos="0" relativeHeight="15775232" behindDoc="0" locked="0" layoutInCell="1" allowOverlap="1">
            <wp:simplePos x="0" y="0"/>
            <wp:positionH relativeFrom="page">
              <wp:posOffset>1030528</wp:posOffset>
            </wp:positionH>
            <wp:positionV relativeFrom="paragraph">
              <wp:posOffset>184640</wp:posOffset>
            </wp:positionV>
            <wp:extent cx="176784" cy="103631"/>
            <wp:effectExtent l="0" t="0" r="0" b="0"/>
            <wp:wrapNone/>
            <wp:docPr id="1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90"/>
        </w:rPr>
        <w:t>Paulsson</w:t>
      </w:r>
      <w:r>
        <w:rPr>
          <w:spacing w:val="16"/>
          <w:w w:val="90"/>
        </w:rPr>
        <w:t xml:space="preserve"> </w:t>
      </w:r>
      <w:r>
        <w:rPr>
          <w:w w:val="90"/>
        </w:rPr>
        <w:t>M.,</w:t>
      </w:r>
      <w:r>
        <w:rPr>
          <w:spacing w:val="12"/>
          <w:w w:val="90"/>
        </w:rPr>
        <w:t xml:space="preserve"> </w:t>
      </w:r>
      <w:r>
        <w:rPr>
          <w:w w:val="90"/>
        </w:rPr>
        <w:t>(2016),</w:t>
      </w:r>
      <w:r>
        <w:rPr>
          <w:spacing w:val="10"/>
          <w:w w:val="90"/>
        </w:rPr>
        <w:t xml:space="preserve"> </w:t>
      </w:r>
      <w:proofErr w:type="gramStart"/>
      <w:r>
        <w:rPr>
          <w:w w:val="90"/>
        </w:rPr>
        <w:t>The</w:t>
      </w:r>
      <w:proofErr w:type="gramEnd"/>
      <w:r>
        <w:rPr>
          <w:spacing w:val="16"/>
          <w:w w:val="90"/>
        </w:rPr>
        <w:t xml:space="preserve"> </w:t>
      </w:r>
      <w:r>
        <w:rPr>
          <w:w w:val="90"/>
        </w:rPr>
        <w:t>1958</w:t>
      </w:r>
      <w:r>
        <w:rPr>
          <w:spacing w:val="12"/>
          <w:w w:val="90"/>
        </w:rPr>
        <w:t xml:space="preserve"> </w:t>
      </w:r>
      <w:r>
        <w:rPr>
          <w:w w:val="90"/>
        </w:rPr>
        <w:t>New</w:t>
      </w:r>
      <w:r>
        <w:rPr>
          <w:spacing w:val="12"/>
          <w:w w:val="90"/>
        </w:rPr>
        <w:t xml:space="preserve"> </w:t>
      </w:r>
      <w:r>
        <w:rPr>
          <w:w w:val="90"/>
        </w:rPr>
        <w:t>York</w:t>
      </w:r>
      <w:r>
        <w:rPr>
          <w:spacing w:val="16"/>
          <w:w w:val="90"/>
        </w:rPr>
        <w:t xml:space="preserve"> </w:t>
      </w:r>
      <w:r>
        <w:rPr>
          <w:w w:val="90"/>
        </w:rPr>
        <w:t>Convention</w:t>
      </w:r>
      <w:r>
        <w:rPr>
          <w:spacing w:val="12"/>
          <w:w w:val="90"/>
        </w:rPr>
        <w:t xml:space="preserve"> </w:t>
      </w:r>
      <w:r>
        <w:rPr>
          <w:w w:val="90"/>
        </w:rPr>
        <w:t>in</w:t>
      </w:r>
      <w:r>
        <w:rPr>
          <w:spacing w:val="16"/>
          <w:w w:val="90"/>
        </w:rPr>
        <w:t xml:space="preserve"> </w:t>
      </w:r>
      <w:r>
        <w:rPr>
          <w:w w:val="90"/>
        </w:rPr>
        <w:t>Action,</w:t>
      </w:r>
      <w:r>
        <w:rPr>
          <w:spacing w:val="17"/>
          <w:w w:val="90"/>
        </w:rPr>
        <w:t xml:space="preserve"> </w:t>
      </w:r>
      <w:r>
        <w:rPr>
          <w:w w:val="90"/>
        </w:rPr>
        <w:t>Kluwer</w:t>
      </w:r>
      <w:r>
        <w:rPr>
          <w:spacing w:val="15"/>
          <w:w w:val="90"/>
        </w:rPr>
        <w:t xml:space="preserve"> </w:t>
      </w:r>
      <w:r>
        <w:rPr>
          <w:w w:val="90"/>
        </w:rPr>
        <w:t>Law International;</w:t>
      </w:r>
    </w:p>
    <w:p w:rsidR="00A80A96" w:rsidRDefault="00A80A96">
      <w:pPr>
        <w:pStyle w:val="BodyText"/>
        <w:spacing w:before="3"/>
        <w:rPr>
          <w:sz w:val="20"/>
        </w:rPr>
      </w:pPr>
    </w:p>
    <w:p w:rsidR="00A80A96" w:rsidRDefault="00991F52">
      <w:pPr>
        <w:ind w:left="1163"/>
      </w:pPr>
      <w:r>
        <w:rPr>
          <w:noProof/>
          <w:lang w:val="el-GR" w:eastAsia="el-GR"/>
        </w:rPr>
        <w:drawing>
          <wp:anchor distT="0" distB="0" distL="0" distR="0" simplePos="0" relativeHeight="15775744" behindDoc="0" locked="0" layoutInCell="1" allowOverlap="1">
            <wp:simplePos x="0" y="0"/>
            <wp:positionH relativeFrom="page">
              <wp:posOffset>1030528</wp:posOffset>
            </wp:positionH>
            <wp:positionV relativeFrom="paragraph">
              <wp:posOffset>36685</wp:posOffset>
            </wp:positionV>
            <wp:extent cx="176784" cy="103631"/>
            <wp:effectExtent l="0" t="0" r="0" b="0"/>
            <wp:wrapNone/>
            <wp:docPr id="1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85"/>
        </w:rPr>
        <w:t>Petrochilos,</w:t>
      </w:r>
      <w:r>
        <w:rPr>
          <w:spacing w:val="12"/>
          <w:w w:val="85"/>
        </w:rPr>
        <w:t xml:space="preserve"> </w:t>
      </w:r>
      <w:r>
        <w:rPr>
          <w:w w:val="85"/>
        </w:rPr>
        <w:t>G.</w:t>
      </w:r>
      <w:r>
        <w:rPr>
          <w:spacing w:val="13"/>
          <w:w w:val="85"/>
        </w:rPr>
        <w:t xml:space="preserve"> </w:t>
      </w:r>
      <w:r>
        <w:rPr>
          <w:w w:val="85"/>
        </w:rPr>
        <w:t>(2004),</w:t>
      </w:r>
      <w:r>
        <w:rPr>
          <w:spacing w:val="15"/>
          <w:w w:val="85"/>
        </w:rPr>
        <w:t xml:space="preserve"> </w:t>
      </w:r>
      <w:r>
        <w:rPr>
          <w:i/>
          <w:w w:val="85"/>
        </w:rPr>
        <w:t>Procedural</w:t>
      </w:r>
      <w:r>
        <w:rPr>
          <w:i/>
          <w:spacing w:val="15"/>
          <w:w w:val="85"/>
        </w:rPr>
        <w:t xml:space="preserve"> </w:t>
      </w:r>
      <w:r>
        <w:rPr>
          <w:i/>
          <w:w w:val="85"/>
        </w:rPr>
        <w:t>Law</w:t>
      </w:r>
      <w:r>
        <w:rPr>
          <w:i/>
          <w:spacing w:val="12"/>
          <w:w w:val="85"/>
        </w:rPr>
        <w:t xml:space="preserve"> </w:t>
      </w:r>
      <w:r>
        <w:rPr>
          <w:i/>
          <w:w w:val="85"/>
        </w:rPr>
        <w:t>in</w:t>
      </w:r>
      <w:r>
        <w:rPr>
          <w:i/>
          <w:spacing w:val="10"/>
          <w:w w:val="85"/>
        </w:rPr>
        <w:t xml:space="preserve"> </w:t>
      </w:r>
      <w:r>
        <w:rPr>
          <w:i/>
          <w:w w:val="85"/>
        </w:rPr>
        <w:t>International</w:t>
      </w:r>
      <w:r>
        <w:rPr>
          <w:i/>
          <w:spacing w:val="10"/>
          <w:w w:val="85"/>
        </w:rPr>
        <w:t xml:space="preserve"> </w:t>
      </w:r>
      <w:r>
        <w:rPr>
          <w:i/>
          <w:w w:val="85"/>
        </w:rPr>
        <w:t>Arbitration</w:t>
      </w:r>
      <w:r>
        <w:rPr>
          <w:w w:val="85"/>
        </w:rPr>
        <w:t>,</w:t>
      </w:r>
      <w:r>
        <w:rPr>
          <w:spacing w:val="13"/>
          <w:w w:val="85"/>
        </w:rPr>
        <w:t xml:space="preserve"> </w:t>
      </w:r>
      <w:r>
        <w:rPr>
          <w:w w:val="85"/>
        </w:rPr>
        <w:t>Oxford</w:t>
      </w:r>
      <w:r>
        <w:rPr>
          <w:spacing w:val="10"/>
          <w:w w:val="85"/>
        </w:rPr>
        <w:t xml:space="preserve"> </w:t>
      </w:r>
      <w:r>
        <w:rPr>
          <w:w w:val="85"/>
        </w:rPr>
        <w:t>University</w:t>
      </w:r>
      <w:r>
        <w:rPr>
          <w:spacing w:val="13"/>
          <w:w w:val="85"/>
        </w:rPr>
        <w:t xml:space="preserve"> </w:t>
      </w:r>
      <w:r>
        <w:rPr>
          <w:w w:val="85"/>
        </w:rPr>
        <w:t>Press,</w:t>
      </w:r>
      <w:r>
        <w:rPr>
          <w:spacing w:val="-5"/>
          <w:w w:val="85"/>
        </w:rPr>
        <w:t xml:space="preserve"> </w:t>
      </w:r>
      <w:r>
        <w:rPr>
          <w:w w:val="85"/>
        </w:rPr>
        <w:t>UK;</w:t>
      </w:r>
    </w:p>
    <w:p w:rsidR="00A80A96" w:rsidRDefault="00A80A96">
      <w:pPr>
        <w:pStyle w:val="BodyText"/>
        <w:spacing w:before="1"/>
        <w:rPr>
          <w:sz w:val="20"/>
        </w:rPr>
      </w:pPr>
    </w:p>
    <w:p w:rsidR="00A80A96" w:rsidRDefault="00991F52">
      <w:pPr>
        <w:spacing w:before="1" w:line="242" w:lineRule="auto"/>
        <w:ind w:left="1163" w:right="458"/>
      </w:pPr>
      <w:r>
        <w:rPr>
          <w:noProof/>
          <w:lang w:val="el-GR" w:eastAsia="el-GR"/>
        </w:rPr>
        <w:drawing>
          <wp:anchor distT="0" distB="0" distL="0" distR="0" simplePos="0" relativeHeight="15776256" behindDoc="0" locked="0" layoutInCell="1" allowOverlap="1">
            <wp:simplePos x="0" y="0"/>
            <wp:positionH relativeFrom="page">
              <wp:posOffset>1030528</wp:posOffset>
            </wp:positionH>
            <wp:positionV relativeFrom="paragraph">
              <wp:posOffset>37320</wp:posOffset>
            </wp:positionV>
            <wp:extent cx="176784" cy="103631"/>
            <wp:effectExtent l="0" t="0" r="0" b="0"/>
            <wp:wrapNone/>
            <wp:docPr id="1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80"/>
        </w:rPr>
        <w:t>Poudret,</w:t>
      </w:r>
      <w:r>
        <w:rPr>
          <w:spacing w:val="25"/>
          <w:w w:val="80"/>
        </w:rPr>
        <w:t xml:space="preserve"> </w:t>
      </w:r>
      <w:r>
        <w:rPr>
          <w:w w:val="80"/>
        </w:rPr>
        <w:t>J.</w:t>
      </w:r>
      <w:r>
        <w:rPr>
          <w:spacing w:val="26"/>
          <w:w w:val="80"/>
        </w:rPr>
        <w:t xml:space="preserve"> </w:t>
      </w:r>
      <w:r>
        <w:rPr>
          <w:w w:val="80"/>
        </w:rPr>
        <w:t>F.</w:t>
      </w:r>
      <w:r>
        <w:rPr>
          <w:spacing w:val="25"/>
          <w:w w:val="80"/>
        </w:rPr>
        <w:t xml:space="preserve"> </w:t>
      </w:r>
      <w:r>
        <w:rPr>
          <w:w w:val="80"/>
        </w:rPr>
        <w:t>/</w:t>
      </w:r>
      <w:r>
        <w:rPr>
          <w:spacing w:val="27"/>
          <w:w w:val="80"/>
        </w:rPr>
        <w:t xml:space="preserve"> </w:t>
      </w:r>
      <w:r>
        <w:rPr>
          <w:w w:val="80"/>
        </w:rPr>
        <w:t>Besson,</w:t>
      </w:r>
      <w:r>
        <w:rPr>
          <w:spacing w:val="26"/>
          <w:w w:val="80"/>
        </w:rPr>
        <w:t xml:space="preserve"> </w:t>
      </w:r>
      <w:r>
        <w:rPr>
          <w:w w:val="80"/>
        </w:rPr>
        <w:t>S.</w:t>
      </w:r>
      <w:r>
        <w:rPr>
          <w:spacing w:val="25"/>
          <w:w w:val="80"/>
        </w:rPr>
        <w:t xml:space="preserve"> </w:t>
      </w:r>
      <w:r>
        <w:rPr>
          <w:w w:val="80"/>
        </w:rPr>
        <w:t>(2007),</w:t>
      </w:r>
      <w:r>
        <w:rPr>
          <w:spacing w:val="31"/>
          <w:w w:val="80"/>
        </w:rPr>
        <w:t xml:space="preserve"> </w:t>
      </w:r>
      <w:r>
        <w:rPr>
          <w:i/>
          <w:w w:val="80"/>
        </w:rPr>
        <w:t>Comparative</w:t>
      </w:r>
      <w:r>
        <w:rPr>
          <w:i/>
          <w:spacing w:val="25"/>
          <w:w w:val="80"/>
        </w:rPr>
        <w:t xml:space="preserve"> </w:t>
      </w:r>
      <w:r>
        <w:rPr>
          <w:i/>
          <w:w w:val="80"/>
        </w:rPr>
        <w:t>Law</w:t>
      </w:r>
      <w:r>
        <w:rPr>
          <w:i/>
          <w:spacing w:val="18"/>
          <w:w w:val="80"/>
        </w:rPr>
        <w:t xml:space="preserve"> </w:t>
      </w:r>
      <w:r>
        <w:rPr>
          <w:i/>
          <w:w w:val="80"/>
        </w:rPr>
        <w:t>of</w:t>
      </w:r>
      <w:r>
        <w:rPr>
          <w:i/>
          <w:spacing w:val="23"/>
          <w:w w:val="80"/>
        </w:rPr>
        <w:t xml:space="preserve"> </w:t>
      </w:r>
      <w:r>
        <w:rPr>
          <w:i/>
          <w:w w:val="80"/>
        </w:rPr>
        <w:t>International</w:t>
      </w:r>
      <w:r>
        <w:rPr>
          <w:i/>
          <w:spacing w:val="28"/>
          <w:w w:val="80"/>
        </w:rPr>
        <w:t xml:space="preserve"> </w:t>
      </w:r>
      <w:r>
        <w:rPr>
          <w:i/>
          <w:w w:val="80"/>
        </w:rPr>
        <w:t>Commercial</w:t>
      </w:r>
      <w:r>
        <w:rPr>
          <w:i/>
          <w:spacing w:val="28"/>
          <w:w w:val="80"/>
        </w:rPr>
        <w:t xml:space="preserve"> </w:t>
      </w:r>
      <w:r>
        <w:rPr>
          <w:i/>
          <w:w w:val="80"/>
        </w:rPr>
        <w:t>Arbitration</w:t>
      </w:r>
      <w:r>
        <w:rPr>
          <w:w w:val="80"/>
        </w:rPr>
        <w:t>,</w:t>
      </w:r>
      <w:r>
        <w:rPr>
          <w:spacing w:val="19"/>
          <w:w w:val="80"/>
        </w:rPr>
        <w:t xml:space="preserve"> </w:t>
      </w:r>
      <w:r>
        <w:rPr>
          <w:w w:val="80"/>
        </w:rPr>
        <w:t>Sweet</w:t>
      </w:r>
      <w:r>
        <w:rPr>
          <w:spacing w:val="25"/>
          <w:w w:val="80"/>
        </w:rPr>
        <w:t xml:space="preserve"> </w:t>
      </w:r>
      <w:r>
        <w:rPr>
          <w:w w:val="80"/>
        </w:rPr>
        <w:t>&amp;</w:t>
      </w:r>
      <w:r>
        <w:rPr>
          <w:spacing w:val="-50"/>
          <w:w w:val="80"/>
        </w:rPr>
        <w:t xml:space="preserve"> </w:t>
      </w:r>
      <w:r>
        <w:rPr>
          <w:w w:val="90"/>
        </w:rPr>
        <w:t>Maxwell,</w:t>
      </w:r>
      <w:r>
        <w:rPr>
          <w:spacing w:val="-23"/>
          <w:w w:val="90"/>
        </w:rPr>
        <w:t xml:space="preserve"> </w:t>
      </w:r>
      <w:r>
        <w:rPr>
          <w:w w:val="90"/>
        </w:rPr>
        <w:t>UK;</w:t>
      </w:r>
    </w:p>
    <w:p w:rsidR="00A80A96" w:rsidRDefault="00991F52">
      <w:pPr>
        <w:spacing w:before="233"/>
        <w:ind w:left="1163"/>
      </w:pPr>
      <w:r>
        <w:rPr>
          <w:noProof/>
          <w:lang w:val="el-GR" w:eastAsia="el-GR"/>
        </w:rPr>
        <w:drawing>
          <wp:anchor distT="0" distB="0" distL="0" distR="0" simplePos="0" relativeHeight="15776768" behindDoc="0" locked="0" layoutInCell="1" allowOverlap="1">
            <wp:simplePos x="0" y="0"/>
            <wp:positionH relativeFrom="page">
              <wp:posOffset>1030528</wp:posOffset>
            </wp:positionH>
            <wp:positionV relativeFrom="paragraph">
              <wp:posOffset>184640</wp:posOffset>
            </wp:positionV>
            <wp:extent cx="176784" cy="103631"/>
            <wp:effectExtent l="0" t="0" r="0" b="0"/>
            <wp:wrapNone/>
            <wp:docPr id="1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104"/>
        </w:rPr>
        <w:t>R</w:t>
      </w:r>
      <w:r>
        <w:rPr>
          <w:w w:val="90"/>
        </w:rPr>
        <w:t>e</w:t>
      </w:r>
      <w:r>
        <w:rPr>
          <w:spacing w:val="-3"/>
          <w:w w:val="90"/>
        </w:rPr>
        <w:t>d</w:t>
      </w:r>
      <w:r>
        <w:rPr>
          <w:spacing w:val="2"/>
          <w:w w:val="67"/>
        </w:rPr>
        <w:t>f</w:t>
      </w:r>
      <w:r>
        <w:rPr>
          <w:w w:val="94"/>
        </w:rPr>
        <w:t>e</w:t>
      </w:r>
      <w:r>
        <w:rPr>
          <w:spacing w:val="-2"/>
          <w:w w:val="94"/>
        </w:rPr>
        <w:t>r</w:t>
      </w:r>
      <w:r>
        <w:rPr>
          <w:w w:val="79"/>
        </w:rPr>
        <w:t>n,</w:t>
      </w:r>
      <w:r>
        <w:rPr>
          <w:spacing w:val="-5"/>
        </w:rPr>
        <w:t xml:space="preserve"> </w:t>
      </w:r>
      <w:r>
        <w:rPr>
          <w:spacing w:val="1"/>
          <w:w w:val="113"/>
        </w:rPr>
        <w:t>A</w:t>
      </w:r>
      <w:proofErr w:type="gramStart"/>
      <w:r>
        <w:rPr>
          <w:spacing w:val="-1"/>
          <w:w w:val="56"/>
        </w:rPr>
        <w:t>.</w:t>
      </w:r>
      <w:r>
        <w:rPr>
          <w:w w:val="56"/>
        </w:rPr>
        <w:t>/</w:t>
      </w:r>
      <w:proofErr w:type="gramEnd"/>
      <w:r>
        <w:rPr>
          <w:spacing w:val="-9"/>
        </w:rPr>
        <w:t xml:space="preserve"> </w:t>
      </w:r>
      <w:r>
        <w:rPr>
          <w:spacing w:val="1"/>
          <w:w w:val="111"/>
        </w:rPr>
        <w:t>H</w:t>
      </w:r>
      <w:r>
        <w:rPr>
          <w:w w:val="89"/>
        </w:rPr>
        <w:t>un</w:t>
      </w:r>
      <w:r>
        <w:rPr>
          <w:spacing w:val="-2"/>
          <w:w w:val="89"/>
        </w:rPr>
        <w:t>t</w:t>
      </w:r>
      <w:r>
        <w:rPr>
          <w:w w:val="94"/>
        </w:rPr>
        <w:t>e</w:t>
      </w:r>
      <w:r>
        <w:rPr>
          <w:spacing w:val="-2"/>
          <w:w w:val="94"/>
        </w:rPr>
        <w:t>r</w:t>
      </w:r>
      <w:r>
        <w:rPr>
          <w:w w:val="59"/>
        </w:rPr>
        <w:t>,</w:t>
      </w:r>
      <w:r>
        <w:rPr>
          <w:spacing w:val="-5"/>
        </w:rPr>
        <w:t xml:space="preserve"> </w:t>
      </w:r>
      <w:r>
        <w:rPr>
          <w:w w:val="93"/>
        </w:rPr>
        <w:t>M.</w:t>
      </w:r>
      <w:r>
        <w:rPr>
          <w:spacing w:val="-9"/>
        </w:rPr>
        <w:t xml:space="preserve"> </w:t>
      </w:r>
      <w:r>
        <w:rPr>
          <w:w w:val="88"/>
        </w:rPr>
        <w:t>(</w:t>
      </w:r>
      <w:r>
        <w:rPr>
          <w:w w:val="94"/>
        </w:rPr>
        <w:t>2009)</w:t>
      </w:r>
      <w:r>
        <w:rPr>
          <w:w w:val="59"/>
        </w:rPr>
        <w:t>,</w:t>
      </w:r>
      <w:r>
        <w:rPr>
          <w:spacing w:val="-7"/>
        </w:rPr>
        <w:t xml:space="preserve"> </w:t>
      </w:r>
      <w:r>
        <w:rPr>
          <w:i/>
          <w:spacing w:val="-2"/>
          <w:w w:val="91"/>
        </w:rPr>
        <w:t>R</w:t>
      </w:r>
      <w:r>
        <w:rPr>
          <w:i/>
          <w:spacing w:val="-1"/>
          <w:w w:val="81"/>
        </w:rPr>
        <w:t>e</w:t>
      </w:r>
      <w:r>
        <w:rPr>
          <w:i/>
          <w:spacing w:val="1"/>
          <w:w w:val="84"/>
        </w:rPr>
        <w:t>d</w:t>
      </w:r>
      <w:r>
        <w:rPr>
          <w:i/>
          <w:spacing w:val="-3"/>
          <w:w w:val="67"/>
        </w:rPr>
        <w:t>f</w:t>
      </w:r>
      <w:r>
        <w:rPr>
          <w:i/>
          <w:spacing w:val="-1"/>
          <w:w w:val="81"/>
        </w:rPr>
        <w:t>e</w:t>
      </w:r>
      <w:r>
        <w:rPr>
          <w:i/>
          <w:spacing w:val="-2"/>
          <w:w w:val="75"/>
        </w:rPr>
        <w:t>r</w:t>
      </w:r>
      <w:r>
        <w:rPr>
          <w:i/>
          <w:w w:val="86"/>
        </w:rPr>
        <w:t>n</w:t>
      </w:r>
      <w:r>
        <w:rPr>
          <w:i/>
          <w:spacing w:val="-3"/>
        </w:rPr>
        <w:t xml:space="preserve"> </w:t>
      </w:r>
      <w:r>
        <w:rPr>
          <w:i/>
          <w:spacing w:val="-3"/>
          <w:w w:val="89"/>
        </w:rPr>
        <w:t>a</w:t>
      </w:r>
      <w:r>
        <w:rPr>
          <w:i/>
          <w:spacing w:val="1"/>
          <w:w w:val="86"/>
        </w:rPr>
        <w:t>n</w:t>
      </w:r>
      <w:r>
        <w:rPr>
          <w:i/>
          <w:w w:val="84"/>
        </w:rPr>
        <w:t>d</w:t>
      </w:r>
      <w:r>
        <w:rPr>
          <w:i/>
          <w:spacing w:val="-3"/>
        </w:rPr>
        <w:t xml:space="preserve"> </w:t>
      </w:r>
      <w:r>
        <w:rPr>
          <w:i/>
          <w:spacing w:val="-6"/>
          <w:w w:val="107"/>
        </w:rPr>
        <w:t>H</w:t>
      </w:r>
      <w:r>
        <w:rPr>
          <w:i/>
          <w:spacing w:val="1"/>
          <w:w w:val="84"/>
        </w:rPr>
        <w:t>u</w:t>
      </w:r>
      <w:r>
        <w:rPr>
          <w:i/>
          <w:spacing w:val="1"/>
          <w:w w:val="86"/>
        </w:rPr>
        <w:t>n</w:t>
      </w:r>
      <w:r>
        <w:rPr>
          <w:i/>
          <w:w w:val="75"/>
        </w:rPr>
        <w:t>ter</w:t>
      </w:r>
      <w:r>
        <w:rPr>
          <w:i/>
          <w:spacing w:val="-11"/>
        </w:rPr>
        <w:t xml:space="preserve"> </w:t>
      </w:r>
      <w:r>
        <w:rPr>
          <w:i/>
          <w:spacing w:val="1"/>
          <w:w w:val="83"/>
        </w:rPr>
        <w:t>o</w:t>
      </w:r>
      <w:r>
        <w:rPr>
          <w:i/>
          <w:w w:val="86"/>
        </w:rPr>
        <w:t>n</w:t>
      </w:r>
      <w:r>
        <w:rPr>
          <w:i/>
          <w:spacing w:val="-7"/>
        </w:rPr>
        <w:t xml:space="preserve"> </w:t>
      </w:r>
      <w:r>
        <w:rPr>
          <w:i/>
          <w:spacing w:val="-6"/>
          <w:w w:val="86"/>
        </w:rPr>
        <w:t>I</w:t>
      </w:r>
      <w:r>
        <w:rPr>
          <w:i/>
          <w:spacing w:val="1"/>
          <w:w w:val="86"/>
        </w:rPr>
        <w:t>n</w:t>
      </w:r>
      <w:r>
        <w:rPr>
          <w:i/>
          <w:w w:val="75"/>
        </w:rPr>
        <w:t>te</w:t>
      </w:r>
      <w:r>
        <w:rPr>
          <w:i/>
          <w:spacing w:val="-3"/>
          <w:w w:val="75"/>
        </w:rPr>
        <w:t>r</w:t>
      </w:r>
      <w:r>
        <w:rPr>
          <w:i/>
          <w:spacing w:val="1"/>
          <w:w w:val="86"/>
        </w:rPr>
        <w:t>n</w:t>
      </w:r>
      <w:r>
        <w:rPr>
          <w:i/>
          <w:spacing w:val="1"/>
          <w:w w:val="89"/>
        </w:rPr>
        <w:t>a</w:t>
      </w:r>
      <w:r>
        <w:rPr>
          <w:i/>
          <w:spacing w:val="-5"/>
          <w:w w:val="67"/>
        </w:rPr>
        <w:t>t</w:t>
      </w:r>
      <w:r>
        <w:rPr>
          <w:i/>
          <w:spacing w:val="1"/>
          <w:w w:val="61"/>
        </w:rPr>
        <w:t>i</w:t>
      </w:r>
      <w:r>
        <w:rPr>
          <w:i/>
          <w:spacing w:val="-3"/>
          <w:w w:val="83"/>
        </w:rPr>
        <w:t>o</w:t>
      </w:r>
      <w:r>
        <w:rPr>
          <w:i/>
          <w:spacing w:val="1"/>
          <w:w w:val="86"/>
        </w:rPr>
        <w:t>n</w:t>
      </w:r>
      <w:r>
        <w:rPr>
          <w:i/>
          <w:spacing w:val="-3"/>
          <w:w w:val="89"/>
        </w:rPr>
        <w:t>a</w:t>
      </w:r>
      <w:r>
        <w:rPr>
          <w:i/>
          <w:w w:val="58"/>
        </w:rPr>
        <w:t>l</w:t>
      </w:r>
      <w:r>
        <w:rPr>
          <w:i/>
          <w:spacing w:val="-3"/>
        </w:rPr>
        <w:t xml:space="preserve"> </w:t>
      </w:r>
      <w:r>
        <w:rPr>
          <w:i/>
          <w:w w:val="81"/>
        </w:rPr>
        <w:t>A</w:t>
      </w:r>
      <w:r>
        <w:rPr>
          <w:i/>
          <w:spacing w:val="-2"/>
          <w:w w:val="81"/>
        </w:rPr>
        <w:t>r</w:t>
      </w:r>
      <w:r>
        <w:rPr>
          <w:i/>
          <w:spacing w:val="1"/>
          <w:w w:val="84"/>
        </w:rPr>
        <w:t>b</w:t>
      </w:r>
      <w:r>
        <w:rPr>
          <w:i/>
          <w:spacing w:val="-4"/>
          <w:w w:val="61"/>
        </w:rPr>
        <w:t>i</w:t>
      </w:r>
      <w:r>
        <w:rPr>
          <w:i/>
          <w:w w:val="71"/>
        </w:rPr>
        <w:t>t</w:t>
      </w:r>
      <w:r>
        <w:rPr>
          <w:i/>
          <w:spacing w:val="-2"/>
          <w:w w:val="71"/>
        </w:rPr>
        <w:t>r</w:t>
      </w:r>
      <w:r>
        <w:rPr>
          <w:i/>
          <w:spacing w:val="1"/>
          <w:w w:val="89"/>
        </w:rPr>
        <w:t>a</w:t>
      </w:r>
      <w:r>
        <w:rPr>
          <w:i/>
          <w:w w:val="64"/>
        </w:rPr>
        <w:t>t</w:t>
      </w:r>
      <w:r>
        <w:rPr>
          <w:i/>
          <w:spacing w:val="-3"/>
          <w:w w:val="64"/>
        </w:rPr>
        <w:t>i</w:t>
      </w:r>
      <w:r>
        <w:rPr>
          <w:i/>
          <w:spacing w:val="1"/>
          <w:w w:val="83"/>
        </w:rPr>
        <w:t>o</w:t>
      </w:r>
      <w:r>
        <w:rPr>
          <w:i/>
          <w:spacing w:val="6"/>
          <w:w w:val="86"/>
        </w:rPr>
        <w:t>n</w:t>
      </w:r>
      <w:r>
        <w:rPr>
          <w:w w:val="59"/>
        </w:rPr>
        <w:t>,</w:t>
      </w:r>
      <w:r>
        <w:rPr>
          <w:spacing w:val="-10"/>
        </w:rPr>
        <w:t xml:space="preserve"> </w:t>
      </w:r>
      <w:r>
        <w:rPr>
          <w:w w:val="122"/>
        </w:rPr>
        <w:t>O</w:t>
      </w:r>
      <w:r>
        <w:rPr>
          <w:w w:val="86"/>
        </w:rPr>
        <w:t>x</w:t>
      </w:r>
      <w:r>
        <w:rPr>
          <w:spacing w:val="2"/>
          <w:w w:val="86"/>
        </w:rPr>
        <w:t>f</w:t>
      </w:r>
      <w:r>
        <w:rPr>
          <w:spacing w:val="-2"/>
          <w:w w:val="103"/>
        </w:rPr>
        <w:t>o</w:t>
      </w:r>
      <w:r>
        <w:rPr>
          <w:spacing w:val="-2"/>
          <w:w w:val="102"/>
        </w:rPr>
        <w:t>r</w:t>
      </w:r>
      <w:r>
        <w:rPr>
          <w:spacing w:val="-3"/>
          <w:w w:val="91"/>
        </w:rPr>
        <w:t>d</w:t>
      </w:r>
      <w:r>
        <w:rPr>
          <w:w w:val="59"/>
        </w:rPr>
        <w:t>,</w:t>
      </w:r>
      <w:r>
        <w:rPr>
          <w:spacing w:val="-18"/>
        </w:rPr>
        <w:t xml:space="preserve"> </w:t>
      </w:r>
      <w:r>
        <w:rPr>
          <w:spacing w:val="1"/>
          <w:w w:val="109"/>
        </w:rPr>
        <w:t>U</w:t>
      </w:r>
      <w:r>
        <w:rPr>
          <w:spacing w:val="-6"/>
          <w:w w:val="114"/>
        </w:rPr>
        <w:t>K</w:t>
      </w:r>
      <w:r>
        <w:rPr>
          <w:w w:val="62"/>
        </w:rPr>
        <w:t>;</w:t>
      </w:r>
    </w:p>
    <w:p w:rsidR="00A80A96" w:rsidRDefault="00A80A96">
      <w:pPr>
        <w:pStyle w:val="BodyText"/>
        <w:spacing w:before="2"/>
        <w:rPr>
          <w:sz w:val="20"/>
        </w:rPr>
      </w:pPr>
    </w:p>
    <w:p w:rsidR="00A80A96" w:rsidRDefault="00991F52">
      <w:pPr>
        <w:pStyle w:val="BodyText"/>
        <w:ind w:left="1163" w:right="1424"/>
      </w:pPr>
      <w:r>
        <w:rPr>
          <w:noProof/>
          <w:lang w:val="el-GR" w:eastAsia="el-GR"/>
        </w:rPr>
        <w:drawing>
          <wp:anchor distT="0" distB="0" distL="0" distR="0" simplePos="0" relativeHeight="15777280" behindDoc="0" locked="0" layoutInCell="1" allowOverlap="1">
            <wp:simplePos x="0" y="0"/>
            <wp:positionH relativeFrom="page">
              <wp:posOffset>1030528</wp:posOffset>
            </wp:positionH>
            <wp:positionV relativeFrom="paragraph">
              <wp:posOffset>36685</wp:posOffset>
            </wp:positionV>
            <wp:extent cx="176784" cy="103631"/>
            <wp:effectExtent l="0" t="0" r="0" b="0"/>
            <wp:wrapNone/>
            <wp:docPr id="1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png"/>
                    <pic:cNvPicPr/>
                  </pic:nvPicPr>
                  <pic:blipFill>
                    <a:blip r:embed="rId16" cstate="print"/>
                    <a:stretch>
                      <a:fillRect/>
                    </a:stretch>
                  </pic:blipFill>
                  <pic:spPr>
                    <a:xfrm>
                      <a:off x="0" y="0"/>
                      <a:ext cx="176784" cy="103631"/>
                    </a:xfrm>
                    <a:prstGeom prst="rect">
                      <a:avLst/>
                    </a:prstGeom>
                  </pic:spPr>
                </pic:pic>
              </a:graphicData>
            </a:graphic>
          </wp:anchor>
        </w:drawing>
      </w:r>
      <w:r w:rsidR="000A0833">
        <w:pict>
          <v:rect id="_x0000_s1082" style="position:absolute;left:0;text-align:left;margin-left:99.15pt;margin-top:11.55pt;width:85.45pt;height:15.35pt;z-index:-19043840;mso-position-horizontal-relative:page;mso-position-vertical-relative:text" stroked="f">
            <w10:wrap anchorx="page"/>
          </v:rect>
        </w:pict>
      </w:r>
      <w:r>
        <w:rPr>
          <w:color w:val="1F1F1E"/>
          <w:w w:val="90"/>
        </w:rPr>
        <w:t>Rosenfeld, F. / Ferrari, F. (2021), International Commercial Arbitration - A Comparative</w:t>
      </w:r>
      <w:r>
        <w:rPr>
          <w:color w:val="1F1F1E"/>
          <w:spacing w:val="-57"/>
          <w:w w:val="90"/>
        </w:rPr>
        <w:t xml:space="preserve"> </w:t>
      </w:r>
      <w:r>
        <w:rPr>
          <w:color w:val="1F1F1E"/>
          <w:w w:val="95"/>
        </w:rPr>
        <w:t>Introduction,</w:t>
      </w:r>
      <w:r>
        <w:rPr>
          <w:color w:val="1F1F1E"/>
          <w:spacing w:val="-3"/>
          <w:w w:val="95"/>
        </w:rPr>
        <w:t xml:space="preserve"> </w:t>
      </w:r>
      <w:r>
        <w:rPr>
          <w:color w:val="1F1F1E"/>
          <w:w w:val="95"/>
        </w:rPr>
        <w:t>Elgar;</w:t>
      </w:r>
    </w:p>
    <w:p w:rsidR="00A80A96" w:rsidRDefault="00A80A96">
      <w:pPr>
        <w:pStyle w:val="BodyText"/>
        <w:spacing w:before="5"/>
        <w:rPr>
          <w:sz w:val="20"/>
        </w:rPr>
      </w:pPr>
    </w:p>
    <w:p w:rsidR="00A80A96" w:rsidRDefault="00991F52">
      <w:pPr>
        <w:pStyle w:val="BodyText"/>
        <w:spacing w:line="460" w:lineRule="auto"/>
        <w:ind w:left="1163" w:right="1523"/>
      </w:pPr>
      <w:r>
        <w:rPr>
          <w:noProof/>
          <w:lang w:val="el-GR" w:eastAsia="el-GR"/>
        </w:rPr>
        <w:drawing>
          <wp:anchor distT="0" distB="0" distL="0" distR="0" simplePos="0" relativeHeight="15778304" behindDoc="0" locked="0" layoutInCell="1" allowOverlap="1">
            <wp:simplePos x="0" y="0"/>
            <wp:positionH relativeFrom="page">
              <wp:posOffset>1030528</wp:posOffset>
            </wp:positionH>
            <wp:positionV relativeFrom="paragraph">
              <wp:posOffset>36685</wp:posOffset>
            </wp:positionV>
            <wp:extent cx="176784" cy="103631"/>
            <wp:effectExtent l="0" t="0" r="0" b="0"/>
            <wp:wrapNone/>
            <wp:docPr id="1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png"/>
                    <pic:cNvPicPr/>
                  </pic:nvPicPr>
                  <pic:blipFill>
                    <a:blip r:embed="rId16"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778816" behindDoc="0" locked="0" layoutInCell="1" allowOverlap="1">
            <wp:simplePos x="0" y="0"/>
            <wp:positionH relativeFrom="page">
              <wp:posOffset>1030528</wp:posOffset>
            </wp:positionH>
            <wp:positionV relativeFrom="paragraph">
              <wp:posOffset>347962</wp:posOffset>
            </wp:positionV>
            <wp:extent cx="176784" cy="103631"/>
            <wp:effectExtent l="0" t="0" r="0" b="0"/>
            <wp:wrapNone/>
            <wp:docPr id="1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png"/>
                    <pic:cNvPicPr/>
                  </pic:nvPicPr>
                  <pic:blipFill>
                    <a:blip r:embed="rId16" cstate="print"/>
                    <a:stretch>
                      <a:fillRect/>
                    </a:stretch>
                  </pic:blipFill>
                  <pic:spPr>
                    <a:xfrm>
                      <a:off x="0" y="0"/>
                      <a:ext cx="176784" cy="103631"/>
                    </a:xfrm>
                    <a:prstGeom prst="rect">
                      <a:avLst/>
                    </a:prstGeom>
                  </pic:spPr>
                </pic:pic>
              </a:graphicData>
            </a:graphic>
          </wp:anchor>
        </w:drawing>
      </w:r>
      <w:r>
        <w:rPr>
          <w:w w:val="85"/>
        </w:rPr>
        <w:t>Sammartano,</w:t>
      </w:r>
      <w:r>
        <w:rPr>
          <w:spacing w:val="9"/>
          <w:w w:val="85"/>
        </w:rPr>
        <w:t xml:space="preserve"> </w:t>
      </w:r>
      <w:r>
        <w:rPr>
          <w:w w:val="85"/>
        </w:rPr>
        <w:t>M.R.</w:t>
      </w:r>
      <w:r>
        <w:rPr>
          <w:spacing w:val="9"/>
          <w:w w:val="85"/>
        </w:rPr>
        <w:t xml:space="preserve"> </w:t>
      </w:r>
      <w:r>
        <w:rPr>
          <w:w w:val="85"/>
        </w:rPr>
        <w:t>(2014),</w:t>
      </w:r>
      <w:r>
        <w:rPr>
          <w:spacing w:val="13"/>
          <w:w w:val="85"/>
        </w:rPr>
        <w:t xml:space="preserve"> </w:t>
      </w:r>
      <w:r>
        <w:rPr>
          <w:i/>
          <w:w w:val="85"/>
        </w:rPr>
        <w:t>International</w:t>
      </w:r>
      <w:r>
        <w:rPr>
          <w:i/>
          <w:spacing w:val="12"/>
          <w:w w:val="85"/>
        </w:rPr>
        <w:t xml:space="preserve"> </w:t>
      </w:r>
      <w:r>
        <w:rPr>
          <w:i/>
          <w:w w:val="85"/>
        </w:rPr>
        <w:t>Arbitration</w:t>
      </w:r>
      <w:r>
        <w:rPr>
          <w:w w:val="85"/>
        </w:rPr>
        <w:t>,</w:t>
      </w:r>
      <w:r>
        <w:rPr>
          <w:spacing w:val="4"/>
          <w:w w:val="85"/>
        </w:rPr>
        <w:t xml:space="preserve"> </w:t>
      </w:r>
      <w:r>
        <w:rPr>
          <w:w w:val="85"/>
        </w:rPr>
        <w:t>Law and</w:t>
      </w:r>
      <w:r>
        <w:rPr>
          <w:spacing w:val="7"/>
          <w:w w:val="85"/>
        </w:rPr>
        <w:t xml:space="preserve"> </w:t>
      </w:r>
      <w:r>
        <w:rPr>
          <w:w w:val="85"/>
        </w:rPr>
        <w:t>Practice,</w:t>
      </w:r>
      <w:r>
        <w:rPr>
          <w:spacing w:val="10"/>
          <w:w w:val="85"/>
        </w:rPr>
        <w:t xml:space="preserve"> </w:t>
      </w:r>
      <w:r>
        <w:rPr>
          <w:w w:val="85"/>
        </w:rPr>
        <w:t>Third</w:t>
      </w:r>
      <w:r>
        <w:rPr>
          <w:spacing w:val="7"/>
          <w:w w:val="85"/>
        </w:rPr>
        <w:t xml:space="preserve"> </w:t>
      </w:r>
      <w:r>
        <w:rPr>
          <w:w w:val="85"/>
        </w:rPr>
        <w:t>Ed.,</w:t>
      </w:r>
      <w:r>
        <w:rPr>
          <w:spacing w:val="-3"/>
          <w:w w:val="85"/>
        </w:rPr>
        <w:t xml:space="preserve"> </w:t>
      </w:r>
      <w:r>
        <w:rPr>
          <w:w w:val="85"/>
        </w:rPr>
        <w:t>USA;</w:t>
      </w:r>
      <w:r>
        <w:rPr>
          <w:spacing w:val="-54"/>
          <w:w w:val="85"/>
        </w:rPr>
        <w:t xml:space="preserve"> </w:t>
      </w:r>
      <w:r>
        <w:rPr>
          <w:w w:val="90"/>
        </w:rPr>
        <w:t>Schuetze,</w:t>
      </w:r>
      <w:r>
        <w:rPr>
          <w:spacing w:val="-1"/>
          <w:w w:val="90"/>
        </w:rPr>
        <w:t xml:space="preserve"> </w:t>
      </w:r>
      <w:r>
        <w:rPr>
          <w:w w:val="90"/>
        </w:rPr>
        <w:t>R. (2013),</w:t>
      </w:r>
      <w:r>
        <w:rPr>
          <w:spacing w:val="-5"/>
          <w:w w:val="90"/>
        </w:rPr>
        <w:t xml:space="preserve"> </w:t>
      </w:r>
      <w:r>
        <w:rPr>
          <w:w w:val="90"/>
        </w:rPr>
        <w:t>Institutional Arbitration, C.H.</w:t>
      </w:r>
      <w:r>
        <w:rPr>
          <w:spacing w:val="-5"/>
          <w:w w:val="90"/>
        </w:rPr>
        <w:t xml:space="preserve"> </w:t>
      </w:r>
      <w:r>
        <w:rPr>
          <w:w w:val="90"/>
        </w:rPr>
        <w:t>Beck, Munich;</w:t>
      </w:r>
    </w:p>
    <w:p w:rsidR="00A80A96" w:rsidRDefault="00991F52">
      <w:pPr>
        <w:ind w:left="1163" w:right="723"/>
      </w:pPr>
      <w:r>
        <w:rPr>
          <w:noProof/>
          <w:lang w:val="el-GR" w:eastAsia="el-GR"/>
        </w:rPr>
        <w:drawing>
          <wp:anchor distT="0" distB="0" distL="0" distR="0" simplePos="0" relativeHeight="15779328" behindDoc="0" locked="0" layoutInCell="1" allowOverlap="1">
            <wp:simplePos x="0" y="0"/>
            <wp:positionH relativeFrom="page">
              <wp:posOffset>1030528</wp:posOffset>
            </wp:positionH>
            <wp:positionV relativeFrom="paragraph">
              <wp:posOffset>36685</wp:posOffset>
            </wp:positionV>
            <wp:extent cx="176784" cy="103631"/>
            <wp:effectExtent l="0" t="0" r="0" b="0"/>
            <wp:wrapNone/>
            <wp:docPr id="1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png"/>
                    <pic:cNvPicPr/>
                  </pic:nvPicPr>
                  <pic:blipFill>
                    <a:blip r:embed="rId16" cstate="print"/>
                    <a:stretch>
                      <a:fillRect/>
                    </a:stretch>
                  </pic:blipFill>
                  <pic:spPr>
                    <a:xfrm>
                      <a:off x="0" y="0"/>
                      <a:ext cx="176784" cy="103631"/>
                    </a:xfrm>
                    <a:prstGeom prst="rect">
                      <a:avLst/>
                    </a:prstGeom>
                  </pic:spPr>
                </pic:pic>
              </a:graphicData>
            </a:graphic>
          </wp:anchor>
        </w:drawing>
      </w:r>
      <w:r>
        <w:rPr>
          <w:spacing w:val="-1"/>
          <w:w w:val="85"/>
        </w:rPr>
        <w:t xml:space="preserve">Tweeddale, A. / Tweeddale, K. (2007), </w:t>
      </w:r>
      <w:r>
        <w:rPr>
          <w:i/>
          <w:spacing w:val="-1"/>
          <w:w w:val="85"/>
        </w:rPr>
        <w:t xml:space="preserve">Arbitration of Commercial Disputes-International </w:t>
      </w:r>
      <w:r>
        <w:rPr>
          <w:i/>
          <w:w w:val="85"/>
        </w:rPr>
        <w:t>and English</w:t>
      </w:r>
      <w:r>
        <w:rPr>
          <w:i/>
          <w:spacing w:val="-54"/>
          <w:w w:val="85"/>
        </w:rPr>
        <w:t xml:space="preserve"> </w:t>
      </w:r>
      <w:r>
        <w:rPr>
          <w:i/>
          <w:w w:val="95"/>
        </w:rPr>
        <w:t>Law</w:t>
      </w:r>
      <w:r>
        <w:rPr>
          <w:i/>
          <w:spacing w:val="-6"/>
          <w:w w:val="95"/>
        </w:rPr>
        <w:t xml:space="preserve"> </w:t>
      </w:r>
      <w:r>
        <w:rPr>
          <w:i/>
          <w:w w:val="95"/>
        </w:rPr>
        <w:t>and</w:t>
      </w:r>
      <w:r>
        <w:rPr>
          <w:i/>
          <w:spacing w:val="-7"/>
          <w:w w:val="95"/>
        </w:rPr>
        <w:t xml:space="preserve"> </w:t>
      </w:r>
      <w:r>
        <w:rPr>
          <w:i/>
          <w:w w:val="95"/>
        </w:rPr>
        <w:t>Practice</w:t>
      </w:r>
      <w:r>
        <w:rPr>
          <w:w w:val="95"/>
        </w:rPr>
        <w:t>,</w:t>
      </w:r>
      <w:r>
        <w:rPr>
          <w:spacing w:val="-10"/>
          <w:w w:val="95"/>
        </w:rPr>
        <w:t xml:space="preserve"> </w:t>
      </w:r>
      <w:r>
        <w:rPr>
          <w:w w:val="95"/>
        </w:rPr>
        <w:t>Oxford</w:t>
      </w:r>
      <w:r>
        <w:rPr>
          <w:spacing w:val="-7"/>
          <w:w w:val="95"/>
        </w:rPr>
        <w:t xml:space="preserve"> </w:t>
      </w:r>
      <w:r>
        <w:rPr>
          <w:w w:val="95"/>
        </w:rPr>
        <w:t>University</w:t>
      </w:r>
      <w:r>
        <w:rPr>
          <w:spacing w:val="-5"/>
          <w:w w:val="95"/>
        </w:rPr>
        <w:t xml:space="preserve"> </w:t>
      </w:r>
      <w:r>
        <w:rPr>
          <w:w w:val="95"/>
        </w:rPr>
        <w:t>Press,</w:t>
      </w:r>
      <w:r>
        <w:rPr>
          <w:spacing w:val="-7"/>
          <w:w w:val="95"/>
        </w:rPr>
        <w:t xml:space="preserve"> </w:t>
      </w:r>
      <w:r>
        <w:rPr>
          <w:w w:val="95"/>
        </w:rPr>
        <w:t>UK;</w:t>
      </w:r>
    </w:p>
    <w:p w:rsidR="00A80A96" w:rsidRDefault="00A80A96">
      <w:pPr>
        <w:pStyle w:val="BodyText"/>
        <w:spacing w:before="5"/>
        <w:rPr>
          <w:sz w:val="20"/>
        </w:rPr>
      </w:pPr>
    </w:p>
    <w:p w:rsidR="00A80A96" w:rsidRDefault="00991F52">
      <w:pPr>
        <w:pStyle w:val="BodyText"/>
        <w:spacing w:line="460" w:lineRule="auto"/>
        <w:ind w:left="1163" w:right="458"/>
      </w:pPr>
      <w:r>
        <w:rPr>
          <w:noProof/>
          <w:lang w:val="el-GR" w:eastAsia="el-GR"/>
        </w:rPr>
        <w:drawing>
          <wp:anchor distT="0" distB="0" distL="0" distR="0" simplePos="0" relativeHeight="15779840" behindDoc="0" locked="0" layoutInCell="1" allowOverlap="1">
            <wp:simplePos x="0" y="0"/>
            <wp:positionH relativeFrom="page">
              <wp:posOffset>1030528</wp:posOffset>
            </wp:positionH>
            <wp:positionV relativeFrom="paragraph">
              <wp:posOffset>36685</wp:posOffset>
            </wp:positionV>
            <wp:extent cx="176784" cy="103632"/>
            <wp:effectExtent l="0" t="0" r="0" b="0"/>
            <wp:wrapNone/>
            <wp:docPr id="1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png"/>
                    <pic:cNvPicPr/>
                  </pic:nvPicPr>
                  <pic:blipFill>
                    <a:blip r:embed="rId16"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5780352" behindDoc="0" locked="0" layoutInCell="1" allowOverlap="1">
            <wp:simplePos x="0" y="0"/>
            <wp:positionH relativeFrom="page">
              <wp:posOffset>1030528</wp:posOffset>
            </wp:positionH>
            <wp:positionV relativeFrom="paragraph">
              <wp:posOffset>347835</wp:posOffset>
            </wp:positionV>
            <wp:extent cx="176784" cy="103632"/>
            <wp:effectExtent l="0" t="0" r="0" b="0"/>
            <wp:wrapNone/>
            <wp:docPr id="2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png"/>
                    <pic:cNvPicPr/>
                  </pic:nvPicPr>
                  <pic:blipFill>
                    <a:blip r:embed="rId16" cstate="print"/>
                    <a:stretch>
                      <a:fillRect/>
                    </a:stretch>
                  </pic:blipFill>
                  <pic:spPr>
                    <a:xfrm>
                      <a:off x="0" y="0"/>
                      <a:ext cx="176784" cy="103632"/>
                    </a:xfrm>
                    <a:prstGeom prst="rect">
                      <a:avLst/>
                    </a:prstGeom>
                  </pic:spPr>
                </pic:pic>
              </a:graphicData>
            </a:graphic>
          </wp:anchor>
        </w:drawing>
      </w:r>
      <w:r>
        <w:rPr>
          <w:w w:val="90"/>
        </w:rPr>
        <w:t>Varady,</w:t>
      </w:r>
      <w:r>
        <w:rPr>
          <w:spacing w:val="6"/>
          <w:w w:val="90"/>
        </w:rPr>
        <w:t xml:space="preserve"> </w:t>
      </w:r>
      <w:r>
        <w:rPr>
          <w:w w:val="90"/>
        </w:rPr>
        <w:t>T. (2015),</w:t>
      </w:r>
      <w:r>
        <w:rPr>
          <w:spacing w:val="1"/>
          <w:w w:val="90"/>
        </w:rPr>
        <w:t xml:space="preserve"> </w:t>
      </w:r>
      <w:r>
        <w:rPr>
          <w:w w:val="90"/>
        </w:rPr>
        <w:t>International</w:t>
      </w:r>
      <w:r>
        <w:rPr>
          <w:spacing w:val="1"/>
          <w:w w:val="90"/>
        </w:rPr>
        <w:t xml:space="preserve"> </w:t>
      </w:r>
      <w:r>
        <w:rPr>
          <w:w w:val="90"/>
        </w:rPr>
        <w:t>Commercial</w:t>
      </w:r>
      <w:r>
        <w:rPr>
          <w:spacing w:val="6"/>
          <w:w w:val="90"/>
        </w:rPr>
        <w:t xml:space="preserve"> </w:t>
      </w:r>
      <w:r>
        <w:rPr>
          <w:w w:val="90"/>
        </w:rPr>
        <w:t>Arbitration,</w:t>
      </w:r>
      <w:r>
        <w:rPr>
          <w:spacing w:val="6"/>
          <w:w w:val="90"/>
        </w:rPr>
        <w:t xml:space="preserve"> </w:t>
      </w:r>
      <w:r>
        <w:rPr>
          <w:w w:val="90"/>
        </w:rPr>
        <w:t>West</w:t>
      </w:r>
      <w:r>
        <w:rPr>
          <w:spacing w:val="5"/>
          <w:w w:val="90"/>
        </w:rPr>
        <w:t xml:space="preserve"> </w:t>
      </w:r>
      <w:r>
        <w:rPr>
          <w:w w:val="90"/>
        </w:rPr>
        <w:t>Academic</w:t>
      </w:r>
      <w:r>
        <w:rPr>
          <w:spacing w:val="5"/>
          <w:w w:val="90"/>
        </w:rPr>
        <w:t xml:space="preserve"> </w:t>
      </w:r>
      <w:r>
        <w:rPr>
          <w:w w:val="90"/>
        </w:rPr>
        <w:t>Press,</w:t>
      </w:r>
      <w:r>
        <w:rPr>
          <w:spacing w:val="6"/>
          <w:w w:val="90"/>
        </w:rPr>
        <w:t xml:space="preserve"> </w:t>
      </w:r>
      <w:r>
        <w:rPr>
          <w:w w:val="90"/>
        </w:rPr>
        <w:t>St.</w:t>
      </w:r>
      <w:r>
        <w:rPr>
          <w:spacing w:val="6"/>
          <w:w w:val="90"/>
        </w:rPr>
        <w:t xml:space="preserve"> </w:t>
      </w:r>
      <w:r>
        <w:rPr>
          <w:w w:val="90"/>
        </w:rPr>
        <w:t>Paul</w:t>
      </w:r>
      <w:r>
        <w:rPr>
          <w:spacing w:val="6"/>
          <w:w w:val="90"/>
        </w:rPr>
        <w:t xml:space="preserve"> </w:t>
      </w:r>
      <w:r>
        <w:rPr>
          <w:w w:val="90"/>
        </w:rPr>
        <w:t>MN;</w:t>
      </w:r>
      <w:r>
        <w:rPr>
          <w:spacing w:val="-57"/>
          <w:w w:val="90"/>
        </w:rPr>
        <w:t xml:space="preserve"> </w:t>
      </w:r>
      <w:r>
        <w:rPr>
          <w:w w:val="85"/>
        </w:rPr>
        <w:t>Webster,</w:t>
      </w:r>
      <w:r>
        <w:rPr>
          <w:spacing w:val="13"/>
          <w:w w:val="85"/>
        </w:rPr>
        <w:t xml:space="preserve"> </w:t>
      </w:r>
      <w:r>
        <w:rPr>
          <w:w w:val="85"/>
        </w:rPr>
        <w:t>T.</w:t>
      </w:r>
      <w:r>
        <w:rPr>
          <w:spacing w:val="14"/>
          <w:w w:val="85"/>
        </w:rPr>
        <w:t xml:space="preserve"> </w:t>
      </w:r>
      <w:r>
        <w:rPr>
          <w:w w:val="85"/>
        </w:rPr>
        <w:t>(2010),</w:t>
      </w:r>
      <w:r>
        <w:rPr>
          <w:spacing w:val="17"/>
          <w:w w:val="85"/>
        </w:rPr>
        <w:t xml:space="preserve"> </w:t>
      </w:r>
      <w:r>
        <w:rPr>
          <w:i/>
          <w:w w:val="85"/>
        </w:rPr>
        <w:t>Handbook</w:t>
      </w:r>
      <w:r>
        <w:rPr>
          <w:i/>
          <w:spacing w:val="8"/>
          <w:w w:val="85"/>
        </w:rPr>
        <w:t xml:space="preserve"> </w:t>
      </w:r>
      <w:r>
        <w:rPr>
          <w:i/>
          <w:w w:val="85"/>
        </w:rPr>
        <w:t>of</w:t>
      </w:r>
      <w:r>
        <w:rPr>
          <w:i/>
          <w:spacing w:val="12"/>
          <w:w w:val="85"/>
        </w:rPr>
        <w:t xml:space="preserve"> </w:t>
      </w:r>
      <w:r>
        <w:rPr>
          <w:i/>
          <w:w w:val="85"/>
        </w:rPr>
        <w:t>UNCITRAL</w:t>
      </w:r>
      <w:r>
        <w:rPr>
          <w:i/>
          <w:spacing w:val="14"/>
          <w:w w:val="85"/>
        </w:rPr>
        <w:t xml:space="preserve"> </w:t>
      </w:r>
      <w:r>
        <w:rPr>
          <w:i/>
          <w:w w:val="85"/>
        </w:rPr>
        <w:t>Arbitration</w:t>
      </w:r>
      <w:r>
        <w:rPr>
          <w:w w:val="85"/>
        </w:rPr>
        <w:t>,</w:t>
      </w:r>
      <w:r>
        <w:rPr>
          <w:spacing w:val="8"/>
          <w:w w:val="85"/>
        </w:rPr>
        <w:t xml:space="preserve"> </w:t>
      </w:r>
      <w:r>
        <w:rPr>
          <w:w w:val="85"/>
        </w:rPr>
        <w:t>Sweet</w:t>
      </w:r>
      <w:r>
        <w:rPr>
          <w:spacing w:val="13"/>
          <w:w w:val="85"/>
        </w:rPr>
        <w:t xml:space="preserve"> </w:t>
      </w:r>
      <w:r>
        <w:rPr>
          <w:w w:val="85"/>
        </w:rPr>
        <w:t>&amp;</w:t>
      </w:r>
      <w:r>
        <w:rPr>
          <w:spacing w:val="15"/>
          <w:w w:val="85"/>
        </w:rPr>
        <w:t xml:space="preserve"> </w:t>
      </w:r>
      <w:r>
        <w:rPr>
          <w:w w:val="85"/>
        </w:rPr>
        <w:t>Maxwell,</w:t>
      </w:r>
      <w:r>
        <w:rPr>
          <w:spacing w:val="3"/>
          <w:w w:val="85"/>
        </w:rPr>
        <w:t xml:space="preserve"> </w:t>
      </w:r>
      <w:r>
        <w:rPr>
          <w:w w:val="85"/>
        </w:rPr>
        <w:t>London;</w:t>
      </w:r>
    </w:p>
    <w:p w:rsidR="00A80A96" w:rsidRDefault="00991F52">
      <w:pPr>
        <w:pStyle w:val="BodyText"/>
        <w:ind w:left="1163" w:right="723"/>
      </w:pPr>
      <w:r>
        <w:rPr>
          <w:noProof/>
          <w:lang w:val="el-GR" w:eastAsia="el-GR"/>
        </w:rPr>
        <w:drawing>
          <wp:anchor distT="0" distB="0" distL="0" distR="0" simplePos="0" relativeHeight="15780864" behindDoc="0" locked="0" layoutInCell="1" allowOverlap="1">
            <wp:simplePos x="0" y="0"/>
            <wp:positionH relativeFrom="page">
              <wp:posOffset>1030528</wp:posOffset>
            </wp:positionH>
            <wp:positionV relativeFrom="paragraph">
              <wp:posOffset>36685</wp:posOffset>
            </wp:positionV>
            <wp:extent cx="176784" cy="103632"/>
            <wp:effectExtent l="0" t="0" r="0" b="0"/>
            <wp:wrapNone/>
            <wp:docPr id="2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png"/>
                    <pic:cNvPicPr/>
                  </pic:nvPicPr>
                  <pic:blipFill>
                    <a:blip r:embed="rId16" cstate="print"/>
                    <a:stretch>
                      <a:fillRect/>
                    </a:stretch>
                  </pic:blipFill>
                  <pic:spPr>
                    <a:xfrm>
                      <a:off x="0" y="0"/>
                      <a:ext cx="176784" cy="103632"/>
                    </a:xfrm>
                    <a:prstGeom prst="rect">
                      <a:avLst/>
                    </a:prstGeom>
                  </pic:spPr>
                </pic:pic>
              </a:graphicData>
            </a:graphic>
          </wp:anchor>
        </w:drawing>
      </w:r>
      <w:proofErr w:type="gramStart"/>
      <w:r>
        <w:rPr>
          <w:w w:val="90"/>
        </w:rPr>
        <w:t>Weigand,</w:t>
      </w:r>
      <w:r>
        <w:rPr>
          <w:spacing w:val="-5"/>
          <w:w w:val="90"/>
        </w:rPr>
        <w:t xml:space="preserve"> </w:t>
      </w:r>
      <w:r>
        <w:rPr>
          <w:w w:val="90"/>
        </w:rPr>
        <w:t>F-B.</w:t>
      </w:r>
      <w:proofErr w:type="gramEnd"/>
      <w:r>
        <w:rPr>
          <w:spacing w:val="2"/>
          <w:w w:val="90"/>
        </w:rPr>
        <w:t xml:space="preserve"> </w:t>
      </w:r>
      <w:r>
        <w:rPr>
          <w:w w:val="90"/>
        </w:rPr>
        <w:t>(2009), Practicioner’s</w:t>
      </w:r>
      <w:r>
        <w:rPr>
          <w:spacing w:val="2"/>
          <w:w w:val="90"/>
        </w:rPr>
        <w:t xml:space="preserve"> </w:t>
      </w:r>
      <w:r>
        <w:rPr>
          <w:w w:val="90"/>
        </w:rPr>
        <w:t>handbook on</w:t>
      </w:r>
      <w:r>
        <w:rPr>
          <w:spacing w:val="1"/>
          <w:w w:val="90"/>
        </w:rPr>
        <w:t xml:space="preserve"> </w:t>
      </w:r>
      <w:r>
        <w:rPr>
          <w:w w:val="90"/>
        </w:rPr>
        <w:t>international commercial arbitration,</w:t>
      </w:r>
      <w:r>
        <w:rPr>
          <w:spacing w:val="1"/>
          <w:w w:val="90"/>
        </w:rPr>
        <w:t xml:space="preserve"> </w:t>
      </w:r>
      <w:r>
        <w:rPr>
          <w:w w:val="90"/>
        </w:rPr>
        <w:t>Oxford</w:t>
      </w:r>
      <w:r>
        <w:rPr>
          <w:spacing w:val="-57"/>
          <w:w w:val="90"/>
        </w:rPr>
        <w:t xml:space="preserve"> </w:t>
      </w:r>
      <w:r>
        <w:t>UP,</w:t>
      </w:r>
      <w:r>
        <w:rPr>
          <w:spacing w:val="-29"/>
        </w:rPr>
        <w:t xml:space="preserve"> </w:t>
      </w:r>
      <w:r>
        <w:t>UK;</w:t>
      </w:r>
    </w:p>
    <w:p w:rsidR="00A80A96" w:rsidRDefault="00991F52">
      <w:pPr>
        <w:spacing w:before="232"/>
        <w:ind w:left="1163"/>
      </w:pPr>
      <w:r>
        <w:rPr>
          <w:noProof/>
          <w:lang w:val="el-GR" w:eastAsia="el-GR"/>
        </w:rPr>
        <w:drawing>
          <wp:anchor distT="0" distB="0" distL="0" distR="0" simplePos="0" relativeHeight="15781376" behindDoc="0" locked="0" layoutInCell="1" allowOverlap="1">
            <wp:simplePos x="0" y="0"/>
            <wp:positionH relativeFrom="page">
              <wp:posOffset>1030528</wp:posOffset>
            </wp:positionH>
            <wp:positionV relativeFrom="paragraph">
              <wp:posOffset>184005</wp:posOffset>
            </wp:positionV>
            <wp:extent cx="176784" cy="103632"/>
            <wp:effectExtent l="0" t="0" r="0" b="0"/>
            <wp:wrapNone/>
            <wp:docPr id="2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png"/>
                    <pic:cNvPicPr/>
                  </pic:nvPicPr>
                  <pic:blipFill>
                    <a:blip r:embed="rId16" cstate="print"/>
                    <a:stretch>
                      <a:fillRect/>
                    </a:stretch>
                  </pic:blipFill>
                  <pic:spPr>
                    <a:xfrm>
                      <a:off x="0" y="0"/>
                      <a:ext cx="176784" cy="103632"/>
                    </a:xfrm>
                    <a:prstGeom prst="rect">
                      <a:avLst/>
                    </a:prstGeom>
                  </pic:spPr>
                </pic:pic>
              </a:graphicData>
            </a:graphic>
          </wp:anchor>
        </w:drawing>
      </w:r>
      <w:r>
        <w:rPr>
          <w:w w:val="115"/>
        </w:rPr>
        <w:t>W</w:t>
      </w:r>
      <w:r>
        <w:rPr>
          <w:spacing w:val="-2"/>
          <w:w w:val="115"/>
        </w:rPr>
        <w:t>o</w:t>
      </w:r>
      <w:r>
        <w:rPr>
          <w:spacing w:val="-1"/>
          <w:w w:val="70"/>
        </w:rPr>
        <w:t>l</w:t>
      </w:r>
      <w:r>
        <w:rPr>
          <w:spacing w:val="1"/>
          <w:w w:val="70"/>
        </w:rPr>
        <w:t>f</w:t>
      </w:r>
      <w:r>
        <w:rPr>
          <w:spacing w:val="2"/>
          <w:w w:val="67"/>
        </w:rPr>
        <w:t>f</w:t>
      </w:r>
      <w:r>
        <w:rPr>
          <w:w w:val="59"/>
        </w:rPr>
        <w:t>,</w:t>
      </w:r>
      <w:r>
        <w:rPr>
          <w:spacing w:val="-10"/>
        </w:rPr>
        <w:t xml:space="preserve"> </w:t>
      </w:r>
      <w:r>
        <w:rPr>
          <w:w w:val="104"/>
        </w:rPr>
        <w:t>R</w:t>
      </w:r>
      <w:r>
        <w:rPr>
          <w:w w:val="59"/>
        </w:rPr>
        <w:t>.</w:t>
      </w:r>
      <w:r>
        <w:rPr>
          <w:spacing w:val="-5"/>
        </w:rPr>
        <w:t xml:space="preserve"> </w:t>
      </w:r>
      <w:r>
        <w:rPr>
          <w:w w:val="88"/>
        </w:rPr>
        <w:t>(</w:t>
      </w:r>
      <w:r>
        <w:rPr>
          <w:w w:val="94"/>
        </w:rPr>
        <w:t>2013)</w:t>
      </w:r>
      <w:r>
        <w:rPr>
          <w:w w:val="59"/>
        </w:rPr>
        <w:t>,</w:t>
      </w:r>
      <w:r>
        <w:rPr>
          <w:spacing w:val="-8"/>
        </w:rPr>
        <w:t xml:space="preserve"> </w:t>
      </w:r>
      <w:r>
        <w:rPr>
          <w:i/>
          <w:spacing w:val="1"/>
          <w:w w:val="108"/>
        </w:rPr>
        <w:t>N</w:t>
      </w:r>
      <w:r>
        <w:rPr>
          <w:i/>
          <w:spacing w:val="-1"/>
          <w:w w:val="81"/>
        </w:rPr>
        <w:t>e</w:t>
      </w:r>
      <w:r>
        <w:rPr>
          <w:i/>
          <w:w w:val="82"/>
        </w:rPr>
        <w:t>w</w:t>
      </w:r>
      <w:r>
        <w:rPr>
          <w:i/>
          <w:spacing w:val="-11"/>
        </w:rPr>
        <w:t xml:space="preserve"> </w:t>
      </w:r>
      <w:r>
        <w:rPr>
          <w:i/>
          <w:spacing w:val="1"/>
          <w:w w:val="86"/>
        </w:rPr>
        <w:t>Y</w:t>
      </w:r>
      <w:r>
        <w:rPr>
          <w:i/>
          <w:spacing w:val="1"/>
          <w:w w:val="83"/>
        </w:rPr>
        <w:t>o</w:t>
      </w:r>
      <w:r>
        <w:rPr>
          <w:i/>
          <w:spacing w:val="-2"/>
          <w:w w:val="75"/>
        </w:rPr>
        <w:t>r</w:t>
      </w:r>
      <w:r>
        <w:rPr>
          <w:i/>
          <w:w w:val="91"/>
        </w:rPr>
        <w:t>k</w:t>
      </w:r>
      <w:r>
        <w:rPr>
          <w:i/>
          <w:spacing w:val="-5"/>
        </w:rPr>
        <w:t xml:space="preserve"> </w:t>
      </w:r>
      <w:r>
        <w:rPr>
          <w:i/>
          <w:spacing w:val="-2"/>
          <w:w w:val="92"/>
        </w:rPr>
        <w:t>C</w:t>
      </w:r>
      <w:r>
        <w:rPr>
          <w:i/>
          <w:spacing w:val="-3"/>
          <w:w w:val="83"/>
        </w:rPr>
        <w:t>o</w:t>
      </w:r>
      <w:r>
        <w:rPr>
          <w:i/>
          <w:spacing w:val="1"/>
          <w:w w:val="86"/>
        </w:rPr>
        <w:t>n</w:t>
      </w:r>
      <w:r>
        <w:rPr>
          <w:i/>
          <w:spacing w:val="-2"/>
          <w:w w:val="76"/>
        </w:rPr>
        <w:t>v</w:t>
      </w:r>
      <w:r>
        <w:rPr>
          <w:i/>
          <w:spacing w:val="-1"/>
          <w:w w:val="81"/>
        </w:rPr>
        <w:t>e</w:t>
      </w:r>
      <w:r>
        <w:rPr>
          <w:i/>
          <w:spacing w:val="1"/>
          <w:w w:val="86"/>
        </w:rPr>
        <w:t>n</w:t>
      </w:r>
      <w:r>
        <w:rPr>
          <w:i/>
          <w:spacing w:val="-5"/>
          <w:w w:val="67"/>
        </w:rPr>
        <w:t>t</w:t>
      </w:r>
      <w:r>
        <w:rPr>
          <w:i/>
          <w:spacing w:val="1"/>
          <w:w w:val="61"/>
        </w:rPr>
        <w:t>i</w:t>
      </w:r>
      <w:r>
        <w:rPr>
          <w:i/>
          <w:spacing w:val="-3"/>
          <w:w w:val="83"/>
        </w:rPr>
        <w:t>o</w:t>
      </w:r>
      <w:r>
        <w:rPr>
          <w:i/>
          <w:spacing w:val="4"/>
          <w:w w:val="86"/>
        </w:rPr>
        <w:t>n</w:t>
      </w:r>
      <w:r>
        <w:rPr>
          <w:w w:val="59"/>
        </w:rPr>
        <w:t>,</w:t>
      </w:r>
      <w:r>
        <w:rPr>
          <w:spacing w:val="-5"/>
        </w:rPr>
        <w:t xml:space="preserve"> </w:t>
      </w:r>
      <w:r>
        <w:rPr>
          <w:spacing w:val="-3"/>
          <w:w w:val="111"/>
        </w:rPr>
        <w:t>H</w:t>
      </w:r>
      <w:r>
        <w:rPr>
          <w:spacing w:val="1"/>
          <w:w w:val="81"/>
        </w:rPr>
        <w:t>a</w:t>
      </w:r>
      <w:r>
        <w:rPr>
          <w:spacing w:val="-2"/>
          <w:w w:val="102"/>
        </w:rPr>
        <w:t>r</w:t>
      </w:r>
      <w:r>
        <w:rPr>
          <w:w w:val="84"/>
        </w:rPr>
        <w:t>t</w:t>
      </w:r>
      <w:r>
        <w:rPr>
          <w:spacing w:val="-6"/>
        </w:rPr>
        <w:t xml:space="preserve"> </w:t>
      </w:r>
      <w:r>
        <w:rPr>
          <w:spacing w:val="-3"/>
          <w:w w:val="91"/>
        </w:rPr>
        <w:t>P</w:t>
      </w:r>
      <w:r>
        <w:rPr>
          <w:w w:val="85"/>
        </w:rPr>
        <w:t>ubl</w:t>
      </w:r>
      <w:r>
        <w:rPr>
          <w:spacing w:val="-1"/>
          <w:w w:val="85"/>
        </w:rPr>
        <w:t>i</w:t>
      </w:r>
      <w:r>
        <w:rPr>
          <w:spacing w:val="1"/>
          <w:w w:val="95"/>
        </w:rPr>
        <w:t>s</w:t>
      </w:r>
      <w:r>
        <w:rPr>
          <w:w w:val="87"/>
        </w:rPr>
        <w:t>hin</w:t>
      </w:r>
      <w:r>
        <w:rPr>
          <w:spacing w:val="1"/>
          <w:w w:val="87"/>
        </w:rPr>
        <w:t>g</w:t>
      </w:r>
      <w:r>
        <w:rPr>
          <w:w w:val="59"/>
        </w:rPr>
        <w:t>,</w:t>
      </w:r>
      <w:r>
        <w:rPr>
          <w:spacing w:val="-10"/>
        </w:rPr>
        <w:t xml:space="preserve"> </w:t>
      </w:r>
      <w:r>
        <w:rPr>
          <w:w w:val="122"/>
        </w:rPr>
        <w:t>O</w:t>
      </w:r>
      <w:r>
        <w:rPr>
          <w:w w:val="86"/>
        </w:rPr>
        <w:t>x</w:t>
      </w:r>
      <w:r>
        <w:rPr>
          <w:spacing w:val="2"/>
          <w:w w:val="86"/>
        </w:rPr>
        <w:t>f</w:t>
      </w:r>
      <w:r>
        <w:rPr>
          <w:spacing w:val="-2"/>
          <w:w w:val="103"/>
        </w:rPr>
        <w:t>o</w:t>
      </w:r>
      <w:r>
        <w:rPr>
          <w:spacing w:val="-2"/>
          <w:w w:val="102"/>
        </w:rPr>
        <w:t>r</w:t>
      </w:r>
      <w:r>
        <w:rPr>
          <w:spacing w:val="-3"/>
          <w:w w:val="91"/>
        </w:rPr>
        <w:t>d</w:t>
      </w:r>
      <w:r>
        <w:rPr>
          <w:w w:val="59"/>
        </w:rPr>
        <w:t>,</w:t>
      </w:r>
      <w:r>
        <w:rPr>
          <w:spacing w:val="-12"/>
        </w:rPr>
        <w:t xml:space="preserve"> </w:t>
      </w:r>
      <w:r>
        <w:rPr>
          <w:spacing w:val="1"/>
          <w:w w:val="109"/>
        </w:rPr>
        <w:t>U</w:t>
      </w:r>
      <w:r>
        <w:rPr>
          <w:spacing w:val="-6"/>
          <w:w w:val="114"/>
        </w:rPr>
        <w:t>K</w:t>
      </w:r>
      <w:proofErr w:type="gramStart"/>
      <w:r>
        <w:rPr>
          <w:spacing w:val="1"/>
          <w:w w:val="62"/>
        </w:rPr>
        <w:t>;</w:t>
      </w:r>
      <w:r>
        <w:rPr>
          <w:w w:val="59"/>
        </w:rPr>
        <w:t>.</w:t>
      </w:r>
      <w:proofErr w:type="gramEnd"/>
    </w:p>
    <w:p w:rsidR="00A80A96" w:rsidRDefault="00A80A96">
      <w:pPr>
        <w:sectPr w:rsidR="00A80A96">
          <w:pgSz w:w="11900" w:h="16840"/>
          <w:pgMar w:top="1400" w:right="620" w:bottom="2260" w:left="820" w:header="0" w:footer="2065" w:gutter="0"/>
          <w:cols w:space="720"/>
        </w:sectPr>
      </w:pPr>
    </w:p>
    <w:p w:rsidR="00A80A96" w:rsidRDefault="00991F52">
      <w:pPr>
        <w:pStyle w:val="Heading2"/>
        <w:spacing w:before="74"/>
        <w:ind w:left="260"/>
      </w:pPr>
      <w:bookmarkStart w:id="27" w:name="Recognition_and_Enforcement_of_Internati"/>
      <w:bookmarkStart w:id="28" w:name="_bookmark9"/>
      <w:bookmarkEnd w:id="27"/>
      <w:bookmarkEnd w:id="28"/>
      <w:r>
        <w:rPr>
          <w:w w:val="90"/>
        </w:rPr>
        <w:lastRenderedPageBreak/>
        <w:t>Recognition</w:t>
      </w:r>
      <w:r>
        <w:rPr>
          <w:spacing w:val="26"/>
          <w:w w:val="90"/>
        </w:rPr>
        <w:t xml:space="preserve"> </w:t>
      </w:r>
      <w:r>
        <w:rPr>
          <w:w w:val="90"/>
        </w:rPr>
        <w:t>and</w:t>
      </w:r>
      <w:r>
        <w:rPr>
          <w:spacing w:val="23"/>
          <w:w w:val="90"/>
        </w:rPr>
        <w:t xml:space="preserve"> </w:t>
      </w:r>
      <w:r>
        <w:rPr>
          <w:w w:val="90"/>
        </w:rPr>
        <w:t>Enforcement</w:t>
      </w:r>
      <w:r>
        <w:rPr>
          <w:spacing w:val="26"/>
          <w:w w:val="90"/>
        </w:rPr>
        <w:t xml:space="preserve"> </w:t>
      </w:r>
      <w:r>
        <w:rPr>
          <w:w w:val="90"/>
        </w:rPr>
        <w:t>of</w:t>
      </w:r>
      <w:r>
        <w:rPr>
          <w:spacing w:val="24"/>
          <w:w w:val="90"/>
        </w:rPr>
        <w:t xml:space="preserve"> </w:t>
      </w:r>
      <w:r>
        <w:rPr>
          <w:w w:val="90"/>
        </w:rPr>
        <w:t>International</w:t>
      </w:r>
      <w:r>
        <w:rPr>
          <w:spacing w:val="31"/>
          <w:w w:val="90"/>
        </w:rPr>
        <w:t xml:space="preserve"> </w:t>
      </w:r>
      <w:r>
        <w:rPr>
          <w:w w:val="90"/>
        </w:rPr>
        <w:t>Arbitral</w:t>
      </w:r>
      <w:r>
        <w:rPr>
          <w:spacing w:val="33"/>
          <w:w w:val="90"/>
        </w:rPr>
        <w:t xml:space="preserve"> </w:t>
      </w:r>
      <w:r>
        <w:rPr>
          <w:w w:val="90"/>
        </w:rPr>
        <w:t>Awards</w:t>
      </w:r>
    </w:p>
    <w:p w:rsidR="00A80A96" w:rsidRDefault="00A80A96">
      <w:pPr>
        <w:pStyle w:val="BodyText"/>
        <w:rPr>
          <w:b/>
          <w:i/>
          <w:sz w:val="32"/>
        </w:rPr>
      </w:pPr>
    </w:p>
    <w:p w:rsidR="00A80A96" w:rsidRDefault="00A80A96">
      <w:pPr>
        <w:pStyle w:val="BodyText"/>
        <w:spacing w:before="6"/>
        <w:rPr>
          <w:b/>
          <w:i/>
          <w:sz w:val="32"/>
        </w:rPr>
      </w:pPr>
    </w:p>
    <w:p w:rsidR="00A80A96" w:rsidRDefault="00991F52">
      <w:pPr>
        <w:pStyle w:val="BodyText"/>
        <w:ind w:left="260"/>
        <w:jc w:val="both"/>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16</w:t>
      </w:r>
      <w:r>
        <w:rPr>
          <w:spacing w:val="-1"/>
          <w:w w:val="90"/>
        </w:rPr>
        <w:t xml:space="preserve"> </w:t>
      </w:r>
      <w:r>
        <w:rPr>
          <w:w w:val="90"/>
        </w:rPr>
        <w:t>hours,</w:t>
      </w:r>
      <w:r>
        <w:rPr>
          <w:spacing w:val="3"/>
          <w:w w:val="90"/>
        </w:rPr>
        <w:t xml:space="preserve"> </w:t>
      </w:r>
      <w:r>
        <w:rPr>
          <w:w w:val="90"/>
        </w:rPr>
        <w:t>3</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rPr>
          <w:sz w:val="26"/>
        </w:rPr>
      </w:pPr>
    </w:p>
    <w:p w:rsidR="00A80A96" w:rsidRDefault="00A80A96">
      <w:pPr>
        <w:pStyle w:val="BodyText"/>
        <w:spacing w:before="10"/>
        <w:rPr>
          <w:sz w:val="36"/>
        </w:rPr>
      </w:pPr>
    </w:p>
    <w:p w:rsidR="00A80A96" w:rsidRDefault="00991F52">
      <w:pPr>
        <w:ind w:left="260"/>
        <w:rPr>
          <w:b/>
          <w:i/>
          <w:sz w:val="28"/>
        </w:rPr>
      </w:pPr>
      <w:r>
        <w:rPr>
          <w:b/>
          <w:i/>
          <w:color w:val="F36D1F"/>
          <w:sz w:val="28"/>
        </w:rPr>
        <w:t>Aims</w:t>
      </w:r>
    </w:p>
    <w:p w:rsidR="00A80A96" w:rsidRDefault="00A80A96">
      <w:pPr>
        <w:pStyle w:val="BodyText"/>
        <w:spacing w:before="9"/>
        <w:rPr>
          <w:b/>
          <w:i/>
          <w:sz w:val="27"/>
        </w:rPr>
      </w:pPr>
    </w:p>
    <w:p w:rsidR="00A80A96" w:rsidRDefault="00991F52">
      <w:pPr>
        <w:pStyle w:val="BodyText"/>
        <w:ind w:left="260" w:right="417"/>
        <w:jc w:val="both"/>
      </w:pPr>
      <w:r>
        <w:rPr>
          <w:w w:val="90"/>
        </w:rPr>
        <w:t>This course offers an introduction to the Convention on the Recognition and Enforcement of Foreign Arbitral</w:t>
      </w:r>
      <w:r>
        <w:rPr>
          <w:spacing w:val="1"/>
          <w:w w:val="90"/>
        </w:rPr>
        <w:t xml:space="preserve"> </w:t>
      </w:r>
      <w:r>
        <w:rPr>
          <w:w w:val="90"/>
        </w:rPr>
        <w:t>Awards (hereinafter: “New York Convention”), which is an international treaty that was concluded in New</w:t>
      </w:r>
      <w:r>
        <w:rPr>
          <w:spacing w:val="1"/>
          <w:w w:val="90"/>
        </w:rPr>
        <w:t xml:space="preserve"> </w:t>
      </w:r>
      <w:r>
        <w:rPr>
          <w:w w:val="95"/>
        </w:rPr>
        <w:t>York in 1958. With 159 Contracting Parties as of 1 August 2018, it belongs to one of the most successful</w:t>
      </w:r>
      <w:r>
        <w:rPr>
          <w:spacing w:val="1"/>
          <w:w w:val="95"/>
        </w:rPr>
        <w:t xml:space="preserve"> </w:t>
      </w:r>
      <w:r>
        <w:t>treaties</w:t>
      </w:r>
      <w:r>
        <w:rPr>
          <w:spacing w:val="-6"/>
        </w:rPr>
        <w:t xml:space="preserve"> </w:t>
      </w:r>
      <w:r>
        <w:t>ever.</w:t>
      </w:r>
    </w:p>
    <w:p w:rsidR="00A80A96" w:rsidRDefault="00991F52">
      <w:pPr>
        <w:pStyle w:val="BodyText"/>
        <w:ind w:left="260" w:right="411"/>
        <w:jc w:val="both"/>
      </w:pPr>
      <w:r>
        <w:rPr>
          <w:w w:val="95"/>
        </w:rPr>
        <w:t>We will examine the New York Convention’s scope of application, the duty to recognize and enforce</w:t>
      </w:r>
      <w:r>
        <w:rPr>
          <w:spacing w:val="1"/>
          <w:w w:val="95"/>
        </w:rPr>
        <w:t xml:space="preserve"> </w:t>
      </w:r>
      <w:r>
        <w:rPr>
          <w:spacing w:val="-1"/>
          <w:w w:val="95"/>
        </w:rPr>
        <w:t>arbitration</w:t>
      </w:r>
      <w:r>
        <w:rPr>
          <w:spacing w:val="-5"/>
          <w:w w:val="95"/>
        </w:rPr>
        <w:t xml:space="preserve"> </w:t>
      </w:r>
      <w:r>
        <w:rPr>
          <w:spacing w:val="-1"/>
          <w:w w:val="95"/>
        </w:rPr>
        <w:t>agreements</w:t>
      </w:r>
      <w:r>
        <w:rPr>
          <w:spacing w:val="-6"/>
          <w:w w:val="95"/>
        </w:rPr>
        <w:t xml:space="preserve"> </w:t>
      </w:r>
      <w:r>
        <w:rPr>
          <w:spacing w:val="-1"/>
          <w:w w:val="95"/>
        </w:rPr>
        <w:t>and</w:t>
      </w:r>
      <w:r>
        <w:rPr>
          <w:spacing w:val="-9"/>
          <w:w w:val="95"/>
        </w:rPr>
        <w:t xml:space="preserve"> </w:t>
      </w:r>
      <w:r>
        <w:rPr>
          <w:spacing w:val="-1"/>
          <w:w w:val="95"/>
        </w:rPr>
        <w:t>foreign</w:t>
      </w:r>
      <w:r>
        <w:rPr>
          <w:spacing w:val="-7"/>
          <w:w w:val="95"/>
        </w:rPr>
        <w:t xml:space="preserve"> </w:t>
      </w:r>
      <w:r>
        <w:rPr>
          <w:spacing w:val="-1"/>
          <w:w w:val="95"/>
        </w:rPr>
        <w:t>arbitral</w:t>
      </w:r>
      <w:r>
        <w:rPr>
          <w:spacing w:val="-8"/>
          <w:w w:val="95"/>
        </w:rPr>
        <w:t xml:space="preserve"> </w:t>
      </w:r>
      <w:r>
        <w:rPr>
          <w:spacing w:val="-1"/>
          <w:w w:val="95"/>
        </w:rPr>
        <w:t>awards</w:t>
      </w:r>
      <w:r>
        <w:rPr>
          <w:spacing w:val="-7"/>
          <w:w w:val="95"/>
        </w:rPr>
        <w:t xml:space="preserve"> </w:t>
      </w:r>
      <w:r>
        <w:rPr>
          <w:spacing w:val="-1"/>
          <w:w w:val="95"/>
        </w:rPr>
        <w:t>as</w:t>
      </w:r>
      <w:r>
        <w:rPr>
          <w:spacing w:val="-6"/>
          <w:w w:val="95"/>
        </w:rPr>
        <w:t xml:space="preserve"> </w:t>
      </w:r>
      <w:r>
        <w:rPr>
          <w:w w:val="95"/>
        </w:rPr>
        <w:t>well</w:t>
      </w:r>
      <w:r>
        <w:rPr>
          <w:spacing w:val="-4"/>
          <w:w w:val="95"/>
        </w:rPr>
        <w:t xml:space="preserve"> </w:t>
      </w:r>
      <w:r>
        <w:rPr>
          <w:w w:val="95"/>
        </w:rPr>
        <w:t>as</w:t>
      </w:r>
      <w:r>
        <w:rPr>
          <w:spacing w:val="-4"/>
          <w:w w:val="95"/>
        </w:rPr>
        <w:t xml:space="preserve"> </w:t>
      </w:r>
      <w:r>
        <w:rPr>
          <w:w w:val="95"/>
        </w:rPr>
        <w:t>the</w:t>
      </w:r>
      <w:r>
        <w:rPr>
          <w:spacing w:val="-7"/>
          <w:w w:val="95"/>
        </w:rPr>
        <w:t xml:space="preserve"> </w:t>
      </w:r>
      <w:r>
        <w:rPr>
          <w:w w:val="95"/>
        </w:rPr>
        <w:t>grounds</w:t>
      </w:r>
      <w:r>
        <w:rPr>
          <w:spacing w:val="-7"/>
          <w:w w:val="95"/>
        </w:rPr>
        <w:t xml:space="preserve"> </w:t>
      </w:r>
      <w:r>
        <w:rPr>
          <w:w w:val="95"/>
        </w:rPr>
        <w:t>for</w:t>
      </w:r>
      <w:r>
        <w:rPr>
          <w:spacing w:val="-5"/>
          <w:w w:val="95"/>
        </w:rPr>
        <w:t xml:space="preserve"> </w:t>
      </w:r>
      <w:r>
        <w:rPr>
          <w:w w:val="95"/>
        </w:rPr>
        <w:t>a</w:t>
      </w:r>
      <w:r>
        <w:rPr>
          <w:spacing w:val="-6"/>
          <w:w w:val="95"/>
        </w:rPr>
        <w:t xml:space="preserve"> </w:t>
      </w:r>
      <w:r>
        <w:rPr>
          <w:w w:val="95"/>
        </w:rPr>
        <w:t>refusal</w:t>
      </w:r>
      <w:r>
        <w:rPr>
          <w:spacing w:val="-8"/>
          <w:w w:val="95"/>
        </w:rPr>
        <w:t xml:space="preserve"> </w:t>
      </w:r>
      <w:r>
        <w:rPr>
          <w:w w:val="95"/>
        </w:rPr>
        <w:t>of</w:t>
      </w:r>
      <w:r>
        <w:rPr>
          <w:spacing w:val="-3"/>
          <w:w w:val="95"/>
        </w:rPr>
        <w:t xml:space="preserve"> </w:t>
      </w:r>
      <w:r>
        <w:rPr>
          <w:w w:val="95"/>
        </w:rPr>
        <w:t>recognition</w:t>
      </w:r>
      <w:r>
        <w:rPr>
          <w:spacing w:val="-7"/>
          <w:w w:val="95"/>
        </w:rPr>
        <w:t xml:space="preserve"> </w:t>
      </w:r>
      <w:r>
        <w:rPr>
          <w:w w:val="95"/>
        </w:rPr>
        <w:t>and</w:t>
      </w:r>
      <w:r>
        <w:rPr>
          <w:spacing w:val="-61"/>
          <w:w w:val="95"/>
        </w:rPr>
        <w:t xml:space="preserve"> </w:t>
      </w:r>
      <w:r>
        <w:rPr>
          <w:w w:val="90"/>
        </w:rPr>
        <w:t>enforcement. We will proceed by addressing the procedure for recognizing and enforcing arbitral awards as</w:t>
      </w:r>
      <w:r>
        <w:rPr>
          <w:spacing w:val="1"/>
          <w:w w:val="90"/>
        </w:rPr>
        <w:t xml:space="preserve"> </w:t>
      </w:r>
      <w:r>
        <w:rPr>
          <w:w w:val="90"/>
        </w:rPr>
        <w:t>well as the relevance of the post-award regime in the pre-award phase. Our discussions will include relevant</w:t>
      </w:r>
      <w:r>
        <w:rPr>
          <w:spacing w:val="1"/>
          <w:w w:val="90"/>
        </w:rPr>
        <w:t xml:space="preserve"> </w:t>
      </w:r>
      <w:r>
        <w:rPr>
          <w:spacing w:val="-1"/>
          <w:w w:val="95"/>
        </w:rPr>
        <w:t>case</w:t>
      </w:r>
      <w:r>
        <w:rPr>
          <w:spacing w:val="-11"/>
          <w:w w:val="95"/>
        </w:rPr>
        <w:t xml:space="preserve"> </w:t>
      </w:r>
      <w:r>
        <w:rPr>
          <w:spacing w:val="-1"/>
          <w:w w:val="95"/>
        </w:rPr>
        <w:t>from</w:t>
      </w:r>
      <w:r>
        <w:rPr>
          <w:spacing w:val="-8"/>
          <w:w w:val="95"/>
        </w:rPr>
        <w:t xml:space="preserve"> </w:t>
      </w:r>
      <w:r>
        <w:rPr>
          <w:spacing w:val="-1"/>
          <w:w w:val="95"/>
        </w:rPr>
        <w:t>jurisdictions</w:t>
      </w:r>
      <w:r>
        <w:rPr>
          <w:spacing w:val="-7"/>
          <w:w w:val="95"/>
        </w:rPr>
        <w:t xml:space="preserve"> </w:t>
      </w:r>
      <w:r>
        <w:rPr>
          <w:spacing w:val="-1"/>
          <w:w w:val="95"/>
        </w:rPr>
        <w:t>across</w:t>
      </w:r>
      <w:r>
        <w:rPr>
          <w:spacing w:val="-7"/>
          <w:w w:val="95"/>
        </w:rPr>
        <w:t xml:space="preserve"> </w:t>
      </w:r>
      <w:r>
        <w:rPr>
          <w:spacing w:val="-1"/>
          <w:w w:val="95"/>
        </w:rPr>
        <w:t>the</w:t>
      </w:r>
      <w:r>
        <w:rPr>
          <w:spacing w:val="-7"/>
          <w:w w:val="95"/>
        </w:rPr>
        <w:t xml:space="preserve"> </w:t>
      </w:r>
      <w:r>
        <w:rPr>
          <w:spacing w:val="-1"/>
          <w:w w:val="95"/>
        </w:rPr>
        <w:t>world.</w:t>
      </w:r>
      <w:r>
        <w:rPr>
          <w:spacing w:val="-7"/>
          <w:w w:val="95"/>
        </w:rPr>
        <w:t xml:space="preserve"> </w:t>
      </w:r>
      <w:r>
        <w:rPr>
          <w:spacing w:val="-1"/>
          <w:w w:val="95"/>
        </w:rPr>
        <w:t>Students</w:t>
      </w:r>
      <w:r>
        <w:rPr>
          <w:spacing w:val="-6"/>
          <w:w w:val="95"/>
        </w:rPr>
        <w:t xml:space="preserve"> </w:t>
      </w:r>
      <w:r>
        <w:rPr>
          <w:spacing w:val="-1"/>
          <w:w w:val="95"/>
        </w:rPr>
        <w:t>will</w:t>
      </w:r>
      <w:r>
        <w:rPr>
          <w:spacing w:val="-8"/>
          <w:w w:val="95"/>
        </w:rPr>
        <w:t xml:space="preserve"> </w:t>
      </w:r>
      <w:r>
        <w:rPr>
          <w:spacing w:val="-1"/>
          <w:w w:val="95"/>
        </w:rPr>
        <w:t>have</w:t>
      </w:r>
      <w:r>
        <w:rPr>
          <w:spacing w:val="-7"/>
          <w:w w:val="95"/>
        </w:rPr>
        <w:t xml:space="preserve"> </w:t>
      </w:r>
      <w:r>
        <w:rPr>
          <w:spacing w:val="-1"/>
          <w:w w:val="95"/>
        </w:rPr>
        <w:t>the</w:t>
      </w:r>
      <w:r>
        <w:rPr>
          <w:spacing w:val="-7"/>
          <w:w w:val="95"/>
        </w:rPr>
        <w:t xml:space="preserve"> </w:t>
      </w:r>
      <w:r>
        <w:rPr>
          <w:spacing w:val="-1"/>
          <w:w w:val="95"/>
        </w:rPr>
        <w:t>possibility</w:t>
      </w:r>
      <w:r>
        <w:rPr>
          <w:spacing w:val="-7"/>
          <w:w w:val="95"/>
        </w:rPr>
        <w:t xml:space="preserve"> </w:t>
      </w:r>
      <w:r>
        <w:rPr>
          <w:w w:val="95"/>
        </w:rPr>
        <w:t>to</w:t>
      </w:r>
      <w:r>
        <w:rPr>
          <w:spacing w:val="-9"/>
          <w:w w:val="95"/>
        </w:rPr>
        <w:t xml:space="preserve"> </w:t>
      </w:r>
      <w:r>
        <w:rPr>
          <w:w w:val="95"/>
        </w:rPr>
        <w:t>test</w:t>
      </w:r>
      <w:r>
        <w:rPr>
          <w:spacing w:val="-8"/>
          <w:w w:val="95"/>
        </w:rPr>
        <w:t xml:space="preserve"> </w:t>
      </w:r>
      <w:r>
        <w:rPr>
          <w:w w:val="95"/>
        </w:rPr>
        <w:t>their</w:t>
      </w:r>
      <w:r>
        <w:rPr>
          <w:spacing w:val="-7"/>
          <w:w w:val="95"/>
        </w:rPr>
        <w:t xml:space="preserve"> </w:t>
      </w:r>
      <w:r>
        <w:rPr>
          <w:w w:val="95"/>
        </w:rPr>
        <w:t>knowledge</w:t>
      </w:r>
      <w:r>
        <w:rPr>
          <w:spacing w:val="-8"/>
          <w:w w:val="95"/>
        </w:rPr>
        <w:t xml:space="preserve"> </w:t>
      </w:r>
      <w:r>
        <w:rPr>
          <w:w w:val="95"/>
        </w:rPr>
        <w:t>in</w:t>
      </w:r>
      <w:r>
        <w:rPr>
          <w:spacing w:val="-7"/>
          <w:w w:val="95"/>
        </w:rPr>
        <w:t xml:space="preserve"> </w:t>
      </w:r>
      <w:r>
        <w:rPr>
          <w:w w:val="95"/>
        </w:rPr>
        <w:t>case</w:t>
      </w:r>
      <w:r>
        <w:rPr>
          <w:spacing w:val="-60"/>
          <w:w w:val="95"/>
        </w:rPr>
        <w:t xml:space="preserve"> </w:t>
      </w:r>
      <w:r>
        <w:t>scenarios</w:t>
      </w:r>
      <w:r>
        <w:rPr>
          <w:spacing w:val="-10"/>
        </w:rPr>
        <w:t xml:space="preserve"> </w:t>
      </w:r>
      <w:r>
        <w:t>from</w:t>
      </w:r>
      <w:r>
        <w:rPr>
          <w:spacing w:val="-9"/>
        </w:rPr>
        <w:t xml:space="preserve"> </w:t>
      </w:r>
      <w:r>
        <w:t>practice.</w:t>
      </w:r>
    </w:p>
    <w:p w:rsidR="00A80A96" w:rsidRDefault="00A80A96">
      <w:pPr>
        <w:pStyle w:val="BodyText"/>
        <w:rPr>
          <w:sz w:val="26"/>
        </w:rPr>
      </w:pPr>
    </w:p>
    <w:p w:rsidR="00A80A96" w:rsidRDefault="00A80A96">
      <w:pPr>
        <w:pStyle w:val="BodyText"/>
        <w:spacing w:before="7"/>
        <w:rPr>
          <w:sz w:val="26"/>
        </w:rPr>
      </w:pPr>
    </w:p>
    <w:p w:rsidR="00A80A96" w:rsidRDefault="00991F52">
      <w:pPr>
        <w:ind w:left="260"/>
        <w:rPr>
          <w:b/>
          <w:i/>
          <w:sz w:val="28"/>
        </w:rPr>
      </w:pPr>
      <w:r>
        <w:rPr>
          <w:b/>
          <w:i/>
          <w:color w:val="F36D1F"/>
          <w:w w:val="95"/>
          <w:sz w:val="28"/>
        </w:rPr>
        <w:t>Learning</w:t>
      </w:r>
      <w:r>
        <w:rPr>
          <w:b/>
          <w:i/>
          <w:color w:val="F36D1F"/>
          <w:spacing w:val="-5"/>
          <w:w w:val="95"/>
          <w:sz w:val="28"/>
        </w:rPr>
        <w:t xml:space="preserve"> </w:t>
      </w:r>
      <w:r>
        <w:rPr>
          <w:b/>
          <w:i/>
          <w:color w:val="F36D1F"/>
          <w:w w:val="95"/>
          <w:sz w:val="28"/>
        </w:rPr>
        <w:t>Outcomes</w:t>
      </w:r>
    </w:p>
    <w:p w:rsidR="00A80A96" w:rsidRDefault="00A80A96">
      <w:pPr>
        <w:pStyle w:val="BodyText"/>
        <w:spacing w:before="3"/>
        <w:rPr>
          <w:b/>
          <w:i/>
          <w:sz w:val="39"/>
        </w:rPr>
      </w:pPr>
    </w:p>
    <w:p w:rsidR="00A80A96" w:rsidRDefault="00991F52">
      <w:pPr>
        <w:pStyle w:val="BodyText"/>
        <w:ind w:left="260"/>
        <w:jc w:val="both"/>
      </w:pPr>
      <w:r>
        <w:rPr>
          <w:w w:val="90"/>
        </w:rPr>
        <w:t>Upon completion of</w:t>
      </w:r>
      <w:r>
        <w:rPr>
          <w:spacing w:val="3"/>
          <w:w w:val="90"/>
        </w:rPr>
        <w:t xml:space="preserve"> </w:t>
      </w:r>
      <w:r>
        <w:rPr>
          <w:w w:val="90"/>
        </w:rPr>
        <w:t>the course, students</w:t>
      </w:r>
      <w:r>
        <w:rPr>
          <w:spacing w:val="2"/>
          <w:w w:val="90"/>
        </w:rPr>
        <w:t xml:space="preserve"> </w:t>
      </w:r>
      <w:r>
        <w:rPr>
          <w:w w:val="90"/>
        </w:rPr>
        <w:t>will be</w:t>
      </w:r>
      <w:r>
        <w:rPr>
          <w:spacing w:val="-4"/>
          <w:w w:val="90"/>
        </w:rPr>
        <w:t xml:space="preserve"> </w:t>
      </w:r>
      <w:r>
        <w:rPr>
          <w:w w:val="90"/>
        </w:rPr>
        <w:t>in a</w:t>
      </w:r>
      <w:r>
        <w:rPr>
          <w:spacing w:val="-3"/>
          <w:w w:val="90"/>
        </w:rPr>
        <w:t xml:space="preserve"> </w:t>
      </w:r>
      <w:r>
        <w:rPr>
          <w:w w:val="90"/>
        </w:rPr>
        <w:t>position to:</w:t>
      </w:r>
    </w:p>
    <w:p w:rsidR="00A80A96" w:rsidRDefault="00A80A96">
      <w:pPr>
        <w:pStyle w:val="BodyText"/>
        <w:spacing w:before="2"/>
      </w:pPr>
    </w:p>
    <w:p w:rsidR="00A80A96" w:rsidRDefault="00991F52">
      <w:pPr>
        <w:pStyle w:val="ListParagraph"/>
        <w:numPr>
          <w:ilvl w:val="0"/>
          <w:numId w:val="33"/>
        </w:numPr>
        <w:tabs>
          <w:tab w:val="left" w:pos="980"/>
          <w:tab w:val="left" w:pos="981"/>
        </w:tabs>
        <w:spacing w:before="1"/>
        <w:ind w:left="980" w:hanging="361"/>
        <w:rPr>
          <w:rFonts w:ascii="Symbol" w:hAnsi="Symbol"/>
        </w:rPr>
      </w:pPr>
      <w:r>
        <w:rPr>
          <w:w w:val="90"/>
        </w:rPr>
        <w:t>Apply</w:t>
      </w:r>
      <w:r>
        <w:rPr>
          <w:spacing w:val="-3"/>
          <w:w w:val="90"/>
        </w:rPr>
        <w:t xml:space="preserve"> </w:t>
      </w:r>
      <w:r>
        <w:rPr>
          <w:w w:val="90"/>
        </w:rPr>
        <w:t>the</w:t>
      </w:r>
      <w:r>
        <w:rPr>
          <w:spacing w:val="-3"/>
          <w:w w:val="90"/>
        </w:rPr>
        <w:t xml:space="preserve"> </w:t>
      </w:r>
      <w:r>
        <w:rPr>
          <w:w w:val="90"/>
        </w:rPr>
        <w:t>regime</w:t>
      </w:r>
      <w:r>
        <w:rPr>
          <w:spacing w:val="-5"/>
          <w:w w:val="90"/>
        </w:rPr>
        <w:t xml:space="preserve"> </w:t>
      </w:r>
      <w:r>
        <w:rPr>
          <w:w w:val="90"/>
        </w:rPr>
        <w:t>for</w:t>
      </w:r>
      <w:r>
        <w:rPr>
          <w:spacing w:val="-3"/>
          <w:w w:val="90"/>
        </w:rPr>
        <w:t xml:space="preserve"> </w:t>
      </w:r>
      <w:r>
        <w:rPr>
          <w:w w:val="90"/>
        </w:rPr>
        <w:t>recognition</w:t>
      </w:r>
      <w:r>
        <w:rPr>
          <w:spacing w:val="-2"/>
          <w:w w:val="90"/>
        </w:rPr>
        <w:t xml:space="preserve"> </w:t>
      </w:r>
      <w:r>
        <w:rPr>
          <w:w w:val="90"/>
        </w:rPr>
        <w:t>and</w:t>
      </w:r>
      <w:r>
        <w:rPr>
          <w:spacing w:val="-4"/>
          <w:w w:val="90"/>
        </w:rPr>
        <w:t xml:space="preserve"> </w:t>
      </w:r>
      <w:r>
        <w:rPr>
          <w:w w:val="90"/>
        </w:rPr>
        <w:t>enforcement of</w:t>
      </w:r>
      <w:r>
        <w:rPr>
          <w:spacing w:val="-3"/>
          <w:w w:val="90"/>
        </w:rPr>
        <w:t xml:space="preserve"> </w:t>
      </w:r>
      <w:r>
        <w:rPr>
          <w:w w:val="90"/>
        </w:rPr>
        <w:t>arbitral</w:t>
      </w:r>
      <w:r>
        <w:rPr>
          <w:spacing w:val="-2"/>
          <w:w w:val="90"/>
        </w:rPr>
        <w:t xml:space="preserve"> </w:t>
      </w:r>
      <w:r>
        <w:rPr>
          <w:w w:val="90"/>
        </w:rPr>
        <w:t>awards,</w:t>
      </w:r>
    </w:p>
    <w:p w:rsidR="00A80A96" w:rsidRDefault="00991F52">
      <w:pPr>
        <w:pStyle w:val="ListParagraph"/>
        <w:numPr>
          <w:ilvl w:val="0"/>
          <w:numId w:val="33"/>
        </w:numPr>
        <w:tabs>
          <w:tab w:val="left" w:pos="980"/>
          <w:tab w:val="left" w:pos="981"/>
        </w:tabs>
        <w:spacing w:before="3" w:line="270" w:lineRule="exact"/>
        <w:ind w:left="980" w:hanging="361"/>
        <w:rPr>
          <w:rFonts w:ascii="Symbol" w:hAnsi="Symbol"/>
        </w:rPr>
      </w:pPr>
      <w:r>
        <w:rPr>
          <w:w w:val="90"/>
        </w:rPr>
        <w:t>Understand</w:t>
      </w:r>
      <w:r>
        <w:rPr>
          <w:spacing w:val="-7"/>
          <w:w w:val="90"/>
        </w:rPr>
        <w:t xml:space="preserve"> </w:t>
      </w:r>
      <w:r>
        <w:rPr>
          <w:w w:val="90"/>
        </w:rPr>
        <w:t>the</w:t>
      </w:r>
      <w:r>
        <w:rPr>
          <w:spacing w:val="-4"/>
          <w:w w:val="90"/>
        </w:rPr>
        <w:t xml:space="preserve"> </w:t>
      </w:r>
      <w:r>
        <w:rPr>
          <w:w w:val="90"/>
        </w:rPr>
        <w:t>limited</w:t>
      </w:r>
      <w:r>
        <w:rPr>
          <w:spacing w:val="-6"/>
          <w:w w:val="90"/>
        </w:rPr>
        <w:t xml:space="preserve"> </w:t>
      </w:r>
      <w:r>
        <w:rPr>
          <w:w w:val="90"/>
        </w:rPr>
        <w:t>review</w:t>
      </w:r>
      <w:r>
        <w:rPr>
          <w:spacing w:val="-4"/>
          <w:w w:val="90"/>
        </w:rPr>
        <w:t xml:space="preserve"> </w:t>
      </w:r>
      <w:r>
        <w:rPr>
          <w:w w:val="90"/>
        </w:rPr>
        <w:t>of</w:t>
      </w:r>
      <w:r>
        <w:rPr>
          <w:spacing w:val="-2"/>
          <w:w w:val="90"/>
        </w:rPr>
        <w:t xml:space="preserve"> </w:t>
      </w:r>
      <w:r>
        <w:rPr>
          <w:w w:val="90"/>
        </w:rPr>
        <w:t>arbitral</w:t>
      </w:r>
      <w:r>
        <w:rPr>
          <w:spacing w:val="-9"/>
          <w:w w:val="90"/>
        </w:rPr>
        <w:t xml:space="preserve"> </w:t>
      </w:r>
      <w:r>
        <w:rPr>
          <w:w w:val="90"/>
        </w:rPr>
        <w:t>awards</w:t>
      </w:r>
      <w:r>
        <w:rPr>
          <w:spacing w:val="-7"/>
          <w:w w:val="90"/>
        </w:rPr>
        <w:t xml:space="preserve"> </w:t>
      </w:r>
      <w:r>
        <w:rPr>
          <w:w w:val="90"/>
        </w:rPr>
        <w:t>at</w:t>
      </w:r>
      <w:r>
        <w:rPr>
          <w:spacing w:val="-5"/>
          <w:w w:val="90"/>
        </w:rPr>
        <w:t xml:space="preserve"> </w:t>
      </w:r>
      <w:r>
        <w:rPr>
          <w:w w:val="90"/>
        </w:rPr>
        <w:t>the</w:t>
      </w:r>
      <w:r>
        <w:rPr>
          <w:spacing w:val="-4"/>
          <w:w w:val="90"/>
        </w:rPr>
        <w:t xml:space="preserve"> </w:t>
      </w:r>
      <w:r>
        <w:rPr>
          <w:w w:val="90"/>
        </w:rPr>
        <w:t>post-award</w:t>
      </w:r>
      <w:r>
        <w:rPr>
          <w:spacing w:val="-6"/>
          <w:w w:val="90"/>
        </w:rPr>
        <w:t xml:space="preserve"> </w:t>
      </w:r>
      <w:r>
        <w:rPr>
          <w:w w:val="90"/>
        </w:rPr>
        <w:t>regime,</w:t>
      </w:r>
    </w:p>
    <w:p w:rsidR="00A80A96" w:rsidRDefault="00991F52">
      <w:pPr>
        <w:pStyle w:val="ListParagraph"/>
        <w:numPr>
          <w:ilvl w:val="0"/>
          <w:numId w:val="33"/>
        </w:numPr>
        <w:tabs>
          <w:tab w:val="left" w:pos="980"/>
          <w:tab w:val="left" w:pos="981"/>
        </w:tabs>
        <w:spacing w:line="270" w:lineRule="exact"/>
        <w:ind w:left="980" w:hanging="361"/>
        <w:rPr>
          <w:rFonts w:ascii="Symbol" w:hAnsi="Symbol"/>
        </w:rPr>
      </w:pPr>
      <w:r>
        <w:rPr>
          <w:w w:val="90"/>
        </w:rPr>
        <w:t>Appreciate</w:t>
      </w:r>
      <w:r>
        <w:rPr>
          <w:spacing w:val="-5"/>
          <w:w w:val="90"/>
        </w:rPr>
        <w:t xml:space="preserve"> </w:t>
      </w:r>
      <w:r>
        <w:rPr>
          <w:w w:val="90"/>
        </w:rPr>
        <w:t>the</w:t>
      </w:r>
      <w:r>
        <w:rPr>
          <w:spacing w:val="-4"/>
          <w:w w:val="90"/>
        </w:rPr>
        <w:t xml:space="preserve"> </w:t>
      </w:r>
      <w:r>
        <w:rPr>
          <w:w w:val="90"/>
        </w:rPr>
        <w:t>implications</w:t>
      </w:r>
      <w:r>
        <w:rPr>
          <w:spacing w:val="-2"/>
          <w:w w:val="90"/>
        </w:rPr>
        <w:t xml:space="preserve"> </w:t>
      </w:r>
      <w:r>
        <w:rPr>
          <w:w w:val="90"/>
        </w:rPr>
        <w:t>of</w:t>
      </w:r>
      <w:r>
        <w:rPr>
          <w:spacing w:val="-7"/>
          <w:w w:val="90"/>
        </w:rPr>
        <w:t xml:space="preserve"> </w:t>
      </w:r>
      <w:r>
        <w:rPr>
          <w:w w:val="90"/>
        </w:rPr>
        <w:t>the</w:t>
      </w:r>
      <w:r>
        <w:rPr>
          <w:spacing w:val="-4"/>
          <w:w w:val="90"/>
        </w:rPr>
        <w:t xml:space="preserve"> </w:t>
      </w:r>
      <w:r>
        <w:rPr>
          <w:w w:val="90"/>
        </w:rPr>
        <w:t>post-award</w:t>
      </w:r>
      <w:r>
        <w:rPr>
          <w:spacing w:val="-6"/>
          <w:w w:val="90"/>
        </w:rPr>
        <w:t xml:space="preserve"> </w:t>
      </w:r>
      <w:r>
        <w:rPr>
          <w:w w:val="90"/>
        </w:rPr>
        <w:t>regime</w:t>
      </w:r>
      <w:r>
        <w:rPr>
          <w:spacing w:val="-4"/>
          <w:w w:val="90"/>
        </w:rPr>
        <w:t xml:space="preserve"> </w:t>
      </w:r>
      <w:r>
        <w:rPr>
          <w:w w:val="90"/>
        </w:rPr>
        <w:t>in</w:t>
      </w:r>
      <w:r>
        <w:rPr>
          <w:spacing w:val="-4"/>
          <w:w w:val="90"/>
        </w:rPr>
        <w:t xml:space="preserve"> </w:t>
      </w:r>
      <w:r>
        <w:rPr>
          <w:w w:val="90"/>
        </w:rPr>
        <w:t>the</w:t>
      </w:r>
      <w:r>
        <w:rPr>
          <w:spacing w:val="-5"/>
          <w:w w:val="90"/>
        </w:rPr>
        <w:t xml:space="preserve"> </w:t>
      </w:r>
      <w:r>
        <w:rPr>
          <w:w w:val="90"/>
        </w:rPr>
        <w:t>pre-award</w:t>
      </w:r>
      <w:r>
        <w:rPr>
          <w:spacing w:val="-6"/>
          <w:w w:val="90"/>
        </w:rPr>
        <w:t xml:space="preserve"> </w:t>
      </w:r>
      <w:r>
        <w:rPr>
          <w:w w:val="90"/>
        </w:rPr>
        <w:t>stage</w:t>
      </w:r>
    </w:p>
    <w:p w:rsidR="00A80A96" w:rsidRDefault="00A80A96">
      <w:pPr>
        <w:pStyle w:val="BodyText"/>
        <w:rPr>
          <w:sz w:val="26"/>
        </w:rPr>
      </w:pPr>
    </w:p>
    <w:p w:rsidR="00A80A96" w:rsidRDefault="00A80A96">
      <w:pPr>
        <w:pStyle w:val="BodyText"/>
        <w:spacing w:before="4"/>
      </w:pPr>
    </w:p>
    <w:p w:rsidR="00A80A96" w:rsidRDefault="00991F52">
      <w:pPr>
        <w:spacing w:before="1"/>
        <w:ind w:left="442"/>
        <w:rPr>
          <w:b/>
          <w:i/>
          <w:sz w:val="28"/>
        </w:rPr>
      </w:pPr>
      <w:bookmarkStart w:id="29" w:name="Content_(1)"/>
      <w:bookmarkEnd w:id="29"/>
      <w:r>
        <w:rPr>
          <w:b/>
          <w:i/>
          <w:color w:val="F36D1F"/>
          <w:sz w:val="28"/>
        </w:rPr>
        <w:t>Content</w:t>
      </w:r>
    </w:p>
    <w:p w:rsidR="00A80A96" w:rsidRDefault="00A80A96">
      <w:pPr>
        <w:pStyle w:val="BodyText"/>
        <w:rPr>
          <w:b/>
          <w:i/>
          <w:sz w:val="32"/>
        </w:rPr>
      </w:pPr>
    </w:p>
    <w:p w:rsidR="00A80A96" w:rsidRDefault="00991F52">
      <w:pPr>
        <w:pStyle w:val="ListParagraph"/>
        <w:numPr>
          <w:ilvl w:val="0"/>
          <w:numId w:val="33"/>
        </w:numPr>
        <w:tabs>
          <w:tab w:val="left" w:pos="980"/>
          <w:tab w:val="left" w:pos="981"/>
        </w:tabs>
        <w:spacing w:before="257"/>
        <w:ind w:left="980" w:hanging="361"/>
        <w:rPr>
          <w:rFonts w:ascii="Symbol" w:hAnsi="Symbol"/>
        </w:rPr>
      </w:pPr>
      <w:r>
        <w:rPr>
          <w:w w:val="95"/>
        </w:rPr>
        <w:t>Introduction</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New</w:t>
      </w:r>
      <w:r>
        <w:rPr>
          <w:spacing w:val="-3"/>
          <w:w w:val="95"/>
        </w:rPr>
        <w:t xml:space="preserve"> </w:t>
      </w:r>
      <w:r>
        <w:rPr>
          <w:w w:val="95"/>
        </w:rPr>
        <w:t>York</w:t>
      </w:r>
      <w:r>
        <w:rPr>
          <w:spacing w:val="-4"/>
          <w:w w:val="95"/>
        </w:rPr>
        <w:t xml:space="preserve"> </w:t>
      </w:r>
      <w:r>
        <w:rPr>
          <w:w w:val="95"/>
        </w:rPr>
        <w:t>Convention</w:t>
      </w:r>
    </w:p>
    <w:p w:rsidR="00A80A96" w:rsidRDefault="00991F52">
      <w:pPr>
        <w:pStyle w:val="ListParagraph"/>
        <w:numPr>
          <w:ilvl w:val="0"/>
          <w:numId w:val="33"/>
        </w:numPr>
        <w:tabs>
          <w:tab w:val="left" w:pos="980"/>
          <w:tab w:val="left" w:pos="981"/>
        </w:tabs>
        <w:spacing w:before="4" w:line="269" w:lineRule="exact"/>
        <w:ind w:left="980" w:hanging="361"/>
        <w:rPr>
          <w:rFonts w:ascii="Symbol" w:hAnsi="Symbol"/>
        </w:rPr>
      </w:pPr>
      <w:r>
        <w:rPr>
          <w:w w:val="90"/>
        </w:rPr>
        <w:t>Scope</w:t>
      </w:r>
      <w:r>
        <w:rPr>
          <w:spacing w:val="4"/>
          <w:w w:val="90"/>
        </w:rPr>
        <w:t xml:space="preserve"> </w:t>
      </w:r>
      <w:r>
        <w:rPr>
          <w:w w:val="90"/>
        </w:rPr>
        <w:t>of</w:t>
      </w:r>
      <w:r>
        <w:rPr>
          <w:spacing w:val="8"/>
          <w:w w:val="90"/>
        </w:rPr>
        <w:t xml:space="preserve"> </w:t>
      </w:r>
      <w:r>
        <w:rPr>
          <w:w w:val="90"/>
        </w:rPr>
        <w:t>Application</w:t>
      </w:r>
    </w:p>
    <w:p w:rsidR="00A80A96" w:rsidRDefault="00991F52">
      <w:pPr>
        <w:pStyle w:val="ListParagraph"/>
        <w:numPr>
          <w:ilvl w:val="0"/>
          <w:numId w:val="33"/>
        </w:numPr>
        <w:tabs>
          <w:tab w:val="left" w:pos="980"/>
          <w:tab w:val="left" w:pos="981"/>
        </w:tabs>
        <w:spacing w:line="269" w:lineRule="exact"/>
        <w:ind w:left="980" w:hanging="361"/>
        <w:rPr>
          <w:rFonts w:ascii="Symbol" w:hAnsi="Symbol"/>
        </w:rPr>
      </w:pPr>
      <w:r>
        <w:rPr>
          <w:w w:val="90"/>
        </w:rPr>
        <w:t>The</w:t>
      </w:r>
      <w:r>
        <w:rPr>
          <w:spacing w:val="1"/>
          <w:w w:val="90"/>
        </w:rPr>
        <w:t xml:space="preserve"> </w:t>
      </w:r>
      <w:r>
        <w:rPr>
          <w:w w:val="90"/>
        </w:rPr>
        <w:t>duty</w:t>
      </w:r>
      <w:r>
        <w:rPr>
          <w:spacing w:val="1"/>
          <w:w w:val="90"/>
        </w:rPr>
        <w:t xml:space="preserve"> </w:t>
      </w:r>
      <w:r>
        <w:rPr>
          <w:w w:val="90"/>
        </w:rPr>
        <w:t>to recognize</w:t>
      </w:r>
      <w:r>
        <w:rPr>
          <w:spacing w:val="1"/>
          <w:w w:val="90"/>
        </w:rPr>
        <w:t xml:space="preserve"> </w:t>
      </w:r>
      <w:r>
        <w:rPr>
          <w:w w:val="90"/>
        </w:rPr>
        <w:t>arbitration</w:t>
      </w:r>
      <w:r>
        <w:rPr>
          <w:spacing w:val="1"/>
          <w:w w:val="90"/>
        </w:rPr>
        <w:t xml:space="preserve"> </w:t>
      </w:r>
      <w:r>
        <w:rPr>
          <w:w w:val="90"/>
        </w:rPr>
        <w:t>agreements</w:t>
      </w:r>
    </w:p>
    <w:p w:rsidR="00A80A96" w:rsidRDefault="00991F52">
      <w:pPr>
        <w:pStyle w:val="ListParagraph"/>
        <w:numPr>
          <w:ilvl w:val="0"/>
          <w:numId w:val="33"/>
        </w:numPr>
        <w:tabs>
          <w:tab w:val="left" w:pos="980"/>
          <w:tab w:val="left" w:pos="981"/>
        </w:tabs>
        <w:spacing w:before="3" w:line="269" w:lineRule="exact"/>
        <w:ind w:left="980" w:hanging="361"/>
        <w:rPr>
          <w:rFonts w:ascii="Symbol" w:hAnsi="Symbol"/>
        </w:rPr>
      </w:pPr>
      <w:r>
        <w:rPr>
          <w:w w:val="90"/>
        </w:rPr>
        <w:t>Competence</w:t>
      </w:r>
      <w:r>
        <w:rPr>
          <w:spacing w:val="20"/>
          <w:w w:val="90"/>
        </w:rPr>
        <w:t xml:space="preserve"> </w:t>
      </w:r>
      <w:r>
        <w:rPr>
          <w:w w:val="90"/>
        </w:rPr>
        <w:t>competence</w:t>
      </w:r>
    </w:p>
    <w:p w:rsidR="00A80A96" w:rsidRDefault="00991F52">
      <w:pPr>
        <w:pStyle w:val="ListParagraph"/>
        <w:numPr>
          <w:ilvl w:val="0"/>
          <w:numId w:val="33"/>
        </w:numPr>
        <w:tabs>
          <w:tab w:val="left" w:pos="980"/>
          <w:tab w:val="left" w:pos="981"/>
        </w:tabs>
        <w:spacing w:line="269" w:lineRule="exact"/>
        <w:ind w:left="980" w:hanging="361"/>
        <w:rPr>
          <w:rFonts w:ascii="Symbol" w:hAnsi="Symbol"/>
        </w:rPr>
      </w:pPr>
      <w:r>
        <w:rPr>
          <w:w w:val="90"/>
        </w:rPr>
        <w:t>The duty</w:t>
      </w:r>
      <w:r>
        <w:rPr>
          <w:spacing w:val="1"/>
          <w:w w:val="90"/>
        </w:rPr>
        <w:t xml:space="preserve"> </w:t>
      </w:r>
      <w:r>
        <w:rPr>
          <w:w w:val="90"/>
        </w:rPr>
        <w:t>to recognize</w:t>
      </w:r>
      <w:r>
        <w:rPr>
          <w:spacing w:val="1"/>
          <w:w w:val="90"/>
        </w:rPr>
        <w:t xml:space="preserve"> </w:t>
      </w:r>
      <w:r>
        <w:rPr>
          <w:w w:val="90"/>
        </w:rPr>
        <w:t>and</w:t>
      </w:r>
      <w:r>
        <w:rPr>
          <w:spacing w:val="-2"/>
          <w:w w:val="90"/>
        </w:rPr>
        <w:t xml:space="preserve"> </w:t>
      </w:r>
      <w:r>
        <w:rPr>
          <w:w w:val="90"/>
        </w:rPr>
        <w:t>enforce</w:t>
      </w:r>
      <w:r>
        <w:rPr>
          <w:spacing w:val="-3"/>
          <w:w w:val="90"/>
        </w:rPr>
        <w:t xml:space="preserve"> </w:t>
      </w:r>
      <w:r>
        <w:rPr>
          <w:w w:val="90"/>
        </w:rPr>
        <w:t>arbitral</w:t>
      </w:r>
      <w:r>
        <w:rPr>
          <w:spacing w:val="1"/>
          <w:w w:val="90"/>
        </w:rPr>
        <w:t xml:space="preserve"> </w:t>
      </w:r>
      <w:r>
        <w:rPr>
          <w:w w:val="90"/>
        </w:rPr>
        <w:t>awards</w:t>
      </w:r>
    </w:p>
    <w:p w:rsidR="00A80A96" w:rsidRDefault="00991F52">
      <w:pPr>
        <w:pStyle w:val="ListParagraph"/>
        <w:numPr>
          <w:ilvl w:val="0"/>
          <w:numId w:val="33"/>
        </w:numPr>
        <w:tabs>
          <w:tab w:val="left" w:pos="980"/>
          <w:tab w:val="left" w:pos="981"/>
        </w:tabs>
        <w:spacing w:before="4"/>
        <w:ind w:left="980" w:hanging="361"/>
        <w:rPr>
          <w:rFonts w:ascii="Symbol" w:hAnsi="Symbol"/>
        </w:rPr>
      </w:pPr>
      <w:r>
        <w:rPr>
          <w:w w:val="90"/>
        </w:rPr>
        <w:t>Grounds</w:t>
      </w:r>
      <w:r>
        <w:rPr>
          <w:spacing w:val="2"/>
          <w:w w:val="90"/>
        </w:rPr>
        <w:t xml:space="preserve"> </w:t>
      </w:r>
      <w:r>
        <w:rPr>
          <w:w w:val="90"/>
        </w:rPr>
        <w:t>for</w:t>
      </w:r>
      <w:r>
        <w:rPr>
          <w:spacing w:val="-1"/>
          <w:w w:val="90"/>
        </w:rPr>
        <w:t xml:space="preserve"> </w:t>
      </w:r>
      <w:r>
        <w:rPr>
          <w:w w:val="90"/>
        </w:rPr>
        <w:t>refusal of</w:t>
      </w:r>
      <w:r>
        <w:rPr>
          <w:spacing w:val="-2"/>
          <w:w w:val="90"/>
        </w:rPr>
        <w:t xml:space="preserve"> </w:t>
      </w:r>
      <w:r>
        <w:rPr>
          <w:w w:val="90"/>
        </w:rPr>
        <w:t>recognition</w:t>
      </w:r>
      <w:r>
        <w:rPr>
          <w:spacing w:val="1"/>
          <w:w w:val="90"/>
        </w:rPr>
        <w:t xml:space="preserve"> </w:t>
      </w:r>
      <w:r>
        <w:rPr>
          <w:w w:val="90"/>
        </w:rPr>
        <w:t>and</w:t>
      </w:r>
      <w:r>
        <w:rPr>
          <w:spacing w:val="-2"/>
          <w:w w:val="90"/>
        </w:rPr>
        <w:t xml:space="preserve"> </w:t>
      </w:r>
      <w:r>
        <w:rPr>
          <w:w w:val="90"/>
        </w:rPr>
        <w:t>enforcement</w:t>
      </w:r>
      <w:r>
        <w:rPr>
          <w:spacing w:val="-1"/>
          <w:w w:val="90"/>
        </w:rPr>
        <w:t xml:space="preserve"> </w:t>
      </w:r>
      <w:r>
        <w:rPr>
          <w:w w:val="90"/>
        </w:rPr>
        <w:t>related</w:t>
      </w:r>
      <w:r>
        <w:rPr>
          <w:spacing w:val="-2"/>
          <w:w w:val="90"/>
        </w:rPr>
        <w:t xml:space="preserve"> </w:t>
      </w:r>
      <w:r>
        <w:rPr>
          <w:w w:val="90"/>
        </w:rPr>
        <w:t>to</w:t>
      </w:r>
      <w:r>
        <w:rPr>
          <w:spacing w:val="-1"/>
          <w:w w:val="90"/>
        </w:rPr>
        <w:t xml:space="preserve"> </w:t>
      </w:r>
      <w:r>
        <w:rPr>
          <w:w w:val="90"/>
        </w:rPr>
        <w:t>jurisdiction</w:t>
      </w:r>
    </w:p>
    <w:p w:rsidR="00A80A96" w:rsidRDefault="00991F52">
      <w:pPr>
        <w:pStyle w:val="ListParagraph"/>
        <w:numPr>
          <w:ilvl w:val="0"/>
          <w:numId w:val="33"/>
        </w:numPr>
        <w:tabs>
          <w:tab w:val="left" w:pos="980"/>
          <w:tab w:val="left" w:pos="981"/>
        </w:tabs>
        <w:spacing w:before="4" w:line="269" w:lineRule="exact"/>
        <w:ind w:left="980" w:hanging="361"/>
        <w:rPr>
          <w:rFonts w:ascii="Symbol" w:hAnsi="Symbol"/>
        </w:rPr>
      </w:pPr>
      <w:r>
        <w:rPr>
          <w:w w:val="90"/>
        </w:rPr>
        <w:t>Grounds</w:t>
      </w:r>
      <w:r>
        <w:rPr>
          <w:spacing w:val="8"/>
          <w:w w:val="90"/>
        </w:rPr>
        <w:t xml:space="preserve"> </w:t>
      </w:r>
      <w:r>
        <w:rPr>
          <w:w w:val="90"/>
        </w:rPr>
        <w:t>for</w:t>
      </w:r>
      <w:r>
        <w:rPr>
          <w:spacing w:val="5"/>
          <w:w w:val="90"/>
        </w:rPr>
        <w:t xml:space="preserve"> </w:t>
      </w:r>
      <w:r>
        <w:rPr>
          <w:w w:val="90"/>
        </w:rPr>
        <w:t>refusal</w:t>
      </w:r>
      <w:r>
        <w:rPr>
          <w:spacing w:val="6"/>
          <w:w w:val="90"/>
        </w:rPr>
        <w:t xml:space="preserve"> </w:t>
      </w:r>
      <w:r>
        <w:rPr>
          <w:w w:val="90"/>
        </w:rPr>
        <w:t>of</w:t>
      </w:r>
      <w:r>
        <w:rPr>
          <w:spacing w:val="4"/>
          <w:w w:val="90"/>
        </w:rPr>
        <w:t xml:space="preserve"> </w:t>
      </w:r>
      <w:r>
        <w:rPr>
          <w:w w:val="90"/>
        </w:rPr>
        <w:t>recognition</w:t>
      </w:r>
      <w:r>
        <w:rPr>
          <w:spacing w:val="6"/>
          <w:w w:val="90"/>
        </w:rPr>
        <w:t xml:space="preserve"> </w:t>
      </w:r>
      <w:r>
        <w:rPr>
          <w:w w:val="90"/>
        </w:rPr>
        <w:t>and</w:t>
      </w:r>
      <w:r>
        <w:rPr>
          <w:spacing w:val="4"/>
          <w:w w:val="90"/>
        </w:rPr>
        <w:t xml:space="preserve"> </w:t>
      </w:r>
      <w:r>
        <w:rPr>
          <w:w w:val="90"/>
        </w:rPr>
        <w:t>enforcement</w:t>
      </w:r>
      <w:r>
        <w:rPr>
          <w:spacing w:val="5"/>
          <w:w w:val="90"/>
        </w:rPr>
        <w:t xml:space="preserve"> </w:t>
      </w:r>
      <w:r>
        <w:rPr>
          <w:w w:val="90"/>
        </w:rPr>
        <w:t>related</w:t>
      </w:r>
      <w:r>
        <w:rPr>
          <w:spacing w:val="4"/>
          <w:w w:val="90"/>
        </w:rPr>
        <w:t xml:space="preserve"> </w:t>
      </w:r>
      <w:r>
        <w:rPr>
          <w:w w:val="90"/>
        </w:rPr>
        <w:t>to</w:t>
      </w:r>
      <w:r>
        <w:rPr>
          <w:spacing w:val="5"/>
          <w:w w:val="90"/>
        </w:rPr>
        <w:t xml:space="preserve"> </w:t>
      </w:r>
      <w:r>
        <w:rPr>
          <w:w w:val="90"/>
        </w:rPr>
        <w:t>procedure</w:t>
      </w:r>
    </w:p>
    <w:p w:rsidR="00A80A96" w:rsidRDefault="00991F52">
      <w:pPr>
        <w:pStyle w:val="ListParagraph"/>
        <w:numPr>
          <w:ilvl w:val="0"/>
          <w:numId w:val="33"/>
        </w:numPr>
        <w:tabs>
          <w:tab w:val="left" w:pos="980"/>
          <w:tab w:val="left" w:pos="981"/>
        </w:tabs>
        <w:ind w:left="980" w:right="484" w:hanging="361"/>
        <w:rPr>
          <w:rFonts w:ascii="Symbol" w:hAnsi="Symbol"/>
        </w:rPr>
      </w:pPr>
      <w:r>
        <w:rPr>
          <w:w w:val="90"/>
        </w:rPr>
        <w:t>Grounds for</w:t>
      </w:r>
      <w:r>
        <w:rPr>
          <w:spacing w:val="-3"/>
          <w:w w:val="90"/>
        </w:rPr>
        <w:t xml:space="preserve"> </w:t>
      </w:r>
      <w:r>
        <w:rPr>
          <w:w w:val="90"/>
        </w:rPr>
        <w:t>refusal</w:t>
      </w:r>
      <w:r>
        <w:rPr>
          <w:spacing w:val="-1"/>
          <w:w w:val="90"/>
        </w:rPr>
        <w:t xml:space="preserve"> </w:t>
      </w:r>
      <w:r>
        <w:rPr>
          <w:w w:val="90"/>
        </w:rPr>
        <w:t>of</w:t>
      </w:r>
      <w:r>
        <w:rPr>
          <w:spacing w:val="-3"/>
          <w:w w:val="90"/>
        </w:rPr>
        <w:t xml:space="preserve"> </w:t>
      </w:r>
      <w:r>
        <w:rPr>
          <w:w w:val="90"/>
        </w:rPr>
        <w:t>recognition</w:t>
      </w:r>
      <w:r>
        <w:rPr>
          <w:spacing w:val="-2"/>
          <w:w w:val="90"/>
        </w:rPr>
        <w:t xml:space="preserve"> </w:t>
      </w:r>
      <w:r>
        <w:rPr>
          <w:w w:val="90"/>
        </w:rPr>
        <w:t>and</w:t>
      </w:r>
      <w:r>
        <w:rPr>
          <w:spacing w:val="-3"/>
          <w:w w:val="90"/>
        </w:rPr>
        <w:t xml:space="preserve"> </w:t>
      </w:r>
      <w:r>
        <w:rPr>
          <w:w w:val="90"/>
        </w:rPr>
        <w:t>enforcement</w:t>
      </w:r>
      <w:r>
        <w:rPr>
          <w:spacing w:val="-3"/>
          <w:w w:val="90"/>
        </w:rPr>
        <w:t xml:space="preserve"> </w:t>
      </w:r>
      <w:r>
        <w:rPr>
          <w:w w:val="90"/>
        </w:rPr>
        <w:t>related</w:t>
      </w:r>
      <w:r>
        <w:rPr>
          <w:spacing w:val="-3"/>
          <w:w w:val="90"/>
        </w:rPr>
        <w:t xml:space="preserve"> </w:t>
      </w:r>
      <w:r>
        <w:rPr>
          <w:w w:val="90"/>
        </w:rPr>
        <w:t>to</w:t>
      </w:r>
      <w:r>
        <w:rPr>
          <w:spacing w:val="-3"/>
          <w:w w:val="90"/>
        </w:rPr>
        <w:t xml:space="preserve"> </w:t>
      </w:r>
      <w:r>
        <w:rPr>
          <w:w w:val="90"/>
        </w:rPr>
        <w:t>the</w:t>
      </w:r>
      <w:r>
        <w:rPr>
          <w:spacing w:val="-1"/>
          <w:w w:val="90"/>
        </w:rPr>
        <w:t xml:space="preserve"> </w:t>
      </w:r>
      <w:r>
        <w:rPr>
          <w:w w:val="90"/>
        </w:rPr>
        <w:t>status of</w:t>
      </w:r>
      <w:r>
        <w:rPr>
          <w:spacing w:val="2"/>
          <w:w w:val="90"/>
        </w:rPr>
        <w:t xml:space="preserve"> </w:t>
      </w:r>
      <w:r>
        <w:rPr>
          <w:w w:val="90"/>
        </w:rPr>
        <w:t>the</w:t>
      </w:r>
      <w:r>
        <w:rPr>
          <w:spacing w:val="-6"/>
          <w:w w:val="90"/>
        </w:rPr>
        <w:t xml:space="preserve"> </w:t>
      </w:r>
      <w:r>
        <w:rPr>
          <w:w w:val="90"/>
        </w:rPr>
        <w:t>arbitral</w:t>
      </w:r>
      <w:r>
        <w:rPr>
          <w:spacing w:val="-6"/>
          <w:w w:val="90"/>
        </w:rPr>
        <w:t xml:space="preserve"> </w:t>
      </w:r>
      <w:r>
        <w:rPr>
          <w:w w:val="90"/>
        </w:rPr>
        <w:t>award</w:t>
      </w:r>
      <w:r>
        <w:rPr>
          <w:spacing w:val="-3"/>
          <w:w w:val="90"/>
        </w:rPr>
        <w:t xml:space="preserve"> </w:t>
      </w:r>
      <w:r>
        <w:rPr>
          <w:w w:val="90"/>
        </w:rPr>
        <w:t>at</w:t>
      </w:r>
      <w:r>
        <w:rPr>
          <w:spacing w:val="-3"/>
          <w:w w:val="90"/>
        </w:rPr>
        <w:t xml:space="preserve"> </w:t>
      </w:r>
      <w:r>
        <w:rPr>
          <w:w w:val="90"/>
        </w:rPr>
        <w:t>the</w:t>
      </w:r>
      <w:r>
        <w:rPr>
          <w:spacing w:val="-57"/>
          <w:w w:val="90"/>
        </w:rPr>
        <w:t xml:space="preserve"> </w:t>
      </w:r>
      <w:r>
        <w:t>place</w:t>
      </w:r>
      <w:r>
        <w:rPr>
          <w:spacing w:val="-7"/>
        </w:rPr>
        <w:t xml:space="preserve"> </w:t>
      </w:r>
      <w:r>
        <w:t>of</w:t>
      </w:r>
      <w:r>
        <w:rPr>
          <w:spacing w:val="-9"/>
        </w:rPr>
        <w:t xml:space="preserve"> </w:t>
      </w:r>
      <w:r>
        <w:t>arbitration</w:t>
      </w:r>
    </w:p>
    <w:p w:rsidR="00A80A96" w:rsidRDefault="00991F52">
      <w:pPr>
        <w:pStyle w:val="ListParagraph"/>
        <w:numPr>
          <w:ilvl w:val="0"/>
          <w:numId w:val="33"/>
        </w:numPr>
        <w:tabs>
          <w:tab w:val="left" w:pos="980"/>
          <w:tab w:val="left" w:pos="981"/>
        </w:tabs>
        <w:spacing w:before="2"/>
        <w:ind w:left="980" w:hanging="361"/>
        <w:rPr>
          <w:rFonts w:ascii="Symbol" w:hAnsi="Symbol"/>
        </w:rPr>
      </w:pPr>
      <w:r>
        <w:rPr>
          <w:w w:val="90"/>
        </w:rPr>
        <w:t>Grounds</w:t>
      </w:r>
      <w:r>
        <w:rPr>
          <w:spacing w:val="2"/>
          <w:w w:val="90"/>
        </w:rPr>
        <w:t xml:space="preserve"> </w:t>
      </w:r>
      <w:r>
        <w:rPr>
          <w:w w:val="90"/>
        </w:rPr>
        <w:t>for refusal</w:t>
      </w:r>
      <w:r>
        <w:rPr>
          <w:spacing w:val="1"/>
          <w:w w:val="90"/>
        </w:rPr>
        <w:t xml:space="preserve"> </w:t>
      </w:r>
      <w:r>
        <w:rPr>
          <w:w w:val="90"/>
        </w:rPr>
        <w:t>of</w:t>
      </w:r>
      <w:r>
        <w:rPr>
          <w:spacing w:val="-1"/>
          <w:w w:val="90"/>
        </w:rPr>
        <w:t xml:space="preserve"> </w:t>
      </w:r>
      <w:r>
        <w:rPr>
          <w:w w:val="90"/>
        </w:rPr>
        <w:t>recognition</w:t>
      </w:r>
      <w:r>
        <w:rPr>
          <w:spacing w:val="1"/>
          <w:w w:val="90"/>
        </w:rPr>
        <w:t xml:space="preserve"> </w:t>
      </w:r>
      <w:r>
        <w:rPr>
          <w:w w:val="90"/>
        </w:rPr>
        <w:t>and</w:t>
      </w:r>
      <w:r>
        <w:rPr>
          <w:spacing w:val="-1"/>
          <w:w w:val="90"/>
        </w:rPr>
        <w:t xml:space="preserve"> </w:t>
      </w:r>
      <w:r>
        <w:rPr>
          <w:w w:val="90"/>
        </w:rPr>
        <w:t>enforcement related</w:t>
      </w:r>
      <w:r>
        <w:rPr>
          <w:spacing w:val="-1"/>
          <w:w w:val="90"/>
        </w:rPr>
        <w:t xml:space="preserve"> </w:t>
      </w:r>
      <w:r>
        <w:rPr>
          <w:w w:val="90"/>
        </w:rPr>
        <w:t>to public</w:t>
      </w:r>
      <w:r>
        <w:rPr>
          <w:spacing w:val="1"/>
          <w:w w:val="90"/>
        </w:rPr>
        <w:t xml:space="preserve"> </w:t>
      </w:r>
      <w:r>
        <w:rPr>
          <w:w w:val="90"/>
        </w:rPr>
        <w:t>policy</w:t>
      </w:r>
    </w:p>
    <w:p w:rsidR="00A80A96" w:rsidRDefault="00991F52">
      <w:pPr>
        <w:pStyle w:val="ListParagraph"/>
        <w:numPr>
          <w:ilvl w:val="0"/>
          <w:numId w:val="33"/>
        </w:numPr>
        <w:tabs>
          <w:tab w:val="left" w:pos="980"/>
          <w:tab w:val="left" w:pos="981"/>
        </w:tabs>
        <w:spacing w:before="3" w:line="269" w:lineRule="exact"/>
        <w:ind w:left="980" w:hanging="361"/>
        <w:rPr>
          <w:rFonts w:ascii="Symbol" w:hAnsi="Symbol"/>
        </w:rPr>
      </w:pPr>
      <w:r>
        <w:t>Procedure</w:t>
      </w:r>
    </w:p>
    <w:p w:rsidR="00A80A96" w:rsidRDefault="00991F52">
      <w:pPr>
        <w:pStyle w:val="ListParagraph"/>
        <w:numPr>
          <w:ilvl w:val="0"/>
          <w:numId w:val="33"/>
        </w:numPr>
        <w:tabs>
          <w:tab w:val="left" w:pos="980"/>
          <w:tab w:val="left" w:pos="981"/>
        </w:tabs>
        <w:spacing w:line="269" w:lineRule="exact"/>
        <w:ind w:left="980" w:hanging="361"/>
        <w:rPr>
          <w:rFonts w:ascii="Symbol" w:hAnsi="Symbol"/>
        </w:rPr>
      </w:pPr>
      <w:r>
        <w:rPr>
          <w:w w:val="90"/>
        </w:rPr>
        <w:t>The</w:t>
      </w:r>
      <w:r>
        <w:rPr>
          <w:spacing w:val="-3"/>
          <w:w w:val="90"/>
        </w:rPr>
        <w:t xml:space="preserve"> </w:t>
      </w:r>
      <w:r>
        <w:rPr>
          <w:w w:val="90"/>
        </w:rPr>
        <w:t>relevance</w:t>
      </w:r>
      <w:r>
        <w:rPr>
          <w:spacing w:val="-3"/>
          <w:w w:val="90"/>
        </w:rPr>
        <w:t xml:space="preserve"> </w:t>
      </w:r>
      <w:r>
        <w:rPr>
          <w:w w:val="90"/>
        </w:rPr>
        <w:t>of the</w:t>
      </w:r>
      <w:r>
        <w:rPr>
          <w:spacing w:val="-2"/>
          <w:w w:val="90"/>
        </w:rPr>
        <w:t xml:space="preserve"> </w:t>
      </w:r>
      <w:r>
        <w:rPr>
          <w:w w:val="90"/>
        </w:rPr>
        <w:t>post-award</w:t>
      </w:r>
      <w:r>
        <w:rPr>
          <w:spacing w:val="-5"/>
          <w:w w:val="90"/>
        </w:rPr>
        <w:t xml:space="preserve"> </w:t>
      </w:r>
      <w:r>
        <w:rPr>
          <w:w w:val="90"/>
        </w:rPr>
        <w:t>regime</w:t>
      </w:r>
      <w:r>
        <w:rPr>
          <w:spacing w:val="-6"/>
          <w:w w:val="90"/>
        </w:rPr>
        <w:t xml:space="preserve"> </w:t>
      </w:r>
      <w:r>
        <w:rPr>
          <w:w w:val="90"/>
        </w:rPr>
        <w:t>at</w:t>
      </w:r>
      <w:r>
        <w:rPr>
          <w:spacing w:val="-4"/>
          <w:w w:val="90"/>
        </w:rPr>
        <w:t xml:space="preserve"> </w:t>
      </w:r>
      <w:r>
        <w:rPr>
          <w:w w:val="90"/>
        </w:rPr>
        <w:t>the</w:t>
      </w:r>
      <w:r>
        <w:rPr>
          <w:spacing w:val="-3"/>
          <w:w w:val="90"/>
        </w:rPr>
        <w:t xml:space="preserve"> </w:t>
      </w:r>
      <w:r>
        <w:rPr>
          <w:w w:val="90"/>
        </w:rPr>
        <w:t>pre-award</w:t>
      </w:r>
      <w:r>
        <w:rPr>
          <w:spacing w:val="-4"/>
          <w:w w:val="90"/>
        </w:rPr>
        <w:t xml:space="preserve"> </w:t>
      </w:r>
      <w:r>
        <w:rPr>
          <w:w w:val="90"/>
        </w:rPr>
        <w:t>stage</w:t>
      </w:r>
    </w:p>
    <w:p w:rsidR="00A80A96" w:rsidRDefault="00A80A96">
      <w:pPr>
        <w:spacing w:line="269" w:lineRule="exact"/>
        <w:rPr>
          <w:rFonts w:ascii="Symbol" w:hAnsi="Symbol"/>
        </w:rPr>
        <w:sectPr w:rsidR="00A80A96">
          <w:footerReference w:type="default" r:id="rId18"/>
          <w:pgSz w:w="11900" w:h="16840"/>
          <w:pgMar w:top="1320" w:right="620" w:bottom="1340" w:left="820" w:header="0" w:footer="1158" w:gutter="0"/>
          <w:cols w:space="720"/>
        </w:sectPr>
      </w:pPr>
    </w:p>
    <w:p w:rsidR="00A80A96" w:rsidRDefault="00991F52">
      <w:pPr>
        <w:spacing w:before="74"/>
        <w:ind w:left="442"/>
        <w:rPr>
          <w:b/>
          <w:i/>
          <w:sz w:val="28"/>
        </w:rPr>
      </w:pPr>
      <w:bookmarkStart w:id="30" w:name="Reading_(1)"/>
      <w:bookmarkEnd w:id="30"/>
      <w:r>
        <w:rPr>
          <w:b/>
          <w:i/>
          <w:color w:val="F36D1F"/>
          <w:sz w:val="28"/>
        </w:rPr>
        <w:lastRenderedPageBreak/>
        <w:t>Reading</w:t>
      </w:r>
    </w:p>
    <w:p w:rsidR="00A80A96" w:rsidRDefault="00A80A96">
      <w:pPr>
        <w:pStyle w:val="BodyText"/>
        <w:spacing w:before="6"/>
        <w:rPr>
          <w:b/>
          <w:i/>
          <w:sz w:val="28"/>
        </w:rPr>
      </w:pPr>
    </w:p>
    <w:p w:rsidR="00A80A96" w:rsidRDefault="00991F52">
      <w:pPr>
        <w:ind w:left="260" w:right="458"/>
        <w:rPr>
          <w:i/>
        </w:rPr>
      </w:pPr>
      <w:r>
        <w:rPr>
          <w:i/>
          <w:w w:val="80"/>
        </w:rPr>
        <w:t>Suggested</w:t>
      </w:r>
      <w:r>
        <w:rPr>
          <w:i/>
          <w:spacing w:val="5"/>
          <w:w w:val="80"/>
        </w:rPr>
        <w:t xml:space="preserve"> </w:t>
      </w:r>
      <w:r>
        <w:rPr>
          <w:i/>
          <w:w w:val="80"/>
        </w:rPr>
        <w:t>reading</w:t>
      </w:r>
      <w:r>
        <w:rPr>
          <w:i/>
          <w:spacing w:val="6"/>
          <w:w w:val="80"/>
        </w:rPr>
        <w:t xml:space="preserve"> </w:t>
      </w:r>
      <w:r>
        <w:rPr>
          <w:i/>
          <w:w w:val="80"/>
        </w:rPr>
        <w:t>materials</w:t>
      </w:r>
      <w:r>
        <w:rPr>
          <w:i/>
          <w:spacing w:val="3"/>
          <w:w w:val="80"/>
        </w:rPr>
        <w:t xml:space="preserve"> </w:t>
      </w:r>
      <w:r>
        <w:rPr>
          <w:i/>
          <w:w w:val="80"/>
        </w:rPr>
        <w:t>will</w:t>
      </w:r>
      <w:r>
        <w:rPr>
          <w:i/>
          <w:spacing w:val="6"/>
          <w:w w:val="80"/>
        </w:rPr>
        <w:t xml:space="preserve"> </w:t>
      </w:r>
      <w:r>
        <w:rPr>
          <w:i/>
          <w:w w:val="80"/>
        </w:rPr>
        <w:t>be</w:t>
      </w:r>
      <w:r>
        <w:rPr>
          <w:i/>
          <w:spacing w:val="-1"/>
          <w:w w:val="80"/>
        </w:rPr>
        <w:t xml:space="preserve"> </w:t>
      </w:r>
      <w:r>
        <w:rPr>
          <w:i/>
          <w:w w:val="80"/>
        </w:rPr>
        <w:t>made</w:t>
      </w:r>
      <w:r>
        <w:rPr>
          <w:i/>
          <w:spacing w:val="4"/>
          <w:w w:val="80"/>
        </w:rPr>
        <w:t xml:space="preserve"> </w:t>
      </w:r>
      <w:r>
        <w:rPr>
          <w:i/>
          <w:w w:val="80"/>
        </w:rPr>
        <w:t>available</w:t>
      </w:r>
      <w:r>
        <w:rPr>
          <w:i/>
          <w:spacing w:val="4"/>
          <w:w w:val="80"/>
        </w:rPr>
        <w:t xml:space="preserve"> </w:t>
      </w:r>
      <w:r>
        <w:rPr>
          <w:i/>
          <w:w w:val="80"/>
        </w:rPr>
        <w:t>in</w:t>
      </w:r>
      <w:r>
        <w:rPr>
          <w:i/>
          <w:spacing w:val="6"/>
          <w:w w:val="80"/>
        </w:rPr>
        <w:t xml:space="preserve"> </w:t>
      </w:r>
      <w:r>
        <w:rPr>
          <w:i/>
          <w:w w:val="80"/>
        </w:rPr>
        <w:t>the</w:t>
      </w:r>
      <w:r>
        <w:rPr>
          <w:i/>
          <w:spacing w:val="4"/>
          <w:w w:val="80"/>
        </w:rPr>
        <w:t xml:space="preserve"> </w:t>
      </w:r>
      <w:r>
        <w:rPr>
          <w:i/>
          <w:w w:val="80"/>
        </w:rPr>
        <w:t>intranet. In</w:t>
      </w:r>
      <w:r>
        <w:rPr>
          <w:i/>
          <w:spacing w:val="1"/>
          <w:w w:val="80"/>
        </w:rPr>
        <w:t xml:space="preserve"> </w:t>
      </w:r>
      <w:r>
        <w:rPr>
          <w:i/>
          <w:w w:val="80"/>
        </w:rPr>
        <w:t>addition,</w:t>
      </w:r>
      <w:r>
        <w:rPr>
          <w:i/>
          <w:spacing w:val="4"/>
          <w:w w:val="80"/>
        </w:rPr>
        <w:t xml:space="preserve"> </w:t>
      </w:r>
      <w:r>
        <w:rPr>
          <w:i/>
          <w:w w:val="80"/>
        </w:rPr>
        <w:t>students</w:t>
      </w:r>
      <w:r>
        <w:rPr>
          <w:i/>
          <w:spacing w:val="3"/>
          <w:w w:val="80"/>
        </w:rPr>
        <w:t xml:space="preserve"> </w:t>
      </w:r>
      <w:r>
        <w:rPr>
          <w:i/>
          <w:w w:val="80"/>
        </w:rPr>
        <w:t>may</w:t>
      </w:r>
      <w:r>
        <w:rPr>
          <w:i/>
          <w:spacing w:val="3"/>
          <w:w w:val="80"/>
        </w:rPr>
        <w:t xml:space="preserve"> </w:t>
      </w:r>
      <w:r>
        <w:rPr>
          <w:i/>
          <w:w w:val="80"/>
        </w:rPr>
        <w:t>consult</w:t>
      </w:r>
      <w:r>
        <w:rPr>
          <w:i/>
          <w:spacing w:val="5"/>
          <w:w w:val="80"/>
        </w:rPr>
        <w:t xml:space="preserve"> </w:t>
      </w:r>
      <w:r>
        <w:rPr>
          <w:i/>
          <w:w w:val="80"/>
        </w:rPr>
        <w:t>the</w:t>
      </w:r>
      <w:r>
        <w:rPr>
          <w:i/>
          <w:spacing w:val="4"/>
          <w:w w:val="80"/>
        </w:rPr>
        <w:t xml:space="preserve"> </w:t>
      </w:r>
      <w:r>
        <w:rPr>
          <w:i/>
          <w:w w:val="80"/>
        </w:rPr>
        <w:t>following</w:t>
      </w:r>
      <w:r>
        <w:rPr>
          <w:i/>
          <w:spacing w:val="1"/>
          <w:w w:val="80"/>
        </w:rPr>
        <w:t xml:space="preserve"> </w:t>
      </w:r>
      <w:r>
        <w:rPr>
          <w:i/>
          <w:w w:val="90"/>
        </w:rPr>
        <w:t>sources:</w:t>
      </w:r>
    </w:p>
    <w:p w:rsidR="00A80A96" w:rsidRDefault="00A80A96">
      <w:pPr>
        <w:pStyle w:val="BodyText"/>
        <w:spacing w:before="7"/>
        <w:rPr>
          <w:i/>
        </w:rPr>
      </w:pPr>
    </w:p>
    <w:p w:rsidR="00A80A96" w:rsidRDefault="00991F52">
      <w:pPr>
        <w:pStyle w:val="Heading7"/>
        <w:ind w:left="260"/>
      </w:pPr>
      <w:r>
        <w:t>Books</w:t>
      </w:r>
    </w:p>
    <w:p w:rsidR="00A80A96" w:rsidRDefault="00991F52">
      <w:pPr>
        <w:pStyle w:val="ListParagraph"/>
        <w:numPr>
          <w:ilvl w:val="0"/>
          <w:numId w:val="33"/>
        </w:numPr>
        <w:tabs>
          <w:tab w:val="left" w:pos="980"/>
          <w:tab w:val="left" w:pos="981"/>
        </w:tabs>
        <w:spacing w:before="13"/>
        <w:ind w:left="980" w:right="601" w:hanging="361"/>
        <w:rPr>
          <w:rFonts w:ascii="Symbol" w:hAnsi="Symbol"/>
          <w:i/>
        </w:rPr>
      </w:pPr>
      <w:r>
        <w:rPr>
          <w:i/>
          <w:w w:val="80"/>
        </w:rPr>
        <w:t>Born,</w:t>
      </w:r>
      <w:r>
        <w:rPr>
          <w:i/>
          <w:spacing w:val="1"/>
          <w:w w:val="80"/>
        </w:rPr>
        <w:t xml:space="preserve"> </w:t>
      </w:r>
      <w:r>
        <w:rPr>
          <w:i/>
          <w:w w:val="80"/>
        </w:rPr>
        <w:t>G.</w:t>
      </w:r>
      <w:r>
        <w:rPr>
          <w:i/>
          <w:spacing w:val="1"/>
          <w:w w:val="80"/>
        </w:rPr>
        <w:t xml:space="preserve"> </w:t>
      </w:r>
      <w:r>
        <w:rPr>
          <w:i/>
          <w:w w:val="80"/>
        </w:rPr>
        <w:t>(2015),</w:t>
      </w:r>
      <w:r>
        <w:rPr>
          <w:i/>
          <w:spacing w:val="1"/>
          <w:w w:val="80"/>
        </w:rPr>
        <w:t xml:space="preserve"> </w:t>
      </w:r>
      <w:r>
        <w:rPr>
          <w:i/>
          <w:w w:val="80"/>
        </w:rPr>
        <w:t>International Commercial Arbitration</w:t>
      </w:r>
      <w:r>
        <w:rPr>
          <w:i/>
          <w:spacing w:val="1"/>
          <w:w w:val="80"/>
        </w:rPr>
        <w:t xml:space="preserve"> </w:t>
      </w:r>
      <w:r>
        <w:rPr>
          <w:i/>
          <w:w w:val="80"/>
        </w:rPr>
        <w:t>– Cases and Materials,</w:t>
      </w:r>
      <w:r>
        <w:rPr>
          <w:i/>
          <w:spacing w:val="1"/>
          <w:w w:val="80"/>
        </w:rPr>
        <w:t xml:space="preserve"> </w:t>
      </w:r>
      <w:r>
        <w:rPr>
          <w:i/>
          <w:w w:val="80"/>
        </w:rPr>
        <w:t>Kluwer Law International, the</w:t>
      </w:r>
      <w:r>
        <w:rPr>
          <w:i/>
          <w:spacing w:val="-51"/>
          <w:w w:val="80"/>
        </w:rPr>
        <w:t xml:space="preserve"> </w:t>
      </w:r>
      <w:r>
        <w:rPr>
          <w:i/>
          <w:w w:val="90"/>
        </w:rPr>
        <w:t>Netherlands;</w:t>
      </w:r>
    </w:p>
    <w:p w:rsidR="00A80A96" w:rsidRDefault="00991F52">
      <w:pPr>
        <w:pStyle w:val="ListParagraph"/>
        <w:numPr>
          <w:ilvl w:val="0"/>
          <w:numId w:val="33"/>
        </w:numPr>
        <w:tabs>
          <w:tab w:val="left" w:pos="980"/>
          <w:tab w:val="left" w:pos="981"/>
        </w:tabs>
        <w:spacing w:before="8"/>
        <w:ind w:left="980" w:hanging="361"/>
        <w:rPr>
          <w:rFonts w:ascii="Symbol" w:hAnsi="Symbol"/>
          <w:i/>
        </w:rPr>
      </w:pPr>
      <w:r>
        <w:rPr>
          <w:i/>
          <w:w w:val="80"/>
        </w:rPr>
        <w:t>Born,</w:t>
      </w:r>
      <w:r>
        <w:rPr>
          <w:i/>
          <w:spacing w:val="10"/>
          <w:w w:val="80"/>
        </w:rPr>
        <w:t xml:space="preserve"> </w:t>
      </w:r>
      <w:r>
        <w:rPr>
          <w:i/>
          <w:w w:val="80"/>
        </w:rPr>
        <w:t>G.</w:t>
      </w:r>
      <w:r>
        <w:rPr>
          <w:i/>
          <w:spacing w:val="11"/>
          <w:w w:val="80"/>
        </w:rPr>
        <w:t xml:space="preserve"> </w:t>
      </w:r>
      <w:r>
        <w:rPr>
          <w:i/>
          <w:w w:val="80"/>
        </w:rPr>
        <w:t>(2016),</w:t>
      </w:r>
      <w:r>
        <w:rPr>
          <w:i/>
          <w:spacing w:val="10"/>
          <w:w w:val="80"/>
        </w:rPr>
        <w:t xml:space="preserve"> </w:t>
      </w:r>
      <w:r>
        <w:rPr>
          <w:i/>
          <w:w w:val="80"/>
        </w:rPr>
        <w:t>International</w:t>
      </w:r>
      <w:r>
        <w:rPr>
          <w:i/>
          <w:spacing w:val="8"/>
          <w:w w:val="80"/>
        </w:rPr>
        <w:t xml:space="preserve"> </w:t>
      </w:r>
      <w:r>
        <w:rPr>
          <w:i/>
          <w:w w:val="80"/>
        </w:rPr>
        <w:t>Arbitration:</w:t>
      </w:r>
      <w:r>
        <w:rPr>
          <w:i/>
          <w:spacing w:val="10"/>
          <w:w w:val="80"/>
        </w:rPr>
        <w:t xml:space="preserve"> </w:t>
      </w:r>
      <w:r>
        <w:rPr>
          <w:i/>
          <w:w w:val="80"/>
        </w:rPr>
        <w:t>Law</w:t>
      </w:r>
      <w:r>
        <w:rPr>
          <w:i/>
          <w:spacing w:val="10"/>
          <w:w w:val="80"/>
        </w:rPr>
        <w:t xml:space="preserve"> </w:t>
      </w:r>
      <w:r>
        <w:rPr>
          <w:i/>
          <w:w w:val="80"/>
        </w:rPr>
        <w:t>and</w:t>
      </w:r>
      <w:r>
        <w:rPr>
          <w:i/>
          <w:spacing w:val="8"/>
          <w:w w:val="80"/>
        </w:rPr>
        <w:t xml:space="preserve"> </w:t>
      </w:r>
      <w:r>
        <w:rPr>
          <w:i/>
          <w:w w:val="80"/>
        </w:rPr>
        <w:t>Practice,</w:t>
      </w:r>
      <w:r>
        <w:rPr>
          <w:i/>
          <w:spacing w:val="11"/>
          <w:w w:val="80"/>
        </w:rPr>
        <w:t xml:space="preserve"> </w:t>
      </w:r>
      <w:r>
        <w:rPr>
          <w:i/>
          <w:w w:val="80"/>
        </w:rPr>
        <w:t>2nd</w:t>
      </w:r>
      <w:r>
        <w:rPr>
          <w:i/>
          <w:spacing w:val="8"/>
          <w:w w:val="80"/>
        </w:rPr>
        <w:t xml:space="preserve"> </w:t>
      </w:r>
      <w:r>
        <w:rPr>
          <w:i/>
          <w:w w:val="80"/>
        </w:rPr>
        <w:t>ed.,</w:t>
      </w:r>
      <w:r>
        <w:rPr>
          <w:i/>
          <w:spacing w:val="10"/>
          <w:w w:val="80"/>
        </w:rPr>
        <w:t xml:space="preserve"> </w:t>
      </w:r>
      <w:r>
        <w:rPr>
          <w:i/>
          <w:w w:val="80"/>
        </w:rPr>
        <w:t>Kluwer,</w:t>
      </w:r>
      <w:r>
        <w:rPr>
          <w:i/>
          <w:spacing w:val="10"/>
          <w:w w:val="80"/>
        </w:rPr>
        <w:t xml:space="preserve"> </w:t>
      </w:r>
      <w:proofErr w:type="gramStart"/>
      <w:r>
        <w:rPr>
          <w:i/>
          <w:w w:val="80"/>
        </w:rPr>
        <w:t>The</w:t>
      </w:r>
      <w:proofErr w:type="gramEnd"/>
      <w:r>
        <w:rPr>
          <w:i/>
          <w:spacing w:val="6"/>
          <w:w w:val="80"/>
        </w:rPr>
        <w:t xml:space="preserve"> </w:t>
      </w:r>
      <w:r>
        <w:rPr>
          <w:i/>
          <w:w w:val="80"/>
        </w:rPr>
        <w:t>Netherlands.</w:t>
      </w:r>
    </w:p>
    <w:p w:rsidR="00A80A96" w:rsidRDefault="00991F52">
      <w:pPr>
        <w:pStyle w:val="ListParagraph"/>
        <w:numPr>
          <w:ilvl w:val="0"/>
          <w:numId w:val="33"/>
        </w:numPr>
        <w:tabs>
          <w:tab w:val="left" w:pos="980"/>
          <w:tab w:val="left" w:pos="981"/>
        </w:tabs>
        <w:spacing w:before="8"/>
        <w:ind w:left="980" w:right="671" w:hanging="361"/>
        <w:rPr>
          <w:rFonts w:ascii="Symbol" w:hAnsi="Symbol"/>
          <w:i/>
        </w:rPr>
      </w:pPr>
      <w:r>
        <w:rPr>
          <w:i/>
          <w:w w:val="80"/>
        </w:rPr>
        <w:t>Gaillard,</w:t>
      </w:r>
      <w:r>
        <w:rPr>
          <w:i/>
          <w:spacing w:val="10"/>
          <w:w w:val="80"/>
        </w:rPr>
        <w:t xml:space="preserve"> </w:t>
      </w:r>
      <w:r>
        <w:rPr>
          <w:i/>
          <w:w w:val="80"/>
        </w:rPr>
        <w:t>E./</w:t>
      </w:r>
      <w:r>
        <w:rPr>
          <w:i/>
          <w:spacing w:val="10"/>
          <w:w w:val="80"/>
        </w:rPr>
        <w:t xml:space="preserve"> </w:t>
      </w:r>
      <w:r>
        <w:rPr>
          <w:i/>
          <w:w w:val="80"/>
        </w:rPr>
        <w:t>D.</w:t>
      </w:r>
      <w:r>
        <w:rPr>
          <w:i/>
          <w:spacing w:val="11"/>
          <w:w w:val="80"/>
        </w:rPr>
        <w:t xml:space="preserve"> </w:t>
      </w:r>
      <w:r>
        <w:rPr>
          <w:i/>
          <w:w w:val="80"/>
        </w:rPr>
        <w:t>Di</w:t>
      </w:r>
      <w:r>
        <w:rPr>
          <w:i/>
          <w:spacing w:val="7"/>
          <w:w w:val="80"/>
        </w:rPr>
        <w:t xml:space="preserve"> </w:t>
      </w:r>
      <w:r>
        <w:rPr>
          <w:i/>
          <w:w w:val="80"/>
        </w:rPr>
        <w:t>Pietro</w:t>
      </w:r>
      <w:r>
        <w:rPr>
          <w:i/>
          <w:spacing w:val="12"/>
          <w:w w:val="80"/>
        </w:rPr>
        <w:t xml:space="preserve"> </w:t>
      </w:r>
      <w:r>
        <w:rPr>
          <w:i/>
          <w:w w:val="80"/>
        </w:rPr>
        <w:t>(2008),</w:t>
      </w:r>
      <w:r>
        <w:rPr>
          <w:i/>
          <w:spacing w:val="10"/>
          <w:w w:val="80"/>
        </w:rPr>
        <w:t xml:space="preserve"> </w:t>
      </w:r>
      <w:r>
        <w:rPr>
          <w:i/>
          <w:w w:val="80"/>
        </w:rPr>
        <w:t>Enforcement</w:t>
      </w:r>
      <w:r>
        <w:rPr>
          <w:i/>
          <w:spacing w:val="7"/>
          <w:w w:val="80"/>
        </w:rPr>
        <w:t xml:space="preserve"> </w:t>
      </w:r>
      <w:r>
        <w:rPr>
          <w:i/>
          <w:w w:val="80"/>
        </w:rPr>
        <w:t>of</w:t>
      </w:r>
      <w:r>
        <w:rPr>
          <w:i/>
          <w:spacing w:val="8"/>
          <w:w w:val="80"/>
        </w:rPr>
        <w:t xml:space="preserve"> </w:t>
      </w:r>
      <w:r>
        <w:rPr>
          <w:i/>
          <w:w w:val="80"/>
        </w:rPr>
        <w:t>Arbitration</w:t>
      </w:r>
      <w:r>
        <w:rPr>
          <w:i/>
          <w:spacing w:val="12"/>
          <w:w w:val="80"/>
        </w:rPr>
        <w:t xml:space="preserve"> </w:t>
      </w:r>
      <w:r>
        <w:rPr>
          <w:i/>
          <w:w w:val="80"/>
        </w:rPr>
        <w:t>Agreements</w:t>
      </w:r>
      <w:r>
        <w:rPr>
          <w:i/>
          <w:spacing w:val="6"/>
          <w:w w:val="80"/>
        </w:rPr>
        <w:t xml:space="preserve"> </w:t>
      </w:r>
      <w:r>
        <w:rPr>
          <w:i/>
          <w:w w:val="80"/>
        </w:rPr>
        <w:t>and</w:t>
      </w:r>
      <w:r>
        <w:rPr>
          <w:i/>
          <w:spacing w:val="12"/>
          <w:w w:val="80"/>
        </w:rPr>
        <w:t xml:space="preserve"> </w:t>
      </w:r>
      <w:r>
        <w:rPr>
          <w:i/>
          <w:w w:val="80"/>
        </w:rPr>
        <w:t>International</w:t>
      </w:r>
      <w:r>
        <w:rPr>
          <w:i/>
          <w:spacing w:val="12"/>
          <w:w w:val="80"/>
        </w:rPr>
        <w:t xml:space="preserve"> </w:t>
      </w:r>
      <w:r>
        <w:rPr>
          <w:i/>
          <w:w w:val="80"/>
        </w:rPr>
        <w:t>Arbitral</w:t>
      </w:r>
      <w:r>
        <w:rPr>
          <w:i/>
          <w:spacing w:val="8"/>
          <w:w w:val="80"/>
        </w:rPr>
        <w:t xml:space="preserve"> </w:t>
      </w:r>
      <w:r>
        <w:rPr>
          <w:i/>
          <w:w w:val="80"/>
        </w:rPr>
        <w:t>Awards:</w:t>
      </w:r>
      <w:r>
        <w:rPr>
          <w:i/>
          <w:spacing w:val="-50"/>
          <w:w w:val="80"/>
        </w:rPr>
        <w:t xml:space="preserve"> </w:t>
      </w:r>
      <w:r>
        <w:rPr>
          <w:i/>
          <w:w w:val="90"/>
        </w:rPr>
        <w:t>The</w:t>
      </w:r>
      <w:r>
        <w:rPr>
          <w:i/>
          <w:spacing w:val="-4"/>
          <w:w w:val="90"/>
        </w:rPr>
        <w:t xml:space="preserve"> </w:t>
      </w:r>
      <w:r>
        <w:rPr>
          <w:i/>
          <w:w w:val="90"/>
        </w:rPr>
        <w:t>New</w:t>
      </w:r>
      <w:r>
        <w:rPr>
          <w:i/>
          <w:spacing w:val="-4"/>
          <w:w w:val="90"/>
        </w:rPr>
        <w:t xml:space="preserve"> </w:t>
      </w:r>
      <w:r>
        <w:rPr>
          <w:i/>
          <w:w w:val="90"/>
        </w:rPr>
        <w:t>York</w:t>
      </w:r>
      <w:r>
        <w:rPr>
          <w:i/>
          <w:spacing w:val="-3"/>
          <w:w w:val="90"/>
        </w:rPr>
        <w:t xml:space="preserve"> </w:t>
      </w:r>
      <w:r>
        <w:rPr>
          <w:i/>
          <w:w w:val="90"/>
        </w:rPr>
        <w:t>Convention</w:t>
      </w:r>
      <w:r>
        <w:rPr>
          <w:i/>
          <w:spacing w:val="-5"/>
          <w:w w:val="90"/>
        </w:rPr>
        <w:t xml:space="preserve"> </w:t>
      </w:r>
      <w:r>
        <w:rPr>
          <w:i/>
          <w:w w:val="90"/>
        </w:rPr>
        <w:t>in</w:t>
      </w:r>
      <w:r>
        <w:rPr>
          <w:i/>
          <w:spacing w:val="-6"/>
          <w:w w:val="90"/>
        </w:rPr>
        <w:t xml:space="preserve"> </w:t>
      </w:r>
      <w:r>
        <w:rPr>
          <w:i/>
          <w:w w:val="90"/>
        </w:rPr>
        <w:t>Practice,</w:t>
      </w:r>
      <w:r>
        <w:rPr>
          <w:i/>
          <w:spacing w:val="-8"/>
          <w:w w:val="90"/>
        </w:rPr>
        <w:t xml:space="preserve"> </w:t>
      </w:r>
      <w:r>
        <w:rPr>
          <w:i/>
          <w:w w:val="90"/>
        </w:rPr>
        <w:t>Cameron</w:t>
      </w:r>
      <w:r>
        <w:rPr>
          <w:i/>
          <w:spacing w:val="-5"/>
          <w:w w:val="90"/>
        </w:rPr>
        <w:t xml:space="preserve"> </w:t>
      </w:r>
      <w:r>
        <w:rPr>
          <w:i/>
          <w:w w:val="90"/>
        </w:rPr>
        <w:t>May</w:t>
      </w:r>
      <w:r>
        <w:rPr>
          <w:i/>
          <w:spacing w:val="-4"/>
          <w:w w:val="90"/>
        </w:rPr>
        <w:t xml:space="preserve"> </w:t>
      </w:r>
      <w:r>
        <w:rPr>
          <w:i/>
          <w:w w:val="90"/>
        </w:rPr>
        <w:t>Ltd;</w:t>
      </w:r>
    </w:p>
    <w:p w:rsidR="00A80A96" w:rsidRDefault="00991F52">
      <w:pPr>
        <w:pStyle w:val="ListParagraph"/>
        <w:numPr>
          <w:ilvl w:val="0"/>
          <w:numId w:val="33"/>
        </w:numPr>
        <w:tabs>
          <w:tab w:val="left" w:pos="980"/>
          <w:tab w:val="left" w:pos="981"/>
        </w:tabs>
        <w:spacing w:before="8"/>
        <w:ind w:left="980" w:right="675" w:hanging="361"/>
        <w:rPr>
          <w:rFonts w:ascii="Symbol" w:hAnsi="Symbol"/>
          <w:i/>
        </w:rPr>
      </w:pPr>
      <w:r>
        <w:rPr>
          <w:i/>
          <w:w w:val="80"/>
        </w:rPr>
        <w:t>Kronke,</w:t>
      </w:r>
      <w:r>
        <w:rPr>
          <w:i/>
          <w:spacing w:val="17"/>
          <w:w w:val="80"/>
        </w:rPr>
        <w:t xml:space="preserve"> </w:t>
      </w:r>
      <w:r>
        <w:rPr>
          <w:i/>
          <w:w w:val="80"/>
        </w:rPr>
        <w:t>H.</w:t>
      </w:r>
      <w:r>
        <w:rPr>
          <w:i/>
          <w:spacing w:val="17"/>
          <w:w w:val="80"/>
        </w:rPr>
        <w:t xml:space="preserve"> </w:t>
      </w:r>
      <w:r>
        <w:rPr>
          <w:i/>
          <w:w w:val="80"/>
        </w:rPr>
        <w:t>/</w:t>
      </w:r>
      <w:r>
        <w:rPr>
          <w:i/>
          <w:spacing w:val="13"/>
          <w:w w:val="80"/>
        </w:rPr>
        <w:t xml:space="preserve"> </w:t>
      </w:r>
      <w:r>
        <w:rPr>
          <w:i/>
          <w:w w:val="80"/>
        </w:rPr>
        <w:t>Nacimiento,</w:t>
      </w:r>
      <w:r>
        <w:rPr>
          <w:i/>
          <w:spacing w:val="17"/>
          <w:w w:val="80"/>
        </w:rPr>
        <w:t xml:space="preserve"> </w:t>
      </w:r>
      <w:r>
        <w:rPr>
          <w:i/>
          <w:w w:val="80"/>
        </w:rPr>
        <w:t>P.</w:t>
      </w:r>
      <w:r>
        <w:rPr>
          <w:i/>
          <w:spacing w:val="11"/>
          <w:w w:val="80"/>
        </w:rPr>
        <w:t xml:space="preserve"> </w:t>
      </w:r>
      <w:r>
        <w:rPr>
          <w:i/>
          <w:w w:val="80"/>
        </w:rPr>
        <w:t>and</w:t>
      </w:r>
      <w:r>
        <w:rPr>
          <w:i/>
          <w:spacing w:val="15"/>
          <w:w w:val="80"/>
        </w:rPr>
        <w:t xml:space="preserve"> </w:t>
      </w:r>
      <w:r>
        <w:rPr>
          <w:i/>
          <w:w w:val="80"/>
        </w:rPr>
        <w:t>others</w:t>
      </w:r>
      <w:r>
        <w:rPr>
          <w:i/>
          <w:spacing w:val="16"/>
          <w:w w:val="80"/>
        </w:rPr>
        <w:t xml:space="preserve"> </w:t>
      </w:r>
      <w:r>
        <w:rPr>
          <w:i/>
          <w:w w:val="80"/>
        </w:rPr>
        <w:t>(2010),</w:t>
      </w:r>
      <w:r>
        <w:rPr>
          <w:i/>
          <w:spacing w:val="17"/>
          <w:w w:val="80"/>
        </w:rPr>
        <w:t xml:space="preserve"> </w:t>
      </w:r>
      <w:r>
        <w:rPr>
          <w:i/>
          <w:w w:val="80"/>
        </w:rPr>
        <w:t>Recognition</w:t>
      </w:r>
      <w:r>
        <w:rPr>
          <w:i/>
          <w:spacing w:val="15"/>
          <w:w w:val="80"/>
        </w:rPr>
        <w:t xml:space="preserve"> </w:t>
      </w:r>
      <w:r>
        <w:rPr>
          <w:i/>
          <w:w w:val="80"/>
        </w:rPr>
        <w:t>and</w:t>
      </w:r>
      <w:r>
        <w:rPr>
          <w:i/>
          <w:spacing w:val="19"/>
          <w:w w:val="80"/>
        </w:rPr>
        <w:t xml:space="preserve"> </w:t>
      </w:r>
      <w:r>
        <w:rPr>
          <w:i/>
          <w:w w:val="80"/>
        </w:rPr>
        <w:t>Enforcement</w:t>
      </w:r>
      <w:r>
        <w:rPr>
          <w:i/>
          <w:spacing w:val="13"/>
          <w:w w:val="80"/>
        </w:rPr>
        <w:t xml:space="preserve"> </w:t>
      </w:r>
      <w:r>
        <w:rPr>
          <w:i/>
          <w:w w:val="80"/>
        </w:rPr>
        <w:t>of</w:t>
      </w:r>
      <w:r>
        <w:rPr>
          <w:i/>
          <w:spacing w:val="14"/>
          <w:w w:val="80"/>
        </w:rPr>
        <w:t xml:space="preserve"> </w:t>
      </w:r>
      <w:r>
        <w:rPr>
          <w:i/>
          <w:w w:val="80"/>
        </w:rPr>
        <w:t>Foreign</w:t>
      </w:r>
      <w:r>
        <w:rPr>
          <w:i/>
          <w:spacing w:val="20"/>
          <w:w w:val="80"/>
        </w:rPr>
        <w:t xml:space="preserve"> </w:t>
      </w:r>
      <w:r>
        <w:rPr>
          <w:i/>
          <w:w w:val="80"/>
        </w:rPr>
        <w:t>Arbitral</w:t>
      </w:r>
      <w:r>
        <w:rPr>
          <w:i/>
          <w:spacing w:val="13"/>
          <w:w w:val="80"/>
        </w:rPr>
        <w:t xml:space="preserve"> </w:t>
      </w:r>
      <w:r>
        <w:rPr>
          <w:i/>
          <w:w w:val="80"/>
        </w:rPr>
        <w:t>Awards:</w:t>
      </w:r>
      <w:r>
        <w:rPr>
          <w:i/>
          <w:spacing w:val="17"/>
          <w:w w:val="80"/>
        </w:rPr>
        <w:t xml:space="preserve"> </w:t>
      </w:r>
      <w:r>
        <w:rPr>
          <w:i/>
          <w:w w:val="80"/>
        </w:rPr>
        <w:t>A</w:t>
      </w:r>
      <w:r>
        <w:rPr>
          <w:i/>
          <w:spacing w:val="-50"/>
          <w:w w:val="80"/>
        </w:rPr>
        <w:t xml:space="preserve"> </w:t>
      </w:r>
      <w:r>
        <w:rPr>
          <w:i/>
          <w:w w:val="80"/>
        </w:rPr>
        <w:t>Global</w:t>
      </w:r>
      <w:r>
        <w:rPr>
          <w:i/>
          <w:spacing w:val="14"/>
          <w:w w:val="80"/>
        </w:rPr>
        <w:t xml:space="preserve"> </w:t>
      </w:r>
      <w:r>
        <w:rPr>
          <w:i/>
          <w:w w:val="80"/>
        </w:rPr>
        <w:t>Commentary</w:t>
      </w:r>
      <w:r>
        <w:rPr>
          <w:i/>
          <w:spacing w:val="11"/>
          <w:w w:val="80"/>
        </w:rPr>
        <w:t xml:space="preserve"> </w:t>
      </w:r>
      <w:r>
        <w:rPr>
          <w:i/>
          <w:w w:val="80"/>
        </w:rPr>
        <w:t>on</w:t>
      </w:r>
      <w:r>
        <w:rPr>
          <w:i/>
          <w:spacing w:val="15"/>
          <w:w w:val="80"/>
        </w:rPr>
        <w:t xml:space="preserve"> </w:t>
      </w:r>
      <w:r>
        <w:rPr>
          <w:i/>
          <w:w w:val="80"/>
        </w:rPr>
        <w:t>the</w:t>
      </w:r>
      <w:r>
        <w:rPr>
          <w:i/>
          <w:spacing w:val="12"/>
          <w:w w:val="80"/>
        </w:rPr>
        <w:t xml:space="preserve"> </w:t>
      </w:r>
      <w:r>
        <w:rPr>
          <w:i/>
          <w:w w:val="80"/>
        </w:rPr>
        <w:t>New</w:t>
      </w:r>
      <w:r>
        <w:rPr>
          <w:i/>
          <w:spacing w:val="6"/>
          <w:w w:val="80"/>
        </w:rPr>
        <w:t xml:space="preserve"> </w:t>
      </w:r>
      <w:r>
        <w:rPr>
          <w:i/>
          <w:w w:val="80"/>
        </w:rPr>
        <w:t>York</w:t>
      </w:r>
      <w:r>
        <w:rPr>
          <w:i/>
          <w:spacing w:val="12"/>
          <w:w w:val="80"/>
        </w:rPr>
        <w:t xml:space="preserve"> </w:t>
      </w:r>
      <w:r>
        <w:rPr>
          <w:i/>
          <w:w w:val="80"/>
        </w:rPr>
        <w:t>Convention,</w:t>
      </w:r>
      <w:r>
        <w:rPr>
          <w:i/>
          <w:spacing w:val="13"/>
          <w:w w:val="80"/>
        </w:rPr>
        <w:t xml:space="preserve"> </w:t>
      </w:r>
      <w:r>
        <w:rPr>
          <w:i/>
          <w:w w:val="80"/>
        </w:rPr>
        <w:t>Kluwer</w:t>
      </w:r>
      <w:r>
        <w:rPr>
          <w:i/>
          <w:spacing w:val="11"/>
          <w:w w:val="80"/>
        </w:rPr>
        <w:t xml:space="preserve"> </w:t>
      </w:r>
      <w:r>
        <w:rPr>
          <w:i/>
          <w:w w:val="80"/>
        </w:rPr>
        <w:t>Law</w:t>
      </w:r>
      <w:r>
        <w:rPr>
          <w:i/>
          <w:spacing w:val="11"/>
          <w:w w:val="80"/>
        </w:rPr>
        <w:t xml:space="preserve"> </w:t>
      </w:r>
      <w:r>
        <w:rPr>
          <w:i/>
          <w:w w:val="80"/>
        </w:rPr>
        <w:t>International,</w:t>
      </w:r>
      <w:r>
        <w:rPr>
          <w:i/>
          <w:spacing w:val="13"/>
          <w:w w:val="80"/>
        </w:rPr>
        <w:t xml:space="preserve"> </w:t>
      </w:r>
      <w:r>
        <w:rPr>
          <w:i/>
          <w:w w:val="80"/>
        </w:rPr>
        <w:t>the</w:t>
      </w:r>
      <w:r>
        <w:rPr>
          <w:i/>
          <w:spacing w:val="7"/>
          <w:w w:val="80"/>
        </w:rPr>
        <w:t xml:space="preserve"> </w:t>
      </w:r>
      <w:r>
        <w:rPr>
          <w:i/>
          <w:w w:val="80"/>
        </w:rPr>
        <w:t>Netherlands;</w:t>
      </w:r>
    </w:p>
    <w:p w:rsidR="00A80A96" w:rsidRDefault="00A80A96">
      <w:pPr>
        <w:pStyle w:val="BodyText"/>
        <w:spacing w:before="6"/>
        <w:rPr>
          <w:i/>
        </w:rPr>
      </w:pPr>
    </w:p>
    <w:p w:rsidR="00A80A96" w:rsidRDefault="00991F52">
      <w:pPr>
        <w:pStyle w:val="Heading7"/>
        <w:ind w:left="260"/>
      </w:pPr>
      <w:r>
        <w:t>Websites</w:t>
      </w:r>
    </w:p>
    <w:p w:rsidR="00A80A96" w:rsidRDefault="00A80A96">
      <w:pPr>
        <w:pStyle w:val="BodyText"/>
        <w:spacing w:before="6"/>
        <w:rPr>
          <w:b/>
          <w:i/>
          <w:sz w:val="23"/>
        </w:rPr>
      </w:pPr>
    </w:p>
    <w:p w:rsidR="00A80A96" w:rsidRDefault="000A0833">
      <w:pPr>
        <w:pStyle w:val="ListParagraph"/>
        <w:numPr>
          <w:ilvl w:val="0"/>
          <w:numId w:val="33"/>
        </w:numPr>
        <w:tabs>
          <w:tab w:val="left" w:pos="980"/>
          <w:tab w:val="left" w:pos="981"/>
        </w:tabs>
        <w:ind w:left="980" w:hanging="361"/>
        <w:rPr>
          <w:rFonts w:ascii="Symbol" w:hAnsi="Symbol"/>
          <w:i/>
        </w:rPr>
      </w:pPr>
      <w:hyperlink r:id="rId19">
        <w:r w:rsidR="00991F52">
          <w:rPr>
            <w:i/>
            <w:w w:val="95"/>
          </w:rPr>
          <w:t>www.newyorkconvention1958.org</w:t>
        </w:r>
      </w:hyperlink>
    </w:p>
    <w:p w:rsidR="00A80A96" w:rsidRDefault="000A0833">
      <w:pPr>
        <w:pStyle w:val="ListParagraph"/>
        <w:numPr>
          <w:ilvl w:val="0"/>
          <w:numId w:val="33"/>
        </w:numPr>
        <w:tabs>
          <w:tab w:val="left" w:pos="1043"/>
          <w:tab w:val="left" w:pos="1044"/>
        </w:tabs>
        <w:spacing w:before="8"/>
        <w:ind w:left="1043" w:hanging="424"/>
        <w:rPr>
          <w:rFonts w:ascii="Symbol" w:hAnsi="Symbol"/>
          <w:i/>
        </w:rPr>
      </w:pPr>
      <w:hyperlink r:id="rId20">
        <w:r w:rsidR="00991F52">
          <w:rPr>
            <w:i/>
            <w:color w:val="0000FF"/>
            <w:w w:val="90"/>
            <w:u w:val="single" w:color="0000FF"/>
          </w:rPr>
          <w:t>www.newyorkconvention.org</w:t>
        </w:r>
      </w:hyperlink>
    </w:p>
    <w:p w:rsidR="00A80A96" w:rsidRDefault="00A80A96">
      <w:pPr>
        <w:pStyle w:val="BodyText"/>
        <w:rPr>
          <w:i/>
          <w:sz w:val="20"/>
        </w:rPr>
      </w:pPr>
    </w:p>
    <w:p w:rsidR="00A80A96" w:rsidRDefault="00A80A96">
      <w:pPr>
        <w:pStyle w:val="BodyText"/>
        <w:rPr>
          <w:i/>
          <w:sz w:val="20"/>
        </w:rPr>
      </w:pPr>
    </w:p>
    <w:p w:rsidR="00A80A96" w:rsidRDefault="00A80A96">
      <w:pPr>
        <w:pStyle w:val="BodyText"/>
        <w:spacing w:before="1"/>
        <w:rPr>
          <w:i/>
        </w:rPr>
      </w:pPr>
    </w:p>
    <w:p w:rsidR="00A80A96" w:rsidRDefault="00991F52">
      <w:pPr>
        <w:pStyle w:val="Heading2"/>
        <w:spacing w:before="96"/>
        <w:ind w:left="260"/>
      </w:pPr>
      <w:bookmarkStart w:id="31" w:name="Regulation_of_International_Capital_Mark"/>
      <w:bookmarkStart w:id="32" w:name="_bookmark10"/>
      <w:bookmarkEnd w:id="31"/>
      <w:bookmarkEnd w:id="32"/>
      <w:r>
        <w:rPr>
          <w:w w:val="90"/>
        </w:rPr>
        <w:t>Regulation</w:t>
      </w:r>
      <w:r>
        <w:rPr>
          <w:spacing w:val="34"/>
          <w:w w:val="90"/>
        </w:rPr>
        <w:t xml:space="preserve"> </w:t>
      </w:r>
      <w:r>
        <w:rPr>
          <w:w w:val="90"/>
        </w:rPr>
        <w:t>of</w:t>
      </w:r>
      <w:r>
        <w:rPr>
          <w:spacing w:val="38"/>
          <w:w w:val="90"/>
        </w:rPr>
        <w:t xml:space="preserve"> </w:t>
      </w:r>
      <w:r>
        <w:rPr>
          <w:w w:val="90"/>
        </w:rPr>
        <w:t>International</w:t>
      </w:r>
      <w:r>
        <w:rPr>
          <w:spacing w:val="33"/>
          <w:w w:val="90"/>
        </w:rPr>
        <w:t xml:space="preserve"> </w:t>
      </w:r>
      <w:r>
        <w:rPr>
          <w:w w:val="90"/>
        </w:rPr>
        <w:t>Capital</w:t>
      </w:r>
      <w:r>
        <w:rPr>
          <w:spacing w:val="38"/>
          <w:w w:val="90"/>
        </w:rPr>
        <w:t xml:space="preserve"> </w:t>
      </w:r>
      <w:r>
        <w:rPr>
          <w:w w:val="90"/>
        </w:rPr>
        <w:t>Markets</w:t>
      </w:r>
      <w:r>
        <w:rPr>
          <w:spacing w:val="32"/>
          <w:w w:val="90"/>
        </w:rPr>
        <w:t xml:space="preserve"> </w:t>
      </w:r>
      <w:r>
        <w:rPr>
          <w:w w:val="90"/>
        </w:rPr>
        <w:t>and</w:t>
      </w:r>
      <w:r>
        <w:rPr>
          <w:spacing w:val="30"/>
          <w:w w:val="90"/>
        </w:rPr>
        <w:t xml:space="preserve"> </w:t>
      </w:r>
      <w:r>
        <w:rPr>
          <w:w w:val="90"/>
        </w:rPr>
        <w:t>Investment</w:t>
      </w:r>
      <w:r>
        <w:rPr>
          <w:spacing w:val="33"/>
          <w:w w:val="90"/>
        </w:rPr>
        <w:t xml:space="preserve"> </w:t>
      </w:r>
      <w:r>
        <w:rPr>
          <w:w w:val="90"/>
        </w:rPr>
        <w:t>Protection</w:t>
      </w:r>
    </w:p>
    <w:p w:rsidR="00A80A96" w:rsidRDefault="00A80A96">
      <w:pPr>
        <w:pStyle w:val="BodyText"/>
        <w:spacing w:before="6"/>
        <w:rPr>
          <w:b/>
          <w:i/>
          <w:sz w:val="35"/>
        </w:rPr>
      </w:pPr>
    </w:p>
    <w:p w:rsidR="00A80A96" w:rsidRDefault="00991F52">
      <w:pPr>
        <w:pStyle w:val="BodyText"/>
        <w:ind w:left="260"/>
        <w:jc w:val="both"/>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30</w:t>
      </w:r>
      <w:r>
        <w:rPr>
          <w:spacing w:val="-1"/>
          <w:w w:val="90"/>
        </w:rPr>
        <w:t xml:space="preserve"> </w:t>
      </w:r>
      <w:r>
        <w:rPr>
          <w:w w:val="90"/>
        </w:rPr>
        <w:t>hours,</w:t>
      </w:r>
      <w:r>
        <w:rPr>
          <w:spacing w:val="3"/>
          <w:w w:val="90"/>
        </w:rPr>
        <w:t xml:space="preserve"> </w:t>
      </w:r>
      <w:r>
        <w:rPr>
          <w:w w:val="90"/>
        </w:rPr>
        <w:t>6</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rPr>
          <w:sz w:val="26"/>
        </w:rPr>
      </w:pPr>
    </w:p>
    <w:p w:rsidR="00A80A96" w:rsidRDefault="00A80A96">
      <w:pPr>
        <w:pStyle w:val="BodyText"/>
        <w:rPr>
          <w:sz w:val="26"/>
        </w:rPr>
      </w:pPr>
    </w:p>
    <w:p w:rsidR="00A80A96" w:rsidRDefault="00991F52">
      <w:pPr>
        <w:spacing w:before="198"/>
        <w:ind w:left="260"/>
        <w:rPr>
          <w:b/>
          <w:i/>
          <w:sz w:val="28"/>
        </w:rPr>
      </w:pPr>
      <w:bookmarkStart w:id="33" w:name="Aims_(1)"/>
      <w:bookmarkEnd w:id="33"/>
      <w:r>
        <w:rPr>
          <w:b/>
          <w:i/>
          <w:color w:val="F36D1F"/>
          <w:sz w:val="28"/>
        </w:rPr>
        <w:t>Aims</w:t>
      </w:r>
    </w:p>
    <w:p w:rsidR="00A80A96" w:rsidRDefault="00A80A96">
      <w:pPr>
        <w:pStyle w:val="BodyText"/>
        <w:spacing w:before="10"/>
        <w:rPr>
          <w:b/>
          <w:i/>
          <w:sz w:val="43"/>
        </w:rPr>
      </w:pPr>
    </w:p>
    <w:p w:rsidR="00A80A96" w:rsidRDefault="00991F52">
      <w:pPr>
        <w:pStyle w:val="BodyText"/>
        <w:ind w:left="260" w:right="413"/>
        <w:jc w:val="both"/>
      </w:pPr>
      <w:r>
        <w:rPr>
          <w:w w:val="95"/>
        </w:rPr>
        <w:t>This course is designed to study and analyze the international capital markets and the ways in which</w:t>
      </w:r>
      <w:r>
        <w:rPr>
          <w:spacing w:val="1"/>
          <w:w w:val="95"/>
        </w:rPr>
        <w:t xml:space="preserve"> </w:t>
      </w:r>
      <w:r>
        <w:rPr>
          <w:w w:val="90"/>
        </w:rPr>
        <w:t>governments and public authorities intervene in the operation of financial markets globally, regionally and</w:t>
      </w:r>
      <w:r>
        <w:rPr>
          <w:spacing w:val="1"/>
          <w:w w:val="90"/>
        </w:rPr>
        <w:t xml:space="preserve"> </w:t>
      </w:r>
      <w:r>
        <w:rPr>
          <w:w w:val="90"/>
        </w:rPr>
        <w:t>nationally.</w:t>
      </w:r>
      <w:r>
        <w:rPr>
          <w:spacing w:val="-3"/>
          <w:w w:val="90"/>
        </w:rPr>
        <w:t xml:space="preserve"> </w:t>
      </w:r>
      <w:r>
        <w:rPr>
          <w:w w:val="90"/>
        </w:rPr>
        <w:t>It</w:t>
      </w:r>
      <w:r>
        <w:rPr>
          <w:spacing w:val="-4"/>
          <w:w w:val="90"/>
        </w:rPr>
        <w:t xml:space="preserve"> </w:t>
      </w:r>
      <w:r>
        <w:rPr>
          <w:w w:val="90"/>
        </w:rPr>
        <w:t>examines</w:t>
      </w:r>
      <w:r>
        <w:rPr>
          <w:spacing w:val="-2"/>
          <w:w w:val="90"/>
        </w:rPr>
        <w:t xml:space="preserve"> </w:t>
      </w:r>
      <w:r>
        <w:rPr>
          <w:w w:val="90"/>
        </w:rPr>
        <w:t>the</w:t>
      </w:r>
      <w:r>
        <w:rPr>
          <w:spacing w:val="-5"/>
          <w:w w:val="90"/>
        </w:rPr>
        <w:t xml:space="preserve"> </w:t>
      </w:r>
      <w:r>
        <w:rPr>
          <w:w w:val="90"/>
        </w:rPr>
        <w:t>principles</w:t>
      </w:r>
      <w:r>
        <w:rPr>
          <w:spacing w:val="-1"/>
          <w:w w:val="90"/>
        </w:rPr>
        <w:t xml:space="preserve"> </w:t>
      </w:r>
      <w:r>
        <w:rPr>
          <w:w w:val="90"/>
        </w:rPr>
        <w:t>of</w:t>
      </w:r>
      <w:r>
        <w:rPr>
          <w:spacing w:val="-5"/>
          <w:w w:val="90"/>
        </w:rPr>
        <w:t xml:space="preserve"> </w:t>
      </w:r>
      <w:r>
        <w:rPr>
          <w:w w:val="90"/>
        </w:rPr>
        <w:t>regulation</w:t>
      </w:r>
      <w:r>
        <w:rPr>
          <w:spacing w:val="-1"/>
          <w:w w:val="90"/>
        </w:rPr>
        <w:t xml:space="preserve"> </w:t>
      </w:r>
      <w:r>
        <w:rPr>
          <w:w w:val="90"/>
        </w:rPr>
        <w:t>of</w:t>
      </w:r>
      <w:r>
        <w:rPr>
          <w:spacing w:val="-1"/>
          <w:w w:val="90"/>
        </w:rPr>
        <w:t xml:space="preserve"> </w:t>
      </w:r>
      <w:r>
        <w:rPr>
          <w:w w:val="90"/>
        </w:rPr>
        <w:t>international</w:t>
      </w:r>
      <w:r>
        <w:rPr>
          <w:spacing w:val="-3"/>
          <w:w w:val="90"/>
        </w:rPr>
        <w:t xml:space="preserve"> </w:t>
      </w:r>
      <w:r>
        <w:rPr>
          <w:w w:val="90"/>
        </w:rPr>
        <w:t>financial</w:t>
      </w:r>
      <w:r>
        <w:rPr>
          <w:spacing w:val="-2"/>
          <w:w w:val="90"/>
        </w:rPr>
        <w:t xml:space="preserve"> </w:t>
      </w:r>
      <w:r>
        <w:rPr>
          <w:w w:val="90"/>
        </w:rPr>
        <w:t>markets</w:t>
      </w:r>
      <w:r>
        <w:rPr>
          <w:spacing w:val="-4"/>
          <w:w w:val="90"/>
        </w:rPr>
        <w:t xml:space="preserve"> </w:t>
      </w:r>
      <w:r>
        <w:rPr>
          <w:w w:val="90"/>
        </w:rPr>
        <w:t>and</w:t>
      </w:r>
      <w:r>
        <w:rPr>
          <w:spacing w:val="-4"/>
          <w:w w:val="90"/>
        </w:rPr>
        <w:t xml:space="preserve"> </w:t>
      </w:r>
      <w:r>
        <w:rPr>
          <w:w w:val="90"/>
        </w:rPr>
        <w:t>examines</w:t>
      </w:r>
      <w:r>
        <w:rPr>
          <w:spacing w:val="-2"/>
          <w:w w:val="90"/>
        </w:rPr>
        <w:t xml:space="preserve"> </w:t>
      </w:r>
      <w:r>
        <w:rPr>
          <w:w w:val="90"/>
        </w:rPr>
        <w:t>the</w:t>
      </w:r>
      <w:r>
        <w:rPr>
          <w:spacing w:val="-5"/>
          <w:w w:val="90"/>
        </w:rPr>
        <w:t xml:space="preserve"> </w:t>
      </w:r>
      <w:r>
        <w:rPr>
          <w:w w:val="90"/>
        </w:rPr>
        <w:t>public</w:t>
      </w:r>
      <w:r>
        <w:rPr>
          <w:spacing w:val="-58"/>
          <w:w w:val="90"/>
        </w:rPr>
        <w:t xml:space="preserve"> </w:t>
      </w:r>
      <w:r>
        <w:rPr>
          <w:w w:val="85"/>
        </w:rPr>
        <w:t>regulation of financial markets – that is, the relationship between central government, independent government</w:t>
      </w:r>
      <w:r>
        <w:rPr>
          <w:spacing w:val="1"/>
          <w:w w:val="85"/>
        </w:rPr>
        <w:t xml:space="preserve"> </w:t>
      </w:r>
      <w:r>
        <w:rPr>
          <w:w w:val="90"/>
        </w:rPr>
        <w:t>agencies or indeed international organizations on the one hand, and financial markets or market participants</w:t>
      </w:r>
      <w:r>
        <w:rPr>
          <w:spacing w:val="1"/>
          <w:w w:val="90"/>
        </w:rPr>
        <w:t xml:space="preserve"> </w:t>
      </w:r>
      <w:r>
        <w:rPr>
          <w:w w:val="90"/>
        </w:rPr>
        <w:t>on the other. The course is premised upon the notion that the students of finance and financial law ought to</w:t>
      </w:r>
      <w:r>
        <w:rPr>
          <w:spacing w:val="1"/>
          <w:w w:val="90"/>
        </w:rPr>
        <w:t xml:space="preserve"> </w:t>
      </w:r>
      <w:r>
        <w:rPr>
          <w:spacing w:val="-1"/>
          <w:w w:val="95"/>
        </w:rPr>
        <w:t>develop</w:t>
      </w:r>
      <w:r>
        <w:rPr>
          <w:spacing w:val="-5"/>
          <w:w w:val="95"/>
        </w:rPr>
        <w:t xml:space="preserve"> </w:t>
      </w:r>
      <w:r>
        <w:rPr>
          <w:spacing w:val="-1"/>
          <w:w w:val="95"/>
        </w:rPr>
        <w:t>a</w:t>
      </w:r>
      <w:r>
        <w:rPr>
          <w:spacing w:val="-2"/>
          <w:w w:val="95"/>
        </w:rPr>
        <w:t xml:space="preserve"> </w:t>
      </w:r>
      <w:r>
        <w:rPr>
          <w:spacing w:val="-1"/>
          <w:w w:val="95"/>
        </w:rPr>
        <w:t>sound</w:t>
      </w:r>
      <w:r>
        <w:rPr>
          <w:spacing w:val="-6"/>
          <w:w w:val="95"/>
        </w:rPr>
        <w:t xml:space="preserve"> </w:t>
      </w:r>
      <w:r>
        <w:rPr>
          <w:spacing w:val="-1"/>
          <w:w w:val="95"/>
        </w:rPr>
        <w:t>understanding</w:t>
      </w:r>
      <w:r>
        <w:rPr>
          <w:spacing w:val="-3"/>
          <w:w w:val="95"/>
        </w:rPr>
        <w:t xml:space="preserve"> </w:t>
      </w:r>
      <w:r>
        <w:rPr>
          <w:spacing w:val="-1"/>
          <w:w w:val="95"/>
        </w:rPr>
        <w:t>of</w:t>
      </w:r>
      <w:r>
        <w:rPr>
          <w:spacing w:val="-3"/>
          <w:w w:val="95"/>
        </w:rPr>
        <w:t xml:space="preserve"> </w:t>
      </w:r>
      <w:r>
        <w:rPr>
          <w:spacing w:val="-1"/>
          <w:w w:val="95"/>
        </w:rPr>
        <w:t>the</w:t>
      </w:r>
      <w:r>
        <w:rPr>
          <w:spacing w:val="-4"/>
          <w:w w:val="95"/>
        </w:rPr>
        <w:t xml:space="preserve"> </w:t>
      </w:r>
      <w:r>
        <w:rPr>
          <w:spacing w:val="-1"/>
          <w:w w:val="95"/>
        </w:rPr>
        <w:t>various</w:t>
      </w:r>
      <w:r>
        <w:rPr>
          <w:spacing w:val="-3"/>
          <w:w w:val="95"/>
        </w:rPr>
        <w:t xml:space="preserve"> </w:t>
      </w:r>
      <w:r>
        <w:rPr>
          <w:spacing w:val="-1"/>
          <w:w w:val="95"/>
        </w:rPr>
        <w:t>choices</w:t>
      </w:r>
      <w:r>
        <w:rPr>
          <w:spacing w:val="-4"/>
          <w:w w:val="95"/>
        </w:rPr>
        <w:t xml:space="preserve"> </w:t>
      </w:r>
      <w:r>
        <w:rPr>
          <w:spacing w:val="-1"/>
          <w:w w:val="95"/>
        </w:rPr>
        <w:t>available</w:t>
      </w:r>
      <w:r>
        <w:rPr>
          <w:spacing w:val="-4"/>
          <w:w w:val="95"/>
        </w:rPr>
        <w:t xml:space="preserve"> </w:t>
      </w:r>
      <w:r>
        <w:rPr>
          <w:spacing w:val="-1"/>
          <w:w w:val="95"/>
        </w:rPr>
        <w:t>to</w:t>
      </w:r>
      <w:r>
        <w:rPr>
          <w:spacing w:val="-5"/>
          <w:w w:val="95"/>
        </w:rPr>
        <w:t xml:space="preserve"> </w:t>
      </w:r>
      <w:r>
        <w:rPr>
          <w:spacing w:val="-1"/>
          <w:w w:val="95"/>
        </w:rPr>
        <w:t>policy</w:t>
      </w:r>
      <w:r>
        <w:rPr>
          <w:spacing w:val="-4"/>
          <w:w w:val="95"/>
        </w:rPr>
        <w:t xml:space="preserve"> </w:t>
      </w:r>
      <w:r>
        <w:rPr>
          <w:spacing w:val="-1"/>
          <w:w w:val="95"/>
        </w:rPr>
        <w:t>makers</w:t>
      </w:r>
      <w:r>
        <w:rPr>
          <w:spacing w:val="-4"/>
          <w:w w:val="95"/>
        </w:rPr>
        <w:t xml:space="preserve"> </w:t>
      </w:r>
      <w:r>
        <w:rPr>
          <w:w w:val="95"/>
        </w:rPr>
        <w:t>and</w:t>
      </w:r>
      <w:r>
        <w:rPr>
          <w:spacing w:val="-5"/>
          <w:w w:val="95"/>
        </w:rPr>
        <w:t xml:space="preserve"> </w:t>
      </w:r>
      <w:r>
        <w:rPr>
          <w:w w:val="95"/>
        </w:rPr>
        <w:t>national</w:t>
      </w:r>
      <w:r>
        <w:rPr>
          <w:spacing w:val="-4"/>
          <w:w w:val="95"/>
        </w:rPr>
        <w:t xml:space="preserve"> </w:t>
      </w:r>
      <w:r>
        <w:rPr>
          <w:w w:val="95"/>
        </w:rPr>
        <w:t>supervisory</w:t>
      </w:r>
      <w:r>
        <w:rPr>
          <w:spacing w:val="-61"/>
          <w:w w:val="95"/>
        </w:rPr>
        <w:t xml:space="preserve"> </w:t>
      </w:r>
      <w:r>
        <w:rPr>
          <w:spacing w:val="-1"/>
          <w:w w:val="95"/>
        </w:rPr>
        <w:t>authorities</w:t>
      </w:r>
      <w:r>
        <w:rPr>
          <w:spacing w:val="-7"/>
          <w:w w:val="95"/>
        </w:rPr>
        <w:t xml:space="preserve"> </w:t>
      </w:r>
      <w:r>
        <w:rPr>
          <w:spacing w:val="-1"/>
          <w:w w:val="95"/>
        </w:rPr>
        <w:t>in</w:t>
      </w:r>
      <w:r>
        <w:rPr>
          <w:spacing w:val="-7"/>
          <w:w w:val="95"/>
        </w:rPr>
        <w:t xml:space="preserve"> </w:t>
      </w:r>
      <w:r>
        <w:rPr>
          <w:spacing w:val="-1"/>
          <w:w w:val="95"/>
        </w:rPr>
        <w:t>relation</w:t>
      </w:r>
      <w:r>
        <w:rPr>
          <w:spacing w:val="-7"/>
          <w:w w:val="95"/>
        </w:rPr>
        <w:t xml:space="preserve"> </w:t>
      </w:r>
      <w:r>
        <w:rPr>
          <w:spacing w:val="-1"/>
          <w:w w:val="95"/>
        </w:rPr>
        <w:t>to</w:t>
      </w:r>
      <w:r>
        <w:rPr>
          <w:spacing w:val="-8"/>
          <w:w w:val="95"/>
        </w:rPr>
        <w:t xml:space="preserve"> </w:t>
      </w:r>
      <w:r>
        <w:rPr>
          <w:spacing w:val="-1"/>
          <w:w w:val="95"/>
        </w:rPr>
        <w:t>the</w:t>
      </w:r>
      <w:r>
        <w:rPr>
          <w:spacing w:val="-7"/>
          <w:w w:val="95"/>
        </w:rPr>
        <w:t xml:space="preserve"> </w:t>
      </w:r>
      <w:r>
        <w:rPr>
          <w:spacing w:val="-1"/>
          <w:w w:val="95"/>
        </w:rPr>
        <w:t>design</w:t>
      </w:r>
      <w:r>
        <w:rPr>
          <w:spacing w:val="-7"/>
          <w:w w:val="95"/>
        </w:rPr>
        <w:t xml:space="preserve"> </w:t>
      </w:r>
      <w:r>
        <w:rPr>
          <w:spacing w:val="-1"/>
          <w:w w:val="95"/>
        </w:rPr>
        <w:t>and</w:t>
      </w:r>
      <w:r>
        <w:rPr>
          <w:spacing w:val="-8"/>
          <w:w w:val="95"/>
        </w:rPr>
        <w:t xml:space="preserve"> </w:t>
      </w:r>
      <w:r>
        <w:rPr>
          <w:spacing w:val="-1"/>
          <w:w w:val="95"/>
        </w:rPr>
        <w:t>structure</w:t>
      </w:r>
      <w:r>
        <w:rPr>
          <w:spacing w:val="-7"/>
          <w:w w:val="95"/>
        </w:rPr>
        <w:t xml:space="preserve"> </w:t>
      </w:r>
      <w:r>
        <w:rPr>
          <w:spacing w:val="-1"/>
          <w:w w:val="95"/>
        </w:rPr>
        <w:t>of</w:t>
      </w:r>
      <w:r>
        <w:rPr>
          <w:spacing w:val="-9"/>
          <w:w w:val="95"/>
        </w:rPr>
        <w:t xml:space="preserve"> </w:t>
      </w:r>
      <w:r>
        <w:rPr>
          <w:spacing w:val="-1"/>
          <w:w w:val="95"/>
        </w:rPr>
        <w:t>national</w:t>
      </w:r>
      <w:r>
        <w:rPr>
          <w:spacing w:val="-7"/>
          <w:w w:val="95"/>
        </w:rPr>
        <w:t xml:space="preserve"> </w:t>
      </w:r>
      <w:r>
        <w:rPr>
          <w:spacing w:val="-1"/>
          <w:w w:val="95"/>
        </w:rPr>
        <w:t>regulatory</w:t>
      </w:r>
      <w:r>
        <w:rPr>
          <w:spacing w:val="-7"/>
          <w:w w:val="95"/>
        </w:rPr>
        <w:t xml:space="preserve"> </w:t>
      </w:r>
      <w:r>
        <w:rPr>
          <w:w w:val="95"/>
        </w:rPr>
        <w:t>frameworks.</w:t>
      </w:r>
      <w:r>
        <w:rPr>
          <w:spacing w:val="-7"/>
          <w:w w:val="95"/>
        </w:rPr>
        <w:t xml:space="preserve"> </w:t>
      </w:r>
      <w:r>
        <w:rPr>
          <w:w w:val="95"/>
        </w:rPr>
        <w:t>The</w:t>
      </w:r>
      <w:r>
        <w:rPr>
          <w:spacing w:val="-7"/>
          <w:w w:val="95"/>
        </w:rPr>
        <w:t xml:space="preserve"> </w:t>
      </w:r>
      <w:r>
        <w:rPr>
          <w:w w:val="95"/>
        </w:rPr>
        <w:t>course</w:t>
      </w:r>
      <w:r>
        <w:rPr>
          <w:spacing w:val="-7"/>
          <w:w w:val="95"/>
        </w:rPr>
        <w:t xml:space="preserve"> </w:t>
      </w:r>
      <w:r>
        <w:rPr>
          <w:w w:val="95"/>
        </w:rPr>
        <w:t>will</w:t>
      </w:r>
      <w:r>
        <w:rPr>
          <w:spacing w:val="-10"/>
          <w:w w:val="95"/>
        </w:rPr>
        <w:t xml:space="preserve"> </w:t>
      </w:r>
      <w:r>
        <w:rPr>
          <w:w w:val="95"/>
        </w:rPr>
        <w:t>also</w:t>
      </w:r>
      <w:r>
        <w:rPr>
          <w:spacing w:val="-60"/>
          <w:w w:val="95"/>
        </w:rPr>
        <w:t xml:space="preserve"> </w:t>
      </w:r>
      <w:r>
        <w:rPr>
          <w:w w:val="95"/>
        </w:rPr>
        <w:t>provide a critical view of current regulatory developments globally with the aim to identify the most</w:t>
      </w:r>
      <w:r>
        <w:rPr>
          <w:spacing w:val="1"/>
          <w:w w:val="95"/>
        </w:rPr>
        <w:t xml:space="preserve"> </w:t>
      </w:r>
      <w:r>
        <w:rPr>
          <w:w w:val="90"/>
        </w:rPr>
        <w:t>appropriate regulatory policies towards increasingly complex financial phenomena and markets in the era of</w:t>
      </w:r>
      <w:r>
        <w:rPr>
          <w:spacing w:val="1"/>
          <w:w w:val="90"/>
        </w:rPr>
        <w:t xml:space="preserve"> </w:t>
      </w:r>
      <w:r>
        <w:t>financial</w:t>
      </w:r>
      <w:r>
        <w:rPr>
          <w:spacing w:val="-13"/>
        </w:rPr>
        <w:t xml:space="preserve"> </w:t>
      </w:r>
      <w:r>
        <w:t>globalization.</w:t>
      </w:r>
    </w:p>
    <w:p w:rsidR="00A80A96" w:rsidRDefault="00A80A96">
      <w:pPr>
        <w:pStyle w:val="BodyText"/>
        <w:rPr>
          <w:sz w:val="26"/>
        </w:rPr>
      </w:pPr>
    </w:p>
    <w:p w:rsidR="00A80A96" w:rsidRDefault="00A80A96">
      <w:pPr>
        <w:pStyle w:val="BodyText"/>
        <w:spacing w:before="3"/>
        <w:rPr>
          <w:sz w:val="23"/>
        </w:rPr>
      </w:pPr>
    </w:p>
    <w:p w:rsidR="00A80A96" w:rsidRDefault="00991F52">
      <w:pPr>
        <w:ind w:left="260"/>
        <w:rPr>
          <w:b/>
          <w:i/>
          <w:sz w:val="28"/>
        </w:rPr>
      </w:pPr>
      <w:bookmarkStart w:id="34" w:name="Learning_outcomes_(1)"/>
      <w:bookmarkEnd w:id="34"/>
      <w:r>
        <w:rPr>
          <w:b/>
          <w:i/>
          <w:color w:val="F36D1F"/>
          <w:w w:val="90"/>
          <w:sz w:val="28"/>
        </w:rPr>
        <w:t>Learning</w:t>
      </w:r>
      <w:r>
        <w:rPr>
          <w:b/>
          <w:i/>
          <w:color w:val="F36D1F"/>
          <w:spacing w:val="69"/>
          <w:sz w:val="28"/>
        </w:rPr>
        <w:t xml:space="preserve"> </w:t>
      </w:r>
      <w:r>
        <w:rPr>
          <w:b/>
          <w:i/>
          <w:color w:val="F36D1F"/>
          <w:w w:val="90"/>
          <w:sz w:val="28"/>
        </w:rPr>
        <w:t>outcomes</w:t>
      </w:r>
    </w:p>
    <w:p w:rsidR="00A80A96" w:rsidRDefault="00A80A96">
      <w:pPr>
        <w:pStyle w:val="BodyText"/>
        <w:rPr>
          <w:b/>
          <w:i/>
          <w:sz w:val="45"/>
        </w:rPr>
      </w:pPr>
    </w:p>
    <w:p w:rsidR="00A80A96" w:rsidRDefault="00991F52">
      <w:pPr>
        <w:pStyle w:val="BodyText"/>
        <w:spacing w:before="1"/>
        <w:ind w:left="260"/>
        <w:jc w:val="both"/>
      </w:pPr>
      <w:r>
        <w:rPr>
          <w:w w:val="90"/>
        </w:rPr>
        <w:t>On completing</w:t>
      </w:r>
      <w:r>
        <w:rPr>
          <w:spacing w:val="1"/>
          <w:w w:val="90"/>
        </w:rPr>
        <w:t xml:space="preserve"> </w:t>
      </w:r>
      <w:r>
        <w:rPr>
          <w:w w:val="90"/>
        </w:rPr>
        <w:t>the course, students</w:t>
      </w:r>
      <w:r>
        <w:rPr>
          <w:spacing w:val="-2"/>
          <w:w w:val="90"/>
        </w:rPr>
        <w:t xml:space="preserve"> </w:t>
      </w:r>
      <w:r>
        <w:rPr>
          <w:w w:val="90"/>
        </w:rPr>
        <w:t>are expected</w:t>
      </w:r>
      <w:r>
        <w:rPr>
          <w:spacing w:val="-2"/>
          <w:w w:val="90"/>
        </w:rPr>
        <w:t xml:space="preserve"> </w:t>
      </w:r>
      <w:r>
        <w:rPr>
          <w:w w:val="90"/>
        </w:rPr>
        <w:t>to</w:t>
      </w:r>
      <w:r>
        <w:rPr>
          <w:spacing w:val="-1"/>
          <w:w w:val="90"/>
        </w:rPr>
        <w:t xml:space="preserve"> </w:t>
      </w:r>
      <w:r>
        <w:rPr>
          <w:w w:val="90"/>
        </w:rPr>
        <w:t>be able to:</w:t>
      </w:r>
    </w:p>
    <w:p w:rsidR="00A80A96" w:rsidRDefault="00A80A96">
      <w:pPr>
        <w:pStyle w:val="BodyText"/>
        <w:spacing w:before="7"/>
      </w:pPr>
    </w:p>
    <w:p w:rsidR="00A80A96" w:rsidRDefault="00991F52">
      <w:pPr>
        <w:pStyle w:val="ListParagraph"/>
        <w:numPr>
          <w:ilvl w:val="0"/>
          <w:numId w:val="33"/>
        </w:numPr>
        <w:tabs>
          <w:tab w:val="left" w:pos="980"/>
          <w:tab w:val="left" w:pos="981"/>
        </w:tabs>
        <w:spacing w:before="1"/>
        <w:ind w:left="980" w:hanging="361"/>
        <w:rPr>
          <w:rFonts w:ascii="Symbol" w:hAnsi="Symbol"/>
        </w:rPr>
      </w:pPr>
      <w:r>
        <w:rPr>
          <w:w w:val="85"/>
        </w:rPr>
        <w:t>Understand</w:t>
      </w:r>
      <w:r>
        <w:rPr>
          <w:spacing w:val="24"/>
          <w:w w:val="85"/>
        </w:rPr>
        <w:t xml:space="preserve"> </w:t>
      </w:r>
      <w:r>
        <w:rPr>
          <w:w w:val="85"/>
        </w:rPr>
        <w:t>the</w:t>
      </w:r>
      <w:r>
        <w:rPr>
          <w:spacing w:val="26"/>
          <w:w w:val="85"/>
        </w:rPr>
        <w:t xml:space="preserve"> </w:t>
      </w:r>
      <w:r>
        <w:rPr>
          <w:w w:val="85"/>
        </w:rPr>
        <w:t>legal</w:t>
      </w:r>
      <w:r>
        <w:rPr>
          <w:spacing w:val="20"/>
          <w:w w:val="85"/>
        </w:rPr>
        <w:t xml:space="preserve"> </w:t>
      </w:r>
      <w:r>
        <w:rPr>
          <w:w w:val="85"/>
        </w:rPr>
        <w:t>foundations</w:t>
      </w:r>
      <w:r>
        <w:rPr>
          <w:spacing w:val="30"/>
          <w:w w:val="85"/>
        </w:rPr>
        <w:t xml:space="preserve"> </w:t>
      </w:r>
      <w:r>
        <w:rPr>
          <w:w w:val="85"/>
        </w:rPr>
        <w:t>of</w:t>
      </w:r>
      <w:r>
        <w:rPr>
          <w:spacing w:val="30"/>
          <w:w w:val="85"/>
        </w:rPr>
        <w:t xml:space="preserve"> </w:t>
      </w:r>
      <w:r>
        <w:rPr>
          <w:w w:val="85"/>
        </w:rPr>
        <w:t>international</w:t>
      </w:r>
      <w:r>
        <w:rPr>
          <w:spacing w:val="20"/>
          <w:w w:val="85"/>
        </w:rPr>
        <w:t xml:space="preserve"> </w:t>
      </w:r>
      <w:r>
        <w:rPr>
          <w:w w:val="85"/>
        </w:rPr>
        <w:t>capital</w:t>
      </w:r>
      <w:r>
        <w:rPr>
          <w:spacing w:val="27"/>
          <w:w w:val="85"/>
        </w:rPr>
        <w:t xml:space="preserve"> </w:t>
      </w:r>
      <w:r>
        <w:rPr>
          <w:w w:val="85"/>
        </w:rPr>
        <w:t>markets;</w:t>
      </w:r>
    </w:p>
    <w:p w:rsidR="00A80A96" w:rsidRDefault="00991F52">
      <w:pPr>
        <w:pStyle w:val="ListParagraph"/>
        <w:numPr>
          <w:ilvl w:val="0"/>
          <w:numId w:val="33"/>
        </w:numPr>
        <w:tabs>
          <w:tab w:val="left" w:pos="980"/>
          <w:tab w:val="left" w:pos="981"/>
        </w:tabs>
        <w:spacing w:before="37"/>
        <w:ind w:left="980" w:hanging="361"/>
        <w:rPr>
          <w:rFonts w:ascii="Symbol" w:hAnsi="Symbol"/>
        </w:rPr>
      </w:pPr>
      <w:r>
        <w:rPr>
          <w:spacing w:val="-1"/>
          <w:w w:val="90"/>
        </w:rPr>
        <w:t>Understand</w:t>
      </w:r>
      <w:r>
        <w:rPr>
          <w:spacing w:val="-7"/>
          <w:w w:val="90"/>
        </w:rPr>
        <w:t xml:space="preserve"> </w:t>
      </w:r>
      <w:r>
        <w:rPr>
          <w:spacing w:val="-1"/>
          <w:w w:val="90"/>
        </w:rPr>
        <w:t>the</w:t>
      </w:r>
      <w:r>
        <w:rPr>
          <w:spacing w:val="-4"/>
          <w:w w:val="90"/>
        </w:rPr>
        <w:t xml:space="preserve"> </w:t>
      </w:r>
      <w:r>
        <w:rPr>
          <w:spacing w:val="-1"/>
          <w:w w:val="90"/>
        </w:rPr>
        <w:t>U.S.</w:t>
      </w:r>
      <w:r>
        <w:rPr>
          <w:spacing w:val="-9"/>
          <w:w w:val="90"/>
        </w:rPr>
        <w:t xml:space="preserve"> </w:t>
      </w:r>
      <w:r>
        <w:rPr>
          <w:spacing w:val="-1"/>
          <w:w w:val="90"/>
        </w:rPr>
        <w:t>and</w:t>
      </w:r>
      <w:r>
        <w:rPr>
          <w:spacing w:val="-6"/>
          <w:w w:val="90"/>
        </w:rPr>
        <w:t xml:space="preserve"> </w:t>
      </w:r>
      <w:r>
        <w:rPr>
          <w:spacing w:val="-1"/>
          <w:w w:val="90"/>
        </w:rPr>
        <w:t>European</w:t>
      </w:r>
      <w:r>
        <w:rPr>
          <w:spacing w:val="-8"/>
          <w:w w:val="90"/>
        </w:rPr>
        <w:t xml:space="preserve"> </w:t>
      </w:r>
      <w:r>
        <w:rPr>
          <w:w w:val="90"/>
        </w:rPr>
        <w:t>Union</w:t>
      </w:r>
      <w:r>
        <w:rPr>
          <w:spacing w:val="-5"/>
          <w:w w:val="90"/>
        </w:rPr>
        <w:t xml:space="preserve"> </w:t>
      </w:r>
      <w:r>
        <w:rPr>
          <w:w w:val="90"/>
        </w:rPr>
        <w:t>law</w:t>
      </w:r>
      <w:r>
        <w:rPr>
          <w:spacing w:val="-4"/>
          <w:w w:val="90"/>
        </w:rPr>
        <w:t xml:space="preserve"> </w:t>
      </w:r>
      <w:r>
        <w:rPr>
          <w:w w:val="90"/>
        </w:rPr>
        <w:t>of</w:t>
      </w:r>
      <w:r>
        <w:rPr>
          <w:spacing w:val="-6"/>
          <w:w w:val="90"/>
        </w:rPr>
        <w:t xml:space="preserve"> </w:t>
      </w:r>
      <w:r>
        <w:rPr>
          <w:w w:val="90"/>
        </w:rPr>
        <w:t>financial</w:t>
      </w:r>
      <w:r>
        <w:rPr>
          <w:spacing w:val="-5"/>
          <w:w w:val="90"/>
        </w:rPr>
        <w:t xml:space="preserve"> </w:t>
      </w:r>
      <w:r>
        <w:rPr>
          <w:w w:val="90"/>
        </w:rPr>
        <w:t>and</w:t>
      </w:r>
      <w:r>
        <w:rPr>
          <w:spacing w:val="-6"/>
          <w:w w:val="90"/>
        </w:rPr>
        <w:t xml:space="preserve"> </w:t>
      </w:r>
      <w:r>
        <w:rPr>
          <w:w w:val="90"/>
        </w:rPr>
        <w:t>capital</w:t>
      </w:r>
      <w:r>
        <w:rPr>
          <w:spacing w:val="-4"/>
          <w:w w:val="90"/>
        </w:rPr>
        <w:t xml:space="preserve"> </w:t>
      </w:r>
      <w:r>
        <w:rPr>
          <w:w w:val="90"/>
        </w:rPr>
        <w:t>markets;</w:t>
      </w:r>
    </w:p>
    <w:p w:rsidR="00A80A96" w:rsidRDefault="00A80A96">
      <w:pPr>
        <w:rPr>
          <w:rFonts w:ascii="Symbol" w:hAnsi="Symbol"/>
        </w:rPr>
        <w:sectPr w:rsidR="00A80A96">
          <w:pgSz w:w="11900" w:h="16840"/>
          <w:pgMar w:top="1320" w:right="620" w:bottom="1340" w:left="820" w:header="0" w:footer="1158" w:gutter="0"/>
          <w:cols w:space="720"/>
        </w:sectPr>
      </w:pPr>
    </w:p>
    <w:p w:rsidR="00A80A96" w:rsidRDefault="00991F52">
      <w:pPr>
        <w:pStyle w:val="ListParagraph"/>
        <w:numPr>
          <w:ilvl w:val="0"/>
          <w:numId w:val="33"/>
        </w:numPr>
        <w:tabs>
          <w:tab w:val="left" w:pos="980"/>
          <w:tab w:val="left" w:pos="981"/>
        </w:tabs>
        <w:spacing w:before="77" w:line="273" w:lineRule="auto"/>
        <w:ind w:left="980" w:right="419" w:hanging="361"/>
        <w:rPr>
          <w:rFonts w:ascii="Symbol" w:hAnsi="Symbol"/>
        </w:rPr>
      </w:pPr>
      <w:r>
        <w:rPr>
          <w:spacing w:val="-1"/>
          <w:w w:val="90"/>
        </w:rPr>
        <w:lastRenderedPageBreak/>
        <w:t>Understand</w:t>
      </w:r>
      <w:r>
        <w:rPr>
          <w:spacing w:val="-7"/>
          <w:w w:val="90"/>
        </w:rPr>
        <w:t xml:space="preserve"> </w:t>
      </w:r>
      <w:r>
        <w:rPr>
          <w:spacing w:val="-1"/>
          <w:w w:val="90"/>
        </w:rPr>
        <w:t>the</w:t>
      </w:r>
      <w:r>
        <w:rPr>
          <w:spacing w:val="-5"/>
          <w:w w:val="90"/>
        </w:rPr>
        <w:t xml:space="preserve"> </w:t>
      </w:r>
      <w:r>
        <w:rPr>
          <w:spacing w:val="-1"/>
          <w:w w:val="90"/>
        </w:rPr>
        <w:t>nature</w:t>
      </w:r>
      <w:r>
        <w:rPr>
          <w:spacing w:val="-6"/>
          <w:w w:val="90"/>
        </w:rPr>
        <w:t xml:space="preserve"> </w:t>
      </w:r>
      <w:r>
        <w:rPr>
          <w:spacing w:val="-1"/>
          <w:w w:val="90"/>
        </w:rPr>
        <w:t>of</w:t>
      </w:r>
      <w:r>
        <w:rPr>
          <w:spacing w:val="-7"/>
          <w:w w:val="90"/>
        </w:rPr>
        <w:t xml:space="preserve"> </w:t>
      </w:r>
      <w:r>
        <w:rPr>
          <w:spacing w:val="-1"/>
          <w:w w:val="90"/>
        </w:rPr>
        <w:t>global</w:t>
      </w:r>
      <w:r>
        <w:rPr>
          <w:spacing w:val="-6"/>
          <w:w w:val="90"/>
        </w:rPr>
        <w:t xml:space="preserve"> </w:t>
      </w:r>
      <w:r>
        <w:rPr>
          <w:w w:val="90"/>
        </w:rPr>
        <w:t>capital</w:t>
      </w:r>
      <w:r>
        <w:rPr>
          <w:spacing w:val="-10"/>
          <w:w w:val="90"/>
        </w:rPr>
        <w:t xml:space="preserve"> </w:t>
      </w:r>
      <w:r>
        <w:rPr>
          <w:w w:val="90"/>
        </w:rPr>
        <w:t>flows</w:t>
      </w:r>
      <w:r>
        <w:rPr>
          <w:spacing w:val="-4"/>
          <w:w w:val="90"/>
        </w:rPr>
        <w:t xml:space="preserve"> </w:t>
      </w:r>
      <w:r>
        <w:rPr>
          <w:w w:val="90"/>
        </w:rPr>
        <w:t>and</w:t>
      </w:r>
      <w:r>
        <w:rPr>
          <w:spacing w:val="-7"/>
          <w:w w:val="90"/>
        </w:rPr>
        <w:t xml:space="preserve"> </w:t>
      </w:r>
      <w:r>
        <w:rPr>
          <w:w w:val="90"/>
        </w:rPr>
        <w:t>markets</w:t>
      </w:r>
      <w:r>
        <w:rPr>
          <w:spacing w:val="-4"/>
          <w:w w:val="90"/>
        </w:rPr>
        <w:t xml:space="preserve"> </w:t>
      </w:r>
      <w:r>
        <w:rPr>
          <w:w w:val="90"/>
        </w:rPr>
        <w:t>and</w:t>
      </w:r>
      <w:r>
        <w:rPr>
          <w:spacing w:val="-7"/>
          <w:w w:val="90"/>
        </w:rPr>
        <w:t xml:space="preserve"> </w:t>
      </w:r>
      <w:r>
        <w:rPr>
          <w:w w:val="90"/>
        </w:rPr>
        <w:t>the</w:t>
      </w:r>
      <w:r>
        <w:rPr>
          <w:spacing w:val="-5"/>
          <w:w w:val="90"/>
        </w:rPr>
        <w:t xml:space="preserve"> </w:t>
      </w:r>
      <w:r>
        <w:rPr>
          <w:w w:val="90"/>
        </w:rPr>
        <w:t>various</w:t>
      </w:r>
      <w:r>
        <w:rPr>
          <w:spacing w:val="-4"/>
          <w:w w:val="90"/>
        </w:rPr>
        <w:t xml:space="preserve"> </w:t>
      </w:r>
      <w:r>
        <w:rPr>
          <w:w w:val="90"/>
        </w:rPr>
        <w:t>instruments</w:t>
      </w:r>
      <w:r>
        <w:rPr>
          <w:spacing w:val="-5"/>
          <w:w w:val="90"/>
        </w:rPr>
        <w:t xml:space="preserve"> </w:t>
      </w:r>
      <w:r>
        <w:rPr>
          <w:w w:val="90"/>
        </w:rPr>
        <w:t>traded</w:t>
      </w:r>
      <w:r>
        <w:rPr>
          <w:spacing w:val="-7"/>
          <w:w w:val="90"/>
        </w:rPr>
        <w:t xml:space="preserve"> </w:t>
      </w:r>
      <w:r>
        <w:rPr>
          <w:w w:val="90"/>
        </w:rPr>
        <w:t>in</w:t>
      </w:r>
      <w:r>
        <w:rPr>
          <w:spacing w:val="-6"/>
          <w:w w:val="90"/>
        </w:rPr>
        <w:t xml:space="preserve"> </w:t>
      </w:r>
      <w:r>
        <w:rPr>
          <w:w w:val="90"/>
        </w:rPr>
        <w:t>those</w:t>
      </w:r>
      <w:r>
        <w:rPr>
          <w:spacing w:val="-57"/>
          <w:w w:val="90"/>
        </w:rPr>
        <w:t xml:space="preserve"> </w:t>
      </w:r>
      <w:r>
        <w:t>markets;</w:t>
      </w:r>
    </w:p>
    <w:p w:rsidR="00A80A96" w:rsidRDefault="00991F52">
      <w:pPr>
        <w:pStyle w:val="ListParagraph"/>
        <w:numPr>
          <w:ilvl w:val="0"/>
          <w:numId w:val="33"/>
        </w:numPr>
        <w:tabs>
          <w:tab w:val="left" w:pos="980"/>
          <w:tab w:val="left" w:pos="981"/>
        </w:tabs>
        <w:spacing w:before="6" w:line="268" w:lineRule="auto"/>
        <w:ind w:left="980" w:right="417" w:hanging="361"/>
        <w:rPr>
          <w:rFonts w:ascii="Symbol" w:hAnsi="Symbol"/>
        </w:rPr>
      </w:pPr>
      <w:r>
        <w:rPr>
          <w:w w:val="90"/>
        </w:rPr>
        <w:t>Understand</w:t>
      </w:r>
      <w:r>
        <w:rPr>
          <w:spacing w:val="4"/>
          <w:w w:val="90"/>
        </w:rPr>
        <w:t xml:space="preserve"> </w:t>
      </w:r>
      <w:r>
        <w:rPr>
          <w:w w:val="90"/>
        </w:rPr>
        <w:t>the</w:t>
      </w:r>
      <w:r>
        <w:rPr>
          <w:spacing w:val="7"/>
          <w:w w:val="90"/>
        </w:rPr>
        <w:t xml:space="preserve"> </w:t>
      </w:r>
      <w:r>
        <w:rPr>
          <w:w w:val="90"/>
        </w:rPr>
        <w:t>legal</w:t>
      </w:r>
      <w:r>
        <w:rPr>
          <w:spacing w:val="5"/>
          <w:w w:val="90"/>
        </w:rPr>
        <w:t xml:space="preserve"> </w:t>
      </w:r>
      <w:r>
        <w:rPr>
          <w:w w:val="90"/>
        </w:rPr>
        <w:t>environment</w:t>
      </w:r>
      <w:r>
        <w:rPr>
          <w:spacing w:val="5"/>
          <w:w w:val="90"/>
        </w:rPr>
        <w:t xml:space="preserve"> </w:t>
      </w:r>
      <w:r>
        <w:rPr>
          <w:w w:val="90"/>
        </w:rPr>
        <w:t>where</w:t>
      </w:r>
      <w:r>
        <w:rPr>
          <w:spacing w:val="6"/>
          <w:w w:val="90"/>
        </w:rPr>
        <w:t xml:space="preserve"> </w:t>
      </w:r>
      <w:r>
        <w:rPr>
          <w:w w:val="90"/>
        </w:rPr>
        <w:t>corporations,</w:t>
      </w:r>
      <w:r>
        <w:rPr>
          <w:spacing w:val="6"/>
          <w:w w:val="90"/>
        </w:rPr>
        <w:t xml:space="preserve"> </w:t>
      </w:r>
      <w:r>
        <w:rPr>
          <w:w w:val="90"/>
        </w:rPr>
        <w:t>financial</w:t>
      </w:r>
      <w:r>
        <w:rPr>
          <w:spacing w:val="5"/>
          <w:w w:val="90"/>
        </w:rPr>
        <w:t xml:space="preserve"> </w:t>
      </w:r>
      <w:r>
        <w:rPr>
          <w:w w:val="90"/>
        </w:rPr>
        <w:t>institutions</w:t>
      </w:r>
      <w:r>
        <w:rPr>
          <w:spacing w:val="8"/>
          <w:w w:val="90"/>
        </w:rPr>
        <w:t xml:space="preserve"> </w:t>
      </w:r>
      <w:r>
        <w:rPr>
          <w:w w:val="90"/>
        </w:rPr>
        <w:t>and</w:t>
      </w:r>
      <w:r>
        <w:rPr>
          <w:spacing w:val="4"/>
          <w:w w:val="90"/>
        </w:rPr>
        <w:t xml:space="preserve"> </w:t>
      </w:r>
      <w:r>
        <w:rPr>
          <w:w w:val="90"/>
        </w:rPr>
        <w:t>other</w:t>
      </w:r>
      <w:r>
        <w:rPr>
          <w:spacing w:val="6"/>
          <w:w w:val="90"/>
        </w:rPr>
        <w:t xml:space="preserve"> </w:t>
      </w:r>
      <w:r>
        <w:rPr>
          <w:w w:val="90"/>
        </w:rPr>
        <w:t>business</w:t>
      </w:r>
      <w:r>
        <w:rPr>
          <w:spacing w:val="3"/>
          <w:w w:val="90"/>
        </w:rPr>
        <w:t xml:space="preserve"> </w:t>
      </w:r>
      <w:r>
        <w:rPr>
          <w:w w:val="90"/>
        </w:rPr>
        <w:t>raise</w:t>
      </w:r>
      <w:r>
        <w:rPr>
          <w:spacing w:val="-56"/>
          <w:w w:val="90"/>
        </w:rPr>
        <w:t xml:space="preserve"> </w:t>
      </w:r>
      <w:r>
        <w:t>capital</w:t>
      </w:r>
      <w:r>
        <w:rPr>
          <w:spacing w:val="-10"/>
        </w:rPr>
        <w:t xml:space="preserve"> </w:t>
      </w:r>
      <w:r>
        <w:t>globally</w:t>
      </w:r>
      <w:r>
        <w:rPr>
          <w:spacing w:val="-14"/>
        </w:rPr>
        <w:t xml:space="preserve"> </w:t>
      </w:r>
      <w:r>
        <w:t>or</w:t>
      </w:r>
      <w:r>
        <w:rPr>
          <w:spacing w:val="-10"/>
        </w:rPr>
        <w:t xml:space="preserve"> </w:t>
      </w:r>
      <w:r>
        <w:t>internationally;</w:t>
      </w:r>
    </w:p>
    <w:p w:rsidR="00A80A96" w:rsidRDefault="00991F52">
      <w:pPr>
        <w:pStyle w:val="ListParagraph"/>
        <w:numPr>
          <w:ilvl w:val="0"/>
          <w:numId w:val="33"/>
        </w:numPr>
        <w:tabs>
          <w:tab w:val="left" w:pos="980"/>
          <w:tab w:val="left" w:pos="981"/>
        </w:tabs>
        <w:spacing w:before="12"/>
        <w:ind w:left="980" w:hanging="361"/>
        <w:rPr>
          <w:rFonts w:ascii="Symbol" w:hAnsi="Symbol"/>
        </w:rPr>
      </w:pPr>
      <w:r>
        <w:rPr>
          <w:spacing w:val="-1"/>
          <w:w w:val="90"/>
        </w:rPr>
        <w:t>Understand</w:t>
      </w:r>
      <w:r>
        <w:rPr>
          <w:spacing w:val="-7"/>
          <w:w w:val="90"/>
        </w:rPr>
        <w:t xml:space="preserve"> </w:t>
      </w:r>
      <w:r>
        <w:rPr>
          <w:w w:val="90"/>
        </w:rPr>
        <w:t>the</w:t>
      </w:r>
      <w:r>
        <w:rPr>
          <w:spacing w:val="-5"/>
          <w:w w:val="90"/>
        </w:rPr>
        <w:t xml:space="preserve"> </w:t>
      </w:r>
      <w:r>
        <w:rPr>
          <w:w w:val="90"/>
        </w:rPr>
        <w:t>structure</w:t>
      </w:r>
      <w:r>
        <w:rPr>
          <w:spacing w:val="-5"/>
          <w:w w:val="90"/>
        </w:rPr>
        <w:t xml:space="preserve"> </w:t>
      </w:r>
      <w:r>
        <w:rPr>
          <w:w w:val="90"/>
        </w:rPr>
        <w:t>of</w:t>
      </w:r>
      <w:r>
        <w:rPr>
          <w:spacing w:val="-2"/>
          <w:w w:val="90"/>
        </w:rPr>
        <w:t xml:space="preserve"> </w:t>
      </w:r>
      <w:r>
        <w:rPr>
          <w:w w:val="90"/>
        </w:rPr>
        <w:t>international</w:t>
      </w:r>
      <w:r>
        <w:rPr>
          <w:spacing w:val="-5"/>
          <w:w w:val="90"/>
        </w:rPr>
        <w:t xml:space="preserve"> </w:t>
      </w:r>
      <w:r>
        <w:rPr>
          <w:w w:val="90"/>
        </w:rPr>
        <w:t>monetary</w:t>
      </w:r>
      <w:r>
        <w:rPr>
          <w:spacing w:val="-5"/>
          <w:w w:val="90"/>
        </w:rPr>
        <w:t xml:space="preserve"> </w:t>
      </w:r>
      <w:r>
        <w:rPr>
          <w:w w:val="90"/>
        </w:rPr>
        <w:t>and</w:t>
      </w:r>
      <w:r>
        <w:rPr>
          <w:spacing w:val="-6"/>
          <w:w w:val="90"/>
        </w:rPr>
        <w:t xml:space="preserve"> </w:t>
      </w:r>
      <w:r>
        <w:rPr>
          <w:w w:val="90"/>
        </w:rPr>
        <w:t>financial</w:t>
      </w:r>
      <w:r>
        <w:rPr>
          <w:spacing w:val="-10"/>
          <w:w w:val="90"/>
        </w:rPr>
        <w:t xml:space="preserve"> </w:t>
      </w:r>
      <w:r>
        <w:rPr>
          <w:w w:val="90"/>
        </w:rPr>
        <w:t>order;</w:t>
      </w:r>
    </w:p>
    <w:p w:rsidR="00A80A96" w:rsidRDefault="00991F52">
      <w:pPr>
        <w:pStyle w:val="ListParagraph"/>
        <w:numPr>
          <w:ilvl w:val="0"/>
          <w:numId w:val="33"/>
        </w:numPr>
        <w:tabs>
          <w:tab w:val="left" w:pos="980"/>
          <w:tab w:val="left" w:pos="981"/>
        </w:tabs>
        <w:spacing w:before="37"/>
        <w:ind w:left="980" w:hanging="361"/>
        <w:rPr>
          <w:rFonts w:ascii="Symbol" w:hAnsi="Symbol"/>
        </w:rPr>
      </w:pPr>
      <w:r>
        <w:rPr>
          <w:w w:val="85"/>
        </w:rPr>
        <w:t>Follow</w:t>
      </w:r>
      <w:r>
        <w:rPr>
          <w:spacing w:val="19"/>
          <w:w w:val="85"/>
        </w:rPr>
        <w:t xml:space="preserve"> </w:t>
      </w:r>
      <w:r>
        <w:rPr>
          <w:w w:val="85"/>
        </w:rPr>
        <w:t>future</w:t>
      </w:r>
      <w:r>
        <w:rPr>
          <w:spacing w:val="20"/>
          <w:w w:val="85"/>
        </w:rPr>
        <w:t xml:space="preserve"> </w:t>
      </w:r>
      <w:r>
        <w:rPr>
          <w:w w:val="85"/>
        </w:rPr>
        <w:t>legal</w:t>
      </w:r>
      <w:r>
        <w:rPr>
          <w:spacing w:val="20"/>
          <w:w w:val="85"/>
        </w:rPr>
        <w:t xml:space="preserve"> </w:t>
      </w:r>
      <w:r>
        <w:rPr>
          <w:w w:val="85"/>
        </w:rPr>
        <w:t>developments</w:t>
      </w:r>
      <w:r>
        <w:rPr>
          <w:spacing w:val="22"/>
          <w:w w:val="85"/>
        </w:rPr>
        <w:t xml:space="preserve"> </w:t>
      </w:r>
      <w:r>
        <w:rPr>
          <w:w w:val="85"/>
        </w:rPr>
        <w:t>in</w:t>
      </w:r>
      <w:r>
        <w:rPr>
          <w:spacing w:val="20"/>
          <w:w w:val="85"/>
        </w:rPr>
        <w:t xml:space="preserve"> </w:t>
      </w:r>
      <w:r>
        <w:rPr>
          <w:w w:val="85"/>
        </w:rPr>
        <w:t>the</w:t>
      </w:r>
      <w:r>
        <w:rPr>
          <w:spacing w:val="20"/>
          <w:w w:val="85"/>
        </w:rPr>
        <w:t xml:space="preserve"> </w:t>
      </w:r>
      <w:r>
        <w:rPr>
          <w:w w:val="85"/>
        </w:rPr>
        <w:t>area</w:t>
      </w:r>
      <w:r>
        <w:rPr>
          <w:spacing w:val="22"/>
          <w:w w:val="85"/>
        </w:rPr>
        <w:t xml:space="preserve"> </w:t>
      </w:r>
      <w:r>
        <w:rPr>
          <w:w w:val="85"/>
        </w:rPr>
        <w:t>of</w:t>
      </w:r>
      <w:r>
        <w:rPr>
          <w:spacing w:val="18"/>
          <w:w w:val="85"/>
        </w:rPr>
        <w:t xml:space="preserve"> </w:t>
      </w:r>
      <w:r>
        <w:rPr>
          <w:w w:val="85"/>
        </w:rPr>
        <w:t>international</w:t>
      </w:r>
      <w:r>
        <w:rPr>
          <w:spacing w:val="20"/>
          <w:w w:val="85"/>
        </w:rPr>
        <w:t xml:space="preserve"> </w:t>
      </w:r>
      <w:r>
        <w:rPr>
          <w:w w:val="85"/>
        </w:rPr>
        <w:t>financial</w:t>
      </w:r>
      <w:r>
        <w:rPr>
          <w:spacing w:val="20"/>
          <w:w w:val="85"/>
        </w:rPr>
        <w:t xml:space="preserve"> </w:t>
      </w:r>
      <w:r>
        <w:rPr>
          <w:w w:val="85"/>
        </w:rPr>
        <w:t>markets;</w:t>
      </w:r>
    </w:p>
    <w:p w:rsidR="00A80A96" w:rsidRDefault="00A80A96">
      <w:pPr>
        <w:pStyle w:val="BodyText"/>
        <w:rPr>
          <w:sz w:val="26"/>
        </w:rPr>
      </w:pPr>
    </w:p>
    <w:p w:rsidR="00A80A96" w:rsidRDefault="00A80A96">
      <w:pPr>
        <w:pStyle w:val="BodyText"/>
        <w:rPr>
          <w:sz w:val="26"/>
        </w:rPr>
      </w:pPr>
    </w:p>
    <w:p w:rsidR="00A80A96" w:rsidRDefault="00A80A96">
      <w:pPr>
        <w:pStyle w:val="BodyText"/>
        <w:spacing w:before="2"/>
        <w:rPr>
          <w:sz w:val="24"/>
        </w:rPr>
      </w:pPr>
    </w:p>
    <w:p w:rsidR="00A80A96" w:rsidRDefault="00991F52">
      <w:pPr>
        <w:ind w:left="442"/>
        <w:rPr>
          <w:b/>
          <w:i/>
          <w:sz w:val="28"/>
        </w:rPr>
      </w:pPr>
      <w:bookmarkStart w:id="35" w:name="Content_(2)"/>
      <w:bookmarkEnd w:id="35"/>
      <w:r>
        <w:rPr>
          <w:b/>
          <w:i/>
          <w:color w:val="F36D1F"/>
          <w:sz w:val="28"/>
        </w:rPr>
        <w:t>Content</w:t>
      </w:r>
    </w:p>
    <w:p w:rsidR="00A80A96" w:rsidRDefault="00A80A96">
      <w:pPr>
        <w:pStyle w:val="BodyText"/>
        <w:rPr>
          <w:b/>
          <w:i/>
          <w:sz w:val="32"/>
        </w:rPr>
      </w:pPr>
    </w:p>
    <w:p w:rsidR="00A80A96" w:rsidRDefault="00991F52">
      <w:pPr>
        <w:pStyle w:val="ListParagraph"/>
        <w:numPr>
          <w:ilvl w:val="0"/>
          <w:numId w:val="33"/>
        </w:numPr>
        <w:tabs>
          <w:tab w:val="left" w:pos="980"/>
          <w:tab w:val="left" w:pos="981"/>
        </w:tabs>
        <w:spacing w:before="214"/>
        <w:ind w:left="980" w:hanging="361"/>
        <w:rPr>
          <w:rFonts w:ascii="Symbol" w:hAnsi="Symbol"/>
        </w:rPr>
      </w:pPr>
      <w:r>
        <w:rPr>
          <w:w w:val="90"/>
        </w:rPr>
        <w:t>Financial</w:t>
      </w:r>
      <w:r>
        <w:rPr>
          <w:spacing w:val="-9"/>
          <w:w w:val="90"/>
        </w:rPr>
        <w:t xml:space="preserve"> </w:t>
      </w:r>
      <w:r>
        <w:rPr>
          <w:w w:val="90"/>
        </w:rPr>
        <w:t>Markets</w:t>
      </w:r>
      <w:r>
        <w:rPr>
          <w:spacing w:val="-6"/>
          <w:w w:val="90"/>
        </w:rPr>
        <w:t xml:space="preserve"> </w:t>
      </w:r>
      <w:r>
        <w:rPr>
          <w:w w:val="90"/>
        </w:rPr>
        <w:t>and</w:t>
      </w:r>
      <w:r>
        <w:rPr>
          <w:spacing w:val="-9"/>
          <w:w w:val="90"/>
        </w:rPr>
        <w:t xml:space="preserve"> </w:t>
      </w:r>
      <w:r>
        <w:rPr>
          <w:w w:val="90"/>
        </w:rPr>
        <w:t>Financial</w:t>
      </w:r>
      <w:r>
        <w:rPr>
          <w:spacing w:val="-8"/>
          <w:w w:val="90"/>
        </w:rPr>
        <w:t xml:space="preserve"> </w:t>
      </w:r>
      <w:r>
        <w:rPr>
          <w:w w:val="90"/>
        </w:rPr>
        <w:t>Assets</w:t>
      </w:r>
    </w:p>
    <w:p w:rsidR="00A80A96" w:rsidRDefault="00991F52">
      <w:pPr>
        <w:pStyle w:val="ListParagraph"/>
        <w:numPr>
          <w:ilvl w:val="0"/>
          <w:numId w:val="33"/>
        </w:numPr>
        <w:tabs>
          <w:tab w:val="left" w:pos="980"/>
          <w:tab w:val="left" w:pos="981"/>
        </w:tabs>
        <w:spacing w:before="37"/>
        <w:ind w:left="980" w:hanging="361"/>
        <w:rPr>
          <w:rFonts w:ascii="Symbol" w:hAnsi="Symbol"/>
        </w:rPr>
      </w:pPr>
      <w:r>
        <w:rPr>
          <w:w w:val="90"/>
        </w:rPr>
        <w:t>Primary</w:t>
      </w:r>
      <w:r>
        <w:rPr>
          <w:spacing w:val="9"/>
          <w:w w:val="90"/>
        </w:rPr>
        <w:t xml:space="preserve"> </w:t>
      </w:r>
      <w:r>
        <w:rPr>
          <w:w w:val="90"/>
        </w:rPr>
        <w:t>and</w:t>
      </w:r>
      <w:r>
        <w:rPr>
          <w:spacing w:val="7"/>
          <w:w w:val="90"/>
        </w:rPr>
        <w:t xml:space="preserve"> </w:t>
      </w:r>
      <w:r>
        <w:rPr>
          <w:w w:val="90"/>
        </w:rPr>
        <w:t>Secondary</w:t>
      </w:r>
      <w:r>
        <w:rPr>
          <w:spacing w:val="9"/>
          <w:w w:val="90"/>
        </w:rPr>
        <w:t xml:space="preserve"> </w:t>
      </w:r>
      <w:r>
        <w:rPr>
          <w:w w:val="90"/>
        </w:rPr>
        <w:t>Capital</w:t>
      </w:r>
      <w:r>
        <w:rPr>
          <w:spacing w:val="4"/>
          <w:w w:val="90"/>
        </w:rPr>
        <w:t xml:space="preserve"> </w:t>
      </w:r>
      <w:r>
        <w:rPr>
          <w:w w:val="90"/>
        </w:rPr>
        <w:t>Markets</w:t>
      </w:r>
    </w:p>
    <w:p w:rsidR="00A80A96" w:rsidRDefault="00991F52">
      <w:pPr>
        <w:pStyle w:val="ListParagraph"/>
        <w:numPr>
          <w:ilvl w:val="0"/>
          <w:numId w:val="33"/>
        </w:numPr>
        <w:tabs>
          <w:tab w:val="left" w:pos="980"/>
          <w:tab w:val="left" w:pos="981"/>
        </w:tabs>
        <w:spacing w:before="42"/>
        <w:ind w:left="980" w:hanging="361"/>
        <w:rPr>
          <w:rFonts w:ascii="Symbol" w:hAnsi="Symbol"/>
        </w:rPr>
      </w:pPr>
      <w:r>
        <w:rPr>
          <w:w w:val="90"/>
        </w:rPr>
        <w:t>The</w:t>
      </w:r>
      <w:r>
        <w:rPr>
          <w:spacing w:val="-1"/>
          <w:w w:val="90"/>
        </w:rPr>
        <w:t xml:space="preserve"> </w:t>
      </w:r>
      <w:r>
        <w:rPr>
          <w:w w:val="90"/>
        </w:rPr>
        <w:t>Internationalisation of</w:t>
      </w:r>
      <w:r>
        <w:rPr>
          <w:spacing w:val="-2"/>
          <w:w w:val="90"/>
        </w:rPr>
        <w:t xml:space="preserve"> </w:t>
      </w:r>
      <w:r>
        <w:rPr>
          <w:w w:val="90"/>
        </w:rPr>
        <w:t>Capital Markets</w:t>
      </w:r>
    </w:p>
    <w:p w:rsidR="00A80A96" w:rsidRDefault="00991F52">
      <w:pPr>
        <w:pStyle w:val="ListParagraph"/>
        <w:numPr>
          <w:ilvl w:val="0"/>
          <w:numId w:val="33"/>
        </w:numPr>
        <w:tabs>
          <w:tab w:val="left" w:pos="980"/>
          <w:tab w:val="left" w:pos="981"/>
        </w:tabs>
        <w:spacing w:before="42"/>
        <w:ind w:left="980" w:hanging="361"/>
        <w:rPr>
          <w:rFonts w:ascii="Symbol" w:hAnsi="Symbol"/>
        </w:rPr>
      </w:pPr>
      <w:r>
        <w:rPr>
          <w:w w:val="90"/>
        </w:rPr>
        <w:t>The</w:t>
      </w:r>
      <w:r>
        <w:rPr>
          <w:spacing w:val="2"/>
          <w:w w:val="90"/>
        </w:rPr>
        <w:t xml:space="preserve"> </w:t>
      </w:r>
      <w:r>
        <w:rPr>
          <w:w w:val="90"/>
        </w:rPr>
        <w:t>Globalisation</w:t>
      </w:r>
      <w:r>
        <w:rPr>
          <w:spacing w:val="2"/>
          <w:w w:val="90"/>
        </w:rPr>
        <w:t xml:space="preserve"> </w:t>
      </w:r>
      <w:r>
        <w:rPr>
          <w:w w:val="90"/>
        </w:rPr>
        <w:t>of Financial</w:t>
      </w:r>
      <w:r>
        <w:rPr>
          <w:spacing w:val="-3"/>
          <w:w w:val="90"/>
        </w:rPr>
        <w:t xml:space="preserve"> </w:t>
      </w:r>
      <w:r>
        <w:rPr>
          <w:w w:val="90"/>
        </w:rPr>
        <w:t>Crises</w:t>
      </w:r>
    </w:p>
    <w:p w:rsidR="00A80A96" w:rsidRDefault="00991F52">
      <w:pPr>
        <w:pStyle w:val="ListParagraph"/>
        <w:numPr>
          <w:ilvl w:val="0"/>
          <w:numId w:val="33"/>
        </w:numPr>
        <w:tabs>
          <w:tab w:val="left" w:pos="980"/>
          <w:tab w:val="left" w:pos="981"/>
        </w:tabs>
        <w:spacing w:before="37"/>
        <w:ind w:left="980" w:hanging="361"/>
        <w:rPr>
          <w:rFonts w:ascii="Symbol" w:hAnsi="Symbol"/>
        </w:rPr>
      </w:pPr>
      <w:r>
        <w:rPr>
          <w:w w:val="90"/>
        </w:rPr>
        <w:t>The</w:t>
      </w:r>
      <w:r>
        <w:rPr>
          <w:spacing w:val="21"/>
          <w:w w:val="90"/>
        </w:rPr>
        <w:t xml:space="preserve"> </w:t>
      </w:r>
      <w:r>
        <w:rPr>
          <w:w w:val="90"/>
        </w:rPr>
        <w:t>Regulatory</w:t>
      </w:r>
      <w:r>
        <w:rPr>
          <w:spacing w:val="21"/>
          <w:w w:val="90"/>
        </w:rPr>
        <w:t xml:space="preserve"> </w:t>
      </w:r>
      <w:r>
        <w:rPr>
          <w:w w:val="90"/>
        </w:rPr>
        <w:t>Framework</w:t>
      </w:r>
    </w:p>
    <w:p w:rsidR="00A80A96" w:rsidRDefault="00991F52">
      <w:pPr>
        <w:pStyle w:val="ListParagraph"/>
        <w:numPr>
          <w:ilvl w:val="0"/>
          <w:numId w:val="33"/>
        </w:numPr>
        <w:tabs>
          <w:tab w:val="left" w:pos="980"/>
          <w:tab w:val="left" w:pos="981"/>
        </w:tabs>
        <w:spacing w:before="42"/>
        <w:ind w:left="980" w:hanging="361"/>
        <w:rPr>
          <w:rFonts w:ascii="Symbol" w:hAnsi="Symbol"/>
        </w:rPr>
      </w:pPr>
      <w:r>
        <w:rPr>
          <w:w w:val="90"/>
        </w:rPr>
        <w:t>Disclosure</w:t>
      </w:r>
      <w:r>
        <w:rPr>
          <w:spacing w:val="18"/>
          <w:w w:val="90"/>
        </w:rPr>
        <w:t xml:space="preserve"> </w:t>
      </w:r>
      <w:r>
        <w:rPr>
          <w:w w:val="90"/>
        </w:rPr>
        <w:t>and</w:t>
      </w:r>
      <w:r>
        <w:rPr>
          <w:spacing w:val="22"/>
          <w:w w:val="90"/>
        </w:rPr>
        <w:t xml:space="preserve"> </w:t>
      </w:r>
      <w:r>
        <w:rPr>
          <w:w w:val="90"/>
        </w:rPr>
        <w:t>Transparency</w:t>
      </w:r>
    </w:p>
    <w:p w:rsidR="00A80A96" w:rsidRDefault="00991F52">
      <w:pPr>
        <w:pStyle w:val="ListParagraph"/>
        <w:numPr>
          <w:ilvl w:val="0"/>
          <w:numId w:val="33"/>
        </w:numPr>
        <w:tabs>
          <w:tab w:val="left" w:pos="980"/>
          <w:tab w:val="left" w:pos="981"/>
        </w:tabs>
        <w:spacing w:before="37"/>
        <w:ind w:left="980" w:hanging="361"/>
        <w:rPr>
          <w:rFonts w:ascii="Symbol" w:hAnsi="Symbol"/>
        </w:rPr>
      </w:pPr>
      <w:r>
        <w:rPr>
          <w:w w:val="90"/>
        </w:rPr>
        <w:t>The</w:t>
      </w:r>
      <w:r>
        <w:rPr>
          <w:spacing w:val="7"/>
          <w:w w:val="90"/>
        </w:rPr>
        <w:t xml:space="preserve"> </w:t>
      </w:r>
      <w:r>
        <w:rPr>
          <w:w w:val="90"/>
        </w:rPr>
        <w:t>Role</w:t>
      </w:r>
      <w:r>
        <w:rPr>
          <w:spacing w:val="8"/>
          <w:w w:val="90"/>
        </w:rPr>
        <w:t xml:space="preserve"> </w:t>
      </w:r>
      <w:r>
        <w:rPr>
          <w:w w:val="90"/>
        </w:rPr>
        <w:t>of</w:t>
      </w:r>
      <w:r>
        <w:rPr>
          <w:spacing w:val="6"/>
          <w:w w:val="90"/>
        </w:rPr>
        <w:t xml:space="preserve"> </w:t>
      </w:r>
      <w:r>
        <w:rPr>
          <w:w w:val="90"/>
        </w:rPr>
        <w:t>Market</w:t>
      </w:r>
      <w:r>
        <w:rPr>
          <w:spacing w:val="1"/>
          <w:w w:val="90"/>
        </w:rPr>
        <w:t xml:space="preserve"> </w:t>
      </w:r>
      <w:r>
        <w:rPr>
          <w:w w:val="90"/>
        </w:rPr>
        <w:t>Intermediaries</w:t>
      </w:r>
      <w:r>
        <w:rPr>
          <w:spacing w:val="10"/>
          <w:w w:val="90"/>
        </w:rPr>
        <w:t xml:space="preserve"> </w:t>
      </w:r>
      <w:r>
        <w:rPr>
          <w:w w:val="90"/>
        </w:rPr>
        <w:t>in</w:t>
      </w:r>
      <w:r>
        <w:rPr>
          <w:spacing w:val="7"/>
          <w:w w:val="90"/>
        </w:rPr>
        <w:t xml:space="preserve"> </w:t>
      </w:r>
      <w:r>
        <w:rPr>
          <w:w w:val="90"/>
        </w:rPr>
        <w:t>Securities</w:t>
      </w:r>
      <w:r>
        <w:rPr>
          <w:spacing w:val="10"/>
          <w:w w:val="90"/>
        </w:rPr>
        <w:t xml:space="preserve"> </w:t>
      </w:r>
      <w:r>
        <w:rPr>
          <w:w w:val="90"/>
        </w:rPr>
        <w:t>Markets</w:t>
      </w:r>
    </w:p>
    <w:p w:rsidR="00A80A96" w:rsidRDefault="00991F52">
      <w:pPr>
        <w:pStyle w:val="ListParagraph"/>
        <w:numPr>
          <w:ilvl w:val="0"/>
          <w:numId w:val="33"/>
        </w:numPr>
        <w:tabs>
          <w:tab w:val="left" w:pos="980"/>
          <w:tab w:val="left" w:pos="981"/>
        </w:tabs>
        <w:spacing w:before="42"/>
        <w:ind w:left="980" w:hanging="361"/>
        <w:rPr>
          <w:rFonts w:ascii="Symbol" w:hAnsi="Symbol"/>
        </w:rPr>
      </w:pPr>
      <w:r>
        <w:rPr>
          <w:w w:val="90"/>
        </w:rPr>
        <w:t>Regulation</w:t>
      </w:r>
      <w:r>
        <w:rPr>
          <w:spacing w:val="-3"/>
          <w:w w:val="90"/>
        </w:rPr>
        <w:t xml:space="preserve"> </w:t>
      </w:r>
      <w:r>
        <w:rPr>
          <w:w w:val="90"/>
        </w:rPr>
        <w:t>of</w:t>
      </w:r>
      <w:r>
        <w:rPr>
          <w:spacing w:val="-4"/>
          <w:w w:val="90"/>
        </w:rPr>
        <w:t xml:space="preserve"> </w:t>
      </w:r>
      <w:r>
        <w:rPr>
          <w:w w:val="90"/>
        </w:rPr>
        <w:t>Securities</w:t>
      </w:r>
      <w:r>
        <w:rPr>
          <w:spacing w:val="-1"/>
          <w:w w:val="90"/>
        </w:rPr>
        <w:t xml:space="preserve"> </w:t>
      </w:r>
      <w:r>
        <w:rPr>
          <w:w w:val="90"/>
        </w:rPr>
        <w:t>Firms</w:t>
      </w:r>
    </w:p>
    <w:p w:rsidR="00A80A96" w:rsidRDefault="00991F52">
      <w:pPr>
        <w:pStyle w:val="ListParagraph"/>
        <w:numPr>
          <w:ilvl w:val="0"/>
          <w:numId w:val="33"/>
        </w:numPr>
        <w:tabs>
          <w:tab w:val="left" w:pos="980"/>
          <w:tab w:val="left" w:pos="981"/>
        </w:tabs>
        <w:spacing w:before="43"/>
        <w:ind w:left="980" w:hanging="361"/>
        <w:rPr>
          <w:rFonts w:ascii="Symbol" w:hAnsi="Symbol"/>
        </w:rPr>
      </w:pPr>
      <w:r>
        <w:rPr>
          <w:w w:val="90"/>
        </w:rPr>
        <w:t>The</w:t>
      </w:r>
      <w:r>
        <w:rPr>
          <w:spacing w:val="10"/>
          <w:w w:val="90"/>
        </w:rPr>
        <w:t xml:space="preserve"> </w:t>
      </w:r>
      <w:r>
        <w:rPr>
          <w:w w:val="90"/>
        </w:rPr>
        <w:t>Structure</w:t>
      </w:r>
      <w:r>
        <w:rPr>
          <w:spacing w:val="10"/>
          <w:w w:val="90"/>
        </w:rPr>
        <w:t xml:space="preserve"> </w:t>
      </w:r>
      <w:r>
        <w:rPr>
          <w:w w:val="90"/>
        </w:rPr>
        <w:t>and</w:t>
      </w:r>
      <w:r>
        <w:rPr>
          <w:spacing w:val="7"/>
          <w:w w:val="90"/>
        </w:rPr>
        <w:t xml:space="preserve"> </w:t>
      </w:r>
      <w:r>
        <w:rPr>
          <w:w w:val="90"/>
        </w:rPr>
        <w:t>Economic</w:t>
      </w:r>
      <w:r>
        <w:rPr>
          <w:spacing w:val="9"/>
          <w:w w:val="90"/>
        </w:rPr>
        <w:t xml:space="preserve"> </w:t>
      </w:r>
      <w:r>
        <w:rPr>
          <w:w w:val="90"/>
        </w:rPr>
        <w:t>Functions</w:t>
      </w:r>
      <w:r>
        <w:rPr>
          <w:spacing w:val="12"/>
          <w:w w:val="90"/>
        </w:rPr>
        <w:t xml:space="preserve"> </w:t>
      </w:r>
      <w:r>
        <w:rPr>
          <w:w w:val="90"/>
        </w:rPr>
        <w:t>of</w:t>
      </w:r>
      <w:r>
        <w:rPr>
          <w:spacing w:val="14"/>
          <w:w w:val="90"/>
        </w:rPr>
        <w:t xml:space="preserve"> </w:t>
      </w:r>
      <w:r>
        <w:rPr>
          <w:w w:val="90"/>
        </w:rPr>
        <w:t>Secondary</w:t>
      </w:r>
      <w:r>
        <w:rPr>
          <w:spacing w:val="10"/>
          <w:w w:val="90"/>
        </w:rPr>
        <w:t xml:space="preserve"> </w:t>
      </w:r>
      <w:r>
        <w:rPr>
          <w:w w:val="90"/>
        </w:rPr>
        <w:t>Securities</w:t>
      </w:r>
      <w:r>
        <w:rPr>
          <w:spacing w:val="11"/>
          <w:w w:val="90"/>
        </w:rPr>
        <w:t xml:space="preserve"> </w:t>
      </w:r>
      <w:r>
        <w:rPr>
          <w:w w:val="90"/>
        </w:rPr>
        <w:t>Markets</w:t>
      </w:r>
    </w:p>
    <w:p w:rsidR="00A80A96" w:rsidRDefault="00991F52">
      <w:pPr>
        <w:pStyle w:val="ListParagraph"/>
        <w:numPr>
          <w:ilvl w:val="0"/>
          <w:numId w:val="33"/>
        </w:numPr>
        <w:tabs>
          <w:tab w:val="left" w:pos="980"/>
          <w:tab w:val="left" w:pos="981"/>
        </w:tabs>
        <w:spacing w:before="37"/>
        <w:ind w:left="980" w:hanging="361"/>
        <w:rPr>
          <w:rFonts w:ascii="Symbol" w:hAnsi="Symbol"/>
        </w:rPr>
      </w:pPr>
      <w:r>
        <w:rPr>
          <w:w w:val="90"/>
        </w:rPr>
        <w:t>The</w:t>
      </w:r>
      <w:r>
        <w:rPr>
          <w:spacing w:val="-2"/>
          <w:w w:val="90"/>
        </w:rPr>
        <w:t xml:space="preserve"> </w:t>
      </w:r>
      <w:r>
        <w:rPr>
          <w:w w:val="90"/>
        </w:rPr>
        <w:t>Globalisation</w:t>
      </w:r>
      <w:r>
        <w:rPr>
          <w:spacing w:val="-1"/>
          <w:w w:val="90"/>
        </w:rPr>
        <w:t xml:space="preserve"> </w:t>
      </w:r>
      <w:r>
        <w:rPr>
          <w:w w:val="90"/>
        </w:rPr>
        <w:t>of</w:t>
      </w:r>
      <w:r>
        <w:rPr>
          <w:spacing w:val="-3"/>
          <w:w w:val="90"/>
        </w:rPr>
        <w:t xml:space="preserve"> </w:t>
      </w:r>
      <w:r>
        <w:rPr>
          <w:w w:val="90"/>
        </w:rPr>
        <w:t>Finance</w:t>
      </w:r>
    </w:p>
    <w:p w:rsidR="00A80A96" w:rsidRDefault="00991F52">
      <w:pPr>
        <w:pStyle w:val="ListParagraph"/>
        <w:numPr>
          <w:ilvl w:val="0"/>
          <w:numId w:val="33"/>
        </w:numPr>
        <w:tabs>
          <w:tab w:val="left" w:pos="980"/>
          <w:tab w:val="left" w:pos="981"/>
        </w:tabs>
        <w:spacing w:before="42"/>
        <w:ind w:left="980" w:hanging="361"/>
        <w:rPr>
          <w:rFonts w:ascii="Symbol" w:hAnsi="Symbol"/>
        </w:rPr>
      </w:pPr>
      <w:r>
        <w:rPr>
          <w:w w:val="85"/>
        </w:rPr>
        <w:t>Building</w:t>
      </w:r>
      <w:r>
        <w:rPr>
          <w:spacing w:val="20"/>
          <w:w w:val="85"/>
        </w:rPr>
        <w:t xml:space="preserve"> </w:t>
      </w:r>
      <w:r>
        <w:rPr>
          <w:w w:val="85"/>
        </w:rPr>
        <w:t>International</w:t>
      </w:r>
      <w:r>
        <w:rPr>
          <w:spacing w:val="11"/>
          <w:w w:val="85"/>
        </w:rPr>
        <w:t xml:space="preserve"> </w:t>
      </w:r>
      <w:r>
        <w:rPr>
          <w:w w:val="85"/>
        </w:rPr>
        <w:t>Financial</w:t>
      </w:r>
      <w:r>
        <w:rPr>
          <w:spacing w:val="18"/>
          <w:w w:val="85"/>
        </w:rPr>
        <w:t xml:space="preserve"> </w:t>
      </w:r>
      <w:r>
        <w:rPr>
          <w:w w:val="85"/>
        </w:rPr>
        <w:t>Stability</w:t>
      </w:r>
    </w:p>
    <w:p w:rsidR="00A80A96" w:rsidRDefault="00991F52">
      <w:pPr>
        <w:pStyle w:val="ListParagraph"/>
        <w:numPr>
          <w:ilvl w:val="0"/>
          <w:numId w:val="33"/>
        </w:numPr>
        <w:tabs>
          <w:tab w:val="left" w:pos="980"/>
          <w:tab w:val="left" w:pos="981"/>
        </w:tabs>
        <w:spacing w:before="37"/>
        <w:ind w:left="980" w:hanging="361"/>
        <w:rPr>
          <w:rFonts w:ascii="Symbol" w:hAnsi="Symbol"/>
        </w:rPr>
      </w:pPr>
      <w:r>
        <w:rPr>
          <w:w w:val="90"/>
        </w:rPr>
        <w:t>Developing</w:t>
      </w:r>
      <w:r>
        <w:rPr>
          <w:spacing w:val="2"/>
          <w:w w:val="90"/>
        </w:rPr>
        <w:t xml:space="preserve"> </w:t>
      </w:r>
      <w:r>
        <w:rPr>
          <w:w w:val="90"/>
        </w:rPr>
        <w:t>International</w:t>
      </w:r>
      <w:r>
        <w:rPr>
          <w:spacing w:val="8"/>
          <w:w w:val="90"/>
        </w:rPr>
        <w:t xml:space="preserve"> </w:t>
      </w:r>
      <w:r>
        <w:rPr>
          <w:w w:val="90"/>
        </w:rPr>
        <w:t>Rules</w:t>
      </w:r>
      <w:r>
        <w:rPr>
          <w:spacing w:val="3"/>
          <w:w w:val="90"/>
        </w:rPr>
        <w:t xml:space="preserve"> </w:t>
      </w:r>
      <w:r>
        <w:rPr>
          <w:w w:val="90"/>
        </w:rPr>
        <w:t>and</w:t>
      </w:r>
      <w:r>
        <w:rPr>
          <w:spacing w:val="3"/>
          <w:w w:val="90"/>
        </w:rPr>
        <w:t xml:space="preserve"> </w:t>
      </w:r>
      <w:r>
        <w:rPr>
          <w:w w:val="90"/>
        </w:rPr>
        <w:t>Regulatory</w:t>
      </w:r>
      <w:r>
        <w:rPr>
          <w:spacing w:val="6"/>
          <w:w w:val="90"/>
        </w:rPr>
        <w:t xml:space="preserve"> </w:t>
      </w:r>
      <w:r>
        <w:rPr>
          <w:w w:val="90"/>
        </w:rPr>
        <w:t>Standards</w:t>
      </w:r>
      <w:r>
        <w:rPr>
          <w:spacing w:val="8"/>
          <w:w w:val="90"/>
        </w:rPr>
        <w:t xml:space="preserve"> </w:t>
      </w:r>
      <w:r>
        <w:rPr>
          <w:w w:val="90"/>
        </w:rPr>
        <w:t>for</w:t>
      </w:r>
      <w:r>
        <w:rPr>
          <w:spacing w:val="5"/>
          <w:w w:val="90"/>
        </w:rPr>
        <w:t xml:space="preserve"> </w:t>
      </w:r>
      <w:r>
        <w:rPr>
          <w:w w:val="90"/>
        </w:rPr>
        <w:t>Capital</w:t>
      </w:r>
      <w:r>
        <w:rPr>
          <w:spacing w:val="5"/>
          <w:w w:val="90"/>
        </w:rPr>
        <w:t xml:space="preserve"> </w:t>
      </w:r>
      <w:r>
        <w:rPr>
          <w:w w:val="90"/>
        </w:rPr>
        <w:t>Markets</w:t>
      </w:r>
    </w:p>
    <w:p w:rsidR="00A80A96" w:rsidRDefault="00A80A96">
      <w:pPr>
        <w:pStyle w:val="BodyText"/>
        <w:rPr>
          <w:sz w:val="26"/>
        </w:rPr>
      </w:pPr>
    </w:p>
    <w:p w:rsidR="00A80A96" w:rsidRDefault="00A80A96">
      <w:pPr>
        <w:pStyle w:val="BodyText"/>
        <w:spacing w:before="7"/>
        <w:rPr>
          <w:sz w:val="21"/>
        </w:rPr>
      </w:pPr>
    </w:p>
    <w:p w:rsidR="00A80A96" w:rsidRDefault="00991F52">
      <w:pPr>
        <w:ind w:left="442"/>
        <w:rPr>
          <w:b/>
          <w:i/>
          <w:sz w:val="28"/>
        </w:rPr>
      </w:pPr>
      <w:r>
        <w:rPr>
          <w:b/>
          <w:i/>
          <w:color w:val="F36D1F"/>
          <w:sz w:val="28"/>
        </w:rPr>
        <w:t>Reading</w:t>
      </w:r>
    </w:p>
    <w:p w:rsidR="00A80A96" w:rsidRDefault="00A80A96">
      <w:pPr>
        <w:pStyle w:val="BodyText"/>
        <w:rPr>
          <w:b/>
          <w:i/>
          <w:sz w:val="32"/>
        </w:rPr>
      </w:pPr>
    </w:p>
    <w:p w:rsidR="00A80A96" w:rsidRDefault="00991F52">
      <w:pPr>
        <w:pStyle w:val="ListParagraph"/>
        <w:numPr>
          <w:ilvl w:val="0"/>
          <w:numId w:val="33"/>
        </w:numPr>
        <w:tabs>
          <w:tab w:val="left" w:pos="981"/>
        </w:tabs>
        <w:spacing w:before="190" w:line="271" w:lineRule="auto"/>
        <w:ind w:left="980" w:right="413" w:hanging="361"/>
        <w:jc w:val="both"/>
        <w:rPr>
          <w:rFonts w:ascii="Symbol" w:hAnsi="Symbol"/>
        </w:rPr>
      </w:pPr>
      <w:r>
        <w:rPr>
          <w:spacing w:val="-1"/>
          <w:w w:val="95"/>
        </w:rPr>
        <w:t xml:space="preserve">International finance: transactions, policy, </w:t>
      </w:r>
      <w:r>
        <w:rPr>
          <w:w w:val="95"/>
        </w:rPr>
        <w:t>and regulation by Hal S. Scott, Nomura Professor of</w:t>
      </w:r>
      <w:r>
        <w:rPr>
          <w:spacing w:val="1"/>
          <w:w w:val="95"/>
        </w:rPr>
        <w:t xml:space="preserve"> </w:t>
      </w:r>
      <w:r>
        <w:rPr>
          <w:w w:val="90"/>
        </w:rPr>
        <w:t>International Financial Systems, Harvard Law School ; Anna Gelpern, Professor of Law, Georgetown</w:t>
      </w:r>
      <w:r>
        <w:rPr>
          <w:spacing w:val="1"/>
          <w:w w:val="90"/>
        </w:rPr>
        <w:t xml:space="preserve"> </w:t>
      </w:r>
      <w:r>
        <w:rPr>
          <w:spacing w:val="-1"/>
          <w:w w:val="90"/>
        </w:rPr>
        <w:t>University</w:t>
      </w:r>
      <w:r>
        <w:rPr>
          <w:spacing w:val="-13"/>
          <w:w w:val="90"/>
        </w:rPr>
        <w:t xml:space="preserve"> </w:t>
      </w:r>
      <w:r>
        <w:rPr>
          <w:spacing w:val="-1"/>
          <w:w w:val="90"/>
        </w:rPr>
        <w:t>Law</w:t>
      </w:r>
      <w:r>
        <w:rPr>
          <w:spacing w:val="-12"/>
          <w:w w:val="90"/>
        </w:rPr>
        <w:t xml:space="preserve"> </w:t>
      </w:r>
      <w:r>
        <w:rPr>
          <w:spacing w:val="-1"/>
          <w:w w:val="90"/>
        </w:rPr>
        <w:t>Center.</w:t>
      </w:r>
      <w:r>
        <w:rPr>
          <w:spacing w:val="-12"/>
          <w:w w:val="90"/>
        </w:rPr>
        <w:t xml:space="preserve"> </w:t>
      </w:r>
      <w:r>
        <w:rPr>
          <w:spacing w:val="-1"/>
          <w:w w:val="90"/>
        </w:rPr>
        <w:t>Edition:</w:t>
      </w:r>
      <w:r>
        <w:rPr>
          <w:spacing w:val="-7"/>
          <w:w w:val="90"/>
        </w:rPr>
        <w:t xml:space="preserve"> </w:t>
      </w:r>
      <w:r>
        <w:rPr>
          <w:spacing w:val="-1"/>
          <w:w w:val="90"/>
        </w:rPr>
        <w:t>Twenty-first</w:t>
      </w:r>
      <w:r>
        <w:rPr>
          <w:spacing w:val="-13"/>
          <w:w w:val="90"/>
        </w:rPr>
        <w:t xml:space="preserve"> </w:t>
      </w:r>
      <w:r>
        <w:rPr>
          <w:spacing w:val="-1"/>
          <w:w w:val="90"/>
        </w:rPr>
        <w:t>edition.</w:t>
      </w:r>
      <w:r>
        <w:rPr>
          <w:spacing w:val="-6"/>
          <w:w w:val="90"/>
        </w:rPr>
        <w:t xml:space="preserve"> </w:t>
      </w:r>
      <w:r>
        <w:rPr>
          <w:spacing w:val="-1"/>
          <w:w w:val="90"/>
        </w:rPr>
        <w:t>Published:</w:t>
      </w:r>
      <w:r>
        <w:rPr>
          <w:spacing w:val="-7"/>
          <w:w w:val="90"/>
        </w:rPr>
        <w:t xml:space="preserve"> </w:t>
      </w:r>
      <w:r>
        <w:rPr>
          <w:w w:val="90"/>
        </w:rPr>
        <w:t>St.</w:t>
      </w:r>
      <w:r>
        <w:rPr>
          <w:spacing w:val="-7"/>
          <w:w w:val="90"/>
        </w:rPr>
        <w:t xml:space="preserve"> </w:t>
      </w:r>
      <w:r>
        <w:rPr>
          <w:w w:val="90"/>
        </w:rPr>
        <w:t>Paul,</w:t>
      </w:r>
      <w:r>
        <w:rPr>
          <w:spacing w:val="-13"/>
          <w:w w:val="90"/>
        </w:rPr>
        <w:t xml:space="preserve"> </w:t>
      </w:r>
      <w:r>
        <w:rPr>
          <w:w w:val="90"/>
        </w:rPr>
        <w:t>MN</w:t>
      </w:r>
      <w:r>
        <w:rPr>
          <w:spacing w:val="-10"/>
          <w:w w:val="90"/>
        </w:rPr>
        <w:t xml:space="preserve"> </w:t>
      </w:r>
      <w:r>
        <w:rPr>
          <w:w w:val="90"/>
        </w:rPr>
        <w:t>:</w:t>
      </w:r>
      <w:r>
        <w:rPr>
          <w:spacing w:val="-12"/>
          <w:w w:val="90"/>
        </w:rPr>
        <w:t xml:space="preserve"> </w:t>
      </w:r>
      <w:r>
        <w:rPr>
          <w:w w:val="90"/>
        </w:rPr>
        <w:t>Foundation</w:t>
      </w:r>
      <w:r>
        <w:rPr>
          <w:spacing w:val="-7"/>
          <w:w w:val="90"/>
        </w:rPr>
        <w:t xml:space="preserve"> </w:t>
      </w:r>
      <w:r>
        <w:rPr>
          <w:w w:val="90"/>
        </w:rPr>
        <w:t>Press,</w:t>
      </w:r>
      <w:r>
        <w:rPr>
          <w:spacing w:val="-12"/>
          <w:w w:val="90"/>
        </w:rPr>
        <w:t xml:space="preserve"> </w:t>
      </w:r>
      <w:r>
        <w:rPr>
          <w:w w:val="90"/>
        </w:rPr>
        <w:t>[2016]</w:t>
      </w:r>
    </w:p>
    <w:p w:rsidR="00A80A96" w:rsidRDefault="00991F52">
      <w:pPr>
        <w:pStyle w:val="ListParagraph"/>
        <w:numPr>
          <w:ilvl w:val="0"/>
          <w:numId w:val="33"/>
        </w:numPr>
        <w:tabs>
          <w:tab w:val="left" w:pos="981"/>
        </w:tabs>
        <w:spacing w:before="11" w:line="273" w:lineRule="auto"/>
        <w:ind w:left="980" w:right="420" w:hanging="361"/>
        <w:jc w:val="both"/>
        <w:rPr>
          <w:rFonts w:ascii="Symbol" w:hAnsi="Symbol"/>
        </w:rPr>
      </w:pPr>
      <w:r>
        <w:rPr>
          <w:w w:val="85"/>
        </w:rPr>
        <w:t xml:space="preserve">International finance: law and regulation by Scott, Hal S., </w:t>
      </w:r>
      <w:proofErr w:type="gramStart"/>
      <w:r>
        <w:rPr>
          <w:w w:val="85"/>
        </w:rPr>
        <w:t>Edition</w:t>
      </w:r>
      <w:proofErr w:type="gramEnd"/>
      <w:r>
        <w:rPr>
          <w:w w:val="85"/>
        </w:rPr>
        <w:t>: 3rd ed. / Hal S. Scott, Anna Gelpern.</w:t>
      </w:r>
      <w:r>
        <w:rPr>
          <w:spacing w:val="1"/>
          <w:w w:val="85"/>
        </w:rPr>
        <w:t xml:space="preserve"> </w:t>
      </w:r>
      <w:r>
        <w:rPr>
          <w:w w:val="95"/>
        </w:rPr>
        <w:t>Published:</w:t>
      </w:r>
      <w:r>
        <w:rPr>
          <w:spacing w:val="-5"/>
          <w:w w:val="95"/>
        </w:rPr>
        <w:t xml:space="preserve"> </w:t>
      </w:r>
      <w:r>
        <w:rPr>
          <w:w w:val="95"/>
        </w:rPr>
        <w:t>London:</w:t>
      </w:r>
      <w:r>
        <w:rPr>
          <w:spacing w:val="-4"/>
          <w:w w:val="95"/>
        </w:rPr>
        <w:t xml:space="preserve"> </w:t>
      </w:r>
      <w:r>
        <w:rPr>
          <w:w w:val="95"/>
        </w:rPr>
        <w:t>Sweet</w:t>
      </w:r>
      <w:r>
        <w:rPr>
          <w:spacing w:val="-5"/>
          <w:w w:val="95"/>
        </w:rPr>
        <w:t xml:space="preserve"> </w:t>
      </w:r>
      <w:r>
        <w:rPr>
          <w:w w:val="95"/>
        </w:rPr>
        <w:t>&amp;</w:t>
      </w:r>
      <w:r>
        <w:rPr>
          <w:spacing w:val="-4"/>
          <w:w w:val="95"/>
        </w:rPr>
        <w:t xml:space="preserve"> </w:t>
      </w:r>
      <w:r>
        <w:rPr>
          <w:w w:val="95"/>
        </w:rPr>
        <w:t>Maxwell,</w:t>
      </w:r>
      <w:r>
        <w:rPr>
          <w:spacing w:val="-4"/>
          <w:w w:val="95"/>
        </w:rPr>
        <w:t xml:space="preserve"> </w:t>
      </w:r>
      <w:r>
        <w:rPr>
          <w:w w:val="95"/>
        </w:rPr>
        <w:t>c2012.</w:t>
      </w:r>
    </w:p>
    <w:p w:rsidR="00A80A96" w:rsidRDefault="00991F52">
      <w:pPr>
        <w:pStyle w:val="Heading6"/>
        <w:spacing w:before="3" w:line="508" w:lineRule="exact"/>
        <w:ind w:left="260" w:right="7866"/>
        <w:jc w:val="both"/>
      </w:pPr>
      <w:r>
        <w:t>Investment Protection</w:t>
      </w:r>
      <w:r>
        <w:rPr>
          <w:spacing w:val="-64"/>
        </w:rPr>
        <w:t xml:space="preserve"> </w:t>
      </w:r>
      <w:r>
        <w:rPr>
          <w:w w:val="105"/>
        </w:rPr>
        <w:t>Aims</w:t>
      </w:r>
    </w:p>
    <w:p w:rsidR="00A80A96" w:rsidRDefault="00991F52">
      <w:pPr>
        <w:pStyle w:val="BodyText"/>
        <w:spacing w:line="202" w:lineRule="exact"/>
        <w:ind w:left="260"/>
        <w:jc w:val="both"/>
      </w:pPr>
      <w:r>
        <w:rPr>
          <w:w w:val="90"/>
        </w:rPr>
        <w:t>This</w:t>
      </w:r>
      <w:r>
        <w:rPr>
          <w:spacing w:val="-3"/>
          <w:w w:val="90"/>
        </w:rPr>
        <w:t xml:space="preserve"> </w:t>
      </w:r>
      <w:r>
        <w:rPr>
          <w:w w:val="90"/>
        </w:rPr>
        <w:t>course</w:t>
      </w:r>
      <w:r>
        <w:rPr>
          <w:spacing w:val="-8"/>
          <w:w w:val="90"/>
        </w:rPr>
        <w:t xml:space="preserve"> </w:t>
      </w:r>
      <w:r>
        <w:rPr>
          <w:w w:val="90"/>
        </w:rPr>
        <w:t>offers</w:t>
      </w:r>
      <w:r>
        <w:rPr>
          <w:spacing w:val="-5"/>
          <w:w w:val="90"/>
        </w:rPr>
        <w:t xml:space="preserve"> </w:t>
      </w:r>
      <w:r>
        <w:rPr>
          <w:w w:val="90"/>
        </w:rPr>
        <w:t>a</w:t>
      </w:r>
      <w:r>
        <w:rPr>
          <w:spacing w:val="-2"/>
          <w:w w:val="90"/>
        </w:rPr>
        <w:t xml:space="preserve"> </w:t>
      </w:r>
      <w:r>
        <w:rPr>
          <w:w w:val="90"/>
        </w:rPr>
        <w:t>comprehensive</w:t>
      </w:r>
      <w:r>
        <w:rPr>
          <w:spacing w:val="-8"/>
          <w:w w:val="90"/>
        </w:rPr>
        <w:t xml:space="preserve"> </w:t>
      </w:r>
      <w:r>
        <w:rPr>
          <w:w w:val="90"/>
        </w:rPr>
        <w:t>treatment</w:t>
      </w:r>
      <w:r>
        <w:rPr>
          <w:spacing w:val="-5"/>
          <w:w w:val="90"/>
        </w:rPr>
        <w:t xml:space="preserve"> </w:t>
      </w:r>
      <w:r>
        <w:rPr>
          <w:w w:val="90"/>
        </w:rPr>
        <w:t>of</w:t>
      </w:r>
      <w:r>
        <w:rPr>
          <w:spacing w:val="-1"/>
          <w:w w:val="90"/>
        </w:rPr>
        <w:t xml:space="preserve"> </w:t>
      </w:r>
      <w:r>
        <w:rPr>
          <w:w w:val="90"/>
        </w:rPr>
        <w:t>international</w:t>
      </w:r>
      <w:r>
        <w:rPr>
          <w:spacing w:val="-3"/>
          <w:w w:val="90"/>
        </w:rPr>
        <w:t xml:space="preserve"> </w:t>
      </w:r>
      <w:r>
        <w:rPr>
          <w:w w:val="90"/>
        </w:rPr>
        <w:t>law</w:t>
      </w:r>
      <w:r>
        <w:rPr>
          <w:spacing w:val="-8"/>
          <w:w w:val="90"/>
        </w:rPr>
        <w:t xml:space="preserve"> </w:t>
      </w:r>
      <w:r>
        <w:rPr>
          <w:w w:val="90"/>
        </w:rPr>
        <w:t>governing</w:t>
      </w:r>
      <w:r>
        <w:rPr>
          <w:spacing w:val="-6"/>
          <w:w w:val="90"/>
        </w:rPr>
        <w:t xml:space="preserve"> </w:t>
      </w:r>
      <w:r>
        <w:rPr>
          <w:w w:val="90"/>
        </w:rPr>
        <w:t>foreign</w:t>
      </w:r>
      <w:r>
        <w:rPr>
          <w:spacing w:val="-3"/>
          <w:w w:val="90"/>
        </w:rPr>
        <w:t xml:space="preserve"> </w:t>
      </w:r>
      <w:r>
        <w:rPr>
          <w:w w:val="90"/>
        </w:rPr>
        <w:t>investments.</w:t>
      </w:r>
      <w:r>
        <w:rPr>
          <w:spacing w:val="-8"/>
          <w:w w:val="90"/>
        </w:rPr>
        <w:t xml:space="preserve"> </w:t>
      </w:r>
      <w:r>
        <w:rPr>
          <w:w w:val="90"/>
        </w:rPr>
        <w:t>It</w:t>
      </w:r>
      <w:r>
        <w:rPr>
          <w:spacing w:val="-4"/>
          <w:w w:val="90"/>
        </w:rPr>
        <w:t xml:space="preserve"> </w:t>
      </w:r>
      <w:r>
        <w:rPr>
          <w:w w:val="90"/>
        </w:rPr>
        <w:t>identifies</w:t>
      </w:r>
    </w:p>
    <w:p w:rsidR="00A80A96" w:rsidRDefault="00991F52">
      <w:pPr>
        <w:pStyle w:val="BodyText"/>
        <w:ind w:left="260" w:right="405"/>
        <w:jc w:val="both"/>
      </w:pPr>
      <w:proofErr w:type="gramStart"/>
      <w:r>
        <w:rPr>
          <w:spacing w:val="-1"/>
          <w:w w:val="90"/>
        </w:rPr>
        <w:t>and</w:t>
      </w:r>
      <w:proofErr w:type="gramEnd"/>
      <w:r>
        <w:rPr>
          <w:spacing w:val="-6"/>
          <w:w w:val="90"/>
        </w:rPr>
        <w:t xml:space="preserve"> </w:t>
      </w:r>
      <w:r>
        <w:rPr>
          <w:spacing w:val="-1"/>
          <w:w w:val="90"/>
        </w:rPr>
        <w:t>analyses</w:t>
      </w:r>
      <w:r>
        <w:rPr>
          <w:spacing w:val="-7"/>
          <w:w w:val="90"/>
        </w:rPr>
        <w:t xml:space="preserve"> </w:t>
      </w:r>
      <w:r>
        <w:rPr>
          <w:spacing w:val="-1"/>
          <w:w w:val="90"/>
        </w:rPr>
        <w:t>the</w:t>
      </w:r>
      <w:r>
        <w:rPr>
          <w:spacing w:val="-9"/>
          <w:w w:val="90"/>
        </w:rPr>
        <w:t xml:space="preserve"> </w:t>
      </w:r>
      <w:r>
        <w:rPr>
          <w:spacing w:val="-1"/>
          <w:w w:val="90"/>
        </w:rPr>
        <w:t>sources,</w:t>
      </w:r>
      <w:r>
        <w:rPr>
          <w:spacing w:val="-8"/>
          <w:w w:val="90"/>
        </w:rPr>
        <w:t xml:space="preserve"> </w:t>
      </w:r>
      <w:r>
        <w:rPr>
          <w:spacing w:val="-1"/>
          <w:w w:val="90"/>
        </w:rPr>
        <w:t>scope</w:t>
      </w:r>
      <w:r>
        <w:rPr>
          <w:spacing w:val="-9"/>
          <w:w w:val="90"/>
        </w:rPr>
        <w:t xml:space="preserve"> </w:t>
      </w:r>
      <w:r>
        <w:rPr>
          <w:spacing w:val="-1"/>
          <w:w w:val="90"/>
        </w:rPr>
        <w:t>and</w:t>
      </w:r>
      <w:r>
        <w:rPr>
          <w:spacing w:val="-5"/>
          <w:w w:val="90"/>
        </w:rPr>
        <w:t xml:space="preserve"> </w:t>
      </w:r>
      <w:r>
        <w:rPr>
          <w:spacing w:val="-1"/>
          <w:w w:val="90"/>
        </w:rPr>
        <w:t>content</w:t>
      </w:r>
      <w:r>
        <w:rPr>
          <w:spacing w:val="-6"/>
          <w:w w:val="90"/>
        </w:rPr>
        <w:t xml:space="preserve"> </w:t>
      </w:r>
      <w:r>
        <w:rPr>
          <w:spacing w:val="-1"/>
          <w:w w:val="90"/>
        </w:rPr>
        <w:t>of</w:t>
      </w:r>
      <w:r>
        <w:rPr>
          <w:spacing w:val="-6"/>
          <w:w w:val="90"/>
        </w:rPr>
        <w:t xml:space="preserve"> </w:t>
      </w:r>
      <w:r>
        <w:rPr>
          <w:spacing w:val="-1"/>
          <w:w w:val="90"/>
        </w:rPr>
        <w:t>the</w:t>
      </w:r>
      <w:r>
        <w:rPr>
          <w:spacing w:val="-8"/>
          <w:w w:val="90"/>
        </w:rPr>
        <w:t xml:space="preserve"> </w:t>
      </w:r>
      <w:r>
        <w:rPr>
          <w:spacing w:val="-1"/>
          <w:w w:val="90"/>
        </w:rPr>
        <w:t>substantive</w:t>
      </w:r>
      <w:r>
        <w:rPr>
          <w:spacing w:val="-4"/>
          <w:w w:val="90"/>
        </w:rPr>
        <w:t xml:space="preserve"> </w:t>
      </w:r>
      <w:r>
        <w:rPr>
          <w:spacing w:val="-1"/>
          <w:w w:val="90"/>
        </w:rPr>
        <w:t>international</w:t>
      </w:r>
      <w:r>
        <w:rPr>
          <w:spacing w:val="-8"/>
          <w:w w:val="90"/>
        </w:rPr>
        <w:t xml:space="preserve"> </w:t>
      </w:r>
      <w:r>
        <w:rPr>
          <w:spacing w:val="-1"/>
          <w:w w:val="90"/>
        </w:rPr>
        <w:t>law</w:t>
      </w:r>
      <w:r>
        <w:rPr>
          <w:spacing w:val="-9"/>
          <w:w w:val="90"/>
        </w:rPr>
        <w:t xml:space="preserve"> </w:t>
      </w:r>
      <w:r>
        <w:rPr>
          <w:spacing w:val="-1"/>
          <w:w w:val="90"/>
        </w:rPr>
        <w:t>rules</w:t>
      </w:r>
      <w:r>
        <w:rPr>
          <w:spacing w:val="-7"/>
          <w:w w:val="90"/>
        </w:rPr>
        <w:t xml:space="preserve"> </w:t>
      </w:r>
      <w:r>
        <w:rPr>
          <w:spacing w:val="-1"/>
          <w:w w:val="90"/>
        </w:rPr>
        <w:t>that</w:t>
      </w:r>
      <w:r>
        <w:rPr>
          <w:spacing w:val="-6"/>
          <w:w w:val="90"/>
        </w:rPr>
        <w:t xml:space="preserve"> </w:t>
      </w:r>
      <w:r>
        <w:rPr>
          <w:spacing w:val="-1"/>
          <w:w w:val="90"/>
        </w:rPr>
        <w:t>determine</w:t>
      </w:r>
      <w:r>
        <w:rPr>
          <w:spacing w:val="-4"/>
          <w:w w:val="90"/>
        </w:rPr>
        <w:t xml:space="preserve"> </w:t>
      </w:r>
      <w:r>
        <w:rPr>
          <w:spacing w:val="-1"/>
          <w:w w:val="90"/>
        </w:rPr>
        <w:t>investor-</w:t>
      </w:r>
      <w:r>
        <w:rPr>
          <w:spacing w:val="-57"/>
          <w:w w:val="90"/>
        </w:rPr>
        <w:t xml:space="preserve"> </w:t>
      </w:r>
      <w:r>
        <w:rPr>
          <w:w w:val="85"/>
        </w:rPr>
        <w:t>State relationships, and discusses their application in practice. It examines the international law context within</w:t>
      </w:r>
      <w:r>
        <w:rPr>
          <w:spacing w:val="1"/>
          <w:w w:val="85"/>
        </w:rPr>
        <w:t xml:space="preserve"> </w:t>
      </w:r>
      <w:r>
        <w:rPr>
          <w:w w:val="90"/>
        </w:rPr>
        <w:t>which investment law rules emerge and the substantive principles and standards that apply to investor-state</w:t>
      </w:r>
      <w:r>
        <w:rPr>
          <w:spacing w:val="1"/>
          <w:w w:val="90"/>
        </w:rPr>
        <w:t xml:space="preserve"> </w:t>
      </w:r>
      <w:r>
        <w:rPr>
          <w:w w:val="90"/>
        </w:rPr>
        <w:t>relationships. It highlights the overlaps, similarities and differences divergent investment legal instruments</w:t>
      </w:r>
      <w:r>
        <w:rPr>
          <w:spacing w:val="1"/>
          <w:w w:val="90"/>
        </w:rPr>
        <w:t xml:space="preserve"> </w:t>
      </w:r>
      <w:r>
        <w:rPr>
          <w:w w:val="90"/>
        </w:rPr>
        <w:t>enabling</w:t>
      </w:r>
      <w:r>
        <w:rPr>
          <w:spacing w:val="-7"/>
          <w:w w:val="90"/>
        </w:rPr>
        <w:t xml:space="preserve"> </w:t>
      </w:r>
      <w:r>
        <w:rPr>
          <w:w w:val="90"/>
        </w:rPr>
        <w:t>students</w:t>
      </w:r>
      <w:r>
        <w:rPr>
          <w:spacing w:val="-1"/>
          <w:w w:val="90"/>
        </w:rPr>
        <w:t xml:space="preserve"> </w:t>
      </w:r>
      <w:r>
        <w:rPr>
          <w:w w:val="90"/>
        </w:rPr>
        <w:t>to</w:t>
      </w:r>
      <w:r>
        <w:rPr>
          <w:spacing w:val="-4"/>
          <w:w w:val="90"/>
        </w:rPr>
        <w:t xml:space="preserve"> </w:t>
      </w:r>
      <w:r>
        <w:rPr>
          <w:w w:val="90"/>
        </w:rPr>
        <w:t>give</w:t>
      </w:r>
      <w:r>
        <w:rPr>
          <w:spacing w:val="-7"/>
          <w:w w:val="90"/>
        </w:rPr>
        <w:t xml:space="preserve"> </w:t>
      </w:r>
      <w:r>
        <w:rPr>
          <w:w w:val="90"/>
        </w:rPr>
        <w:t>advice</w:t>
      </w:r>
      <w:r>
        <w:rPr>
          <w:spacing w:val="-3"/>
          <w:w w:val="90"/>
        </w:rPr>
        <w:t xml:space="preserve"> </w:t>
      </w:r>
      <w:r>
        <w:rPr>
          <w:w w:val="90"/>
        </w:rPr>
        <w:t>about</w:t>
      </w:r>
      <w:r>
        <w:rPr>
          <w:spacing w:val="-5"/>
          <w:w w:val="90"/>
        </w:rPr>
        <w:t xml:space="preserve"> </w:t>
      </w:r>
      <w:r>
        <w:rPr>
          <w:w w:val="90"/>
        </w:rPr>
        <w:t>the</w:t>
      </w:r>
      <w:r>
        <w:rPr>
          <w:spacing w:val="-3"/>
          <w:w w:val="90"/>
        </w:rPr>
        <w:t xml:space="preserve"> </w:t>
      </w:r>
      <w:r>
        <w:rPr>
          <w:w w:val="90"/>
        </w:rPr>
        <w:t>application</w:t>
      </w:r>
      <w:r>
        <w:rPr>
          <w:spacing w:val="-3"/>
          <w:w w:val="90"/>
        </w:rPr>
        <w:t xml:space="preserve"> </w:t>
      </w:r>
      <w:r>
        <w:rPr>
          <w:w w:val="90"/>
        </w:rPr>
        <w:t>of</w:t>
      </w:r>
      <w:r>
        <w:rPr>
          <w:spacing w:val="-1"/>
          <w:w w:val="90"/>
        </w:rPr>
        <w:t xml:space="preserve"> </w:t>
      </w:r>
      <w:r>
        <w:rPr>
          <w:w w:val="90"/>
        </w:rPr>
        <w:t>investment</w:t>
      </w:r>
      <w:r>
        <w:rPr>
          <w:spacing w:val="-4"/>
          <w:w w:val="90"/>
        </w:rPr>
        <w:t xml:space="preserve"> </w:t>
      </w:r>
      <w:r>
        <w:rPr>
          <w:w w:val="90"/>
        </w:rPr>
        <w:t>law</w:t>
      </w:r>
      <w:r>
        <w:rPr>
          <w:spacing w:val="-3"/>
          <w:w w:val="90"/>
        </w:rPr>
        <w:t xml:space="preserve"> </w:t>
      </w:r>
      <w:r>
        <w:rPr>
          <w:w w:val="90"/>
        </w:rPr>
        <w:t>in</w:t>
      </w:r>
      <w:r>
        <w:rPr>
          <w:spacing w:val="-8"/>
          <w:w w:val="90"/>
        </w:rPr>
        <w:t xml:space="preserve"> </w:t>
      </w:r>
      <w:r>
        <w:rPr>
          <w:w w:val="90"/>
        </w:rPr>
        <w:t>specific</w:t>
      </w:r>
      <w:r>
        <w:rPr>
          <w:spacing w:val="-9"/>
          <w:w w:val="90"/>
        </w:rPr>
        <w:t xml:space="preserve"> </w:t>
      </w:r>
      <w:r>
        <w:rPr>
          <w:w w:val="90"/>
        </w:rPr>
        <w:t>cases.</w:t>
      </w:r>
    </w:p>
    <w:p w:rsidR="00A80A96" w:rsidRDefault="00A80A96">
      <w:pPr>
        <w:pStyle w:val="BodyText"/>
        <w:spacing w:before="10"/>
        <w:rPr>
          <w:sz w:val="21"/>
        </w:rPr>
      </w:pPr>
    </w:p>
    <w:p w:rsidR="00A80A96" w:rsidRDefault="00991F52">
      <w:pPr>
        <w:pStyle w:val="Heading6"/>
        <w:spacing w:line="255" w:lineRule="exact"/>
        <w:ind w:left="260"/>
        <w:jc w:val="both"/>
      </w:pPr>
      <w:r>
        <w:t>Learning</w:t>
      </w:r>
      <w:r>
        <w:rPr>
          <w:spacing w:val="10"/>
        </w:rPr>
        <w:t xml:space="preserve"> </w:t>
      </w:r>
      <w:r>
        <w:t>outcomes</w:t>
      </w:r>
    </w:p>
    <w:p w:rsidR="00A80A96" w:rsidRDefault="00991F52">
      <w:pPr>
        <w:pStyle w:val="BodyText"/>
        <w:spacing w:line="255" w:lineRule="exact"/>
        <w:ind w:left="260"/>
        <w:jc w:val="both"/>
      </w:pPr>
      <w:r>
        <w:rPr>
          <w:w w:val="90"/>
        </w:rPr>
        <w:t>On completing</w:t>
      </w:r>
      <w:r>
        <w:rPr>
          <w:spacing w:val="1"/>
          <w:w w:val="90"/>
        </w:rPr>
        <w:t xml:space="preserve"> </w:t>
      </w:r>
      <w:r>
        <w:rPr>
          <w:w w:val="90"/>
        </w:rPr>
        <w:t>the course, students</w:t>
      </w:r>
      <w:r>
        <w:rPr>
          <w:spacing w:val="-2"/>
          <w:w w:val="90"/>
        </w:rPr>
        <w:t xml:space="preserve"> </w:t>
      </w:r>
      <w:r>
        <w:rPr>
          <w:w w:val="90"/>
        </w:rPr>
        <w:t>are expected</w:t>
      </w:r>
      <w:r>
        <w:rPr>
          <w:spacing w:val="-2"/>
          <w:w w:val="90"/>
        </w:rPr>
        <w:t xml:space="preserve"> </w:t>
      </w:r>
      <w:r>
        <w:rPr>
          <w:w w:val="90"/>
        </w:rPr>
        <w:t>to</w:t>
      </w:r>
      <w:r>
        <w:rPr>
          <w:spacing w:val="-1"/>
          <w:w w:val="90"/>
        </w:rPr>
        <w:t xml:space="preserve"> </w:t>
      </w:r>
      <w:r>
        <w:rPr>
          <w:w w:val="90"/>
        </w:rPr>
        <w:t>be able to:</w:t>
      </w:r>
    </w:p>
    <w:p w:rsidR="00A80A96" w:rsidRDefault="00A80A96">
      <w:pPr>
        <w:spacing w:line="255" w:lineRule="exact"/>
        <w:jc w:val="both"/>
        <w:sectPr w:rsidR="00A80A96">
          <w:pgSz w:w="11900" w:h="16840"/>
          <w:pgMar w:top="1320" w:right="620" w:bottom="1340" w:left="820" w:header="0" w:footer="1158" w:gutter="0"/>
          <w:cols w:space="720"/>
        </w:sectPr>
      </w:pPr>
    </w:p>
    <w:p w:rsidR="00A80A96" w:rsidRDefault="00991F52">
      <w:pPr>
        <w:pStyle w:val="ListParagraph"/>
        <w:numPr>
          <w:ilvl w:val="0"/>
          <w:numId w:val="33"/>
        </w:numPr>
        <w:tabs>
          <w:tab w:val="left" w:pos="980"/>
          <w:tab w:val="left" w:pos="981"/>
        </w:tabs>
        <w:spacing w:before="77" w:line="269" w:lineRule="exact"/>
        <w:ind w:left="980" w:hanging="361"/>
        <w:rPr>
          <w:rFonts w:ascii="Symbol" w:hAnsi="Symbol"/>
        </w:rPr>
      </w:pPr>
      <w:r>
        <w:rPr>
          <w:spacing w:val="-1"/>
          <w:w w:val="90"/>
        </w:rPr>
        <w:lastRenderedPageBreak/>
        <w:t>Identify</w:t>
      </w:r>
      <w:r>
        <w:rPr>
          <w:spacing w:val="-4"/>
          <w:w w:val="90"/>
        </w:rPr>
        <w:t xml:space="preserve"> </w:t>
      </w:r>
      <w:r>
        <w:rPr>
          <w:spacing w:val="-1"/>
          <w:w w:val="90"/>
        </w:rPr>
        <w:t>and</w:t>
      </w:r>
      <w:r>
        <w:rPr>
          <w:spacing w:val="-8"/>
          <w:w w:val="90"/>
        </w:rPr>
        <w:t xml:space="preserve"> </w:t>
      </w:r>
      <w:r>
        <w:rPr>
          <w:spacing w:val="-1"/>
          <w:w w:val="90"/>
        </w:rPr>
        <w:t>analyse</w:t>
      </w:r>
      <w:r>
        <w:rPr>
          <w:spacing w:val="-7"/>
          <w:w w:val="90"/>
        </w:rPr>
        <w:t xml:space="preserve"> </w:t>
      </w:r>
      <w:r>
        <w:rPr>
          <w:spacing w:val="-1"/>
          <w:w w:val="90"/>
        </w:rPr>
        <w:t>the</w:t>
      </w:r>
      <w:r>
        <w:rPr>
          <w:spacing w:val="-3"/>
          <w:w w:val="90"/>
        </w:rPr>
        <w:t xml:space="preserve"> </w:t>
      </w:r>
      <w:r>
        <w:rPr>
          <w:spacing w:val="-1"/>
          <w:w w:val="90"/>
        </w:rPr>
        <w:t>sources,</w:t>
      </w:r>
      <w:r>
        <w:rPr>
          <w:spacing w:val="-8"/>
          <w:w w:val="90"/>
        </w:rPr>
        <w:t xml:space="preserve"> </w:t>
      </w:r>
      <w:r>
        <w:rPr>
          <w:spacing w:val="-1"/>
          <w:w w:val="90"/>
        </w:rPr>
        <w:t>scope</w:t>
      </w:r>
      <w:r>
        <w:rPr>
          <w:spacing w:val="-3"/>
          <w:w w:val="90"/>
        </w:rPr>
        <w:t xml:space="preserve"> </w:t>
      </w:r>
      <w:r>
        <w:rPr>
          <w:spacing w:val="-1"/>
          <w:w w:val="90"/>
        </w:rPr>
        <w:t>and</w:t>
      </w:r>
      <w:r>
        <w:rPr>
          <w:spacing w:val="-5"/>
          <w:w w:val="90"/>
        </w:rPr>
        <w:t xml:space="preserve"> </w:t>
      </w:r>
      <w:r>
        <w:rPr>
          <w:spacing w:val="-1"/>
          <w:w w:val="90"/>
        </w:rPr>
        <w:t>content</w:t>
      </w:r>
      <w:r>
        <w:rPr>
          <w:spacing w:val="-4"/>
          <w:w w:val="90"/>
        </w:rPr>
        <w:t xml:space="preserve"> </w:t>
      </w:r>
      <w:r>
        <w:rPr>
          <w:spacing w:val="-1"/>
          <w:w w:val="90"/>
        </w:rPr>
        <w:t>of</w:t>
      </w:r>
      <w:r>
        <w:rPr>
          <w:spacing w:val="-4"/>
          <w:w w:val="90"/>
        </w:rPr>
        <w:t xml:space="preserve"> </w:t>
      </w:r>
      <w:r>
        <w:rPr>
          <w:spacing w:val="-1"/>
          <w:w w:val="90"/>
        </w:rPr>
        <w:t>substantive</w:t>
      </w:r>
      <w:r>
        <w:rPr>
          <w:spacing w:val="-4"/>
          <w:w w:val="90"/>
        </w:rPr>
        <w:t xml:space="preserve"> </w:t>
      </w:r>
      <w:r>
        <w:rPr>
          <w:spacing w:val="-1"/>
          <w:w w:val="90"/>
        </w:rPr>
        <w:t>international</w:t>
      </w:r>
      <w:r>
        <w:rPr>
          <w:spacing w:val="-3"/>
          <w:w w:val="90"/>
        </w:rPr>
        <w:t xml:space="preserve"> </w:t>
      </w:r>
      <w:r>
        <w:rPr>
          <w:w w:val="90"/>
        </w:rPr>
        <w:t>investment</w:t>
      </w:r>
      <w:r>
        <w:rPr>
          <w:spacing w:val="-4"/>
          <w:w w:val="90"/>
        </w:rPr>
        <w:t xml:space="preserve"> </w:t>
      </w:r>
      <w:r>
        <w:rPr>
          <w:w w:val="90"/>
        </w:rPr>
        <w:t>law</w:t>
      </w:r>
      <w:r>
        <w:rPr>
          <w:spacing w:val="-3"/>
          <w:w w:val="90"/>
        </w:rPr>
        <w:t xml:space="preserve"> </w:t>
      </w:r>
      <w:r>
        <w:rPr>
          <w:w w:val="90"/>
        </w:rPr>
        <w:t>rules</w:t>
      </w:r>
    </w:p>
    <w:p w:rsidR="00A80A96" w:rsidRDefault="00991F52">
      <w:pPr>
        <w:pStyle w:val="ListParagraph"/>
        <w:numPr>
          <w:ilvl w:val="0"/>
          <w:numId w:val="33"/>
        </w:numPr>
        <w:tabs>
          <w:tab w:val="left" w:pos="980"/>
          <w:tab w:val="left" w:pos="981"/>
        </w:tabs>
        <w:spacing w:line="269" w:lineRule="exact"/>
        <w:ind w:left="980" w:hanging="361"/>
        <w:rPr>
          <w:rFonts w:ascii="Symbol" w:hAnsi="Symbol"/>
        </w:rPr>
      </w:pPr>
      <w:r>
        <w:rPr>
          <w:w w:val="85"/>
        </w:rPr>
        <w:t>Identify</w:t>
      </w:r>
      <w:r>
        <w:rPr>
          <w:spacing w:val="22"/>
          <w:w w:val="85"/>
        </w:rPr>
        <w:t xml:space="preserve"> </w:t>
      </w:r>
      <w:r>
        <w:rPr>
          <w:w w:val="85"/>
        </w:rPr>
        <w:t>the</w:t>
      </w:r>
      <w:r>
        <w:rPr>
          <w:spacing w:val="22"/>
          <w:w w:val="85"/>
        </w:rPr>
        <w:t xml:space="preserve"> </w:t>
      </w:r>
      <w:r>
        <w:rPr>
          <w:w w:val="85"/>
        </w:rPr>
        <w:t>overlaps,</w:t>
      </w:r>
      <w:r>
        <w:rPr>
          <w:spacing w:val="16"/>
          <w:w w:val="85"/>
        </w:rPr>
        <w:t xml:space="preserve"> </w:t>
      </w:r>
      <w:r>
        <w:rPr>
          <w:w w:val="85"/>
        </w:rPr>
        <w:t>similarities</w:t>
      </w:r>
      <w:r>
        <w:rPr>
          <w:spacing w:val="24"/>
          <w:w w:val="85"/>
        </w:rPr>
        <w:t xml:space="preserve"> </w:t>
      </w:r>
      <w:r>
        <w:rPr>
          <w:w w:val="85"/>
        </w:rPr>
        <w:t>and</w:t>
      </w:r>
      <w:r>
        <w:rPr>
          <w:spacing w:val="20"/>
          <w:w w:val="85"/>
        </w:rPr>
        <w:t xml:space="preserve"> </w:t>
      </w:r>
      <w:r>
        <w:rPr>
          <w:w w:val="85"/>
        </w:rPr>
        <w:t>differences</w:t>
      </w:r>
      <w:r>
        <w:rPr>
          <w:spacing w:val="25"/>
          <w:w w:val="85"/>
        </w:rPr>
        <w:t xml:space="preserve"> </w:t>
      </w:r>
      <w:r>
        <w:rPr>
          <w:w w:val="85"/>
        </w:rPr>
        <w:t>among</w:t>
      </w:r>
      <w:r>
        <w:rPr>
          <w:spacing w:val="25"/>
          <w:w w:val="85"/>
        </w:rPr>
        <w:t xml:space="preserve"> </w:t>
      </w:r>
      <w:r>
        <w:rPr>
          <w:w w:val="85"/>
        </w:rPr>
        <w:t>divergent</w:t>
      </w:r>
      <w:r>
        <w:rPr>
          <w:spacing w:val="21"/>
          <w:w w:val="85"/>
        </w:rPr>
        <w:t xml:space="preserve"> </w:t>
      </w:r>
      <w:r>
        <w:rPr>
          <w:w w:val="85"/>
        </w:rPr>
        <w:t>legal</w:t>
      </w:r>
      <w:r>
        <w:rPr>
          <w:spacing w:val="23"/>
          <w:w w:val="85"/>
        </w:rPr>
        <w:t xml:space="preserve"> </w:t>
      </w:r>
      <w:r>
        <w:rPr>
          <w:w w:val="85"/>
        </w:rPr>
        <w:t>instruments</w:t>
      </w:r>
    </w:p>
    <w:p w:rsidR="00A80A96" w:rsidRDefault="00991F52">
      <w:pPr>
        <w:pStyle w:val="ListParagraph"/>
        <w:numPr>
          <w:ilvl w:val="0"/>
          <w:numId w:val="33"/>
        </w:numPr>
        <w:tabs>
          <w:tab w:val="left" w:pos="980"/>
          <w:tab w:val="left" w:pos="981"/>
        </w:tabs>
        <w:spacing w:before="4"/>
        <w:ind w:left="980" w:right="412" w:hanging="361"/>
        <w:rPr>
          <w:rFonts w:ascii="Symbol" w:hAnsi="Symbol"/>
        </w:rPr>
      </w:pPr>
      <w:r>
        <w:rPr>
          <w:w w:val="85"/>
        </w:rPr>
        <w:t>Analyse</w:t>
      </w:r>
      <w:r>
        <w:rPr>
          <w:spacing w:val="15"/>
          <w:w w:val="85"/>
        </w:rPr>
        <w:t xml:space="preserve"> </w:t>
      </w:r>
      <w:r>
        <w:rPr>
          <w:w w:val="85"/>
        </w:rPr>
        <w:t>complex</w:t>
      </w:r>
      <w:r>
        <w:rPr>
          <w:spacing w:val="21"/>
          <w:w w:val="85"/>
        </w:rPr>
        <w:t xml:space="preserve"> </w:t>
      </w:r>
      <w:r>
        <w:rPr>
          <w:w w:val="85"/>
        </w:rPr>
        <w:t>legal</w:t>
      </w:r>
      <w:r>
        <w:rPr>
          <w:spacing w:val="16"/>
          <w:w w:val="85"/>
        </w:rPr>
        <w:t xml:space="preserve"> </w:t>
      </w:r>
      <w:r>
        <w:rPr>
          <w:w w:val="85"/>
        </w:rPr>
        <w:t>principles</w:t>
      </w:r>
      <w:r>
        <w:rPr>
          <w:spacing w:val="17"/>
          <w:w w:val="85"/>
        </w:rPr>
        <w:t xml:space="preserve"> </w:t>
      </w:r>
      <w:r>
        <w:rPr>
          <w:w w:val="85"/>
        </w:rPr>
        <w:t>of</w:t>
      </w:r>
      <w:r>
        <w:rPr>
          <w:spacing w:val="18"/>
          <w:w w:val="85"/>
        </w:rPr>
        <w:t xml:space="preserve"> </w:t>
      </w:r>
      <w:r>
        <w:rPr>
          <w:w w:val="85"/>
        </w:rPr>
        <w:t>international</w:t>
      </w:r>
      <w:r>
        <w:rPr>
          <w:spacing w:val="16"/>
          <w:w w:val="85"/>
        </w:rPr>
        <w:t xml:space="preserve"> </w:t>
      </w:r>
      <w:r>
        <w:rPr>
          <w:w w:val="85"/>
        </w:rPr>
        <w:t>investment</w:t>
      </w:r>
      <w:r>
        <w:rPr>
          <w:spacing w:val="19"/>
          <w:w w:val="85"/>
        </w:rPr>
        <w:t xml:space="preserve"> </w:t>
      </w:r>
      <w:r>
        <w:rPr>
          <w:w w:val="85"/>
        </w:rPr>
        <w:t>law</w:t>
      </w:r>
      <w:r>
        <w:rPr>
          <w:spacing w:val="16"/>
          <w:w w:val="85"/>
        </w:rPr>
        <w:t xml:space="preserve"> </w:t>
      </w:r>
      <w:r>
        <w:rPr>
          <w:w w:val="85"/>
        </w:rPr>
        <w:t>and</w:t>
      </w:r>
      <w:r>
        <w:rPr>
          <w:spacing w:val="20"/>
          <w:w w:val="85"/>
        </w:rPr>
        <w:t xml:space="preserve"> </w:t>
      </w:r>
      <w:r>
        <w:rPr>
          <w:w w:val="85"/>
        </w:rPr>
        <w:t>give</w:t>
      </w:r>
      <w:r>
        <w:rPr>
          <w:spacing w:val="15"/>
          <w:w w:val="85"/>
        </w:rPr>
        <w:t xml:space="preserve"> </w:t>
      </w:r>
      <w:r>
        <w:rPr>
          <w:w w:val="85"/>
        </w:rPr>
        <w:t>advice</w:t>
      </w:r>
      <w:r>
        <w:rPr>
          <w:spacing w:val="16"/>
          <w:w w:val="85"/>
        </w:rPr>
        <w:t xml:space="preserve"> </w:t>
      </w:r>
      <w:r>
        <w:rPr>
          <w:w w:val="85"/>
        </w:rPr>
        <w:t>about</w:t>
      </w:r>
      <w:r>
        <w:rPr>
          <w:spacing w:val="20"/>
          <w:w w:val="85"/>
        </w:rPr>
        <w:t xml:space="preserve"> </w:t>
      </w:r>
      <w:r>
        <w:rPr>
          <w:w w:val="85"/>
        </w:rPr>
        <w:t>their</w:t>
      </w:r>
      <w:r>
        <w:rPr>
          <w:spacing w:val="12"/>
          <w:w w:val="85"/>
        </w:rPr>
        <w:t xml:space="preserve"> </w:t>
      </w:r>
      <w:r>
        <w:rPr>
          <w:w w:val="85"/>
        </w:rPr>
        <w:t>application</w:t>
      </w:r>
      <w:r>
        <w:rPr>
          <w:spacing w:val="1"/>
          <w:w w:val="85"/>
        </w:rPr>
        <w:t xml:space="preserve"> </w:t>
      </w:r>
      <w:r>
        <w:t>in</w:t>
      </w:r>
      <w:r>
        <w:rPr>
          <w:spacing w:val="-6"/>
        </w:rPr>
        <w:t xml:space="preserve"> </w:t>
      </w:r>
      <w:r>
        <w:t>practice</w:t>
      </w:r>
    </w:p>
    <w:p w:rsidR="00A80A96" w:rsidRDefault="00991F52">
      <w:pPr>
        <w:pStyle w:val="ListParagraph"/>
        <w:numPr>
          <w:ilvl w:val="0"/>
          <w:numId w:val="33"/>
        </w:numPr>
        <w:tabs>
          <w:tab w:val="left" w:pos="980"/>
          <w:tab w:val="left" w:pos="981"/>
        </w:tabs>
        <w:spacing w:before="3"/>
        <w:ind w:left="980" w:right="422" w:hanging="361"/>
        <w:rPr>
          <w:rFonts w:ascii="Symbol" w:hAnsi="Symbol"/>
        </w:rPr>
      </w:pPr>
      <w:r>
        <w:rPr>
          <w:w w:val="85"/>
        </w:rPr>
        <w:t>Evaluate</w:t>
      </w:r>
      <w:r>
        <w:rPr>
          <w:spacing w:val="16"/>
          <w:w w:val="85"/>
        </w:rPr>
        <w:t xml:space="preserve"> </w:t>
      </w:r>
      <w:r>
        <w:rPr>
          <w:w w:val="85"/>
        </w:rPr>
        <w:t>the</w:t>
      </w:r>
      <w:r>
        <w:rPr>
          <w:spacing w:val="16"/>
          <w:w w:val="85"/>
        </w:rPr>
        <w:t xml:space="preserve"> </w:t>
      </w:r>
      <w:r>
        <w:rPr>
          <w:w w:val="85"/>
        </w:rPr>
        <w:t>differences</w:t>
      </w:r>
      <w:r>
        <w:rPr>
          <w:spacing w:val="11"/>
          <w:w w:val="85"/>
        </w:rPr>
        <w:t xml:space="preserve"> </w:t>
      </w:r>
      <w:r>
        <w:rPr>
          <w:w w:val="85"/>
        </w:rPr>
        <w:t>among</w:t>
      </w:r>
      <w:r>
        <w:rPr>
          <w:spacing w:val="19"/>
          <w:w w:val="85"/>
        </w:rPr>
        <w:t xml:space="preserve"> </w:t>
      </w:r>
      <w:r>
        <w:rPr>
          <w:w w:val="85"/>
        </w:rPr>
        <w:t>divergent</w:t>
      </w:r>
      <w:r>
        <w:rPr>
          <w:spacing w:val="13"/>
          <w:w w:val="85"/>
        </w:rPr>
        <w:t xml:space="preserve"> </w:t>
      </w:r>
      <w:r>
        <w:rPr>
          <w:w w:val="85"/>
        </w:rPr>
        <w:t>legal</w:t>
      </w:r>
      <w:r>
        <w:rPr>
          <w:spacing w:val="16"/>
          <w:w w:val="85"/>
        </w:rPr>
        <w:t xml:space="preserve"> </w:t>
      </w:r>
      <w:r>
        <w:rPr>
          <w:w w:val="85"/>
        </w:rPr>
        <w:t>instruments</w:t>
      </w:r>
      <w:r>
        <w:rPr>
          <w:spacing w:val="18"/>
          <w:w w:val="85"/>
        </w:rPr>
        <w:t xml:space="preserve"> </w:t>
      </w:r>
      <w:r>
        <w:rPr>
          <w:w w:val="85"/>
        </w:rPr>
        <w:t>relating</w:t>
      </w:r>
      <w:r>
        <w:rPr>
          <w:spacing w:val="18"/>
          <w:w w:val="85"/>
        </w:rPr>
        <w:t xml:space="preserve"> </w:t>
      </w:r>
      <w:r>
        <w:rPr>
          <w:w w:val="85"/>
        </w:rPr>
        <w:t>to</w:t>
      </w:r>
      <w:r>
        <w:rPr>
          <w:spacing w:val="13"/>
          <w:w w:val="85"/>
        </w:rPr>
        <w:t xml:space="preserve"> </w:t>
      </w:r>
      <w:r>
        <w:rPr>
          <w:w w:val="85"/>
        </w:rPr>
        <w:t>international</w:t>
      </w:r>
      <w:r>
        <w:rPr>
          <w:spacing w:val="16"/>
          <w:w w:val="85"/>
        </w:rPr>
        <w:t xml:space="preserve"> </w:t>
      </w:r>
      <w:r>
        <w:rPr>
          <w:w w:val="85"/>
        </w:rPr>
        <w:t>investment</w:t>
      </w:r>
      <w:r>
        <w:rPr>
          <w:spacing w:val="14"/>
          <w:w w:val="85"/>
        </w:rPr>
        <w:t xml:space="preserve"> </w:t>
      </w:r>
      <w:r>
        <w:rPr>
          <w:w w:val="85"/>
        </w:rPr>
        <w:t>law</w:t>
      </w:r>
      <w:r>
        <w:rPr>
          <w:spacing w:val="16"/>
          <w:w w:val="85"/>
        </w:rPr>
        <w:t xml:space="preserve"> </w:t>
      </w:r>
      <w:r>
        <w:rPr>
          <w:w w:val="85"/>
        </w:rPr>
        <w:t>and</w:t>
      </w:r>
      <w:r>
        <w:rPr>
          <w:spacing w:val="1"/>
          <w:w w:val="85"/>
        </w:rPr>
        <w:t xml:space="preserve"> </w:t>
      </w:r>
      <w:r>
        <w:t>give</w:t>
      </w:r>
      <w:r>
        <w:rPr>
          <w:spacing w:val="-12"/>
        </w:rPr>
        <w:t xml:space="preserve"> </w:t>
      </w:r>
      <w:r>
        <w:t>advice</w:t>
      </w:r>
      <w:r>
        <w:rPr>
          <w:spacing w:val="-11"/>
        </w:rPr>
        <w:t xml:space="preserve"> </w:t>
      </w:r>
      <w:r>
        <w:t>about</w:t>
      </w:r>
      <w:r>
        <w:rPr>
          <w:spacing w:val="-12"/>
        </w:rPr>
        <w:t xml:space="preserve"> </w:t>
      </w:r>
      <w:r>
        <w:t>their</w:t>
      </w:r>
      <w:r>
        <w:rPr>
          <w:spacing w:val="-11"/>
        </w:rPr>
        <w:t xml:space="preserve"> </w:t>
      </w:r>
      <w:r>
        <w:t>practical</w:t>
      </w:r>
      <w:r>
        <w:rPr>
          <w:spacing w:val="-12"/>
        </w:rPr>
        <w:t xml:space="preserve"> </w:t>
      </w:r>
      <w:r>
        <w:t>implications</w:t>
      </w:r>
    </w:p>
    <w:p w:rsidR="00A80A96" w:rsidRDefault="00A80A96">
      <w:pPr>
        <w:pStyle w:val="BodyText"/>
        <w:spacing w:before="8"/>
        <w:rPr>
          <w:sz w:val="21"/>
        </w:rPr>
      </w:pPr>
    </w:p>
    <w:p w:rsidR="00A80A96" w:rsidRDefault="00991F52">
      <w:pPr>
        <w:pStyle w:val="Heading6"/>
        <w:ind w:left="260"/>
      </w:pPr>
      <w:r>
        <w:rPr>
          <w:w w:val="105"/>
        </w:rPr>
        <w:t>Content</w:t>
      </w:r>
    </w:p>
    <w:p w:rsidR="00A80A96" w:rsidRDefault="00991F52">
      <w:pPr>
        <w:pStyle w:val="ListParagraph"/>
        <w:numPr>
          <w:ilvl w:val="0"/>
          <w:numId w:val="33"/>
        </w:numPr>
        <w:tabs>
          <w:tab w:val="left" w:pos="980"/>
          <w:tab w:val="left" w:pos="981"/>
        </w:tabs>
        <w:spacing w:before="4"/>
        <w:ind w:left="980" w:hanging="361"/>
        <w:rPr>
          <w:rFonts w:ascii="Symbol" w:hAnsi="Symbol"/>
        </w:rPr>
      </w:pPr>
      <w:r>
        <w:rPr>
          <w:w w:val="90"/>
        </w:rPr>
        <w:t>The</w:t>
      </w:r>
      <w:r>
        <w:rPr>
          <w:spacing w:val="6"/>
          <w:w w:val="90"/>
        </w:rPr>
        <w:t xml:space="preserve"> </w:t>
      </w:r>
      <w:r>
        <w:rPr>
          <w:w w:val="90"/>
        </w:rPr>
        <w:t>Sources</w:t>
      </w:r>
      <w:r>
        <w:rPr>
          <w:spacing w:val="9"/>
          <w:w w:val="90"/>
        </w:rPr>
        <w:t xml:space="preserve"> </w:t>
      </w:r>
      <w:r>
        <w:rPr>
          <w:w w:val="90"/>
        </w:rPr>
        <w:t>of</w:t>
      </w:r>
      <w:r>
        <w:rPr>
          <w:spacing w:val="4"/>
          <w:w w:val="90"/>
        </w:rPr>
        <w:t xml:space="preserve"> </w:t>
      </w:r>
      <w:r>
        <w:rPr>
          <w:w w:val="90"/>
        </w:rPr>
        <w:t>International</w:t>
      </w:r>
      <w:r>
        <w:rPr>
          <w:spacing w:val="1"/>
          <w:w w:val="90"/>
        </w:rPr>
        <w:t xml:space="preserve"> </w:t>
      </w:r>
      <w:r>
        <w:rPr>
          <w:w w:val="90"/>
        </w:rPr>
        <w:t>Investment Law</w:t>
      </w:r>
    </w:p>
    <w:p w:rsidR="00A80A96" w:rsidRDefault="00991F52">
      <w:pPr>
        <w:pStyle w:val="ListParagraph"/>
        <w:numPr>
          <w:ilvl w:val="0"/>
          <w:numId w:val="33"/>
        </w:numPr>
        <w:tabs>
          <w:tab w:val="left" w:pos="980"/>
          <w:tab w:val="left" w:pos="981"/>
        </w:tabs>
        <w:spacing w:before="42"/>
        <w:ind w:left="980" w:hanging="361"/>
        <w:rPr>
          <w:rFonts w:ascii="Symbol" w:hAnsi="Symbol"/>
        </w:rPr>
      </w:pPr>
      <w:r>
        <w:rPr>
          <w:w w:val="90"/>
        </w:rPr>
        <w:t>The</w:t>
      </w:r>
      <w:r>
        <w:rPr>
          <w:spacing w:val="1"/>
          <w:w w:val="90"/>
        </w:rPr>
        <w:t xml:space="preserve"> </w:t>
      </w:r>
      <w:r>
        <w:rPr>
          <w:w w:val="90"/>
        </w:rPr>
        <w:t>definitions</w:t>
      </w:r>
      <w:r>
        <w:rPr>
          <w:spacing w:val="2"/>
          <w:w w:val="90"/>
        </w:rPr>
        <w:t xml:space="preserve"> </w:t>
      </w:r>
      <w:r>
        <w:rPr>
          <w:w w:val="90"/>
        </w:rPr>
        <w:t>of</w:t>
      </w:r>
      <w:r>
        <w:rPr>
          <w:spacing w:val="-2"/>
          <w:w w:val="90"/>
        </w:rPr>
        <w:t xml:space="preserve"> </w:t>
      </w:r>
      <w:r>
        <w:rPr>
          <w:w w:val="90"/>
        </w:rPr>
        <w:t>Investment</w:t>
      </w:r>
      <w:r>
        <w:rPr>
          <w:spacing w:val="-1"/>
          <w:w w:val="90"/>
        </w:rPr>
        <w:t xml:space="preserve"> </w:t>
      </w:r>
      <w:r>
        <w:rPr>
          <w:w w:val="90"/>
        </w:rPr>
        <w:t>and</w:t>
      </w:r>
      <w:r>
        <w:rPr>
          <w:spacing w:val="-2"/>
          <w:w w:val="90"/>
        </w:rPr>
        <w:t xml:space="preserve"> </w:t>
      </w:r>
      <w:r>
        <w:rPr>
          <w:w w:val="90"/>
        </w:rPr>
        <w:t>Investors</w:t>
      </w:r>
    </w:p>
    <w:p w:rsidR="00A80A96" w:rsidRDefault="00991F52">
      <w:pPr>
        <w:pStyle w:val="ListParagraph"/>
        <w:numPr>
          <w:ilvl w:val="0"/>
          <w:numId w:val="33"/>
        </w:numPr>
        <w:tabs>
          <w:tab w:val="left" w:pos="980"/>
          <w:tab w:val="left" w:pos="981"/>
        </w:tabs>
        <w:spacing w:before="37"/>
        <w:ind w:left="980" w:hanging="361"/>
        <w:rPr>
          <w:rFonts w:ascii="Symbol" w:hAnsi="Symbol"/>
        </w:rPr>
      </w:pPr>
      <w:r>
        <w:rPr>
          <w:w w:val="90"/>
        </w:rPr>
        <w:t>Admission</w:t>
      </w:r>
      <w:r>
        <w:rPr>
          <w:spacing w:val="-2"/>
          <w:w w:val="90"/>
        </w:rPr>
        <w:t xml:space="preserve"> </w:t>
      </w:r>
      <w:r>
        <w:rPr>
          <w:w w:val="90"/>
        </w:rPr>
        <w:t>and</w:t>
      </w:r>
      <w:r>
        <w:rPr>
          <w:spacing w:val="-3"/>
          <w:w w:val="90"/>
        </w:rPr>
        <w:t xml:space="preserve"> </w:t>
      </w:r>
      <w:r>
        <w:rPr>
          <w:w w:val="90"/>
        </w:rPr>
        <w:t>Establishment</w:t>
      </w:r>
      <w:r>
        <w:rPr>
          <w:spacing w:val="-2"/>
          <w:w w:val="90"/>
        </w:rPr>
        <w:t xml:space="preserve"> </w:t>
      </w:r>
      <w:r>
        <w:rPr>
          <w:w w:val="90"/>
        </w:rPr>
        <w:t>of</w:t>
      </w:r>
      <w:r>
        <w:rPr>
          <w:spacing w:val="-3"/>
          <w:w w:val="90"/>
        </w:rPr>
        <w:t xml:space="preserve"> </w:t>
      </w:r>
      <w:r>
        <w:rPr>
          <w:w w:val="90"/>
        </w:rPr>
        <w:t>foreign</w:t>
      </w:r>
      <w:r>
        <w:rPr>
          <w:spacing w:val="-1"/>
          <w:w w:val="90"/>
        </w:rPr>
        <w:t xml:space="preserve"> </w:t>
      </w:r>
      <w:r>
        <w:rPr>
          <w:w w:val="90"/>
        </w:rPr>
        <w:t>investments</w:t>
      </w:r>
    </w:p>
    <w:p w:rsidR="00A80A96" w:rsidRDefault="00991F52">
      <w:pPr>
        <w:pStyle w:val="ListParagraph"/>
        <w:numPr>
          <w:ilvl w:val="0"/>
          <w:numId w:val="33"/>
        </w:numPr>
        <w:tabs>
          <w:tab w:val="left" w:pos="980"/>
          <w:tab w:val="left" w:pos="981"/>
        </w:tabs>
        <w:spacing w:before="42"/>
        <w:ind w:left="980" w:hanging="361"/>
        <w:rPr>
          <w:rFonts w:ascii="Symbol" w:hAnsi="Symbol"/>
        </w:rPr>
      </w:pPr>
      <w:r>
        <w:rPr>
          <w:w w:val="90"/>
        </w:rPr>
        <w:t>Relative</w:t>
      </w:r>
      <w:r>
        <w:rPr>
          <w:spacing w:val="8"/>
          <w:w w:val="90"/>
        </w:rPr>
        <w:t xml:space="preserve"> </w:t>
      </w:r>
      <w:r>
        <w:rPr>
          <w:w w:val="90"/>
        </w:rPr>
        <w:t>Standards</w:t>
      </w:r>
      <w:r>
        <w:rPr>
          <w:spacing w:val="10"/>
          <w:w w:val="90"/>
        </w:rPr>
        <w:t xml:space="preserve"> </w:t>
      </w:r>
      <w:r>
        <w:rPr>
          <w:w w:val="90"/>
        </w:rPr>
        <w:t>of</w:t>
      </w:r>
      <w:r>
        <w:rPr>
          <w:spacing w:val="6"/>
          <w:w w:val="90"/>
        </w:rPr>
        <w:t xml:space="preserve"> </w:t>
      </w:r>
      <w:r>
        <w:rPr>
          <w:w w:val="90"/>
        </w:rPr>
        <w:t>Treatment:</w:t>
      </w:r>
      <w:r>
        <w:rPr>
          <w:spacing w:val="8"/>
          <w:w w:val="90"/>
        </w:rPr>
        <w:t xml:space="preserve"> </w:t>
      </w:r>
      <w:r>
        <w:rPr>
          <w:w w:val="90"/>
        </w:rPr>
        <w:t>Most-Favoured-Nation</w:t>
      </w:r>
      <w:r>
        <w:rPr>
          <w:spacing w:val="9"/>
          <w:w w:val="90"/>
        </w:rPr>
        <w:t xml:space="preserve"> </w:t>
      </w:r>
      <w:r>
        <w:rPr>
          <w:w w:val="90"/>
        </w:rPr>
        <w:t>and</w:t>
      </w:r>
      <w:r>
        <w:rPr>
          <w:spacing w:val="6"/>
          <w:w w:val="90"/>
        </w:rPr>
        <w:t xml:space="preserve"> </w:t>
      </w:r>
      <w:r>
        <w:rPr>
          <w:w w:val="90"/>
        </w:rPr>
        <w:t>National</w:t>
      </w:r>
      <w:r>
        <w:rPr>
          <w:spacing w:val="2"/>
          <w:w w:val="90"/>
        </w:rPr>
        <w:t xml:space="preserve"> </w:t>
      </w:r>
      <w:r>
        <w:rPr>
          <w:w w:val="90"/>
        </w:rPr>
        <w:t>Treatment</w:t>
      </w:r>
    </w:p>
    <w:p w:rsidR="00A80A96" w:rsidRDefault="00991F52">
      <w:pPr>
        <w:pStyle w:val="ListParagraph"/>
        <w:numPr>
          <w:ilvl w:val="0"/>
          <w:numId w:val="33"/>
        </w:numPr>
        <w:tabs>
          <w:tab w:val="left" w:pos="980"/>
          <w:tab w:val="left" w:pos="981"/>
        </w:tabs>
        <w:spacing w:before="42"/>
        <w:ind w:left="980" w:hanging="361"/>
        <w:rPr>
          <w:rFonts w:ascii="Symbol" w:hAnsi="Symbol"/>
        </w:rPr>
      </w:pPr>
      <w:r>
        <w:rPr>
          <w:w w:val="90"/>
        </w:rPr>
        <w:t>Absolute</w:t>
      </w:r>
      <w:r>
        <w:rPr>
          <w:spacing w:val="-3"/>
          <w:w w:val="90"/>
        </w:rPr>
        <w:t xml:space="preserve"> </w:t>
      </w:r>
      <w:r>
        <w:rPr>
          <w:w w:val="90"/>
        </w:rPr>
        <w:t>Standards</w:t>
      </w:r>
      <w:r>
        <w:rPr>
          <w:spacing w:val="-1"/>
          <w:w w:val="90"/>
        </w:rPr>
        <w:t xml:space="preserve"> </w:t>
      </w:r>
      <w:r>
        <w:rPr>
          <w:w w:val="90"/>
        </w:rPr>
        <w:t>of</w:t>
      </w:r>
      <w:r>
        <w:rPr>
          <w:spacing w:val="-5"/>
          <w:w w:val="90"/>
        </w:rPr>
        <w:t xml:space="preserve"> </w:t>
      </w:r>
      <w:r>
        <w:rPr>
          <w:w w:val="90"/>
        </w:rPr>
        <w:t>Treatment:</w:t>
      </w:r>
      <w:r>
        <w:rPr>
          <w:spacing w:val="-3"/>
          <w:w w:val="90"/>
        </w:rPr>
        <w:t xml:space="preserve"> </w:t>
      </w:r>
      <w:r>
        <w:rPr>
          <w:w w:val="90"/>
        </w:rPr>
        <w:t>Fair</w:t>
      </w:r>
      <w:r>
        <w:rPr>
          <w:spacing w:val="-4"/>
          <w:w w:val="90"/>
        </w:rPr>
        <w:t xml:space="preserve"> </w:t>
      </w:r>
      <w:r>
        <w:rPr>
          <w:w w:val="90"/>
        </w:rPr>
        <w:t>and</w:t>
      </w:r>
      <w:r>
        <w:rPr>
          <w:spacing w:val="-5"/>
          <w:w w:val="90"/>
        </w:rPr>
        <w:t xml:space="preserve"> </w:t>
      </w:r>
      <w:r>
        <w:rPr>
          <w:w w:val="90"/>
        </w:rPr>
        <w:t>Equitable</w:t>
      </w:r>
      <w:r>
        <w:rPr>
          <w:spacing w:val="-3"/>
          <w:w w:val="90"/>
        </w:rPr>
        <w:t xml:space="preserve"> </w:t>
      </w:r>
      <w:r>
        <w:rPr>
          <w:w w:val="90"/>
        </w:rPr>
        <w:t>Treatment</w:t>
      </w:r>
      <w:r>
        <w:rPr>
          <w:spacing w:val="-4"/>
          <w:w w:val="90"/>
        </w:rPr>
        <w:t xml:space="preserve"> </w:t>
      </w:r>
      <w:r>
        <w:rPr>
          <w:w w:val="90"/>
        </w:rPr>
        <w:t>and</w:t>
      </w:r>
      <w:r>
        <w:rPr>
          <w:spacing w:val="-4"/>
          <w:w w:val="90"/>
        </w:rPr>
        <w:t xml:space="preserve"> </w:t>
      </w:r>
      <w:r>
        <w:rPr>
          <w:w w:val="90"/>
        </w:rPr>
        <w:t>Full</w:t>
      </w:r>
      <w:r>
        <w:rPr>
          <w:spacing w:val="-3"/>
          <w:w w:val="90"/>
        </w:rPr>
        <w:t xml:space="preserve"> </w:t>
      </w:r>
      <w:r>
        <w:rPr>
          <w:w w:val="90"/>
        </w:rPr>
        <w:t>Protection</w:t>
      </w:r>
      <w:r>
        <w:rPr>
          <w:spacing w:val="-3"/>
          <w:w w:val="90"/>
        </w:rPr>
        <w:t xml:space="preserve"> </w:t>
      </w:r>
      <w:r>
        <w:rPr>
          <w:w w:val="90"/>
        </w:rPr>
        <w:t>and</w:t>
      </w:r>
      <w:r>
        <w:rPr>
          <w:spacing w:val="-5"/>
          <w:w w:val="90"/>
        </w:rPr>
        <w:t xml:space="preserve"> </w:t>
      </w:r>
      <w:r>
        <w:rPr>
          <w:w w:val="90"/>
        </w:rPr>
        <w:t>Security</w:t>
      </w:r>
    </w:p>
    <w:p w:rsidR="00A80A96" w:rsidRDefault="00991F52">
      <w:pPr>
        <w:pStyle w:val="ListParagraph"/>
        <w:numPr>
          <w:ilvl w:val="0"/>
          <w:numId w:val="33"/>
        </w:numPr>
        <w:tabs>
          <w:tab w:val="left" w:pos="980"/>
          <w:tab w:val="left" w:pos="981"/>
        </w:tabs>
        <w:spacing w:before="37"/>
        <w:ind w:left="980" w:hanging="361"/>
        <w:rPr>
          <w:rFonts w:ascii="Symbol" w:hAnsi="Symbol"/>
        </w:rPr>
      </w:pPr>
      <w:r>
        <w:rPr>
          <w:w w:val="90"/>
        </w:rPr>
        <w:t>Protection</w:t>
      </w:r>
      <w:r>
        <w:rPr>
          <w:spacing w:val="1"/>
          <w:w w:val="90"/>
        </w:rPr>
        <w:t xml:space="preserve"> </w:t>
      </w:r>
      <w:r>
        <w:rPr>
          <w:w w:val="90"/>
        </w:rPr>
        <w:t>against</w:t>
      </w:r>
      <w:r>
        <w:rPr>
          <w:spacing w:val="1"/>
          <w:w w:val="90"/>
        </w:rPr>
        <w:t xml:space="preserve"> </w:t>
      </w:r>
      <w:r>
        <w:rPr>
          <w:w w:val="90"/>
        </w:rPr>
        <w:t>expropriation</w:t>
      </w:r>
    </w:p>
    <w:p w:rsidR="00A80A96" w:rsidRDefault="00991F52">
      <w:pPr>
        <w:pStyle w:val="ListParagraph"/>
        <w:numPr>
          <w:ilvl w:val="0"/>
          <w:numId w:val="33"/>
        </w:numPr>
        <w:tabs>
          <w:tab w:val="left" w:pos="980"/>
          <w:tab w:val="left" w:pos="981"/>
        </w:tabs>
        <w:spacing w:before="38"/>
        <w:ind w:left="980" w:hanging="361"/>
        <w:rPr>
          <w:rFonts w:ascii="Symbol" w:hAnsi="Symbol"/>
        </w:rPr>
      </w:pPr>
      <w:r>
        <w:rPr>
          <w:w w:val="90"/>
        </w:rPr>
        <w:t>Investment</w:t>
      </w:r>
      <w:r>
        <w:rPr>
          <w:spacing w:val="-9"/>
          <w:w w:val="90"/>
        </w:rPr>
        <w:t xml:space="preserve"> </w:t>
      </w:r>
      <w:r>
        <w:rPr>
          <w:w w:val="90"/>
        </w:rPr>
        <w:t>contracts</w:t>
      </w:r>
      <w:r>
        <w:rPr>
          <w:spacing w:val="-5"/>
          <w:w w:val="90"/>
        </w:rPr>
        <w:t xml:space="preserve"> </w:t>
      </w:r>
      <w:r>
        <w:rPr>
          <w:w w:val="90"/>
        </w:rPr>
        <w:t>and</w:t>
      </w:r>
      <w:r>
        <w:rPr>
          <w:spacing w:val="-9"/>
          <w:w w:val="90"/>
        </w:rPr>
        <w:t xml:space="preserve"> </w:t>
      </w:r>
      <w:r>
        <w:rPr>
          <w:w w:val="90"/>
        </w:rPr>
        <w:t>umbrella</w:t>
      </w:r>
      <w:r>
        <w:rPr>
          <w:spacing w:val="-5"/>
          <w:w w:val="90"/>
        </w:rPr>
        <w:t xml:space="preserve"> </w:t>
      </w:r>
      <w:r>
        <w:rPr>
          <w:w w:val="90"/>
        </w:rPr>
        <w:t>clauses</w:t>
      </w:r>
    </w:p>
    <w:p w:rsidR="00A80A96" w:rsidRDefault="00A80A96">
      <w:pPr>
        <w:pStyle w:val="BodyText"/>
        <w:spacing w:before="7"/>
        <w:rPr>
          <w:sz w:val="20"/>
        </w:rPr>
      </w:pPr>
    </w:p>
    <w:p w:rsidR="00A80A96" w:rsidRDefault="00991F52">
      <w:pPr>
        <w:pStyle w:val="Heading6"/>
        <w:ind w:left="260"/>
      </w:pPr>
      <w:r>
        <w:t>Reading</w:t>
      </w:r>
    </w:p>
    <w:p w:rsidR="00A80A96" w:rsidRDefault="00991F52">
      <w:pPr>
        <w:pStyle w:val="ListParagraph"/>
        <w:numPr>
          <w:ilvl w:val="0"/>
          <w:numId w:val="33"/>
        </w:numPr>
        <w:tabs>
          <w:tab w:val="left" w:pos="980"/>
          <w:tab w:val="left" w:pos="981"/>
        </w:tabs>
        <w:spacing w:before="3"/>
        <w:ind w:left="980" w:hanging="361"/>
        <w:rPr>
          <w:rFonts w:ascii="Symbol" w:hAnsi="Symbol"/>
        </w:rPr>
      </w:pPr>
      <w:r>
        <w:rPr>
          <w:w w:val="85"/>
        </w:rPr>
        <w:t>J.</w:t>
      </w:r>
      <w:r>
        <w:rPr>
          <w:spacing w:val="13"/>
          <w:w w:val="85"/>
        </w:rPr>
        <w:t xml:space="preserve"> </w:t>
      </w:r>
      <w:r>
        <w:rPr>
          <w:w w:val="85"/>
        </w:rPr>
        <w:t>Salacuse,</w:t>
      </w:r>
      <w:r>
        <w:rPr>
          <w:spacing w:val="14"/>
          <w:w w:val="85"/>
        </w:rPr>
        <w:t xml:space="preserve"> </w:t>
      </w:r>
      <w:r>
        <w:rPr>
          <w:i/>
          <w:w w:val="85"/>
        </w:rPr>
        <w:t>The</w:t>
      </w:r>
      <w:r>
        <w:rPr>
          <w:i/>
          <w:spacing w:val="8"/>
          <w:w w:val="85"/>
        </w:rPr>
        <w:t xml:space="preserve"> </w:t>
      </w:r>
      <w:r>
        <w:rPr>
          <w:i/>
          <w:w w:val="85"/>
        </w:rPr>
        <w:t>Law</w:t>
      </w:r>
      <w:r>
        <w:rPr>
          <w:i/>
          <w:spacing w:val="6"/>
          <w:w w:val="85"/>
        </w:rPr>
        <w:t xml:space="preserve"> </w:t>
      </w:r>
      <w:r>
        <w:rPr>
          <w:i/>
          <w:w w:val="85"/>
        </w:rPr>
        <w:t>of</w:t>
      </w:r>
      <w:r>
        <w:rPr>
          <w:i/>
          <w:spacing w:val="11"/>
          <w:w w:val="85"/>
        </w:rPr>
        <w:t xml:space="preserve"> </w:t>
      </w:r>
      <w:r>
        <w:rPr>
          <w:i/>
          <w:w w:val="85"/>
        </w:rPr>
        <w:t>Investment</w:t>
      </w:r>
      <w:r>
        <w:rPr>
          <w:i/>
          <w:spacing w:val="15"/>
          <w:w w:val="85"/>
        </w:rPr>
        <w:t xml:space="preserve"> </w:t>
      </w:r>
      <w:r>
        <w:rPr>
          <w:i/>
          <w:w w:val="85"/>
        </w:rPr>
        <w:t>Treaties</w:t>
      </w:r>
      <w:r>
        <w:rPr>
          <w:i/>
          <w:spacing w:val="15"/>
          <w:w w:val="85"/>
        </w:rPr>
        <w:t xml:space="preserve"> </w:t>
      </w:r>
      <w:r>
        <w:rPr>
          <w:w w:val="85"/>
        </w:rPr>
        <w:t>(2</w:t>
      </w:r>
      <w:r>
        <w:rPr>
          <w:w w:val="85"/>
          <w:position w:val="5"/>
          <w:sz w:val="14"/>
        </w:rPr>
        <w:t>nd</w:t>
      </w:r>
      <w:r>
        <w:rPr>
          <w:spacing w:val="30"/>
          <w:w w:val="85"/>
          <w:position w:val="5"/>
          <w:sz w:val="14"/>
        </w:rPr>
        <w:t xml:space="preserve"> </w:t>
      </w:r>
      <w:r>
        <w:rPr>
          <w:w w:val="85"/>
        </w:rPr>
        <w:t>edition,</w:t>
      </w:r>
      <w:r>
        <w:rPr>
          <w:spacing w:val="14"/>
          <w:w w:val="85"/>
        </w:rPr>
        <w:t xml:space="preserve"> </w:t>
      </w:r>
      <w:r>
        <w:rPr>
          <w:w w:val="85"/>
        </w:rPr>
        <w:t>Oxford</w:t>
      </w:r>
      <w:r>
        <w:rPr>
          <w:spacing w:val="11"/>
          <w:w w:val="85"/>
        </w:rPr>
        <w:t xml:space="preserve"> </w:t>
      </w:r>
      <w:r>
        <w:rPr>
          <w:w w:val="85"/>
        </w:rPr>
        <w:t>University</w:t>
      </w:r>
      <w:r>
        <w:rPr>
          <w:spacing w:val="13"/>
          <w:w w:val="85"/>
        </w:rPr>
        <w:t xml:space="preserve"> </w:t>
      </w:r>
      <w:r>
        <w:rPr>
          <w:w w:val="85"/>
        </w:rPr>
        <w:t>Press,</w:t>
      </w:r>
      <w:r>
        <w:rPr>
          <w:spacing w:val="8"/>
          <w:w w:val="85"/>
        </w:rPr>
        <w:t xml:space="preserve"> </w:t>
      </w:r>
      <w:r>
        <w:rPr>
          <w:w w:val="85"/>
        </w:rPr>
        <w:t>2015)</w:t>
      </w:r>
    </w:p>
    <w:p w:rsidR="00A80A96" w:rsidRDefault="00991F52">
      <w:pPr>
        <w:pStyle w:val="ListParagraph"/>
        <w:numPr>
          <w:ilvl w:val="0"/>
          <w:numId w:val="33"/>
        </w:numPr>
        <w:tabs>
          <w:tab w:val="left" w:pos="980"/>
          <w:tab w:val="left" w:pos="981"/>
        </w:tabs>
        <w:spacing w:before="4"/>
        <w:ind w:left="980" w:hanging="361"/>
        <w:rPr>
          <w:rFonts w:ascii="Symbol" w:hAnsi="Symbol"/>
        </w:rPr>
      </w:pPr>
      <w:r>
        <w:rPr>
          <w:w w:val="85"/>
        </w:rPr>
        <w:t>K. Schefer,</w:t>
      </w:r>
      <w:r>
        <w:rPr>
          <w:spacing w:val="1"/>
          <w:w w:val="85"/>
        </w:rPr>
        <w:t xml:space="preserve"> </w:t>
      </w:r>
      <w:r>
        <w:rPr>
          <w:i/>
          <w:w w:val="85"/>
        </w:rPr>
        <w:t>International</w:t>
      </w:r>
      <w:r>
        <w:rPr>
          <w:i/>
          <w:spacing w:val="-2"/>
          <w:w w:val="85"/>
        </w:rPr>
        <w:t xml:space="preserve"> </w:t>
      </w:r>
      <w:r>
        <w:rPr>
          <w:i/>
          <w:w w:val="85"/>
        </w:rPr>
        <w:t>Investment</w:t>
      </w:r>
      <w:r>
        <w:rPr>
          <w:i/>
          <w:spacing w:val="2"/>
          <w:w w:val="85"/>
        </w:rPr>
        <w:t xml:space="preserve"> </w:t>
      </w:r>
      <w:r>
        <w:rPr>
          <w:i/>
          <w:w w:val="85"/>
        </w:rPr>
        <w:t>Law</w:t>
      </w:r>
      <w:r>
        <w:rPr>
          <w:i/>
          <w:spacing w:val="-3"/>
          <w:w w:val="85"/>
        </w:rPr>
        <w:t xml:space="preserve"> </w:t>
      </w:r>
      <w:r>
        <w:rPr>
          <w:i/>
          <w:w w:val="85"/>
        </w:rPr>
        <w:t>-</w:t>
      </w:r>
      <w:r>
        <w:rPr>
          <w:i/>
          <w:spacing w:val="4"/>
          <w:w w:val="85"/>
        </w:rPr>
        <w:t xml:space="preserve"> </w:t>
      </w:r>
      <w:r>
        <w:rPr>
          <w:i/>
          <w:w w:val="85"/>
        </w:rPr>
        <w:t>Text, Cases and</w:t>
      </w:r>
      <w:r>
        <w:rPr>
          <w:i/>
          <w:spacing w:val="-1"/>
          <w:w w:val="85"/>
        </w:rPr>
        <w:t xml:space="preserve"> </w:t>
      </w:r>
      <w:r>
        <w:rPr>
          <w:i/>
          <w:w w:val="85"/>
        </w:rPr>
        <w:t>Materials</w:t>
      </w:r>
      <w:r>
        <w:rPr>
          <w:i/>
          <w:spacing w:val="-4"/>
          <w:w w:val="85"/>
        </w:rPr>
        <w:t xml:space="preserve"> </w:t>
      </w:r>
      <w:r>
        <w:rPr>
          <w:w w:val="85"/>
        </w:rPr>
        <w:t>(Edward</w:t>
      </w:r>
      <w:r>
        <w:rPr>
          <w:spacing w:val="1"/>
          <w:w w:val="85"/>
        </w:rPr>
        <w:t xml:space="preserve"> </w:t>
      </w:r>
      <w:r>
        <w:rPr>
          <w:w w:val="85"/>
        </w:rPr>
        <w:t>Elgar, 2016)</w:t>
      </w:r>
    </w:p>
    <w:p w:rsidR="00A80A96" w:rsidRDefault="00991F52">
      <w:pPr>
        <w:pStyle w:val="ListParagraph"/>
        <w:numPr>
          <w:ilvl w:val="0"/>
          <w:numId w:val="33"/>
        </w:numPr>
        <w:tabs>
          <w:tab w:val="left" w:pos="980"/>
          <w:tab w:val="left" w:pos="981"/>
        </w:tabs>
        <w:spacing w:before="4"/>
        <w:ind w:left="980" w:hanging="361"/>
        <w:rPr>
          <w:rFonts w:ascii="Symbol" w:hAnsi="Symbol"/>
        </w:rPr>
      </w:pPr>
      <w:r>
        <w:rPr>
          <w:spacing w:val="1"/>
          <w:w w:val="117"/>
        </w:rPr>
        <w:t>Z</w:t>
      </w:r>
      <w:r>
        <w:rPr>
          <w:w w:val="59"/>
        </w:rPr>
        <w:t>.</w:t>
      </w:r>
      <w:r>
        <w:rPr>
          <w:spacing w:val="-5"/>
        </w:rPr>
        <w:t xml:space="preserve"> </w:t>
      </w:r>
      <w:r>
        <w:rPr>
          <w:spacing w:val="2"/>
          <w:w w:val="122"/>
        </w:rPr>
        <w:t>D</w:t>
      </w:r>
      <w:r>
        <w:rPr>
          <w:spacing w:val="-2"/>
          <w:w w:val="103"/>
        </w:rPr>
        <w:t>o</w:t>
      </w:r>
      <w:r>
        <w:rPr>
          <w:w w:val="88"/>
        </w:rPr>
        <w:t>u</w:t>
      </w:r>
      <w:r>
        <w:rPr>
          <w:spacing w:val="1"/>
          <w:w w:val="88"/>
        </w:rPr>
        <w:t>g</w:t>
      </w:r>
      <w:r>
        <w:rPr>
          <w:spacing w:val="-6"/>
          <w:w w:val="74"/>
        </w:rPr>
        <w:t>l</w:t>
      </w:r>
      <w:r>
        <w:rPr>
          <w:spacing w:val="1"/>
          <w:w w:val="81"/>
        </w:rPr>
        <w:t>a</w:t>
      </w:r>
      <w:r>
        <w:rPr>
          <w:spacing w:val="1"/>
          <w:w w:val="95"/>
        </w:rPr>
        <w:t>s</w:t>
      </w:r>
      <w:r>
        <w:rPr>
          <w:w w:val="59"/>
        </w:rPr>
        <w:t>,</w:t>
      </w:r>
      <w:r>
        <w:rPr>
          <w:spacing w:val="-10"/>
        </w:rPr>
        <w:t xml:space="preserve"> </w:t>
      </w:r>
      <w:r>
        <w:rPr>
          <w:spacing w:val="2"/>
          <w:w w:val="52"/>
        </w:rPr>
        <w:t>J</w:t>
      </w:r>
      <w:r>
        <w:rPr>
          <w:w w:val="59"/>
        </w:rPr>
        <w:t>.</w:t>
      </w:r>
      <w:r>
        <w:rPr>
          <w:spacing w:val="-5"/>
        </w:rPr>
        <w:t xml:space="preserve"> </w:t>
      </w:r>
      <w:r>
        <w:rPr>
          <w:spacing w:val="-3"/>
          <w:w w:val="91"/>
        </w:rPr>
        <w:t>P</w:t>
      </w:r>
      <w:r>
        <w:rPr>
          <w:spacing w:val="1"/>
          <w:w w:val="81"/>
        </w:rPr>
        <w:t>a</w:t>
      </w:r>
      <w:r>
        <w:rPr>
          <w:w w:val="94"/>
        </w:rPr>
        <w:t>u</w:t>
      </w:r>
      <w:r>
        <w:rPr>
          <w:spacing w:val="-6"/>
          <w:w w:val="94"/>
        </w:rPr>
        <w:t>w</w:t>
      </w:r>
      <w:r>
        <w:rPr>
          <w:w w:val="85"/>
        </w:rPr>
        <w:t>el</w:t>
      </w:r>
      <w:r>
        <w:rPr>
          <w:spacing w:val="-2"/>
          <w:w w:val="85"/>
        </w:rPr>
        <w:t>y</w:t>
      </w:r>
      <w:r>
        <w:rPr>
          <w:w w:val="91"/>
        </w:rPr>
        <w:t>n</w:t>
      </w:r>
      <w:r>
        <w:rPr>
          <w:spacing w:val="-5"/>
        </w:rPr>
        <w:t xml:space="preserve"> </w:t>
      </w:r>
      <w:r>
        <w:rPr>
          <w:spacing w:val="1"/>
          <w:w w:val="81"/>
        </w:rPr>
        <w:t>a</w:t>
      </w:r>
      <w:r>
        <w:rPr>
          <w:w w:val="91"/>
        </w:rPr>
        <w:t>nd</w:t>
      </w:r>
      <w:r>
        <w:rPr>
          <w:spacing w:val="-11"/>
        </w:rPr>
        <w:t xml:space="preserve"> </w:t>
      </w:r>
      <w:r>
        <w:rPr>
          <w:spacing w:val="2"/>
          <w:w w:val="52"/>
        </w:rPr>
        <w:t>J</w:t>
      </w:r>
      <w:r>
        <w:rPr>
          <w:w w:val="59"/>
        </w:rPr>
        <w:t>.</w:t>
      </w:r>
      <w:r>
        <w:rPr>
          <w:spacing w:val="-5"/>
        </w:rPr>
        <w:t xml:space="preserve"> </w:t>
      </w:r>
      <w:r>
        <w:rPr>
          <w:w w:val="103"/>
        </w:rPr>
        <w:t>V</w:t>
      </w:r>
      <w:r>
        <w:rPr>
          <w:spacing w:val="-1"/>
          <w:w w:val="88"/>
        </w:rPr>
        <w:t>in</w:t>
      </w:r>
      <w:r>
        <w:rPr>
          <w:spacing w:val="-6"/>
          <w:w w:val="88"/>
        </w:rPr>
        <w:t>u</w:t>
      </w:r>
      <w:r>
        <w:rPr>
          <w:spacing w:val="1"/>
          <w:w w:val="81"/>
        </w:rPr>
        <w:t>a</w:t>
      </w:r>
      <w:r>
        <w:rPr>
          <w:spacing w:val="-1"/>
          <w:w w:val="87"/>
        </w:rPr>
        <w:t>le</w:t>
      </w:r>
      <w:r>
        <w:rPr>
          <w:w w:val="87"/>
        </w:rPr>
        <w:t>s</w:t>
      </w:r>
      <w:r>
        <w:rPr>
          <w:w w:val="59"/>
        </w:rPr>
        <w:t>,</w:t>
      </w:r>
      <w:r>
        <w:rPr>
          <w:spacing w:val="-10"/>
        </w:rPr>
        <w:t xml:space="preserve"> </w:t>
      </w:r>
      <w:r>
        <w:rPr>
          <w:spacing w:val="2"/>
          <w:w w:val="90"/>
        </w:rPr>
        <w:t>I</w:t>
      </w:r>
      <w:r>
        <w:rPr>
          <w:w w:val="88"/>
        </w:rPr>
        <w:t>n</w:t>
      </w:r>
      <w:r>
        <w:rPr>
          <w:spacing w:val="-2"/>
          <w:w w:val="88"/>
        </w:rPr>
        <w:t>t</w:t>
      </w:r>
      <w:r>
        <w:rPr>
          <w:w w:val="94"/>
        </w:rPr>
        <w:t>e</w:t>
      </w:r>
      <w:r>
        <w:rPr>
          <w:spacing w:val="-2"/>
          <w:w w:val="94"/>
        </w:rPr>
        <w:t>r</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w w:val="74"/>
        </w:rPr>
        <w:t>l</w:t>
      </w:r>
      <w:r>
        <w:rPr>
          <w:spacing w:val="-10"/>
        </w:rPr>
        <w:t xml:space="preserve"> </w:t>
      </w:r>
      <w:r>
        <w:rPr>
          <w:spacing w:val="2"/>
          <w:w w:val="90"/>
        </w:rPr>
        <w:t>I</w:t>
      </w:r>
      <w:r>
        <w:rPr>
          <w:spacing w:val="-5"/>
          <w:w w:val="91"/>
        </w:rPr>
        <w:t>n</w:t>
      </w:r>
      <w:r>
        <w:rPr>
          <w:spacing w:val="-1"/>
          <w:w w:val="89"/>
        </w:rPr>
        <w:t>v</w:t>
      </w:r>
      <w:r>
        <w:rPr>
          <w:w w:val="91"/>
        </w:rPr>
        <w:t>e</w:t>
      </w:r>
      <w:r>
        <w:rPr>
          <w:spacing w:val="1"/>
          <w:w w:val="91"/>
        </w:rPr>
        <w:t>s</w:t>
      </w:r>
      <w:r>
        <w:rPr>
          <w:spacing w:val="-2"/>
          <w:w w:val="84"/>
        </w:rPr>
        <w:t>t</w:t>
      </w:r>
      <w:r>
        <w:rPr>
          <w:spacing w:val="-3"/>
          <w:w w:val="93"/>
        </w:rPr>
        <w:t>m</w:t>
      </w:r>
      <w:r>
        <w:rPr>
          <w:w w:val="88"/>
        </w:rPr>
        <w:t>ent</w:t>
      </w:r>
      <w:r>
        <w:rPr>
          <w:spacing w:val="-6"/>
        </w:rPr>
        <w:t xml:space="preserve"> </w:t>
      </w:r>
      <w:r>
        <w:rPr>
          <w:spacing w:val="1"/>
          <w:w w:val="97"/>
        </w:rPr>
        <w:t>L</w:t>
      </w:r>
      <w:r>
        <w:rPr>
          <w:spacing w:val="1"/>
          <w:w w:val="81"/>
        </w:rPr>
        <w:t>a</w:t>
      </w:r>
      <w:r>
        <w:rPr>
          <w:w w:val="97"/>
        </w:rPr>
        <w:t>w</w:t>
      </w:r>
      <w:r>
        <w:rPr>
          <w:spacing w:val="-5"/>
        </w:rPr>
        <w:t xml:space="preserve"> </w:t>
      </w:r>
      <w:r>
        <w:rPr>
          <w:spacing w:val="-5"/>
          <w:w w:val="88"/>
        </w:rPr>
        <w:t>(</w:t>
      </w:r>
      <w:r>
        <w:rPr>
          <w:w w:val="122"/>
        </w:rPr>
        <w:t>O</w:t>
      </w:r>
      <w:r>
        <w:rPr>
          <w:w w:val="86"/>
        </w:rPr>
        <w:t>x</w:t>
      </w:r>
      <w:r>
        <w:rPr>
          <w:spacing w:val="2"/>
          <w:w w:val="86"/>
        </w:rPr>
        <w:t>f</w:t>
      </w:r>
      <w:r>
        <w:rPr>
          <w:spacing w:val="-2"/>
          <w:w w:val="103"/>
        </w:rPr>
        <w:t>o</w:t>
      </w:r>
      <w:r>
        <w:rPr>
          <w:spacing w:val="-2"/>
          <w:w w:val="102"/>
        </w:rPr>
        <w:t>r</w:t>
      </w:r>
      <w:r>
        <w:rPr>
          <w:w w:val="91"/>
        </w:rPr>
        <w:t>d</w:t>
      </w:r>
      <w:r>
        <w:rPr>
          <w:spacing w:val="-7"/>
        </w:rPr>
        <w:t xml:space="preserve"> </w:t>
      </w:r>
      <w:r>
        <w:rPr>
          <w:spacing w:val="1"/>
          <w:w w:val="109"/>
        </w:rPr>
        <w:t>U</w:t>
      </w:r>
      <w:r>
        <w:rPr>
          <w:w w:val="87"/>
        </w:rPr>
        <w:t>ni</w:t>
      </w:r>
      <w:r>
        <w:rPr>
          <w:spacing w:val="-2"/>
          <w:w w:val="87"/>
        </w:rPr>
        <w:t>v</w:t>
      </w:r>
      <w:r>
        <w:rPr>
          <w:w w:val="94"/>
        </w:rPr>
        <w:t>e</w:t>
      </w:r>
      <w:r>
        <w:rPr>
          <w:spacing w:val="-6"/>
          <w:w w:val="94"/>
        </w:rPr>
        <w:t>r</w:t>
      </w:r>
      <w:r>
        <w:rPr>
          <w:spacing w:val="1"/>
          <w:w w:val="95"/>
        </w:rPr>
        <w:t>s</w:t>
      </w:r>
      <w:r>
        <w:rPr>
          <w:spacing w:val="-1"/>
          <w:w w:val="81"/>
        </w:rPr>
        <w:t>i</w:t>
      </w:r>
      <w:r>
        <w:rPr>
          <w:spacing w:val="-3"/>
          <w:w w:val="81"/>
        </w:rPr>
        <w:t>t</w:t>
      </w:r>
      <w:r>
        <w:rPr>
          <w:w w:val="89"/>
        </w:rPr>
        <w:t>y</w:t>
      </w:r>
      <w:r>
        <w:rPr>
          <w:spacing w:val="-5"/>
        </w:rPr>
        <w:t xml:space="preserve"> </w:t>
      </w:r>
      <w:r>
        <w:rPr>
          <w:spacing w:val="-3"/>
          <w:w w:val="91"/>
        </w:rPr>
        <w:t>P</w:t>
      </w:r>
      <w:r>
        <w:rPr>
          <w:spacing w:val="-2"/>
          <w:w w:val="102"/>
        </w:rPr>
        <w:t>r</w:t>
      </w:r>
      <w:r>
        <w:rPr>
          <w:w w:val="91"/>
        </w:rPr>
        <w:t>e</w:t>
      </w:r>
      <w:r>
        <w:rPr>
          <w:spacing w:val="1"/>
          <w:w w:val="91"/>
        </w:rPr>
        <w:t>s</w:t>
      </w:r>
      <w:r>
        <w:rPr>
          <w:spacing w:val="1"/>
          <w:w w:val="95"/>
        </w:rPr>
        <w:t>s</w:t>
      </w:r>
      <w:r>
        <w:rPr>
          <w:w w:val="59"/>
        </w:rPr>
        <w:t>,</w:t>
      </w:r>
      <w:r>
        <w:rPr>
          <w:spacing w:val="-5"/>
        </w:rPr>
        <w:t xml:space="preserve"> </w:t>
      </w:r>
      <w:r>
        <w:rPr>
          <w:w w:val="94"/>
        </w:rPr>
        <w:t>2014)</w:t>
      </w:r>
    </w:p>
    <w:p w:rsidR="00A80A96" w:rsidRDefault="00991F52">
      <w:pPr>
        <w:pStyle w:val="ListParagraph"/>
        <w:numPr>
          <w:ilvl w:val="0"/>
          <w:numId w:val="33"/>
        </w:numPr>
        <w:tabs>
          <w:tab w:val="left" w:pos="980"/>
          <w:tab w:val="left" w:pos="981"/>
        </w:tabs>
        <w:spacing w:before="118"/>
        <w:ind w:left="980" w:right="412" w:hanging="361"/>
        <w:rPr>
          <w:rFonts w:ascii="Symbol" w:hAnsi="Symbol"/>
        </w:rPr>
      </w:pPr>
      <w:r>
        <w:rPr>
          <w:w w:val="90"/>
        </w:rPr>
        <w:t xml:space="preserve">R. Dolzer and C. Schreuer, </w:t>
      </w:r>
      <w:r>
        <w:rPr>
          <w:i/>
          <w:w w:val="90"/>
        </w:rPr>
        <w:t xml:space="preserve">Principles of International Investment Law </w:t>
      </w:r>
      <w:r>
        <w:rPr>
          <w:w w:val="90"/>
        </w:rPr>
        <w:t>(2nd edition, Oxford University</w:t>
      </w:r>
      <w:r>
        <w:rPr>
          <w:spacing w:val="-57"/>
          <w:w w:val="90"/>
        </w:rPr>
        <w:t xml:space="preserve"> </w:t>
      </w:r>
      <w:r>
        <w:t>Press,</w:t>
      </w:r>
      <w:r>
        <w:rPr>
          <w:spacing w:val="-6"/>
        </w:rPr>
        <w:t xml:space="preserve"> </w:t>
      </w:r>
      <w:r>
        <w:t>2012)</w:t>
      </w:r>
    </w:p>
    <w:p w:rsidR="00A80A96" w:rsidRDefault="00A80A96">
      <w:pPr>
        <w:rPr>
          <w:rFonts w:ascii="Symbol" w:hAnsi="Symbol"/>
        </w:rPr>
        <w:sectPr w:rsidR="00A80A96">
          <w:pgSz w:w="11900" w:h="16840"/>
          <w:pgMar w:top="1320" w:right="620" w:bottom="1340" w:left="820" w:header="0" w:footer="1158" w:gutter="0"/>
          <w:cols w:space="720"/>
        </w:sectPr>
      </w:pPr>
    </w:p>
    <w:p w:rsidR="00A80A96" w:rsidRDefault="00991F52">
      <w:pPr>
        <w:pStyle w:val="Heading2"/>
        <w:spacing w:before="74"/>
        <w:ind w:left="260"/>
      </w:pPr>
      <w:bookmarkStart w:id="36" w:name="Transnational_Commercial_Law_II"/>
      <w:bookmarkStart w:id="37" w:name="_bookmark11"/>
      <w:bookmarkEnd w:id="36"/>
      <w:bookmarkEnd w:id="37"/>
      <w:r>
        <w:rPr>
          <w:w w:val="90"/>
        </w:rPr>
        <w:lastRenderedPageBreak/>
        <w:t>Transnational</w:t>
      </w:r>
      <w:r>
        <w:rPr>
          <w:spacing w:val="49"/>
          <w:w w:val="90"/>
        </w:rPr>
        <w:t xml:space="preserve"> </w:t>
      </w:r>
      <w:r>
        <w:rPr>
          <w:w w:val="90"/>
        </w:rPr>
        <w:t>Commercial</w:t>
      </w:r>
      <w:r>
        <w:rPr>
          <w:spacing w:val="50"/>
          <w:w w:val="90"/>
        </w:rPr>
        <w:t xml:space="preserve"> </w:t>
      </w:r>
      <w:r>
        <w:rPr>
          <w:w w:val="90"/>
        </w:rPr>
        <w:t>Law</w:t>
      </w:r>
      <w:r>
        <w:rPr>
          <w:spacing w:val="47"/>
          <w:w w:val="90"/>
        </w:rPr>
        <w:t xml:space="preserve"> </w:t>
      </w:r>
      <w:r>
        <w:rPr>
          <w:w w:val="90"/>
        </w:rPr>
        <w:t>II</w:t>
      </w:r>
    </w:p>
    <w:p w:rsidR="00A80A96" w:rsidRDefault="00991F52">
      <w:pPr>
        <w:pStyle w:val="BodyText"/>
        <w:spacing w:before="130"/>
        <w:ind w:left="260"/>
      </w:pPr>
      <w:r>
        <w:rPr>
          <w:w w:val="90"/>
        </w:rPr>
        <w:t>Teaching</w:t>
      </w:r>
      <w:r>
        <w:rPr>
          <w:spacing w:val="6"/>
          <w:w w:val="90"/>
        </w:rPr>
        <w:t xml:space="preserve"> </w:t>
      </w:r>
      <w:r>
        <w:rPr>
          <w:w w:val="90"/>
        </w:rPr>
        <w:t>hours</w:t>
      </w:r>
      <w:r>
        <w:rPr>
          <w:spacing w:val="11"/>
          <w:w w:val="90"/>
        </w:rPr>
        <w:t xml:space="preserve"> </w:t>
      </w:r>
      <w:r>
        <w:rPr>
          <w:w w:val="90"/>
        </w:rPr>
        <w:t>and</w:t>
      </w:r>
      <w:r>
        <w:rPr>
          <w:spacing w:val="7"/>
          <w:w w:val="90"/>
        </w:rPr>
        <w:t xml:space="preserve"> </w:t>
      </w:r>
      <w:r>
        <w:rPr>
          <w:w w:val="90"/>
        </w:rPr>
        <w:t>credit</w:t>
      </w:r>
      <w:r>
        <w:rPr>
          <w:spacing w:val="11"/>
          <w:w w:val="90"/>
        </w:rPr>
        <w:t xml:space="preserve"> </w:t>
      </w:r>
      <w:r>
        <w:rPr>
          <w:w w:val="90"/>
        </w:rPr>
        <w:t>allocation:</w:t>
      </w:r>
      <w:r>
        <w:rPr>
          <w:spacing w:val="9"/>
          <w:w w:val="90"/>
        </w:rPr>
        <w:t xml:space="preserve"> </w:t>
      </w:r>
      <w:r>
        <w:rPr>
          <w:w w:val="90"/>
        </w:rPr>
        <w:t>30</w:t>
      </w:r>
      <w:r>
        <w:rPr>
          <w:spacing w:val="5"/>
          <w:w w:val="90"/>
        </w:rPr>
        <w:t xml:space="preserve"> </w:t>
      </w:r>
      <w:r>
        <w:rPr>
          <w:w w:val="90"/>
        </w:rPr>
        <w:t>hours,</w:t>
      </w:r>
      <w:r>
        <w:rPr>
          <w:spacing w:val="9"/>
          <w:w w:val="90"/>
        </w:rPr>
        <w:t xml:space="preserve"> </w:t>
      </w:r>
      <w:r>
        <w:rPr>
          <w:w w:val="90"/>
        </w:rPr>
        <w:t>6</w:t>
      </w:r>
      <w:r>
        <w:rPr>
          <w:spacing w:val="10"/>
          <w:w w:val="90"/>
        </w:rPr>
        <w:t xml:space="preserve"> </w:t>
      </w:r>
      <w:r>
        <w:rPr>
          <w:w w:val="90"/>
        </w:rPr>
        <w:t>credits</w:t>
      </w:r>
      <w:r>
        <w:rPr>
          <w:spacing w:val="11"/>
          <w:w w:val="90"/>
        </w:rPr>
        <w:t xml:space="preserve"> </w:t>
      </w:r>
      <w:r>
        <w:rPr>
          <w:w w:val="90"/>
        </w:rPr>
        <w:t>Course</w:t>
      </w:r>
      <w:r>
        <w:rPr>
          <w:spacing w:val="5"/>
          <w:w w:val="90"/>
        </w:rPr>
        <w:t xml:space="preserve"> </w:t>
      </w:r>
      <w:r>
        <w:rPr>
          <w:w w:val="90"/>
        </w:rPr>
        <w:t>assessment:</w:t>
      </w:r>
      <w:r>
        <w:rPr>
          <w:spacing w:val="10"/>
          <w:w w:val="90"/>
        </w:rPr>
        <w:t xml:space="preserve"> </w:t>
      </w:r>
      <w:r>
        <w:rPr>
          <w:w w:val="90"/>
        </w:rPr>
        <w:t>exam</w:t>
      </w:r>
      <w:r>
        <w:rPr>
          <w:spacing w:val="7"/>
          <w:w w:val="90"/>
        </w:rPr>
        <w:t xml:space="preserve"> </w:t>
      </w:r>
      <w:r>
        <w:rPr>
          <w:w w:val="90"/>
        </w:rPr>
        <w:t>+</w:t>
      </w:r>
      <w:r>
        <w:rPr>
          <w:spacing w:val="10"/>
          <w:w w:val="90"/>
        </w:rPr>
        <w:t xml:space="preserve"> </w:t>
      </w:r>
      <w:r>
        <w:rPr>
          <w:w w:val="90"/>
        </w:rPr>
        <w:t>coursework</w:t>
      </w:r>
    </w:p>
    <w:p w:rsidR="00A80A96" w:rsidRDefault="00A80A96">
      <w:pPr>
        <w:pStyle w:val="BodyText"/>
        <w:spacing w:before="10"/>
        <w:rPr>
          <w:sz w:val="21"/>
        </w:rPr>
      </w:pPr>
    </w:p>
    <w:p w:rsidR="00A80A96" w:rsidRDefault="00991F52">
      <w:pPr>
        <w:pStyle w:val="Heading7"/>
        <w:ind w:left="260"/>
      </w:pPr>
      <w:r>
        <w:rPr>
          <w:color w:val="F36D1F"/>
        </w:rPr>
        <w:t>Aims</w:t>
      </w:r>
    </w:p>
    <w:p w:rsidR="00A80A96" w:rsidRDefault="00991F52">
      <w:pPr>
        <w:pStyle w:val="BodyText"/>
        <w:spacing w:before="186" w:line="276" w:lineRule="auto"/>
        <w:ind w:left="260" w:right="412"/>
        <w:jc w:val="both"/>
      </w:pPr>
      <w:r>
        <w:rPr>
          <w:w w:val="95"/>
        </w:rPr>
        <w:t>The aim of this course is to further explore transnational commercial law, by appraising and comparing</w:t>
      </w:r>
      <w:r>
        <w:rPr>
          <w:spacing w:val="1"/>
          <w:w w:val="95"/>
        </w:rPr>
        <w:t xml:space="preserve"> </w:t>
      </w:r>
      <w:r>
        <w:rPr>
          <w:spacing w:val="-1"/>
          <w:w w:val="90"/>
        </w:rPr>
        <w:t>international</w:t>
      </w:r>
      <w:r>
        <w:rPr>
          <w:spacing w:val="-4"/>
          <w:w w:val="90"/>
        </w:rPr>
        <w:t xml:space="preserve"> </w:t>
      </w:r>
      <w:r>
        <w:rPr>
          <w:w w:val="90"/>
        </w:rPr>
        <w:t>legal</w:t>
      </w:r>
      <w:r>
        <w:rPr>
          <w:spacing w:val="-4"/>
          <w:w w:val="90"/>
        </w:rPr>
        <w:t xml:space="preserve"> </w:t>
      </w:r>
      <w:r>
        <w:rPr>
          <w:w w:val="90"/>
        </w:rPr>
        <w:t>instruments</w:t>
      </w:r>
      <w:r>
        <w:rPr>
          <w:spacing w:val="-2"/>
          <w:w w:val="90"/>
        </w:rPr>
        <w:t xml:space="preserve"> </w:t>
      </w:r>
      <w:r>
        <w:rPr>
          <w:w w:val="90"/>
        </w:rPr>
        <w:t>and</w:t>
      </w:r>
      <w:r>
        <w:rPr>
          <w:spacing w:val="-6"/>
          <w:w w:val="90"/>
        </w:rPr>
        <w:t xml:space="preserve"> </w:t>
      </w:r>
      <w:r>
        <w:rPr>
          <w:w w:val="90"/>
        </w:rPr>
        <w:t>theories.</w:t>
      </w:r>
      <w:r>
        <w:rPr>
          <w:spacing w:val="-4"/>
          <w:w w:val="90"/>
        </w:rPr>
        <w:t xml:space="preserve"> </w:t>
      </w:r>
      <w:r>
        <w:rPr>
          <w:w w:val="90"/>
        </w:rPr>
        <w:t>The</w:t>
      </w:r>
      <w:r>
        <w:rPr>
          <w:spacing w:val="-7"/>
          <w:w w:val="90"/>
        </w:rPr>
        <w:t xml:space="preserve"> </w:t>
      </w:r>
      <w:r>
        <w:rPr>
          <w:w w:val="90"/>
        </w:rPr>
        <w:t>course</w:t>
      </w:r>
      <w:r>
        <w:rPr>
          <w:spacing w:val="-4"/>
          <w:w w:val="90"/>
        </w:rPr>
        <w:t xml:space="preserve"> </w:t>
      </w:r>
      <w:r>
        <w:rPr>
          <w:w w:val="90"/>
        </w:rPr>
        <w:t>builds</w:t>
      </w:r>
      <w:r>
        <w:rPr>
          <w:spacing w:val="-2"/>
          <w:w w:val="90"/>
        </w:rPr>
        <w:t xml:space="preserve"> </w:t>
      </w:r>
      <w:r>
        <w:rPr>
          <w:w w:val="90"/>
        </w:rPr>
        <w:t>on</w:t>
      </w:r>
      <w:r>
        <w:rPr>
          <w:spacing w:val="-4"/>
          <w:w w:val="90"/>
        </w:rPr>
        <w:t xml:space="preserve"> </w:t>
      </w:r>
      <w:r>
        <w:rPr>
          <w:w w:val="90"/>
        </w:rPr>
        <w:t>the</w:t>
      </w:r>
      <w:r>
        <w:rPr>
          <w:spacing w:val="-4"/>
          <w:w w:val="90"/>
        </w:rPr>
        <w:t xml:space="preserve"> </w:t>
      </w:r>
      <w:r>
        <w:rPr>
          <w:w w:val="90"/>
        </w:rPr>
        <w:t>knowledge</w:t>
      </w:r>
      <w:r>
        <w:rPr>
          <w:spacing w:val="-4"/>
          <w:w w:val="90"/>
        </w:rPr>
        <w:t xml:space="preserve"> </w:t>
      </w:r>
      <w:r>
        <w:rPr>
          <w:w w:val="90"/>
        </w:rPr>
        <w:t>and</w:t>
      </w:r>
      <w:r>
        <w:rPr>
          <w:spacing w:val="-9"/>
          <w:w w:val="90"/>
        </w:rPr>
        <w:t xml:space="preserve"> </w:t>
      </w:r>
      <w:r>
        <w:rPr>
          <w:w w:val="90"/>
        </w:rPr>
        <w:t>skills</w:t>
      </w:r>
      <w:r>
        <w:rPr>
          <w:spacing w:val="-3"/>
          <w:w w:val="90"/>
        </w:rPr>
        <w:t xml:space="preserve"> </w:t>
      </w:r>
      <w:r>
        <w:rPr>
          <w:w w:val="90"/>
        </w:rPr>
        <w:t>that</w:t>
      </w:r>
      <w:r>
        <w:rPr>
          <w:spacing w:val="-10"/>
          <w:w w:val="90"/>
        </w:rPr>
        <w:t xml:space="preserve"> </w:t>
      </w:r>
      <w:r>
        <w:rPr>
          <w:w w:val="90"/>
        </w:rPr>
        <w:t>students</w:t>
      </w:r>
      <w:r>
        <w:rPr>
          <w:spacing w:val="-2"/>
          <w:w w:val="90"/>
        </w:rPr>
        <w:t xml:space="preserve"> </w:t>
      </w:r>
      <w:r>
        <w:rPr>
          <w:w w:val="90"/>
        </w:rPr>
        <w:t>have</w:t>
      </w:r>
      <w:r>
        <w:rPr>
          <w:spacing w:val="-57"/>
          <w:w w:val="90"/>
        </w:rPr>
        <w:t xml:space="preserve"> </w:t>
      </w:r>
      <w:r>
        <w:rPr>
          <w:w w:val="90"/>
        </w:rPr>
        <w:t>acquired</w:t>
      </w:r>
      <w:r>
        <w:rPr>
          <w:spacing w:val="-9"/>
          <w:w w:val="90"/>
        </w:rPr>
        <w:t xml:space="preserve"> </w:t>
      </w:r>
      <w:r>
        <w:rPr>
          <w:w w:val="90"/>
        </w:rPr>
        <w:t>through</w:t>
      </w:r>
      <w:r>
        <w:rPr>
          <w:spacing w:val="-6"/>
          <w:w w:val="90"/>
        </w:rPr>
        <w:t xml:space="preserve"> </w:t>
      </w:r>
      <w:r>
        <w:rPr>
          <w:w w:val="90"/>
        </w:rPr>
        <w:t>the</w:t>
      </w:r>
      <w:r>
        <w:rPr>
          <w:spacing w:val="-6"/>
          <w:w w:val="90"/>
        </w:rPr>
        <w:t xml:space="preserve"> </w:t>
      </w:r>
      <w:r>
        <w:rPr>
          <w:w w:val="90"/>
        </w:rPr>
        <w:t>study</w:t>
      </w:r>
      <w:r>
        <w:rPr>
          <w:spacing w:val="-7"/>
          <w:w w:val="90"/>
        </w:rPr>
        <w:t xml:space="preserve"> </w:t>
      </w:r>
      <w:r>
        <w:rPr>
          <w:w w:val="90"/>
        </w:rPr>
        <w:t>of</w:t>
      </w:r>
      <w:r>
        <w:rPr>
          <w:spacing w:val="-9"/>
          <w:w w:val="90"/>
        </w:rPr>
        <w:t xml:space="preserve"> </w:t>
      </w:r>
      <w:r>
        <w:rPr>
          <w:w w:val="90"/>
        </w:rPr>
        <w:t>the</w:t>
      </w:r>
      <w:r>
        <w:rPr>
          <w:spacing w:val="-6"/>
          <w:w w:val="90"/>
        </w:rPr>
        <w:t xml:space="preserve"> </w:t>
      </w:r>
      <w:r>
        <w:rPr>
          <w:w w:val="90"/>
        </w:rPr>
        <w:t>Transnational</w:t>
      </w:r>
      <w:r>
        <w:rPr>
          <w:spacing w:val="-11"/>
          <w:w w:val="90"/>
        </w:rPr>
        <w:t xml:space="preserve"> </w:t>
      </w:r>
      <w:r>
        <w:rPr>
          <w:w w:val="90"/>
        </w:rPr>
        <w:t>Commercial</w:t>
      </w:r>
      <w:r>
        <w:rPr>
          <w:spacing w:val="-6"/>
          <w:w w:val="90"/>
        </w:rPr>
        <w:t xml:space="preserve"> </w:t>
      </w:r>
      <w:r>
        <w:rPr>
          <w:w w:val="90"/>
        </w:rPr>
        <w:t>Law</w:t>
      </w:r>
      <w:r>
        <w:rPr>
          <w:spacing w:val="-6"/>
          <w:w w:val="90"/>
        </w:rPr>
        <w:t xml:space="preserve"> </w:t>
      </w:r>
      <w:r>
        <w:rPr>
          <w:w w:val="90"/>
        </w:rPr>
        <w:t>I</w:t>
      </w:r>
      <w:r>
        <w:rPr>
          <w:spacing w:val="-9"/>
          <w:w w:val="90"/>
        </w:rPr>
        <w:t xml:space="preserve"> </w:t>
      </w:r>
      <w:r>
        <w:rPr>
          <w:w w:val="90"/>
        </w:rPr>
        <w:t>course.</w:t>
      </w:r>
      <w:r>
        <w:rPr>
          <w:spacing w:val="-6"/>
          <w:w w:val="90"/>
        </w:rPr>
        <w:t xml:space="preserve"> </w:t>
      </w:r>
      <w:r>
        <w:rPr>
          <w:w w:val="90"/>
        </w:rPr>
        <w:t>The</w:t>
      </w:r>
      <w:r>
        <w:rPr>
          <w:spacing w:val="-11"/>
          <w:w w:val="90"/>
        </w:rPr>
        <w:t xml:space="preserve"> </w:t>
      </w:r>
      <w:r>
        <w:rPr>
          <w:w w:val="90"/>
        </w:rPr>
        <w:t>course</w:t>
      </w:r>
      <w:r>
        <w:rPr>
          <w:spacing w:val="-6"/>
          <w:w w:val="90"/>
        </w:rPr>
        <w:t xml:space="preserve"> </w:t>
      </w:r>
      <w:r>
        <w:rPr>
          <w:w w:val="90"/>
        </w:rPr>
        <w:t>deals</w:t>
      </w:r>
      <w:r>
        <w:rPr>
          <w:spacing w:val="-5"/>
          <w:w w:val="90"/>
        </w:rPr>
        <w:t xml:space="preserve"> </w:t>
      </w:r>
      <w:r>
        <w:rPr>
          <w:w w:val="90"/>
        </w:rPr>
        <w:t>with</w:t>
      </w:r>
      <w:r>
        <w:rPr>
          <w:spacing w:val="-7"/>
          <w:w w:val="90"/>
        </w:rPr>
        <w:t xml:space="preserve"> </w:t>
      </w:r>
      <w:r>
        <w:rPr>
          <w:w w:val="90"/>
        </w:rPr>
        <w:t>special</w:t>
      </w:r>
      <w:r>
        <w:rPr>
          <w:spacing w:val="-6"/>
          <w:w w:val="90"/>
        </w:rPr>
        <w:t xml:space="preserve"> </w:t>
      </w:r>
      <w:r>
        <w:rPr>
          <w:w w:val="90"/>
        </w:rPr>
        <w:t>issues</w:t>
      </w:r>
      <w:r>
        <w:rPr>
          <w:spacing w:val="-57"/>
          <w:w w:val="90"/>
        </w:rPr>
        <w:t xml:space="preserve"> </w:t>
      </w:r>
      <w:r>
        <w:rPr>
          <w:w w:val="90"/>
        </w:rPr>
        <w:t>related to international trade, international investment and their regulation. It studies the basic principles in</w:t>
      </w:r>
      <w:r>
        <w:rPr>
          <w:spacing w:val="-57"/>
          <w:w w:val="90"/>
        </w:rPr>
        <w:t xml:space="preserve"> </w:t>
      </w:r>
      <w:r>
        <w:rPr>
          <w:w w:val="85"/>
        </w:rPr>
        <w:t>the context of international commercial law. It identifies realities and conflicting interests behind international</w:t>
      </w:r>
      <w:r>
        <w:rPr>
          <w:spacing w:val="1"/>
          <w:w w:val="85"/>
        </w:rPr>
        <w:t xml:space="preserve"> </w:t>
      </w:r>
      <w:r>
        <w:rPr>
          <w:w w:val="95"/>
        </w:rPr>
        <w:t>agreements</w:t>
      </w:r>
      <w:r>
        <w:rPr>
          <w:spacing w:val="1"/>
          <w:w w:val="95"/>
        </w:rPr>
        <w:t xml:space="preserve"> </w:t>
      </w:r>
      <w:r>
        <w:rPr>
          <w:w w:val="95"/>
        </w:rPr>
        <w:t>or</w:t>
      </w:r>
      <w:r>
        <w:rPr>
          <w:spacing w:val="1"/>
          <w:w w:val="95"/>
        </w:rPr>
        <w:t xml:space="preserve"> </w:t>
      </w:r>
      <w:r>
        <w:rPr>
          <w:w w:val="95"/>
        </w:rPr>
        <w:t>initiatives,</w:t>
      </w:r>
      <w:r>
        <w:rPr>
          <w:spacing w:val="1"/>
          <w:w w:val="95"/>
        </w:rPr>
        <w:t xml:space="preserve"> </w:t>
      </w:r>
      <w:r>
        <w:rPr>
          <w:w w:val="95"/>
        </w:rPr>
        <w:t>focusing</w:t>
      </w:r>
      <w:r>
        <w:rPr>
          <w:spacing w:val="1"/>
          <w:w w:val="95"/>
        </w:rPr>
        <w:t xml:space="preserve"> </w:t>
      </w:r>
      <w:r>
        <w:rPr>
          <w:w w:val="95"/>
        </w:rPr>
        <w:t>in</w:t>
      </w:r>
      <w:r>
        <w:rPr>
          <w:spacing w:val="1"/>
          <w:w w:val="95"/>
        </w:rPr>
        <w:t xml:space="preserve"> </w:t>
      </w:r>
      <w:r>
        <w:rPr>
          <w:w w:val="95"/>
        </w:rPr>
        <w:t>particular</w:t>
      </w:r>
      <w:r>
        <w:rPr>
          <w:spacing w:val="1"/>
          <w:w w:val="95"/>
        </w:rPr>
        <w:t xml:space="preserve"> </w:t>
      </w:r>
      <w:r>
        <w:rPr>
          <w:w w:val="95"/>
        </w:rPr>
        <w:t>on</w:t>
      </w:r>
      <w:r>
        <w:rPr>
          <w:spacing w:val="1"/>
          <w:w w:val="95"/>
        </w:rPr>
        <w:t xml:space="preserve"> </w:t>
      </w:r>
      <w:r>
        <w:rPr>
          <w:w w:val="95"/>
        </w:rPr>
        <w:t>recent</w:t>
      </w:r>
      <w:r>
        <w:rPr>
          <w:spacing w:val="1"/>
          <w:w w:val="95"/>
        </w:rPr>
        <w:t xml:space="preserve"> </w:t>
      </w:r>
      <w:r>
        <w:rPr>
          <w:w w:val="95"/>
        </w:rPr>
        <w:t>instruments</w:t>
      </w:r>
      <w:r>
        <w:rPr>
          <w:spacing w:val="1"/>
          <w:w w:val="95"/>
        </w:rPr>
        <w:t xml:space="preserve"> </w:t>
      </w:r>
      <w:r>
        <w:rPr>
          <w:w w:val="95"/>
        </w:rPr>
        <w:t>developed</w:t>
      </w:r>
      <w:r>
        <w:rPr>
          <w:spacing w:val="1"/>
          <w:w w:val="95"/>
        </w:rPr>
        <w:t xml:space="preserve"> </w:t>
      </w:r>
      <w:r>
        <w:rPr>
          <w:w w:val="95"/>
        </w:rPr>
        <w:t>within</w:t>
      </w:r>
      <w:r>
        <w:rPr>
          <w:spacing w:val="1"/>
          <w:w w:val="95"/>
        </w:rPr>
        <w:t xml:space="preserve"> </w:t>
      </w:r>
      <w:r>
        <w:rPr>
          <w:w w:val="95"/>
        </w:rPr>
        <w:t>global</w:t>
      </w:r>
      <w:r>
        <w:rPr>
          <w:spacing w:val="1"/>
          <w:w w:val="95"/>
        </w:rPr>
        <w:t xml:space="preserve"> </w:t>
      </w:r>
      <w:r>
        <w:rPr>
          <w:spacing w:val="-1"/>
          <w:w w:val="85"/>
        </w:rPr>
        <w:t>in</w:t>
      </w:r>
      <w:r>
        <w:rPr>
          <w:spacing w:val="-3"/>
          <w:w w:val="85"/>
        </w:rPr>
        <w:t>t</w:t>
      </w:r>
      <w:r>
        <w:rPr>
          <w:w w:val="94"/>
        </w:rPr>
        <w:t>e</w:t>
      </w:r>
      <w:r>
        <w:rPr>
          <w:spacing w:val="-2"/>
          <w:w w:val="94"/>
        </w:rPr>
        <w:t>r</w:t>
      </w:r>
      <w:r>
        <w:rPr>
          <w:spacing w:val="1"/>
          <w:w w:val="85"/>
        </w:rPr>
        <w:t>g</w:t>
      </w:r>
      <w:r>
        <w:rPr>
          <w:spacing w:val="-2"/>
          <w:w w:val="103"/>
        </w:rPr>
        <w:t>o</w:t>
      </w:r>
      <w:r>
        <w:rPr>
          <w:spacing w:val="-1"/>
          <w:w w:val="89"/>
        </w:rPr>
        <w:t>v</w:t>
      </w:r>
      <w:r>
        <w:rPr>
          <w:w w:val="94"/>
        </w:rPr>
        <w:t>e</w:t>
      </w:r>
      <w:r>
        <w:rPr>
          <w:spacing w:val="-2"/>
          <w:w w:val="94"/>
        </w:rPr>
        <w:t>r</w:t>
      </w:r>
      <w:r>
        <w:rPr>
          <w:w w:val="92"/>
        </w:rPr>
        <w:t>n</w:t>
      </w:r>
      <w:r>
        <w:rPr>
          <w:spacing w:val="-3"/>
          <w:w w:val="92"/>
        </w:rPr>
        <w:t>m</w:t>
      </w:r>
      <w:r>
        <w:rPr>
          <w:w w:val="88"/>
        </w:rPr>
        <w:t>en</w:t>
      </w:r>
      <w:r>
        <w:rPr>
          <w:spacing w:val="-2"/>
          <w:w w:val="88"/>
        </w:rPr>
        <w:t>t</w:t>
      </w:r>
      <w:r>
        <w:rPr>
          <w:spacing w:val="1"/>
          <w:w w:val="81"/>
        </w:rPr>
        <w:t>a</w:t>
      </w:r>
      <w:r>
        <w:rPr>
          <w:w w:val="74"/>
        </w:rPr>
        <w:t>l</w:t>
      </w:r>
      <w:r>
        <w:t xml:space="preserve"> </w:t>
      </w:r>
      <w:r>
        <w:rPr>
          <w:spacing w:val="-2"/>
          <w:w w:val="103"/>
        </w:rPr>
        <w:t>o</w:t>
      </w:r>
      <w:r>
        <w:rPr>
          <w:spacing w:val="-2"/>
          <w:w w:val="102"/>
        </w:rPr>
        <w:t>r</w:t>
      </w:r>
      <w:r>
        <w:rPr>
          <w:spacing w:val="1"/>
          <w:w w:val="85"/>
        </w:rPr>
        <w:t>g</w:t>
      </w:r>
      <w:r>
        <w:rPr>
          <w:spacing w:val="1"/>
          <w:w w:val="81"/>
        </w:rPr>
        <w:t>a</w:t>
      </w:r>
      <w:r>
        <w:rPr>
          <w:w w:val="89"/>
        </w:rPr>
        <w:t>nis</w:t>
      </w:r>
      <w:r>
        <w:rPr>
          <w:spacing w:val="1"/>
          <w:w w:val="81"/>
        </w:rPr>
        <w:t>a</w:t>
      </w:r>
      <w:r>
        <w:rPr>
          <w:spacing w:val="-2"/>
          <w:w w:val="84"/>
        </w:rPr>
        <w:t>t</w:t>
      </w:r>
      <w:r>
        <w:rPr>
          <w:spacing w:val="-1"/>
          <w:w w:val="94"/>
        </w:rPr>
        <w:t>i</w:t>
      </w:r>
      <w:r>
        <w:rPr>
          <w:spacing w:val="-3"/>
          <w:w w:val="94"/>
        </w:rPr>
        <w:t>o</w:t>
      </w:r>
      <w:r>
        <w:rPr>
          <w:w w:val="93"/>
        </w:rPr>
        <w:t>ns</w:t>
      </w:r>
      <w:r>
        <w:rPr>
          <w:spacing w:val="-3"/>
        </w:rPr>
        <w:t xml:space="preserve"> </w:t>
      </w:r>
      <w:r>
        <w:rPr>
          <w:spacing w:val="1"/>
          <w:w w:val="95"/>
        </w:rPr>
        <w:t>s</w:t>
      </w:r>
      <w:r>
        <w:rPr>
          <w:w w:val="90"/>
        </w:rPr>
        <w:t>u</w:t>
      </w:r>
      <w:r>
        <w:rPr>
          <w:spacing w:val="-1"/>
          <w:w w:val="90"/>
        </w:rPr>
        <w:t>c</w:t>
      </w:r>
      <w:r>
        <w:rPr>
          <w:w w:val="91"/>
        </w:rPr>
        <w:t>h</w:t>
      </w:r>
      <w:r>
        <w:rPr>
          <w:spacing w:val="-5"/>
        </w:rPr>
        <w:t xml:space="preserve"> </w:t>
      </w:r>
      <w:r>
        <w:rPr>
          <w:spacing w:val="1"/>
          <w:w w:val="81"/>
        </w:rPr>
        <w:t>a</w:t>
      </w:r>
      <w:r>
        <w:rPr>
          <w:w w:val="95"/>
        </w:rPr>
        <w:t>s</w:t>
      </w:r>
      <w:r>
        <w:rPr>
          <w:spacing w:val="-3"/>
        </w:rPr>
        <w:t xml:space="preserve"> </w:t>
      </w:r>
      <w:r>
        <w:rPr>
          <w:spacing w:val="1"/>
          <w:w w:val="109"/>
        </w:rPr>
        <w:t>U</w:t>
      </w:r>
      <w:r>
        <w:rPr>
          <w:spacing w:val="-5"/>
          <w:w w:val="122"/>
        </w:rPr>
        <w:t>N</w:t>
      </w:r>
      <w:r>
        <w:rPr>
          <w:spacing w:val="-3"/>
          <w:w w:val="90"/>
        </w:rPr>
        <w:t>I</w:t>
      </w:r>
      <w:r>
        <w:rPr>
          <w:spacing w:val="2"/>
          <w:w w:val="122"/>
        </w:rPr>
        <w:t>D</w:t>
      </w:r>
      <w:r>
        <w:rPr>
          <w:w w:val="104"/>
        </w:rPr>
        <w:t>R</w:t>
      </w:r>
      <w:r>
        <w:rPr>
          <w:spacing w:val="-5"/>
          <w:w w:val="122"/>
        </w:rPr>
        <w:t>O</w:t>
      </w:r>
      <w:r>
        <w:rPr>
          <w:spacing w:val="2"/>
          <w:w w:val="90"/>
        </w:rPr>
        <w:t>I</w:t>
      </w:r>
      <w:r>
        <w:rPr>
          <w:w w:val="104"/>
        </w:rPr>
        <w:t>T</w:t>
      </w:r>
      <w:r>
        <w:rPr>
          <w:w w:val="59"/>
        </w:rPr>
        <w:t>,</w:t>
      </w:r>
      <w:r>
        <w:rPr>
          <w:spacing w:val="-5"/>
        </w:rPr>
        <w:t xml:space="preserve"> </w:t>
      </w:r>
      <w:r>
        <w:rPr>
          <w:spacing w:val="1"/>
          <w:w w:val="109"/>
        </w:rPr>
        <w:t>U</w:t>
      </w:r>
      <w:r>
        <w:rPr>
          <w:w w:val="120"/>
        </w:rPr>
        <w:t>N</w:t>
      </w:r>
      <w:r>
        <w:rPr>
          <w:spacing w:val="-3"/>
          <w:w w:val="120"/>
        </w:rPr>
        <w:t>C</w:t>
      </w:r>
      <w:r>
        <w:rPr>
          <w:spacing w:val="2"/>
          <w:w w:val="90"/>
        </w:rPr>
        <w:t>I</w:t>
      </w:r>
      <w:r>
        <w:rPr>
          <w:spacing w:val="-4"/>
          <w:w w:val="104"/>
        </w:rPr>
        <w:t>T</w:t>
      </w:r>
      <w:r>
        <w:rPr>
          <w:w w:val="104"/>
        </w:rPr>
        <w:t>R</w:t>
      </w:r>
      <w:r>
        <w:rPr>
          <w:spacing w:val="1"/>
          <w:w w:val="113"/>
        </w:rPr>
        <w:t>A</w:t>
      </w:r>
      <w:r>
        <w:rPr>
          <w:w w:val="97"/>
        </w:rPr>
        <w:t>L</w:t>
      </w:r>
      <w:r>
        <w:rPr>
          <w:spacing w:val="-3"/>
        </w:rPr>
        <w:t xml:space="preserve"> </w:t>
      </w:r>
      <w:r>
        <w:rPr>
          <w:spacing w:val="1"/>
          <w:w w:val="81"/>
        </w:rPr>
        <w:t>a</w:t>
      </w:r>
      <w:r>
        <w:rPr>
          <w:w w:val="91"/>
        </w:rPr>
        <w:t>nd</w:t>
      </w:r>
      <w:r>
        <w:rPr>
          <w:spacing w:val="-7"/>
        </w:rPr>
        <w:t xml:space="preserve"> </w:t>
      </w:r>
      <w:r>
        <w:rPr>
          <w:w w:val="104"/>
        </w:rPr>
        <w:t>T</w:t>
      </w:r>
      <w:r>
        <w:rPr>
          <w:w w:val="89"/>
        </w:rPr>
        <w:t>he</w:t>
      </w:r>
      <w:r>
        <w:rPr>
          <w:spacing w:val="-5"/>
        </w:rPr>
        <w:t xml:space="preserve"> </w:t>
      </w:r>
      <w:r>
        <w:rPr>
          <w:spacing w:val="1"/>
          <w:w w:val="111"/>
        </w:rPr>
        <w:t>H</w:t>
      </w:r>
      <w:r>
        <w:rPr>
          <w:spacing w:val="-4"/>
          <w:w w:val="81"/>
        </w:rPr>
        <w:t>a</w:t>
      </w:r>
      <w:r>
        <w:rPr>
          <w:spacing w:val="1"/>
          <w:w w:val="85"/>
        </w:rPr>
        <w:t>g</w:t>
      </w:r>
      <w:r>
        <w:rPr>
          <w:w w:val="89"/>
        </w:rPr>
        <w:t>ue</w:t>
      </w:r>
      <w:r>
        <w:rPr>
          <w:spacing w:val="-5"/>
        </w:rPr>
        <w:t xml:space="preserve"> </w:t>
      </w:r>
      <w:r>
        <w:rPr>
          <w:spacing w:val="1"/>
          <w:w w:val="118"/>
        </w:rPr>
        <w:t>C</w:t>
      </w:r>
      <w:r>
        <w:rPr>
          <w:spacing w:val="-2"/>
          <w:w w:val="103"/>
        </w:rPr>
        <w:t>o</w:t>
      </w:r>
      <w:r>
        <w:rPr>
          <w:w w:val="82"/>
        </w:rPr>
        <w:t>n</w:t>
      </w:r>
      <w:r>
        <w:rPr>
          <w:spacing w:val="2"/>
          <w:w w:val="82"/>
        </w:rPr>
        <w:t>f</w:t>
      </w:r>
      <w:r>
        <w:rPr>
          <w:w w:val="94"/>
        </w:rPr>
        <w:t>e</w:t>
      </w:r>
      <w:r>
        <w:rPr>
          <w:spacing w:val="-2"/>
          <w:w w:val="94"/>
        </w:rPr>
        <w:t>r</w:t>
      </w:r>
      <w:r>
        <w:rPr>
          <w:w w:val="89"/>
        </w:rPr>
        <w:t>en</w:t>
      </w:r>
      <w:r>
        <w:rPr>
          <w:spacing w:val="-1"/>
          <w:w w:val="89"/>
        </w:rPr>
        <w:t>c</w:t>
      </w:r>
      <w:r>
        <w:rPr>
          <w:w w:val="88"/>
        </w:rPr>
        <w:t>e</w:t>
      </w:r>
      <w:r>
        <w:rPr>
          <w:spacing w:val="-5"/>
        </w:rPr>
        <w:t xml:space="preserve"> </w:t>
      </w:r>
      <w:r>
        <w:rPr>
          <w:spacing w:val="1"/>
          <w:w w:val="81"/>
        </w:rPr>
        <w:t>a</w:t>
      </w:r>
      <w:r>
        <w:rPr>
          <w:w w:val="91"/>
        </w:rPr>
        <w:t>nd</w:t>
      </w:r>
      <w:r>
        <w:rPr>
          <w:spacing w:val="-2"/>
        </w:rPr>
        <w:t xml:space="preserve"> </w:t>
      </w:r>
      <w:r>
        <w:rPr>
          <w:spacing w:val="-2"/>
          <w:w w:val="102"/>
        </w:rPr>
        <w:t>r</w:t>
      </w:r>
      <w:r>
        <w:rPr>
          <w:w w:val="82"/>
        </w:rPr>
        <w:t>ela</w:t>
      </w:r>
      <w:r>
        <w:rPr>
          <w:spacing w:val="-2"/>
          <w:w w:val="84"/>
        </w:rPr>
        <w:t>t</w:t>
      </w:r>
      <w:r>
        <w:rPr>
          <w:spacing w:val="-1"/>
          <w:w w:val="86"/>
        </w:rPr>
        <w:t>in</w:t>
      </w:r>
      <w:r>
        <w:rPr>
          <w:w w:val="86"/>
        </w:rPr>
        <w:t>g</w:t>
      </w:r>
      <w:r>
        <w:rPr>
          <w:spacing w:val="-3"/>
        </w:rPr>
        <w:t xml:space="preserve"> </w:t>
      </w:r>
      <w:r>
        <w:rPr>
          <w:spacing w:val="-7"/>
          <w:w w:val="84"/>
        </w:rPr>
        <w:t>t</w:t>
      </w:r>
      <w:r>
        <w:rPr>
          <w:w w:val="103"/>
        </w:rPr>
        <w:t xml:space="preserve">o </w:t>
      </w:r>
      <w:r>
        <w:rPr>
          <w:w w:val="85"/>
        </w:rPr>
        <w:t>acquisition finance of mobile equipment, secured transactions, and financial markets. Both substantive law and</w:t>
      </w:r>
      <w:r>
        <w:rPr>
          <w:spacing w:val="1"/>
          <w:w w:val="85"/>
        </w:rPr>
        <w:t xml:space="preserve"> </w:t>
      </w:r>
      <w:r>
        <w:rPr>
          <w:spacing w:val="-1"/>
          <w:w w:val="90"/>
        </w:rPr>
        <w:t>conflict</w:t>
      </w:r>
      <w:r>
        <w:rPr>
          <w:spacing w:val="-9"/>
          <w:w w:val="90"/>
        </w:rPr>
        <w:t xml:space="preserve"> </w:t>
      </w:r>
      <w:r>
        <w:rPr>
          <w:spacing w:val="-1"/>
          <w:w w:val="90"/>
        </w:rPr>
        <w:t>of</w:t>
      </w:r>
      <w:r>
        <w:rPr>
          <w:spacing w:val="-6"/>
          <w:w w:val="90"/>
        </w:rPr>
        <w:t xml:space="preserve"> </w:t>
      </w:r>
      <w:r>
        <w:rPr>
          <w:spacing w:val="-1"/>
          <w:w w:val="90"/>
        </w:rPr>
        <w:t>laws</w:t>
      </w:r>
      <w:r>
        <w:rPr>
          <w:spacing w:val="-6"/>
          <w:w w:val="90"/>
        </w:rPr>
        <w:t xml:space="preserve"> </w:t>
      </w:r>
      <w:r>
        <w:rPr>
          <w:spacing w:val="-1"/>
          <w:w w:val="90"/>
        </w:rPr>
        <w:t>issues</w:t>
      </w:r>
      <w:r>
        <w:rPr>
          <w:spacing w:val="-6"/>
          <w:w w:val="90"/>
        </w:rPr>
        <w:t xml:space="preserve"> </w:t>
      </w:r>
      <w:r>
        <w:rPr>
          <w:spacing w:val="-1"/>
          <w:w w:val="90"/>
        </w:rPr>
        <w:t>will</w:t>
      </w:r>
      <w:r>
        <w:rPr>
          <w:spacing w:val="-8"/>
          <w:w w:val="90"/>
        </w:rPr>
        <w:t xml:space="preserve"> </w:t>
      </w:r>
      <w:r>
        <w:rPr>
          <w:spacing w:val="-1"/>
          <w:w w:val="90"/>
        </w:rPr>
        <w:t>be</w:t>
      </w:r>
      <w:r>
        <w:rPr>
          <w:spacing w:val="-7"/>
          <w:w w:val="90"/>
        </w:rPr>
        <w:t xml:space="preserve"> </w:t>
      </w:r>
      <w:r>
        <w:rPr>
          <w:spacing w:val="-1"/>
          <w:w w:val="90"/>
        </w:rPr>
        <w:t>considered.</w:t>
      </w:r>
      <w:r>
        <w:rPr>
          <w:spacing w:val="-8"/>
          <w:w w:val="90"/>
        </w:rPr>
        <w:t xml:space="preserve"> </w:t>
      </w:r>
      <w:r>
        <w:rPr>
          <w:spacing w:val="-1"/>
          <w:w w:val="90"/>
        </w:rPr>
        <w:t>Moreover,</w:t>
      </w:r>
      <w:r>
        <w:rPr>
          <w:spacing w:val="-8"/>
          <w:w w:val="90"/>
        </w:rPr>
        <w:t xml:space="preserve"> </w:t>
      </w:r>
      <w:r>
        <w:rPr>
          <w:w w:val="90"/>
        </w:rPr>
        <w:t>in-depth</w:t>
      </w:r>
      <w:r>
        <w:rPr>
          <w:spacing w:val="-7"/>
          <w:w w:val="90"/>
        </w:rPr>
        <w:t xml:space="preserve"> </w:t>
      </w:r>
      <w:r>
        <w:rPr>
          <w:w w:val="90"/>
        </w:rPr>
        <w:t>attention</w:t>
      </w:r>
      <w:r>
        <w:rPr>
          <w:spacing w:val="-7"/>
          <w:w w:val="90"/>
        </w:rPr>
        <w:t xml:space="preserve"> </w:t>
      </w:r>
      <w:r>
        <w:rPr>
          <w:w w:val="90"/>
        </w:rPr>
        <w:t>will</w:t>
      </w:r>
      <w:r>
        <w:rPr>
          <w:spacing w:val="-8"/>
          <w:w w:val="90"/>
        </w:rPr>
        <w:t xml:space="preserve"> </w:t>
      </w:r>
      <w:r>
        <w:rPr>
          <w:w w:val="90"/>
        </w:rPr>
        <w:t>be</w:t>
      </w:r>
      <w:r>
        <w:rPr>
          <w:spacing w:val="-7"/>
          <w:w w:val="90"/>
        </w:rPr>
        <w:t xml:space="preserve"> </w:t>
      </w:r>
      <w:r>
        <w:rPr>
          <w:w w:val="90"/>
        </w:rPr>
        <w:t>given</w:t>
      </w:r>
      <w:r>
        <w:rPr>
          <w:spacing w:val="-7"/>
          <w:w w:val="90"/>
        </w:rPr>
        <w:t xml:space="preserve"> </w:t>
      </w:r>
      <w:r>
        <w:rPr>
          <w:w w:val="90"/>
        </w:rPr>
        <w:t>to</w:t>
      </w:r>
      <w:r>
        <w:rPr>
          <w:spacing w:val="-9"/>
          <w:w w:val="90"/>
        </w:rPr>
        <w:t xml:space="preserve"> </w:t>
      </w:r>
      <w:r>
        <w:rPr>
          <w:w w:val="90"/>
        </w:rPr>
        <w:t>international</w:t>
      </w:r>
      <w:r>
        <w:rPr>
          <w:spacing w:val="-8"/>
          <w:w w:val="90"/>
        </w:rPr>
        <w:t xml:space="preserve"> </w:t>
      </w:r>
      <w:r>
        <w:rPr>
          <w:w w:val="90"/>
        </w:rPr>
        <w:t>securities</w:t>
      </w:r>
      <w:r>
        <w:rPr>
          <w:spacing w:val="-57"/>
          <w:w w:val="90"/>
        </w:rPr>
        <w:t xml:space="preserve"> </w:t>
      </w:r>
      <w:r>
        <w:rPr>
          <w:spacing w:val="-1"/>
          <w:w w:val="95"/>
        </w:rPr>
        <w:t>law</w:t>
      </w:r>
      <w:r>
        <w:rPr>
          <w:spacing w:val="-1"/>
          <w:w w:val="95"/>
          <w:sz w:val="24"/>
        </w:rPr>
        <w:t xml:space="preserve">. </w:t>
      </w:r>
      <w:r>
        <w:rPr>
          <w:spacing w:val="-1"/>
          <w:w w:val="95"/>
        </w:rPr>
        <w:t xml:space="preserve">Consequently, the students will be better </w:t>
      </w:r>
      <w:r>
        <w:rPr>
          <w:w w:val="95"/>
        </w:rPr>
        <w:t>able to identify the legal risks and appreciate the legal</w:t>
      </w:r>
      <w:r>
        <w:rPr>
          <w:spacing w:val="1"/>
          <w:w w:val="95"/>
        </w:rPr>
        <w:t xml:space="preserve"> </w:t>
      </w:r>
      <w:r>
        <w:rPr>
          <w:w w:val="90"/>
        </w:rPr>
        <w:t>complexities that impact international business. By gaining a better understanding of the international legal</w:t>
      </w:r>
      <w:r>
        <w:rPr>
          <w:spacing w:val="1"/>
          <w:w w:val="90"/>
        </w:rPr>
        <w:t xml:space="preserve"> </w:t>
      </w:r>
      <w:r>
        <w:rPr>
          <w:w w:val="85"/>
        </w:rPr>
        <w:t>environment, the students will be able to analyse and recommend business strategies and legal strategies in an</w:t>
      </w:r>
      <w:r>
        <w:rPr>
          <w:spacing w:val="1"/>
          <w:w w:val="85"/>
        </w:rPr>
        <w:t xml:space="preserve"> </w:t>
      </w:r>
      <w:r>
        <w:t>international</w:t>
      </w:r>
      <w:r>
        <w:rPr>
          <w:spacing w:val="-10"/>
        </w:rPr>
        <w:t xml:space="preserve"> </w:t>
      </w:r>
      <w:r>
        <w:t>context.</w:t>
      </w:r>
    </w:p>
    <w:p w:rsidR="00A80A96" w:rsidRDefault="00A80A96">
      <w:pPr>
        <w:pStyle w:val="BodyText"/>
        <w:rPr>
          <w:sz w:val="26"/>
        </w:rPr>
      </w:pPr>
    </w:p>
    <w:p w:rsidR="00A80A96" w:rsidRDefault="00A80A96">
      <w:pPr>
        <w:pStyle w:val="BodyText"/>
        <w:rPr>
          <w:sz w:val="26"/>
        </w:rPr>
      </w:pPr>
    </w:p>
    <w:p w:rsidR="00A80A96" w:rsidRDefault="00991F52">
      <w:pPr>
        <w:pStyle w:val="Heading7"/>
        <w:spacing w:before="193"/>
        <w:ind w:left="260"/>
      </w:pPr>
      <w:r>
        <w:rPr>
          <w:color w:val="F36D1F"/>
          <w:w w:val="90"/>
        </w:rPr>
        <w:t>Learning</w:t>
      </w:r>
      <w:r>
        <w:rPr>
          <w:color w:val="F36D1F"/>
          <w:spacing w:val="46"/>
          <w:w w:val="90"/>
        </w:rPr>
        <w:t xml:space="preserve"> </w:t>
      </w:r>
      <w:r>
        <w:rPr>
          <w:color w:val="F36D1F"/>
          <w:w w:val="90"/>
        </w:rPr>
        <w:t>outcomes:</w:t>
      </w:r>
    </w:p>
    <w:p w:rsidR="00A80A96" w:rsidRDefault="00A80A96">
      <w:pPr>
        <w:pStyle w:val="BodyText"/>
        <w:spacing w:before="8"/>
        <w:rPr>
          <w:b/>
          <w:i/>
          <w:sz w:val="34"/>
        </w:rPr>
      </w:pPr>
    </w:p>
    <w:p w:rsidR="00A80A96" w:rsidRDefault="00991F52">
      <w:pPr>
        <w:pStyle w:val="BodyText"/>
        <w:ind w:left="562"/>
      </w:pPr>
      <w:r>
        <w:rPr>
          <w:spacing w:val="-1"/>
          <w:w w:val="90"/>
        </w:rPr>
        <w:t>Students</w:t>
      </w:r>
      <w:r>
        <w:rPr>
          <w:spacing w:val="-8"/>
          <w:w w:val="90"/>
        </w:rPr>
        <w:t xml:space="preserve"> </w:t>
      </w:r>
      <w:r>
        <w:rPr>
          <w:w w:val="90"/>
        </w:rPr>
        <w:t>will</w:t>
      </w:r>
      <w:r>
        <w:rPr>
          <w:spacing w:val="-8"/>
          <w:w w:val="90"/>
        </w:rPr>
        <w:t xml:space="preserve"> </w:t>
      </w:r>
      <w:r>
        <w:rPr>
          <w:w w:val="90"/>
        </w:rPr>
        <w:t>be</w:t>
      </w:r>
      <w:r>
        <w:rPr>
          <w:spacing w:val="-9"/>
          <w:w w:val="90"/>
        </w:rPr>
        <w:t xml:space="preserve"> </w:t>
      </w:r>
      <w:r>
        <w:rPr>
          <w:w w:val="90"/>
        </w:rPr>
        <w:t>able</w:t>
      </w:r>
      <w:r>
        <w:rPr>
          <w:spacing w:val="-9"/>
          <w:w w:val="90"/>
        </w:rPr>
        <w:t xml:space="preserve"> </w:t>
      </w:r>
      <w:r>
        <w:rPr>
          <w:w w:val="90"/>
        </w:rPr>
        <w:t>to:</w:t>
      </w:r>
    </w:p>
    <w:p w:rsidR="00A80A96" w:rsidRDefault="00A80A96">
      <w:pPr>
        <w:pStyle w:val="BodyText"/>
        <w:spacing w:before="5"/>
        <w:rPr>
          <w:sz w:val="28"/>
        </w:rPr>
      </w:pPr>
    </w:p>
    <w:p w:rsidR="00A80A96" w:rsidRDefault="00991F52">
      <w:pPr>
        <w:pStyle w:val="BodyText"/>
        <w:ind w:left="1283"/>
      </w:pPr>
      <w:r>
        <w:rPr>
          <w:noProof/>
          <w:lang w:val="el-GR" w:eastAsia="el-GR"/>
        </w:rPr>
        <w:drawing>
          <wp:anchor distT="0" distB="0" distL="0" distR="0" simplePos="0" relativeHeight="1578188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2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Obtain</w:t>
      </w:r>
      <w:r>
        <w:rPr>
          <w:spacing w:val="-7"/>
          <w:w w:val="90"/>
        </w:rPr>
        <w:t xml:space="preserve"> </w:t>
      </w:r>
      <w:r>
        <w:rPr>
          <w:w w:val="90"/>
        </w:rPr>
        <w:t>a</w:t>
      </w:r>
      <w:r>
        <w:rPr>
          <w:spacing w:val="-9"/>
          <w:w w:val="90"/>
        </w:rPr>
        <w:t xml:space="preserve"> </w:t>
      </w:r>
      <w:r>
        <w:rPr>
          <w:w w:val="90"/>
        </w:rPr>
        <w:t>robust</w:t>
      </w:r>
      <w:r>
        <w:rPr>
          <w:spacing w:val="-7"/>
          <w:w w:val="90"/>
        </w:rPr>
        <w:t xml:space="preserve"> </w:t>
      </w:r>
      <w:r>
        <w:rPr>
          <w:w w:val="90"/>
        </w:rPr>
        <w:t>understanding</w:t>
      </w:r>
      <w:r>
        <w:rPr>
          <w:spacing w:val="-9"/>
          <w:w w:val="90"/>
        </w:rPr>
        <w:t xml:space="preserve"> </w:t>
      </w:r>
      <w:r>
        <w:rPr>
          <w:w w:val="90"/>
        </w:rPr>
        <w:t>and</w:t>
      </w:r>
      <w:r>
        <w:rPr>
          <w:spacing w:val="-8"/>
          <w:w w:val="90"/>
        </w:rPr>
        <w:t xml:space="preserve"> </w:t>
      </w:r>
      <w:r>
        <w:rPr>
          <w:w w:val="90"/>
        </w:rPr>
        <w:t>appreciation</w:t>
      </w:r>
      <w:r>
        <w:rPr>
          <w:spacing w:val="-6"/>
          <w:w w:val="90"/>
        </w:rPr>
        <w:t xml:space="preserve"> </w:t>
      </w:r>
      <w:r>
        <w:rPr>
          <w:w w:val="90"/>
        </w:rPr>
        <w:t>of</w:t>
      </w:r>
      <w:r>
        <w:rPr>
          <w:spacing w:val="-3"/>
          <w:w w:val="90"/>
        </w:rPr>
        <w:t xml:space="preserve"> </w:t>
      </w:r>
      <w:r>
        <w:rPr>
          <w:w w:val="90"/>
        </w:rPr>
        <w:t>the</w:t>
      </w:r>
      <w:r>
        <w:rPr>
          <w:spacing w:val="-10"/>
          <w:w w:val="90"/>
        </w:rPr>
        <w:t xml:space="preserve"> </w:t>
      </w:r>
      <w:r>
        <w:rPr>
          <w:w w:val="90"/>
        </w:rPr>
        <w:t>principles</w:t>
      </w:r>
      <w:r>
        <w:rPr>
          <w:spacing w:val="-5"/>
          <w:w w:val="90"/>
        </w:rPr>
        <w:t xml:space="preserve"> </w:t>
      </w:r>
      <w:r>
        <w:rPr>
          <w:w w:val="90"/>
        </w:rPr>
        <w:t>and</w:t>
      </w:r>
      <w:r>
        <w:rPr>
          <w:spacing w:val="-8"/>
          <w:w w:val="90"/>
        </w:rPr>
        <w:t xml:space="preserve"> </w:t>
      </w:r>
      <w:r>
        <w:rPr>
          <w:w w:val="90"/>
        </w:rPr>
        <w:t>practices</w:t>
      </w:r>
      <w:r>
        <w:rPr>
          <w:spacing w:val="-4"/>
          <w:w w:val="90"/>
        </w:rPr>
        <w:t xml:space="preserve"> </w:t>
      </w:r>
      <w:r>
        <w:rPr>
          <w:w w:val="90"/>
        </w:rPr>
        <w:t>of</w:t>
      </w:r>
      <w:r>
        <w:rPr>
          <w:spacing w:val="-4"/>
          <w:w w:val="90"/>
        </w:rPr>
        <w:t xml:space="preserve"> </w:t>
      </w:r>
      <w:r>
        <w:rPr>
          <w:w w:val="90"/>
        </w:rPr>
        <w:t>transnational</w:t>
      </w:r>
      <w:r>
        <w:rPr>
          <w:spacing w:val="-56"/>
          <w:w w:val="90"/>
        </w:rPr>
        <w:t xml:space="preserve"> </w:t>
      </w:r>
      <w:r>
        <w:t>commercial</w:t>
      </w:r>
      <w:r>
        <w:rPr>
          <w:spacing w:val="-9"/>
        </w:rPr>
        <w:t xml:space="preserve"> </w:t>
      </w:r>
      <w:r>
        <w:t>and</w:t>
      </w:r>
      <w:r>
        <w:rPr>
          <w:spacing w:val="-11"/>
        </w:rPr>
        <w:t xml:space="preserve"> </w:t>
      </w:r>
      <w:r>
        <w:t>financial</w:t>
      </w:r>
      <w:r>
        <w:rPr>
          <w:spacing w:val="-11"/>
        </w:rPr>
        <w:t xml:space="preserve"> </w:t>
      </w:r>
      <w:r>
        <w:t>law;</w:t>
      </w:r>
    </w:p>
    <w:p w:rsidR="00A80A96" w:rsidRDefault="00A80A96">
      <w:pPr>
        <w:pStyle w:val="BodyText"/>
        <w:spacing w:before="4"/>
        <w:rPr>
          <w:sz w:val="21"/>
        </w:rPr>
      </w:pPr>
    </w:p>
    <w:p w:rsidR="00A80A96" w:rsidRDefault="00991F52">
      <w:pPr>
        <w:pStyle w:val="BodyText"/>
        <w:ind w:left="1283"/>
      </w:pPr>
      <w:r>
        <w:rPr>
          <w:noProof/>
          <w:lang w:val="el-GR" w:eastAsia="el-GR"/>
        </w:rPr>
        <w:drawing>
          <wp:anchor distT="0" distB="0" distL="0" distR="0" simplePos="0" relativeHeight="1578240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2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Further</w:t>
      </w:r>
      <w:r>
        <w:rPr>
          <w:spacing w:val="22"/>
          <w:w w:val="85"/>
        </w:rPr>
        <w:t xml:space="preserve"> </w:t>
      </w:r>
      <w:r>
        <w:rPr>
          <w:w w:val="85"/>
        </w:rPr>
        <w:t>explore</w:t>
      </w:r>
      <w:r>
        <w:rPr>
          <w:spacing w:val="24"/>
          <w:w w:val="85"/>
        </w:rPr>
        <w:t xml:space="preserve"> </w:t>
      </w:r>
      <w:r>
        <w:rPr>
          <w:w w:val="85"/>
        </w:rPr>
        <w:t>the</w:t>
      </w:r>
      <w:r>
        <w:rPr>
          <w:spacing w:val="24"/>
          <w:w w:val="85"/>
        </w:rPr>
        <w:t xml:space="preserve"> </w:t>
      </w:r>
      <w:r>
        <w:rPr>
          <w:w w:val="85"/>
        </w:rPr>
        <w:t>prospects</w:t>
      </w:r>
      <w:r>
        <w:rPr>
          <w:spacing w:val="27"/>
          <w:w w:val="85"/>
        </w:rPr>
        <w:t xml:space="preserve"> </w:t>
      </w:r>
      <w:r>
        <w:rPr>
          <w:w w:val="85"/>
        </w:rPr>
        <w:t>of</w:t>
      </w:r>
      <w:r>
        <w:rPr>
          <w:spacing w:val="26"/>
          <w:w w:val="85"/>
        </w:rPr>
        <w:t xml:space="preserve"> </w:t>
      </w:r>
      <w:r>
        <w:rPr>
          <w:w w:val="85"/>
        </w:rPr>
        <w:t>regional</w:t>
      </w:r>
      <w:r>
        <w:rPr>
          <w:spacing w:val="17"/>
          <w:w w:val="85"/>
        </w:rPr>
        <w:t xml:space="preserve"> </w:t>
      </w:r>
      <w:r>
        <w:rPr>
          <w:w w:val="85"/>
        </w:rPr>
        <w:t>and</w:t>
      </w:r>
      <w:r>
        <w:rPr>
          <w:spacing w:val="22"/>
          <w:w w:val="85"/>
        </w:rPr>
        <w:t xml:space="preserve"> </w:t>
      </w:r>
      <w:r>
        <w:rPr>
          <w:w w:val="85"/>
        </w:rPr>
        <w:t>multilateral</w:t>
      </w:r>
      <w:r>
        <w:rPr>
          <w:spacing w:val="24"/>
          <w:w w:val="85"/>
        </w:rPr>
        <w:t xml:space="preserve"> </w:t>
      </w:r>
      <w:r>
        <w:rPr>
          <w:w w:val="85"/>
        </w:rPr>
        <w:t>initiatives</w:t>
      </w:r>
      <w:r>
        <w:rPr>
          <w:spacing w:val="26"/>
          <w:w w:val="85"/>
        </w:rPr>
        <w:t xml:space="preserve"> </w:t>
      </w:r>
      <w:r>
        <w:rPr>
          <w:w w:val="85"/>
        </w:rPr>
        <w:t>in</w:t>
      </w:r>
      <w:r>
        <w:rPr>
          <w:spacing w:val="24"/>
          <w:w w:val="85"/>
        </w:rPr>
        <w:t xml:space="preserve"> </w:t>
      </w:r>
      <w:r>
        <w:rPr>
          <w:w w:val="85"/>
        </w:rPr>
        <w:t>the</w:t>
      </w:r>
      <w:r>
        <w:rPr>
          <w:spacing w:val="19"/>
          <w:w w:val="85"/>
        </w:rPr>
        <w:t xml:space="preserve"> </w:t>
      </w:r>
      <w:r>
        <w:rPr>
          <w:w w:val="85"/>
        </w:rPr>
        <w:t>field</w:t>
      </w:r>
      <w:r>
        <w:rPr>
          <w:spacing w:val="22"/>
          <w:w w:val="85"/>
        </w:rPr>
        <w:t xml:space="preserve"> </w:t>
      </w:r>
      <w:r>
        <w:rPr>
          <w:w w:val="85"/>
        </w:rPr>
        <w:t>of</w:t>
      </w:r>
      <w:r>
        <w:rPr>
          <w:spacing w:val="28"/>
          <w:w w:val="85"/>
        </w:rPr>
        <w:t xml:space="preserve"> </w:t>
      </w:r>
      <w:r>
        <w:rPr>
          <w:w w:val="85"/>
        </w:rPr>
        <w:t>transnational</w:t>
      </w:r>
      <w:r>
        <w:rPr>
          <w:spacing w:val="-54"/>
          <w:w w:val="85"/>
        </w:rPr>
        <w:t xml:space="preserve"> </w:t>
      </w:r>
      <w:r>
        <w:t>commercial</w:t>
      </w:r>
      <w:r>
        <w:rPr>
          <w:spacing w:val="-9"/>
        </w:rPr>
        <w:t xml:space="preserve"> </w:t>
      </w:r>
      <w:r>
        <w:t>and</w:t>
      </w:r>
      <w:r>
        <w:rPr>
          <w:spacing w:val="-11"/>
        </w:rPr>
        <w:t xml:space="preserve"> </w:t>
      </w:r>
      <w:r>
        <w:t>financial</w:t>
      </w:r>
      <w:r>
        <w:rPr>
          <w:spacing w:val="-11"/>
        </w:rPr>
        <w:t xml:space="preserve"> </w:t>
      </w:r>
      <w:r>
        <w:t>law;</w:t>
      </w:r>
    </w:p>
    <w:p w:rsidR="00A80A96" w:rsidRDefault="00A80A96">
      <w:pPr>
        <w:pStyle w:val="BodyText"/>
        <w:spacing w:before="10"/>
        <w:rPr>
          <w:sz w:val="20"/>
        </w:rPr>
      </w:pPr>
    </w:p>
    <w:p w:rsidR="00A80A96" w:rsidRDefault="00991F52">
      <w:pPr>
        <w:pStyle w:val="BodyText"/>
        <w:ind w:left="1283" w:right="787"/>
      </w:pPr>
      <w:r>
        <w:rPr>
          <w:noProof/>
          <w:lang w:val="el-GR" w:eastAsia="el-GR"/>
        </w:rPr>
        <w:drawing>
          <wp:anchor distT="0" distB="0" distL="0" distR="0" simplePos="0" relativeHeight="1578291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2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Understand</w:t>
      </w:r>
      <w:r>
        <w:rPr>
          <w:spacing w:val="-7"/>
          <w:w w:val="90"/>
        </w:rPr>
        <w:t xml:space="preserve"> </w:t>
      </w:r>
      <w:r>
        <w:rPr>
          <w:w w:val="90"/>
        </w:rPr>
        <w:t>the</w:t>
      </w:r>
      <w:r>
        <w:rPr>
          <w:spacing w:val="-5"/>
          <w:w w:val="90"/>
        </w:rPr>
        <w:t xml:space="preserve"> </w:t>
      </w:r>
      <w:r>
        <w:rPr>
          <w:w w:val="90"/>
        </w:rPr>
        <w:t>rights</w:t>
      </w:r>
      <w:r>
        <w:rPr>
          <w:spacing w:val="-7"/>
          <w:w w:val="90"/>
        </w:rPr>
        <w:t xml:space="preserve"> </w:t>
      </w:r>
      <w:r>
        <w:rPr>
          <w:w w:val="90"/>
        </w:rPr>
        <w:t>and</w:t>
      </w:r>
      <w:r>
        <w:rPr>
          <w:spacing w:val="-7"/>
          <w:w w:val="90"/>
        </w:rPr>
        <w:t xml:space="preserve"> </w:t>
      </w:r>
      <w:r>
        <w:rPr>
          <w:w w:val="90"/>
        </w:rPr>
        <w:t>obligations</w:t>
      </w:r>
      <w:r>
        <w:rPr>
          <w:spacing w:val="-3"/>
          <w:w w:val="90"/>
        </w:rPr>
        <w:t xml:space="preserve"> </w:t>
      </w:r>
      <w:r>
        <w:rPr>
          <w:w w:val="90"/>
        </w:rPr>
        <w:t>arising</w:t>
      </w:r>
      <w:r>
        <w:rPr>
          <w:spacing w:val="-3"/>
          <w:w w:val="90"/>
        </w:rPr>
        <w:t xml:space="preserve"> </w:t>
      </w:r>
      <w:r>
        <w:rPr>
          <w:w w:val="90"/>
        </w:rPr>
        <w:t>between</w:t>
      </w:r>
      <w:r>
        <w:rPr>
          <w:spacing w:val="-8"/>
          <w:w w:val="90"/>
        </w:rPr>
        <w:t xml:space="preserve"> </w:t>
      </w:r>
      <w:r>
        <w:rPr>
          <w:w w:val="90"/>
        </w:rPr>
        <w:t>the</w:t>
      </w:r>
      <w:r>
        <w:rPr>
          <w:spacing w:val="-5"/>
          <w:w w:val="90"/>
        </w:rPr>
        <w:t xml:space="preserve"> </w:t>
      </w:r>
      <w:r>
        <w:rPr>
          <w:w w:val="90"/>
        </w:rPr>
        <w:t>parties</w:t>
      </w:r>
      <w:r>
        <w:rPr>
          <w:spacing w:val="-3"/>
          <w:w w:val="90"/>
        </w:rPr>
        <w:t xml:space="preserve"> </w:t>
      </w:r>
      <w:r>
        <w:rPr>
          <w:w w:val="90"/>
        </w:rPr>
        <w:t>of</w:t>
      </w:r>
      <w:r>
        <w:rPr>
          <w:spacing w:val="-3"/>
          <w:w w:val="90"/>
        </w:rPr>
        <w:t xml:space="preserve"> </w:t>
      </w:r>
      <w:r>
        <w:rPr>
          <w:w w:val="90"/>
        </w:rPr>
        <w:t>complex</w:t>
      </w:r>
      <w:r>
        <w:rPr>
          <w:spacing w:val="-4"/>
          <w:w w:val="90"/>
        </w:rPr>
        <w:t xml:space="preserve"> </w:t>
      </w:r>
      <w:r>
        <w:rPr>
          <w:w w:val="90"/>
        </w:rPr>
        <w:t>transnational</w:t>
      </w:r>
      <w:r>
        <w:rPr>
          <w:spacing w:val="-57"/>
          <w:w w:val="90"/>
        </w:rPr>
        <w:t xml:space="preserve"> </w:t>
      </w:r>
      <w:r>
        <w:t>commercial</w:t>
      </w:r>
      <w:r>
        <w:rPr>
          <w:spacing w:val="-11"/>
        </w:rPr>
        <w:t xml:space="preserve"> </w:t>
      </w:r>
      <w:r>
        <w:t>and</w:t>
      </w:r>
      <w:r>
        <w:rPr>
          <w:spacing w:val="-13"/>
        </w:rPr>
        <w:t xml:space="preserve"> </w:t>
      </w:r>
      <w:r>
        <w:t>financial</w:t>
      </w:r>
      <w:r>
        <w:rPr>
          <w:spacing w:val="-13"/>
        </w:rPr>
        <w:t xml:space="preserve"> </w:t>
      </w:r>
      <w:r>
        <w:t>transactions;</w:t>
      </w:r>
    </w:p>
    <w:p w:rsidR="00A80A96" w:rsidRDefault="00A80A96">
      <w:pPr>
        <w:pStyle w:val="BodyText"/>
        <w:rPr>
          <w:sz w:val="20"/>
        </w:rPr>
      </w:pPr>
    </w:p>
    <w:p w:rsidR="00A80A96" w:rsidRDefault="00A80A96">
      <w:pPr>
        <w:pStyle w:val="BodyText"/>
        <w:spacing w:before="1"/>
      </w:pPr>
    </w:p>
    <w:p w:rsidR="00A80A96" w:rsidRDefault="00991F52">
      <w:pPr>
        <w:pStyle w:val="BodyText"/>
        <w:ind w:left="1283"/>
      </w:pPr>
      <w:r>
        <w:rPr>
          <w:noProof/>
          <w:lang w:val="el-GR" w:eastAsia="el-GR"/>
        </w:rPr>
        <w:drawing>
          <wp:anchor distT="0" distB="0" distL="0" distR="0" simplePos="0" relativeHeight="1578342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2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Approach</w:t>
      </w:r>
      <w:r>
        <w:rPr>
          <w:spacing w:val="22"/>
          <w:w w:val="85"/>
        </w:rPr>
        <w:t xml:space="preserve"> </w:t>
      </w:r>
      <w:r>
        <w:rPr>
          <w:w w:val="85"/>
        </w:rPr>
        <w:t>the</w:t>
      </w:r>
      <w:r>
        <w:rPr>
          <w:spacing w:val="23"/>
          <w:w w:val="85"/>
        </w:rPr>
        <w:t xml:space="preserve"> </w:t>
      </w:r>
      <w:r>
        <w:rPr>
          <w:w w:val="85"/>
        </w:rPr>
        <w:t>study</w:t>
      </w:r>
      <w:r>
        <w:rPr>
          <w:spacing w:val="23"/>
          <w:w w:val="85"/>
        </w:rPr>
        <w:t xml:space="preserve"> </w:t>
      </w:r>
      <w:r>
        <w:rPr>
          <w:w w:val="85"/>
        </w:rPr>
        <w:t>of</w:t>
      </w:r>
      <w:r>
        <w:rPr>
          <w:spacing w:val="25"/>
          <w:w w:val="85"/>
        </w:rPr>
        <w:t xml:space="preserve"> </w:t>
      </w:r>
      <w:r>
        <w:rPr>
          <w:w w:val="85"/>
        </w:rPr>
        <w:t>relevant</w:t>
      </w:r>
      <w:r>
        <w:rPr>
          <w:spacing w:val="21"/>
          <w:w w:val="85"/>
        </w:rPr>
        <w:t xml:space="preserve"> </w:t>
      </w:r>
      <w:r>
        <w:rPr>
          <w:w w:val="85"/>
        </w:rPr>
        <w:t>legislation,</w:t>
      </w:r>
      <w:r>
        <w:rPr>
          <w:spacing w:val="23"/>
          <w:w w:val="85"/>
        </w:rPr>
        <w:t xml:space="preserve"> </w:t>
      </w:r>
      <w:r>
        <w:rPr>
          <w:w w:val="85"/>
        </w:rPr>
        <w:t>cases</w:t>
      </w:r>
      <w:r>
        <w:rPr>
          <w:spacing w:val="19"/>
          <w:w w:val="85"/>
        </w:rPr>
        <w:t xml:space="preserve"> </w:t>
      </w:r>
      <w:r>
        <w:rPr>
          <w:w w:val="85"/>
        </w:rPr>
        <w:t>and</w:t>
      </w:r>
      <w:r>
        <w:rPr>
          <w:spacing w:val="21"/>
          <w:w w:val="85"/>
        </w:rPr>
        <w:t xml:space="preserve"> </w:t>
      </w:r>
      <w:r>
        <w:rPr>
          <w:w w:val="85"/>
        </w:rPr>
        <w:t>international</w:t>
      </w:r>
      <w:r>
        <w:rPr>
          <w:spacing w:val="23"/>
          <w:w w:val="85"/>
        </w:rPr>
        <w:t xml:space="preserve"> </w:t>
      </w:r>
      <w:r>
        <w:rPr>
          <w:w w:val="85"/>
        </w:rPr>
        <w:t>agreements</w:t>
      </w:r>
      <w:r>
        <w:rPr>
          <w:spacing w:val="25"/>
          <w:w w:val="85"/>
        </w:rPr>
        <w:t xml:space="preserve"> </w:t>
      </w:r>
      <w:r>
        <w:rPr>
          <w:w w:val="85"/>
        </w:rPr>
        <w:t>in</w:t>
      </w:r>
      <w:r>
        <w:rPr>
          <w:spacing w:val="17"/>
          <w:w w:val="85"/>
        </w:rPr>
        <w:t xml:space="preserve"> </w:t>
      </w:r>
      <w:r>
        <w:rPr>
          <w:w w:val="85"/>
        </w:rPr>
        <w:t>an</w:t>
      </w:r>
      <w:r>
        <w:rPr>
          <w:spacing w:val="17"/>
          <w:w w:val="85"/>
        </w:rPr>
        <w:t xml:space="preserve"> </w:t>
      </w:r>
      <w:r>
        <w:rPr>
          <w:w w:val="85"/>
        </w:rPr>
        <w:t>analytical</w:t>
      </w:r>
      <w:r>
        <w:rPr>
          <w:spacing w:val="17"/>
          <w:w w:val="85"/>
        </w:rPr>
        <w:t xml:space="preserve"> </w:t>
      </w:r>
      <w:r>
        <w:rPr>
          <w:w w:val="85"/>
        </w:rPr>
        <w:t>and</w:t>
      </w:r>
      <w:r>
        <w:rPr>
          <w:spacing w:val="-53"/>
          <w:w w:val="85"/>
        </w:rPr>
        <w:t xml:space="preserve"> </w:t>
      </w:r>
      <w:r>
        <w:t>systematic</w:t>
      </w:r>
      <w:r>
        <w:rPr>
          <w:spacing w:val="-6"/>
        </w:rPr>
        <w:t xml:space="preserve"> </w:t>
      </w:r>
      <w:r>
        <w:t>way;</w:t>
      </w:r>
    </w:p>
    <w:p w:rsidR="00A80A96" w:rsidRDefault="00A80A96">
      <w:pPr>
        <w:pStyle w:val="BodyText"/>
        <w:spacing w:before="10"/>
        <w:rPr>
          <w:sz w:val="20"/>
        </w:rPr>
      </w:pPr>
    </w:p>
    <w:p w:rsidR="00A80A96" w:rsidRDefault="00991F52">
      <w:pPr>
        <w:pStyle w:val="BodyText"/>
        <w:ind w:left="1283"/>
      </w:pPr>
      <w:r>
        <w:rPr>
          <w:noProof/>
          <w:lang w:val="el-GR" w:eastAsia="el-GR"/>
        </w:rPr>
        <w:drawing>
          <wp:anchor distT="0" distB="0" distL="0" distR="0" simplePos="0" relativeHeight="1578393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2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Explore</w:t>
      </w:r>
      <w:r>
        <w:rPr>
          <w:spacing w:val="10"/>
          <w:w w:val="90"/>
        </w:rPr>
        <w:t xml:space="preserve"> </w:t>
      </w:r>
      <w:r>
        <w:rPr>
          <w:w w:val="90"/>
        </w:rPr>
        <w:t>the</w:t>
      </w:r>
      <w:r>
        <w:rPr>
          <w:spacing w:val="10"/>
          <w:w w:val="90"/>
        </w:rPr>
        <w:t xml:space="preserve"> </w:t>
      </w:r>
      <w:r>
        <w:rPr>
          <w:w w:val="90"/>
        </w:rPr>
        <w:t>rules</w:t>
      </w:r>
      <w:r>
        <w:rPr>
          <w:spacing w:val="11"/>
          <w:w w:val="90"/>
        </w:rPr>
        <w:t xml:space="preserve"> </w:t>
      </w:r>
      <w:r>
        <w:rPr>
          <w:w w:val="90"/>
        </w:rPr>
        <w:t>for</w:t>
      </w:r>
      <w:r>
        <w:rPr>
          <w:spacing w:val="5"/>
          <w:w w:val="90"/>
        </w:rPr>
        <w:t xml:space="preserve"> </w:t>
      </w:r>
      <w:r>
        <w:rPr>
          <w:w w:val="90"/>
        </w:rPr>
        <w:t>International</w:t>
      </w:r>
      <w:r>
        <w:rPr>
          <w:spacing w:val="4"/>
          <w:w w:val="90"/>
        </w:rPr>
        <w:t xml:space="preserve"> </w:t>
      </w:r>
      <w:r>
        <w:rPr>
          <w:w w:val="90"/>
        </w:rPr>
        <w:t>Commercial</w:t>
      </w:r>
      <w:r>
        <w:rPr>
          <w:spacing w:val="10"/>
          <w:w w:val="90"/>
        </w:rPr>
        <w:t xml:space="preserve"> </w:t>
      </w:r>
      <w:r>
        <w:rPr>
          <w:w w:val="90"/>
        </w:rPr>
        <w:t>Contracts</w:t>
      </w:r>
      <w:r>
        <w:rPr>
          <w:spacing w:val="13"/>
          <w:w w:val="90"/>
        </w:rPr>
        <w:t xml:space="preserve"> </w:t>
      </w:r>
      <w:r>
        <w:rPr>
          <w:w w:val="90"/>
        </w:rPr>
        <w:t>and</w:t>
      </w:r>
      <w:r>
        <w:rPr>
          <w:spacing w:val="8"/>
          <w:w w:val="90"/>
        </w:rPr>
        <w:t xml:space="preserve"> </w:t>
      </w:r>
      <w:r>
        <w:rPr>
          <w:w w:val="90"/>
        </w:rPr>
        <w:t>the</w:t>
      </w:r>
      <w:r>
        <w:rPr>
          <w:spacing w:val="10"/>
          <w:w w:val="90"/>
        </w:rPr>
        <w:t xml:space="preserve"> </w:t>
      </w:r>
      <w:r>
        <w:rPr>
          <w:w w:val="90"/>
        </w:rPr>
        <w:t>Legal</w:t>
      </w:r>
      <w:r>
        <w:rPr>
          <w:spacing w:val="4"/>
          <w:w w:val="90"/>
        </w:rPr>
        <w:t xml:space="preserve"> </w:t>
      </w:r>
      <w:r>
        <w:rPr>
          <w:w w:val="90"/>
        </w:rPr>
        <w:t>Framework</w:t>
      </w:r>
      <w:r>
        <w:rPr>
          <w:spacing w:val="6"/>
          <w:w w:val="90"/>
        </w:rPr>
        <w:t xml:space="preserve"> </w:t>
      </w:r>
      <w:r>
        <w:rPr>
          <w:w w:val="90"/>
        </w:rPr>
        <w:t>for</w:t>
      </w:r>
      <w:r>
        <w:rPr>
          <w:spacing w:val="9"/>
          <w:w w:val="90"/>
        </w:rPr>
        <w:t xml:space="preserve"> </w:t>
      </w:r>
      <w:r>
        <w:rPr>
          <w:w w:val="90"/>
        </w:rPr>
        <w:t>secured</w:t>
      </w:r>
      <w:r>
        <w:rPr>
          <w:spacing w:val="-57"/>
          <w:w w:val="90"/>
        </w:rPr>
        <w:t xml:space="preserve"> </w:t>
      </w:r>
      <w:r>
        <w:t>transactions</w:t>
      </w:r>
      <w:r>
        <w:rPr>
          <w:spacing w:val="-9"/>
        </w:rPr>
        <w:t xml:space="preserve"> </w:t>
      </w:r>
      <w:r>
        <w:t>and</w:t>
      </w:r>
      <w:r>
        <w:rPr>
          <w:spacing w:val="-11"/>
        </w:rPr>
        <w:t xml:space="preserve"> </w:t>
      </w:r>
      <w:r>
        <w:t>asset-based</w:t>
      </w:r>
      <w:r>
        <w:rPr>
          <w:spacing w:val="-12"/>
        </w:rPr>
        <w:t xml:space="preserve"> </w:t>
      </w:r>
      <w:r>
        <w:t>finance;</w:t>
      </w:r>
    </w:p>
    <w:p w:rsidR="00A80A96" w:rsidRDefault="00A80A96">
      <w:pPr>
        <w:pStyle w:val="BodyText"/>
        <w:rPr>
          <w:sz w:val="20"/>
        </w:rPr>
      </w:pPr>
    </w:p>
    <w:p w:rsidR="00A80A96" w:rsidRDefault="00A80A96">
      <w:pPr>
        <w:pStyle w:val="BodyText"/>
        <w:spacing w:before="2"/>
        <w:rPr>
          <w:sz w:val="21"/>
        </w:rPr>
      </w:pPr>
    </w:p>
    <w:p w:rsidR="00A80A96" w:rsidRDefault="00991F52">
      <w:pPr>
        <w:pStyle w:val="BodyText"/>
        <w:ind w:left="1283"/>
      </w:pPr>
      <w:r>
        <w:rPr>
          <w:noProof/>
          <w:lang w:val="el-GR" w:eastAsia="el-GR"/>
        </w:rPr>
        <w:drawing>
          <wp:anchor distT="0" distB="0" distL="0" distR="0" simplePos="0" relativeHeight="1578444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2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85"/>
        </w:rPr>
        <w:t>Experience</w:t>
      </w:r>
      <w:r>
        <w:rPr>
          <w:spacing w:val="33"/>
          <w:w w:val="85"/>
        </w:rPr>
        <w:t xml:space="preserve"> </w:t>
      </w:r>
      <w:r>
        <w:rPr>
          <w:w w:val="85"/>
        </w:rPr>
        <w:t>practical</w:t>
      </w:r>
      <w:r>
        <w:rPr>
          <w:spacing w:val="30"/>
          <w:w w:val="85"/>
        </w:rPr>
        <w:t xml:space="preserve"> </w:t>
      </w:r>
      <w:r>
        <w:rPr>
          <w:w w:val="85"/>
        </w:rPr>
        <w:t>assignments.</w:t>
      </w:r>
      <w:proofErr w:type="gramEnd"/>
    </w:p>
    <w:p w:rsidR="00A80A96" w:rsidRDefault="00A80A96">
      <w:pPr>
        <w:sectPr w:rsidR="00A80A96">
          <w:footerReference w:type="default" r:id="rId21"/>
          <w:pgSz w:w="11900" w:h="16840"/>
          <w:pgMar w:top="1320" w:right="620" w:bottom="1880" w:left="820" w:header="0" w:footer="1700" w:gutter="0"/>
          <w:cols w:space="720"/>
        </w:sectPr>
      </w:pPr>
    </w:p>
    <w:p w:rsidR="00A80A96" w:rsidRDefault="00991F52">
      <w:pPr>
        <w:pStyle w:val="Heading7"/>
        <w:spacing w:before="120"/>
      </w:pPr>
      <w:r>
        <w:rPr>
          <w:color w:val="F36D1F"/>
        </w:rPr>
        <w:lastRenderedPageBreak/>
        <w:t>Content</w:t>
      </w:r>
    </w:p>
    <w:p w:rsidR="00A80A96" w:rsidRDefault="00A80A96">
      <w:pPr>
        <w:pStyle w:val="BodyText"/>
        <w:rPr>
          <w:b/>
          <w:i/>
          <w:sz w:val="20"/>
        </w:rPr>
      </w:pPr>
    </w:p>
    <w:p w:rsidR="00A80A96" w:rsidRDefault="00A80A96">
      <w:pPr>
        <w:pStyle w:val="BodyText"/>
        <w:spacing w:before="8"/>
        <w:rPr>
          <w:b/>
          <w:i/>
        </w:rPr>
      </w:pPr>
    </w:p>
    <w:p w:rsidR="00A80A96" w:rsidRDefault="00991F52">
      <w:pPr>
        <w:pStyle w:val="BodyText"/>
        <w:spacing w:before="99"/>
        <w:ind w:left="1283"/>
      </w:pPr>
      <w:r>
        <w:rPr>
          <w:noProof/>
          <w:lang w:val="el-GR" w:eastAsia="el-GR"/>
        </w:rPr>
        <w:drawing>
          <wp:anchor distT="0" distB="0" distL="0" distR="0" simplePos="0" relativeHeight="15784960" behindDoc="0" locked="0" layoutInCell="1" allowOverlap="1">
            <wp:simplePos x="0" y="0"/>
            <wp:positionH relativeFrom="page">
              <wp:posOffset>1107033</wp:posOffset>
            </wp:positionH>
            <wp:positionV relativeFrom="paragraph">
              <wp:posOffset>53830</wp:posOffset>
            </wp:positionV>
            <wp:extent cx="164592" cy="94488"/>
            <wp:effectExtent l="0" t="0" r="0" b="0"/>
            <wp:wrapNone/>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png"/>
                    <pic:cNvPicPr/>
                  </pic:nvPicPr>
                  <pic:blipFill>
                    <a:blip r:embed="rId14" cstate="print"/>
                    <a:stretch>
                      <a:fillRect/>
                    </a:stretch>
                  </pic:blipFill>
                  <pic:spPr>
                    <a:xfrm>
                      <a:off x="0" y="0"/>
                      <a:ext cx="164592" cy="94488"/>
                    </a:xfrm>
                    <a:prstGeom prst="rect">
                      <a:avLst/>
                    </a:prstGeom>
                  </pic:spPr>
                </pic:pic>
              </a:graphicData>
            </a:graphic>
          </wp:anchor>
        </w:drawing>
      </w:r>
      <w:r>
        <w:t>CISG;</w:t>
      </w:r>
    </w:p>
    <w:p w:rsidR="00A80A96" w:rsidRDefault="00991F52">
      <w:pPr>
        <w:pStyle w:val="BodyText"/>
        <w:spacing w:before="37" w:line="278" w:lineRule="auto"/>
        <w:ind w:left="1283" w:right="6317"/>
      </w:pPr>
      <w:r>
        <w:rPr>
          <w:noProof/>
          <w:lang w:val="el-GR" w:eastAsia="el-GR"/>
        </w:rPr>
        <w:drawing>
          <wp:anchor distT="0" distB="0" distL="0" distR="0" simplePos="0" relativeHeight="15785472" behindDoc="0" locked="0" layoutInCell="1" allowOverlap="1">
            <wp:simplePos x="0" y="0"/>
            <wp:positionH relativeFrom="page">
              <wp:posOffset>1107033</wp:posOffset>
            </wp:positionH>
            <wp:positionV relativeFrom="paragraph">
              <wp:posOffset>14460</wp:posOffset>
            </wp:positionV>
            <wp:extent cx="164592" cy="94488"/>
            <wp:effectExtent l="0" t="0" r="0" b="0"/>
            <wp:wrapNone/>
            <wp:docPr id="2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785984" behindDoc="0" locked="0" layoutInCell="1" allowOverlap="1">
            <wp:simplePos x="0" y="0"/>
            <wp:positionH relativeFrom="page">
              <wp:posOffset>1107033</wp:posOffset>
            </wp:positionH>
            <wp:positionV relativeFrom="paragraph">
              <wp:posOffset>203436</wp:posOffset>
            </wp:positionV>
            <wp:extent cx="164592" cy="94488"/>
            <wp:effectExtent l="0" t="0" r="0" b="0"/>
            <wp:wrapNone/>
            <wp:docPr id="2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786496" behindDoc="0" locked="0" layoutInCell="1" allowOverlap="1">
            <wp:simplePos x="0" y="0"/>
            <wp:positionH relativeFrom="page">
              <wp:posOffset>1107033</wp:posOffset>
            </wp:positionH>
            <wp:positionV relativeFrom="paragraph">
              <wp:posOffset>389364</wp:posOffset>
            </wp:positionV>
            <wp:extent cx="164592" cy="94488"/>
            <wp:effectExtent l="0" t="0" r="0" b="0"/>
            <wp:wrapNone/>
            <wp:docPr id="2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787008" behindDoc="0" locked="0" layoutInCell="1" allowOverlap="1">
            <wp:simplePos x="0" y="0"/>
            <wp:positionH relativeFrom="page">
              <wp:posOffset>1107033</wp:posOffset>
            </wp:positionH>
            <wp:positionV relativeFrom="paragraph">
              <wp:posOffset>575292</wp:posOffset>
            </wp:positionV>
            <wp:extent cx="164592" cy="94488"/>
            <wp:effectExtent l="0" t="0" r="0" b="0"/>
            <wp:wrapNone/>
            <wp:docPr id="2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6.png"/>
                    <pic:cNvPicPr/>
                  </pic:nvPicPr>
                  <pic:blipFill>
                    <a:blip r:embed="rId14" cstate="print"/>
                    <a:stretch>
                      <a:fillRect/>
                    </a:stretch>
                  </pic:blipFill>
                  <pic:spPr>
                    <a:xfrm>
                      <a:off x="0" y="0"/>
                      <a:ext cx="164592" cy="94488"/>
                    </a:xfrm>
                    <a:prstGeom prst="rect">
                      <a:avLst/>
                    </a:prstGeom>
                  </pic:spPr>
                </pic:pic>
              </a:graphicData>
            </a:graphic>
          </wp:anchor>
        </w:drawing>
      </w:r>
      <w:r>
        <w:t>UNIDROIT Principles;</w:t>
      </w:r>
      <w:r>
        <w:rPr>
          <w:spacing w:val="1"/>
        </w:rPr>
        <w:t xml:space="preserve"> </w:t>
      </w:r>
      <w:r>
        <w:t>UNCITRAL</w:t>
      </w:r>
      <w:r>
        <w:rPr>
          <w:spacing w:val="-5"/>
        </w:rPr>
        <w:t xml:space="preserve"> </w:t>
      </w:r>
      <w:r>
        <w:t>-</w:t>
      </w:r>
      <w:r>
        <w:rPr>
          <w:spacing w:val="-2"/>
        </w:rPr>
        <w:t xml:space="preserve"> </w:t>
      </w:r>
      <w:r>
        <w:t>Working</w:t>
      </w:r>
      <w:r>
        <w:rPr>
          <w:spacing w:val="-6"/>
        </w:rPr>
        <w:t xml:space="preserve"> </w:t>
      </w:r>
      <w:r>
        <w:t>Method;</w:t>
      </w:r>
      <w:r>
        <w:rPr>
          <w:spacing w:val="-63"/>
        </w:rPr>
        <w:t xml:space="preserve"> </w:t>
      </w:r>
      <w:r>
        <w:rPr>
          <w:w w:val="95"/>
        </w:rPr>
        <w:t>Hague</w:t>
      </w:r>
      <w:r>
        <w:rPr>
          <w:spacing w:val="-9"/>
          <w:w w:val="95"/>
        </w:rPr>
        <w:t xml:space="preserve"> </w:t>
      </w:r>
      <w:r>
        <w:rPr>
          <w:w w:val="95"/>
        </w:rPr>
        <w:t>Conference;</w:t>
      </w:r>
    </w:p>
    <w:p w:rsidR="00A80A96" w:rsidRDefault="00991F52">
      <w:pPr>
        <w:pStyle w:val="BodyText"/>
        <w:spacing w:line="276" w:lineRule="auto"/>
        <w:ind w:left="1283" w:right="926"/>
      </w:pPr>
      <w:r>
        <w:rPr>
          <w:noProof/>
          <w:lang w:val="el-GR" w:eastAsia="el-GR"/>
        </w:rPr>
        <w:drawing>
          <wp:anchor distT="0" distB="0" distL="0" distR="0" simplePos="0" relativeHeight="15787520" behindDoc="0" locked="0" layoutInCell="1" allowOverlap="1">
            <wp:simplePos x="0" y="0"/>
            <wp:positionH relativeFrom="page">
              <wp:posOffset>1107033</wp:posOffset>
            </wp:positionH>
            <wp:positionV relativeFrom="paragraph">
              <wp:posOffset>177147</wp:posOffset>
            </wp:positionV>
            <wp:extent cx="164592" cy="94488"/>
            <wp:effectExtent l="0" t="0" r="0" b="0"/>
            <wp:wrapNone/>
            <wp:docPr id="2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788032" behindDoc="0" locked="0" layoutInCell="1" allowOverlap="1">
            <wp:simplePos x="0" y="0"/>
            <wp:positionH relativeFrom="page">
              <wp:posOffset>1107033</wp:posOffset>
            </wp:positionH>
            <wp:positionV relativeFrom="paragraph">
              <wp:posOffset>363073</wp:posOffset>
            </wp:positionV>
            <wp:extent cx="164592" cy="94489"/>
            <wp:effectExtent l="0" t="0" r="0" b="0"/>
            <wp:wrapNone/>
            <wp:docPr id="2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5788544" behindDoc="0" locked="0" layoutInCell="1" allowOverlap="1">
            <wp:simplePos x="0" y="0"/>
            <wp:positionH relativeFrom="page">
              <wp:posOffset>1107033</wp:posOffset>
            </wp:positionH>
            <wp:positionV relativeFrom="paragraph">
              <wp:posOffset>549003</wp:posOffset>
            </wp:positionV>
            <wp:extent cx="164592" cy="94488"/>
            <wp:effectExtent l="0" t="0" r="0" b="0"/>
            <wp:wrapNone/>
            <wp:docPr id="2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5"/>
        </w:rPr>
        <w:t>UNIDROIT</w:t>
      </w:r>
      <w:r>
        <w:rPr>
          <w:spacing w:val="2"/>
          <w:w w:val="95"/>
        </w:rPr>
        <w:t xml:space="preserve"> </w:t>
      </w:r>
      <w:r>
        <w:rPr>
          <w:w w:val="95"/>
        </w:rPr>
        <w:t>–</w:t>
      </w:r>
      <w:r>
        <w:rPr>
          <w:spacing w:val="6"/>
          <w:w w:val="95"/>
        </w:rPr>
        <w:t xml:space="preserve"> </w:t>
      </w:r>
      <w:r>
        <w:rPr>
          <w:w w:val="95"/>
        </w:rPr>
        <w:t>Mandate,</w:t>
      </w:r>
      <w:r>
        <w:rPr>
          <w:spacing w:val="5"/>
          <w:w w:val="95"/>
        </w:rPr>
        <w:t xml:space="preserve"> </w:t>
      </w:r>
      <w:r>
        <w:rPr>
          <w:w w:val="95"/>
        </w:rPr>
        <w:t>Working</w:t>
      </w:r>
      <w:r>
        <w:rPr>
          <w:spacing w:val="2"/>
          <w:w w:val="95"/>
        </w:rPr>
        <w:t xml:space="preserve"> </w:t>
      </w:r>
      <w:r>
        <w:rPr>
          <w:w w:val="95"/>
        </w:rPr>
        <w:t>Method,</w:t>
      </w:r>
      <w:r>
        <w:rPr>
          <w:spacing w:val="5"/>
          <w:w w:val="95"/>
        </w:rPr>
        <w:t xml:space="preserve"> </w:t>
      </w:r>
      <w:r>
        <w:rPr>
          <w:w w:val="95"/>
        </w:rPr>
        <w:t>Main</w:t>
      </w:r>
      <w:r>
        <w:rPr>
          <w:spacing w:val="-1"/>
          <w:w w:val="95"/>
        </w:rPr>
        <w:t xml:space="preserve"> </w:t>
      </w:r>
      <w:r>
        <w:rPr>
          <w:w w:val="95"/>
        </w:rPr>
        <w:t>Achievements</w:t>
      </w:r>
      <w:r>
        <w:rPr>
          <w:spacing w:val="10"/>
          <w:w w:val="95"/>
        </w:rPr>
        <w:t xml:space="preserve"> </w:t>
      </w:r>
      <w:r>
        <w:rPr>
          <w:w w:val="95"/>
        </w:rPr>
        <w:t>–</w:t>
      </w:r>
      <w:r>
        <w:rPr>
          <w:spacing w:val="5"/>
          <w:w w:val="95"/>
        </w:rPr>
        <w:t xml:space="preserve"> </w:t>
      </w:r>
      <w:r>
        <w:rPr>
          <w:w w:val="95"/>
        </w:rPr>
        <w:t>Conventions</w:t>
      </w:r>
      <w:r>
        <w:rPr>
          <w:spacing w:val="9"/>
          <w:w w:val="95"/>
        </w:rPr>
        <w:t xml:space="preserve"> </w:t>
      </w:r>
      <w:r>
        <w:rPr>
          <w:w w:val="95"/>
        </w:rPr>
        <w:t>– Soft</w:t>
      </w:r>
      <w:r>
        <w:rPr>
          <w:spacing w:val="-6"/>
          <w:w w:val="95"/>
        </w:rPr>
        <w:t xml:space="preserve"> </w:t>
      </w:r>
      <w:r>
        <w:rPr>
          <w:w w:val="95"/>
        </w:rPr>
        <w:t>Law;</w:t>
      </w:r>
      <w:r>
        <w:rPr>
          <w:spacing w:val="-60"/>
          <w:w w:val="95"/>
        </w:rPr>
        <w:t xml:space="preserve"> </w:t>
      </w:r>
      <w:r>
        <w:rPr>
          <w:spacing w:val="-1"/>
          <w:w w:val="95"/>
        </w:rPr>
        <w:t xml:space="preserve">1988 UNIDROIT Convention </w:t>
      </w:r>
      <w:r>
        <w:rPr>
          <w:w w:val="95"/>
        </w:rPr>
        <w:t>On International Financial Leasing (Ottawa Convention);</w:t>
      </w:r>
      <w:r>
        <w:rPr>
          <w:spacing w:val="1"/>
          <w:w w:val="95"/>
        </w:rPr>
        <w:t xml:space="preserve"> </w:t>
      </w:r>
      <w:r>
        <w:rPr>
          <w:w w:val="95"/>
        </w:rPr>
        <w:t>2001</w:t>
      </w:r>
      <w:r>
        <w:rPr>
          <w:spacing w:val="-8"/>
          <w:w w:val="95"/>
        </w:rPr>
        <w:t xml:space="preserve"> </w:t>
      </w:r>
      <w:r>
        <w:rPr>
          <w:w w:val="95"/>
        </w:rPr>
        <w:t>Cape</w:t>
      </w:r>
      <w:r>
        <w:rPr>
          <w:spacing w:val="-7"/>
          <w:w w:val="95"/>
        </w:rPr>
        <w:t xml:space="preserve"> </w:t>
      </w:r>
      <w:r>
        <w:rPr>
          <w:w w:val="95"/>
        </w:rPr>
        <w:t>Town</w:t>
      </w:r>
      <w:r>
        <w:rPr>
          <w:spacing w:val="-12"/>
          <w:w w:val="95"/>
        </w:rPr>
        <w:t xml:space="preserve"> </w:t>
      </w:r>
      <w:r>
        <w:rPr>
          <w:w w:val="95"/>
        </w:rPr>
        <w:t>Convention</w:t>
      </w:r>
      <w:r>
        <w:rPr>
          <w:spacing w:val="-7"/>
          <w:w w:val="95"/>
        </w:rPr>
        <w:t xml:space="preserve"> </w:t>
      </w:r>
      <w:r>
        <w:rPr>
          <w:w w:val="95"/>
        </w:rPr>
        <w:t>On</w:t>
      </w:r>
      <w:r>
        <w:rPr>
          <w:spacing w:val="-11"/>
          <w:w w:val="95"/>
        </w:rPr>
        <w:t xml:space="preserve"> </w:t>
      </w:r>
      <w:r>
        <w:rPr>
          <w:w w:val="95"/>
        </w:rPr>
        <w:t>International</w:t>
      </w:r>
      <w:r>
        <w:rPr>
          <w:spacing w:val="-12"/>
          <w:w w:val="95"/>
        </w:rPr>
        <w:t xml:space="preserve"> </w:t>
      </w:r>
      <w:r>
        <w:rPr>
          <w:w w:val="95"/>
        </w:rPr>
        <w:t>Interests</w:t>
      </w:r>
      <w:r>
        <w:rPr>
          <w:spacing w:val="-6"/>
          <w:w w:val="95"/>
        </w:rPr>
        <w:t xml:space="preserve"> </w:t>
      </w:r>
      <w:r>
        <w:rPr>
          <w:w w:val="95"/>
        </w:rPr>
        <w:t>On</w:t>
      </w:r>
      <w:r>
        <w:rPr>
          <w:spacing w:val="-7"/>
          <w:w w:val="95"/>
        </w:rPr>
        <w:t xml:space="preserve"> </w:t>
      </w:r>
      <w:r>
        <w:rPr>
          <w:w w:val="95"/>
        </w:rPr>
        <w:t>Mobile</w:t>
      </w:r>
      <w:r>
        <w:rPr>
          <w:spacing w:val="-10"/>
          <w:w w:val="95"/>
        </w:rPr>
        <w:t xml:space="preserve"> </w:t>
      </w:r>
      <w:r>
        <w:rPr>
          <w:w w:val="95"/>
        </w:rPr>
        <w:t>Equipment;</w:t>
      </w:r>
    </w:p>
    <w:p w:rsidR="00A80A96" w:rsidRDefault="00991F52">
      <w:pPr>
        <w:pStyle w:val="BodyText"/>
        <w:spacing w:line="253" w:lineRule="exact"/>
        <w:ind w:left="1283"/>
      </w:pPr>
      <w:r>
        <w:rPr>
          <w:w w:val="90"/>
        </w:rPr>
        <w:t>2001</w:t>
      </w:r>
      <w:r>
        <w:rPr>
          <w:spacing w:val="12"/>
          <w:w w:val="90"/>
        </w:rPr>
        <w:t xml:space="preserve"> </w:t>
      </w:r>
      <w:r>
        <w:rPr>
          <w:w w:val="90"/>
        </w:rPr>
        <w:t>Aircraft</w:t>
      </w:r>
      <w:r>
        <w:rPr>
          <w:spacing w:val="11"/>
          <w:w w:val="90"/>
        </w:rPr>
        <w:t xml:space="preserve"> </w:t>
      </w:r>
      <w:r>
        <w:rPr>
          <w:w w:val="90"/>
        </w:rPr>
        <w:t>Protocol;</w:t>
      </w:r>
    </w:p>
    <w:p w:rsidR="00A80A96" w:rsidRDefault="00991F52">
      <w:pPr>
        <w:pStyle w:val="BodyText"/>
        <w:spacing w:before="32" w:line="276" w:lineRule="auto"/>
        <w:ind w:left="1283" w:right="2214"/>
      </w:pPr>
      <w:r>
        <w:rPr>
          <w:noProof/>
          <w:lang w:val="el-GR" w:eastAsia="el-GR"/>
        </w:rPr>
        <w:drawing>
          <wp:anchor distT="0" distB="0" distL="0" distR="0" simplePos="0" relativeHeight="15789056" behindDoc="0" locked="0" layoutInCell="1" allowOverlap="1">
            <wp:simplePos x="0" y="0"/>
            <wp:positionH relativeFrom="page">
              <wp:posOffset>1107033</wp:posOffset>
            </wp:positionH>
            <wp:positionV relativeFrom="paragraph">
              <wp:posOffset>11285</wp:posOffset>
            </wp:positionV>
            <wp:extent cx="164592" cy="94488"/>
            <wp:effectExtent l="0" t="0" r="0" b="0"/>
            <wp:wrapNone/>
            <wp:docPr id="2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789568" behindDoc="0" locked="0" layoutInCell="1" allowOverlap="1">
            <wp:simplePos x="0" y="0"/>
            <wp:positionH relativeFrom="page">
              <wp:posOffset>1107033</wp:posOffset>
            </wp:positionH>
            <wp:positionV relativeFrom="paragraph">
              <wp:posOffset>197213</wp:posOffset>
            </wp:positionV>
            <wp:extent cx="164592" cy="94488"/>
            <wp:effectExtent l="0" t="0" r="0" b="0"/>
            <wp:wrapNone/>
            <wp:docPr id="2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790080" behindDoc="0" locked="0" layoutInCell="1" allowOverlap="1">
            <wp:simplePos x="0" y="0"/>
            <wp:positionH relativeFrom="page">
              <wp:posOffset>1107033</wp:posOffset>
            </wp:positionH>
            <wp:positionV relativeFrom="paragraph">
              <wp:posOffset>383142</wp:posOffset>
            </wp:positionV>
            <wp:extent cx="164592" cy="94486"/>
            <wp:effectExtent l="0" t="0" r="0" b="0"/>
            <wp:wrapNone/>
            <wp:docPr id="2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6.png"/>
                    <pic:cNvPicPr/>
                  </pic:nvPicPr>
                  <pic:blipFill>
                    <a:blip r:embed="rId14" cstate="print"/>
                    <a:stretch>
                      <a:fillRect/>
                    </a:stretch>
                  </pic:blipFill>
                  <pic:spPr>
                    <a:xfrm>
                      <a:off x="0" y="0"/>
                      <a:ext cx="164592" cy="94486"/>
                    </a:xfrm>
                    <a:prstGeom prst="rect">
                      <a:avLst/>
                    </a:prstGeom>
                  </pic:spPr>
                </pic:pic>
              </a:graphicData>
            </a:graphic>
          </wp:anchor>
        </w:drawing>
      </w:r>
      <w:r>
        <w:rPr>
          <w:w w:val="90"/>
        </w:rPr>
        <w:t>2007</w:t>
      </w:r>
      <w:r>
        <w:rPr>
          <w:spacing w:val="16"/>
          <w:w w:val="90"/>
        </w:rPr>
        <w:t xml:space="preserve"> </w:t>
      </w:r>
      <w:r>
        <w:rPr>
          <w:w w:val="90"/>
        </w:rPr>
        <w:t>Luxembourg</w:t>
      </w:r>
      <w:r>
        <w:rPr>
          <w:spacing w:val="19"/>
          <w:w w:val="90"/>
        </w:rPr>
        <w:t xml:space="preserve"> </w:t>
      </w:r>
      <w:r>
        <w:rPr>
          <w:w w:val="90"/>
        </w:rPr>
        <w:t>Protocol</w:t>
      </w:r>
      <w:r>
        <w:rPr>
          <w:spacing w:val="18"/>
          <w:w w:val="90"/>
        </w:rPr>
        <w:t xml:space="preserve"> </w:t>
      </w:r>
      <w:proofErr w:type="gramStart"/>
      <w:r>
        <w:rPr>
          <w:w w:val="90"/>
        </w:rPr>
        <w:t>On</w:t>
      </w:r>
      <w:proofErr w:type="gramEnd"/>
      <w:r>
        <w:rPr>
          <w:spacing w:val="17"/>
          <w:w w:val="90"/>
        </w:rPr>
        <w:t xml:space="preserve"> </w:t>
      </w:r>
      <w:r>
        <w:rPr>
          <w:w w:val="90"/>
        </w:rPr>
        <w:t>Matters</w:t>
      </w:r>
      <w:r>
        <w:rPr>
          <w:spacing w:val="18"/>
          <w:w w:val="90"/>
        </w:rPr>
        <w:t xml:space="preserve"> </w:t>
      </w:r>
      <w:r>
        <w:rPr>
          <w:w w:val="90"/>
        </w:rPr>
        <w:t>Specific</w:t>
      </w:r>
      <w:r>
        <w:rPr>
          <w:spacing w:val="15"/>
          <w:w w:val="90"/>
        </w:rPr>
        <w:t xml:space="preserve"> </w:t>
      </w:r>
      <w:r>
        <w:rPr>
          <w:w w:val="90"/>
        </w:rPr>
        <w:t>To</w:t>
      </w:r>
      <w:r>
        <w:rPr>
          <w:spacing w:val="9"/>
          <w:w w:val="90"/>
        </w:rPr>
        <w:t xml:space="preserve"> </w:t>
      </w:r>
      <w:r>
        <w:rPr>
          <w:w w:val="90"/>
        </w:rPr>
        <w:t>Railway</w:t>
      </w:r>
      <w:r>
        <w:rPr>
          <w:spacing w:val="17"/>
          <w:w w:val="90"/>
        </w:rPr>
        <w:t xml:space="preserve"> </w:t>
      </w:r>
      <w:r>
        <w:rPr>
          <w:w w:val="90"/>
        </w:rPr>
        <w:t>Rolling</w:t>
      </w:r>
      <w:r>
        <w:rPr>
          <w:spacing w:val="11"/>
          <w:w w:val="90"/>
        </w:rPr>
        <w:t xml:space="preserve"> </w:t>
      </w:r>
      <w:r>
        <w:rPr>
          <w:w w:val="90"/>
        </w:rPr>
        <w:t>Stock;</w:t>
      </w:r>
      <w:r>
        <w:rPr>
          <w:spacing w:val="-57"/>
          <w:w w:val="90"/>
        </w:rPr>
        <w:t xml:space="preserve"> </w:t>
      </w:r>
      <w:r>
        <w:rPr>
          <w:w w:val="95"/>
        </w:rPr>
        <w:t>2012</w:t>
      </w:r>
      <w:r>
        <w:rPr>
          <w:spacing w:val="-7"/>
          <w:w w:val="95"/>
        </w:rPr>
        <w:t xml:space="preserve"> </w:t>
      </w:r>
      <w:r>
        <w:rPr>
          <w:w w:val="95"/>
        </w:rPr>
        <w:t>Space</w:t>
      </w:r>
      <w:r>
        <w:rPr>
          <w:spacing w:val="-7"/>
          <w:w w:val="95"/>
        </w:rPr>
        <w:t xml:space="preserve"> </w:t>
      </w:r>
      <w:r>
        <w:rPr>
          <w:w w:val="95"/>
        </w:rPr>
        <w:t>Protocol</w:t>
      </w:r>
      <w:r>
        <w:rPr>
          <w:spacing w:val="-6"/>
          <w:w w:val="95"/>
        </w:rPr>
        <w:t xml:space="preserve"> </w:t>
      </w:r>
      <w:r>
        <w:rPr>
          <w:w w:val="95"/>
        </w:rPr>
        <w:t>On</w:t>
      </w:r>
      <w:r>
        <w:rPr>
          <w:spacing w:val="-7"/>
          <w:w w:val="95"/>
        </w:rPr>
        <w:t xml:space="preserve"> </w:t>
      </w:r>
      <w:r>
        <w:rPr>
          <w:w w:val="95"/>
        </w:rPr>
        <w:t>Matters</w:t>
      </w:r>
      <w:r>
        <w:rPr>
          <w:spacing w:val="-5"/>
          <w:w w:val="95"/>
        </w:rPr>
        <w:t xml:space="preserve"> </w:t>
      </w:r>
      <w:r>
        <w:rPr>
          <w:w w:val="95"/>
        </w:rPr>
        <w:t>Specific</w:t>
      </w:r>
      <w:r>
        <w:rPr>
          <w:spacing w:val="-7"/>
          <w:w w:val="95"/>
        </w:rPr>
        <w:t xml:space="preserve"> </w:t>
      </w:r>
      <w:r>
        <w:rPr>
          <w:w w:val="95"/>
        </w:rPr>
        <w:t>To</w:t>
      </w:r>
      <w:r>
        <w:rPr>
          <w:spacing w:val="-8"/>
          <w:w w:val="95"/>
        </w:rPr>
        <w:t xml:space="preserve"> </w:t>
      </w:r>
      <w:r>
        <w:rPr>
          <w:w w:val="95"/>
        </w:rPr>
        <w:t>Space</w:t>
      </w:r>
      <w:r>
        <w:rPr>
          <w:spacing w:val="-10"/>
          <w:w w:val="95"/>
        </w:rPr>
        <w:t xml:space="preserve"> </w:t>
      </w:r>
      <w:r>
        <w:rPr>
          <w:w w:val="95"/>
        </w:rPr>
        <w:t>Assets;</w:t>
      </w:r>
    </w:p>
    <w:p w:rsidR="00A80A96" w:rsidRDefault="00991F52">
      <w:pPr>
        <w:pStyle w:val="BodyText"/>
        <w:spacing w:line="280" w:lineRule="auto"/>
        <w:ind w:left="1283" w:right="458"/>
      </w:pPr>
      <w:r>
        <w:rPr>
          <w:noProof/>
          <w:lang w:val="el-GR" w:eastAsia="el-GR"/>
        </w:rPr>
        <w:drawing>
          <wp:anchor distT="0" distB="0" distL="0" distR="0" simplePos="0" relativeHeight="15790592" behindDoc="0" locked="0" layoutInCell="1" allowOverlap="1">
            <wp:simplePos x="0" y="0"/>
            <wp:positionH relativeFrom="page">
              <wp:posOffset>1107033</wp:posOffset>
            </wp:positionH>
            <wp:positionV relativeFrom="paragraph">
              <wp:posOffset>180320</wp:posOffset>
            </wp:positionV>
            <wp:extent cx="164592" cy="94489"/>
            <wp:effectExtent l="0" t="0" r="0" b="0"/>
            <wp:wrapNone/>
            <wp:docPr id="2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5791104" behindDoc="0" locked="0" layoutInCell="1" allowOverlap="1">
            <wp:simplePos x="0" y="0"/>
            <wp:positionH relativeFrom="page">
              <wp:posOffset>1107033</wp:posOffset>
            </wp:positionH>
            <wp:positionV relativeFrom="paragraph">
              <wp:posOffset>366248</wp:posOffset>
            </wp:positionV>
            <wp:extent cx="164592" cy="94489"/>
            <wp:effectExtent l="0" t="0" r="0" b="0"/>
            <wp:wrapNone/>
            <wp:docPr id="2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png"/>
                    <pic:cNvPicPr/>
                  </pic:nvPicPr>
                  <pic:blipFill>
                    <a:blip r:embed="rId14" cstate="print"/>
                    <a:stretch>
                      <a:fillRect/>
                    </a:stretch>
                  </pic:blipFill>
                  <pic:spPr>
                    <a:xfrm>
                      <a:off x="0" y="0"/>
                      <a:ext cx="164592" cy="94489"/>
                    </a:xfrm>
                    <a:prstGeom prst="rect">
                      <a:avLst/>
                    </a:prstGeom>
                  </pic:spPr>
                </pic:pic>
              </a:graphicData>
            </a:graphic>
          </wp:anchor>
        </w:drawing>
      </w:r>
      <w:r>
        <w:rPr>
          <w:w w:val="90"/>
        </w:rPr>
        <w:t>Future</w:t>
      </w:r>
      <w:r>
        <w:rPr>
          <w:spacing w:val="18"/>
          <w:w w:val="90"/>
        </w:rPr>
        <w:t xml:space="preserve"> </w:t>
      </w:r>
      <w:r>
        <w:rPr>
          <w:w w:val="90"/>
        </w:rPr>
        <w:t>MAC</w:t>
      </w:r>
      <w:r>
        <w:rPr>
          <w:spacing w:val="21"/>
          <w:w w:val="90"/>
        </w:rPr>
        <w:t xml:space="preserve"> </w:t>
      </w:r>
      <w:r>
        <w:rPr>
          <w:w w:val="90"/>
        </w:rPr>
        <w:t>Protocol</w:t>
      </w:r>
      <w:r>
        <w:rPr>
          <w:spacing w:val="18"/>
          <w:w w:val="90"/>
        </w:rPr>
        <w:t xml:space="preserve"> </w:t>
      </w:r>
      <w:proofErr w:type="gramStart"/>
      <w:r>
        <w:rPr>
          <w:w w:val="90"/>
        </w:rPr>
        <w:t>On</w:t>
      </w:r>
      <w:proofErr w:type="gramEnd"/>
      <w:r>
        <w:rPr>
          <w:spacing w:val="18"/>
          <w:w w:val="90"/>
        </w:rPr>
        <w:t xml:space="preserve"> </w:t>
      </w:r>
      <w:r>
        <w:rPr>
          <w:w w:val="90"/>
        </w:rPr>
        <w:t>Matters</w:t>
      </w:r>
      <w:r>
        <w:rPr>
          <w:spacing w:val="21"/>
          <w:w w:val="90"/>
        </w:rPr>
        <w:t xml:space="preserve"> </w:t>
      </w:r>
      <w:r>
        <w:rPr>
          <w:w w:val="90"/>
        </w:rPr>
        <w:t>Specific</w:t>
      </w:r>
      <w:r>
        <w:rPr>
          <w:spacing w:val="11"/>
          <w:w w:val="90"/>
        </w:rPr>
        <w:t xml:space="preserve"> </w:t>
      </w:r>
      <w:r>
        <w:rPr>
          <w:w w:val="90"/>
        </w:rPr>
        <w:t>to</w:t>
      </w:r>
      <w:r>
        <w:rPr>
          <w:spacing w:val="17"/>
          <w:w w:val="90"/>
        </w:rPr>
        <w:t xml:space="preserve"> </w:t>
      </w:r>
      <w:r>
        <w:rPr>
          <w:w w:val="90"/>
        </w:rPr>
        <w:t>Mining,</w:t>
      </w:r>
      <w:r>
        <w:rPr>
          <w:spacing w:val="12"/>
          <w:w w:val="90"/>
        </w:rPr>
        <w:t xml:space="preserve"> </w:t>
      </w:r>
      <w:r>
        <w:rPr>
          <w:w w:val="90"/>
        </w:rPr>
        <w:t>Agricultural</w:t>
      </w:r>
      <w:r>
        <w:rPr>
          <w:spacing w:val="18"/>
          <w:w w:val="90"/>
        </w:rPr>
        <w:t xml:space="preserve"> </w:t>
      </w:r>
      <w:r>
        <w:rPr>
          <w:w w:val="90"/>
        </w:rPr>
        <w:t>and</w:t>
      </w:r>
      <w:r>
        <w:rPr>
          <w:spacing w:val="16"/>
          <w:w w:val="90"/>
        </w:rPr>
        <w:t xml:space="preserve"> </w:t>
      </w:r>
      <w:r>
        <w:rPr>
          <w:w w:val="90"/>
        </w:rPr>
        <w:t>Construction</w:t>
      </w:r>
      <w:r>
        <w:rPr>
          <w:spacing w:val="17"/>
          <w:w w:val="90"/>
        </w:rPr>
        <w:t xml:space="preserve"> </w:t>
      </w:r>
      <w:r>
        <w:rPr>
          <w:w w:val="90"/>
        </w:rPr>
        <w:t>Equipment;</w:t>
      </w:r>
      <w:r>
        <w:rPr>
          <w:spacing w:val="-56"/>
          <w:w w:val="90"/>
        </w:rPr>
        <w:t xml:space="preserve"> </w:t>
      </w:r>
      <w:r>
        <w:t>2008</w:t>
      </w:r>
      <w:r>
        <w:rPr>
          <w:spacing w:val="-7"/>
        </w:rPr>
        <w:t xml:space="preserve"> </w:t>
      </w:r>
      <w:r>
        <w:t>Model</w:t>
      </w:r>
      <w:r>
        <w:rPr>
          <w:spacing w:val="-7"/>
        </w:rPr>
        <w:t xml:space="preserve"> </w:t>
      </w:r>
      <w:r>
        <w:t>Law</w:t>
      </w:r>
      <w:r>
        <w:rPr>
          <w:spacing w:val="-11"/>
        </w:rPr>
        <w:t xml:space="preserve"> </w:t>
      </w:r>
      <w:r>
        <w:t>On</w:t>
      </w:r>
      <w:r>
        <w:rPr>
          <w:spacing w:val="-20"/>
        </w:rPr>
        <w:t xml:space="preserve"> </w:t>
      </w:r>
      <w:r>
        <w:t>Leasing;</w:t>
      </w:r>
    </w:p>
    <w:p w:rsidR="00A80A96" w:rsidRDefault="00991F52">
      <w:pPr>
        <w:pStyle w:val="BodyText"/>
        <w:spacing w:line="276" w:lineRule="auto"/>
        <w:ind w:left="1283" w:right="458"/>
      </w:pPr>
      <w:r>
        <w:rPr>
          <w:noProof/>
          <w:lang w:val="el-GR" w:eastAsia="el-GR"/>
        </w:rPr>
        <w:drawing>
          <wp:anchor distT="0" distB="0" distL="0" distR="0" simplePos="0" relativeHeight="15791616" behindDoc="0" locked="0" layoutInCell="1" allowOverlap="1">
            <wp:simplePos x="0" y="0"/>
            <wp:positionH relativeFrom="page">
              <wp:posOffset>1107033</wp:posOffset>
            </wp:positionH>
            <wp:positionV relativeFrom="paragraph">
              <wp:posOffset>381109</wp:posOffset>
            </wp:positionV>
            <wp:extent cx="164592" cy="94487"/>
            <wp:effectExtent l="0" t="0" r="0" b="0"/>
            <wp:wrapNone/>
            <wp:docPr id="2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2001</w:t>
      </w:r>
      <w:r>
        <w:rPr>
          <w:spacing w:val="22"/>
          <w:w w:val="90"/>
        </w:rPr>
        <w:t xml:space="preserve"> </w:t>
      </w:r>
      <w:r>
        <w:rPr>
          <w:w w:val="90"/>
        </w:rPr>
        <w:t>United</w:t>
      </w:r>
      <w:r>
        <w:rPr>
          <w:spacing w:val="20"/>
          <w:w w:val="90"/>
        </w:rPr>
        <w:t xml:space="preserve"> </w:t>
      </w:r>
      <w:r>
        <w:rPr>
          <w:w w:val="90"/>
        </w:rPr>
        <w:t>Nations</w:t>
      </w:r>
      <w:r>
        <w:rPr>
          <w:spacing w:val="25"/>
          <w:w w:val="90"/>
        </w:rPr>
        <w:t xml:space="preserve"> </w:t>
      </w:r>
      <w:r>
        <w:rPr>
          <w:w w:val="90"/>
        </w:rPr>
        <w:t>Convention</w:t>
      </w:r>
      <w:r>
        <w:rPr>
          <w:spacing w:val="22"/>
          <w:w w:val="90"/>
        </w:rPr>
        <w:t xml:space="preserve"> </w:t>
      </w:r>
      <w:proofErr w:type="gramStart"/>
      <w:r>
        <w:rPr>
          <w:w w:val="90"/>
        </w:rPr>
        <w:t>On</w:t>
      </w:r>
      <w:r>
        <w:rPr>
          <w:spacing w:val="22"/>
          <w:w w:val="90"/>
        </w:rPr>
        <w:t xml:space="preserve"> </w:t>
      </w:r>
      <w:r>
        <w:rPr>
          <w:w w:val="90"/>
        </w:rPr>
        <w:t>The</w:t>
      </w:r>
      <w:r>
        <w:rPr>
          <w:spacing w:val="17"/>
          <w:w w:val="90"/>
        </w:rPr>
        <w:t xml:space="preserve"> </w:t>
      </w:r>
      <w:r>
        <w:rPr>
          <w:w w:val="90"/>
        </w:rPr>
        <w:t>Assignment</w:t>
      </w:r>
      <w:r>
        <w:rPr>
          <w:spacing w:val="15"/>
          <w:w w:val="90"/>
        </w:rPr>
        <w:t xml:space="preserve"> </w:t>
      </w:r>
      <w:r>
        <w:rPr>
          <w:w w:val="90"/>
        </w:rPr>
        <w:t>Of</w:t>
      </w:r>
      <w:r>
        <w:rPr>
          <w:spacing w:val="26"/>
          <w:w w:val="90"/>
        </w:rPr>
        <w:t xml:space="preserve"> </w:t>
      </w:r>
      <w:r>
        <w:rPr>
          <w:w w:val="90"/>
        </w:rPr>
        <w:t>Receivables</w:t>
      </w:r>
      <w:r>
        <w:rPr>
          <w:spacing w:val="19"/>
          <w:w w:val="90"/>
        </w:rPr>
        <w:t xml:space="preserve"> </w:t>
      </w:r>
      <w:r>
        <w:rPr>
          <w:w w:val="90"/>
        </w:rPr>
        <w:t>In</w:t>
      </w:r>
      <w:proofErr w:type="gramEnd"/>
      <w:r>
        <w:rPr>
          <w:spacing w:val="17"/>
          <w:w w:val="90"/>
        </w:rPr>
        <w:t xml:space="preserve"> </w:t>
      </w:r>
      <w:r>
        <w:rPr>
          <w:w w:val="90"/>
        </w:rPr>
        <w:t>International</w:t>
      </w:r>
      <w:r>
        <w:rPr>
          <w:spacing w:val="15"/>
          <w:w w:val="90"/>
        </w:rPr>
        <w:t xml:space="preserve"> </w:t>
      </w:r>
      <w:r>
        <w:rPr>
          <w:w w:val="90"/>
        </w:rPr>
        <w:t>Trade</w:t>
      </w:r>
      <w:r>
        <w:rPr>
          <w:spacing w:val="-56"/>
          <w:w w:val="90"/>
        </w:rPr>
        <w:t xml:space="preserve"> </w:t>
      </w:r>
      <w:r>
        <w:t>(where</w:t>
      </w:r>
      <w:r>
        <w:rPr>
          <w:spacing w:val="-7"/>
        </w:rPr>
        <w:t xml:space="preserve"> </w:t>
      </w:r>
      <w:r>
        <w:t>relevant);</w:t>
      </w:r>
    </w:p>
    <w:p w:rsidR="00A80A96" w:rsidRDefault="00991F52">
      <w:pPr>
        <w:pStyle w:val="BodyText"/>
        <w:spacing w:before="18"/>
        <w:ind w:left="1283"/>
      </w:pPr>
      <w:r>
        <w:rPr>
          <w:noProof/>
          <w:lang w:val="el-GR" w:eastAsia="el-GR"/>
        </w:rPr>
        <w:drawing>
          <wp:anchor distT="0" distB="0" distL="0" distR="0" simplePos="0" relativeHeight="15792128" behindDoc="0" locked="0" layoutInCell="1" allowOverlap="1">
            <wp:simplePos x="0" y="0"/>
            <wp:positionH relativeFrom="page">
              <wp:posOffset>1107033</wp:posOffset>
            </wp:positionH>
            <wp:positionV relativeFrom="paragraph">
              <wp:posOffset>170035</wp:posOffset>
            </wp:positionV>
            <wp:extent cx="164592" cy="94487"/>
            <wp:effectExtent l="0" t="0" r="0" b="0"/>
            <wp:wrapNone/>
            <wp:docPr id="2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5"/>
        </w:rPr>
        <w:t>2007</w:t>
      </w:r>
      <w:r>
        <w:rPr>
          <w:spacing w:val="-7"/>
          <w:w w:val="95"/>
        </w:rPr>
        <w:t xml:space="preserve"> </w:t>
      </w:r>
      <w:r>
        <w:rPr>
          <w:spacing w:val="-1"/>
          <w:w w:val="95"/>
        </w:rPr>
        <w:t>UNCITRAL</w:t>
      </w:r>
      <w:r>
        <w:rPr>
          <w:spacing w:val="-9"/>
          <w:w w:val="95"/>
        </w:rPr>
        <w:t xml:space="preserve"> </w:t>
      </w:r>
      <w:r>
        <w:rPr>
          <w:w w:val="95"/>
        </w:rPr>
        <w:t>Legislative</w:t>
      </w:r>
      <w:r>
        <w:rPr>
          <w:spacing w:val="-6"/>
          <w:w w:val="95"/>
        </w:rPr>
        <w:t xml:space="preserve"> </w:t>
      </w:r>
      <w:r>
        <w:rPr>
          <w:w w:val="95"/>
        </w:rPr>
        <w:t>Guide</w:t>
      </w:r>
      <w:r>
        <w:rPr>
          <w:spacing w:val="-7"/>
          <w:w w:val="95"/>
        </w:rPr>
        <w:t xml:space="preserve"> </w:t>
      </w:r>
      <w:proofErr w:type="gramStart"/>
      <w:r>
        <w:rPr>
          <w:w w:val="95"/>
        </w:rPr>
        <w:t>On</w:t>
      </w:r>
      <w:proofErr w:type="gramEnd"/>
      <w:r>
        <w:rPr>
          <w:spacing w:val="-10"/>
          <w:w w:val="95"/>
        </w:rPr>
        <w:t xml:space="preserve"> </w:t>
      </w:r>
      <w:r>
        <w:rPr>
          <w:w w:val="95"/>
        </w:rPr>
        <w:t>Secured</w:t>
      </w:r>
      <w:r>
        <w:rPr>
          <w:spacing w:val="-13"/>
          <w:w w:val="95"/>
        </w:rPr>
        <w:t xml:space="preserve"> </w:t>
      </w:r>
      <w:r>
        <w:rPr>
          <w:w w:val="95"/>
        </w:rPr>
        <w:t>Transactions;</w:t>
      </w:r>
    </w:p>
    <w:p w:rsidR="00A80A96" w:rsidRDefault="00991F52">
      <w:pPr>
        <w:pStyle w:val="BodyText"/>
        <w:spacing w:before="9" w:line="276" w:lineRule="auto"/>
        <w:ind w:left="1283" w:right="458"/>
      </w:pPr>
      <w:r>
        <w:rPr>
          <w:noProof/>
          <w:lang w:val="el-GR" w:eastAsia="el-GR"/>
        </w:rPr>
        <w:drawing>
          <wp:anchor distT="0" distB="0" distL="0" distR="0" simplePos="0" relativeHeight="15792640" behindDoc="0" locked="0" layoutInCell="1" allowOverlap="1">
            <wp:simplePos x="0" y="0"/>
            <wp:positionH relativeFrom="page">
              <wp:posOffset>1107033</wp:posOffset>
            </wp:positionH>
            <wp:positionV relativeFrom="paragraph">
              <wp:posOffset>182608</wp:posOffset>
            </wp:positionV>
            <wp:extent cx="164592" cy="94487"/>
            <wp:effectExtent l="0" t="0" r="0" b="0"/>
            <wp:wrapNone/>
            <wp:docPr id="2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93152" behindDoc="0" locked="0" layoutInCell="1" allowOverlap="1">
            <wp:simplePos x="0" y="0"/>
            <wp:positionH relativeFrom="page">
              <wp:posOffset>1107033</wp:posOffset>
            </wp:positionH>
            <wp:positionV relativeFrom="paragraph">
              <wp:posOffset>573006</wp:posOffset>
            </wp:positionV>
            <wp:extent cx="164592" cy="94487"/>
            <wp:effectExtent l="0" t="0" r="0" b="0"/>
            <wp:wrapNone/>
            <wp:docPr id="2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5"/>
        </w:rPr>
        <w:t>2016 UNCITRAL Model Law on Secured Transactions, Guide to Enactment, Future Work;</w:t>
      </w:r>
      <w:r>
        <w:rPr>
          <w:spacing w:val="1"/>
          <w:w w:val="95"/>
        </w:rPr>
        <w:t xml:space="preserve"> </w:t>
      </w:r>
      <w:r>
        <w:rPr>
          <w:w w:val="90"/>
        </w:rPr>
        <w:t>2002/2006 Hague Convention</w:t>
      </w:r>
      <w:r>
        <w:rPr>
          <w:spacing w:val="1"/>
          <w:w w:val="90"/>
        </w:rPr>
        <w:t xml:space="preserve"> </w:t>
      </w:r>
      <w:proofErr w:type="gramStart"/>
      <w:r>
        <w:rPr>
          <w:w w:val="90"/>
        </w:rPr>
        <w:t>On</w:t>
      </w:r>
      <w:proofErr w:type="gramEnd"/>
      <w:r>
        <w:rPr>
          <w:spacing w:val="1"/>
          <w:w w:val="90"/>
        </w:rPr>
        <w:t xml:space="preserve"> </w:t>
      </w:r>
      <w:r>
        <w:rPr>
          <w:w w:val="90"/>
        </w:rPr>
        <w:t>The Law</w:t>
      </w:r>
      <w:r>
        <w:rPr>
          <w:spacing w:val="1"/>
          <w:w w:val="90"/>
        </w:rPr>
        <w:t xml:space="preserve"> </w:t>
      </w:r>
      <w:r>
        <w:rPr>
          <w:w w:val="90"/>
        </w:rPr>
        <w:t>Applicable To Certain Rights In Respect Of</w:t>
      </w:r>
      <w:r>
        <w:rPr>
          <w:spacing w:val="1"/>
          <w:w w:val="90"/>
        </w:rPr>
        <w:t xml:space="preserve"> </w:t>
      </w:r>
      <w:r>
        <w:rPr>
          <w:w w:val="90"/>
        </w:rPr>
        <w:t>Securities</w:t>
      </w:r>
      <w:r>
        <w:rPr>
          <w:spacing w:val="-57"/>
          <w:w w:val="90"/>
        </w:rPr>
        <w:t xml:space="preserve"> </w:t>
      </w:r>
      <w:r>
        <w:t>Held</w:t>
      </w:r>
      <w:r>
        <w:rPr>
          <w:spacing w:val="-10"/>
        </w:rPr>
        <w:t xml:space="preserve"> </w:t>
      </w:r>
      <w:r>
        <w:t>with</w:t>
      </w:r>
      <w:r>
        <w:rPr>
          <w:spacing w:val="-7"/>
        </w:rPr>
        <w:t xml:space="preserve"> </w:t>
      </w:r>
      <w:r>
        <w:t>an</w:t>
      </w:r>
      <w:r>
        <w:rPr>
          <w:spacing w:val="-11"/>
        </w:rPr>
        <w:t xml:space="preserve"> </w:t>
      </w:r>
      <w:r>
        <w:t>Intermediary;</w:t>
      </w:r>
    </w:p>
    <w:p w:rsidR="00A80A96" w:rsidRDefault="00991F52">
      <w:pPr>
        <w:pStyle w:val="BodyText"/>
        <w:spacing w:before="26" w:line="247" w:lineRule="auto"/>
        <w:ind w:left="1283" w:right="1523"/>
      </w:pPr>
      <w:r>
        <w:rPr>
          <w:noProof/>
          <w:lang w:val="el-GR" w:eastAsia="el-GR"/>
        </w:rPr>
        <w:drawing>
          <wp:anchor distT="0" distB="0" distL="0" distR="0" simplePos="0" relativeHeight="15793664" behindDoc="0" locked="0" layoutInCell="1" allowOverlap="1">
            <wp:simplePos x="0" y="0"/>
            <wp:positionH relativeFrom="page">
              <wp:posOffset>1107033</wp:posOffset>
            </wp:positionH>
            <wp:positionV relativeFrom="paragraph">
              <wp:posOffset>175115</wp:posOffset>
            </wp:positionV>
            <wp:extent cx="164592" cy="94487"/>
            <wp:effectExtent l="0" t="0" r="0" b="0"/>
            <wp:wrapNone/>
            <wp:docPr id="2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5"/>
        </w:rPr>
        <w:t>2009</w:t>
      </w:r>
      <w:r>
        <w:rPr>
          <w:spacing w:val="-9"/>
          <w:w w:val="95"/>
        </w:rPr>
        <w:t xml:space="preserve"> </w:t>
      </w:r>
      <w:r>
        <w:rPr>
          <w:spacing w:val="-1"/>
          <w:w w:val="95"/>
        </w:rPr>
        <w:t>UNIDROIT</w:t>
      </w:r>
      <w:r>
        <w:rPr>
          <w:spacing w:val="-11"/>
          <w:w w:val="95"/>
        </w:rPr>
        <w:t xml:space="preserve"> </w:t>
      </w:r>
      <w:r>
        <w:rPr>
          <w:spacing w:val="-1"/>
          <w:w w:val="95"/>
        </w:rPr>
        <w:t>Convention</w:t>
      </w:r>
      <w:r>
        <w:rPr>
          <w:spacing w:val="-8"/>
          <w:w w:val="95"/>
        </w:rPr>
        <w:t xml:space="preserve"> </w:t>
      </w:r>
      <w:proofErr w:type="gramStart"/>
      <w:r>
        <w:rPr>
          <w:spacing w:val="-1"/>
          <w:w w:val="95"/>
        </w:rPr>
        <w:t>On</w:t>
      </w:r>
      <w:proofErr w:type="gramEnd"/>
      <w:r>
        <w:rPr>
          <w:spacing w:val="-9"/>
          <w:w w:val="95"/>
        </w:rPr>
        <w:t xml:space="preserve"> </w:t>
      </w:r>
      <w:r>
        <w:rPr>
          <w:spacing w:val="-1"/>
          <w:w w:val="95"/>
        </w:rPr>
        <w:t>Substantive</w:t>
      </w:r>
      <w:r>
        <w:rPr>
          <w:spacing w:val="-8"/>
          <w:w w:val="95"/>
        </w:rPr>
        <w:t xml:space="preserve"> </w:t>
      </w:r>
      <w:r>
        <w:rPr>
          <w:w w:val="95"/>
        </w:rPr>
        <w:t>Rules</w:t>
      </w:r>
      <w:r>
        <w:rPr>
          <w:spacing w:val="-7"/>
          <w:w w:val="95"/>
        </w:rPr>
        <w:t xml:space="preserve"> </w:t>
      </w:r>
      <w:r>
        <w:rPr>
          <w:w w:val="95"/>
        </w:rPr>
        <w:t>For</w:t>
      </w:r>
      <w:r>
        <w:rPr>
          <w:spacing w:val="-9"/>
          <w:w w:val="95"/>
        </w:rPr>
        <w:t xml:space="preserve"> </w:t>
      </w:r>
      <w:r>
        <w:rPr>
          <w:w w:val="95"/>
        </w:rPr>
        <w:t>Intermediated</w:t>
      </w:r>
      <w:r>
        <w:rPr>
          <w:spacing w:val="-9"/>
          <w:w w:val="95"/>
        </w:rPr>
        <w:t xml:space="preserve"> </w:t>
      </w:r>
      <w:r>
        <w:rPr>
          <w:w w:val="95"/>
        </w:rPr>
        <w:t>Securities;</w:t>
      </w:r>
      <w:r>
        <w:rPr>
          <w:spacing w:val="-60"/>
          <w:w w:val="95"/>
        </w:rPr>
        <w:t xml:space="preserve"> </w:t>
      </w:r>
      <w:r>
        <w:rPr>
          <w:w w:val="95"/>
        </w:rPr>
        <w:t>UNIDROIT</w:t>
      </w:r>
      <w:r>
        <w:rPr>
          <w:spacing w:val="-8"/>
          <w:w w:val="95"/>
        </w:rPr>
        <w:t xml:space="preserve"> </w:t>
      </w:r>
      <w:r>
        <w:rPr>
          <w:w w:val="95"/>
        </w:rPr>
        <w:t>Legislative</w:t>
      </w:r>
      <w:r>
        <w:rPr>
          <w:spacing w:val="-5"/>
          <w:w w:val="95"/>
        </w:rPr>
        <w:t xml:space="preserve"> </w:t>
      </w:r>
      <w:r>
        <w:rPr>
          <w:w w:val="95"/>
        </w:rPr>
        <w:t>Guide</w:t>
      </w:r>
      <w:r>
        <w:rPr>
          <w:spacing w:val="-4"/>
          <w:w w:val="95"/>
        </w:rPr>
        <w:t xml:space="preserve"> </w:t>
      </w:r>
      <w:r>
        <w:rPr>
          <w:w w:val="95"/>
        </w:rPr>
        <w:t>for</w:t>
      </w:r>
      <w:r>
        <w:rPr>
          <w:spacing w:val="-6"/>
          <w:w w:val="95"/>
        </w:rPr>
        <w:t xml:space="preserve"> </w:t>
      </w:r>
      <w:r>
        <w:rPr>
          <w:w w:val="95"/>
        </w:rPr>
        <w:t>Intermediated</w:t>
      </w:r>
      <w:r>
        <w:rPr>
          <w:spacing w:val="-6"/>
          <w:w w:val="95"/>
        </w:rPr>
        <w:t xml:space="preserve"> </w:t>
      </w:r>
      <w:r>
        <w:rPr>
          <w:w w:val="95"/>
        </w:rPr>
        <w:t>Securities</w:t>
      </w:r>
    </w:p>
    <w:p w:rsidR="00A80A96" w:rsidRDefault="00991F52">
      <w:pPr>
        <w:pStyle w:val="BodyText"/>
        <w:spacing w:before="35" w:line="276" w:lineRule="auto"/>
        <w:ind w:left="1283" w:right="4371"/>
      </w:pPr>
      <w:r>
        <w:rPr>
          <w:noProof/>
          <w:lang w:val="el-GR" w:eastAsia="el-GR"/>
        </w:rPr>
        <w:drawing>
          <wp:anchor distT="0" distB="0" distL="0" distR="0" simplePos="0" relativeHeight="15794176" behindDoc="0" locked="0" layoutInCell="1" allowOverlap="1">
            <wp:simplePos x="0" y="0"/>
            <wp:positionH relativeFrom="page">
              <wp:posOffset>1107033</wp:posOffset>
            </wp:positionH>
            <wp:positionV relativeFrom="paragraph">
              <wp:posOffset>13190</wp:posOffset>
            </wp:positionV>
            <wp:extent cx="164592" cy="94487"/>
            <wp:effectExtent l="0" t="0" r="0" b="0"/>
            <wp:wrapNone/>
            <wp:docPr id="2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94688" behindDoc="0" locked="0" layoutInCell="1" allowOverlap="1">
            <wp:simplePos x="0" y="0"/>
            <wp:positionH relativeFrom="page">
              <wp:posOffset>1107033</wp:posOffset>
            </wp:positionH>
            <wp:positionV relativeFrom="paragraph">
              <wp:posOffset>199118</wp:posOffset>
            </wp:positionV>
            <wp:extent cx="164592" cy="94487"/>
            <wp:effectExtent l="0" t="0" r="0" b="0"/>
            <wp:wrapNone/>
            <wp:docPr id="2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95200" behindDoc="0" locked="0" layoutInCell="1" allowOverlap="1">
            <wp:simplePos x="0" y="0"/>
            <wp:positionH relativeFrom="page">
              <wp:posOffset>1107033</wp:posOffset>
            </wp:positionH>
            <wp:positionV relativeFrom="paragraph">
              <wp:posOffset>385046</wp:posOffset>
            </wp:positionV>
            <wp:extent cx="164592" cy="94487"/>
            <wp:effectExtent l="0" t="0" r="0" b="0"/>
            <wp:wrapNone/>
            <wp:docPr id="2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Finance Lease (Lessor - Lessee - Manufacturer);</w:t>
      </w:r>
      <w:r>
        <w:rPr>
          <w:spacing w:val="-57"/>
          <w:w w:val="90"/>
        </w:rPr>
        <w:t xml:space="preserve"> </w:t>
      </w:r>
      <w:r>
        <w:t>Operating</w:t>
      </w:r>
      <w:r>
        <w:rPr>
          <w:spacing w:val="-11"/>
        </w:rPr>
        <w:t xml:space="preserve"> </w:t>
      </w:r>
      <w:r>
        <w:t>Lease;</w:t>
      </w:r>
    </w:p>
    <w:p w:rsidR="00A80A96" w:rsidRDefault="00991F52">
      <w:pPr>
        <w:pStyle w:val="BodyText"/>
        <w:spacing w:line="276" w:lineRule="auto"/>
        <w:ind w:left="1283" w:right="6437"/>
      </w:pPr>
      <w:r>
        <w:rPr>
          <w:noProof/>
          <w:lang w:val="el-GR" w:eastAsia="el-GR"/>
        </w:rPr>
        <w:drawing>
          <wp:anchor distT="0" distB="0" distL="0" distR="0" simplePos="0" relativeHeight="15795712" behindDoc="0" locked="0" layoutInCell="1" allowOverlap="1">
            <wp:simplePos x="0" y="0"/>
            <wp:positionH relativeFrom="page">
              <wp:posOffset>1107033</wp:posOffset>
            </wp:positionH>
            <wp:positionV relativeFrom="paragraph">
              <wp:posOffset>176893</wp:posOffset>
            </wp:positionV>
            <wp:extent cx="164592" cy="94487"/>
            <wp:effectExtent l="0" t="0" r="0" b="0"/>
            <wp:wrapNone/>
            <wp:docPr id="2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96224" behindDoc="0" locked="0" layoutInCell="1" allowOverlap="1">
            <wp:simplePos x="0" y="0"/>
            <wp:positionH relativeFrom="page">
              <wp:posOffset>1107033</wp:posOffset>
            </wp:positionH>
            <wp:positionV relativeFrom="paragraph">
              <wp:posOffset>362821</wp:posOffset>
            </wp:positionV>
            <wp:extent cx="164592" cy="94487"/>
            <wp:effectExtent l="0" t="0" r="0" b="0"/>
            <wp:wrapNone/>
            <wp:docPr id="2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96736" behindDoc="0" locked="0" layoutInCell="1" allowOverlap="1">
            <wp:simplePos x="0" y="0"/>
            <wp:positionH relativeFrom="page">
              <wp:posOffset>1107033</wp:posOffset>
            </wp:positionH>
            <wp:positionV relativeFrom="paragraph">
              <wp:posOffset>548749</wp:posOffset>
            </wp:positionV>
            <wp:extent cx="164592" cy="94487"/>
            <wp:effectExtent l="0" t="0" r="0" b="0"/>
            <wp:wrapNone/>
            <wp:docPr id="2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97248" behindDoc="0" locked="0" layoutInCell="1" allowOverlap="1">
            <wp:simplePos x="0" y="0"/>
            <wp:positionH relativeFrom="page">
              <wp:posOffset>1107033</wp:posOffset>
            </wp:positionH>
            <wp:positionV relativeFrom="paragraph">
              <wp:posOffset>734677</wp:posOffset>
            </wp:positionV>
            <wp:extent cx="164592" cy="94487"/>
            <wp:effectExtent l="0" t="0" r="0" b="0"/>
            <wp:wrapNone/>
            <wp:docPr id="2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Acquisition</w:t>
      </w:r>
      <w:r>
        <w:rPr>
          <w:spacing w:val="1"/>
          <w:w w:val="90"/>
        </w:rPr>
        <w:t xml:space="preserve"> </w:t>
      </w:r>
      <w:r>
        <w:rPr>
          <w:w w:val="90"/>
        </w:rPr>
        <w:t>Finance</w:t>
      </w:r>
      <w:r>
        <w:rPr>
          <w:spacing w:val="-1"/>
          <w:w w:val="90"/>
        </w:rPr>
        <w:t xml:space="preserve"> </w:t>
      </w:r>
      <w:r>
        <w:rPr>
          <w:w w:val="90"/>
        </w:rPr>
        <w:t>Devices;</w:t>
      </w:r>
      <w:r>
        <w:rPr>
          <w:spacing w:val="1"/>
          <w:w w:val="90"/>
        </w:rPr>
        <w:t xml:space="preserve"> </w:t>
      </w:r>
      <w:r>
        <w:rPr>
          <w:w w:val="90"/>
        </w:rPr>
        <w:t>Sale</w:t>
      </w:r>
      <w:r>
        <w:rPr>
          <w:spacing w:val="6"/>
          <w:w w:val="90"/>
        </w:rPr>
        <w:t xml:space="preserve"> </w:t>
      </w:r>
      <w:proofErr w:type="gramStart"/>
      <w:r>
        <w:rPr>
          <w:w w:val="90"/>
        </w:rPr>
        <w:t>Under</w:t>
      </w:r>
      <w:r>
        <w:rPr>
          <w:spacing w:val="6"/>
          <w:w w:val="90"/>
        </w:rPr>
        <w:t xml:space="preserve"> </w:t>
      </w:r>
      <w:r>
        <w:rPr>
          <w:w w:val="90"/>
        </w:rPr>
        <w:t>Retention</w:t>
      </w:r>
      <w:r>
        <w:rPr>
          <w:spacing w:val="7"/>
          <w:w w:val="90"/>
        </w:rPr>
        <w:t xml:space="preserve"> </w:t>
      </w:r>
      <w:r>
        <w:rPr>
          <w:w w:val="90"/>
        </w:rPr>
        <w:t>Of</w:t>
      </w:r>
      <w:proofErr w:type="gramEnd"/>
      <w:r>
        <w:rPr>
          <w:spacing w:val="2"/>
          <w:w w:val="90"/>
        </w:rPr>
        <w:t xml:space="preserve"> </w:t>
      </w:r>
      <w:r>
        <w:rPr>
          <w:w w:val="90"/>
        </w:rPr>
        <w:t>Title;</w:t>
      </w:r>
      <w:r>
        <w:rPr>
          <w:spacing w:val="-56"/>
          <w:w w:val="90"/>
        </w:rPr>
        <w:t xml:space="preserve"> </w:t>
      </w:r>
      <w:r>
        <w:rPr>
          <w:w w:val="95"/>
        </w:rPr>
        <w:t>Secured Transactions;</w:t>
      </w:r>
      <w:r>
        <w:rPr>
          <w:spacing w:val="1"/>
          <w:w w:val="95"/>
        </w:rPr>
        <w:t xml:space="preserve"> </w:t>
      </w:r>
      <w:r>
        <w:rPr>
          <w:w w:val="90"/>
        </w:rPr>
        <w:t>Intermediated</w:t>
      </w:r>
      <w:r>
        <w:rPr>
          <w:spacing w:val="-6"/>
          <w:w w:val="90"/>
        </w:rPr>
        <w:t xml:space="preserve"> </w:t>
      </w:r>
      <w:r>
        <w:rPr>
          <w:w w:val="90"/>
        </w:rPr>
        <w:t>securities;</w:t>
      </w:r>
    </w:p>
    <w:p w:rsidR="00A80A96" w:rsidRDefault="00991F52">
      <w:pPr>
        <w:pStyle w:val="BodyText"/>
        <w:spacing w:line="276" w:lineRule="auto"/>
        <w:ind w:left="1283" w:right="6216"/>
      </w:pPr>
      <w:r>
        <w:rPr>
          <w:noProof/>
          <w:lang w:val="el-GR" w:eastAsia="el-GR"/>
        </w:rPr>
        <w:drawing>
          <wp:anchor distT="0" distB="0" distL="0" distR="0" simplePos="0" relativeHeight="15797760" behindDoc="0" locked="0" layoutInCell="1" allowOverlap="1">
            <wp:simplePos x="0" y="0"/>
            <wp:positionH relativeFrom="page">
              <wp:posOffset>1107033</wp:posOffset>
            </wp:positionH>
            <wp:positionV relativeFrom="paragraph">
              <wp:posOffset>176893</wp:posOffset>
            </wp:positionV>
            <wp:extent cx="164592" cy="94487"/>
            <wp:effectExtent l="0" t="0" r="0" b="0"/>
            <wp:wrapNone/>
            <wp:docPr id="2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98272" behindDoc="0" locked="0" layoutInCell="1" allowOverlap="1">
            <wp:simplePos x="0" y="0"/>
            <wp:positionH relativeFrom="page">
              <wp:posOffset>1107033</wp:posOffset>
            </wp:positionH>
            <wp:positionV relativeFrom="paragraph">
              <wp:posOffset>366250</wp:posOffset>
            </wp:positionV>
            <wp:extent cx="164592" cy="94487"/>
            <wp:effectExtent l="0" t="0" r="0" b="0"/>
            <wp:wrapNone/>
            <wp:docPr id="2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 xml:space="preserve">EU Settlement </w:t>
      </w:r>
      <w:r>
        <w:rPr>
          <w:w w:val="90"/>
        </w:rPr>
        <w:t>Finality Directive;</w:t>
      </w:r>
      <w:r>
        <w:rPr>
          <w:spacing w:val="-57"/>
          <w:w w:val="90"/>
        </w:rPr>
        <w:t xml:space="preserve"> </w:t>
      </w:r>
      <w:r>
        <w:rPr>
          <w:w w:val="90"/>
        </w:rPr>
        <w:t>EU</w:t>
      </w:r>
      <w:r>
        <w:rPr>
          <w:spacing w:val="-2"/>
          <w:w w:val="90"/>
        </w:rPr>
        <w:t xml:space="preserve"> </w:t>
      </w:r>
      <w:r>
        <w:rPr>
          <w:w w:val="90"/>
        </w:rPr>
        <w:t>Financial</w:t>
      </w:r>
      <w:r>
        <w:rPr>
          <w:spacing w:val="-8"/>
          <w:w w:val="90"/>
        </w:rPr>
        <w:t xml:space="preserve"> </w:t>
      </w:r>
      <w:r>
        <w:rPr>
          <w:w w:val="90"/>
        </w:rPr>
        <w:t>Collateral</w:t>
      </w:r>
      <w:r>
        <w:rPr>
          <w:spacing w:val="-5"/>
          <w:w w:val="90"/>
        </w:rPr>
        <w:t xml:space="preserve"> </w:t>
      </w:r>
      <w:r>
        <w:rPr>
          <w:w w:val="90"/>
        </w:rPr>
        <w:t>Directive;</w:t>
      </w:r>
    </w:p>
    <w:p w:rsidR="00A80A96" w:rsidRDefault="00991F52">
      <w:pPr>
        <w:pStyle w:val="BodyText"/>
        <w:spacing w:line="276" w:lineRule="auto"/>
        <w:ind w:left="1283" w:right="3788"/>
      </w:pPr>
      <w:r>
        <w:rPr>
          <w:noProof/>
          <w:lang w:val="el-GR" w:eastAsia="el-GR"/>
        </w:rPr>
        <w:drawing>
          <wp:anchor distT="0" distB="0" distL="0" distR="0" simplePos="0" relativeHeight="15798784" behindDoc="0" locked="0" layoutInCell="1" allowOverlap="1">
            <wp:simplePos x="0" y="0"/>
            <wp:positionH relativeFrom="page">
              <wp:posOffset>1107033</wp:posOffset>
            </wp:positionH>
            <wp:positionV relativeFrom="paragraph">
              <wp:posOffset>176893</wp:posOffset>
            </wp:positionV>
            <wp:extent cx="164592" cy="94487"/>
            <wp:effectExtent l="0" t="0" r="0" b="0"/>
            <wp:wrapNone/>
            <wp:docPr id="2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799296" behindDoc="0" locked="0" layoutInCell="1" allowOverlap="1">
            <wp:simplePos x="0" y="0"/>
            <wp:positionH relativeFrom="page">
              <wp:posOffset>1107033</wp:posOffset>
            </wp:positionH>
            <wp:positionV relativeFrom="paragraph">
              <wp:posOffset>362821</wp:posOffset>
            </wp:positionV>
            <wp:extent cx="164592" cy="94487"/>
            <wp:effectExtent l="0" t="0" r="0" b="0"/>
            <wp:wrapNone/>
            <wp:docPr id="2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Regulatory responses to the global financial crisis;</w:t>
      </w:r>
      <w:r>
        <w:rPr>
          <w:spacing w:val="1"/>
          <w:w w:val="90"/>
        </w:rPr>
        <w:t xml:space="preserve"> </w:t>
      </w:r>
      <w:r>
        <w:rPr>
          <w:w w:val="90"/>
        </w:rPr>
        <w:t>Simulation</w:t>
      </w:r>
      <w:r>
        <w:rPr>
          <w:spacing w:val="-4"/>
          <w:w w:val="90"/>
        </w:rPr>
        <w:t xml:space="preserve"> </w:t>
      </w:r>
      <w:r>
        <w:rPr>
          <w:w w:val="90"/>
        </w:rPr>
        <w:t>of a</w:t>
      </w:r>
      <w:r>
        <w:rPr>
          <w:spacing w:val="-2"/>
          <w:w w:val="90"/>
        </w:rPr>
        <w:t xml:space="preserve"> </w:t>
      </w:r>
      <w:r>
        <w:rPr>
          <w:w w:val="90"/>
        </w:rPr>
        <w:t>negotiation</w:t>
      </w:r>
      <w:r>
        <w:rPr>
          <w:spacing w:val="-3"/>
          <w:w w:val="90"/>
        </w:rPr>
        <w:t xml:space="preserve"> </w:t>
      </w:r>
      <w:r>
        <w:rPr>
          <w:w w:val="90"/>
        </w:rPr>
        <w:t>related</w:t>
      </w:r>
      <w:r>
        <w:rPr>
          <w:spacing w:val="-5"/>
          <w:w w:val="90"/>
        </w:rPr>
        <w:t xml:space="preserve"> </w:t>
      </w:r>
      <w:r>
        <w:rPr>
          <w:w w:val="90"/>
        </w:rPr>
        <w:t>to</w:t>
      </w:r>
      <w:r>
        <w:rPr>
          <w:spacing w:val="-4"/>
          <w:w w:val="90"/>
        </w:rPr>
        <w:t xml:space="preserve"> </w:t>
      </w:r>
      <w:r>
        <w:rPr>
          <w:w w:val="90"/>
        </w:rPr>
        <w:t>CISG</w:t>
      </w:r>
      <w:r>
        <w:rPr>
          <w:spacing w:val="-8"/>
          <w:w w:val="90"/>
        </w:rPr>
        <w:t xml:space="preserve"> </w:t>
      </w:r>
      <w:r>
        <w:rPr>
          <w:w w:val="90"/>
        </w:rPr>
        <w:t>sale</w:t>
      </w:r>
      <w:r>
        <w:rPr>
          <w:spacing w:val="-7"/>
          <w:w w:val="90"/>
        </w:rPr>
        <w:t xml:space="preserve"> </w:t>
      </w:r>
      <w:r>
        <w:rPr>
          <w:w w:val="90"/>
        </w:rPr>
        <w:t>agreements;</w:t>
      </w:r>
    </w:p>
    <w:p w:rsidR="00A80A96" w:rsidRDefault="00991F52">
      <w:pPr>
        <w:pStyle w:val="BodyText"/>
        <w:spacing w:line="254" w:lineRule="exact"/>
        <w:ind w:left="1283"/>
      </w:pPr>
      <w:proofErr w:type="gramStart"/>
      <w:r>
        <w:rPr>
          <w:w w:val="90"/>
        </w:rPr>
        <w:t>Moot/arbitration</w:t>
      </w:r>
      <w:r>
        <w:rPr>
          <w:spacing w:val="-9"/>
          <w:w w:val="90"/>
        </w:rPr>
        <w:t xml:space="preserve"> </w:t>
      </w:r>
      <w:r>
        <w:rPr>
          <w:w w:val="90"/>
        </w:rPr>
        <w:t>proceeding</w:t>
      </w:r>
      <w:r>
        <w:rPr>
          <w:spacing w:val="-7"/>
          <w:w w:val="90"/>
        </w:rPr>
        <w:t xml:space="preserve"> </w:t>
      </w:r>
      <w:r>
        <w:rPr>
          <w:w w:val="90"/>
        </w:rPr>
        <w:t>on</w:t>
      </w:r>
      <w:r>
        <w:rPr>
          <w:spacing w:val="-9"/>
          <w:w w:val="90"/>
        </w:rPr>
        <w:t xml:space="preserve"> </w:t>
      </w:r>
      <w:r>
        <w:rPr>
          <w:w w:val="90"/>
        </w:rPr>
        <w:t>an</w:t>
      </w:r>
      <w:r>
        <w:rPr>
          <w:spacing w:val="-9"/>
          <w:w w:val="90"/>
        </w:rPr>
        <w:t xml:space="preserve"> </w:t>
      </w:r>
      <w:r>
        <w:rPr>
          <w:w w:val="90"/>
        </w:rPr>
        <w:t>international</w:t>
      </w:r>
      <w:r>
        <w:rPr>
          <w:spacing w:val="-8"/>
          <w:w w:val="90"/>
        </w:rPr>
        <w:t xml:space="preserve"> </w:t>
      </w:r>
      <w:r>
        <w:rPr>
          <w:w w:val="90"/>
        </w:rPr>
        <w:t>commercial</w:t>
      </w:r>
      <w:r>
        <w:rPr>
          <w:spacing w:val="-8"/>
          <w:w w:val="90"/>
        </w:rPr>
        <w:t xml:space="preserve"> </w:t>
      </w:r>
      <w:r>
        <w:rPr>
          <w:w w:val="90"/>
        </w:rPr>
        <w:t>dispute.</w:t>
      </w:r>
      <w:proofErr w:type="gramEnd"/>
    </w:p>
    <w:p w:rsidR="00A80A96" w:rsidRDefault="00A80A96">
      <w:pPr>
        <w:spacing w:line="254" w:lineRule="exact"/>
        <w:sectPr w:rsidR="00A80A96">
          <w:pgSz w:w="11900" w:h="16840"/>
          <w:pgMar w:top="1580" w:right="620" w:bottom="1960" w:left="820" w:header="0" w:footer="1700" w:gutter="0"/>
          <w:cols w:space="720"/>
        </w:sectPr>
      </w:pPr>
    </w:p>
    <w:p w:rsidR="00A80A96" w:rsidRDefault="00991F52">
      <w:pPr>
        <w:pStyle w:val="Heading7"/>
        <w:spacing w:before="144"/>
        <w:ind w:left="1283"/>
      </w:pPr>
      <w:r>
        <w:rPr>
          <w:color w:val="F36D1F"/>
        </w:rPr>
        <w:lastRenderedPageBreak/>
        <w:t>Reading</w:t>
      </w:r>
    </w:p>
    <w:p w:rsidR="00A80A96" w:rsidRDefault="00A80A96">
      <w:pPr>
        <w:pStyle w:val="BodyText"/>
        <w:spacing w:before="9"/>
        <w:rPr>
          <w:b/>
          <w:i/>
          <w:sz w:val="21"/>
        </w:rPr>
      </w:pPr>
    </w:p>
    <w:p w:rsidR="00A80A96" w:rsidRDefault="00991F52">
      <w:pPr>
        <w:pStyle w:val="BodyText"/>
        <w:ind w:left="562"/>
      </w:pPr>
      <w:r>
        <w:t>Books</w:t>
      </w:r>
    </w:p>
    <w:p w:rsidR="00A80A96" w:rsidRDefault="00A80A96">
      <w:pPr>
        <w:pStyle w:val="BodyText"/>
        <w:spacing w:before="8"/>
        <w:rPr>
          <w:sz w:val="16"/>
        </w:rPr>
      </w:pPr>
    </w:p>
    <w:p w:rsidR="00A80A96" w:rsidRDefault="00991F52">
      <w:pPr>
        <w:pStyle w:val="BodyText"/>
        <w:spacing w:before="120" w:line="216" w:lineRule="auto"/>
        <w:ind w:left="1283" w:right="458"/>
      </w:pPr>
      <w:r>
        <w:rPr>
          <w:w w:val="90"/>
        </w:rPr>
        <w:t>In</w:t>
      </w:r>
      <w:r>
        <w:rPr>
          <w:spacing w:val="2"/>
          <w:w w:val="90"/>
        </w:rPr>
        <w:t xml:space="preserve"> </w:t>
      </w:r>
      <w:r>
        <w:rPr>
          <w:w w:val="90"/>
        </w:rPr>
        <w:t>addition</w:t>
      </w:r>
      <w:r>
        <w:rPr>
          <w:spacing w:val="3"/>
          <w:w w:val="90"/>
        </w:rPr>
        <w:t xml:space="preserve"> </w:t>
      </w:r>
      <w:r>
        <w:rPr>
          <w:w w:val="90"/>
        </w:rPr>
        <w:t>to</w:t>
      </w:r>
      <w:r>
        <w:rPr>
          <w:spacing w:val="2"/>
          <w:w w:val="90"/>
        </w:rPr>
        <w:t xml:space="preserve"> </w:t>
      </w:r>
      <w:r>
        <w:rPr>
          <w:w w:val="90"/>
        </w:rPr>
        <w:t>the</w:t>
      </w:r>
      <w:r>
        <w:rPr>
          <w:spacing w:val="2"/>
          <w:w w:val="90"/>
        </w:rPr>
        <w:t xml:space="preserve"> </w:t>
      </w:r>
      <w:r>
        <w:rPr>
          <w:w w:val="90"/>
        </w:rPr>
        <w:t>sources</w:t>
      </w:r>
      <w:r>
        <w:rPr>
          <w:spacing w:val="5"/>
          <w:w w:val="90"/>
        </w:rPr>
        <w:t xml:space="preserve"> </w:t>
      </w:r>
      <w:r>
        <w:rPr>
          <w:w w:val="90"/>
        </w:rPr>
        <w:t>already</w:t>
      </w:r>
      <w:r>
        <w:rPr>
          <w:spacing w:val="3"/>
          <w:w w:val="90"/>
        </w:rPr>
        <w:t xml:space="preserve"> </w:t>
      </w:r>
      <w:r>
        <w:rPr>
          <w:w w:val="90"/>
        </w:rPr>
        <w:t>used</w:t>
      </w:r>
      <w:r>
        <w:rPr>
          <w:spacing w:val="1"/>
          <w:w w:val="90"/>
        </w:rPr>
        <w:t xml:space="preserve"> </w:t>
      </w:r>
      <w:r>
        <w:rPr>
          <w:w w:val="90"/>
        </w:rPr>
        <w:t>in</w:t>
      </w:r>
      <w:r>
        <w:rPr>
          <w:spacing w:val="2"/>
          <w:w w:val="90"/>
        </w:rPr>
        <w:t xml:space="preserve"> </w:t>
      </w:r>
      <w:r>
        <w:rPr>
          <w:w w:val="90"/>
        </w:rPr>
        <w:t>the</w:t>
      </w:r>
      <w:r>
        <w:rPr>
          <w:spacing w:val="-1"/>
          <w:w w:val="90"/>
        </w:rPr>
        <w:t xml:space="preserve"> </w:t>
      </w:r>
      <w:r>
        <w:rPr>
          <w:w w:val="90"/>
        </w:rPr>
        <w:t>Transnational</w:t>
      </w:r>
      <w:r>
        <w:rPr>
          <w:spacing w:val="3"/>
          <w:w w:val="90"/>
        </w:rPr>
        <w:t xml:space="preserve"> </w:t>
      </w:r>
      <w:r>
        <w:rPr>
          <w:w w:val="90"/>
        </w:rPr>
        <w:t>Commercial</w:t>
      </w:r>
      <w:r>
        <w:rPr>
          <w:spacing w:val="2"/>
          <w:w w:val="90"/>
        </w:rPr>
        <w:t xml:space="preserve"> </w:t>
      </w:r>
      <w:r>
        <w:rPr>
          <w:w w:val="90"/>
        </w:rPr>
        <w:t>Law</w:t>
      </w:r>
      <w:r>
        <w:rPr>
          <w:spacing w:val="-2"/>
          <w:w w:val="90"/>
        </w:rPr>
        <w:t xml:space="preserve"> </w:t>
      </w:r>
      <w:r>
        <w:rPr>
          <w:w w:val="90"/>
        </w:rPr>
        <w:t>1</w:t>
      </w:r>
      <w:r>
        <w:rPr>
          <w:spacing w:val="13"/>
          <w:w w:val="90"/>
        </w:rPr>
        <w:t xml:space="preserve"> </w:t>
      </w:r>
      <w:r>
        <w:rPr>
          <w:w w:val="90"/>
        </w:rPr>
        <w:t>course,</w:t>
      </w:r>
      <w:r>
        <w:rPr>
          <w:spacing w:val="3"/>
          <w:w w:val="90"/>
        </w:rPr>
        <w:t xml:space="preserve"> </w:t>
      </w:r>
      <w:r>
        <w:rPr>
          <w:w w:val="90"/>
        </w:rPr>
        <w:t>the</w:t>
      </w:r>
      <w:r>
        <w:rPr>
          <w:spacing w:val="-57"/>
          <w:w w:val="90"/>
        </w:rPr>
        <w:t xml:space="preserve"> </w:t>
      </w:r>
      <w:r>
        <w:rPr>
          <w:w w:val="95"/>
        </w:rPr>
        <w:t>following</w:t>
      </w:r>
      <w:r>
        <w:rPr>
          <w:spacing w:val="-6"/>
          <w:w w:val="95"/>
        </w:rPr>
        <w:t xml:space="preserve"> </w:t>
      </w:r>
      <w:r>
        <w:rPr>
          <w:w w:val="95"/>
        </w:rPr>
        <w:t>specialized</w:t>
      </w:r>
      <w:r>
        <w:rPr>
          <w:spacing w:val="-9"/>
          <w:w w:val="95"/>
        </w:rPr>
        <w:t xml:space="preserve"> </w:t>
      </w:r>
      <w:r>
        <w:rPr>
          <w:w w:val="95"/>
        </w:rPr>
        <w:t>readings</w:t>
      </w:r>
      <w:r>
        <w:rPr>
          <w:spacing w:val="-10"/>
          <w:w w:val="95"/>
        </w:rPr>
        <w:t xml:space="preserve"> </w:t>
      </w:r>
      <w:r>
        <w:rPr>
          <w:w w:val="95"/>
        </w:rPr>
        <w:t>are</w:t>
      </w:r>
      <w:r>
        <w:rPr>
          <w:spacing w:val="-7"/>
          <w:w w:val="95"/>
        </w:rPr>
        <w:t xml:space="preserve"> </w:t>
      </w:r>
      <w:r>
        <w:rPr>
          <w:w w:val="95"/>
        </w:rPr>
        <w:t>of</w:t>
      </w:r>
      <w:r>
        <w:rPr>
          <w:spacing w:val="-9"/>
          <w:w w:val="95"/>
        </w:rPr>
        <w:t xml:space="preserve"> </w:t>
      </w:r>
      <w:r>
        <w:rPr>
          <w:w w:val="95"/>
        </w:rPr>
        <w:t>great</w:t>
      </w:r>
      <w:r>
        <w:rPr>
          <w:spacing w:val="-8"/>
          <w:w w:val="95"/>
        </w:rPr>
        <w:t xml:space="preserve"> </w:t>
      </w:r>
      <w:r>
        <w:rPr>
          <w:w w:val="95"/>
        </w:rPr>
        <w:t>interest:</w:t>
      </w:r>
    </w:p>
    <w:p w:rsidR="00A80A96" w:rsidRDefault="00A80A96">
      <w:pPr>
        <w:pStyle w:val="BodyText"/>
        <w:rPr>
          <w:sz w:val="26"/>
        </w:rPr>
      </w:pPr>
    </w:p>
    <w:p w:rsidR="00A80A96" w:rsidRDefault="00991F52">
      <w:pPr>
        <w:pStyle w:val="ListParagraph"/>
        <w:numPr>
          <w:ilvl w:val="0"/>
          <w:numId w:val="25"/>
        </w:numPr>
        <w:tabs>
          <w:tab w:val="left" w:pos="1283"/>
          <w:tab w:val="left" w:pos="1284"/>
        </w:tabs>
        <w:spacing w:before="201" w:line="244" w:lineRule="auto"/>
        <w:ind w:right="870"/>
        <w:rPr>
          <w:sz w:val="14"/>
        </w:rPr>
      </w:pPr>
      <w:r>
        <w:rPr>
          <w:spacing w:val="2"/>
          <w:w w:val="122"/>
        </w:rPr>
        <w:t>D</w:t>
      </w:r>
      <w:r>
        <w:rPr>
          <w:w w:val="90"/>
        </w:rPr>
        <w:t>upu</w:t>
      </w:r>
      <w:r>
        <w:rPr>
          <w:spacing w:val="-1"/>
          <w:w w:val="90"/>
        </w:rPr>
        <w:t>y</w:t>
      </w:r>
      <w:r>
        <w:rPr>
          <w:w w:val="59"/>
        </w:rPr>
        <w:t>,</w:t>
      </w:r>
      <w:r>
        <w:rPr>
          <w:spacing w:val="-5"/>
        </w:rPr>
        <w:t xml:space="preserve"> </w:t>
      </w:r>
      <w:r>
        <w:rPr>
          <w:spacing w:val="-3"/>
          <w:w w:val="91"/>
        </w:rPr>
        <w:t>P</w:t>
      </w:r>
      <w:r>
        <w:rPr>
          <w:w w:val="59"/>
        </w:rPr>
        <w:t>.</w:t>
      </w:r>
      <w:r>
        <w:rPr>
          <w:spacing w:val="-5"/>
        </w:rPr>
        <w:t xml:space="preserve"> </w:t>
      </w:r>
      <w:r>
        <w:rPr>
          <w:w w:val="93"/>
        </w:rPr>
        <w:t>M.</w:t>
      </w:r>
      <w:r>
        <w:rPr>
          <w:spacing w:val="-4"/>
        </w:rPr>
        <w:t xml:space="preserve"> </w:t>
      </w:r>
      <w:r>
        <w:rPr>
          <w:w w:val="86"/>
        </w:rPr>
        <w:t>et</w:t>
      </w:r>
      <w:r>
        <w:rPr>
          <w:spacing w:val="-11"/>
        </w:rPr>
        <w:t xml:space="preserve"> </w:t>
      </w:r>
      <w:r>
        <w:rPr>
          <w:spacing w:val="1"/>
          <w:w w:val="81"/>
        </w:rPr>
        <w:t>a</w:t>
      </w:r>
      <w:r>
        <w:rPr>
          <w:spacing w:val="-1"/>
          <w:w w:val="66"/>
        </w:rPr>
        <w:t>l</w:t>
      </w:r>
      <w:r>
        <w:rPr>
          <w:w w:val="66"/>
        </w:rPr>
        <w:t>.</w:t>
      </w:r>
      <w:r>
        <w:rPr>
          <w:spacing w:val="-5"/>
        </w:rPr>
        <w:t xml:space="preserve"> </w:t>
      </w:r>
      <w:r>
        <w:rPr>
          <w:w w:val="88"/>
        </w:rPr>
        <w:t>(</w:t>
      </w:r>
      <w:r>
        <w:rPr>
          <w:w w:val="95"/>
        </w:rPr>
        <w:t>20</w:t>
      </w:r>
      <w:r>
        <w:rPr>
          <w:spacing w:val="-5"/>
          <w:w w:val="95"/>
        </w:rPr>
        <w:t>0</w:t>
      </w:r>
      <w:r>
        <w:rPr>
          <w:w w:val="92"/>
        </w:rPr>
        <w:t>9)</w:t>
      </w:r>
      <w:r>
        <w:rPr>
          <w:w w:val="59"/>
        </w:rPr>
        <w:t>,</w:t>
      </w:r>
      <w:r>
        <w:rPr>
          <w:spacing w:val="-2"/>
        </w:rPr>
        <w:t xml:space="preserve"> </w:t>
      </w:r>
      <w:r>
        <w:rPr>
          <w:i/>
          <w:spacing w:val="-1"/>
          <w:w w:val="96"/>
        </w:rPr>
        <w:t>H</w:t>
      </w:r>
      <w:r>
        <w:rPr>
          <w:i/>
          <w:spacing w:val="-4"/>
          <w:w w:val="96"/>
        </w:rPr>
        <w:t>u</w:t>
      </w:r>
      <w:r>
        <w:rPr>
          <w:i/>
          <w:spacing w:val="-1"/>
          <w:w w:val="89"/>
        </w:rPr>
        <w:t>m</w:t>
      </w:r>
      <w:r>
        <w:rPr>
          <w:i/>
          <w:spacing w:val="-3"/>
          <w:w w:val="89"/>
        </w:rPr>
        <w:t>a</w:t>
      </w:r>
      <w:r>
        <w:rPr>
          <w:i/>
          <w:w w:val="86"/>
        </w:rPr>
        <w:t>n</w:t>
      </w:r>
      <w:r>
        <w:rPr>
          <w:i/>
          <w:spacing w:val="-3"/>
        </w:rPr>
        <w:t xml:space="preserve"> </w:t>
      </w:r>
      <w:r>
        <w:rPr>
          <w:i/>
          <w:spacing w:val="-2"/>
          <w:w w:val="91"/>
        </w:rPr>
        <w:t>R</w:t>
      </w:r>
      <w:r>
        <w:rPr>
          <w:i/>
          <w:spacing w:val="1"/>
          <w:w w:val="61"/>
        </w:rPr>
        <w:t>i</w:t>
      </w:r>
      <w:r>
        <w:rPr>
          <w:i/>
          <w:spacing w:val="-4"/>
          <w:w w:val="85"/>
        </w:rPr>
        <w:t>g</w:t>
      </w:r>
      <w:r>
        <w:rPr>
          <w:i/>
          <w:spacing w:val="1"/>
          <w:w w:val="84"/>
        </w:rPr>
        <w:t>h</w:t>
      </w:r>
      <w:r>
        <w:rPr>
          <w:i/>
          <w:w w:val="77"/>
        </w:rPr>
        <w:t>ts</w:t>
      </w:r>
      <w:r>
        <w:rPr>
          <w:i/>
          <w:spacing w:val="-6"/>
        </w:rPr>
        <w:t xml:space="preserve"> </w:t>
      </w:r>
      <w:r>
        <w:rPr>
          <w:i/>
          <w:spacing w:val="-4"/>
          <w:w w:val="61"/>
        </w:rPr>
        <w:t>i</w:t>
      </w:r>
      <w:r>
        <w:rPr>
          <w:i/>
          <w:w w:val="86"/>
        </w:rPr>
        <w:t>n</w:t>
      </w:r>
      <w:r>
        <w:rPr>
          <w:i/>
          <w:spacing w:val="-3"/>
        </w:rPr>
        <w:t xml:space="preserve"> </w:t>
      </w:r>
      <w:r>
        <w:rPr>
          <w:i/>
          <w:spacing w:val="-6"/>
          <w:w w:val="86"/>
        </w:rPr>
        <w:t>I</w:t>
      </w:r>
      <w:r>
        <w:rPr>
          <w:i/>
          <w:spacing w:val="1"/>
          <w:w w:val="86"/>
        </w:rPr>
        <w:t>n</w:t>
      </w:r>
      <w:r>
        <w:rPr>
          <w:i/>
          <w:w w:val="75"/>
        </w:rPr>
        <w:t>te</w:t>
      </w:r>
      <w:r>
        <w:rPr>
          <w:i/>
          <w:spacing w:val="-3"/>
          <w:w w:val="75"/>
        </w:rPr>
        <w:t>r</w:t>
      </w:r>
      <w:r>
        <w:rPr>
          <w:i/>
          <w:spacing w:val="1"/>
          <w:w w:val="86"/>
        </w:rPr>
        <w:t>n</w:t>
      </w:r>
      <w:r>
        <w:rPr>
          <w:i/>
          <w:spacing w:val="1"/>
          <w:w w:val="89"/>
        </w:rPr>
        <w:t>a</w:t>
      </w:r>
      <w:r>
        <w:rPr>
          <w:i/>
          <w:spacing w:val="-5"/>
          <w:w w:val="67"/>
        </w:rPr>
        <w:t>t</w:t>
      </w:r>
      <w:r>
        <w:rPr>
          <w:i/>
          <w:spacing w:val="1"/>
          <w:w w:val="61"/>
        </w:rPr>
        <w:t>i</w:t>
      </w:r>
      <w:r>
        <w:rPr>
          <w:i/>
          <w:spacing w:val="-3"/>
          <w:w w:val="83"/>
        </w:rPr>
        <w:t>o</w:t>
      </w:r>
      <w:r>
        <w:rPr>
          <w:i/>
          <w:spacing w:val="1"/>
          <w:w w:val="86"/>
        </w:rPr>
        <w:t>n</w:t>
      </w:r>
      <w:r>
        <w:rPr>
          <w:i/>
          <w:spacing w:val="-3"/>
          <w:w w:val="89"/>
        </w:rPr>
        <w:t>a</w:t>
      </w:r>
      <w:r>
        <w:rPr>
          <w:i/>
          <w:w w:val="58"/>
        </w:rPr>
        <w:t>l</w:t>
      </w:r>
      <w:r>
        <w:rPr>
          <w:i/>
          <w:spacing w:val="-8"/>
        </w:rPr>
        <w:t xml:space="preserve"> </w:t>
      </w:r>
      <w:r>
        <w:rPr>
          <w:i/>
          <w:spacing w:val="-1"/>
          <w:w w:val="86"/>
        </w:rPr>
        <w:t>I</w:t>
      </w:r>
      <w:r>
        <w:rPr>
          <w:i/>
          <w:spacing w:val="1"/>
          <w:w w:val="86"/>
        </w:rPr>
        <w:t>n</w:t>
      </w:r>
      <w:r>
        <w:rPr>
          <w:i/>
          <w:spacing w:val="-2"/>
          <w:w w:val="76"/>
        </w:rPr>
        <w:t>v</w:t>
      </w:r>
      <w:r>
        <w:rPr>
          <w:i/>
          <w:spacing w:val="-1"/>
          <w:w w:val="81"/>
        </w:rPr>
        <w:t>e</w:t>
      </w:r>
      <w:r>
        <w:rPr>
          <w:i/>
          <w:spacing w:val="-2"/>
          <w:w w:val="87"/>
        </w:rPr>
        <w:t>s</w:t>
      </w:r>
      <w:r>
        <w:rPr>
          <w:i/>
          <w:w w:val="82"/>
        </w:rPr>
        <w:t>tme</w:t>
      </w:r>
      <w:r>
        <w:rPr>
          <w:i/>
          <w:spacing w:val="1"/>
          <w:w w:val="82"/>
        </w:rPr>
        <w:t>n</w:t>
      </w:r>
      <w:r>
        <w:rPr>
          <w:i/>
          <w:w w:val="67"/>
        </w:rPr>
        <w:t>t</w:t>
      </w:r>
      <w:r>
        <w:rPr>
          <w:i/>
          <w:spacing w:val="-4"/>
        </w:rPr>
        <w:t xml:space="preserve"> </w:t>
      </w:r>
      <w:r>
        <w:rPr>
          <w:i/>
          <w:spacing w:val="-6"/>
          <w:w w:val="82"/>
        </w:rPr>
        <w:t>L</w:t>
      </w:r>
      <w:r>
        <w:rPr>
          <w:i/>
          <w:spacing w:val="1"/>
          <w:w w:val="89"/>
        </w:rPr>
        <w:t>a</w:t>
      </w:r>
      <w:r>
        <w:rPr>
          <w:i/>
          <w:w w:val="82"/>
        </w:rPr>
        <w:t>w</w:t>
      </w:r>
      <w:r>
        <w:rPr>
          <w:i/>
          <w:spacing w:val="-6"/>
        </w:rPr>
        <w:t xml:space="preserve"> </w:t>
      </w:r>
      <w:r>
        <w:rPr>
          <w:i/>
          <w:spacing w:val="-3"/>
          <w:w w:val="89"/>
        </w:rPr>
        <w:t>a</w:t>
      </w:r>
      <w:r>
        <w:rPr>
          <w:i/>
          <w:spacing w:val="1"/>
          <w:w w:val="86"/>
        </w:rPr>
        <w:t>n</w:t>
      </w:r>
      <w:r>
        <w:rPr>
          <w:i/>
          <w:w w:val="84"/>
        </w:rPr>
        <w:t>d</w:t>
      </w:r>
      <w:r>
        <w:rPr>
          <w:i/>
          <w:spacing w:val="-7"/>
        </w:rPr>
        <w:t xml:space="preserve"> </w:t>
      </w:r>
      <w:r>
        <w:rPr>
          <w:i/>
          <w:w w:val="81"/>
        </w:rPr>
        <w:t>A</w:t>
      </w:r>
      <w:r>
        <w:rPr>
          <w:i/>
          <w:spacing w:val="-2"/>
          <w:w w:val="81"/>
        </w:rPr>
        <w:t>r</w:t>
      </w:r>
      <w:r>
        <w:rPr>
          <w:i/>
          <w:spacing w:val="1"/>
          <w:w w:val="84"/>
        </w:rPr>
        <w:t>b</w:t>
      </w:r>
      <w:r>
        <w:rPr>
          <w:i/>
          <w:spacing w:val="1"/>
          <w:w w:val="61"/>
        </w:rPr>
        <w:t>i</w:t>
      </w:r>
      <w:r>
        <w:rPr>
          <w:i/>
          <w:w w:val="71"/>
        </w:rPr>
        <w:t>t</w:t>
      </w:r>
      <w:r>
        <w:rPr>
          <w:i/>
          <w:spacing w:val="-2"/>
          <w:w w:val="71"/>
        </w:rPr>
        <w:t>r</w:t>
      </w:r>
      <w:r>
        <w:rPr>
          <w:i/>
          <w:spacing w:val="-3"/>
          <w:w w:val="89"/>
        </w:rPr>
        <w:t>a</w:t>
      </w:r>
      <w:r>
        <w:rPr>
          <w:i/>
          <w:w w:val="64"/>
        </w:rPr>
        <w:t>t</w:t>
      </w:r>
      <w:r>
        <w:rPr>
          <w:i/>
          <w:spacing w:val="1"/>
          <w:w w:val="64"/>
        </w:rPr>
        <w:t>i</w:t>
      </w:r>
      <w:r>
        <w:rPr>
          <w:i/>
          <w:spacing w:val="-3"/>
          <w:w w:val="83"/>
        </w:rPr>
        <w:t>o</w:t>
      </w:r>
      <w:r>
        <w:rPr>
          <w:i/>
          <w:spacing w:val="7"/>
          <w:w w:val="86"/>
        </w:rPr>
        <w:t>n</w:t>
      </w:r>
      <w:r>
        <w:rPr>
          <w:w w:val="59"/>
        </w:rPr>
        <w:t>,</w:t>
      </w:r>
      <w:r>
        <w:rPr>
          <w:spacing w:val="-5"/>
        </w:rPr>
        <w:t xml:space="preserve"> </w:t>
      </w:r>
      <w:r>
        <w:rPr>
          <w:spacing w:val="-5"/>
          <w:w w:val="122"/>
        </w:rPr>
        <w:t>O</w:t>
      </w:r>
      <w:r>
        <w:rPr>
          <w:w w:val="86"/>
        </w:rPr>
        <w:t>x</w:t>
      </w:r>
      <w:r>
        <w:rPr>
          <w:spacing w:val="2"/>
          <w:w w:val="86"/>
        </w:rPr>
        <w:t>f</w:t>
      </w:r>
      <w:r>
        <w:rPr>
          <w:spacing w:val="-2"/>
          <w:w w:val="103"/>
        </w:rPr>
        <w:t>o</w:t>
      </w:r>
      <w:r>
        <w:rPr>
          <w:spacing w:val="-2"/>
          <w:w w:val="102"/>
        </w:rPr>
        <w:t>r</w:t>
      </w:r>
      <w:r>
        <w:rPr>
          <w:w w:val="91"/>
        </w:rPr>
        <w:t xml:space="preserve">d </w:t>
      </w:r>
      <w:r>
        <w:rPr>
          <w:w w:val="95"/>
        </w:rPr>
        <w:t>University</w:t>
      </w:r>
      <w:r>
        <w:rPr>
          <w:spacing w:val="-3"/>
          <w:w w:val="95"/>
        </w:rPr>
        <w:t xml:space="preserve"> </w:t>
      </w:r>
      <w:r>
        <w:rPr>
          <w:w w:val="95"/>
        </w:rPr>
        <w:t>Press,</w:t>
      </w:r>
      <w:r>
        <w:rPr>
          <w:spacing w:val="-5"/>
          <w:w w:val="95"/>
        </w:rPr>
        <w:t xml:space="preserve"> </w:t>
      </w:r>
      <w:r>
        <w:rPr>
          <w:w w:val="95"/>
        </w:rPr>
        <w:t>UK.</w:t>
      </w:r>
    </w:p>
    <w:p w:rsidR="00A80A96" w:rsidRDefault="00A80A96">
      <w:pPr>
        <w:pStyle w:val="BodyText"/>
        <w:spacing w:before="4"/>
        <w:rPr>
          <w:sz w:val="21"/>
        </w:rPr>
      </w:pPr>
    </w:p>
    <w:p w:rsidR="00A80A96" w:rsidRDefault="00991F52">
      <w:pPr>
        <w:pStyle w:val="ListParagraph"/>
        <w:numPr>
          <w:ilvl w:val="0"/>
          <w:numId w:val="25"/>
        </w:numPr>
        <w:tabs>
          <w:tab w:val="left" w:pos="1283"/>
          <w:tab w:val="left" w:pos="1284"/>
        </w:tabs>
        <w:spacing w:line="242" w:lineRule="auto"/>
        <w:ind w:right="1305"/>
        <w:rPr>
          <w:sz w:val="14"/>
        </w:rPr>
      </w:pPr>
      <w:r>
        <w:rPr>
          <w:w w:val="85"/>
        </w:rPr>
        <w:t>Goode,</w:t>
      </w:r>
      <w:r>
        <w:rPr>
          <w:spacing w:val="9"/>
          <w:w w:val="85"/>
        </w:rPr>
        <w:t xml:space="preserve"> </w:t>
      </w:r>
      <w:r>
        <w:rPr>
          <w:w w:val="85"/>
        </w:rPr>
        <w:t>R.</w:t>
      </w:r>
      <w:r>
        <w:rPr>
          <w:spacing w:val="9"/>
          <w:w w:val="85"/>
        </w:rPr>
        <w:t xml:space="preserve"> </w:t>
      </w:r>
      <w:r>
        <w:rPr>
          <w:w w:val="85"/>
        </w:rPr>
        <w:t>/</w:t>
      </w:r>
      <w:r>
        <w:rPr>
          <w:spacing w:val="11"/>
          <w:w w:val="85"/>
        </w:rPr>
        <w:t xml:space="preserve"> </w:t>
      </w:r>
      <w:r>
        <w:rPr>
          <w:w w:val="85"/>
        </w:rPr>
        <w:t>Kanda,</w:t>
      </w:r>
      <w:r>
        <w:rPr>
          <w:spacing w:val="4"/>
          <w:w w:val="85"/>
        </w:rPr>
        <w:t xml:space="preserve"> </w:t>
      </w:r>
      <w:r>
        <w:rPr>
          <w:w w:val="85"/>
        </w:rPr>
        <w:t>H.</w:t>
      </w:r>
      <w:r>
        <w:rPr>
          <w:spacing w:val="9"/>
          <w:w w:val="85"/>
        </w:rPr>
        <w:t xml:space="preserve"> </w:t>
      </w:r>
      <w:r>
        <w:rPr>
          <w:w w:val="85"/>
        </w:rPr>
        <w:t>/</w:t>
      </w:r>
      <w:r>
        <w:rPr>
          <w:spacing w:val="11"/>
          <w:w w:val="85"/>
        </w:rPr>
        <w:t xml:space="preserve"> </w:t>
      </w:r>
      <w:r>
        <w:rPr>
          <w:w w:val="85"/>
        </w:rPr>
        <w:t>Kreuzer,</w:t>
      </w:r>
      <w:r>
        <w:rPr>
          <w:spacing w:val="9"/>
          <w:w w:val="85"/>
        </w:rPr>
        <w:t xml:space="preserve"> </w:t>
      </w:r>
      <w:r>
        <w:rPr>
          <w:w w:val="85"/>
        </w:rPr>
        <w:t>K.,</w:t>
      </w:r>
      <w:r>
        <w:rPr>
          <w:spacing w:val="4"/>
          <w:w w:val="85"/>
        </w:rPr>
        <w:t xml:space="preserve"> </w:t>
      </w:r>
      <w:r>
        <w:rPr>
          <w:w w:val="85"/>
        </w:rPr>
        <w:t>/</w:t>
      </w:r>
      <w:r>
        <w:rPr>
          <w:spacing w:val="10"/>
          <w:w w:val="85"/>
        </w:rPr>
        <w:t xml:space="preserve"> </w:t>
      </w:r>
      <w:r>
        <w:rPr>
          <w:w w:val="85"/>
        </w:rPr>
        <w:t>Bernasconi,</w:t>
      </w:r>
      <w:r>
        <w:rPr>
          <w:spacing w:val="10"/>
          <w:w w:val="85"/>
        </w:rPr>
        <w:t xml:space="preserve"> </w:t>
      </w:r>
      <w:r>
        <w:rPr>
          <w:w w:val="85"/>
        </w:rPr>
        <w:t>C.</w:t>
      </w:r>
      <w:r>
        <w:rPr>
          <w:spacing w:val="4"/>
          <w:w w:val="85"/>
        </w:rPr>
        <w:t xml:space="preserve"> </w:t>
      </w:r>
      <w:r>
        <w:rPr>
          <w:w w:val="85"/>
        </w:rPr>
        <w:t>(2005),</w:t>
      </w:r>
      <w:r>
        <w:rPr>
          <w:spacing w:val="16"/>
          <w:w w:val="85"/>
        </w:rPr>
        <w:t xml:space="preserve"> </w:t>
      </w:r>
      <w:r>
        <w:rPr>
          <w:i/>
          <w:w w:val="85"/>
        </w:rPr>
        <w:t>Hague</w:t>
      </w:r>
      <w:r>
        <w:rPr>
          <w:i/>
          <w:spacing w:val="10"/>
          <w:w w:val="85"/>
        </w:rPr>
        <w:t xml:space="preserve"> </w:t>
      </w:r>
      <w:r>
        <w:rPr>
          <w:i/>
          <w:w w:val="85"/>
        </w:rPr>
        <w:t>Securities</w:t>
      </w:r>
      <w:r>
        <w:rPr>
          <w:i/>
          <w:spacing w:val="9"/>
          <w:w w:val="85"/>
        </w:rPr>
        <w:t xml:space="preserve"> </w:t>
      </w:r>
      <w:r>
        <w:rPr>
          <w:i/>
          <w:w w:val="85"/>
        </w:rPr>
        <w:t>Convention:</w:t>
      </w:r>
      <w:r>
        <w:rPr>
          <w:i/>
          <w:spacing w:val="-54"/>
          <w:w w:val="85"/>
        </w:rPr>
        <w:t xml:space="preserve"> </w:t>
      </w:r>
      <w:r>
        <w:rPr>
          <w:i/>
          <w:w w:val="90"/>
        </w:rPr>
        <w:t>Explanatory</w:t>
      </w:r>
      <w:r>
        <w:rPr>
          <w:i/>
          <w:spacing w:val="-4"/>
          <w:w w:val="90"/>
        </w:rPr>
        <w:t xml:space="preserve"> </w:t>
      </w:r>
      <w:r>
        <w:rPr>
          <w:i/>
          <w:w w:val="90"/>
        </w:rPr>
        <w:t>Report</w:t>
      </w:r>
      <w:r>
        <w:rPr>
          <w:w w:val="90"/>
        </w:rPr>
        <w:t>,</w:t>
      </w:r>
      <w:r>
        <w:rPr>
          <w:spacing w:val="-6"/>
          <w:w w:val="90"/>
        </w:rPr>
        <w:t xml:space="preserve"> </w:t>
      </w:r>
      <w:r>
        <w:rPr>
          <w:w w:val="90"/>
        </w:rPr>
        <w:t>Martinus</w:t>
      </w:r>
      <w:r>
        <w:rPr>
          <w:spacing w:val="-5"/>
          <w:w w:val="90"/>
        </w:rPr>
        <w:t xml:space="preserve"> </w:t>
      </w:r>
      <w:r>
        <w:rPr>
          <w:w w:val="90"/>
        </w:rPr>
        <w:t>Nijhoff</w:t>
      </w:r>
      <w:r>
        <w:rPr>
          <w:spacing w:val="-4"/>
          <w:w w:val="90"/>
        </w:rPr>
        <w:t xml:space="preserve"> </w:t>
      </w:r>
      <w:r>
        <w:rPr>
          <w:w w:val="90"/>
        </w:rPr>
        <w:t>Publishers,</w:t>
      </w:r>
      <w:r>
        <w:rPr>
          <w:spacing w:val="-7"/>
          <w:w w:val="90"/>
        </w:rPr>
        <w:t xml:space="preserve"> </w:t>
      </w:r>
      <w:proofErr w:type="gramStart"/>
      <w:r>
        <w:rPr>
          <w:w w:val="90"/>
        </w:rPr>
        <w:t>The</w:t>
      </w:r>
      <w:proofErr w:type="gramEnd"/>
      <w:r>
        <w:rPr>
          <w:spacing w:val="-8"/>
          <w:w w:val="90"/>
        </w:rPr>
        <w:t xml:space="preserve"> </w:t>
      </w:r>
      <w:r>
        <w:rPr>
          <w:w w:val="90"/>
        </w:rPr>
        <w:t>Netherlands.</w:t>
      </w:r>
    </w:p>
    <w:p w:rsidR="00A80A96" w:rsidRDefault="00A80A96">
      <w:pPr>
        <w:pStyle w:val="BodyText"/>
        <w:spacing w:before="3"/>
        <w:rPr>
          <w:sz w:val="21"/>
        </w:rPr>
      </w:pPr>
    </w:p>
    <w:p w:rsidR="00A80A96" w:rsidRDefault="00991F52">
      <w:pPr>
        <w:pStyle w:val="ListParagraph"/>
        <w:numPr>
          <w:ilvl w:val="0"/>
          <w:numId w:val="25"/>
        </w:numPr>
        <w:tabs>
          <w:tab w:val="left" w:pos="1284"/>
        </w:tabs>
        <w:ind w:right="470"/>
        <w:jc w:val="both"/>
        <w:rPr>
          <w:sz w:val="14"/>
        </w:rPr>
      </w:pPr>
      <w:r>
        <w:rPr>
          <w:spacing w:val="-1"/>
          <w:w w:val="106"/>
        </w:rPr>
        <w:t>G</w:t>
      </w:r>
      <w:r>
        <w:rPr>
          <w:spacing w:val="-3"/>
          <w:w w:val="106"/>
        </w:rPr>
        <w:t>o</w:t>
      </w:r>
      <w:r>
        <w:rPr>
          <w:spacing w:val="-2"/>
          <w:w w:val="103"/>
        </w:rPr>
        <w:t>o</w:t>
      </w:r>
      <w:r>
        <w:rPr>
          <w:spacing w:val="-3"/>
          <w:w w:val="91"/>
        </w:rPr>
        <w:t>d</w:t>
      </w:r>
      <w:r>
        <w:rPr>
          <w:w w:val="76"/>
        </w:rPr>
        <w:t>e,</w:t>
      </w:r>
      <w:r>
        <w:rPr>
          <w:spacing w:val="-5"/>
        </w:rPr>
        <w:t xml:space="preserve"> </w:t>
      </w:r>
      <w:r>
        <w:rPr>
          <w:spacing w:val="1"/>
          <w:w w:val="104"/>
        </w:rPr>
        <w:t>R</w:t>
      </w:r>
      <w:proofErr w:type="gramStart"/>
      <w:r>
        <w:rPr>
          <w:spacing w:val="-1"/>
          <w:w w:val="56"/>
        </w:rPr>
        <w:t>.</w:t>
      </w:r>
      <w:r>
        <w:rPr>
          <w:w w:val="56"/>
        </w:rPr>
        <w:t>/</w:t>
      </w:r>
      <w:proofErr w:type="gramEnd"/>
      <w:r>
        <w:rPr>
          <w:spacing w:val="-5"/>
        </w:rPr>
        <w:t xml:space="preserve"> </w:t>
      </w:r>
      <w:r>
        <w:rPr>
          <w:spacing w:val="-1"/>
          <w:w w:val="114"/>
        </w:rPr>
        <w:t>K</w:t>
      </w:r>
      <w:r>
        <w:rPr>
          <w:spacing w:val="-2"/>
          <w:w w:val="102"/>
        </w:rPr>
        <w:t>r</w:t>
      </w:r>
      <w:r>
        <w:rPr>
          <w:spacing w:val="-2"/>
          <w:w w:val="103"/>
        </w:rPr>
        <w:t>o</w:t>
      </w:r>
      <w:r>
        <w:rPr>
          <w:w w:val="91"/>
        </w:rPr>
        <w:t>nke</w:t>
      </w:r>
      <w:r>
        <w:rPr>
          <w:spacing w:val="-5"/>
        </w:rPr>
        <w:t xml:space="preserve"> </w:t>
      </w:r>
      <w:r>
        <w:rPr>
          <w:spacing w:val="1"/>
          <w:w w:val="111"/>
        </w:rPr>
        <w:t>H</w:t>
      </w:r>
      <w:r>
        <w:rPr>
          <w:spacing w:val="-1"/>
          <w:w w:val="56"/>
        </w:rPr>
        <w:t>.</w:t>
      </w:r>
      <w:r>
        <w:rPr>
          <w:w w:val="56"/>
        </w:rPr>
        <w:t>/</w:t>
      </w:r>
      <w:r>
        <w:rPr>
          <w:spacing w:val="-5"/>
        </w:rPr>
        <w:t xml:space="preserve"> </w:t>
      </w:r>
      <w:r>
        <w:rPr>
          <w:w w:val="105"/>
        </w:rPr>
        <w:t>Mc</w:t>
      </w:r>
      <w:r>
        <w:rPr>
          <w:spacing w:val="-2"/>
          <w:w w:val="105"/>
        </w:rPr>
        <w:t>K</w:t>
      </w:r>
      <w:r>
        <w:rPr>
          <w:w w:val="90"/>
        </w:rPr>
        <w:t>en</w:t>
      </w:r>
      <w:r>
        <w:rPr>
          <w:spacing w:val="-3"/>
          <w:w w:val="90"/>
        </w:rPr>
        <w:t>d</w:t>
      </w:r>
      <w:r>
        <w:rPr>
          <w:spacing w:val="-2"/>
          <w:w w:val="102"/>
        </w:rPr>
        <w:t>r</w:t>
      </w:r>
      <w:r>
        <w:rPr>
          <w:spacing w:val="-1"/>
          <w:w w:val="84"/>
        </w:rPr>
        <w:t>i</w:t>
      </w:r>
      <w:r>
        <w:rPr>
          <w:spacing w:val="-2"/>
          <w:w w:val="84"/>
        </w:rPr>
        <w:t>c</w:t>
      </w:r>
      <w:r>
        <w:rPr>
          <w:w w:val="95"/>
        </w:rPr>
        <w:t>k</w:t>
      </w:r>
      <w:r>
        <w:rPr>
          <w:spacing w:val="-5"/>
        </w:rPr>
        <w:t xml:space="preserve"> </w:t>
      </w:r>
      <w:r>
        <w:rPr>
          <w:w w:val="79"/>
        </w:rPr>
        <w:t>E.</w:t>
      </w:r>
      <w:r>
        <w:rPr>
          <w:spacing w:val="-5"/>
        </w:rPr>
        <w:t xml:space="preserve"> </w:t>
      </w:r>
      <w:r>
        <w:rPr>
          <w:spacing w:val="-5"/>
          <w:w w:val="53"/>
        </w:rPr>
        <w:t>/</w:t>
      </w:r>
      <w:r>
        <w:rPr>
          <w:w w:val="115"/>
        </w:rPr>
        <w:t>W</w:t>
      </w:r>
      <w:r>
        <w:rPr>
          <w:spacing w:val="-2"/>
          <w:w w:val="115"/>
        </w:rPr>
        <w:t>o</w:t>
      </w:r>
      <w:r>
        <w:rPr>
          <w:spacing w:val="-2"/>
          <w:w w:val="103"/>
        </w:rPr>
        <w:t>o</w:t>
      </w:r>
      <w:r>
        <w:rPr>
          <w:spacing w:val="-1"/>
          <w:w w:val="66"/>
        </w:rPr>
        <w:t>l</w:t>
      </w:r>
      <w:r>
        <w:rPr>
          <w:w w:val="66"/>
        </w:rPr>
        <w:t>,</w:t>
      </w:r>
      <w:r>
        <w:rPr>
          <w:spacing w:val="-5"/>
        </w:rPr>
        <w:t xml:space="preserve"> </w:t>
      </w:r>
      <w:r>
        <w:rPr>
          <w:spacing w:val="2"/>
          <w:w w:val="52"/>
        </w:rPr>
        <w:t>J</w:t>
      </w:r>
      <w:r>
        <w:rPr>
          <w:w w:val="59"/>
        </w:rPr>
        <w:t>.</w:t>
      </w:r>
      <w:r>
        <w:rPr>
          <w:spacing w:val="-5"/>
        </w:rPr>
        <w:t xml:space="preserve"> </w:t>
      </w:r>
      <w:r>
        <w:rPr>
          <w:w w:val="88"/>
        </w:rPr>
        <w:t>(</w:t>
      </w:r>
      <w:r>
        <w:rPr>
          <w:w w:val="95"/>
        </w:rPr>
        <w:t>20</w:t>
      </w:r>
      <w:r>
        <w:rPr>
          <w:spacing w:val="-5"/>
          <w:w w:val="95"/>
        </w:rPr>
        <w:t>1</w:t>
      </w:r>
      <w:r>
        <w:rPr>
          <w:w w:val="92"/>
        </w:rPr>
        <w:t>2</w:t>
      </w:r>
      <w:r>
        <w:rPr>
          <w:spacing w:val="-5"/>
          <w:w w:val="92"/>
        </w:rPr>
        <w:t>)</w:t>
      </w:r>
      <w:r>
        <w:rPr>
          <w:w w:val="59"/>
        </w:rPr>
        <w:t>,</w:t>
      </w:r>
      <w:r>
        <w:t xml:space="preserve"> </w:t>
      </w:r>
      <w:r>
        <w:rPr>
          <w:i/>
          <w:spacing w:val="-3"/>
          <w:w w:val="88"/>
        </w:rPr>
        <w:t>T</w:t>
      </w:r>
      <w:r>
        <w:rPr>
          <w:i/>
          <w:spacing w:val="-2"/>
          <w:w w:val="75"/>
        </w:rPr>
        <w:t>r</w:t>
      </w:r>
      <w:r>
        <w:rPr>
          <w:i/>
          <w:spacing w:val="1"/>
          <w:w w:val="89"/>
        </w:rPr>
        <w:t>a</w:t>
      </w:r>
      <w:r>
        <w:rPr>
          <w:i/>
          <w:spacing w:val="1"/>
          <w:w w:val="86"/>
        </w:rPr>
        <w:t>n</w:t>
      </w:r>
      <w:r>
        <w:rPr>
          <w:i/>
          <w:spacing w:val="-2"/>
          <w:w w:val="87"/>
        </w:rPr>
        <w:t>s</w:t>
      </w:r>
      <w:r>
        <w:rPr>
          <w:i/>
          <w:spacing w:val="1"/>
          <w:w w:val="86"/>
        </w:rPr>
        <w:t>n</w:t>
      </w:r>
      <w:r>
        <w:rPr>
          <w:i/>
          <w:spacing w:val="1"/>
          <w:w w:val="89"/>
        </w:rPr>
        <w:t>a</w:t>
      </w:r>
      <w:r>
        <w:rPr>
          <w:i/>
          <w:spacing w:val="-5"/>
          <w:w w:val="67"/>
        </w:rPr>
        <w:t>t</w:t>
      </w:r>
      <w:r>
        <w:rPr>
          <w:i/>
          <w:spacing w:val="1"/>
          <w:w w:val="61"/>
        </w:rPr>
        <w:t>i</w:t>
      </w:r>
      <w:r>
        <w:rPr>
          <w:i/>
          <w:spacing w:val="-3"/>
          <w:w w:val="83"/>
        </w:rPr>
        <w:t>o</w:t>
      </w:r>
      <w:r>
        <w:rPr>
          <w:i/>
          <w:spacing w:val="1"/>
          <w:w w:val="86"/>
        </w:rPr>
        <w:t>n</w:t>
      </w:r>
      <w:r>
        <w:rPr>
          <w:i/>
          <w:spacing w:val="-3"/>
          <w:w w:val="89"/>
        </w:rPr>
        <w:t>a</w:t>
      </w:r>
      <w:r>
        <w:rPr>
          <w:i/>
          <w:w w:val="58"/>
        </w:rPr>
        <w:t>l</w:t>
      </w:r>
      <w:r>
        <w:rPr>
          <w:i/>
          <w:spacing w:val="-3"/>
        </w:rPr>
        <w:t xml:space="preserve"> </w:t>
      </w:r>
      <w:r>
        <w:rPr>
          <w:i/>
          <w:spacing w:val="-2"/>
          <w:w w:val="92"/>
        </w:rPr>
        <w:t>C</w:t>
      </w:r>
      <w:r>
        <w:rPr>
          <w:i/>
          <w:spacing w:val="1"/>
          <w:w w:val="83"/>
        </w:rPr>
        <w:t>o</w:t>
      </w:r>
      <w:r>
        <w:rPr>
          <w:i/>
          <w:spacing w:val="-1"/>
          <w:w w:val="87"/>
        </w:rPr>
        <w:t>mm</w:t>
      </w:r>
      <w:r>
        <w:rPr>
          <w:i/>
          <w:spacing w:val="-2"/>
          <w:w w:val="87"/>
        </w:rPr>
        <w:t>e</w:t>
      </w:r>
      <w:r>
        <w:rPr>
          <w:i/>
          <w:spacing w:val="-2"/>
          <w:w w:val="75"/>
        </w:rPr>
        <w:t>r</w:t>
      </w:r>
      <w:r>
        <w:rPr>
          <w:i/>
          <w:spacing w:val="-4"/>
          <w:w w:val="83"/>
        </w:rPr>
        <w:t>c</w:t>
      </w:r>
      <w:r>
        <w:rPr>
          <w:i/>
          <w:spacing w:val="1"/>
          <w:w w:val="61"/>
        </w:rPr>
        <w:t>i</w:t>
      </w:r>
      <w:r>
        <w:rPr>
          <w:i/>
          <w:spacing w:val="1"/>
          <w:w w:val="89"/>
        </w:rPr>
        <w:t>a</w:t>
      </w:r>
      <w:r>
        <w:rPr>
          <w:i/>
          <w:w w:val="58"/>
        </w:rPr>
        <w:t>l</w:t>
      </w:r>
      <w:r>
        <w:rPr>
          <w:i/>
          <w:spacing w:val="-8"/>
        </w:rPr>
        <w:t xml:space="preserve"> </w:t>
      </w:r>
      <w:r>
        <w:rPr>
          <w:i/>
          <w:spacing w:val="-1"/>
          <w:w w:val="82"/>
        </w:rPr>
        <w:t>L</w:t>
      </w:r>
      <w:r>
        <w:rPr>
          <w:i/>
          <w:spacing w:val="1"/>
          <w:w w:val="89"/>
        </w:rPr>
        <w:t>a</w:t>
      </w:r>
      <w:r>
        <w:rPr>
          <w:i/>
          <w:spacing w:val="-2"/>
          <w:w w:val="82"/>
        </w:rPr>
        <w:t>w</w:t>
      </w:r>
      <w:r>
        <w:rPr>
          <w:i/>
          <w:w w:val="54"/>
        </w:rPr>
        <w:t>:</w:t>
      </w:r>
      <w:r>
        <w:rPr>
          <w:i/>
          <w:spacing w:val="-5"/>
        </w:rPr>
        <w:t xml:space="preserve"> </w:t>
      </w:r>
      <w:r>
        <w:rPr>
          <w:i/>
          <w:spacing w:val="-5"/>
          <w:w w:val="86"/>
        </w:rPr>
        <w:t>I</w:t>
      </w:r>
      <w:r>
        <w:rPr>
          <w:i/>
          <w:spacing w:val="1"/>
          <w:w w:val="86"/>
        </w:rPr>
        <w:t>n</w:t>
      </w:r>
      <w:r>
        <w:rPr>
          <w:i/>
          <w:w w:val="75"/>
        </w:rPr>
        <w:t>te</w:t>
      </w:r>
      <w:r>
        <w:rPr>
          <w:i/>
          <w:spacing w:val="-3"/>
          <w:w w:val="75"/>
        </w:rPr>
        <w:t>r</w:t>
      </w:r>
      <w:r>
        <w:rPr>
          <w:i/>
          <w:spacing w:val="1"/>
          <w:w w:val="86"/>
        </w:rPr>
        <w:t>n</w:t>
      </w:r>
      <w:r>
        <w:rPr>
          <w:i/>
          <w:spacing w:val="1"/>
          <w:w w:val="89"/>
        </w:rPr>
        <w:t>a</w:t>
      </w:r>
      <w:r>
        <w:rPr>
          <w:i/>
          <w:spacing w:val="-5"/>
          <w:w w:val="67"/>
        </w:rPr>
        <w:t>t</w:t>
      </w:r>
      <w:r>
        <w:rPr>
          <w:i/>
          <w:spacing w:val="1"/>
          <w:w w:val="61"/>
        </w:rPr>
        <w:t>i</w:t>
      </w:r>
      <w:r>
        <w:rPr>
          <w:i/>
          <w:spacing w:val="-3"/>
          <w:w w:val="83"/>
        </w:rPr>
        <w:t>o</w:t>
      </w:r>
      <w:r>
        <w:rPr>
          <w:i/>
          <w:spacing w:val="1"/>
          <w:w w:val="86"/>
        </w:rPr>
        <w:t>n</w:t>
      </w:r>
      <w:r>
        <w:rPr>
          <w:i/>
          <w:spacing w:val="-3"/>
          <w:w w:val="89"/>
        </w:rPr>
        <w:t>a</w:t>
      </w:r>
      <w:r>
        <w:rPr>
          <w:i/>
          <w:w w:val="58"/>
        </w:rPr>
        <w:t xml:space="preserve">l </w:t>
      </w:r>
      <w:r>
        <w:rPr>
          <w:i/>
          <w:w w:val="85"/>
        </w:rPr>
        <w:t>Instruments</w:t>
      </w:r>
      <w:r>
        <w:rPr>
          <w:i/>
          <w:spacing w:val="2"/>
          <w:w w:val="85"/>
        </w:rPr>
        <w:t xml:space="preserve"> </w:t>
      </w:r>
      <w:r>
        <w:rPr>
          <w:i/>
          <w:w w:val="85"/>
        </w:rPr>
        <w:t>and</w:t>
      </w:r>
      <w:r>
        <w:rPr>
          <w:i/>
          <w:spacing w:val="10"/>
          <w:w w:val="85"/>
        </w:rPr>
        <w:t xml:space="preserve"> </w:t>
      </w:r>
      <w:r>
        <w:rPr>
          <w:i/>
          <w:w w:val="85"/>
        </w:rPr>
        <w:t>Commentary</w:t>
      </w:r>
      <w:r>
        <w:rPr>
          <w:w w:val="85"/>
        </w:rPr>
        <w:t>,</w:t>
      </w:r>
      <w:r>
        <w:rPr>
          <w:spacing w:val="7"/>
          <w:w w:val="85"/>
        </w:rPr>
        <w:t xml:space="preserve"> </w:t>
      </w:r>
      <w:r>
        <w:rPr>
          <w:w w:val="85"/>
        </w:rPr>
        <w:t>Oxford</w:t>
      </w:r>
      <w:r>
        <w:rPr>
          <w:spacing w:val="6"/>
          <w:w w:val="85"/>
        </w:rPr>
        <w:t xml:space="preserve"> </w:t>
      </w:r>
      <w:r>
        <w:rPr>
          <w:w w:val="85"/>
        </w:rPr>
        <w:t>University</w:t>
      </w:r>
      <w:r>
        <w:rPr>
          <w:spacing w:val="7"/>
          <w:w w:val="85"/>
        </w:rPr>
        <w:t xml:space="preserve"> </w:t>
      </w:r>
      <w:r>
        <w:rPr>
          <w:w w:val="85"/>
        </w:rPr>
        <w:t>Press,</w:t>
      </w:r>
      <w:r>
        <w:rPr>
          <w:spacing w:val="-3"/>
          <w:w w:val="85"/>
        </w:rPr>
        <w:t xml:space="preserve"> </w:t>
      </w:r>
      <w:r>
        <w:rPr>
          <w:w w:val="85"/>
        </w:rPr>
        <w:t>UK.</w:t>
      </w:r>
    </w:p>
    <w:p w:rsidR="00A80A96" w:rsidRDefault="00A80A96">
      <w:pPr>
        <w:pStyle w:val="BodyText"/>
        <w:spacing w:before="9"/>
        <w:rPr>
          <w:sz w:val="21"/>
        </w:rPr>
      </w:pPr>
    </w:p>
    <w:p w:rsidR="00A80A96" w:rsidRDefault="00991F52">
      <w:pPr>
        <w:pStyle w:val="ListParagraph"/>
        <w:numPr>
          <w:ilvl w:val="0"/>
          <w:numId w:val="25"/>
        </w:numPr>
        <w:tabs>
          <w:tab w:val="left" w:pos="1283"/>
          <w:tab w:val="left" w:pos="1284"/>
        </w:tabs>
        <w:spacing w:line="242" w:lineRule="auto"/>
        <w:ind w:right="457"/>
        <w:rPr>
          <w:sz w:val="14"/>
        </w:rPr>
      </w:pPr>
      <w:r>
        <w:rPr>
          <w:w w:val="80"/>
        </w:rPr>
        <w:t>Gullifer, L., /</w:t>
      </w:r>
      <w:r>
        <w:rPr>
          <w:spacing w:val="1"/>
          <w:w w:val="80"/>
        </w:rPr>
        <w:t xml:space="preserve"> </w:t>
      </w:r>
      <w:r>
        <w:rPr>
          <w:w w:val="80"/>
        </w:rPr>
        <w:t xml:space="preserve">Payne, J. (eds.) (2010), </w:t>
      </w:r>
      <w:proofErr w:type="gramStart"/>
      <w:r>
        <w:rPr>
          <w:i/>
          <w:w w:val="80"/>
        </w:rPr>
        <w:t>Intermediated</w:t>
      </w:r>
      <w:proofErr w:type="gramEnd"/>
      <w:r>
        <w:rPr>
          <w:i/>
          <w:spacing w:val="1"/>
          <w:w w:val="80"/>
        </w:rPr>
        <w:t xml:space="preserve"> </w:t>
      </w:r>
      <w:r>
        <w:rPr>
          <w:i/>
          <w:w w:val="80"/>
        </w:rPr>
        <w:t>Securities: Legal</w:t>
      </w:r>
      <w:r>
        <w:rPr>
          <w:i/>
          <w:spacing w:val="1"/>
          <w:w w:val="80"/>
        </w:rPr>
        <w:t xml:space="preserve"> </w:t>
      </w:r>
      <w:r>
        <w:rPr>
          <w:i/>
          <w:w w:val="80"/>
        </w:rPr>
        <w:t>Problems and Practical</w:t>
      </w:r>
      <w:r>
        <w:rPr>
          <w:i/>
          <w:spacing w:val="1"/>
          <w:w w:val="80"/>
        </w:rPr>
        <w:t xml:space="preserve"> </w:t>
      </w:r>
      <w:r>
        <w:rPr>
          <w:i/>
          <w:w w:val="80"/>
        </w:rPr>
        <w:t>Issues,</w:t>
      </w:r>
      <w:r>
        <w:rPr>
          <w:i/>
          <w:spacing w:val="1"/>
          <w:w w:val="80"/>
        </w:rPr>
        <w:t xml:space="preserve"> </w:t>
      </w:r>
      <w:r>
        <w:rPr>
          <w:w w:val="80"/>
        </w:rPr>
        <w:t>Hart</w:t>
      </w:r>
      <w:r>
        <w:rPr>
          <w:spacing w:val="-51"/>
          <w:w w:val="80"/>
        </w:rPr>
        <w:t xml:space="preserve"> </w:t>
      </w:r>
      <w:r>
        <w:rPr>
          <w:spacing w:val="-3"/>
          <w:w w:val="91"/>
        </w:rPr>
        <w:t>P</w:t>
      </w:r>
      <w:r>
        <w:rPr>
          <w:w w:val="85"/>
        </w:rPr>
        <w:t>ubl</w:t>
      </w:r>
      <w:r>
        <w:rPr>
          <w:spacing w:val="-1"/>
          <w:w w:val="85"/>
        </w:rPr>
        <w:t>i</w:t>
      </w:r>
      <w:r>
        <w:rPr>
          <w:spacing w:val="1"/>
          <w:w w:val="95"/>
        </w:rPr>
        <w:t>s</w:t>
      </w:r>
      <w:r>
        <w:rPr>
          <w:w w:val="87"/>
        </w:rPr>
        <w:t>hin</w:t>
      </w:r>
      <w:r>
        <w:rPr>
          <w:spacing w:val="1"/>
          <w:w w:val="87"/>
        </w:rPr>
        <w:t>g</w:t>
      </w:r>
      <w:r>
        <w:rPr>
          <w:w w:val="59"/>
        </w:rPr>
        <w:t>,</w:t>
      </w:r>
      <w:r>
        <w:rPr>
          <w:spacing w:val="-5"/>
        </w:rPr>
        <w:t xml:space="preserve"> </w:t>
      </w:r>
      <w:r>
        <w:rPr>
          <w:w w:val="122"/>
        </w:rPr>
        <w:t>O</w:t>
      </w:r>
      <w:r>
        <w:rPr>
          <w:spacing w:val="-5"/>
        </w:rPr>
        <w:t>x</w:t>
      </w:r>
      <w:r>
        <w:rPr>
          <w:spacing w:val="2"/>
          <w:w w:val="67"/>
        </w:rPr>
        <w:t>f</w:t>
      </w:r>
      <w:r>
        <w:rPr>
          <w:spacing w:val="-2"/>
          <w:w w:val="103"/>
        </w:rPr>
        <w:t>o</w:t>
      </w:r>
      <w:r>
        <w:rPr>
          <w:spacing w:val="-2"/>
          <w:w w:val="102"/>
        </w:rPr>
        <w:t>r</w:t>
      </w:r>
      <w:r>
        <w:rPr>
          <w:spacing w:val="-3"/>
          <w:w w:val="91"/>
        </w:rPr>
        <w:t>d</w:t>
      </w:r>
      <w:r>
        <w:rPr>
          <w:w w:val="59"/>
        </w:rPr>
        <w:t>,</w:t>
      </w:r>
      <w:r>
        <w:rPr>
          <w:spacing w:val="-3"/>
        </w:rPr>
        <w:t xml:space="preserve"> </w:t>
      </w:r>
      <w:r>
        <w:rPr>
          <w:spacing w:val="1"/>
          <w:w w:val="109"/>
        </w:rPr>
        <w:t>U</w:t>
      </w:r>
      <w:r>
        <w:rPr>
          <w:spacing w:val="-1"/>
          <w:w w:val="114"/>
        </w:rPr>
        <w:t>K</w:t>
      </w:r>
      <w:r>
        <w:rPr>
          <w:w w:val="59"/>
        </w:rPr>
        <w:t>.</w:t>
      </w:r>
    </w:p>
    <w:p w:rsidR="00A80A96" w:rsidRDefault="00A80A96">
      <w:pPr>
        <w:pStyle w:val="BodyText"/>
        <w:spacing w:before="8"/>
        <w:rPr>
          <w:sz w:val="21"/>
        </w:rPr>
      </w:pPr>
    </w:p>
    <w:p w:rsidR="00A80A96" w:rsidRDefault="00991F52">
      <w:pPr>
        <w:pStyle w:val="ListParagraph"/>
        <w:numPr>
          <w:ilvl w:val="0"/>
          <w:numId w:val="25"/>
        </w:numPr>
        <w:tabs>
          <w:tab w:val="left" w:pos="1284"/>
        </w:tabs>
        <w:ind w:right="474"/>
        <w:jc w:val="both"/>
        <w:rPr>
          <w:sz w:val="14"/>
        </w:rPr>
      </w:pPr>
      <w:r>
        <w:rPr>
          <w:spacing w:val="2"/>
          <w:w w:val="52"/>
        </w:rPr>
        <w:t>J</w:t>
      </w:r>
      <w:r>
        <w:rPr>
          <w:spacing w:val="1"/>
          <w:w w:val="81"/>
        </w:rPr>
        <w:t>a</w:t>
      </w:r>
      <w:r>
        <w:rPr>
          <w:spacing w:val="-1"/>
          <w:w w:val="88"/>
        </w:rPr>
        <w:t>c</w:t>
      </w:r>
      <w:r>
        <w:rPr>
          <w:w w:val="95"/>
        </w:rPr>
        <w:t>k</w:t>
      </w:r>
      <w:r>
        <w:rPr>
          <w:spacing w:val="1"/>
          <w:w w:val="95"/>
        </w:rPr>
        <w:t>s</w:t>
      </w:r>
      <w:r>
        <w:rPr>
          <w:spacing w:val="-2"/>
          <w:w w:val="103"/>
        </w:rPr>
        <w:t>o</w:t>
      </w:r>
      <w:r>
        <w:rPr>
          <w:w w:val="79"/>
        </w:rPr>
        <w:t>n,</w:t>
      </w:r>
      <w:r>
        <w:rPr>
          <w:spacing w:val="-10"/>
        </w:rPr>
        <w:t xml:space="preserve"> </w:t>
      </w:r>
      <w:r>
        <w:rPr>
          <w:spacing w:val="2"/>
          <w:w w:val="52"/>
        </w:rPr>
        <w:t>J</w:t>
      </w:r>
      <w:r>
        <w:rPr>
          <w:w w:val="59"/>
        </w:rPr>
        <w:t>.</w:t>
      </w:r>
      <w:r>
        <w:rPr>
          <w:spacing w:val="-5"/>
        </w:rPr>
        <w:t xml:space="preserve"> </w:t>
      </w:r>
      <w:r>
        <w:rPr>
          <w:w w:val="88"/>
        </w:rPr>
        <w:t>(</w:t>
      </w:r>
      <w:r>
        <w:rPr>
          <w:w w:val="95"/>
        </w:rPr>
        <w:t>2</w:t>
      </w:r>
      <w:r>
        <w:rPr>
          <w:spacing w:val="-5"/>
          <w:w w:val="95"/>
        </w:rPr>
        <w:t>0</w:t>
      </w:r>
      <w:r>
        <w:rPr>
          <w:w w:val="93"/>
        </w:rPr>
        <w:t>06)</w:t>
      </w:r>
      <w:r>
        <w:rPr>
          <w:w w:val="59"/>
        </w:rPr>
        <w:t>,</w:t>
      </w:r>
      <w:r>
        <w:rPr>
          <w:spacing w:val="-3"/>
        </w:rPr>
        <w:t xml:space="preserve"> </w:t>
      </w:r>
      <w:r>
        <w:rPr>
          <w:i/>
          <w:spacing w:val="-6"/>
          <w:w w:val="95"/>
        </w:rPr>
        <w:t>S</w:t>
      </w:r>
      <w:r>
        <w:rPr>
          <w:i/>
          <w:spacing w:val="1"/>
          <w:w w:val="83"/>
        </w:rPr>
        <w:t>o</w:t>
      </w:r>
      <w:r>
        <w:rPr>
          <w:i/>
          <w:spacing w:val="-2"/>
          <w:w w:val="76"/>
        </w:rPr>
        <w:t>v</w:t>
      </w:r>
      <w:r>
        <w:rPr>
          <w:i/>
          <w:spacing w:val="-1"/>
          <w:w w:val="81"/>
        </w:rPr>
        <w:t>e</w:t>
      </w:r>
      <w:r>
        <w:rPr>
          <w:i/>
          <w:spacing w:val="-2"/>
          <w:w w:val="75"/>
        </w:rPr>
        <w:t>r</w:t>
      </w:r>
      <w:r>
        <w:rPr>
          <w:i/>
          <w:spacing w:val="-1"/>
          <w:w w:val="81"/>
        </w:rPr>
        <w:t>e</w:t>
      </w:r>
      <w:r>
        <w:rPr>
          <w:i/>
          <w:spacing w:val="1"/>
          <w:w w:val="61"/>
        </w:rPr>
        <w:t>i</w:t>
      </w:r>
      <w:r>
        <w:rPr>
          <w:i/>
          <w:spacing w:val="1"/>
          <w:w w:val="85"/>
        </w:rPr>
        <w:t>g</w:t>
      </w:r>
      <w:r>
        <w:rPr>
          <w:i/>
          <w:spacing w:val="1"/>
          <w:w w:val="86"/>
        </w:rPr>
        <w:t>n</w:t>
      </w:r>
      <w:r>
        <w:rPr>
          <w:i/>
          <w:w w:val="72"/>
        </w:rPr>
        <w:t>t</w:t>
      </w:r>
      <w:r>
        <w:rPr>
          <w:i/>
          <w:spacing w:val="-1"/>
          <w:w w:val="72"/>
        </w:rPr>
        <w:t>y</w:t>
      </w:r>
      <w:r>
        <w:rPr>
          <w:i/>
          <w:w w:val="54"/>
        </w:rPr>
        <w:t>,</w:t>
      </w:r>
      <w:r>
        <w:rPr>
          <w:i/>
          <w:spacing w:val="-5"/>
        </w:rPr>
        <w:t xml:space="preserve"> </w:t>
      </w:r>
      <w:r>
        <w:rPr>
          <w:i/>
          <w:spacing w:val="-4"/>
          <w:w w:val="67"/>
        </w:rPr>
        <w:t>t</w:t>
      </w:r>
      <w:r>
        <w:rPr>
          <w:i/>
          <w:spacing w:val="1"/>
          <w:w w:val="84"/>
        </w:rPr>
        <w:t>h</w:t>
      </w:r>
      <w:r>
        <w:rPr>
          <w:i/>
          <w:w w:val="81"/>
        </w:rPr>
        <w:t>e</w:t>
      </w:r>
      <w:r>
        <w:rPr>
          <w:i/>
          <w:spacing w:val="-10"/>
        </w:rPr>
        <w:t xml:space="preserve"> </w:t>
      </w:r>
      <w:r>
        <w:rPr>
          <w:i/>
          <w:spacing w:val="1"/>
          <w:w w:val="109"/>
        </w:rPr>
        <w:t>W</w:t>
      </w:r>
      <w:r>
        <w:rPr>
          <w:i/>
          <w:spacing w:val="-3"/>
          <w:w w:val="88"/>
        </w:rPr>
        <w:t>T</w:t>
      </w:r>
      <w:r>
        <w:rPr>
          <w:i/>
          <w:spacing w:val="-1"/>
          <w:w w:val="97"/>
        </w:rPr>
        <w:t>O</w:t>
      </w:r>
      <w:r>
        <w:rPr>
          <w:i/>
          <w:w w:val="54"/>
        </w:rPr>
        <w:t>,</w:t>
      </w:r>
      <w:r>
        <w:rPr>
          <w:i/>
          <w:spacing w:val="-5"/>
        </w:rPr>
        <w:t xml:space="preserve"> </w:t>
      </w:r>
      <w:r>
        <w:rPr>
          <w:i/>
          <w:spacing w:val="2"/>
          <w:w w:val="89"/>
        </w:rPr>
        <w:t>a</w:t>
      </w:r>
      <w:r>
        <w:rPr>
          <w:i/>
          <w:spacing w:val="-3"/>
          <w:w w:val="86"/>
        </w:rPr>
        <w:t>n</w:t>
      </w:r>
      <w:r>
        <w:rPr>
          <w:i/>
          <w:w w:val="84"/>
        </w:rPr>
        <w:t>d</w:t>
      </w:r>
      <w:r>
        <w:rPr>
          <w:i/>
          <w:spacing w:val="-3"/>
        </w:rPr>
        <w:t xml:space="preserve"> </w:t>
      </w:r>
      <w:r>
        <w:rPr>
          <w:i/>
          <w:spacing w:val="-2"/>
          <w:w w:val="92"/>
        </w:rPr>
        <w:t>C</w:t>
      </w:r>
      <w:r>
        <w:rPr>
          <w:i/>
          <w:spacing w:val="-3"/>
          <w:w w:val="84"/>
        </w:rPr>
        <w:t>h</w:t>
      </w:r>
      <w:r>
        <w:rPr>
          <w:i/>
          <w:spacing w:val="1"/>
          <w:w w:val="89"/>
        </w:rPr>
        <w:t>a</w:t>
      </w:r>
      <w:r>
        <w:rPr>
          <w:i/>
          <w:spacing w:val="-3"/>
          <w:w w:val="86"/>
        </w:rPr>
        <w:t>n</w:t>
      </w:r>
      <w:r>
        <w:rPr>
          <w:i/>
          <w:spacing w:val="1"/>
          <w:w w:val="85"/>
        </w:rPr>
        <w:t>g</w:t>
      </w:r>
      <w:r>
        <w:rPr>
          <w:i/>
          <w:spacing w:val="-4"/>
          <w:w w:val="61"/>
        </w:rPr>
        <w:t>i</w:t>
      </w:r>
      <w:r>
        <w:rPr>
          <w:i/>
          <w:spacing w:val="1"/>
          <w:w w:val="86"/>
        </w:rPr>
        <w:t>n</w:t>
      </w:r>
      <w:r>
        <w:rPr>
          <w:i/>
          <w:w w:val="85"/>
        </w:rPr>
        <w:t>g</w:t>
      </w:r>
      <w:r>
        <w:rPr>
          <w:i/>
          <w:spacing w:val="-3"/>
        </w:rPr>
        <w:t xml:space="preserve"> </w:t>
      </w:r>
      <w:r>
        <w:rPr>
          <w:i/>
          <w:spacing w:val="-6"/>
          <w:w w:val="79"/>
        </w:rPr>
        <w:t>F</w:t>
      </w:r>
      <w:r>
        <w:rPr>
          <w:i/>
          <w:spacing w:val="1"/>
          <w:w w:val="84"/>
        </w:rPr>
        <w:t>u</w:t>
      </w:r>
      <w:r>
        <w:rPr>
          <w:i/>
          <w:spacing w:val="1"/>
          <w:w w:val="86"/>
        </w:rPr>
        <w:t>n</w:t>
      </w:r>
      <w:r>
        <w:rPr>
          <w:i/>
          <w:spacing w:val="-3"/>
          <w:w w:val="84"/>
        </w:rPr>
        <w:t>d</w:t>
      </w:r>
      <w:r>
        <w:rPr>
          <w:i/>
          <w:spacing w:val="1"/>
          <w:w w:val="89"/>
        </w:rPr>
        <w:t>a</w:t>
      </w:r>
      <w:r>
        <w:rPr>
          <w:i/>
          <w:spacing w:val="-1"/>
          <w:w w:val="86"/>
        </w:rPr>
        <w:t>me</w:t>
      </w:r>
      <w:r>
        <w:rPr>
          <w:i/>
          <w:spacing w:val="-3"/>
          <w:w w:val="86"/>
        </w:rPr>
        <w:t>n</w:t>
      </w:r>
      <w:r>
        <w:rPr>
          <w:i/>
          <w:w w:val="79"/>
        </w:rPr>
        <w:t>t</w:t>
      </w:r>
      <w:r>
        <w:rPr>
          <w:i/>
          <w:spacing w:val="-3"/>
          <w:w w:val="79"/>
        </w:rPr>
        <w:t>a</w:t>
      </w:r>
      <w:r>
        <w:rPr>
          <w:i/>
          <w:spacing w:val="1"/>
          <w:w w:val="58"/>
        </w:rPr>
        <w:t>l</w:t>
      </w:r>
      <w:r>
        <w:rPr>
          <w:i/>
          <w:w w:val="87"/>
        </w:rPr>
        <w:t>s</w:t>
      </w:r>
      <w:r>
        <w:rPr>
          <w:i/>
          <w:spacing w:val="-6"/>
        </w:rPr>
        <w:t xml:space="preserve"> </w:t>
      </w:r>
      <w:r>
        <w:rPr>
          <w:i/>
          <w:spacing w:val="1"/>
          <w:w w:val="83"/>
        </w:rPr>
        <w:t>o</w:t>
      </w:r>
      <w:r>
        <w:rPr>
          <w:i/>
          <w:w w:val="67"/>
        </w:rPr>
        <w:t>f</w:t>
      </w:r>
      <w:r>
        <w:rPr>
          <w:i/>
          <w:spacing w:val="-7"/>
        </w:rPr>
        <w:t xml:space="preserve"> </w:t>
      </w:r>
      <w:r>
        <w:rPr>
          <w:i/>
          <w:spacing w:val="-1"/>
          <w:w w:val="86"/>
        </w:rPr>
        <w:t>I</w:t>
      </w:r>
      <w:r>
        <w:rPr>
          <w:i/>
          <w:spacing w:val="1"/>
          <w:w w:val="86"/>
        </w:rPr>
        <w:t>n</w:t>
      </w:r>
      <w:r>
        <w:rPr>
          <w:i/>
          <w:w w:val="75"/>
        </w:rPr>
        <w:t>te</w:t>
      </w:r>
      <w:r>
        <w:rPr>
          <w:i/>
          <w:spacing w:val="-8"/>
          <w:w w:val="75"/>
        </w:rPr>
        <w:t>r</w:t>
      </w:r>
      <w:r>
        <w:rPr>
          <w:i/>
          <w:spacing w:val="1"/>
          <w:w w:val="86"/>
        </w:rPr>
        <w:t>n</w:t>
      </w:r>
      <w:r>
        <w:rPr>
          <w:i/>
          <w:spacing w:val="1"/>
          <w:w w:val="89"/>
        </w:rPr>
        <w:t>a</w:t>
      </w:r>
      <w:r>
        <w:rPr>
          <w:i/>
          <w:spacing w:val="-5"/>
          <w:w w:val="67"/>
        </w:rPr>
        <w:t>t</w:t>
      </w:r>
      <w:r>
        <w:rPr>
          <w:i/>
          <w:spacing w:val="1"/>
          <w:w w:val="61"/>
        </w:rPr>
        <w:t>i</w:t>
      </w:r>
      <w:r>
        <w:rPr>
          <w:i/>
          <w:spacing w:val="-3"/>
          <w:w w:val="83"/>
        </w:rPr>
        <w:t>o</w:t>
      </w:r>
      <w:r>
        <w:rPr>
          <w:i/>
          <w:spacing w:val="1"/>
          <w:w w:val="86"/>
        </w:rPr>
        <w:t>n</w:t>
      </w:r>
      <w:r>
        <w:rPr>
          <w:i/>
          <w:spacing w:val="1"/>
          <w:w w:val="89"/>
        </w:rPr>
        <w:t>a</w:t>
      </w:r>
      <w:r>
        <w:rPr>
          <w:i/>
          <w:w w:val="58"/>
        </w:rPr>
        <w:t>l</w:t>
      </w:r>
      <w:r>
        <w:rPr>
          <w:i/>
          <w:spacing w:val="-8"/>
        </w:rPr>
        <w:t xml:space="preserve"> </w:t>
      </w:r>
      <w:r>
        <w:rPr>
          <w:i/>
          <w:spacing w:val="-1"/>
          <w:w w:val="82"/>
        </w:rPr>
        <w:t>L</w:t>
      </w:r>
      <w:r>
        <w:rPr>
          <w:i/>
          <w:spacing w:val="1"/>
          <w:w w:val="89"/>
        </w:rPr>
        <w:t>a</w:t>
      </w:r>
      <w:r>
        <w:rPr>
          <w:i/>
          <w:spacing w:val="6"/>
          <w:w w:val="82"/>
        </w:rPr>
        <w:t>w</w:t>
      </w:r>
      <w:r>
        <w:rPr>
          <w:w w:val="59"/>
        </w:rPr>
        <w:t>,</w:t>
      </w:r>
      <w:r>
        <w:rPr>
          <w:spacing w:val="-10"/>
        </w:rPr>
        <w:t xml:space="preserve"> </w:t>
      </w:r>
      <w:r>
        <w:rPr>
          <w:spacing w:val="1"/>
          <w:w w:val="118"/>
        </w:rPr>
        <w:t>C</w:t>
      </w:r>
      <w:r>
        <w:rPr>
          <w:spacing w:val="1"/>
          <w:w w:val="81"/>
        </w:rPr>
        <w:t>a</w:t>
      </w:r>
      <w:r>
        <w:rPr>
          <w:spacing w:val="-3"/>
          <w:w w:val="93"/>
        </w:rPr>
        <w:t>m</w:t>
      </w:r>
      <w:r>
        <w:rPr>
          <w:w w:val="95"/>
        </w:rPr>
        <w:t>b</w:t>
      </w:r>
      <w:r>
        <w:rPr>
          <w:spacing w:val="-2"/>
          <w:w w:val="95"/>
        </w:rPr>
        <w:t>r</w:t>
      </w:r>
      <w:r>
        <w:rPr>
          <w:spacing w:val="-1"/>
          <w:w w:val="86"/>
        </w:rPr>
        <w:t>i</w:t>
      </w:r>
      <w:r>
        <w:rPr>
          <w:spacing w:val="-3"/>
          <w:w w:val="86"/>
        </w:rPr>
        <w:t>d</w:t>
      </w:r>
      <w:r>
        <w:rPr>
          <w:spacing w:val="1"/>
          <w:w w:val="85"/>
        </w:rPr>
        <w:t>g</w:t>
      </w:r>
      <w:r>
        <w:rPr>
          <w:w w:val="88"/>
        </w:rPr>
        <w:t xml:space="preserve">e </w:t>
      </w:r>
      <w:r>
        <w:rPr>
          <w:w w:val="95"/>
        </w:rPr>
        <w:t>University</w:t>
      </w:r>
      <w:r>
        <w:rPr>
          <w:spacing w:val="-3"/>
          <w:w w:val="95"/>
        </w:rPr>
        <w:t xml:space="preserve"> </w:t>
      </w:r>
      <w:r>
        <w:rPr>
          <w:w w:val="95"/>
        </w:rPr>
        <w:t>Press,</w:t>
      </w:r>
      <w:r>
        <w:rPr>
          <w:spacing w:val="-5"/>
          <w:w w:val="95"/>
        </w:rPr>
        <w:t xml:space="preserve"> </w:t>
      </w:r>
      <w:r>
        <w:rPr>
          <w:w w:val="95"/>
        </w:rPr>
        <w:t>UK.</w:t>
      </w:r>
    </w:p>
    <w:p w:rsidR="00A80A96" w:rsidRDefault="00991F52">
      <w:pPr>
        <w:pStyle w:val="ListParagraph"/>
        <w:numPr>
          <w:ilvl w:val="0"/>
          <w:numId w:val="25"/>
        </w:numPr>
        <w:tabs>
          <w:tab w:val="left" w:pos="1283"/>
          <w:tab w:val="left" w:pos="1284"/>
        </w:tabs>
        <w:spacing w:before="232" w:line="291" w:lineRule="exact"/>
      </w:pPr>
      <w:r>
        <w:rPr>
          <w:w w:val="90"/>
        </w:rPr>
        <w:t>Janssens</w:t>
      </w:r>
      <w:r>
        <w:rPr>
          <w:spacing w:val="2"/>
          <w:w w:val="90"/>
        </w:rPr>
        <w:t xml:space="preserve"> </w:t>
      </w:r>
      <w:r>
        <w:rPr>
          <w:w w:val="90"/>
        </w:rPr>
        <w:t>C.</w:t>
      </w:r>
      <w:proofErr w:type="gramStart"/>
      <w:r>
        <w:rPr>
          <w:w w:val="90"/>
        </w:rPr>
        <w:t>,(</w:t>
      </w:r>
      <w:proofErr w:type="gramEnd"/>
      <w:r>
        <w:rPr>
          <w:w w:val="90"/>
        </w:rPr>
        <w:t>2013),</w:t>
      </w:r>
      <w:r>
        <w:rPr>
          <w:spacing w:val="6"/>
          <w:w w:val="90"/>
        </w:rPr>
        <w:t xml:space="preserve"> </w:t>
      </w:r>
      <w:r>
        <w:rPr>
          <w:w w:val="90"/>
        </w:rPr>
        <w:t>The Principle</w:t>
      </w:r>
      <w:r>
        <w:rPr>
          <w:spacing w:val="6"/>
          <w:w w:val="90"/>
        </w:rPr>
        <w:t xml:space="preserve"> </w:t>
      </w:r>
      <w:r>
        <w:rPr>
          <w:w w:val="90"/>
        </w:rPr>
        <w:t>of</w:t>
      </w:r>
      <w:r>
        <w:rPr>
          <w:spacing w:val="8"/>
          <w:w w:val="90"/>
        </w:rPr>
        <w:t xml:space="preserve"> </w:t>
      </w:r>
      <w:r>
        <w:rPr>
          <w:w w:val="90"/>
        </w:rPr>
        <w:t>mutual Recognition</w:t>
      </w:r>
      <w:r>
        <w:rPr>
          <w:spacing w:val="5"/>
          <w:w w:val="90"/>
        </w:rPr>
        <w:t xml:space="preserve"> </w:t>
      </w:r>
      <w:r>
        <w:rPr>
          <w:w w:val="90"/>
        </w:rPr>
        <w:t>in</w:t>
      </w:r>
      <w:r>
        <w:rPr>
          <w:spacing w:val="5"/>
          <w:w w:val="90"/>
        </w:rPr>
        <w:t xml:space="preserve"> </w:t>
      </w:r>
      <w:r>
        <w:rPr>
          <w:w w:val="90"/>
        </w:rPr>
        <w:t>EU</w:t>
      </w:r>
      <w:r>
        <w:rPr>
          <w:spacing w:val="3"/>
          <w:w w:val="90"/>
        </w:rPr>
        <w:t xml:space="preserve"> </w:t>
      </w:r>
      <w:r>
        <w:rPr>
          <w:w w:val="90"/>
        </w:rPr>
        <w:t>Law,</w:t>
      </w:r>
      <w:r>
        <w:rPr>
          <w:spacing w:val="5"/>
          <w:w w:val="90"/>
        </w:rPr>
        <w:t xml:space="preserve"> </w:t>
      </w:r>
      <w:r>
        <w:rPr>
          <w:w w:val="90"/>
        </w:rPr>
        <w:t>Oxford</w:t>
      </w:r>
      <w:r>
        <w:rPr>
          <w:spacing w:val="3"/>
          <w:w w:val="90"/>
        </w:rPr>
        <w:t xml:space="preserve"> </w:t>
      </w:r>
      <w:r>
        <w:rPr>
          <w:w w:val="90"/>
        </w:rPr>
        <w:t>University</w:t>
      </w:r>
      <w:r>
        <w:rPr>
          <w:spacing w:val="5"/>
          <w:w w:val="90"/>
        </w:rPr>
        <w:t xml:space="preserve"> </w:t>
      </w:r>
      <w:r>
        <w:rPr>
          <w:w w:val="90"/>
        </w:rPr>
        <w:t>Press,</w:t>
      </w:r>
      <w:r>
        <w:rPr>
          <w:spacing w:val="-10"/>
          <w:w w:val="90"/>
        </w:rPr>
        <w:t xml:space="preserve"> </w:t>
      </w:r>
      <w:r>
        <w:rPr>
          <w:w w:val="90"/>
        </w:rPr>
        <w:t>UK.</w:t>
      </w:r>
    </w:p>
    <w:p w:rsidR="00A80A96" w:rsidRDefault="00991F52">
      <w:pPr>
        <w:pStyle w:val="ListParagraph"/>
        <w:numPr>
          <w:ilvl w:val="0"/>
          <w:numId w:val="25"/>
        </w:numPr>
        <w:tabs>
          <w:tab w:val="left" w:pos="1283"/>
          <w:tab w:val="left" w:pos="1284"/>
        </w:tabs>
        <w:spacing w:line="241" w:lineRule="exact"/>
        <w:rPr>
          <w:i/>
          <w:sz w:val="14"/>
        </w:rPr>
      </w:pPr>
      <w:r>
        <w:rPr>
          <w:spacing w:val="-1"/>
          <w:w w:val="114"/>
        </w:rPr>
        <w:t>K</w:t>
      </w:r>
      <w:r>
        <w:rPr>
          <w:spacing w:val="1"/>
          <w:w w:val="81"/>
        </w:rPr>
        <w:t>a</w:t>
      </w:r>
      <w:r>
        <w:rPr>
          <w:w w:val="91"/>
        </w:rPr>
        <w:t>n</w:t>
      </w:r>
      <w:r>
        <w:rPr>
          <w:spacing w:val="-3"/>
          <w:w w:val="91"/>
        </w:rPr>
        <w:t>d</w:t>
      </w:r>
      <w:r>
        <w:rPr>
          <w:spacing w:val="1"/>
          <w:w w:val="81"/>
        </w:rPr>
        <w:t>a</w:t>
      </w:r>
      <w:r>
        <w:rPr>
          <w:w w:val="59"/>
        </w:rPr>
        <w:t>,</w:t>
      </w:r>
      <w:r>
        <w:rPr>
          <w:spacing w:val="-5"/>
        </w:rPr>
        <w:t xml:space="preserve"> </w:t>
      </w:r>
      <w:r>
        <w:rPr>
          <w:spacing w:val="1"/>
          <w:w w:val="111"/>
        </w:rPr>
        <w:t>H</w:t>
      </w:r>
      <w:r>
        <w:rPr>
          <w:spacing w:val="-1"/>
          <w:w w:val="56"/>
        </w:rPr>
        <w:t>.</w:t>
      </w:r>
      <w:r>
        <w:rPr>
          <w:w w:val="56"/>
        </w:rPr>
        <w:t>/</w:t>
      </w:r>
      <w:r>
        <w:rPr>
          <w:spacing w:val="-9"/>
        </w:rPr>
        <w:t xml:space="preserve"> </w:t>
      </w:r>
      <w:r>
        <w:rPr>
          <w:w w:val="107"/>
        </w:rPr>
        <w:t>M</w:t>
      </w:r>
      <w:r>
        <w:rPr>
          <w:spacing w:val="-2"/>
          <w:w w:val="107"/>
        </w:rPr>
        <w:t>o</w:t>
      </w:r>
      <w:r>
        <w:rPr>
          <w:spacing w:val="-2"/>
          <w:w w:val="103"/>
        </w:rPr>
        <w:t>o</w:t>
      </w:r>
      <w:r>
        <w:rPr>
          <w:w w:val="89"/>
        </w:rPr>
        <w:t>ne</w:t>
      </w:r>
      <w:r>
        <w:rPr>
          <w:spacing w:val="-1"/>
          <w:w w:val="89"/>
        </w:rPr>
        <w:t>y</w:t>
      </w:r>
      <w:r>
        <w:rPr>
          <w:w w:val="59"/>
        </w:rPr>
        <w:t>,</w:t>
      </w:r>
      <w:r>
        <w:rPr>
          <w:spacing w:val="-5"/>
        </w:rPr>
        <w:t xml:space="preserve"> </w:t>
      </w:r>
      <w:r>
        <w:rPr>
          <w:spacing w:val="1"/>
          <w:w w:val="118"/>
        </w:rPr>
        <w:t>C</w:t>
      </w:r>
      <w:r>
        <w:rPr>
          <w:spacing w:val="-1"/>
          <w:w w:val="56"/>
        </w:rPr>
        <w:t>.</w:t>
      </w:r>
      <w:r>
        <w:rPr>
          <w:w w:val="56"/>
        </w:rPr>
        <w:t>/</w:t>
      </w:r>
      <w:r>
        <w:rPr>
          <w:spacing w:val="-9"/>
        </w:rPr>
        <w:t xml:space="preserve"> </w:t>
      </w:r>
      <w:r>
        <w:rPr>
          <w:w w:val="104"/>
        </w:rPr>
        <w:t>T</w:t>
      </w:r>
      <w:r>
        <w:rPr>
          <w:w w:val="89"/>
        </w:rPr>
        <w:t>hé</w:t>
      </w:r>
      <w:r>
        <w:rPr>
          <w:spacing w:val="-1"/>
          <w:w w:val="89"/>
        </w:rPr>
        <w:t>v</w:t>
      </w:r>
      <w:r>
        <w:rPr>
          <w:w w:val="94"/>
        </w:rPr>
        <w:t>en</w:t>
      </w:r>
      <w:r>
        <w:rPr>
          <w:spacing w:val="-2"/>
          <w:w w:val="94"/>
        </w:rPr>
        <w:t>o</w:t>
      </w:r>
      <w:r>
        <w:rPr>
          <w:spacing w:val="-1"/>
          <w:w w:val="88"/>
        </w:rPr>
        <w:t>z</w:t>
      </w:r>
      <w:r>
        <w:rPr>
          <w:w w:val="59"/>
        </w:rPr>
        <w:t>,</w:t>
      </w:r>
      <w:r>
        <w:rPr>
          <w:spacing w:val="-5"/>
        </w:rPr>
        <w:t xml:space="preserve"> </w:t>
      </w:r>
      <w:r>
        <w:rPr>
          <w:spacing w:val="1"/>
          <w:w w:val="97"/>
        </w:rPr>
        <w:t>L</w:t>
      </w:r>
      <w:r>
        <w:rPr>
          <w:w w:val="59"/>
        </w:rPr>
        <w:t>.</w:t>
      </w:r>
      <w:r>
        <w:rPr>
          <w:spacing w:val="-10"/>
        </w:rPr>
        <w:t xml:space="preserve"> </w:t>
      </w:r>
      <w:r>
        <w:rPr>
          <w:w w:val="77"/>
        </w:rPr>
        <w:t>/B</w:t>
      </w:r>
      <w:r>
        <w:rPr>
          <w:w w:val="94"/>
        </w:rPr>
        <w:t>é</w:t>
      </w:r>
      <w:r>
        <w:rPr>
          <w:spacing w:val="-2"/>
          <w:w w:val="94"/>
        </w:rPr>
        <w:t>r</w:t>
      </w:r>
      <w:r>
        <w:rPr>
          <w:spacing w:val="1"/>
          <w:w w:val="81"/>
        </w:rPr>
        <w:t>a</w:t>
      </w:r>
      <w:r>
        <w:rPr>
          <w:w w:val="91"/>
        </w:rPr>
        <w:t>u</w:t>
      </w:r>
      <w:r>
        <w:rPr>
          <w:spacing w:val="-3"/>
          <w:w w:val="91"/>
        </w:rPr>
        <w:t>d</w:t>
      </w:r>
      <w:r>
        <w:rPr>
          <w:w w:val="59"/>
        </w:rPr>
        <w:t>,</w:t>
      </w:r>
      <w:r>
        <w:rPr>
          <w:spacing w:val="-5"/>
        </w:rPr>
        <w:t xml:space="preserve"> </w:t>
      </w:r>
      <w:r>
        <w:rPr>
          <w:w w:val="80"/>
        </w:rPr>
        <w:t>S</w:t>
      </w:r>
      <w:r>
        <w:rPr>
          <w:spacing w:val="-1"/>
          <w:w w:val="80"/>
        </w:rPr>
        <w:t>.</w:t>
      </w:r>
      <w:r>
        <w:rPr>
          <w:w w:val="53"/>
        </w:rPr>
        <w:t>/</w:t>
      </w:r>
      <w:r>
        <w:rPr>
          <w:spacing w:val="-9"/>
        </w:rPr>
        <w:t xml:space="preserve"> </w:t>
      </w:r>
      <w:r>
        <w:rPr>
          <w:spacing w:val="-1"/>
          <w:w w:val="114"/>
        </w:rPr>
        <w:t>K</w:t>
      </w:r>
      <w:r>
        <w:rPr>
          <w:w w:val="76"/>
        </w:rPr>
        <w:t>ei</w:t>
      </w:r>
      <w:r>
        <w:rPr>
          <w:spacing w:val="-1"/>
          <w:w w:val="76"/>
        </w:rPr>
        <w:t>j</w:t>
      </w:r>
      <w:r>
        <w:rPr>
          <w:spacing w:val="-4"/>
          <w:w w:val="95"/>
        </w:rPr>
        <w:t>s</w:t>
      </w:r>
      <w:r>
        <w:rPr>
          <w:w w:val="94"/>
        </w:rPr>
        <w:t>e</w:t>
      </w:r>
      <w:r>
        <w:rPr>
          <w:spacing w:val="-2"/>
          <w:w w:val="94"/>
        </w:rPr>
        <w:t>r</w:t>
      </w:r>
      <w:r>
        <w:rPr>
          <w:w w:val="59"/>
        </w:rPr>
        <w:t>,</w:t>
      </w:r>
      <w:r>
        <w:rPr>
          <w:spacing w:val="-5"/>
        </w:rPr>
        <w:t xml:space="preserve"> </w:t>
      </w:r>
      <w:r>
        <w:rPr>
          <w:w w:val="104"/>
        </w:rPr>
        <w:t>T</w:t>
      </w:r>
      <w:r>
        <w:rPr>
          <w:w w:val="59"/>
        </w:rPr>
        <w:t>.</w:t>
      </w:r>
      <w:r>
        <w:rPr>
          <w:spacing w:val="-5"/>
        </w:rPr>
        <w:t xml:space="preserve"> </w:t>
      </w:r>
      <w:r>
        <w:rPr>
          <w:w w:val="88"/>
        </w:rPr>
        <w:t>(</w:t>
      </w:r>
      <w:r>
        <w:rPr>
          <w:w w:val="94"/>
        </w:rPr>
        <w:t>2012)</w:t>
      </w:r>
      <w:r>
        <w:rPr>
          <w:w w:val="59"/>
        </w:rPr>
        <w:t>,</w:t>
      </w:r>
      <w:r>
        <w:rPr>
          <w:spacing w:val="-3"/>
        </w:rPr>
        <w:t xml:space="preserve"> </w:t>
      </w:r>
      <w:r>
        <w:rPr>
          <w:i/>
          <w:spacing w:val="-1"/>
          <w:w w:val="97"/>
        </w:rPr>
        <w:t>O</w:t>
      </w:r>
      <w:r>
        <w:rPr>
          <w:i/>
          <w:spacing w:val="-3"/>
          <w:w w:val="67"/>
        </w:rPr>
        <w:t>ff</w:t>
      </w:r>
      <w:r>
        <w:rPr>
          <w:i/>
          <w:spacing w:val="1"/>
          <w:w w:val="61"/>
        </w:rPr>
        <w:t>i</w:t>
      </w:r>
      <w:r>
        <w:rPr>
          <w:i/>
          <w:spacing w:val="1"/>
          <w:w w:val="83"/>
        </w:rPr>
        <w:t>c</w:t>
      </w:r>
      <w:r>
        <w:rPr>
          <w:i/>
          <w:spacing w:val="1"/>
          <w:w w:val="61"/>
        </w:rPr>
        <w:t>i</w:t>
      </w:r>
      <w:r>
        <w:rPr>
          <w:i/>
          <w:spacing w:val="-3"/>
          <w:w w:val="89"/>
        </w:rPr>
        <w:t>a</w:t>
      </w:r>
      <w:r>
        <w:rPr>
          <w:i/>
          <w:w w:val="58"/>
        </w:rPr>
        <w:t>l</w:t>
      </w:r>
      <w:r>
        <w:rPr>
          <w:i/>
          <w:spacing w:val="-3"/>
        </w:rPr>
        <w:t xml:space="preserve"> </w:t>
      </w:r>
      <w:r>
        <w:rPr>
          <w:i/>
          <w:spacing w:val="-2"/>
          <w:w w:val="92"/>
        </w:rPr>
        <w:t>C</w:t>
      </w:r>
      <w:r>
        <w:rPr>
          <w:i/>
          <w:spacing w:val="1"/>
          <w:w w:val="83"/>
        </w:rPr>
        <w:t>o</w:t>
      </w:r>
      <w:r>
        <w:rPr>
          <w:i/>
          <w:spacing w:val="-1"/>
          <w:w w:val="87"/>
        </w:rPr>
        <w:t>mm</w:t>
      </w:r>
      <w:r>
        <w:rPr>
          <w:i/>
          <w:spacing w:val="-7"/>
          <w:w w:val="87"/>
        </w:rPr>
        <w:t>e</w:t>
      </w:r>
      <w:r>
        <w:rPr>
          <w:i/>
          <w:spacing w:val="1"/>
          <w:w w:val="86"/>
        </w:rPr>
        <w:t>n</w:t>
      </w:r>
      <w:r>
        <w:rPr>
          <w:i/>
          <w:w w:val="79"/>
        </w:rPr>
        <w:t>t</w:t>
      </w:r>
      <w:r>
        <w:rPr>
          <w:i/>
          <w:spacing w:val="2"/>
          <w:w w:val="79"/>
        </w:rPr>
        <w:t>a</w:t>
      </w:r>
      <w:r>
        <w:rPr>
          <w:i/>
          <w:spacing w:val="-2"/>
          <w:w w:val="75"/>
        </w:rPr>
        <w:t>r</w:t>
      </w:r>
      <w:r>
        <w:rPr>
          <w:i/>
          <w:w w:val="76"/>
        </w:rPr>
        <w:t>y</w:t>
      </w:r>
      <w:r>
        <w:rPr>
          <w:i/>
          <w:spacing w:val="-10"/>
        </w:rPr>
        <w:t xml:space="preserve"> </w:t>
      </w:r>
      <w:r>
        <w:rPr>
          <w:i/>
          <w:spacing w:val="1"/>
          <w:w w:val="83"/>
        </w:rPr>
        <w:t>o</w:t>
      </w:r>
      <w:r>
        <w:rPr>
          <w:i/>
          <w:w w:val="86"/>
        </w:rPr>
        <w:t>n</w:t>
      </w:r>
      <w:r>
        <w:rPr>
          <w:i/>
          <w:spacing w:val="-3"/>
        </w:rPr>
        <w:t xml:space="preserve"> </w:t>
      </w:r>
      <w:r>
        <w:rPr>
          <w:i/>
          <w:spacing w:val="-5"/>
          <w:w w:val="67"/>
        </w:rPr>
        <w:t>t</w:t>
      </w:r>
      <w:r>
        <w:rPr>
          <w:i/>
          <w:spacing w:val="1"/>
          <w:w w:val="84"/>
        </w:rPr>
        <w:t>h</w:t>
      </w:r>
      <w:r>
        <w:rPr>
          <w:i/>
          <w:w w:val="81"/>
        </w:rPr>
        <w:t>e</w:t>
      </w:r>
    </w:p>
    <w:p w:rsidR="00A80A96" w:rsidRDefault="00991F52">
      <w:pPr>
        <w:spacing w:before="4"/>
        <w:ind w:left="1283"/>
      </w:pPr>
      <w:proofErr w:type="gramStart"/>
      <w:r>
        <w:rPr>
          <w:i/>
          <w:spacing w:val="-1"/>
          <w:w w:val="85"/>
        </w:rPr>
        <w:t>Unidroit</w:t>
      </w:r>
      <w:r>
        <w:rPr>
          <w:i/>
          <w:spacing w:val="6"/>
          <w:w w:val="85"/>
        </w:rPr>
        <w:t xml:space="preserve"> </w:t>
      </w:r>
      <w:r>
        <w:rPr>
          <w:i/>
          <w:spacing w:val="-1"/>
          <w:w w:val="85"/>
        </w:rPr>
        <w:t>Convention</w:t>
      </w:r>
      <w:r>
        <w:rPr>
          <w:i/>
          <w:spacing w:val="7"/>
          <w:w w:val="85"/>
        </w:rPr>
        <w:t xml:space="preserve"> </w:t>
      </w:r>
      <w:r>
        <w:rPr>
          <w:i/>
          <w:spacing w:val="-1"/>
          <w:w w:val="85"/>
        </w:rPr>
        <w:t>on</w:t>
      </w:r>
      <w:r>
        <w:rPr>
          <w:i/>
          <w:spacing w:val="7"/>
          <w:w w:val="85"/>
        </w:rPr>
        <w:t xml:space="preserve"> </w:t>
      </w:r>
      <w:r>
        <w:rPr>
          <w:i/>
          <w:spacing w:val="-1"/>
          <w:w w:val="85"/>
        </w:rPr>
        <w:t>Substantive</w:t>
      </w:r>
      <w:r>
        <w:rPr>
          <w:i/>
          <w:w w:val="85"/>
        </w:rPr>
        <w:t xml:space="preserve"> </w:t>
      </w:r>
      <w:r>
        <w:rPr>
          <w:i/>
          <w:spacing w:val="-1"/>
          <w:w w:val="85"/>
        </w:rPr>
        <w:t>Rules</w:t>
      </w:r>
      <w:r>
        <w:rPr>
          <w:i/>
          <w:spacing w:val="4"/>
          <w:w w:val="85"/>
        </w:rPr>
        <w:t xml:space="preserve"> </w:t>
      </w:r>
      <w:r>
        <w:rPr>
          <w:i/>
          <w:spacing w:val="-1"/>
          <w:w w:val="85"/>
        </w:rPr>
        <w:t>for</w:t>
      </w:r>
      <w:r>
        <w:rPr>
          <w:i/>
          <w:spacing w:val="4"/>
          <w:w w:val="85"/>
        </w:rPr>
        <w:t xml:space="preserve"> </w:t>
      </w:r>
      <w:r>
        <w:rPr>
          <w:i/>
          <w:spacing w:val="-1"/>
          <w:w w:val="85"/>
        </w:rPr>
        <w:t>Intermediated</w:t>
      </w:r>
      <w:r>
        <w:rPr>
          <w:i/>
          <w:spacing w:val="2"/>
          <w:w w:val="85"/>
        </w:rPr>
        <w:t xml:space="preserve"> </w:t>
      </w:r>
      <w:r>
        <w:rPr>
          <w:i/>
          <w:spacing w:val="-1"/>
          <w:w w:val="85"/>
        </w:rPr>
        <w:t>Securities</w:t>
      </w:r>
      <w:r>
        <w:rPr>
          <w:spacing w:val="-1"/>
          <w:w w:val="85"/>
        </w:rPr>
        <w:t>,</w:t>
      </w:r>
      <w:r>
        <w:rPr>
          <w:spacing w:val="5"/>
          <w:w w:val="85"/>
        </w:rPr>
        <w:t xml:space="preserve"> </w:t>
      </w:r>
      <w:r>
        <w:rPr>
          <w:spacing w:val="-1"/>
          <w:w w:val="85"/>
        </w:rPr>
        <w:t>Oxford</w:t>
      </w:r>
      <w:r>
        <w:rPr>
          <w:spacing w:val="3"/>
          <w:w w:val="85"/>
        </w:rPr>
        <w:t xml:space="preserve"> </w:t>
      </w:r>
      <w:r>
        <w:rPr>
          <w:spacing w:val="-1"/>
          <w:w w:val="85"/>
        </w:rPr>
        <w:t>University</w:t>
      </w:r>
      <w:r>
        <w:rPr>
          <w:spacing w:val="5"/>
          <w:w w:val="85"/>
        </w:rPr>
        <w:t xml:space="preserve"> </w:t>
      </w:r>
      <w:r>
        <w:rPr>
          <w:spacing w:val="-1"/>
          <w:w w:val="85"/>
        </w:rPr>
        <w:t>Press,</w:t>
      </w:r>
      <w:r>
        <w:rPr>
          <w:spacing w:val="-21"/>
          <w:w w:val="85"/>
        </w:rPr>
        <w:t xml:space="preserve"> </w:t>
      </w:r>
      <w:r>
        <w:rPr>
          <w:w w:val="85"/>
        </w:rPr>
        <w:t>UK.</w:t>
      </w:r>
      <w:proofErr w:type="gramEnd"/>
    </w:p>
    <w:p w:rsidR="00A80A96" w:rsidRDefault="00A80A96">
      <w:pPr>
        <w:pStyle w:val="BodyText"/>
        <w:spacing w:before="9"/>
        <w:rPr>
          <w:sz w:val="21"/>
        </w:rPr>
      </w:pPr>
    </w:p>
    <w:p w:rsidR="00A80A96" w:rsidRDefault="00991F52">
      <w:pPr>
        <w:pStyle w:val="ListParagraph"/>
        <w:numPr>
          <w:ilvl w:val="0"/>
          <w:numId w:val="25"/>
        </w:numPr>
        <w:tabs>
          <w:tab w:val="left" w:pos="1284"/>
        </w:tabs>
        <w:ind w:right="415"/>
        <w:jc w:val="both"/>
        <w:rPr>
          <w:sz w:val="14"/>
        </w:rPr>
      </w:pPr>
      <w:r>
        <w:rPr>
          <w:w w:val="95"/>
        </w:rPr>
        <w:t>Keijser, T. (2006), Financial Collateral Arrangements; The European Collateral Directive</w:t>
      </w:r>
      <w:r>
        <w:rPr>
          <w:spacing w:val="1"/>
          <w:w w:val="95"/>
        </w:rPr>
        <w:t xml:space="preserve"> </w:t>
      </w:r>
      <w:r>
        <w:rPr>
          <w:spacing w:val="1"/>
          <w:w w:val="118"/>
        </w:rPr>
        <w:t>C</w:t>
      </w:r>
      <w:r>
        <w:rPr>
          <w:spacing w:val="-2"/>
          <w:w w:val="103"/>
        </w:rPr>
        <w:t>o</w:t>
      </w:r>
      <w:r>
        <w:rPr>
          <w:w w:val="93"/>
        </w:rPr>
        <w:t>n</w:t>
      </w:r>
      <w:r>
        <w:rPr>
          <w:spacing w:val="1"/>
          <w:w w:val="93"/>
        </w:rPr>
        <w:t>s</w:t>
      </w:r>
      <w:r>
        <w:rPr>
          <w:spacing w:val="-1"/>
          <w:w w:val="86"/>
        </w:rPr>
        <w:t>i</w:t>
      </w:r>
      <w:r>
        <w:rPr>
          <w:spacing w:val="-3"/>
          <w:w w:val="86"/>
        </w:rPr>
        <w:t>d</w:t>
      </w:r>
      <w:r>
        <w:rPr>
          <w:w w:val="94"/>
        </w:rPr>
        <w:t>e</w:t>
      </w:r>
      <w:r>
        <w:rPr>
          <w:spacing w:val="-2"/>
          <w:w w:val="94"/>
        </w:rPr>
        <w:t>r</w:t>
      </w:r>
      <w:r>
        <w:rPr>
          <w:w w:val="90"/>
        </w:rPr>
        <w:t>ed</w:t>
      </w:r>
      <w:r>
        <w:rPr>
          <w:spacing w:val="3"/>
        </w:rPr>
        <w:t xml:space="preserve"> </w:t>
      </w:r>
      <w:r>
        <w:rPr>
          <w:spacing w:val="2"/>
          <w:w w:val="67"/>
        </w:rPr>
        <w:t>f</w:t>
      </w:r>
      <w:r>
        <w:rPr>
          <w:spacing w:val="-2"/>
          <w:w w:val="102"/>
        </w:rPr>
        <w:t>r</w:t>
      </w:r>
      <w:r>
        <w:rPr>
          <w:spacing w:val="-2"/>
          <w:w w:val="103"/>
        </w:rPr>
        <w:t>o</w:t>
      </w:r>
      <w:r>
        <w:rPr>
          <w:w w:val="93"/>
        </w:rPr>
        <w:t>m</w:t>
      </w:r>
      <w:r>
        <w:rPr>
          <w:spacing w:val="3"/>
        </w:rPr>
        <w:t xml:space="preserve"> </w:t>
      </w:r>
      <w:r>
        <w:rPr>
          <w:w w:val="81"/>
        </w:rPr>
        <w:t>a</w:t>
      </w:r>
      <w:r>
        <w:rPr>
          <w:spacing w:val="7"/>
        </w:rPr>
        <w:t xml:space="preserve"> </w:t>
      </w:r>
      <w:r>
        <w:rPr>
          <w:spacing w:val="-3"/>
          <w:w w:val="91"/>
        </w:rPr>
        <w:t>P</w:t>
      </w:r>
      <w:r>
        <w:rPr>
          <w:spacing w:val="-2"/>
          <w:w w:val="102"/>
        </w:rPr>
        <w:t>r</w:t>
      </w:r>
      <w:r>
        <w:rPr>
          <w:spacing w:val="-2"/>
          <w:w w:val="103"/>
        </w:rPr>
        <w:t>o</w:t>
      </w:r>
      <w:r>
        <w:rPr>
          <w:w w:val="92"/>
        </w:rPr>
        <w:t>pe</w:t>
      </w:r>
      <w:r>
        <w:rPr>
          <w:spacing w:val="-2"/>
          <w:w w:val="92"/>
        </w:rPr>
        <w:t>r</w:t>
      </w:r>
      <w:r>
        <w:rPr>
          <w:spacing w:val="-2"/>
          <w:w w:val="84"/>
        </w:rPr>
        <w:t>t</w:t>
      </w:r>
      <w:r>
        <w:rPr>
          <w:w w:val="89"/>
        </w:rPr>
        <w:t>y</w:t>
      </w:r>
      <w:r>
        <w:rPr>
          <w:spacing w:val="4"/>
        </w:rPr>
        <w:t xml:space="preserve"> </w:t>
      </w:r>
      <w:r>
        <w:rPr>
          <w:spacing w:val="1"/>
          <w:w w:val="81"/>
        </w:rPr>
        <w:t>a</w:t>
      </w:r>
      <w:r>
        <w:rPr>
          <w:w w:val="91"/>
        </w:rPr>
        <w:t>nd</w:t>
      </w:r>
      <w:r>
        <w:rPr>
          <w:spacing w:val="3"/>
        </w:rPr>
        <w:t xml:space="preserve"> </w:t>
      </w:r>
      <w:r>
        <w:rPr>
          <w:spacing w:val="2"/>
          <w:w w:val="90"/>
        </w:rPr>
        <w:t>I</w:t>
      </w:r>
      <w:r>
        <w:rPr>
          <w:w w:val="93"/>
        </w:rPr>
        <w:t>n</w:t>
      </w:r>
      <w:r>
        <w:rPr>
          <w:spacing w:val="1"/>
          <w:w w:val="93"/>
        </w:rPr>
        <w:t>s</w:t>
      </w:r>
      <w:r>
        <w:rPr>
          <w:spacing w:val="-2"/>
          <w:w w:val="103"/>
        </w:rPr>
        <w:t>o</w:t>
      </w:r>
      <w:r>
        <w:rPr>
          <w:spacing w:val="-1"/>
          <w:w w:val="84"/>
        </w:rPr>
        <w:t>l</w:t>
      </w:r>
      <w:r>
        <w:rPr>
          <w:spacing w:val="-2"/>
          <w:w w:val="84"/>
        </w:rPr>
        <w:t>v</w:t>
      </w:r>
      <w:r>
        <w:rPr>
          <w:w w:val="89"/>
        </w:rPr>
        <w:t>en</w:t>
      </w:r>
      <w:r>
        <w:rPr>
          <w:spacing w:val="-1"/>
          <w:w w:val="89"/>
        </w:rPr>
        <w:t>c</w:t>
      </w:r>
      <w:r>
        <w:rPr>
          <w:w w:val="89"/>
        </w:rPr>
        <w:t>y</w:t>
      </w:r>
      <w:r>
        <w:rPr>
          <w:spacing w:val="-1"/>
        </w:rPr>
        <w:t xml:space="preserve"> </w:t>
      </w:r>
      <w:r>
        <w:rPr>
          <w:spacing w:val="1"/>
          <w:w w:val="97"/>
        </w:rPr>
        <w:t>L</w:t>
      </w:r>
      <w:r>
        <w:rPr>
          <w:spacing w:val="1"/>
          <w:w w:val="81"/>
        </w:rPr>
        <w:t>a</w:t>
      </w:r>
      <w:r>
        <w:rPr>
          <w:w w:val="97"/>
        </w:rPr>
        <w:t>w</w:t>
      </w:r>
      <w:r>
        <w:rPr>
          <w:spacing w:val="4"/>
        </w:rPr>
        <w:t xml:space="preserve"> </w:t>
      </w:r>
      <w:r>
        <w:rPr>
          <w:spacing w:val="-3"/>
          <w:w w:val="91"/>
        </w:rPr>
        <w:t>P</w:t>
      </w:r>
      <w:r>
        <w:rPr>
          <w:w w:val="94"/>
        </w:rPr>
        <w:t>e</w:t>
      </w:r>
      <w:r>
        <w:rPr>
          <w:spacing w:val="-2"/>
          <w:w w:val="94"/>
        </w:rPr>
        <w:t>r</w:t>
      </w:r>
      <w:r>
        <w:rPr>
          <w:spacing w:val="-4"/>
          <w:w w:val="95"/>
        </w:rPr>
        <w:t>s</w:t>
      </w:r>
      <w:r>
        <w:rPr>
          <w:w w:val="89"/>
        </w:rPr>
        <w:t>pe</w:t>
      </w:r>
      <w:r>
        <w:rPr>
          <w:spacing w:val="-1"/>
          <w:w w:val="89"/>
        </w:rPr>
        <w:t>c</w:t>
      </w:r>
      <w:r>
        <w:rPr>
          <w:spacing w:val="-2"/>
          <w:w w:val="84"/>
        </w:rPr>
        <w:t>t</w:t>
      </w:r>
      <w:r>
        <w:rPr>
          <w:spacing w:val="-1"/>
          <w:w w:val="85"/>
        </w:rPr>
        <w:t>i</w:t>
      </w:r>
      <w:r>
        <w:rPr>
          <w:spacing w:val="-2"/>
          <w:w w:val="85"/>
        </w:rPr>
        <w:t>v</w:t>
      </w:r>
      <w:r>
        <w:rPr>
          <w:w w:val="76"/>
        </w:rPr>
        <w:t>e,</w:t>
      </w:r>
      <w:r>
        <w:rPr>
          <w:spacing w:val="5"/>
        </w:rPr>
        <w:t xml:space="preserve"> </w:t>
      </w:r>
      <w:r>
        <w:rPr>
          <w:spacing w:val="-1"/>
          <w:w w:val="114"/>
        </w:rPr>
        <w:t>K</w:t>
      </w:r>
      <w:r>
        <w:rPr>
          <w:spacing w:val="-1"/>
          <w:w w:val="91"/>
        </w:rPr>
        <w:t>luw</w:t>
      </w:r>
      <w:r>
        <w:rPr>
          <w:w w:val="94"/>
        </w:rPr>
        <w:t>er</w:t>
      </w:r>
      <w:r>
        <w:rPr>
          <w:spacing w:val="4"/>
        </w:rPr>
        <w:t xml:space="preserve"> </w:t>
      </w:r>
      <w:r>
        <w:rPr>
          <w:spacing w:val="1"/>
          <w:w w:val="97"/>
        </w:rPr>
        <w:t>L</w:t>
      </w:r>
      <w:r>
        <w:rPr>
          <w:w w:val="86"/>
        </w:rPr>
        <w:t>e</w:t>
      </w:r>
      <w:r>
        <w:rPr>
          <w:spacing w:val="-4"/>
          <w:w w:val="86"/>
        </w:rPr>
        <w:t>g</w:t>
      </w:r>
      <w:r>
        <w:rPr>
          <w:spacing w:val="1"/>
          <w:w w:val="81"/>
        </w:rPr>
        <w:t>a</w:t>
      </w:r>
      <w:r>
        <w:rPr>
          <w:w w:val="74"/>
        </w:rPr>
        <w:t>l</w:t>
      </w:r>
      <w:r>
        <w:rPr>
          <w:spacing w:val="4"/>
        </w:rPr>
        <w:t xml:space="preserve"> </w:t>
      </w:r>
      <w:r>
        <w:rPr>
          <w:spacing w:val="-3"/>
          <w:w w:val="91"/>
        </w:rPr>
        <w:t>P</w:t>
      </w:r>
      <w:r>
        <w:rPr>
          <w:w w:val="85"/>
        </w:rPr>
        <w:t>ubl</w:t>
      </w:r>
      <w:r>
        <w:rPr>
          <w:spacing w:val="-1"/>
          <w:w w:val="85"/>
        </w:rPr>
        <w:t>i</w:t>
      </w:r>
      <w:r>
        <w:rPr>
          <w:spacing w:val="1"/>
          <w:w w:val="95"/>
        </w:rPr>
        <w:t>s</w:t>
      </w:r>
      <w:r>
        <w:rPr>
          <w:w w:val="93"/>
        </w:rPr>
        <w:t>he</w:t>
      </w:r>
      <w:r>
        <w:rPr>
          <w:spacing w:val="-2"/>
          <w:w w:val="93"/>
        </w:rPr>
        <w:t>r</w:t>
      </w:r>
      <w:r>
        <w:rPr>
          <w:spacing w:val="1"/>
          <w:w w:val="95"/>
        </w:rPr>
        <w:t>s</w:t>
      </w:r>
      <w:r>
        <w:rPr>
          <w:w w:val="59"/>
        </w:rPr>
        <w:t>,</w:t>
      </w:r>
      <w:r>
        <w:t xml:space="preserve"> </w:t>
      </w:r>
      <w:r>
        <w:rPr>
          <w:spacing w:val="2"/>
          <w:w w:val="122"/>
        </w:rPr>
        <w:t>D</w:t>
      </w:r>
      <w:r>
        <w:rPr>
          <w:w w:val="88"/>
        </w:rPr>
        <w:t>e</w:t>
      </w:r>
      <w:r>
        <w:rPr>
          <w:spacing w:val="-1"/>
          <w:w w:val="88"/>
        </w:rPr>
        <w:t>v</w:t>
      </w:r>
      <w:r>
        <w:rPr>
          <w:w w:val="88"/>
        </w:rPr>
        <w:t>en</w:t>
      </w:r>
      <w:r>
        <w:rPr>
          <w:spacing w:val="-2"/>
          <w:w w:val="88"/>
        </w:rPr>
        <w:t>t</w:t>
      </w:r>
      <w:r>
        <w:rPr>
          <w:w w:val="94"/>
        </w:rPr>
        <w:t>e</w:t>
      </w:r>
      <w:r>
        <w:rPr>
          <w:spacing w:val="-2"/>
          <w:w w:val="94"/>
        </w:rPr>
        <w:t>r</w:t>
      </w:r>
      <w:r>
        <w:rPr>
          <w:w w:val="59"/>
        </w:rPr>
        <w:t xml:space="preserve">, </w:t>
      </w:r>
      <w:r>
        <w:t>Law</w:t>
      </w:r>
      <w:r>
        <w:rPr>
          <w:spacing w:val="42"/>
        </w:rPr>
        <w:t xml:space="preserve"> </w:t>
      </w:r>
      <w:r>
        <w:t>of</w:t>
      </w:r>
      <w:r>
        <w:rPr>
          <w:spacing w:val="-8"/>
        </w:rPr>
        <w:t xml:space="preserve"> </w:t>
      </w:r>
      <w:r>
        <w:t>Business</w:t>
      </w:r>
      <w:r>
        <w:rPr>
          <w:spacing w:val="-8"/>
        </w:rPr>
        <w:t xml:space="preserve"> </w:t>
      </w:r>
      <w:r>
        <w:t>and</w:t>
      </w:r>
      <w:r>
        <w:rPr>
          <w:spacing w:val="-16"/>
        </w:rPr>
        <w:t xml:space="preserve"> </w:t>
      </w:r>
      <w:r>
        <w:t>Finance</w:t>
      </w:r>
      <w:r>
        <w:rPr>
          <w:spacing w:val="-14"/>
        </w:rPr>
        <w:t xml:space="preserve"> </w:t>
      </w:r>
      <w:r>
        <w:t>Series,</w:t>
      </w:r>
      <w:r>
        <w:rPr>
          <w:spacing w:val="-10"/>
        </w:rPr>
        <w:t xml:space="preserve"> </w:t>
      </w:r>
      <w:r>
        <w:t>Volume</w:t>
      </w:r>
      <w:r>
        <w:rPr>
          <w:spacing w:val="-9"/>
        </w:rPr>
        <w:t xml:space="preserve"> </w:t>
      </w:r>
      <w:r>
        <w:t>9.</w:t>
      </w:r>
    </w:p>
    <w:p w:rsidR="00A80A96" w:rsidRDefault="00A80A96">
      <w:pPr>
        <w:pStyle w:val="BodyText"/>
        <w:spacing w:before="1"/>
      </w:pPr>
    </w:p>
    <w:p w:rsidR="00A80A96" w:rsidRDefault="00991F52">
      <w:pPr>
        <w:pStyle w:val="ListParagraph"/>
        <w:numPr>
          <w:ilvl w:val="0"/>
          <w:numId w:val="25"/>
        </w:numPr>
        <w:tabs>
          <w:tab w:val="left" w:pos="1283"/>
          <w:tab w:val="left" w:pos="1284"/>
        </w:tabs>
        <w:rPr>
          <w:sz w:val="14"/>
        </w:rPr>
      </w:pPr>
      <w:r>
        <w:rPr>
          <w:w w:val="85"/>
        </w:rPr>
        <w:t>Keijser,</w:t>
      </w:r>
      <w:r>
        <w:rPr>
          <w:spacing w:val="22"/>
          <w:w w:val="85"/>
        </w:rPr>
        <w:t xml:space="preserve"> </w:t>
      </w:r>
      <w:r>
        <w:rPr>
          <w:w w:val="85"/>
        </w:rPr>
        <w:t>T.</w:t>
      </w:r>
      <w:r>
        <w:rPr>
          <w:spacing w:val="22"/>
          <w:w w:val="85"/>
        </w:rPr>
        <w:t xml:space="preserve"> </w:t>
      </w:r>
      <w:r>
        <w:rPr>
          <w:w w:val="85"/>
        </w:rPr>
        <w:t>(2014),</w:t>
      </w:r>
      <w:r>
        <w:rPr>
          <w:spacing w:val="25"/>
          <w:w w:val="85"/>
        </w:rPr>
        <w:t xml:space="preserve"> </w:t>
      </w:r>
      <w:r>
        <w:rPr>
          <w:i/>
          <w:w w:val="85"/>
        </w:rPr>
        <w:t>Transnational</w:t>
      </w:r>
      <w:r>
        <w:rPr>
          <w:i/>
          <w:spacing w:val="18"/>
          <w:w w:val="85"/>
        </w:rPr>
        <w:t xml:space="preserve"> </w:t>
      </w:r>
      <w:r>
        <w:rPr>
          <w:i/>
          <w:w w:val="85"/>
        </w:rPr>
        <w:t>Securities</w:t>
      </w:r>
      <w:r>
        <w:rPr>
          <w:i/>
          <w:spacing w:val="21"/>
          <w:w w:val="85"/>
        </w:rPr>
        <w:t xml:space="preserve"> </w:t>
      </w:r>
      <w:r>
        <w:rPr>
          <w:i/>
          <w:w w:val="85"/>
        </w:rPr>
        <w:t>Law</w:t>
      </w:r>
      <w:r>
        <w:rPr>
          <w:w w:val="85"/>
        </w:rPr>
        <w:t>,</w:t>
      </w:r>
      <w:r>
        <w:rPr>
          <w:spacing w:val="16"/>
          <w:w w:val="85"/>
        </w:rPr>
        <w:t xml:space="preserve"> </w:t>
      </w:r>
      <w:r>
        <w:rPr>
          <w:w w:val="85"/>
        </w:rPr>
        <w:t>Oxford</w:t>
      </w:r>
      <w:r>
        <w:rPr>
          <w:spacing w:val="14"/>
          <w:w w:val="85"/>
        </w:rPr>
        <w:t xml:space="preserve"> </w:t>
      </w:r>
      <w:r>
        <w:rPr>
          <w:w w:val="85"/>
        </w:rPr>
        <w:t>University</w:t>
      </w:r>
      <w:r>
        <w:rPr>
          <w:spacing w:val="22"/>
          <w:w w:val="85"/>
        </w:rPr>
        <w:t xml:space="preserve"> </w:t>
      </w:r>
      <w:r>
        <w:rPr>
          <w:w w:val="85"/>
        </w:rPr>
        <w:t>Press,</w:t>
      </w:r>
      <w:r>
        <w:rPr>
          <w:spacing w:val="15"/>
          <w:w w:val="85"/>
        </w:rPr>
        <w:t xml:space="preserve"> </w:t>
      </w:r>
      <w:r>
        <w:rPr>
          <w:w w:val="85"/>
        </w:rPr>
        <w:t>UK.</w:t>
      </w:r>
    </w:p>
    <w:p w:rsidR="00A80A96" w:rsidRDefault="00A80A96">
      <w:pPr>
        <w:pStyle w:val="BodyText"/>
        <w:spacing w:before="5"/>
        <w:rPr>
          <w:sz w:val="23"/>
        </w:rPr>
      </w:pPr>
    </w:p>
    <w:p w:rsidR="00A80A96" w:rsidRDefault="00991F52">
      <w:pPr>
        <w:pStyle w:val="ListParagraph"/>
        <w:numPr>
          <w:ilvl w:val="0"/>
          <w:numId w:val="25"/>
        </w:numPr>
        <w:tabs>
          <w:tab w:val="left" w:pos="1283"/>
          <w:tab w:val="left" w:pos="1284"/>
        </w:tabs>
        <w:spacing w:before="1" w:line="225" w:lineRule="exact"/>
        <w:rPr>
          <w:sz w:val="14"/>
        </w:rPr>
      </w:pPr>
      <w:r>
        <w:rPr>
          <w:w w:val="85"/>
        </w:rPr>
        <w:t>Lowenfeld,</w:t>
      </w:r>
      <w:r>
        <w:rPr>
          <w:spacing w:val="25"/>
          <w:w w:val="85"/>
        </w:rPr>
        <w:t xml:space="preserve"> </w:t>
      </w:r>
      <w:r>
        <w:rPr>
          <w:w w:val="85"/>
        </w:rPr>
        <w:t>A.</w:t>
      </w:r>
      <w:r>
        <w:rPr>
          <w:spacing w:val="18"/>
          <w:w w:val="85"/>
        </w:rPr>
        <w:t xml:space="preserve"> </w:t>
      </w:r>
      <w:r>
        <w:rPr>
          <w:w w:val="85"/>
        </w:rPr>
        <w:t>(2008),</w:t>
      </w:r>
      <w:r>
        <w:rPr>
          <w:spacing w:val="28"/>
          <w:w w:val="85"/>
        </w:rPr>
        <w:t xml:space="preserve"> </w:t>
      </w:r>
      <w:r>
        <w:rPr>
          <w:i/>
          <w:w w:val="85"/>
        </w:rPr>
        <w:t>International</w:t>
      </w:r>
      <w:r>
        <w:rPr>
          <w:i/>
          <w:spacing w:val="28"/>
          <w:w w:val="85"/>
        </w:rPr>
        <w:t xml:space="preserve"> </w:t>
      </w:r>
      <w:r>
        <w:rPr>
          <w:i/>
          <w:w w:val="85"/>
        </w:rPr>
        <w:t>Economic</w:t>
      </w:r>
      <w:r>
        <w:rPr>
          <w:i/>
          <w:spacing w:val="28"/>
          <w:w w:val="85"/>
        </w:rPr>
        <w:t xml:space="preserve"> </w:t>
      </w:r>
      <w:r>
        <w:rPr>
          <w:i/>
          <w:w w:val="85"/>
        </w:rPr>
        <w:t>Law</w:t>
      </w:r>
      <w:r>
        <w:rPr>
          <w:w w:val="85"/>
        </w:rPr>
        <w:t>,</w:t>
      </w:r>
      <w:r>
        <w:rPr>
          <w:spacing w:val="26"/>
          <w:w w:val="85"/>
        </w:rPr>
        <w:t xml:space="preserve"> </w:t>
      </w:r>
      <w:r>
        <w:rPr>
          <w:w w:val="85"/>
        </w:rPr>
        <w:t>Oxford</w:t>
      </w:r>
      <w:r>
        <w:rPr>
          <w:spacing w:val="22"/>
          <w:w w:val="85"/>
        </w:rPr>
        <w:t xml:space="preserve"> </w:t>
      </w:r>
      <w:r>
        <w:rPr>
          <w:w w:val="85"/>
        </w:rPr>
        <w:t>University</w:t>
      </w:r>
      <w:r>
        <w:rPr>
          <w:spacing w:val="25"/>
          <w:w w:val="85"/>
        </w:rPr>
        <w:t xml:space="preserve"> </w:t>
      </w:r>
      <w:r>
        <w:rPr>
          <w:w w:val="85"/>
        </w:rPr>
        <w:t>Press,</w:t>
      </w:r>
      <w:r>
        <w:rPr>
          <w:spacing w:val="18"/>
          <w:w w:val="85"/>
        </w:rPr>
        <w:t xml:space="preserve"> </w:t>
      </w:r>
      <w:r>
        <w:rPr>
          <w:w w:val="85"/>
        </w:rPr>
        <w:t>UK;</w:t>
      </w:r>
    </w:p>
    <w:p w:rsidR="00A80A96" w:rsidRDefault="00991F52">
      <w:pPr>
        <w:pStyle w:val="ListParagraph"/>
        <w:numPr>
          <w:ilvl w:val="0"/>
          <w:numId w:val="25"/>
        </w:numPr>
        <w:tabs>
          <w:tab w:val="left" w:pos="1283"/>
          <w:tab w:val="left" w:pos="1284"/>
        </w:tabs>
        <w:spacing w:line="275" w:lineRule="exact"/>
      </w:pPr>
      <w:r>
        <w:rPr>
          <w:w w:val="90"/>
        </w:rPr>
        <w:t>Maletic</w:t>
      </w:r>
      <w:r>
        <w:rPr>
          <w:spacing w:val="-1"/>
          <w:w w:val="90"/>
        </w:rPr>
        <w:t xml:space="preserve"> </w:t>
      </w:r>
      <w:r>
        <w:rPr>
          <w:w w:val="90"/>
        </w:rPr>
        <w:t>I., (2013),</w:t>
      </w:r>
      <w:r>
        <w:rPr>
          <w:spacing w:val="-5"/>
          <w:w w:val="90"/>
        </w:rPr>
        <w:t xml:space="preserve"> </w:t>
      </w:r>
      <w:proofErr w:type="gramStart"/>
      <w:r>
        <w:rPr>
          <w:w w:val="90"/>
        </w:rPr>
        <w:t>The</w:t>
      </w:r>
      <w:proofErr w:type="gramEnd"/>
      <w:r>
        <w:rPr>
          <w:spacing w:val="1"/>
          <w:w w:val="90"/>
        </w:rPr>
        <w:t xml:space="preserve"> </w:t>
      </w:r>
      <w:r>
        <w:rPr>
          <w:w w:val="90"/>
        </w:rPr>
        <w:t>Law</w:t>
      </w:r>
      <w:r>
        <w:rPr>
          <w:spacing w:val="-5"/>
          <w:w w:val="90"/>
        </w:rPr>
        <w:t xml:space="preserve"> </w:t>
      </w:r>
      <w:r>
        <w:rPr>
          <w:w w:val="90"/>
        </w:rPr>
        <w:t>and</w:t>
      </w:r>
      <w:r>
        <w:rPr>
          <w:spacing w:val="-2"/>
          <w:w w:val="90"/>
        </w:rPr>
        <w:t xml:space="preserve"> </w:t>
      </w:r>
      <w:r>
        <w:rPr>
          <w:w w:val="90"/>
        </w:rPr>
        <w:t>Policy of</w:t>
      </w:r>
      <w:r>
        <w:rPr>
          <w:spacing w:val="4"/>
          <w:w w:val="90"/>
        </w:rPr>
        <w:t xml:space="preserve"> </w:t>
      </w:r>
      <w:r>
        <w:rPr>
          <w:w w:val="90"/>
        </w:rPr>
        <w:t>Harmonisation in Europe's</w:t>
      </w:r>
      <w:r>
        <w:rPr>
          <w:spacing w:val="-3"/>
          <w:w w:val="90"/>
        </w:rPr>
        <w:t xml:space="preserve"> </w:t>
      </w:r>
      <w:r>
        <w:rPr>
          <w:w w:val="90"/>
        </w:rPr>
        <w:t>Internal</w:t>
      </w:r>
      <w:r>
        <w:rPr>
          <w:spacing w:val="-4"/>
          <w:w w:val="90"/>
        </w:rPr>
        <w:t xml:space="preserve"> </w:t>
      </w:r>
      <w:r>
        <w:rPr>
          <w:w w:val="90"/>
        </w:rPr>
        <w:t>Market, Edward</w:t>
      </w:r>
      <w:r>
        <w:rPr>
          <w:spacing w:val="-7"/>
          <w:w w:val="90"/>
        </w:rPr>
        <w:t xml:space="preserve"> </w:t>
      </w:r>
      <w:r>
        <w:rPr>
          <w:w w:val="90"/>
        </w:rPr>
        <w:t>Elgar.</w:t>
      </w:r>
    </w:p>
    <w:p w:rsidR="00A80A96" w:rsidRDefault="00A80A96">
      <w:pPr>
        <w:pStyle w:val="BodyText"/>
        <w:spacing w:before="6"/>
        <w:rPr>
          <w:sz w:val="29"/>
        </w:rPr>
      </w:pPr>
    </w:p>
    <w:p w:rsidR="00A80A96" w:rsidRDefault="00991F52">
      <w:pPr>
        <w:pStyle w:val="ListParagraph"/>
        <w:numPr>
          <w:ilvl w:val="0"/>
          <w:numId w:val="25"/>
        </w:numPr>
        <w:tabs>
          <w:tab w:val="left" w:pos="1283"/>
          <w:tab w:val="left" w:pos="1284"/>
        </w:tabs>
        <w:ind w:right="556"/>
      </w:pPr>
      <w:r>
        <w:rPr>
          <w:w w:val="85"/>
        </w:rPr>
        <w:t>Malloy,</w:t>
      </w:r>
      <w:r>
        <w:rPr>
          <w:spacing w:val="5"/>
          <w:w w:val="85"/>
        </w:rPr>
        <w:t xml:space="preserve"> </w:t>
      </w:r>
      <w:r>
        <w:rPr>
          <w:w w:val="85"/>
        </w:rPr>
        <w:t>M.</w:t>
      </w:r>
      <w:r>
        <w:rPr>
          <w:spacing w:val="7"/>
          <w:w w:val="85"/>
        </w:rPr>
        <w:t xml:space="preserve"> </w:t>
      </w:r>
      <w:r>
        <w:rPr>
          <w:w w:val="85"/>
        </w:rPr>
        <w:t>(2001),</w:t>
      </w:r>
      <w:r>
        <w:rPr>
          <w:spacing w:val="7"/>
          <w:w w:val="85"/>
        </w:rPr>
        <w:t xml:space="preserve"> </w:t>
      </w:r>
      <w:r>
        <w:rPr>
          <w:i/>
          <w:w w:val="85"/>
        </w:rPr>
        <w:t>United</w:t>
      </w:r>
      <w:r>
        <w:rPr>
          <w:i/>
          <w:spacing w:val="8"/>
          <w:w w:val="85"/>
        </w:rPr>
        <w:t xml:space="preserve"> </w:t>
      </w:r>
      <w:r>
        <w:rPr>
          <w:i/>
          <w:w w:val="85"/>
        </w:rPr>
        <w:t>States</w:t>
      </w:r>
      <w:r>
        <w:rPr>
          <w:i/>
          <w:spacing w:val="5"/>
          <w:w w:val="85"/>
        </w:rPr>
        <w:t xml:space="preserve"> </w:t>
      </w:r>
      <w:r>
        <w:rPr>
          <w:i/>
          <w:w w:val="85"/>
        </w:rPr>
        <w:t>Economic</w:t>
      </w:r>
      <w:r>
        <w:rPr>
          <w:i/>
          <w:spacing w:val="2"/>
          <w:w w:val="85"/>
        </w:rPr>
        <w:t xml:space="preserve"> </w:t>
      </w:r>
      <w:r>
        <w:rPr>
          <w:i/>
          <w:w w:val="85"/>
        </w:rPr>
        <w:t>Sanctions:</w:t>
      </w:r>
      <w:r>
        <w:rPr>
          <w:i/>
          <w:spacing w:val="6"/>
          <w:w w:val="85"/>
        </w:rPr>
        <w:t xml:space="preserve"> </w:t>
      </w:r>
      <w:r>
        <w:rPr>
          <w:i/>
          <w:w w:val="85"/>
        </w:rPr>
        <w:t>Theory</w:t>
      </w:r>
      <w:r>
        <w:rPr>
          <w:i/>
          <w:spacing w:val="5"/>
          <w:w w:val="85"/>
        </w:rPr>
        <w:t xml:space="preserve"> </w:t>
      </w:r>
      <w:r>
        <w:rPr>
          <w:i/>
          <w:w w:val="85"/>
        </w:rPr>
        <w:t>and</w:t>
      </w:r>
      <w:r>
        <w:rPr>
          <w:i/>
          <w:spacing w:val="7"/>
          <w:w w:val="85"/>
        </w:rPr>
        <w:t xml:space="preserve"> </w:t>
      </w:r>
      <w:r>
        <w:rPr>
          <w:i/>
          <w:w w:val="85"/>
        </w:rPr>
        <w:t>Practice</w:t>
      </w:r>
      <w:r>
        <w:rPr>
          <w:w w:val="85"/>
        </w:rPr>
        <w:t>,</w:t>
      </w:r>
      <w:r>
        <w:rPr>
          <w:spacing w:val="6"/>
          <w:w w:val="85"/>
        </w:rPr>
        <w:t xml:space="preserve"> </w:t>
      </w:r>
      <w:r>
        <w:rPr>
          <w:w w:val="85"/>
        </w:rPr>
        <w:t>Kluwer</w:t>
      </w:r>
      <w:r>
        <w:rPr>
          <w:spacing w:val="1"/>
          <w:w w:val="85"/>
        </w:rPr>
        <w:t xml:space="preserve"> </w:t>
      </w:r>
      <w:r>
        <w:rPr>
          <w:w w:val="85"/>
        </w:rPr>
        <w:t>Law International,</w:t>
      </w:r>
      <w:r>
        <w:rPr>
          <w:spacing w:val="-53"/>
          <w:w w:val="85"/>
        </w:rPr>
        <w:t xml:space="preserve"> </w:t>
      </w:r>
      <w:r>
        <w:rPr>
          <w:w w:val="95"/>
        </w:rPr>
        <w:t>the</w:t>
      </w:r>
      <w:r>
        <w:rPr>
          <w:spacing w:val="-3"/>
          <w:w w:val="95"/>
        </w:rPr>
        <w:t xml:space="preserve"> </w:t>
      </w:r>
      <w:r>
        <w:rPr>
          <w:w w:val="95"/>
        </w:rPr>
        <w:t>Netherlands;</w:t>
      </w:r>
    </w:p>
    <w:p w:rsidR="00A80A96" w:rsidRDefault="00991F52">
      <w:pPr>
        <w:pStyle w:val="ListParagraph"/>
        <w:numPr>
          <w:ilvl w:val="0"/>
          <w:numId w:val="25"/>
        </w:numPr>
        <w:tabs>
          <w:tab w:val="left" w:pos="1283"/>
          <w:tab w:val="left" w:pos="1284"/>
        </w:tabs>
        <w:spacing w:before="200"/>
        <w:ind w:right="826"/>
        <w:rPr>
          <w:sz w:val="14"/>
        </w:rPr>
      </w:pPr>
      <w:r>
        <w:rPr>
          <w:w w:val="98"/>
        </w:rPr>
        <w:t>M</w:t>
      </w:r>
      <w:r>
        <w:rPr>
          <w:spacing w:val="1"/>
          <w:w w:val="98"/>
        </w:rPr>
        <w:t>a</w:t>
      </w:r>
      <w:r>
        <w:rPr>
          <w:spacing w:val="-1"/>
          <w:w w:val="89"/>
        </w:rPr>
        <w:t>v</w:t>
      </w:r>
      <w:r>
        <w:rPr>
          <w:spacing w:val="-2"/>
          <w:w w:val="102"/>
        </w:rPr>
        <w:t>r</w:t>
      </w:r>
      <w:r>
        <w:rPr>
          <w:spacing w:val="-2"/>
          <w:w w:val="103"/>
        </w:rPr>
        <w:t>o</w:t>
      </w:r>
      <w:r>
        <w:rPr>
          <w:spacing w:val="-1"/>
          <w:w w:val="86"/>
        </w:rPr>
        <w:t>i</w:t>
      </w:r>
      <w:r>
        <w:rPr>
          <w:spacing w:val="-3"/>
          <w:w w:val="86"/>
        </w:rPr>
        <w:t>d</w:t>
      </w:r>
      <w:r>
        <w:rPr>
          <w:spacing w:val="-1"/>
          <w:w w:val="87"/>
        </w:rPr>
        <w:t>i</w:t>
      </w:r>
      <w:r>
        <w:rPr>
          <w:w w:val="87"/>
        </w:rPr>
        <w:t>s</w:t>
      </w:r>
      <w:r>
        <w:rPr>
          <w:w w:val="59"/>
        </w:rPr>
        <w:t>,</w:t>
      </w:r>
      <w:r>
        <w:rPr>
          <w:spacing w:val="-5"/>
        </w:rPr>
        <w:t xml:space="preserve"> </w:t>
      </w:r>
      <w:r>
        <w:rPr>
          <w:spacing w:val="-3"/>
          <w:w w:val="91"/>
        </w:rPr>
        <w:t>P</w:t>
      </w:r>
      <w:r>
        <w:rPr>
          <w:w w:val="59"/>
        </w:rPr>
        <w:t>.</w:t>
      </w:r>
      <w:r>
        <w:rPr>
          <w:spacing w:val="-5"/>
        </w:rPr>
        <w:t xml:space="preserve"> </w:t>
      </w:r>
      <w:r>
        <w:rPr>
          <w:w w:val="86"/>
        </w:rPr>
        <w:t>et</w:t>
      </w:r>
      <w:r>
        <w:rPr>
          <w:spacing w:val="-6"/>
        </w:rPr>
        <w:t xml:space="preserve"> </w:t>
      </w:r>
      <w:r>
        <w:rPr>
          <w:spacing w:val="1"/>
          <w:w w:val="81"/>
        </w:rPr>
        <w:t>a</w:t>
      </w:r>
      <w:r>
        <w:rPr>
          <w:spacing w:val="-1"/>
          <w:w w:val="66"/>
        </w:rPr>
        <w:t>l</w:t>
      </w:r>
      <w:r>
        <w:rPr>
          <w:w w:val="66"/>
        </w:rPr>
        <w:t>.</w:t>
      </w:r>
      <w:r>
        <w:rPr>
          <w:spacing w:val="-5"/>
        </w:rPr>
        <w:t xml:space="preserve"> </w:t>
      </w:r>
      <w:r>
        <w:rPr>
          <w:w w:val="88"/>
        </w:rPr>
        <w:t>(</w:t>
      </w:r>
      <w:r>
        <w:rPr>
          <w:w w:val="95"/>
        </w:rPr>
        <w:t>201</w:t>
      </w:r>
      <w:r>
        <w:rPr>
          <w:spacing w:val="-5"/>
          <w:w w:val="95"/>
        </w:rPr>
        <w:t>0</w:t>
      </w:r>
      <w:r>
        <w:rPr>
          <w:w w:val="88"/>
        </w:rPr>
        <w:t>)</w:t>
      </w:r>
      <w:r>
        <w:rPr>
          <w:w w:val="59"/>
        </w:rPr>
        <w:t>,</w:t>
      </w:r>
      <w:r>
        <w:rPr>
          <w:spacing w:val="-1"/>
        </w:rPr>
        <w:t xml:space="preserve"> </w:t>
      </w:r>
      <w:r>
        <w:rPr>
          <w:i/>
          <w:spacing w:val="-3"/>
          <w:w w:val="88"/>
        </w:rPr>
        <w:t>T</w:t>
      </w:r>
      <w:r>
        <w:rPr>
          <w:i/>
          <w:spacing w:val="1"/>
          <w:w w:val="84"/>
        </w:rPr>
        <w:t>h</w:t>
      </w:r>
      <w:r>
        <w:rPr>
          <w:i/>
          <w:w w:val="81"/>
        </w:rPr>
        <w:t>e</w:t>
      </w:r>
      <w:r>
        <w:rPr>
          <w:i/>
          <w:spacing w:val="-5"/>
        </w:rPr>
        <w:t xml:space="preserve"> </w:t>
      </w:r>
      <w:r>
        <w:rPr>
          <w:i/>
          <w:spacing w:val="-1"/>
          <w:w w:val="82"/>
        </w:rPr>
        <w:t>L</w:t>
      </w:r>
      <w:r>
        <w:rPr>
          <w:i/>
          <w:spacing w:val="1"/>
          <w:w w:val="89"/>
        </w:rPr>
        <w:t>a</w:t>
      </w:r>
      <w:r>
        <w:rPr>
          <w:i/>
          <w:w w:val="82"/>
        </w:rPr>
        <w:t>w</w:t>
      </w:r>
      <w:r>
        <w:rPr>
          <w:i/>
          <w:spacing w:val="-11"/>
        </w:rPr>
        <w:t xml:space="preserve"> </w:t>
      </w:r>
      <w:r>
        <w:rPr>
          <w:i/>
          <w:spacing w:val="1"/>
          <w:w w:val="83"/>
        </w:rPr>
        <w:t>o</w:t>
      </w:r>
      <w:r>
        <w:rPr>
          <w:i/>
          <w:w w:val="67"/>
        </w:rPr>
        <w:t>f</w:t>
      </w:r>
      <w:r>
        <w:rPr>
          <w:i/>
          <w:spacing w:val="-7"/>
        </w:rPr>
        <w:t xml:space="preserve"> </w:t>
      </w:r>
      <w:r>
        <w:rPr>
          <w:i/>
          <w:spacing w:val="-5"/>
          <w:w w:val="67"/>
        </w:rPr>
        <w:t>t</w:t>
      </w:r>
      <w:r>
        <w:rPr>
          <w:i/>
          <w:spacing w:val="1"/>
          <w:w w:val="84"/>
        </w:rPr>
        <w:t>h</w:t>
      </w:r>
      <w:r>
        <w:rPr>
          <w:i/>
          <w:w w:val="81"/>
        </w:rPr>
        <w:t>e</w:t>
      </w:r>
      <w:r>
        <w:rPr>
          <w:i/>
          <w:spacing w:val="-5"/>
        </w:rPr>
        <w:t xml:space="preserve"> </w:t>
      </w:r>
      <w:r>
        <w:rPr>
          <w:i/>
          <w:spacing w:val="-4"/>
          <w:w w:val="109"/>
        </w:rPr>
        <w:t>W</w:t>
      </w:r>
      <w:r>
        <w:rPr>
          <w:i/>
          <w:spacing w:val="1"/>
          <w:w w:val="83"/>
        </w:rPr>
        <w:t>o</w:t>
      </w:r>
      <w:r>
        <w:rPr>
          <w:i/>
          <w:spacing w:val="-2"/>
          <w:w w:val="75"/>
        </w:rPr>
        <w:t>r</w:t>
      </w:r>
      <w:r>
        <w:rPr>
          <w:i/>
          <w:spacing w:val="1"/>
          <w:w w:val="58"/>
        </w:rPr>
        <w:t>l</w:t>
      </w:r>
      <w:r>
        <w:rPr>
          <w:i/>
          <w:w w:val="84"/>
        </w:rPr>
        <w:t>d</w:t>
      </w:r>
      <w:r>
        <w:rPr>
          <w:i/>
          <w:spacing w:val="-3"/>
        </w:rPr>
        <w:t xml:space="preserve"> </w:t>
      </w:r>
      <w:r>
        <w:rPr>
          <w:i/>
          <w:spacing w:val="-3"/>
          <w:w w:val="88"/>
        </w:rPr>
        <w:t>T</w:t>
      </w:r>
      <w:r>
        <w:rPr>
          <w:i/>
          <w:spacing w:val="-2"/>
          <w:w w:val="75"/>
        </w:rPr>
        <w:t>r</w:t>
      </w:r>
      <w:r>
        <w:rPr>
          <w:i/>
          <w:spacing w:val="-3"/>
          <w:w w:val="89"/>
        </w:rPr>
        <w:t>a</w:t>
      </w:r>
      <w:r>
        <w:rPr>
          <w:i/>
          <w:spacing w:val="1"/>
          <w:w w:val="84"/>
        </w:rPr>
        <w:t>d</w:t>
      </w:r>
      <w:r>
        <w:rPr>
          <w:i/>
          <w:w w:val="81"/>
        </w:rPr>
        <w:t>e</w:t>
      </w:r>
      <w:r>
        <w:rPr>
          <w:i/>
          <w:spacing w:val="-10"/>
        </w:rPr>
        <w:t xml:space="preserve"> </w:t>
      </w:r>
      <w:r>
        <w:rPr>
          <w:i/>
          <w:spacing w:val="-1"/>
          <w:w w:val="97"/>
        </w:rPr>
        <w:t>O</w:t>
      </w:r>
      <w:r>
        <w:rPr>
          <w:i/>
          <w:spacing w:val="-2"/>
          <w:w w:val="75"/>
        </w:rPr>
        <w:t>r</w:t>
      </w:r>
      <w:r>
        <w:rPr>
          <w:i/>
          <w:spacing w:val="1"/>
          <w:w w:val="85"/>
        </w:rPr>
        <w:t>g</w:t>
      </w:r>
      <w:r>
        <w:rPr>
          <w:i/>
          <w:spacing w:val="1"/>
          <w:w w:val="89"/>
        </w:rPr>
        <w:t>a</w:t>
      </w:r>
      <w:r>
        <w:rPr>
          <w:i/>
          <w:spacing w:val="1"/>
          <w:w w:val="86"/>
        </w:rPr>
        <w:t>n</w:t>
      </w:r>
      <w:r>
        <w:rPr>
          <w:i/>
          <w:spacing w:val="1"/>
          <w:w w:val="61"/>
        </w:rPr>
        <w:t>i</w:t>
      </w:r>
      <w:r>
        <w:rPr>
          <w:i/>
          <w:spacing w:val="-6"/>
          <w:w w:val="96"/>
        </w:rPr>
        <w:t>z</w:t>
      </w:r>
      <w:r>
        <w:rPr>
          <w:i/>
          <w:spacing w:val="1"/>
          <w:w w:val="89"/>
        </w:rPr>
        <w:t>a</w:t>
      </w:r>
      <w:r>
        <w:rPr>
          <w:i/>
          <w:w w:val="64"/>
        </w:rPr>
        <w:t>t</w:t>
      </w:r>
      <w:r>
        <w:rPr>
          <w:i/>
          <w:spacing w:val="-3"/>
          <w:w w:val="64"/>
        </w:rPr>
        <w:t>i</w:t>
      </w:r>
      <w:r>
        <w:rPr>
          <w:i/>
          <w:spacing w:val="1"/>
          <w:w w:val="83"/>
        </w:rPr>
        <w:t>o</w:t>
      </w:r>
      <w:r>
        <w:rPr>
          <w:i/>
          <w:w w:val="86"/>
        </w:rPr>
        <w:t>n</w:t>
      </w:r>
      <w:r>
        <w:rPr>
          <w:i/>
          <w:spacing w:val="-7"/>
        </w:rPr>
        <w:t xml:space="preserve"> </w:t>
      </w:r>
      <w:r>
        <w:rPr>
          <w:i/>
          <w:spacing w:val="-2"/>
          <w:w w:val="79"/>
        </w:rPr>
        <w:t>(</w:t>
      </w:r>
      <w:r>
        <w:rPr>
          <w:i/>
          <w:spacing w:val="1"/>
          <w:w w:val="109"/>
        </w:rPr>
        <w:t>W</w:t>
      </w:r>
      <w:r>
        <w:rPr>
          <w:i/>
          <w:spacing w:val="-3"/>
          <w:w w:val="88"/>
        </w:rPr>
        <w:t>T</w:t>
      </w:r>
      <w:r>
        <w:rPr>
          <w:i/>
          <w:spacing w:val="-1"/>
          <w:w w:val="97"/>
        </w:rPr>
        <w:t>O</w:t>
      </w:r>
      <w:r>
        <w:rPr>
          <w:i/>
          <w:spacing w:val="-2"/>
          <w:w w:val="79"/>
        </w:rPr>
        <w:t>)</w:t>
      </w:r>
      <w:r>
        <w:rPr>
          <w:i/>
          <w:w w:val="54"/>
        </w:rPr>
        <w:t>:</w:t>
      </w:r>
      <w:r>
        <w:rPr>
          <w:i/>
          <w:spacing w:val="-5"/>
        </w:rPr>
        <w:t xml:space="preserve"> </w:t>
      </w:r>
      <w:r>
        <w:rPr>
          <w:i/>
          <w:w w:val="96"/>
        </w:rPr>
        <w:t>D</w:t>
      </w:r>
      <w:r>
        <w:rPr>
          <w:i/>
          <w:spacing w:val="1"/>
          <w:w w:val="96"/>
        </w:rPr>
        <w:t>o</w:t>
      </w:r>
      <w:r>
        <w:rPr>
          <w:i/>
          <w:spacing w:val="1"/>
          <w:w w:val="83"/>
        </w:rPr>
        <w:t>c</w:t>
      </w:r>
      <w:r>
        <w:rPr>
          <w:i/>
          <w:spacing w:val="-3"/>
          <w:w w:val="84"/>
        </w:rPr>
        <w:t>u</w:t>
      </w:r>
      <w:r>
        <w:rPr>
          <w:i/>
          <w:spacing w:val="-1"/>
          <w:w w:val="86"/>
        </w:rPr>
        <w:t>me</w:t>
      </w:r>
      <w:r>
        <w:rPr>
          <w:i/>
          <w:spacing w:val="1"/>
          <w:w w:val="86"/>
        </w:rPr>
        <w:t>n</w:t>
      </w:r>
      <w:r>
        <w:rPr>
          <w:i/>
          <w:w w:val="77"/>
        </w:rPr>
        <w:t>t</w:t>
      </w:r>
      <w:r>
        <w:rPr>
          <w:i/>
          <w:spacing w:val="-2"/>
          <w:w w:val="77"/>
        </w:rPr>
        <w:t>s</w:t>
      </w:r>
      <w:r>
        <w:rPr>
          <w:i/>
          <w:w w:val="54"/>
        </w:rPr>
        <w:t>,</w:t>
      </w:r>
      <w:r>
        <w:rPr>
          <w:i/>
          <w:spacing w:val="-5"/>
        </w:rPr>
        <w:t xml:space="preserve"> </w:t>
      </w:r>
      <w:r>
        <w:rPr>
          <w:i/>
          <w:spacing w:val="-2"/>
          <w:w w:val="92"/>
        </w:rPr>
        <w:t>C</w:t>
      </w:r>
      <w:r>
        <w:rPr>
          <w:i/>
          <w:spacing w:val="1"/>
          <w:w w:val="89"/>
        </w:rPr>
        <w:t>a</w:t>
      </w:r>
      <w:r>
        <w:rPr>
          <w:i/>
          <w:spacing w:val="-2"/>
          <w:w w:val="87"/>
        </w:rPr>
        <w:t>s</w:t>
      </w:r>
      <w:r>
        <w:rPr>
          <w:i/>
          <w:spacing w:val="-1"/>
          <w:w w:val="81"/>
        </w:rPr>
        <w:t>e</w:t>
      </w:r>
      <w:r>
        <w:rPr>
          <w:i/>
          <w:w w:val="87"/>
        </w:rPr>
        <w:t>s</w:t>
      </w:r>
      <w:r>
        <w:rPr>
          <w:i/>
          <w:spacing w:val="-10"/>
        </w:rPr>
        <w:t xml:space="preserve"> </w:t>
      </w:r>
      <w:r>
        <w:rPr>
          <w:i/>
          <w:w w:val="97"/>
        </w:rPr>
        <w:t xml:space="preserve">&amp; </w:t>
      </w:r>
      <w:r>
        <w:rPr>
          <w:i/>
          <w:w w:val="95"/>
        </w:rPr>
        <w:t>Analysis</w:t>
      </w:r>
      <w:r>
        <w:rPr>
          <w:w w:val="95"/>
        </w:rPr>
        <w:t>,</w:t>
      </w:r>
      <w:r>
        <w:rPr>
          <w:spacing w:val="-5"/>
          <w:w w:val="95"/>
        </w:rPr>
        <w:t xml:space="preserve"> </w:t>
      </w:r>
      <w:r>
        <w:rPr>
          <w:w w:val="95"/>
        </w:rPr>
        <w:t>American</w:t>
      </w:r>
      <w:r>
        <w:rPr>
          <w:spacing w:val="-8"/>
          <w:w w:val="95"/>
        </w:rPr>
        <w:t xml:space="preserve"> </w:t>
      </w:r>
      <w:r>
        <w:rPr>
          <w:w w:val="95"/>
        </w:rPr>
        <w:t>Casebook</w:t>
      </w:r>
      <w:r>
        <w:rPr>
          <w:spacing w:val="-5"/>
          <w:w w:val="95"/>
        </w:rPr>
        <w:t xml:space="preserve"> </w:t>
      </w:r>
      <w:r>
        <w:rPr>
          <w:w w:val="95"/>
        </w:rPr>
        <w:t>series,</w:t>
      </w:r>
      <w:r>
        <w:rPr>
          <w:spacing w:val="-5"/>
          <w:w w:val="95"/>
        </w:rPr>
        <w:t xml:space="preserve"> </w:t>
      </w:r>
      <w:r>
        <w:rPr>
          <w:w w:val="95"/>
        </w:rPr>
        <w:t>West</w:t>
      </w:r>
      <w:r>
        <w:rPr>
          <w:spacing w:val="-5"/>
          <w:w w:val="95"/>
        </w:rPr>
        <w:t xml:space="preserve"> </w:t>
      </w:r>
      <w:r>
        <w:rPr>
          <w:w w:val="95"/>
        </w:rPr>
        <w:t>Group,</w:t>
      </w:r>
      <w:r>
        <w:rPr>
          <w:spacing w:val="-8"/>
          <w:w w:val="95"/>
        </w:rPr>
        <w:t xml:space="preserve"> </w:t>
      </w:r>
      <w:r>
        <w:rPr>
          <w:w w:val="95"/>
        </w:rPr>
        <w:t>USA.</w:t>
      </w:r>
    </w:p>
    <w:p w:rsidR="00A80A96" w:rsidRDefault="00A80A96">
      <w:pPr>
        <w:pStyle w:val="BodyText"/>
        <w:spacing w:before="1"/>
      </w:pPr>
    </w:p>
    <w:p w:rsidR="00A80A96" w:rsidRDefault="00991F52">
      <w:pPr>
        <w:pStyle w:val="ListParagraph"/>
        <w:numPr>
          <w:ilvl w:val="0"/>
          <w:numId w:val="25"/>
        </w:numPr>
        <w:tabs>
          <w:tab w:val="left" w:pos="1283"/>
          <w:tab w:val="left" w:pos="1284"/>
        </w:tabs>
        <w:spacing w:before="1"/>
        <w:rPr>
          <w:sz w:val="14"/>
        </w:rPr>
      </w:pPr>
      <w:r>
        <w:rPr>
          <w:w w:val="85"/>
        </w:rPr>
        <w:t>Mitchell,</w:t>
      </w:r>
      <w:r>
        <w:rPr>
          <w:spacing w:val="22"/>
          <w:w w:val="85"/>
        </w:rPr>
        <w:t xml:space="preserve"> </w:t>
      </w:r>
      <w:r>
        <w:rPr>
          <w:w w:val="85"/>
        </w:rPr>
        <w:t>A.</w:t>
      </w:r>
      <w:r>
        <w:rPr>
          <w:spacing w:val="23"/>
          <w:w w:val="85"/>
        </w:rPr>
        <w:t xml:space="preserve"> </w:t>
      </w:r>
      <w:r>
        <w:rPr>
          <w:w w:val="85"/>
        </w:rPr>
        <w:t>(2008),</w:t>
      </w:r>
      <w:r>
        <w:rPr>
          <w:spacing w:val="19"/>
          <w:w w:val="85"/>
        </w:rPr>
        <w:t xml:space="preserve"> </w:t>
      </w:r>
      <w:r>
        <w:rPr>
          <w:i/>
          <w:w w:val="85"/>
        </w:rPr>
        <w:t>Legal</w:t>
      </w:r>
      <w:r>
        <w:rPr>
          <w:i/>
          <w:spacing w:val="18"/>
          <w:w w:val="85"/>
        </w:rPr>
        <w:t xml:space="preserve"> </w:t>
      </w:r>
      <w:r>
        <w:rPr>
          <w:i/>
          <w:w w:val="85"/>
        </w:rPr>
        <w:t>Principles</w:t>
      </w:r>
      <w:r>
        <w:rPr>
          <w:i/>
          <w:spacing w:val="22"/>
          <w:w w:val="85"/>
        </w:rPr>
        <w:t xml:space="preserve"> </w:t>
      </w:r>
      <w:r>
        <w:rPr>
          <w:i/>
          <w:w w:val="85"/>
        </w:rPr>
        <w:t>in</w:t>
      </w:r>
      <w:r>
        <w:rPr>
          <w:i/>
          <w:spacing w:val="25"/>
          <w:w w:val="85"/>
        </w:rPr>
        <w:t xml:space="preserve"> </w:t>
      </w:r>
      <w:r>
        <w:rPr>
          <w:i/>
          <w:w w:val="85"/>
        </w:rPr>
        <w:t>WTO</w:t>
      </w:r>
      <w:r>
        <w:rPr>
          <w:i/>
          <w:spacing w:val="23"/>
          <w:w w:val="85"/>
        </w:rPr>
        <w:t xml:space="preserve"> </w:t>
      </w:r>
      <w:r>
        <w:rPr>
          <w:i/>
          <w:w w:val="85"/>
        </w:rPr>
        <w:t>Disputes</w:t>
      </w:r>
      <w:r>
        <w:rPr>
          <w:w w:val="85"/>
        </w:rPr>
        <w:t>,</w:t>
      </w:r>
      <w:r>
        <w:rPr>
          <w:spacing w:val="22"/>
          <w:w w:val="85"/>
        </w:rPr>
        <w:t xml:space="preserve"> </w:t>
      </w:r>
      <w:r>
        <w:rPr>
          <w:w w:val="85"/>
        </w:rPr>
        <w:t>Cambridge</w:t>
      </w:r>
      <w:r>
        <w:rPr>
          <w:spacing w:val="23"/>
          <w:w w:val="85"/>
        </w:rPr>
        <w:t xml:space="preserve"> </w:t>
      </w:r>
      <w:r>
        <w:rPr>
          <w:w w:val="85"/>
        </w:rPr>
        <w:t>University</w:t>
      </w:r>
      <w:r>
        <w:rPr>
          <w:spacing w:val="23"/>
          <w:w w:val="85"/>
        </w:rPr>
        <w:t xml:space="preserve"> </w:t>
      </w:r>
      <w:r>
        <w:rPr>
          <w:w w:val="85"/>
        </w:rPr>
        <w:t>Press,</w:t>
      </w:r>
      <w:r>
        <w:rPr>
          <w:spacing w:val="8"/>
          <w:w w:val="85"/>
        </w:rPr>
        <w:t xml:space="preserve"> </w:t>
      </w:r>
      <w:r>
        <w:rPr>
          <w:w w:val="85"/>
        </w:rPr>
        <w:t>UK.</w:t>
      </w:r>
    </w:p>
    <w:p w:rsidR="00A80A96" w:rsidRDefault="00A80A96">
      <w:pPr>
        <w:pStyle w:val="BodyText"/>
        <w:spacing w:before="9"/>
        <w:rPr>
          <w:sz w:val="21"/>
        </w:rPr>
      </w:pPr>
    </w:p>
    <w:p w:rsidR="00A80A96" w:rsidRDefault="00991F52">
      <w:pPr>
        <w:pStyle w:val="ListParagraph"/>
        <w:numPr>
          <w:ilvl w:val="0"/>
          <w:numId w:val="25"/>
        </w:numPr>
        <w:tabs>
          <w:tab w:val="left" w:pos="1283"/>
          <w:tab w:val="left" w:pos="1284"/>
        </w:tabs>
        <w:ind w:right="445"/>
        <w:rPr>
          <w:sz w:val="14"/>
        </w:rPr>
      </w:pPr>
      <w:r>
        <w:rPr>
          <w:w w:val="85"/>
        </w:rPr>
        <w:t>Muchlinski,</w:t>
      </w:r>
      <w:r>
        <w:rPr>
          <w:spacing w:val="9"/>
          <w:w w:val="85"/>
        </w:rPr>
        <w:t xml:space="preserve"> </w:t>
      </w:r>
      <w:r>
        <w:rPr>
          <w:w w:val="85"/>
        </w:rPr>
        <w:t>P.</w:t>
      </w:r>
      <w:r>
        <w:rPr>
          <w:spacing w:val="9"/>
          <w:w w:val="85"/>
        </w:rPr>
        <w:t xml:space="preserve"> </w:t>
      </w:r>
      <w:r>
        <w:rPr>
          <w:w w:val="85"/>
        </w:rPr>
        <w:t>et</w:t>
      </w:r>
      <w:r>
        <w:rPr>
          <w:spacing w:val="9"/>
          <w:w w:val="85"/>
        </w:rPr>
        <w:t xml:space="preserve"> </w:t>
      </w:r>
      <w:r>
        <w:rPr>
          <w:w w:val="85"/>
        </w:rPr>
        <w:t>al.</w:t>
      </w:r>
      <w:r>
        <w:rPr>
          <w:spacing w:val="4"/>
          <w:w w:val="85"/>
        </w:rPr>
        <w:t xml:space="preserve"> </w:t>
      </w:r>
      <w:r>
        <w:rPr>
          <w:w w:val="85"/>
        </w:rPr>
        <w:t>(2008),</w:t>
      </w:r>
      <w:r>
        <w:rPr>
          <w:spacing w:val="11"/>
          <w:w w:val="85"/>
        </w:rPr>
        <w:t xml:space="preserve"> </w:t>
      </w:r>
      <w:proofErr w:type="gramStart"/>
      <w:r>
        <w:rPr>
          <w:i/>
          <w:w w:val="85"/>
        </w:rPr>
        <w:t>The</w:t>
      </w:r>
      <w:proofErr w:type="gramEnd"/>
      <w:r>
        <w:rPr>
          <w:i/>
          <w:spacing w:val="9"/>
          <w:w w:val="85"/>
        </w:rPr>
        <w:t xml:space="preserve"> </w:t>
      </w:r>
      <w:r>
        <w:rPr>
          <w:i/>
          <w:w w:val="85"/>
        </w:rPr>
        <w:t>Oxford</w:t>
      </w:r>
      <w:r>
        <w:rPr>
          <w:i/>
          <w:spacing w:val="8"/>
          <w:w w:val="85"/>
        </w:rPr>
        <w:t xml:space="preserve"> </w:t>
      </w:r>
      <w:r>
        <w:rPr>
          <w:i/>
          <w:w w:val="85"/>
        </w:rPr>
        <w:t>Handbook</w:t>
      </w:r>
      <w:r>
        <w:rPr>
          <w:i/>
          <w:spacing w:val="4"/>
          <w:w w:val="85"/>
        </w:rPr>
        <w:t xml:space="preserve"> </w:t>
      </w:r>
      <w:r>
        <w:rPr>
          <w:i/>
          <w:w w:val="85"/>
        </w:rPr>
        <w:t>of</w:t>
      </w:r>
      <w:r>
        <w:rPr>
          <w:i/>
          <w:spacing w:val="7"/>
          <w:w w:val="85"/>
        </w:rPr>
        <w:t xml:space="preserve"> </w:t>
      </w:r>
      <w:r>
        <w:rPr>
          <w:i/>
          <w:w w:val="85"/>
        </w:rPr>
        <w:t>International</w:t>
      </w:r>
      <w:r>
        <w:rPr>
          <w:i/>
          <w:spacing w:val="11"/>
          <w:w w:val="85"/>
        </w:rPr>
        <w:t xml:space="preserve"> </w:t>
      </w:r>
      <w:r>
        <w:rPr>
          <w:i/>
          <w:w w:val="85"/>
        </w:rPr>
        <w:t>Investment</w:t>
      </w:r>
      <w:r>
        <w:rPr>
          <w:i/>
          <w:spacing w:val="11"/>
          <w:w w:val="85"/>
        </w:rPr>
        <w:t xml:space="preserve"> </w:t>
      </w:r>
      <w:r>
        <w:rPr>
          <w:i/>
          <w:w w:val="85"/>
        </w:rPr>
        <w:t>Law</w:t>
      </w:r>
      <w:r>
        <w:rPr>
          <w:w w:val="85"/>
        </w:rPr>
        <w:t>,</w:t>
      </w:r>
      <w:r>
        <w:rPr>
          <w:spacing w:val="9"/>
          <w:w w:val="85"/>
        </w:rPr>
        <w:t xml:space="preserve"> </w:t>
      </w:r>
      <w:r>
        <w:rPr>
          <w:w w:val="85"/>
        </w:rPr>
        <w:t>Oxford</w:t>
      </w:r>
      <w:r>
        <w:rPr>
          <w:spacing w:val="7"/>
          <w:w w:val="85"/>
        </w:rPr>
        <w:t xml:space="preserve"> </w:t>
      </w:r>
      <w:r>
        <w:rPr>
          <w:w w:val="85"/>
        </w:rPr>
        <w:t>University</w:t>
      </w:r>
      <w:r>
        <w:rPr>
          <w:spacing w:val="-53"/>
          <w:w w:val="85"/>
        </w:rPr>
        <w:t xml:space="preserve"> </w:t>
      </w:r>
      <w:r>
        <w:rPr>
          <w:w w:val="95"/>
        </w:rPr>
        <w:t>Press,</w:t>
      </w:r>
      <w:r>
        <w:rPr>
          <w:spacing w:val="-1"/>
          <w:w w:val="95"/>
        </w:rPr>
        <w:t xml:space="preserve"> </w:t>
      </w:r>
      <w:r>
        <w:rPr>
          <w:w w:val="95"/>
        </w:rPr>
        <w:t>UK.</w:t>
      </w:r>
    </w:p>
    <w:p w:rsidR="00A80A96" w:rsidRDefault="00A80A96">
      <w:pPr>
        <w:pStyle w:val="BodyText"/>
        <w:spacing w:before="8"/>
        <w:rPr>
          <w:sz w:val="21"/>
        </w:rPr>
      </w:pPr>
    </w:p>
    <w:p w:rsidR="00A80A96" w:rsidRDefault="00991F52">
      <w:pPr>
        <w:pStyle w:val="ListParagraph"/>
        <w:numPr>
          <w:ilvl w:val="0"/>
          <w:numId w:val="25"/>
        </w:numPr>
        <w:tabs>
          <w:tab w:val="left" w:pos="1283"/>
          <w:tab w:val="left" w:pos="1284"/>
        </w:tabs>
        <w:spacing w:before="1"/>
        <w:rPr>
          <w:sz w:val="14"/>
        </w:rPr>
      </w:pPr>
      <w:r>
        <w:rPr>
          <w:w w:val="85"/>
        </w:rPr>
        <w:t>Trebilcock,</w:t>
      </w:r>
      <w:r>
        <w:rPr>
          <w:spacing w:val="10"/>
          <w:w w:val="85"/>
        </w:rPr>
        <w:t xml:space="preserve"> </w:t>
      </w:r>
      <w:r>
        <w:rPr>
          <w:w w:val="85"/>
        </w:rPr>
        <w:t>M.</w:t>
      </w:r>
      <w:r>
        <w:rPr>
          <w:spacing w:val="10"/>
          <w:w w:val="85"/>
        </w:rPr>
        <w:t xml:space="preserve"> </w:t>
      </w:r>
      <w:r>
        <w:rPr>
          <w:w w:val="85"/>
        </w:rPr>
        <w:t>and</w:t>
      </w:r>
      <w:r>
        <w:rPr>
          <w:spacing w:val="8"/>
          <w:w w:val="85"/>
        </w:rPr>
        <w:t xml:space="preserve"> </w:t>
      </w:r>
      <w:r>
        <w:rPr>
          <w:w w:val="85"/>
        </w:rPr>
        <w:t>R.</w:t>
      </w:r>
      <w:r>
        <w:rPr>
          <w:spacing w:val="5"/>
          <w:w w:val="85"/>
        </w:rPr>
        <w:t xml:space="preserve"> </w:t>
      </w:r>
      <w:r>
        <w:rPr>
          <w:w w:val="85"/>
        </w:rPr>
        <w:t>Howse</w:t>
      </w:r>
      <w:r>
        <w:rPr>
          <w:spacing w:val="6"/>
          <w:w w:val="85"/>
        </w:rPr>
        <w:t xml:space="preserve"> </w:t>
      </w:r>
      <w:r>
        <w:rPr>
          <w:w w:val="85"/>
        </w:rPr>
        <w:t>(2005),</w:t>
      </w:r>
      <w:r>
        <w:rPr>
          <w:spacing w:val="14"/>
          <w:w w:val="85"/>
        </w:rPr>
        <w:t xml:space="preserve"> </w:t>
      </w:r>
      <w:proofErr w:type="gramStart"/>
      <w:r>
        <w:rPr>
          <w:i/>
          <w:w w:val="85"/>
        </w:rPr>
        <w:t>The</w:t>
      </w:r>
      <w:proofErr w:type="gramEnd"/>
      <w:r>
        <w:rPr>
          <w:i/>
          <w:spacing w:val="11"/>
          <w:w w:val="85"/>
        </w:rPr>
        <w:t xml:space="preserve"> </w:t>
      </w:r>
      <w:r>
        <w:rPr>
          <w:i/>
          <w:w w:val="85"/>
        </w:rPr>
        <w:t>Regulation</w:t>
      </w:r>
      <w:r>
        <w:rPr>
          <w:i/>
          <w:spacing w:val="12"/>
          <w:w w:val="85"/>
        </w:rPr>
        <w:t xml:space="preserve"> </w:t>
      </w:r>
      <w:r>
        <w:rPr>
          <w:i/>
          <w:w w:val="85"/>
        </w:rPr>
        <w:t>of</w:t>
      </w:r>
      <w:r>
        <w:rPr>
          <w:i/>
          <w:spacing w:val="8"/>
          <w:w w:val="85"/>
        </w:rPr>
        <w:t xml:space="preserve"> </w:t>
      </w:r>
      <w:r>
        <w:rPr>
          <w:i/>
          <w:w w:val="85"/>
        </w:rPr>
        <w:t>International</w:t>
      </w:r>
      <w:r>
        <w:rPr>
          <w:i/>
          <w:spacing w:val="12"/>
          <w:w w:val="85"/>
        </w:rPr>
        <w:t xml:space="preserve"> </w:t>
      </w:r>
      <w:r>
        <w:rPr>
          <w:i/>
          <w:w w:val="85"/>
        </w:rPr>
        <w:t>Trade</w:t>
      </w:r>
      <w:r>
        <w:rPr>
          <w:w w:val="85"/>
        </w:rPr>
        <w:t>,</w:t>
      </w:r>
      <w:r>
        <w:rPr>
          <w:spacing w:val="11"/>
          <w:w w:val="85"/>
        </w:rPr>
        <w:t xml:space="preserve"> </w:t>
      </w:r>
      <w:r>
        <w:rPr>
          <w:w w:val="85"/>
        </w:rPr>
        <w:t>3rd</w:t>
      </w:r>
      <w:r>
        <w:rPr>
          <w:spacing w:val="8"/>
          <w:w w:val="85"/>
        </w:rPr>
        <w:t xml:space="preserve"> </w:t>
      </w:r>
      <w:r>
        <w:rPr>
          <w:w w:val="85"/>
        </w:rPr>
        <w:t>ed.,</w:t>
      </w:r>
      <w:r>
        <w:rPr>
          <w:spacing w:val="-15"/>
          <w:w w:val="85"/>
        </w:rPr>
        <w:t xml:space="preserve"> </w:t>
      </w:r>
      <w:r>
        <w:rPr>
          <w:w w:val="85"/>
        </w:rPr>
        <w:t>Routledge.</w:t>
      </w:r>
    </w:p>
    <w:p w:rsidR="00A80A96" w:rsidRDefault="00A80A96">
      <w:pPr>
        <w:pStyle w:val="BodyText"/>
        <w:spacing w:before="3"/>
      </w:pPr>
    </w:p>
    <w:p w:rsidR="00A80A96" w:rsidRDefault="00991F52">
      <w:pPr>
        <w:pStyle w:val="ListParagraph"/>
        <w:numPr>
          <w:ilvl w:val="0"/>
          <w:numId w:val="25"/>
        </w:numPr>
        <w:tabs>
          <w:tab w:val="left" w:pos="1283"/>
          <w:tab w:val="left" w:pos="1284"/>
        </w:tabs>
        <w:ind w:right="550"/>
        <w:rPr>
          <w:sz w:val="14"/>
        </w:rPr>
      </w:pPr>
      <w:r>
        <w:rPr>
          <w:spacing w:val="-1"/>
          <w:w w:val="90"/>
        </w:rPr>
        <w:t>Weiss,</w:t>
      </w:r>
      <w:r>
        <w:rPr>
          <w:spacing w:val="-9"/>
          <w:w w:val="90"/>
        </w:rPr>
        <w:t xml:space="preserve"> </w:t>
      </w:r>
      <w:r>
        <w:rPr>
          <w:spacing w:val="-1"/>
          <w:w w:val="90"/>
        </w:rPr>
        <w:t>F.</w:t>
      </w:r>
      <w:r>
        <w:rPr>
          <w:spacing w:val="-6"/>
          <w:w w:val="90"/>
        </w:rPr>
        <w:t xml:space="preserve"> </w:t>
      </w:r>
      <w:r>
        <w:rPr>
          <w:spacing w:val="-1"/>
          <w:w w:val="90"/>
        </w:rPr>
        <w:t>et</w:t>
      </w:r>
      <w:r>
        <w:rPr>
          <w:spacing w:val="-6"/>
          <w:w w:val="90"/>
        </w:rPr>
        <w:t xml:space="preserve"> </w:t>
      </w:r>
      <w:r>
        <w:rPr>
          <w:spacing w:val="-1"/>
          <w:w w:val="90"/>
        </w:rPr>
        <w:t>al</w:t>
      </w:r>
      <w:r>
        <w:rPr>
          <w:spacing w:val="-5"/>
          <w:w w:val="90"/>
        </w:rPr>
        <w:t xml:space="preserve"> </w:t>
      </w:r>
      <w:r>
        <w:rPr>
          <w:spacing w:val="-1"/>
          <w:w w:val="90"/>
        </w:rPr>
        <w:t xml:space="preserve">(1998), </w:t>
      </w:r>
      <w:r>
        <w:rPr>
          <w:i/>
          <w:spacing w:val="-1"/>
          <w:w w:val="90"/>
        </w:rPr>
        <w:t>International</w:t>
      </w:r>
      <w:r>
        <w:rPr>
          <w:i/>
          <w:spacing w:val="-3"/>
          <w:w w:val="90"/>
        </w:rPr>
        <w:t xml:space="preserve"> </w:t>
      </w:r>
      <w:r>
        <w:rPr>
          <w:i/>
          <w:w w:val="90"/>
        </w:rPr>
        <w:t>Economic</w:t>
      </w:r>
      <w:r>
        <w:rPr>
          <w:i/>
          <w:spacing w:val="-4"/>
          <w:w w:val="90"/>
        </w:rPr>
        <w:t xml:space="preserve"> </w:t>
      </w:r>
      <w:r>
        <w:rPr>
          <w:i/>
          <w:w w:val="90"/>
        </w:rPr>
        <w:t>Law</w:t>
      </w:r>
      <w:r>
        <w:rPr>
          <w:i/>
          <w:spacing w:val="-6"/>
          <w:w w:val="90"/>
        </w:rPr>
        <w:t xml:space="preserve"> </w:t>
      </w:r>
      <w:r>
        <w:rPr>
          <w:i/>
          <w:w w:val="90"/>
        </w:rPr>
        <w:t>with</w:t>
      </w:r>
      <w:r>
        <w:rPr>
          <w:i/>
          <w:spacing w:val="-7"/>
          <w:w w:val="90"/>
        </w:rPr>
        <w:t xml:space="preserve"> </w:t>
      </w:r>
      <w:r>
        <w:rPr>
          <w:i/>
          <w:w w:val="90"/>
        </w:rPr>
        <w:t>a</w:t>
      </w:r>
      <w:r>
        <w:rPr>
          <w:i/>
          <w:spacing w:val="-4"/>
          <w:w w:val="90"/>
        </w:rPr>
        <w:t xml:space="preserve"> </w:t>
      </w:r>
      <w:r>
        <w:rPr>
          <w:i/>
          <w:w w:val="90"/>
        </w:rPr>
        <w:t>Human</w:t>
      </w:r>
      <w:r>
        <w:rPr>
          <w:i/>
          <w:spacing w:val="-3"/>
          <w:w w:val="90"/>
        </w:rPr>
        <w:t xml:space="preserve"> </w:t>
      </w:r>
      <w:r>
        <w:rPr>
          <w:i/>
          <w:w w:val="90"/>
        </w:rPr>
        <w:t>Face</w:t>
      </w:r>
      <w:r>
        <w:rPr>
          <w:w w:val="90"/>
        </w:rPr>
        <w:t>,</w:t>
      </w:r>
      <w:r>
        <w:rPr>
          <w:spacing w:val="-6"/>
          <w:w w:val="90"/>
        </w:rPr>
        <w:t xml:space="preserve"> </w:t>
      </w:r>
      <w:r>
        <w:rPr>
          <w:w w:val="90"/>
        </w:rPr>
        <w:t>Kluwer</w:t>
      </w:r>
      <w:r>
        <w:rPr>
          <w:spacing w:val="-9"/>
          <w:w w:val="90"/>
        </w:rPr>
        <w:t xml:space="preserve"> </w:t>
      </w:r>
      <w:r>
        <w:rPr>
          <w:w w:val="90"/>
        </w:rPr>
        <w:t>Law</w:t>
      </w:r>
      <w:r>
        <w:rPr>
          <w:spacing w:val="-9"/>
          <w:w w:val="90"/>
        </w:rPr>
        <w:t xml:space="preserve"> </w:t>
      </w:r>
      <w:r>
        <w:rPr>
          <w:w w:val="90"/>
        </w:rPr>
        <w:t>International,</w:t>
      </w:r>
      <w:r>
        <w:rPr>
          <w:spacing w:val="-57"/>
          <w:w w:val="90"/>
        </w:rPr>
        <w:t xml:space="preserve"> </w:t>
      </w:r>
      <w:r>
        <w:rPr>
          <w:w w:val="95"/>
        </w:rPr>
        <w:t>the</w:t>
      </w:r>
    </w:p>
    <w:p w:rsidR="00A80A96" w:rsidRDefault="00A80A96">
      <w:pPr>
        <w:rPr>
          <w:sz w:val="14"/>
        </w:rPr>
        <w:sectPr w:rsidR="00A80A96">
          <w:pgSz w:w="11900" w:h="16840"/>
          <w:pgMar w:top="1580" w:right="620" w:bottom="1900" w:left="820" w:header="0" w:footer="1700" w:gutter="0"/>
          <w:cols w:space="720"/>
        </w:sectPr>
      </w:pPr>
    </w:p>
    <w:p w:rsidR="00A80A96" w:rsidRDefault="00991F52">
      <w:pPr>
        <w:pStyle w:val="BodyText"/>
        <w:spacing w:before="74"/>
        <w:ind w:left="1283"/>
      </w:pPr>
      <w:r>
        <w:lastRenderedPageBreak/>
        <w:t>Netherlands;</w:t>
      </w:r>
    </w:p>
    <w:p w:rsidR="00A80A96" w:rsidRDefault="00A80A96">
      <w:pPr>
        <w:pStyle w:val="BodyText"/>
        <w:rPr>
          <w:sz w:val="26"/>
        </w:rPr>
      </w:pPr>
    </w:p>
    <w:p w:rsidR="00A80A96" w:rsidRDefault="00991F52">
      <w:pPr>
        <w:pStyle w:val="ListParagraph"/>
        <w:numPr>
          <w:ilvl w:val="0"/>
          <w:numId w:val="25"/>
        </w:numPr>
        <w:tabs>
          <w:tab w:val="left" w:pos="1283"/>
          <w:tab w:val="left" w:pos="1284"/>
        </w:tabs>
        <w:spacing w:before="190"/>
        <w:ind w:right="581"/>
      </w:pPr>
      <w:r>
        <w:rPr>
          <w:spacing w:val="-1"/>
          <w:w w:val="92"/>
        </w:rPr>
        <w:t>Gull</w:t>
      </w:r>
      <w:r>
        <w:rPr>
          <w:spacing w:val="-1"/>
          <w:w w:val="71"/>
        </w:rPr>
        <w:t>i</w:t>
      </w:r>
      <w:r>
        <w:rPr>
          <w:spacing w:val="1"/>
          <w:w w:val="71"/>
        </w:rPr>
        <w:t>f</w:t>
      </w:r>
      <w:r>
        <w:rPr>
          <w:w w:val="94"/>
        </w:rPr>
        <w:t>e</w:t>
      </w:r>
      <w:r>
        <w:rPr>
          <w:spacing w:val="-2"/>
          <w:w w:val="94"/>
        </w:rPr>
        <w:t>r</w:t>
      </w:r>
      <w:r>
        <w:rPr>
          <w:w w:val="59"/>
        </w:rPr>
        <w:t>,</w:t>
      </w:r>
      <w:r>
        <w:rPr>
          <w:spacing w:val="-5"/>
        </w:rPr>
        <w:t xml:space="preserve"> </w:t>
      </w:r>
      <w:r>
        <w:rPr>
          <w:spacing w:val="1"/>
          <w:w w:val="97"/>
        </w:rPr>
        <w:t>L</w:t>
      </w:r>
      <w:r>
        <w:rPr>
          <w:spacing w:val="-6"/>
          <w:w w:val="59"/>
        </w:rPr>
        <w:t>.</w:t>
      </w:r>
      <w:r>
        <w:rPr>
          <w:w w:val="62"/>
        </w:rPr>
        <w:t>;</w:t>
      </w:r>
      <w:r>
        <w:rPr>
          <w:spacing w:val="-3"/>
        </w:rPr>
        <w:t xml:space="preserve"> </w:t>
      </w:r>
      <w:r>
        <w:rPr>
          <w:spacing w:val="1"/>
          <w:w w:val="113"/>
        </w:rPr>
        <w:t>A</w:t>
      </w:r>
      <w:r>
        <w:rPr>
          <w:spacing w:val="-5"/>
          <w:w w:val="95"/>
        </w:rPr>
        <w:t>k</w:t>
      </w:r>
      <w:r>
        <w:rPr>
          <w:spacing w:val="1"/>
          <w:w w:val="95"/>
        </w:rPr>
        <w:t>s</w:t>
      </w:r>
      <w:r>
        <w:rPr>
          <w:w w:val="81"/>
        </w:rPr>
        <w:t>el</w:t>
      </w:r>
      <w:r>
        <w:rPr>
          <w:spacing w:val="-1"/>
          <w:w w:val="81"/>
        </w:rPr>
        <w:t>i</w:t>
      </w:r>
      <w:r>
        <w:rPr>
          <w:w w:val="59"/>
        </w:rPr>
        <w:t>,</w:t>
      </w:r>
      <w:r>
        <w:rPr>
          <w:spacing w:val="-5"/>
        </w:rPr>
        <w:t xml:space="preserve"> </w:t>
      </w:r>
      <w:r>
        <w:rPr>
          <w:w w:val="122"/>
        </w:rPr>
        <w:t>O</w:t>
      </w:r>
      <w:r>
        <w:rPr>
          <w:spacing w:val="-1"/>
          <w:w w:val="59"/>
        </w:rPr>
        <w:t>.</w:t>
      </w:r>
      <w:r>
        <w:rPr>
          <w:w w:val="59"/>
        </w:rPr>
        <w:t>,</w:t>
      </w:r>
      <w:r>
        <w:rPr>
          <w:spacing w:val="-5"/>
        </w:rPr>
        <w:t xml:space="preserve"> </w:t>
      </w:r>
      <w:r>
        <w:rPr>
          <w:w w:val="90"/>
        </w:rPr>
        <w:t>Se</w:t>
      </w:r>
      <w:r>
        <w:rPr>
          <w:spacing w:val="-6"/>
          <w:w w:val="90"/>
        </w:rPr>
        <w:t>c</w:t>
      </w:r>
      <w:r>
        <w:rPr>
          <w:w w:val="96"/>
        </w:rPr>
        <w:t>u</w:t>
      </w:r>
      <w:r>
        <w:rPr>
          <w:spacing w:val="-2"/>
          <w:w w:val="96"/>
        </w:rPr>
        <w:t>r</w:t>
      </w:r>
      <w:r>
        <w:rPr>
          <w:w w:val="90"/>
        </w:rPr>
        <w:t>ed</w:t>
      </w:r>
      <w:r>
        <w:rPr>
          <w:spacing w:val="-7"/>
        </w:rPr>
        <w:t xml:space="preserve"> </w:t>
      </w:r>
      <w:r>
        <w:rPr>
          <w:w w:val="104"/>
        </w:rPr>
        <w:t>T</w:t>
      </w:r>
      <w:r>
        <w:rPr>
          <w:spacing w:val="-2"/>
          <w:w w:val="102"/>
        </w:rPr>
        <w:t>r</w:t>
      </w:r>
      <w:r>
        <w:rPr>
          <w:spacing w:val="1"/>
          <w:w w:val="81"/>
        </w:rPr>
        <w:t>a</w:t>
      </w:r>
      <w:r>
        <w:rPr>
          <w:w w:val="93"/>
        </w:rPr>
        <w:t>n</w:t>
      </w:r>
      <w:r>
        <w:rPr>
          <w:spacing w:val="-4"/>
          <w:w w:val="93"/>
        </w:rPr>
        <w:t>s</w:t>
      </w:r>
      <w:r>
        <w:rPr>
          <w:spacing w:val="1"/>
          <w:w w:val="81"/>
        </w:rPr>
        <w:t>a</w:t>
      </w:r>
      <w:r>
        <w:rPr>
          <w:spacing w:val="-1"/>
          <w:w w:val="88"/>
        </w:rPr>
        <w:t>c</w:t>
      </w:r>
      <w:r>
        <w:rPr>
          <w:spacing w:val="-2"/>
          <w:w w:val="84"/>
        </w:rPr>
        <w:t>t</w:t>
      </w:r>
      <w:r>
        <w:rPr>
          <w:spacing w:val="-1"/>
          <w:w w:val="94"/>
        </w:rPr>
        <w:t>i</w:t>
      </w:r>
      <w:r>
        <w:rPr>
          <w:spacing w:val="-3"/>
          <w:w w:val="94"/>
        </w:rPr>
        <w:t>o</w:t>
      </w:r>
      <w:r>
        <w:rPr>
          <w:w w:val="93"/>
        </w:rPr>
        <w:t>ns</w:t>
      </w:r>
      <w:r>
        <w:rPr>
          <w:spacing w:val="-3"/>
        </w:rPr>
        <w:t xml:space="preserve"> </w:t>
      </w:r>
      <w:r>
        <w:rPr>
          <w:spacing w:val="-3"/>
          <w:w w:val="97"/>
        </w:rPr>
        <w:t>L</w:t>
      </w:r>
      <w:r>
        <w:rPr>
          <w:spacing w:val="1"/>
          <w:w w:val="81"/>
        </w:rPr>
        <w:t>a</w:t>
      </w:r>
      <w:r>
        <w:rPr>
          <w:w w:val="97"/>
        </w:rPr>
        <w:t>w</w:t>
      </w:r>
      <w:r>
        <w:rPr>
          <w:spacing w:val="-5"/>
        </w:rPr>
        <w:t xml:space="preserve"> </w:t>
      </w:r>
      <w:r>
        <w:rPr>
          <w:spacing w:val="-4"/>
          <w:w w:val="104"/>
        </w:rPr>
        <w:t>R</w:t>
      </w:r>
      <w:r>
        <w:rPr>
          <w:w w:val="79"/>
        </w:rPr>
        <w:t>e</w:t>
      </w:r>
      <w:r>
        <w:rPr>
          <w:spacing w:val="1"/>
          <w:w w:val="79"/>
        </w:rPr>
        <w:t>f</w:t>
      </w:r>
      <w:r>
        <w:rPr>
          <w:spacing w:val="-7"/>
          <w:w w:val="103"/>
        </w:rPr>
        <w:t>o</w:t>
      </w:r>
      <w:r>
        <w:rPr>
          <w:spacing w:val="-2"/>
          <w:w w:val="102"/>
        </w:rPr>
        <w:t>r</w:t>
      </w:r>
      <w:r>
        <w:rPr>
          <w:spacing w:val="-3"/>
          <w:w w:val="93"/>
        </w:rPr>
        <w:t>m</w:t>
      </w:r>
      <w:r>
        <w:rPr>
          <w:w w:val="59"/>
        </w:rPr>
        <w:t>:</w:t>
      </w:r>
      <w:r>
        <w:rPr>
          <w:spacing w:val="1"/>
        </w:rPr>
        <w:t xml:space="preserve"> </w:t>
      </w:r>
      <w:r>
        <w:rPr>
          <w:spacing w:val="-3"/>
          <w:w w:val="91"/>
        </w:rPr>
        <w:t>P</w:t>
      </w:r>
      <w:r>
        <w:rPr>
          <w:spacing w:val="-2"/>
          <w:w w:val="102"/>
        </w:rPr>
        <w:t>r</w:t>
      </w:r>
      <w:r>
        <w:rPr>
          <w:spacing w:val="-1"/>
          <w:w w:val="87"/>
        </w:rPr>
        <w:t>in</w:t>
      </w:r>
      <w:r>
        <w:rPr>
          <w:spacing w:val="-2"/>
          <w:w w:val="87"/>
        </w:rPr>
        <w:t>c</w:t>
      </w:r>
      <w:r>
        <w:rPr>
          <w:spacing w:val="-1"/>
          <w:w w:val="82"/>
        </w:rPr>
        <w:t>ipl</w:t>
      </w:r>
      <w:r>
        <w:rPr>
          <w:w w:val="91"/>
        </w:rPr>
        <w:t>e</w:t>
      </w:r>
      <w:r>
        <w:rPr>
          <w:spacing w:val="1"/>
          <w:w w:val="91"/>
        </w:rPr>
        <w:t>s</w:t>
      </w:r>
      <w:r>
        <w:rPr>
          <w:w w:val="59"/>
        </w:rPr>
        <w:t>,</w:t>
      </w:r>
      <w:r>
        <w:rPr>
          <w:spacing w:val="-5"/>
        </w:rPr>
        <w:t xml:space="preserve"> </w:t>
      </w:r>
      <w:r>
        <w:rPr>
          <w:spacing w:val="-3"/>
          <w:w w:val="91"/>
        </w:rPr>
        <w:t>P</w:t>
      </w:r>
      <w:r>
        <w:rPr>
          <w:spacing w:val="-2"/>
          <w:w w:val="103"/>
        </w:rPr>
        <w:t>o</w:t>
      </w:r>
      <w:r>
        <w:rPr>
          <w:spacing w:val="-1"/>
          <w:w w:val="75"/>
        </w:rPr>
        <w:t>li</w:t>
      </w:r>
      <w:r>
        <w:rPr>
          <w:spacing w:val="-1"/>
          <w:w w:val="88"/>
        </w:rPr>
        <w:t>c</w:t>
      </w:r>
      <w:r>
        <w:rPr>
          <w:spacing w:val="-1"/>
          <w:w w:val="87"/>
        </w:rPr>
        <w:t>ie</w:t>
      </w:r>
      <w:r>
        <w:rPr>
          <w:w w:val="87"/>
        </w:rPr>
        <w:t>s</w:t>
      </w:r>
      <w:r>
        <w:rPr>
          <w:spacing w:val="-4"/>
        </w:rPr>
        <w:t xml:space="preserve"> </w:t>
      </w:r>
      <w:r>
        <w:rPr>
          <w:spacing w:val="1"/>
          <w:w w:val="81"/>
        </w:rPr>
        <w:t>a</w:t>
      </w:r>
      <w:r>
        <w:rPr>
          <w:w w:val="91"/>
        </w:rPr>
        <w:t>nd</w:t>
      </w:r>
      <w:r>
        <w:rPr>
          <w:spacing w:val="-7"/>
        </w:rPr>
        <w:t xml:space="preserve"> </w:t>
      </w:r>
      <w:r>
        <w:rPr>
          <w:spacing w:val="-3"/>
          <w:w w:val="91"/>
        </w:rPr>
        <w:t>P</w:t>
      </w:r>
      <w:r>
        <w:rPr>
          <w:spacing w:val="-2"/>
          <w:w w:val="102"/>
        </w:rPr>
        <w:t>r</w:t>
      </w:r>
      <w:r>
        <w:rPr>
          <w:spacing w:val="1"/>
          <w:w w:val="81"/>
        </w:rPr>
        <w:t>a</w:t>
      </w:r>
      <w:r>
        <w:rPr>
          <w:spacing w:val="-1"/>
          <w:w w:val="88"/>
        </w:rPr>
        <w:t>c</w:t>
      </w:r>
      <w:r>
        <w:rPr>
          <w:spacing w:val="-2"/>
          <w:w w:val="84"/>
        </w:rPr>
        <w:t>t</w:t>
      </w:r>
      <w:r>
        <w:rPr>
          <w:spacing w:val="-1"/>
          <w:w w:val="84"/>
        </w:rPr>
        <w:t>i</w:t>
      </w:r>
      <w:r>
        <w:rPr>
          <w:spacing w:val="-2"/>
          <w:w w:val="84"/>
        </w:rPr>
        <w:t>c</w:t>
      </w:r>
      <w:r>
        <w:rPr>
          <w:w w:val="91"/>
        </w:rPr>
        <w:t>e</w:t>
      </w:r>
      <w:r>
        <w:rPr>
          <w:spacing w:val="1"/>
          <w:w w:val="91"/>
        </w:rPr>
        <w:t>s</w:t>
      </w:r>
      <w:r>
        <w:rPr>
          <w:w w:val="59"/>
        </w:rPr>
        <w:t>,</w:t>
      </w:r>
      <w:r>
        <w:rPr>
          <w:spacing w:val="-5"/>
        </w:rPr>
        <w:t xml:space="preserve"> </w:t>
      </w:r>
      <w:r>
        <w:rPr>
          <w:spacing w:val="1"/>
          <w:w w:val="111"/>
        </w:rPr>
        <w:t>H</w:t>
      </w:r>
      <w:r>
        <w:rPr>
          <w:spacing w:val="1"/>
          <w:w w:val="81"/>
        </w:rPr>
        <w:t>a</w:t>
      </w:r>
      <w:r>
        <w:rPr>
          <w:spacing w:val="-2"/>
          <w:w w:val="102"/>
        </w:rPr>
        <w:t>r</w:t>
      </w:r>
      <w:r>
        <w:rPr>
          <w:w w:val="84"/>
        </w:rPr>
        <w:t xml:space="preserve">t </w:t>
      </w:r>
      <w:r>
        <w:rPr>
          <w:spacing w:val="-3"/>
          <w:w w:val="91"/>
        </w:rPr>
        <w:t>P</w:t>
      </w:r>
      <w:r>
        <w:rPr>
          <w:w w:val="85"/>
        </w:rPr>
        <w:t>ubl</w:t>
      </w:r>
      <w:r>
        <w:rPr>
          <w:spacing w:val="-1"/>
          <w:w w:val="85"/>
        </w:rPr>
        <w:t>i</w:t>
      </w:r>
      <w:r>
        <w:rPr>
          <w:spacing w:val="1"/>
          <w:w w:val="95"/>
        </w:rPr>
        <w:t>s</w:t>
      </w:r>
      <w:r>
        <w:rPr>
          <w:w w:val="87"/>
        </w:rPr>
        <w:t>hin</w:t>
      </w:r>
      <w:r>
        <w:rPr>
          <w:spacing w:val="1"/>
          <w:w w:val="87"/>
        </w:rPr>
        <w:t>g</w:t>
      </w:r>
      <w:r>
        <w:rPr>
          <w:w w:val="59"/>
        </w:rPr>
        <w:t>,</w:t>
      </w:r>
      <w:r>
        <w:rPr>
          <w:spacing w:val="-5"/>
        </w:rPr>
        <w:t xml:space="preserve"> </w:t>
      </w:r>
      <w:r>
        <w:rPr>
          <w:w w:val="122"/>
        </w:rPr>
        <w:t>O</w:t>
      </w:r>
      <w:r>
        <w:rPr>
          <w:spacing w:val="-5"/>
        </w:rPr>
        <w:t>x</w:t>
      </w:r>
      <w:r>
        <w:rPr>
          <w:spacing w:val="2"/>
          <w:w w:val="67"/>
        </w:rPr>
        <w:t>f</w:t>
      </w:r>
      <w:r>
        <w:rPr>
          <w:spacing w:val="-2"/>
          <w:w w:val="103"/>
        </w:rPr>
        <w:t>o</w:t>
      </w:r>
      <w:r>
        <w:rPr>
          <w:spacing w:val="-2"/>
          <w:w w:val="102"/>
        </w:rPr>
        <w:t>r</w:t>
      </w:r>
      <w:r>
        <w:rPr>
          <w:spacing w:val="-3"/>
          <w:w w:val="91"/>
        </w:rPr>
        <w:t>d</w:t>
      </w:r>
      <w:r>
        <w:rPr>
          <w:w w:val="59"/>
        </w:rPr>
        <w:t>,</w:t>
      </w:r>
      <w:r>
        <w:rPr>
          <w:spacing w:val="-5"/>
        </w:rPr>
        <w:t xml:space="preserve"> </w:t>
      </w:r>
      <w:r>
        <w:rPr>
          <w:w w:val="95"/>
        </w:rPr>
        <w:t>417</w:t>
      </w:r>
      <w:r>
        <w:rPr>
          <w:spacing w:val="-5"/>
        </w:rPr>
        <w:t xml:space="preserve"> </w:t>
      </w:r>
      <w:r>
        <w:rPr>
          <w:spacing w:val="-3"/>
          <w:w w:val="67"/>
        </w:rPr>
        <w:t>f</w:t>
      </w:r>
      <w:r>
        <w:rPr>
          <w:spacing w:val="2"/>
          <w:w w:val="67"/>
        </w:rPr>
        <w:t>f</w:t>
      </w:r>
      <w:r>
        <w:rPr>
          <w:w w:val="59"/>
        </w:rPr>
        <w:t>.</w:t>
      </w:r>
    </w:p>
    <w:p w:rsidR="00A80A96" w:rsidRDefault="00A80A96">
      <w:pPr>
        <w:pStyle w:val="BodyText"/>
        <w:spacing w:before="3"/>
        <w:rPr>
          <w:sz w:val="13"/>
        </w:rPr>
      </w:pPr>
    </w:p>
    <w:p w:rsidR="00A80A96" w:rsidRDefault="00991F52">
      <w:pPr>
        <w:spacing w:before="99"/>
        <w:ind w:left="562"/>
        <w:rPr>
          <w:i/>
        </w:rPr>
      </w:pPr>
      <w:r>
        <w:rPr>
          <w:i/>
          <w:w w:val="85"/>
        </w:rPr>
        <w:t>Articles</w:t>
      </w:r>
    </w:p>
    <w:p w:rsidR="00A80A96" w:rsidRDefault="00A80A96">
      <w:pPr>
        <w:pStyle w:val="BodyText"/>
        <w:rPr>
          <w:i/>
          <w:sz w:val="20"/>
        </w:rPr>
      </w:pPr>
    </w:p>
    <w:p w:rsidR="00A80A96" w:rsidRDefault="00A80A96">
      <w:pPr>
        <w:pStyle w:val="BodyText"/>
        <w:rPr>
          <w:i/>
          <w:sz w:val="20"/>
        </w:rPr>
      </w:pPr>
    </w:p>
    <w:p w:rsidR="00A80A96" w:rsidRDefault="00A80A96">
      <w:pPr>
        <w:pStyle w:val="BodyText"/>
        <w:spacing w:before="4"/>
        <w:rPr>
          <w:i/>
          <w:sz w:val="18"/>
        </w:rPr>
      </w:pPr>
    </w:p>
    <w:p w:rsidR="00A80A96" w:rsidRDefault="00991F52">
      <w:pPr>
        <w:spacing w:before="99"/>
        <w:ind w:left="1283" w:right="407"/>
        <w:jc w:val="both"/>
      </w:pPr>
      <w:r>
        <w:rPr>
          <w:noProof/>
          <w:lang w:val="el-GR" w:eastAsia="el-GR"/>
        </w:rPr>
        <w:drawing>
          <wp:anchor distT="0" distB="0" distL="0" distR="0" simplePos="0" relativeHeight="15799808" behindDoc="0" locked="0" layoutInCell="1" allowOverlap="1">
            <wp:simplePos x="0" y="0"/>
            <wp:positionH relativeFrom="page">
              <wp:posOffset>1107033</wp:posOffset>
            </wp:positionH>
            <wp:positionV relativeFrom="paragraph">
              <wp:posOffset>35542</wp:posOffset>
            </wp:positionV>
            <wp:extent cx="176784" cy="103631"/>
            <wp:effectExtent l="0" t="0" r="0" b="0"/>
            <wp:wrapNone/>
            <wp:docPr id="2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1"/>
        </w:rPr>
        <w:t>B</w:t>
      </w:r>
      <w:r>
        <w:rPr>
          <w:spacing w:val="1"/>
          <w:w w:val="91"/>
        </w:rPr>
        <w:t>a</w:t>
      </w:r>
      <w:r>
        <w:rPr>
          <w:spacing w:val="-1"/>
          <w:w w:val="85"/>
        </w:rPr>
        <w:t>l</w:t>
      </w:r>
      <w:r>
        <w:rPr>
          <w:spacing w:val="-3"/>
          <w:w w:val="85"/>
        </w:rPr>
        <w:t>d</w:t>
      </w:r>
      <w:r>
        <w:rPr>
          <w:spacing w:val="-1"/>
          <w:w w:val="91"/>
        </w:rPr>
        <w:t>wi</w:t>
      </w:r>
      <w:r>
        <w:rPr>
          <w:w w:val="79"/>
        </w:rPr>
        <w:t>n,</w:t>
      </w:r>
      <w:r>
        <w:rPr>
          <w:spacing w:val="9"/>
        </w:rPr>
        <w:t xml:space="preserve"> </w:t>
      </w:r>
      <w:r>
        <w:rPr>
          <w:spacing w:val="2"/>
          <w:w w:val="122"/>
        </w:rPr>
        <w:t>D</w:t>
      </w:r>
      <w:r>
        <w:rPr>
          <w:w w:val="59"/>
        </w:rPr>
        <w:t>.</w:t>
      </w:r>
      <w:r>
        <w:rPr>
          <w:spacing w:val="5"/>
        </w:rPr>
        <w:t xml:space="preserve"> </w:t>
      </w:r>
      <w:r>
        <w:rPr>
          <w:w w:val="88"/>
        </w:rPr>
        <w:t>(</w:t>
      </w:r>
      <w:r>
        <w:rPr>
          <w:w w:val="94"/>
        </w:rPr>
        <w:t>2003)</w:t>
      </w:r>
      <w:r>
        <w:rPr>
          <w:w w:val="59"/>
        </w:rPr>
        <w:t>,</w:t>
      </w:r>
      <w:r>
        <w:rPr>
          <w:spacing w:val="5"/>
        </w:rPr>
        <w:t xml:space="preserve"> </w:t>
      </w:r>
      <w:r>
        <w:rPr>
          <w:spacing w:val="-3"/>
          <w:w w:val="91"/>
        </w:rPr>
        <w:t>P</w:t>
      </w:r>
      <w:r>
        <w:rPr>
          <w:spacing w:val="-2"/>
          <w:w w:val="102"/>
        </w:rPr>
        <w:t>r</w:t>
      </w:r>
      <w:r>
        <w:rPr>
          <w:spacing w:val="-2"/>
          <w:w w:val="103"/>
        </w:rPr>
        <w:t>o</w:t>
      </w:r>
      <w:r>
        <w:rPr>
          <w:spacing w:val="-1"/>
          <w:w w:val="93"/>
        </w:rPr>
        <w:t>l</w:t>
      </w:r>
      <w:r>
        <w:rPr>
          <w:spacing w:val="-3"/>
          <w:w w:val="93"/>
        </w:rPr>
        <w:t>o</w:t>
      </w:r>
      <w:r>
        <w:rPr>
          <w:spacing w:val="1"/>
          <w:w w:val="85"/>
        </w:rPr>
        <w:t>g</w:t>
      </w:r>
      <w:r>
        <w:rPr>
          <w:spacing w:val="1"/>
          <w:w w:val="81"/>
        </w:rPr>
        <w:t>a</w:t>
      </w:r>
      <w:r>
        <w:rPr>
          <w:spacing w:val="-3"/>
          <w:w w:val="93"/>
        </w:rPr>
        <w:t>m</w:t>
      </w:r>
      <w:r>
        <w:rPr>
          <w:w w:val="87"/>
        </w:rPr>
        <w:t>ena</w:t>
      </w:r>
      <w:r>
        <w:rPr>
          <w:spacing w:val="11"/>
        </w:rPr>
        <w:t xml:space="preserve"> </w:t>
      </w:r>
      <w:r>
        <w:rPr>
          <w:spacing w:val="-2"/>
          <w:w w:val="84"/>
        </w:rPr>
        <w:t>t</w:t>
      </w:r>
      <w:r>
        <w:rPr>
          <w:w w:val="103"/>
        </w:rPr>
        <w:t>o</w:t>
      </w:r>
      <w:r>
        <w:rPr>
          <w:spacing w:val="8"/>
        </w:rPr>
        <w:t xml:space="preserve"> </w:t>
      </w:r>
      <w:r>
        <w:rPr>
          <w:w w:val="104"/>
        </w:rPr>
        <w:t>T</w:t>
      </w:r>
      <w:r>
        <w:rPr>
          <w:w w:val="88"/>
        </w:rPr>
        <w:t>hink</w:t>
      </w:r>
      <w:r>
        <w:rPr>
          <w:spacing w:val="-1"/>
          <w:w w:val="88"/>
        </w:rPr>
        <w:t>i</w:t>
      </w:r>
      <w:r>
        <w:rPr>
          <w:spacing w:val="-5"/>
          <w:w w:val="91"/>
        </w:rPr>
        <w:t>n</w:t>
      </w:r>
      <w:r>
        <w:rPr>
          <w:w w:val="85"/>
        </w:rPr>
        <w:t>g</w:t>
      </w:r>
      <w:r>
        <w:rPr>
          <w:spacing w:val="7"/>
        </w:rPr>
        <w:t xml:space="preserve"> </w:t>
      </w:r>
      <w:r>
        <w:rPr>
          <w:spacing w:val="1"/>
          <w:w w:val="81"/>
        </w:rPr>
        <w:t>a</w:t>
      </w:r>
      <w:r>
        <w:rPr>
          <w:w w:val="96"/>
        </w:rPr>
        <w:t>b</w:t>
      </w:r>
      <w:r>
        <w:rPr>
          <w:spacing w:val="-2"/>
          <w:w w:val="96"/>
        </w:rPr>
        <w:t>o</w:t>
      </w:r>
      <w:r>
        <w:rPr>
          <w:w w:val="88"/>
        </w:rPr>
        <w:t>ut</w:t>
      </w:r>
      <w:r>
        <w:rPr>
          <w:spacing w:val="8"/>
        </w:rPr>
        <w:t xml:space="preserve"> </w:t>
      </w:r>
      <w:r>
        <w:rPr>
          <w:spacing w:val="-5"/>
          <w:w w:val="93"/>
        </w:rPr>
        <w:t>E</w:t>
      </w:r>
      <w:r>
        <w:rPr>
          <w:spacing w:val="-1"/>
          <w:w w:val="88"/>
        </w:rPr>
        <w:t>c</w:t>
      </w:r>
      <w:r>
        <w:rPr>
          <w:spacing w:val="-2"/>
          <w:w w:val="103"/>
        </w:rPr>
        <w:t>o</w:t>
      </w:r>
      <w:r>
        <w:rPr>
          <w:w w:val="97"/>
        </w:rPr>
        <w:t>n</w:t>
      </w:r>
      <w:r>
        <w:rPr>
          <w:spacing w:val="-2"/>
          <w:w w:val="97"/>
        </w:rPr>
        <w:t>o</w:t>
      </w:r>
      <w:r>
        <w:rPr>
          <w:spacing w:val="-3"/>
          <w:w w:val="93"/>
        </w:rPr>
        <w:t>m</w:t>
      </w:r>
      <w:r>
        <w:rPr>
          <w:spacing w:val="-1"/>
          <w:w w:val="84"/>
        </w:rPr>
        <w:t>i</w:t>
      </w:r>
      <w:r>
        <w:rPr>
          <w:w w:val="84"/>
        </w:rPr>
        <w:t>c</w:t>
      </w:r>
      <w:r>
        <w:rPr>
          <w:spacing w:val="9"/>
        </w:rPr>
        <w:t xml:space="preserve"> </w:t>
      </w:r>
      <w:r>
        <w:rPr>
          <w:w w:val="88"/>
        </w:rPr>
        <w:t>S</w:t>
      </w:r>
      <w:r>
        <w:rPr>
          <w:spacing w:val="1"/>
          <w:w w:val="88"/>
        </w:rPr>
        <w:t>a</w:t>
      </w:r>
      <w:r>
        <w:rPr>
          <w:w w:val="90"/>
        </w:rPr>
        <w:t>n</w:t>
      </w:r>
      <w:r>
        <w:rPr>
          <w:spacing w:val="-1"/>
          <w:w w:val="90"/>
        </w:rPr>
        <w:t>c</w:t>
      </w:r>
      <w:r>
        <w:rPr>
          <w:spacing w:val="-2"/>
          <w:w w:val="84"/>
        </w:rPr>
        <w:t>t</w:t>
      </w:r>
      <w:r>
        <w:rPr>
          <w:spacing w:val="-1"/>
          <w:w w:val="94"/>
        </w:rPr>
        <w:t>i</w:t>
      </w:r>
      <w:r>
        <w:rPr>
          <w:spacing w:val="-3"/>
          <w:w w:val="94"/>
        </w:rPr>
        <w:t>o</w:t>
      </w:r>
      <w:r>
        <w:rPr>
          <w:w w:val="93"/>
        </w:rPr>
        <w:t>ns</w:t>
      </w:r>
      <w:r>
        <w:rPr>
          <w:spacing w:val="11"/>
        </w:rPr>
        <w:t xml:space="preserve"> </w:t>
      </w:r>
      <w:r>
        <w:rPr>
          <w:spacing w:val="1"/>
          <w:w w:val="81"/>
        </w:rPr>
        <w:t>a</w:t>
      </w:r>
      <w:r>
        <w:rPr>
          <w:w w:val="91"/>
        </w:rPr>
        <w:t>nd</w:t>
      </w:r>
      <w:r>
        <w:rPr>
          <w:spacing w:val="8"/>
        </w:rPr>
        <w:t xml:space="preserve"> </w:t>
      </w:r>
      <w:r>
        <w:rPr>
          <w:spacing w:val="1"/>
          <w:w w:val="89"/>
        </w:rPr>
        <w:t>F</w:t>
      </w:r>
      <w:r>
        <w:rPr>
          <w:spacing w:val="-2"/>
          <w:w w:val="102"/>
        </w:rPr>
        <w:t>r</w:t>
      </w:r>
      <w:r>
        <w:rPr>
          <w:w w:val="88"/>
        </w:rPr>
        <w:t>ee</w:t>
      </w:r>
      <w:r>
        <w:rPr>
          <w:spacing w:val="5"/>
        </w:rPr>
        <w:t xml:space="preserve"> </w:t>
      </w:r>
      <w:r>
        <w:rPr>
          <w:w w:val="104"/>
        </w:rPr>
        <w:t>T</w:t>
      </w:r>
      <w:r>
        <w:rPr>
          <w:spacing w:val="-2"/>
          <w:w w:val="102"/>
        </w:rPr>
        <w:t>r</w:t>
      </w:r>
      <w:r>
        <w:rPr>
          <w:spacing w:val="1"/>
          <w:w w:val="81"/>
        </w:rPr>
        <w:t>a</w:t>
      </w:r>
      <w:r>
        <w:rPr>
          <w:spacing w:val="-3"/>
          <w:w w:val="91"/>
        </w:rPr>
        <w:t>d</w:t>
      </w:r>
      <w:r>
        <w:rPr>
          <w:w w:val="76"/>
        </w:rPr>
        <w:t>e,</w:t>
      </w:r>
      <w:r>
        <w:rPr>
          <w:spacing w:val="19"/>
        </w:rPr>
        <w:t xml:space="preserve"> </w:t>
      </w:r>
      <w:r>
        <w:rPr>
          <w:i/>
          <w:spacing w:val="-2"/>
          <w:w w:val="92"/>
        </w:rPr>
        <w:t>C</w:t>
      </w:r>
      <w:r>
        <w:rPr>
          <w:i/>
          <w:spacing w:val="-3"/>
          <w:w w:val="84"/>
        </w:rPr>
        <w:t>h</w:t>
      </w:r>
      <w:r>
        <w:rPr>
          <w:i/>
          <w:spacing w:val="1"/>
          <w:w w:val="61"/>
        </w:rPr>
        <w:t>i</w:t>
      </w:r>
      <w:r>
        <w:rPr>
          <w:i/>
          <w:spacing w:val="1"/>
          <w:w w:val="83"/>
        </w:rPr>
        <w:t>c</w:t>
      </w:r>
      <w:r>
        <w:rPr>
          <w:i/>
          <w:spacing w:val="-3"/>
          <w:w w:val="89"/>
        </w:rPr>
        <w:t>a</w:t>
      </w:r>
      <w:r>
        <w:rPr>
          <w:i/>
          <w:spacing w:val="1"/>
          <w:w w:val="85"/>
        </w:rPr>
        <w:t>g</w:t>
      </w:r>
      <w:r>
        <w:rPr>
          <w:i/>
          <w:w w:val="83"/>
        </w:rPr>
        <w:t xml:space="preserve">o </w:t>
      </w:r>
      <w:r>
        <w:rPr>
          <w:i/>
          <w:w w:val="95"/>
        </w:rPr>
        <w:t>Journal</w:t>
      </w:r>
      <w:r>
        <w:rPr>
          <w:i/>
          <w:spacing w:val="-12"/>
          <w:w w:val="95"/>
        </w:rPr>
        <w:t xml:space="preserve"> </w:t>
      </w:r>
      <w:r>
        <w:rPr>
          <w:i/>
          <w:w w:val="95"/>
        </w:rPr>
        <w:t>of</w:t>
      </w:r>
      <w:r>
        <w:rPr>
          <w:i/>
          <w:spacing w:val="-10"/>
          <w:w w:val="95"/>
        </w:rPr>
        <w:t xml:space="preserve"> </w:t>
      </w:r>
      <w:r>
        <w:rPr>
          <w:i/>
          <w:w w:val="95"/>
        </w:rPr>
        <w:t>International</w:t>
      </w:r>
      <w:r>
        <w:rPr>
          <w:i/>
          <w:spacing w:val="-7"/>
          <w:w w:val="95"/>
        </w:rPr>
        <w:t xml:space="preserve"> </w:t>
      </w:r>
      <w:r>
        <w:rPr>
          <w:i/>
          <w:w w:val="95"/>
        </w:rPr>
        <w:t>Law</w:t>
      </w:r>
      <w:r>
        <w:rPr>
          <w:w w:val="95"/>
        </w:rPr>
        <w:t>,</w:t>
      </w:r>
      <w:r>
        <w:rPr>
          <w:spacing w:val="-9"/>
          <w:w w:val="95"/>
        </w:rPr>
        <w:t xml:space="preserve"> </w:t>
      </w:r>
      <w:r>
        <w:rPr>
          <w:w w:val="95"/>
        </w:rPr>
        <w:t>vol.</w:t>
      </w:r>
      <w:r>
        <w:rPr>
          <w:spacing w:val="-8"/>
          <w:w w:val="95"/>
        </w:rPr>
        <w:t xml:space="preserve"> </w:t>
      </w:r>
      <w:r>
        <w:rPr>
          <w:w w:val="95"/>
        </w:rPr>
        <w:t>4,</w:t>
      </w:r>
      <w:r>
        <w:rPr>
          <w:spacing w:val="-9"/>
          <w:w w:val="95"/>
        </w:rPr>
        <w:t xml:space="preserve"> </w:t>
      </w:r>
      <w:r>
        <w:rPr>
          <w:w w:val="95"/>
        </w:rPr>
        <w:t>p.</w:t>
      </w:r>
      <w:r>
        <w:rPr>
          <w:spacing w:val="-8"/>
          <w:w w:val="95"/>
        </w:rPr>
        <w:t xml:space="preserve"> </w:t>
      </w:r>
      <w:r>
        <w:rPr>
          <w:w w:val="95"/>
        </w:rPr>
        <w:t>271</w:t>
      </w:r>
      <w:r>
        <w:rPr>
          <w:spacing w:val="-20"/>
          <w:w w:val="95"/>
        </w:rPr>
        <w:t xml:space="preserve"> </w:t>
      </w:r>
      <w:r>
        <w:rPr>
          <w:w w:val="95"/>
        </w:rPr>
        <w:t>ff;</w:t>
      </w:r>
    </w:p>
    <w:p w:rsidR="00A80A96" w:rsidRDefault="00A80A96">
      <w:pPr>
        <w:pStyle w:val="BodyText"/>
        <w:spacing w:before="2"/>
      </w:pPr>
    </w:p>
    <w:p w:rsidR="00A80A96" w:rsidRDefault="00991F52">
      <w:pPr>
        <w:pStyle w:val="BodyText"/>
        <w:ind w:left="1283" w:right="415"/>
        <w:jc w:val="both"/>
      </w:pPr>
      <w:r>
        <w:rPr>
          <w:noProof/>
          <w:lang w:val="el-GR" w:eastAsia="el-GR"/>
        </w:rPr>
        <w:drawing>
          <wp:anchor distT="0" distB="0" distL="0" distR="0" simplePos="0" relativeHeight="15800320"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2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0"/>
        </w:rPr>
        <w:t>Bernasconi, C. / Keijser, T. (2012), The Hague and Geneva Securities Conventions: a Modern and</w:t>
      </w:r>
      <w:r>
        <w:rPr>
          <w:spacing w:val="1"/>
          <w:w w:val="90"/>
        </w:rPr>
        <w:t xml:space="preserve"> </w:t>
      </w:r>
      <w:r>
        <w:rPr>
          <w:w w:val="85"/>
        </w:rPr>
        <w:t>Global</w:t>
      </w:r>
      <w:r>
        <w:rPr>
          <w:spacing w:val="11"/>
          <w:w w:val="85"/>
        </w:rPr>
        <w:t xml:space="preserve"> </w:t>
      </w:r>
      <w:r>
        <w:rPr>
          <w:w w:val="85"/>
        </w:rPr>
        <w:t>Legal</w:t>
      </w:r>
      <w:r>
        <w:rPr>
          <w:spacing w:val="6"/>
          <w:w w:val="85"/>
        </w:rPr>
        <w:t xml:space="preserve"> </w:t>
      </w:r>
      <w:r>
        <w:rPr>
          <w:w w:val="85"/>
        </w:rPr>
        <w:t>Regime</w:t>
      </w:r>
      <w:r>
        <w:rPr>
          <w:spacing w:val="11"/>
          <w:w w:val="85"/>
        </w:rPr>
        <w:t xml:space="preserve"> </w:t>
      </w:r>
      <w:r>
        <w:rPr>
          <w:w w:val="85"/>
        </w:rPr>
        <w:t>for</w:t>
      </w:r>
      <w:r>
        <w:rPr>
          <w:spacing w:val="6"/>
          <w:w w:val="85"/>
        </w:rPr>
        <w:t xml:space="preserve"> </w:t>
      </w:r>
      <w:r>
        <w:rPr>
          <w:w w:val="85"/>
        </w:rPr>
        <w:t>Intermediated</w:t>
      </w:r>
      <w:r>
        <w:rPr>
          <w:spacing w:val="9"/>
          <w:w w:val="85"/>
        </w:rPr>
        <w:t xml:space="preserve"> </w:t>
      </w:r>
      <w:r>
        <w:rPr>
          <w:w w:val="85"/>
        </w:rPr>
        <w:t>Securities,</w:t>
      </w:r>
      <w:r>
        <w:rPr>
          <w:spacing w:val="17"/>
          <w:w w:val="85"/>
        </w:rPr>
        <w:t xml:space="preserve"> </w:t>
      </w:r>
      <w:r>
        <w:rPr>
          <w:i/>
          <w:w w:val="85"/>
        </w:rPr>
        <w:t>Uniform</w:t>
      </w:r>
      <w:r>
        <w:rPr>
          <w:i/>
          <w:spacing w:val="12"/>
          <w:w w:val="85"/>
        </w:rPr>
        <w:t xml:space="preserve"> </w:t>
      </w:r>
      <w:r>
        <w:rPr>
          <w:i/>
          <w:w w:val="85"/>
        </w:rPr>
        <w:t>Law</w:t>
      </w:r>
      <w:r>
        <w:rPr>
          <w:i/>
          <w:spacing w:val="10"/>
          <w:w w:val="85"/>
        </w:rPr>
        <w:t xml:space="preserve"> </w:t>
      </w:r>
      <w:r>
        <w:rPr>
          <w:i/>
          <w:w w:val="85"/>
        </w:rPr>
        <w:t>Review</w:t>
      </w:r>
      <w:r>
        <w:rPr>
          <w:w w:val="85"/>
        </w:rPr>
        <w:t>,</w:t>
      </w:r>
      <w:r>
        <w:rPr>
          <w:spacing w:val="11"/>
          <w:w w:val="85"/>
        </w:rPr>
        <w:t xml:space="preserve"> </w:t>
      </w:r>
      <w:r>
        <w:rPr>
          <w:w w:val="85"/>
        </w:rPr>
        <w:t>2012,</w:t>
      </w:r>
      <w:r>
        <w:rPr>
          <w:spacing w:val="11"/>
          <w:w w:val="85"/>
        </w:rPr>
        <w:t xml:space="preserve"> </w:t>
      </w:r>
      <w:r>
        <w:rPr>
          <w:w w:val="85"/>
        </w:rPr>
        <w:t>p.</w:t>
      </w:r>
      <w:r>
        <w:rPr>
          <w:spacing w:val="-8"/>
          <w:w w:val="85"/>
        </w:rPr>
        <w:t xml:space="preserve"> </w:t>
      </w:r>
      <w:r>
        <w:rPr>
          <w:w w:val="85"/>
        </w:rPr>
        <w:t>549-560;</w:t>
      </w:r>
    </w:p>
    <w:p w:rsidR="00A80A96" w:rsidRDefault="00A80A96">
      <w:pPr>
        <w:pStyle w:val="BodyText"/>
        <w:spacing w:before="6"/>
      </w:pPr>
    </w:p>
    <w:p w:rsidR="00A80A96" w:rsidRDefault="00991F52">
      <w:pPr>
        <w:ind w:left="1283" w:right="416"/>
        <w:jc w:val="both"/>
      </w:pPr>
      <w:r>
        <w:rPr>
          <w:noProof/>
          <w:lang w:val="el-GR" w:eastAsia="el-GR"/>
        </w:rPr>
        <w:drawing>
          <wp:anchor distT="0" distB="0" distL="0" distR="0" simplePos="0" relativeHeight="15800832"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2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1"/>
          <w:w w:val="95"/>
        </w:rPr>
        <w:t>Brower,</w:t>
      </w:r>
      <w:r>
        <w:rPr>
          <w:spacing w:val="-10"/>
          <w:w w:val="95"/>
        </w:rPr>
        <w:t xml:space="preserve"> </w:t>
      </w:r>
      <w:r>
        <w:rPr>
          <w:spacing w:val="-1"/>
          <w:w w:val="95"/>
        </w:rPr>
        <w:t>C.</w:t>
      </w:r>
      <w:r>
        <w:rPr>
          <w:spacing w:val="-10"/>
          <w:w w:val="95"/>
        </w:rPr>
        <w:t xml:space="preserve"> </w:t>
      </w:r>
      <w:r>
        <w:rPr>
          <w:spacing w:val="-1"/>
          <w:w w:val="95"/>
        </w:rPr>
        <w:t>/</w:t>
      </w:r>
      <w:r>
        <w:rPr>
          <w:spacing w:val="-12"/>
          <w:w w:val="95"/>
        </w:rPr>
        <w:t xml:space="preserve"> </w:t>
      </w:r>
      <w:r>
        <w:rPr>
          <w:spacing w:val="-1"/>
          <w:w w:val="95"/>
        </w:rPr>
        <w:t>Sharpe</w:t>
      </w:r>
      <w:r>
        <w:rPr>
          <w:spacing w:val="-12"/>
          <w:w w:val="95"/>
        </w:rPr>
        <w:t xml:space="preserve"> </w:t>
      </w:r>
      <w:r>
        <w:rPr>
          <w:spacing w:val="-1"/>
          <w:w w:val="95"/>
        </w:rPr>
        <w:t>J.</w:t>
      </w:r>
      <w:r>
        <w:rPr>
          <w:spacing w:val="-12"/>
          <w:w w:val="95"/>
        </w:rPr>
        <w:t xml:space="preserve"> </w:t>
      </w:r>
      <w:r>
        <w:rPr>
          <w:spacing w:val="-1"/>
          <w:w w:val="95"/>
        </w:rPr>
        <w:t>(2004),</w:t>
      </w:r>
      <w:r>
        <w:rPr>
          <w:spacing w:val="-12"/>
          <w:w w:val="95"/>
        </w:rPr>
        <w:t xml:space="preserve"> </w:t>
      </w:r>
      <w:r>
        <w:rPr>
          <w:spacing w:val="-1"/>
          <w:w w:val="95"/>
        </w:rPr>
        <w:t>The</w:t>
      </w:r>
      <w:r>
        <w:rPr>
          <w:spacing w:val="-12"/>
          <w:w w:val="95"/>
        </w:rPr>
        <w:t xml:space="preserve"> </w:t>
      </w:r>
      <w:r>
        <w:rPr>
          <w:spacing w:val="-1"/>
          <w:w w:val="95"/>
        </w:rPr>
        <w:t>Creeping</w:t>
      </w:r>
      <w:r>
        <w:rPr>
          <w:spacing w:val="-12"/>
          <w:w w:val="95"/>
        </w:rPr>
        <w:t xml:space="preserve"> </w:t>
      </w:r>
      <w:r>
        <w:rPr>
          <w:spacing w:val="-1"/>
          <w:w w:val="95"/>
        </w:rPr>
        <w:t>Codification</w:t>
      </w:r>
      <w:r>
        <w:rPr>
          <w:spacing w:val="-9"/>
          <w:w w:val="95"/>
        </w:rPr>
        <w:t xml:space="preserve"> </w:t>
      </w:r>
      <w:r>
        <w:rPr>
          <w:w w:val="95"/>
        </w:rPr>
        <w:t>of</w:t>
      </w:r>
      <w:r>
        <w:rPr>
          <w:spacing w:val="-7"/>
          <w:w w:val="95"/>
        </w:rPr>
        <w:t xml:space="preserve"> </w:t>
      </w:r>
      <w:r>
        <w:rPr>
          <w:w w:val="95"/>
        </w:rPr>
        <w:t>Transnational</w:t>
      </w:r>
      <w:r>
        <w:rPr>
          <w:spacing w:val="-12"/>
          <w:w w:val="95"/>
        </w:rPr>
        <w:t xml:space="preserve"> </w:t>
      </w:r>
      <w:r>
        <w:rPr>
          <w:w w:val="95"/>
        </w:rPr>
        <w:t>Commercial</w:t>
      </w:r>
      <w:r>
        <w:rPr>
          <w:spacing w:val="-10"/>
          <w:w w:val="95"/>
        </w:rPr>
        <w:t xml:space="preserve"> </w:t>
      </w:r>
      <w:r>
        <w:rPr>
          <w:w w:val="95"/>
        </w:rPr>
        <w:t>Law:</w:t>
      </w:r>
      <w:r>
        <w:rPr>
          <w:spacing w:val="-13"/>
          <w:w w:val="95"/>
        </w:rPr>
        <w:t xml:space="preserve"> </w:t>
      </w:r>
      <w:r>
        <w:rPr>
          <w:w w:val="95"/>
        </w:rPr>
        <w:t>An</w:t>
      </w:r>
      <w:r>
        <w:rPr>
          <w:spacing w:val="-60"/>
          <w:w w:val="95"/>
        </w:rPr>
        <w:t xml:space="preserve"> </w:t>
      </w:r>
      <w:r>
        <w:rPr>
          <w:w w:val="85"/>
        </w:rPr>
        <w:t>Arbitrator's</w:t>
      </w:r>
      <w:r>
        <w:rPr>
          <w:spacing w:val="4"/>
          <w:w w:val="85"/>
        </w:rPr>
        <w:t xml:space="preserve"> </w:t>
      </w:r>
      <w:r>
        <w:rPr>
          <w:w w:val="85"/>
        </w:rPr>
        <w:t>Perspective,</w:t>
      </w:r>
      <w:r>
        <w:rPr>
          <w:spacing w:val="5"/>
          <w:w w:val="85"/>
        </w:rPr>
        <w:t xml:space="preserve"> </w:t>
      </w:r>
      <w:r>
        <w:rPr>
          <w:i/>
          <w:w w:val="85"/>
        </w:rPr>
        <w:t>Virginia Journal</w:t>
      </w:r>
      <w:r>
        <w:rPr>
          <w:i/>
          <w:spacing w:val="4"/>
          <w:w w:val="85"/>
        </w:rPr>
        <w:t xml:space="preserve"> </w:t>
      </w:r>
      <w:r>
        <w:rPr>
          <w:i/>
          <w:w w:val="85"/>
        </w:rPr>
        <w:t>of International</w:t>
      </w:r>
      <w:r>
        <w:rPr>
          <w:i/>
          <w:spacing w:val="-1"/>
          <w:w w:val="85"/>
        </w:rPr>
        <w:t xml:space="preserve"> </w:t>
      </w:r>
      <w:r>
        <w:rPr>
          <w:i/>
          <w:w w:val="85"/>
        </w:rPr>
        <w:t>Law</w:t>
      </w:r>
      <w:r>
        <w:rPr>
          <w:w w:val="85"/>
        </w:rPr>
        <w:t>,</w:t>
      </w:r>
      <w:r>
        <w:rPr>
          <w:spacing w:val="2"/>
          <w:w w:val="85"/>
        </w:rPr>
        <w:t xml:space="preserve"> </w:t>
      </w:r>
      <w:r>
        <w:rPr>
          <w:w w:val="85"/>
        </w:rPr>
        <w:t>vol.</w:t>
      </w:r>
      <w:r>
        <w:rPr>
          <w:spacing w:val="2"/>
          <w:w w:val="85"/>
        </w:rPr>
        <w:t xml:space="preserve"> </w:t>
      </w:r>
      <w:r>
        <w:rPr>
          <w:w w:val="85"/>
        </w:rPr>
        <w:t>45,</w:t>
      </w:r>
      <w:r>
        <w:rPr>
          <w:spacing w:val="3"/>
          <w:w w:val="85"/>
        </w:rPr>
        <w:t xml:space="preserve"> </w:t>
      </w:r>
      <w:r>
        <w:rPr>
          <w:w w:val="85"/>
        </w:rPr>
        <w:t>p.</w:t>
      </w:r>
      <w:r>
        <w:rPr>
          <w:spacing w:val="2"/>
          <w:w w:val="85"/>
        </w:rPr>
        <w:t xml:space="preserve"> </w:t>
      </w:r>
      <w:r>
        <w:rPr>
          <w:w w:val="85"/>
        </w:rPr>
        <w:t>199</w:t>
      </w:r>
      <w:r>
        <w:rPr>
          <w:spacing w:val="-6"/>
          <w:w w:val="85"/>
        </w:rPr>
        <w:t xml:space="preserve"> </w:t>
      </w:r>
      <w:r>
        <w:rPr>
          <w:w w:val="85"/>
        </w:rPr>
        <w:t>ff;</w:t>
      </w:r>
    </w:p>
    <w:p w:rsidR="00A80A96" w:rsidRDefault="00A80A96">
      <w:pPr>
        <w:pStyle w:val="BodyText"/>
        <w:spacing w:before="2"/>
      </w:pPr>
    </w:p>
    <w:p w:rsidR="00A80A96" w:rsidRDefault="00991F52">
      <w:pPr>
        <w:spacing w:before="1" w:line="242" w:lineRule="auto"/>
        <w:ind w:left="1283" w:right="400"/>
      </w:pPr>
      <w:r>
        <w:rPr>
          <w:noProof/>
          <w:lang w:val="el-GR" w:eastAsia="el-GR"/>
        </w:rPr>
        <w:drawing>
          <wp:anchor distT="0" distB="0" distL="0" distR="0" simplePos="0" relativeHeight="15801344" behindDoc="0" locked="0" layoutInCell="1" allowOverlap="1">
            <wp:simplePos x="0" y="0"/>
            <wp:positionH relativeFrom="page">
              <wp:posOffset>1107033</wp:posOffset>
            </wp:positionH>
            <wp:positionV relativeFrom="paragraph">
              <wp:posOffset>-26687</wp:posOffset>
            </wp:positionV>
            <wp:extent cx="176784" cy="103631"/>
            <wp:effectExtent l="0" t="0" r="0" b="0"/>
            <wp:wrapNone/>
            <wp:docPr id="2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0"/>
        </w:rPr>
        <w:t>Cho,</w:t>
      </w:r>
      <w:r>
        <w:rPr>
          <w:spacing w:val="12"/>
          <w:w w:val="90"/>
        </w:rPr>
        <w:t xml:space="preserve"> </w:t>
      </w:r>
      <w:r>
        <w:rPr>
          <w:w w:val="90"/>
        </w:rPr>
        <w:t>S.</w:t>
      </w:r>
      <w:r>
        <w:rPr>
          <w:spacing w:val="7"/>
          <w:w w:val="90"/>
        </w:rPr>
        <w:t xml:space="preserve"> </w:t>
      </w:r>
      <w:r>
        <w:rPr>
          <w:w w:val="90"/>
        </w:rPr>
        <w:t>(2010),</w:t>
      </w:r>
      <w:r>
        <w:rPr>
          <w:spacing w:val="8"/>
          <w:w w:val="90"/>
        </w:rPr>
        <w:t xml:space="preserve"> </w:t>
      </w:r>
      <w:proofErr w:type="gramStart"/>
      <w:r>
        <w:rPr>
          <w:w w:val="90"/>
        </w:rPr>
        <w:t>The</w:t>
      </w:r>
      <w:proofErr w:type="gramEnd"/>
      <w:r>
        <w:rPr>
          <w:spacing w:val="3"/>
          <w:w w:val="90"/>
        </w:rPr>
        <w:t xml:space="preserve"> </w:t>
      </w:r>
      <w:r>
        <w:rPr>
          <w:w w:val="90"/>
        </w:rPr>
        <w:t>Demise</w:t>
      </w:r>
      <w:r>
        <w:rPr>
          <w:spacing w:val="8"/>
          <w:w w:val="90"/>
        </w:rPr>
        <w:t xml:space="preserve"> </w:t>
      </w:r>
      <w:r>
        <w:rPr>
          <w:w w:val="90"/>
        </w:rPr>
        <w:t>of</w:t>
      </w:r>
      <w:r>
        <w:rPr>
          <w:spacing w:val="11"/>
          <w:w w:val="90"/>
        </w:rPr>
        <w:t xml:space="preserve"> </w:t>
      </w:r>
      <w:r>
        <w:rPr>
          <w:w w:val="90"/>
        </w:rPr>
        <w:t>Development</w:t>
      </w:r>
      <w:r>
        <w:rPr>
          <w:spacing w:val="11"/>
          <w:w w:val="90"/>
        </w:rPr>
        <w:t xml:space="preserve"> </w:t>
      </w:r>
      <w:r>
        <w:rPr>
          <w:w w:val="90"/>
        </w:rPr>
        <w:t>in</w:t>
      </w:r>
      <w:r>
        <w:rPr>
          <w:spacing w:val="8"/>
          <w:w w:val="90"/>
        </w:rPr>
        <w:t xml:space="preserve"> </w:t>
      </w:r>
      <w:r>
        <w:rPr>
          <w:w w:val="90"/>
        </w:rPr>
        <w:t>the</w:t>
      </w:r>
      <w:r>
        <w:rPr>
          <w:spacing w:val="8"/>
          <w:w w:val="90"/>
        </w:rPr>
        <w:t xml:space="preserve"> </w:t>
      </w:r>
      <w:r>
        <w:rPr>
          <w:w w:val="90"/>
        </w:rPr>
        <w:t>Doha</w:t>
      </w:r>
      <w:r>
        <w:rPr>
          <w:spacing w:val="15"/>
          <w:w w:val="90"/>
        </w:rPr>
        <w:t xml:space="preserve"> </w:t>
      </w:r>
      <w:r>
        <w:rPr>
          <w:w w:val="90"/>
        </w:rPr>
        <w:t>Round</w:t>
      </w:r>
      <w:r>
        <w:rPr>
          <w:spacing w:val="7"/>
          <w:w w:val="90"/>
        </w:rPr>
        <w:t xml:space="preserve"> </w:t>
      </w:r>
      <w:r>
        <w:rPr>
          <w:w w:val="90"/>
        </w:rPr>
        <w:t>Negotiations,</w:t>
      </w:r>
      <w:r>
        <w:rPr>
          <w:spacing w:val="17"/>
          <w:w w:val="90"/>
        </w:rPr>
        <w:t xml:space="preserve"> </w:t>
      </w:r>
      <w:r>
        <w:rPr>
          <w:i/>
          <w:w w:val="90"/>
        </w:rPr>
        <w:t>Texas</w:t>
      </w:r>
      <w:r>
        <w:rPr>
          <w:i/>
          <w:spacing w:val="12"/>
          <w:w w:val="90"/>
        </w:rPr>
        <w:t xml:space="preserve"> </w:t>
      </w:r>
      <w:r>
        <w:rPr>
          <w:i/>
          <w:w w:val="90"/>
        </w:rPr>
        <w:t>International</w:t>
      </w:r>
      <w:r>
        <w:rPr>
          <w:i/>
          <w:spacing w:val="-56"/>
          <w:w w:val="90"/>
        </w:rPr>
        <w:t xml:space="preserve"> </w:t>
      </w:r>
      <w:r>
        <w:rPr>
          <w:i/>
        </w:rPr>
        <w:t>Law</w:t>
      </w:r>
      <w:r>
        <w:rPr>
          <w:i/>
          <w:spacing w:val="-11"/>
        </w:rPr>
        <w:t xml:space="preserve"> </w:t>
      </w:r>
      <w:r>
        <w:rPr>
          <w:i/>
        </w:rPr>
        <w:t>Journal,</w:t>
      </w:r>
      <w:r>
        <w:rPr>
          <w:i/>
          <w:spacing w:val="-13"/>
        </w:rPr>
        <w:t xml:space="preserve"> </w:t>
      </w:r>
      <w:r>
        <w:t>vol.</w:t>
      </w:r>
      <w:r>
        <w:rPr>
          <w:spacing w:val="-10"/>
        </w:rPr>
        <w:t xml:space="preserve"> </w:t>
      </w:r>
      <w:r>
        <w:t>45,</w:t>
      </w:r>
      <w:r>
        <w:rPr>
          <w:spacing w:val="-9"/>
        </w:rPr>
        <w:t xml:space="preserve"> </w:t>
      </w:r>
      <w:r>
        <w:t>p.</w:t>
      </w:r>
      <w:r>
        <w:rPr>
          <w:spacing w:val="-10"/>
        </w:rPr>
        <w:t xml:space="preserve"> </w:t>
      </w:r>
      <w:r>
        <w:t>573</w:t>
      </w:r>
      <w:r>
        <w:rPr>
          <w:spacing w:val="-17"/>
        </w:rPr>
        <w:t xml:space="preserve"> </w:t>
      </w:r>
      <w:r>
        <w:t>ff;</w:t>
      </w:r>
    </w:p>
    <w:p w:rsidR="00A80A96" w:rsidRDefault="00A80A96">
      <w:pPr>
        <w:pStyle w:val="BodyText"/>
        <w:spacing w:before="1"/>
      </w:pPr>
    </w:p>
    <w:p w:rsidR="00A80A96" w:rsidRDefault="00991F52">
      <w:pPr>
        <w:spacing w:line="244" w:lineRule="auto"/>
        <w:ind w:left="1283" w:right="400"/>
      </w:pPr>
      <w:r>
        <w:rPr>
          <w:noProof/>
          <w:lang w:val="el-GR" w:eastAsia="el-GR"/>
        </w:rPr>
        <w:drawing>
          <wp:anchor distT="0" distB="0" distL="0" distR="0" simplePos="0" relativeHeight="15801856"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2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8.png"/>
                    <pic:cNvPicPr/>
                  </pic:nvPicPr>
                  <pic:blipFill>
                    <a:blip r:embed="rId22" cstate="print"/>
                    <a:stretch>
                      <a:fillRect/>
                    </a:stretch>
                  </pic:blipFill>
                  <pic:spPr>
                    <a:xfrm>
                      <a:off x="0" y="0"/>
                      <a:ext cx="176784" cy="103632"/>
                    </a:xfrm>
                    <a:prstGeom prst="rect">
                      <a:avLst/>
                    </a:prstGeom>
                  </pic:spPr>
                </pic:pic>
              </a:graphicData>
            </a:graphic>
          </wp:anchor>
        </w:drawing>
      </w:r>
      <w:r>
        <w:rPr>
          <w:spacing w:val="1"/>
          <w:w w:val="118"/>
        </w:rPr>
        <w:t>C</w:t>
      </w:r>
      <w:r>
        <w:rPr>
          <w:spacing w:val="-2"/>
          <w:w w:val="103"/>
        </w:rPr>
        <w:t>o</w:t>
      </w:r>
      <w:r>
        <w:rPr>
          <w:spacing w:val="-1"/>
          <w:w w:val="74"/>
        </w:rPr>
        <w:t>ll</w:t>
      </w:r>
      <w:r>
        <w:rPr>
          <w:spacing w:val="-1"/>
          <w:w w:val="89"/>
        </w:rPr>
        <w:t>in</w:t>
      </w:r>
      <w:r>
        <w:rPr>
          <w:w w:val="89"/>
        </w:rPr>
        <w:t>s</w:t>
      </w:r>
      <w:r>
        <w:rPr>
          <w:w w:val="59"/>
        </w:rPr>
        <w:t>,</w:t>
      </w:r>
      <w:r>
        <w:rPr>
          <w:spacing w:val="4"/>
        </w:rPr>
        <w:t xml:space="preserve"> </w:t>
      </w:r>
      <w:r>
        <w:rPr>
          <w:spacing w:val="2"/>
          <w:w w:val="122"/>
        </w:rPr>
        <w:t>D</w:t>
      </w:r>
      <w:r>
        <w:rPr>
          <w:w w:val="59"/>
        </w:rPr>
        <w:t>.</w:t>
      </w:r>
      <w:r>
        <w:rPr>
          <w:spacing w:val="9"/>
        </w:rPr>
        <w:t xml:space="preserve"> </w:t>
      </w:r>
      <w:r>
        <w:rPr>
          <w:spacing w:val="-5"/>
          <w:w w:val="88"/>
        </w:rPr>
        <w:t>(</w:t>
      </w:r>
      <w:r>
        <w:rPr>
          <w:w w:val="94"/>
        </w:rPr>
        <w:t>2009)</w:t>
      </w:r>
      <w:r>
        <w:rPr>
          <w:w w:val="59"/>
        </w:rPr>
        <w:t>,</w:t>
      </w:r>
      <w:r>
        <w:rPr>
          <w:spacing w:val="5"/>
        </w:rPr>
        <w:t xml:space="preserve"> </w:t>
      </w:r>
      <w:r>
        <w:rPr>
          <w:w w:val="113"/>
        </w:rPr>
        <w:t>A</w:t>
      </w:r>
      <w:r>
        <w:rPr>
          <w:spacing w:val="7"/>
        </w:rPr>
        <w:t xml:space="preserve"> </w:t>
      </w:r>
      <w:r>
        <w:rPr>
          <w:w w:val="103"/>
        </w:rPr>
        <w:t>New</w:t>
      </w:r>
      <w:r>
        <w:rPr>
          <w:spacing w:val="5"/>
        </w:rPr>
        <w:t xml:space="preserve"> </w:t>
      </w:r>
      <w:r>
        <w:rPr>
          <w:w w:val="104"/>
        </w:rPr>
        <w:t>R</w:t>
      </w:r>
      <w:r>
        <w:rPr>
          <w:spacing w:val="-2"/>
          <w:w w:val="103"/>
        </w:rPr>
        <w:t>o</w:t>
      </w:r>
      <w:r>
        <w:rPr>
          <w:spacing w:val="-1"/>
          <w:w w:val="83"/>
        </w:rPr>
        <w:t>l</w:t>
      </w:r>
      <w:r>
        <w:rPr>
          <w:w w:val="83"/>
        </w:rPr>
        <w:t>e</w:t>
      </w:r>
      <w:r>
        <w:rPr>
          <w:spacing w:val="4"/>
        </w:rPr>
        <w:t xml:space="preserve"> </w:t>
      </w:r>
      <w:r>
        <w:rPr>
          <w:spacing w:val="2"/>
          <w:w w:val="67"/>
        </w:rPr>
        <w:t>f</w:t>
      </w:r>
      <w:r>
        <w:rPr>
          <w:spacing w:val="-2"/>
          <w:w w:val="103"/>
        </w:rPr>
        <w:t>o</w:t>
      </w:r>
      <w:r>
        <w:rPr>
          <w:w w:val="102"/>
        </w:rPr>
        <w:t>r</w:t>
      </w:r>
      <w:r>
        <w:rPr>
          <w:spacing w:val="9"/>
        </w:rPr>
        <w:t xml:space="preserve"> </w:t>
      </w:r>
      <w:r>
        <w:rPr>
          <w:spacing w:val="-2"/>
          <w:w w:val="84"/>
        </w:rPr>
        <w:t>t</w:t>
      </w:r>
      <w:r>
        <w:rPr>
          <w:w w:val="89"/>
        </w:rPr>
        <w:t>he</w:t>
      </w:r>
      <w:r>
        <w:rPr>
          <w:spacing w:val="10"/>
        </w:rPr>
        <w:t xml:space="preserve"> </w:t>
      </w:r>
      <w:r>
        <w:rPr>
          <w:spacing w:val="-5"/>
          <w:w w:val="122"/>
        </w:rPr>
        <w:t>W</w:t>
      </w:r>
      <w:r>
        <w:rPr>
          <w:w w:val="104"/>
        </w:rPr>
        <w:t>T</w:t>
      </w:r>
      <w:r>
        <w:rPr>
          <w:w w:val="122"/>
        </w:rPr>
        <w:t>O</w:t>
      </w:r>
      <w:r>
        <w:rPr>
          <w:spacing w:val="6"/>
        </w:rPr>
        <w:t xml:space="preserve"> </w:t>
      </w:r>
      <w:r>
        <w:rPr>
          <w:spacing w:val="-1"/>
          <w:w w:val="86"/>
        </w:rPr>
        <w:t>i</w:t>
      </w:r>
      <w:r>
        <w:rPr>
          <w:w w:val="86"/>
        </w:rPr>
        <w:t>n</w:t>
      </w:r>
      <w:r>
        <w:rPr>
          <w:spacing w:val="11"/>
        </w:rPr>
        <w:t xml:space="preserve"> </w:t>
      </w:r>
      <w:r>
        <w:rPr>
          <w:spacing w:val="2"/>
          <w:w w:val="90"/>
        </w:rPr>
        <w:t>I</w:t>
      </w:r>
      <w:r>
        <w:rPr>
          <w:w w:val="88"/>
        </w:rPr>
        <w:t>n</w:t>
      </w:r>
      <w:r>
        <w:rPr>
          <w:spacing w:val="-2"/>
          <w:w w:val="88"/>
        </w:rPr>
        <w:t>t</w:t>
      </w:r>
      <w:r>
        <w:rPr>
          <w:spacing w:val="-5"/>
          <w:w w:val="88"/>
        </w:rPr>
        <w:t>e</w:t>
      </w:r>
      <w:r>
        <w:rPr>
          <w:spacing w:val="-2"/>
          <w:w w:val="102"/>
        </w:rPr>
        <w:t>r</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w w:val="74"/>
        </w:rPr>
        <w:t>l</w:t>
      </w:r>
      <w:r>
        <w:rPr>
          <w:spacing w:val="9"/>
        </w:rPr>
        <w:t xml:space="preserve"> </w:t>
      </w:r>
      <w:r>
        <w:rPr>
          <w:spacing w:val="2"/>
          <w:w w:val="90"/>
        </w:rPr>
        <w:t>I</w:t>
      </w:r>
      <w:r>
        <w:rPr>
          <w:w w:val="90"/>
        </w:rPr>
        <w:t>n</w:t>
      </w:r>
      <w:r>
        <w:rPr>
          <w:spacing w:val="-1"/>
          <w:w w:val="90"/>
        </w:rPr>
        <w:t>v</w:t>
      </w:r>
      <w:r>
        <w:rPr>
          <w:spacing w:val="-5"/>
          <w:w w:val="88"/>
        </w:rPr>
        <w:t>e</w:t>
      </w:r>
      <w:r>
        <w:rPr>
          <w:spacing w:val="1"/>
          <w:w w:val="95"/>
        </w:rPr>
        <w:t>s</w:t>
      </w:r>
      <w:r>
        <w:rPr>
          <w:spacing w:val="-2"/>
          <w:w w:val="84"/>
        </w:rPr>
        <w:t>t</w:t>
      </w:r>
      <w:r>
        <w:rPr>
          <w:spacing w:val="-3"/>
          <w:w w:val="93"/>
        </w:rPr>
        <w:t>m</w:t>
      </w:r>
      <w:r>
        <w:rPr>
          <w:w w:val="88"/>
        </w:rPr>
        <w:t>ent</w:t>
      </w:r>
      <w:r>
        <w:rPr>
          <w:spacing w:val="8"/>
        </w:rPr>
        <w:t xml:space="preserve"> </w:t>
      </w:r>
      <w:r>
        <w:rPr>
          <w:spacing w:val="-3"/>
          <w:w w:val="97"/>
        </w:rPr>
        <w:t>L</w:t>
      </w:r>
      <w:r>
        <w:rPr>
          <w:spacing w:val="1"/>
          <w:w w:val="81"/>
        </w:rPr>
        <w:t>a</w:t>
      </w:r>
      <w:r>
        <w:rPr>
          <w:spacing w:val="-1"/>
          <w:w w:val="84"/>
        </w:rPr>
        <w:t>w</w:t>
      </w:r>
      <w:r>
        <w:rPr>
          <w:w w:val="84"/>
        </w:rPr>
        <w:t>:</w:t>
      </w:r>
      <w:r>
        <w:rPr>
          <w:spacing w:val="9"/>
        </w:rPr>
        <w:t xml:space="preserve"> </w:t>
      </w:r>
      <w:r>
        <w:rPr>
          <w:spacing w:val="-3"/>
          <w:w w:val="91"/>
        </w:rPr>
        <w:t>P</w:t>
      </w:r>
      <w:r>
        <w:rPr>
          <w:w w:val="85"/>
        </w:rPr>
        <w:t>ubl</w:t>
      </w:r>
      <w:r>
        <w:rPr>
          <w:spacing w:val="-1"/>
          <w:w w:val="85"/>
        </w:rPr>
        <w:t>i</w:t>
      </w:r>
      <w:r>
        <w:rPr>
          <w:w w:val="88"/>
        </w:rPr>
        <w:t>c</w:t>
      </w:r>
      <w:r>
        <w:rPr>
          <w:spacing w:val="4"/>
        </w:rPr>
        <w:t xml:space="preserve"> </w:t>
      </w:r>
      <w:r>
        <w:rPr>
          <w:spacing w:val="2"/>
          <w:w w:val="90"/>
        </w:rPr>
        <w:t>I</w:t>
      </w:r>
      <w:r>
        <w:rPr>
          <w:w w:val="88"/>
        </w:rPr>
        <w:t>n</w:t>
      </w:r>
      <w:r>
        <w:rPr>
          <w:spacing w:val="-2"/>
          <w:w w:val="88"/>
        </w:rPr>
        <w:t>t</w:t>
      </w:r>
      <w:r>
        <w:rPr>
          <w:w w:val="94"/>
        </w:rPr>
        <w:t>e</w:t>
      </w:r>
      <w:r>
        <w:rPr>
          <w:spacing w:val="-2"/>
          <w:w w:val="94"/>
        </w:rPr>
        <w:t>r</w:t>
      </w:r>
      <w:r>
        <w:rPr>
          <w:w w:val="91"/>
        </w:rPr>
        <w:t>e</w:t>
      </w:r>
      <w:r>
        <w:rPr>
          <w:spacing w:val="1"/>
          <w:w w:val="91"/>
        </w:rPr>
        <w:t>s</w:t>
      </w:r>
      <w:r>
        <w:rPr>
          <w:w w:val="84"/>
        </w:rPr>
        <w:t>t</w:t>
      </w:r>
      <w:r>
        <w:rPr>
          <w:spacing w:val="8"/>
        </w:rPr>
        <w:t xml:space="preserve"> </w:t>
      </w:r>
      <w:r>
        <w:rPr>
          <w:spacing w:val="-1"/>
          <w:w w:val="86"/>
        </w:rPr>
        <w:t xml:space="preserve">in </w:t>
      </w:r>
      <w:r>
        <w:rPr>
          <w:w w:val="80"/>
        </w:rPr>
        <w:t>the</w:t>
      </w:r>
      <w:r>
        <w:rPr>
          <w:spacing w:val="14"/>
          <w:w w:val="80"/>
        </w:rPr>
        <w:t xml:space="preserve"> </w:t>
      </w:r>
      <w:r>
        <w:rPr>
          <w:w w:val="80"/>
        </w:rPr>
        <w:t>Post-Neoliberal</w:t>
      </w:r>
      <w:r>
        <w:rPr>
          <w:spacing w:val="14"/>
          <w:w w:val="80"/>
        </w:rPr>
        <w:t xml:space="preserve"> </w:t>
      </w:r>
      <w:r>
        <w:rPr>
          <w:w w:val="80"/>
        </w:rPr>
        <w:t>Period,</w:t>
      </w:r>
      <w:r>
        <w:rPr>
          <w:spacing w:val="17"/>
          <w:w w:val="80"/>
        </w:rPr>
        <w:t xml:space="preserve"> </w:t>
      </w:r>
      <w:r>
        <w:rPr>
          <w:i/>
          <w:w w:val="80"/>
        </w:rPr>
        <w:t>Connecticut</w:t>
      </w:r>
      <w:r>
        <w:rPr>
          <w:i/>
          <w:spacing w:val="10"/>
          <w:w w:val="80"/>
        </w:rPr>
        <w:t xml:space="preserve"> </w:t>
      </w:r>
      <w:r>
        <w:rPr>
          <w:i/>
          <w:w w:val="80"/>
        </w:rPr>
        <w:t>Journal</w:t>
      </w:r>
      <w:r>
        <w:rPr>
          <w:i/>
          <w:spacing w:val="17"/>
          <w:w w:val="80"/>
        </w:rPr>
        <w:t xml:space="preserve"> </w:t>
      </w:r>
      <w:r>
        <w:rPr>
          <w:i/>
          <w:w w:val="80"/>
        </w:rPr>
        <w:t>of</w:t>
      </w:r>
      <w:r>
        <w:rPr>
          <w:i/>
          <w:spacing w:val="12"/>
          <w:w w:val="80"/>
        </w:rPr>
        <w:t xml:space="preserve"> </w:t>
      </w:r>
      <w:r>
        <w:rPr>
          <w:i/>
          <w:w w:val="80"/>
        </w:rPr>
        <w:t>International</w:t>
      </w:r>
      <w:r>
        <w:rPr>
          <w:i/>
          <w:spacing w:val="17"/>
          <w:w w:val="80"/>
        </w:rPr>
        <w:t xml:space="preserve"> </w:t>
      </w:r>
      <w:r>
        <w:rPr>
          <w:i/>
          <w:w w:val="80"/>
        </w:rPr>
        <w:t>Law,</w:t>
      </w:r>
      <w:r>
        <w:rPr>
          <w:i/>
          <w:spacing w:val="20"/>
          <w:w w:val="80"/>
        </w:rPr>
        <w:t xml:space="preserve"> </w:t>
      </w:r>
      <w:r>
        <w:rPr>
          <w:w w:val="80"/>
        </w:rPr>
        <w:t>vol.</w:t>
      </w:r>
      <w:r>
        <w:rPr>
          <w:spacing w:val="14"/>
          <w:w w:val="80"/>
        </w:rPr>
        <w:t xml:space="preserve"> </w:t>
      </w:r>
      <w:r>
        <w:rPr>
          <w:w w:val="80"/>
        </w:rPr>
        <w:t>25,</w:t>
      </w:r>
      <w:r>
        <w:rPr>
          <w:spacing w:val="15"/>
          <w:w w:val="80"/>
        </w:rPr>
        <w:t xml:space="preserve"> </w:t>
      </w:r>
      <w:r>
        <w:rPr>
          <w:w w:val="80"/>
        </w:rPr>
        <w:t>p.</w:t>
      </w:r>
      <w:r>
        <w:rPr>
          <w:spacing w:val="14"/>
          <w:w w:val="80"/>
        </w:rPr>
        <w:t xml:space="preserve"> </w:t>
      </w:r>
      <w:r>
        <w:rPr>
          <w:w w:val="80"/>
        </w:rPr>
        <w:t>1</w:t>
      </w:r>
      <w:r>
        <w:rPr>
          <w:spacing w:val="-5"/>
          <w:w w:val="80"/>
        </w:rPr>
        <w:t xml:space="preserve"> </w:t>
      </w:r>
      <w:r>
        <w:rPr>
          <w:w w:val="80"/>
        </w:rPr>
        <w:t>ff;</w:t>
      </w:r>
    </w:p>
    <w:p w:rsidR="00A80A96" w:rsidRDefault="00A80A96">
      <w:pPr>
        <w:pStyle w:val="BodyText"/>
        <w:spacing w:before="8"/>
        <w:rPr>
          <w:sz w:val="21"/>
        </w:rPr>
      </w:pPr>
    </w:p>
    <w:p w:rsidR="00A80A96" w:rsidRDefault="00991F52">
      <w:pPr>
        <w:pStyle w:val="BodyText"/>
        <w:ind w:left="1283" w:right="410"/>
        <w:jc w:val="both"/>
      </w:pPr>
      <w:r>
        <w:rPr>
          <w:noProof/>
          <w:lang w:val="el-GR" w:eastAsia="el-GR"/>
        </w:rPr>
        <w:drawing>
          <wp:anchor distT="0" distB="0" distL="0" distR="0" simplePos="0" relativeHeight="15802368"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2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95"/>
        </w:rPr>
        <w:t>Gabriel,</w:t>
      </w:r>
      <w:r>
        <w:rPr>
          <w:spacing w:val="-1"/>
          <w:w w:val="95"/>
        </w:rPr>
        <w:t xml:space="preserve"> </w:t>
      </w:r>
      <w:r>
        <w:rPr>
          <w:w w:val="95"/>
        </w:rPr>
        <w:t>H.</w:t>
      </w:r>
      <w:r>
        <w:rPr>
          <w:spacing w:val="-5"/>
          <w:w w:val="95"/>
        </w:rPr>
        <w:t xml:space="preserve"> </w:t>
      </w:r>
      <w:r>
        <w:rPr>
          <w:w w:val="95"/>
        </w:rPr>
        <w:t>(2009),</w:t>
      </w:r>
      <w:r>
        <w:rPr>
          <w:spacing w:val="-4"/>
          <w:w w:val="95"/>
        </w:rPr>
        <w:t xml:space="preserve"> </w:t>
      </w:r>
      <w:proofErr w:type="gramStart"/>
      <w:r>
        <w:rPr>
          <w:w w:val="95"/>
        </w:rPr>
        <w:t>The</w:t>
      </w:r>
      <w:proofErr w:type="gramEnd"/>
      <w:r>
        <w:rPr>
          <w:spacing w:val="-5"/>
          <w:w w:val="95"/>
        </w:rPr>
        <w:t xml:space="preserve"> </w:t>
      </w:r>
      <w:r>
        <w:rPr>
          <w:w w:val="95"/>
        </w:rPr>
        <w:t>Advantages</w:t>
      </w:r>
      <w:r>
        <w:rPr>
          <w:spacing w:val="-3"/>
          <w:w w:val="95"/>
        </w:rPr>
        <w:t xml:space="preserve"> </w:t>
      </w:r>
      <w:r>
        <w:rPr>
          <w:w w:val="95"/>
        </w:rPr>
        <w:t>of</w:t>
      </w:r>
      <w:r>
        <w:rPr>
          <w:spacing w:val="1"/>
          <w:w w:val="95"/>
        </w:rPr>
        <w:t xml:space="preserve"> </w:t>
      </w:r>
      <w:r>
        <w:rPr>
          <w:w w:val="95"/>
        </w:rPr>
        <w:t>Soft</w:t>
      </w:r>
      <w:r>
        <w:rPr>
          <w:spacing w:val="-2"/>
          <w:w w:val="95"/>
        </w:rPr>
        <w:t xml:space="preserve"> </w:t>
      </w:r>
      <w:r>
        <w:rPr>
          <w:w w:val="95"/>
        </w:rPr>
        <w:t>Law</w:t>
      </w:r>
      <w:r>
        <w:rPr>
          <w:spacing w:val="-1"/>
          <w:w w:val="95"/>
        </w:rPr>
        <w:t xml:space="preserve"> </w:t>
      </w:r>
      <w:r>
        <w:rPr>
          <w:w w:val="95"/>
        </w:rPr>
        <w:t>in</w:t>
      </w:r>
      <w:r>
        <w:rPr>
          <w:spacing w:val="-4"/>
          <w:w w:val="95"/>
        </w:rPr>
        <w:t xml:space="preserve"> </w:t>
      </w:r>
      <w:r>
        <w:rPr>
          <w:w w:val="95"/>
        </w:rPr>
        <w:t>International</w:t>
      </w:r>
      <w:r>
        <w:rPr>
          <w:spacing w:val="-1"/>
          <w:w w:val="95"/>
        </w:rPr>
        <w:t xml:space="preserve"> </w:t>
      </w:r>
      <w:r>
        <w:rPr>
          <w:w w:val="95"/>
        </w:rPr>
        <w:t>Commercial</w:t>
      </w:r>
      <w:r>
        <w:rPr>
          <w:spacing w:val="-1"/>
          <w:w w:val="95"/>
        </w:rPr>
        <w:t xml:space="preserve"> </w:t>
      </w:r>
      <w:r>
        <w:rPr>
          <w:w w:val="95"/>
        </w:rPr>
        <w:t>Law:</w:t>
      </w:r>
      <w:r>
        <w:rPr>
          <w:spacing w:val="-2"/>
          <w:w w:val="95"/>
        </w:rPr>
        <w:t xml:space="preserve"> </w:t>
      </w:r>
      <w:r>
        <w:rPr>
          <w:w w:val="95"/>
        </w:rPr>
        <w:t>The</w:t>
      </w:r>
      <w:r>
        <w:rPr>
          <w:spacing w:val="-1"/>
          <w:w w:val="95"/>
        </w:rPr>
        <w:t xml:space="preserve"> </w:t>
      </w:r>
      <w:r>
        <w:rPr>
          <w:w w:val="95"/>
        </w:rPr>
        <w:t>Role</w:t>
      </w:r>
      <w:r>
        <w:rPr>
          <w:spacing w:val="-4"/>
          <w:w w:val="95"/>
        </w:rPr>
        <w:t xml:space="preserve"> </w:t>
      </w:r>
      <w:r>
        <w:rPr>
          <w:w w:val="95"/>
        </w:rPr>
        <w:t>of</w:t>
      </w:r>
      <w:r>
        <w:rPr>
          <w:spacing w:val="-61"/>
          <w:w w:val="95"/>
        </w:rPr>
        <w:t xml:space="preserve"> </w:t>
      </w:r>
      <w:r>
        <w:rPr>
          <w:spacing w:val="1"/>
          <w:w w:val="109"/>
        </w:rPr>
        <w:t>U</w:t>
      </w:r>
      <w:r>
        <w:rPr>
          <w:w w:val="112"/>
        </w:rPr>
        <w:t>N</w:t>
      </w:r>
      <w:r>
        <w:rPr>
          <w:spacing w:val="-2"/>
          <w:w w:val="112"/>
        </w:rPr>
        <w:t>I</w:t>
      </w:r>
      <w:r>
        <w:rPr>
          <w:spacing w:val="2"/>
          <w:w w:val="122"/>
        </w:rPr>
        <w:t>D</w:t>
      </w:r>
      <w:r>
        <w:rPr>
          <w:spacing w:val="-4"/>
          <w:w w:val="104"/>
        </w:rPr>
        <w:t>R</w:t>
      </w:r>
      <w:r>
        <w:rPr>
          <w:w w:val="122"/>
        </w:rPr>
        <w:t>O</w:t>
      </w:r>
      <w:r>
        <w:rPr>
          <w:spacing w:val="2"/>
          <w:w w:val="90"/>
        </w:rPr>
        <w:t>I</w:t>
      </w:r>
      <w:r>
        <w:rPr>
          <w:w w:val="104"/>
        </w:rPr>
        <w:t>T</w:t>
      </w:r>
      <w:r>
        <w:rPr>
          <w:w w:val="59"/>
        </w:rPr>
        <w:t>,</w:t>
      </w:r>
      <w:r>
        <w:t xml:space="preserve"> </w:t>
      </w:r>
      <w:r>
        <w:rPr>
          <w:spacing w:val="1"/>
          <w:w w:val="109"/>
        </w:rPr>
        <w:t>U</w:t>
      </w:r>
      <w:r>
        <w:rPr>
          <w:spacing w:val="-5"/>
          <w:w w:val="122"/>
        </w:rPr>
        <w:t>N</w:t>
      </w:r>
      <w:r>
        <w:rPr>
          <w:spacing w:val="1"/>
          <w:w w:val="118"/>
        </w:rPr>
        <w:t>C</w:t>
      </w:r>
      <w:r>
        <w:rPr>
          <w:spacing w:val="-3"/>
          <w:w w:val="90"/>
        </w:rPr>
        <w:t>I</w:t>
      </w:r>
      <w:r>
        <w:rPr>
          <w:w w:val="104"/>
        </w:rPr>
        <w:t>T</w:t>
      </w:r>
      <w:r>
        <w:rPr>
          <w:spacing w:val="-4"/>
          <w:w w:val="104"/>
        </w:rPr>
        <w:t>R</w:t>
      </w:r>
      <w:r>
        <w:rPr>
          <w:spacing w:val="1"/>
          <w:w w:val="113"/>
        </w:rPr>
        <w:t>A</w:t>
      </w:r>
      <w:r>
        <w:rPr>
          <w:spacing w:val="1"/>
          <w:w w:val="97"/>
        </w:rPr>
        <w:t>L</w:t>
      </w:r>
      <w:r>
        <w:rPr>
          <w:w w:val="59"/>
        </w:rPr>
        <w:t>,</w:t>
      </w:r>
      <w:r>
        <w:t xml:space="preserve"> </w:t>
      </w:r>
      <w:r>
        <w:rPr>
          <w:spacing w:val="1"/>
          <w:w w:val="81"/>
        </w:rPr>
        <w:t>a</w:t>
      </w:r>
      <w:r>
        <w:rPr>
          <w:w w:val="91"/>
        </w:rPr>
        <w:t>nd</w:t>
      </w:r>
      <w:r>
        <w:rPr>
          <w:spacing w:val="3"/>
        </w:rPr>
        <w:t xml:space="preserve"> </w:t>
      </w:r>
      <w:r>
        <w:rPr>
          <w:spacing w:val="-2"/>
          <w:w w:val="84"/>
        </w:rPr>
        <w:t>t</w:t>
      </w:r>
      <w:r>
        <w:rPr>
          <w:w w:val="89"/>
        </w:rPr>
        <w:t>he</w:t>
      </w:r>
      <w:r>
        <w:rPr>
          <w:spacing w:val="5"/>
        </w:rPr>
        <w:t xml:space="preserve"> </w:t>
      </w:r>
      <w:r>
        <w:rPr>
          <w:spacing w:val="-3"/>
          <w:w w:val="111"/>
        </w:rPr>
        <w:t>H</w:t>
      </w:r>
      <w:r>
        <w:rPr>
          <w:spacing w:val="1"/>
          <w:w w:val="81"/>
        </w:rPr>
        <w:t>a</w:t>
      </w:r>
      <w:r>
        <w:rPr>
          <w:spacing w:val="1"/>
          <w:w w:val="85"/>
        </w:rPr>
        <w:t>g</w:t>
      </w:r>
      <w:r>
        <w:rPr>
          <w:w w:val="89"/>
        </w:rPr>
        <w:t>ue</w:t>
      </w:r>
      <w:r>
        <w:t xml:space="preserve"> </w:t>
      </w:r>
      <w:r>
        <w:rPr>
          <w:spacing w:val="1"/>
          <w:w w:val="118"/>
        </w:rPr>
        <w:t>C</w:t>
      </w:r>
      <w:r>
        <w:rPr>
          <w:spacing w:val="-2"/>
          <w:w w:val="103"/>
        </w:rPr>
        <w:t>o</w:t>
      </w:r>
      <w:r>
        <w:rPr>
          <w:w w:val="82"/>
        </w:rPr>
        <w:t>n</w:t>
      </w:r>
      <w:r>
        <w:rPr>
          <w:spacing w:val="2"/>
          <w:w w:val="82"/>
        </w:rPr>
        <w:t>f</w:t>
      </w:r>
      <w:r>
        <w:rPr>
          <w:w w:val="94"/>
        </w:rPr>
        <w:t>e</w:t>
      </w:r>
      <w:r>
        <w:rPr>
          <w:spacing w:val="-2"/>
          <w:w w:val="94"/>
        </w:rPr>
        <w:t>r</w:t>
      </w:r>
      <w:r>
        <w:rPr>
          <w:w w:val="89"/>
        </w:rPr>
        <w:t>en</w:t>
      </w:r>
      <w:r>
        <w:rPr>
          <w:spacing w:val="-1"/>
          <w:w w:val="89"/>
        </w:rPr>
        <w:t>c</w:t>
      </w:r>
      <w:r>
        <w:rPr>
          <w:w w:val="76"/>
        </w:rPr>
        <w:t>e,</w:t>
      </w:r>
      <w:r>
        <w:rPr>
          <w:spacing w:val="1"/>
        </w:rPr>
        <w:t xml:space="preserve"> </w:t>
      </w:r>
      <w:r>
        <w:rPr>
          <w:i/>
          <w:spacing w:val="-3"/>
          <w:w w:val="90"/>
        </w:rPr>
        <w:t>B</w:t>
      </w:r>
      <w:r>
        <w:rPr>
          <w:i/>
          <w:spacing w:val="-2"/>
          <w:w w:val="75"/>
        </w:rPr>
        <w:t>r</w:t>
      </w:r>
      <w:r>
        <w:rPr>
          <w:i/>
          <w:spacing w:val="1"/>
          <w:w w:val="83"/>
        </w:rPr>
        <w:t>oo</w:t>
      </w:r>
      <w:r>
        <w:rPr>
          <w:i/>
          <w:w w:val="78"/>
        </w:rPr>
        <w:t>k</w:t>
      </w:r>
      <w:r>
        <w:rPr>
          <w:i/>
          <w:spacing w:val="1"/>
          <w:w w:val="78"/>
        </w:rPr>
        <w:t>l</w:t>
      </w:r>
      <w:r>
        <w:rPr>
          <w:i/>
          <w:spacing w:val="-2"/>
          <w:w w:val="76"/>
        </w:rPr>
        <w:t>y</w:t>
      </w:r>
      <w:r>
        <w:rPr>
          <w:i/>
          <w:w w:val="86"/>
        </w:rPr>
        <w:t>n</w:t>
      </w:r>
      <w:r>
        <w:rPr>
          <w:i/>
          <w:spacing w:val="7"/>
        </w:rPr>
        <w:t xml:space="preserve"> </w:t>
      </w:r>
      <w:r>
        <w:rPr>
          <w:i/>
          <w:spacing w:val="-6"/>
          <w:w w:val="50"/>
        </w:rPr>
        <w:t>J</w:t>
      </w:r>
      <w:r>
        <w:rPr>
          <w:i/>
          <w:spacing w:val="1"/>
          <w:w w:val="83"/>
        </w:rPr>
        <w:t>o</w:t>
      </w:r>
      <w:r>
        <w:rPr>
          <w:i/>
          <w:spacing w:val="1"/>
          <w:w w:val="84"/>
        </w:rPr>
        <w:t>u</w:t>
      </w:r>
      <w:r>
        <w:rPr>
          <w:i/>
          <w:spacing w:val="-2"/>
          <w:w w:val="75"/>
        </w:rPr>
        <w:t>r</w:t>
      </w:r>
      <w:r>
        <w:rPr>
          <w:i/>
          <w:spacing w:val="-3"/>
          <w:w w:val="86"/>
        </w:rPr>
        <w:t>n</w:t>
      </w:r>
      <w:r>
        <w:rPr>
          <w:i/>
          <w:spacing w:val="1"/>
          <w:w w:val="89"/>
        </w:rPr>
        <w:t>a</w:t>
      </w:r>
      <w:r>
        <w:rPr>
          <w:i/>
          <w:w w:val="58"/>
        </w:rPr>
        <w:t>l</w:t>
      </w:r>
      <w:r>
        <w:rPr>
          <w:i/>
          <w:spacing w:val="2"/>
        </w:rPr>
        <w:t xml:space="preserve"> </w:t>
      </w:r>
      <w:r>
        <w:rPr>
          <w:i/>
          <w:spacing w:val="1"/>
          <w:w w:val="83"/>
        </w:rPr>
        <w:t>o</w:t>
      </w:r>
      <w:r>
        <w:rPr>
          <w:i/>
          <w:w w:val="67"/>
        </w:rPr>
        <w:t>f</w:t>
      </w:r>
      <w:r>
        <w:rPr>
          <w:i/>
          <w:spacing w:val="3"/>
        </w:rPr>
        <w:t xml:space="preserve"> </w:t>
      </w:r>
      <w:r>
        <w:rPr>
          <w:i/>
          <w:spacing w:val="-1"/>
          <w:w w:val="86"/>
        </w:rPr>
        <w:t>I</w:t>
      </w:r>
      <w:r>
        <w:rPr>
          <w:i/>
          <w:spacing w:val="1"/>
          <w:w w:val="86"/>
        </w:rPr>
        <w:t>n</w:t>
      </w:r>
      <w:r>
        <w:rPr>
          <w:i/>
          <w:w w:val="75"/>
        </w:rPr>
        <w:t>te</w:t>
      </w:r>
      <w:r>
        <w:rPr>
          <w:i/>
          <w:spacing w:val="-3"/>
          <w:w w:val="75"/>
        </w:rPr>
        <w:t>r</w:t>
      </w:r>
      <w:r>
        <w:rPr>
          <w:i/>
          <w:spacing w:val="-3"/>
          <w:w w:val="86"/>
        </w:rPr>
        <w:t>n</w:t>
      </w:r>
      <w:r>
        <w:rPr>
          <w:i/>
          <w:spacing w:val="1"/>
          <w:w w:val="89"/>
        </w:rPr>
        <w:t>a</w:t>
      </w:r>
      <w:r>
        <w:rPr>
          <w:i/>
          <w:w w:val="64"/>
        </w:rPr>
        <w:t>t</w:t>
      </w:r>
      <w:r>
        <w:rPr>
          <w:i/>
          <w:spacing w:val="-3"/>
          <w:w w:val="64"/>
        </w:rPr>
        <w:t>i</w:t>
      </w:r>
      <w:r>
        <w:rPr>
          <w:i/>
          <w:spacing w:val="1"/>
          <w:w w:val="83"/>
        </w:rPr>
        <w:t>o</w:t>
      </w:r>
      <w:r>
        <w:rPr>
          <w:i/>
          <w:spacing w:val="-3"/>
          <w:w w:val="86"/>
        </w:rPr>
        <w:t>n</w:t>
      </w:r>
      <w:r>
        <w:rPr>
          <w:i/>
          <w:spacing w:val="1"/>
          <w:w w:val="89"/>
        </w:rPr>
        <w:t>a</w:t>
      </w:r>
      <w:r>
        <w:rPr>
          <w:i/>
          <w:w w:val="58"/>
        </w:rPr>
        <w:t>l</w:t>
      </w:r>
      <w:r>
        <w:rPr>
          <w:i/>
          <w:spacing w:val="7"/>
        </w:rPr>
        <w:t xml:space="preserve"> </w:t>
      </w:r>
      <w:r>
        <w:rPr>
          <w:i/>
          <w:spacing w:val="-6"/>
          <w:w w:val="82"/>
        </w:rPr>
        <w:t>L</w:t>
      </w:r>
      <w:r>
        <w:rPr>
          <w:i/>
          <w:spacing w:val="1"/>
          <w:w w:val="89"/>
        </w:rPr>
        <w:t>a</w:t>
      </w:r>
      <w:r>
        <w:rPr>
          <w:i/>
          <w:spacing w:val="3"/>
          <w:w w:val="82"/>
        </w:rPr>
        <w:t>w</w:t>
      </w:r>
      <w:r>
        <w:rPr>
          <w:w w:val="59"/>
        </w:rPr>
        <w:t>,</w:t>
      </w:r>
      <w:r>
        <w:rPr>
          <w:spacing w:val="4"/>
        </w:rPr>
        <w:t xml:space="preserve"> </w:t>
      </w:r>
      <w:r>
        <w:rPr>
          <w:spacing w:val="-1"/>
          <w:w w:val="89"/>
        </w:rPr>
        <w:t>v</w:t>
      </w:r>
      <w:r>
        <w:rPr>
          <w:spacing w:val="-2"/>
          <w:w w:val="103"/>
        </w:rPr>
        <w:t>o</w:t>
      </w:r>
      <w:r>
        <w:rPr>
          <w:spacing w:val="-1"/>
          <w:w w:val="66"/>
        </w:rPr>
        <w:t>l</w:t>
      </w:r>
      <w:r>
        <w:rPr>
          <w:w w:val="66"/>
        </w:rPr>
        <w:t>.</w:t>
      </w:r>
      <w:r>
        <w:rPr>
          <w:spacing w:val="4"/>
        </w:rPr>
        <w:t xml:space="preserve"> </w:t>
      </w:r>
      <w:r>
        <w:rPr>
          <w:w w:val="86"/>
        </w:rPr>
        <w:t>34,</w:t>
      </w:r>
    </w:p>
    <w:p w:rsidR="00A80A96" w:rsidRDefault="00991F52">
      <w:pPr>
        <w:pStyle w:val="BodyText"/>
        <w:spacing w:line="253" w:lineRule="exact"/>
        <w:ind w:left="1283"/>
      </w:pPr>
      <w:r>
        <w:rPr>
          <w:w w:val="85"/>
        </w:rPr>
        <w:t>p.</w:t>
      </w:r>
      <w:r>
        <w:rPr>
          <w:spacing w:val="-3"/>
          <w:w w:val="85"/>
        </w:rPr>
        <w:t xml:space="preserve"> </w:t>
      </w:r>
      <w:r>
        <w:rPr>
          <w:w w:val="85"/>
        </w:rPr>
        <w:t>655</w:t>
      </w:r>
      <w:r>
        <w:rPr>
          <w:spacing w:val="-3"/>
          <w:w w:val="85"/>
        </w:rPr>
        <w:t xml:space="preserve"> </w:t>
      </w:r>
      <w:r>
        <w:rPr>
          <w:w w:val="85"/>
        </w:rPr>
        <w:t>ff;</w:t>
      </w:r>
    </w:p>
    <w:p w:rsidR="00A80A96" w:rsidRDefault="00A80A96">
      <w:pPr>
        <w:pStyle w:val="BodyText"/>
        <w:spacing w:before="7"/>
      </w:pPr>
    </w:p>
    <w:p w:rsidR="00A80A96" w:rsidRDefault="00991F52">
      <w:pPr>
        <w:pStyle w:val="BodyText"/>
        <w:spacing w:before="1"/>
        <w:ind w:left="1283" w:right="406"/>
        <w:jc w:val="both"/>
      </w:pPr>
      <w:r>
        <w:rPr>
          <w:noProof/>
          <w:lang w:val="el-GR" w:eastAsia="el-GR"/>
        </w:rPr>
        <w:drawing>
          <wp:anchor distT="0" distB="0" distL="0" distR="0" simplePos="0" relativeHeight="15802880" behindDoc="0" locked="0" layoutInCell="1" allowOverlap="1">
            <wp:simplePos x="0" y="0"/>
            <wp:positionH relativeFrom="page">
              <wp:posOffset>1107033</wp:posOffset>
            </wp:positionH>
            <wp:positionV relativeFrom="paragraph">
              <wp:posOffset>-26687</wp:posOffset>
            </wp:positionV>
            <wp:extent cx="176784" cy="103632"/>
            <wp:effectExtent l="0" t="0" r="0" b="0"/>
            <wp:wrapNone/>
            <wp:docPr id="2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8.png"/>
                    <pic:cNvPicPr/>
                  </pic:nvPicPr>
                  <pic:blipFill>
                    <a:blip r:embed="rId22" cstate="print"/>
                    <a:stretch>
                      <a:fillRect/>
                    </a:stretch>
                  </pic:blipFill>
                  <pic:spPr>
                    <a:xfrm>
                      <a:off x="0" y="0"/>
                      <a:ext cx="176784" cy="103632"/>
                    </a:xfrm>
                    <a:prstGeom prst="rect">
                      <a:avLst/>
                    </a:prstGeom>
                  </pic:spPr>
                </pic:pic>
              </a:graphicData>
            </a:graphic>
          </wp:anchor>
        </w:drawing>
      </w:r>
      <w:r>
        <w:rPr>
          <w:spacing w:val="-1"/>
          <w:w w:val="95"/>
        </w:rPr>
        <w:t>Goode,</w:t>
      </w:r>
      <w:r>
        <w:rPr>
          <w:spacing w:val="-12"/>
          <w:w w:val="95"/>
        </w:rPr>
        <w:t xml:space="preserve"> </w:t>
      </w:r>
      <w:r>
        <w:rPr>
          <w:spacing w:val="-1"/>
          <w:w w:val="95"/>
        </w:rPr>
        <w:t>R,</w:t>
      </w:r>
      <w:r>
        <w:rPr>
          <w:spacing w:val="-11"/>
          <w:w w:val="95"/>
        </w:rPr>
        <w:t xml:space="preserve"> </w:t>
      </w:r>
      <w:r>
        <w:rPr>
          <w:spacing w:val="-1"/>
          <w:w w:val="95"/>
        </w:rPr>
        <w:t>(2012),</w:t>
      </w:r>
      <w:r>
        <w:rPr>
          <w:spacing w:val="-11"/>
          <w:w w:val="95"/>
        </w:rPr>
        <w:t xml:space="preserve"> </w:t>
      </w:r>
      <w:r>
        <w:rPr>
          <w:spacing w:val="-1"/>
          <w:w w:val="95"/>
        </w:rPr>
        <w:t>From</w:t>
      </w:r>
      <w:r>
        <w:rPr>
          <w:spacing w:val="-12"/>
          <w:w w:val="95"/>
        </w:rPr>
        <w:t xml:space="preserve"> </w:t>
      </w:r>
      <w:r>
        <w:rPr>
          <w:spacing w:val="-1"/>
          <w:w w:val="95"/>
        </w:rPr>
        <w:t>Acorn</w:t>
      </w:r>
      <w:r>
        <w:rPr>
          <w:spacing w:val="-11"/>
          <w:w w:val="95"/>
        </w:rPr>
        <w:t xml:space="preserve"> </w:t>
      </w:r>
      <w:r>
        <w:rPr>
          <w:spacing w:val="-1"/>
          <w:w w:val="95"/>
        </w:rPr>
        <w:t>to</w:t>
      </w:r>
      <w:r>
        <w:rPr>
          <w:spacing w:val="-12"/>
          <w:w w:val="95"/>
        </w:rPr>
        <w:t xml:space="preserve"> </w:t>
      </w:r>
      <w:r>
        <w:rPr>
          <w:spacing w:val="-1"/>
          <w:w w:val="95"/>
        </w:rPr>
        <w:t>Oak</w:t>
      </w:r>
      <w:r>
        <w:rPr>
          <w:spacing w:val="-10"/>
          <w:w w:val="95"/>
        </w:rPr>
        <w:t xml:space="preserve"> </w:t>
      </w:r>
      <w:r>
        <w:rPr>
          <w:spacing w:val="-1"/>
          <w:w w:val="95"/>
        </w:rPr>
        <w:t>Tree:</w:t>
      </w:r>
      <w:r>
        <w:rPr>
          <w:spacing w:val="-11"/>
          <w:w w:val="95"/>
        </w:rPr>
        <w:t xml:space="preserve"> </w:t>
      </w:r>
      <w:r>
        <w:rPr>
          <w:spacing w:val="-1"/>
          <w:w w:val="95"/>
        </w:rPr>
        <w:t>the</w:t>
      </w:r>
      <w:r>
        <w:rPr>
          <w:spacing w:val="-11"/>
          <w:w w:val="95"/>
        </w:rPr>
        <w:t xml:space="preserve"> </w:t>
      </w:r>
      <w:r>
        <w:rPr>
          <w:spacing w:val="-1"/>
          <w:w w:val="95"/>
        </w:rPr>
        <w:t>Development</w:t>
      </w:r>
      <w:r>
        <w:rPr>
          <w:spacing w:val="-7"/>
          <w:w w:val="95"/>
        </w:rPr>
        <w:t xml:space="preserve"> </w:t>
      </w:r>
      <w:r>
        <w:rPr>
          <w:spacing w:val="-1"/>
          <w:w w:val="95"/>
        </w:rPr>
        <w:t>of</w:t>
      </w:r>
      <w:r>
        <w:rPr>
          <w:spacing w:val="-9"/>
          <w:w w:val="95"/>
        </w:rPr>
        <w:t xml:space="preserve"> </w:t>
      </w:r>
      <w:r>
        <w:rPr>
          <w:spacing w:val="-1"/>
          <w:w w:val="95"/>
        </w:rPr>
        <w:t>the</w:t>
      </w:r>
      <w:r>
        <w:rPr>
          <w:spacing w:val="-10"/>
          <w:w w:val="95"/>
        </w:rPr>
        <w:t xml:space="preserve"> </w:t>
      </w:r>
      <w:r>
        <w:rPr>
          <w:spacing w:val="-1"/>
          <w:w w:val="95"/>
        </w:rPr>
        <w:t>Cape</w:t>
      </w:r>
      <w:r>
        <w:rPr>
          <w:spacing w:val="-11"/>
          <w:w w:val="95"/>
        </w:rPr>
        <w:t xml:space="preserve"> </w:t>
      </w:r>
      <w:r>
        <w:rPr>
          <w:w w:val="95"/>
        </w:rPr>
        <w:t>Town</w:t>
      </w:r>
      <w:r>
        <w:rPr>
          <w:spacing w:val="-11"/>
          <w:w w:val="95"/>
        </w:rPr>
        <w:t xml:space="preserve"> </w:t>
      </w:r>
      <w:r>
        <w:rPr>
          <w:w w:val="95"/>
        </w:rPr>
        <w:t>Convention</w:t>
      </w:r>
      <w:r>
        <w:rPr>
          <w:spacing w:val="-10"/>
          <w:w w:val="95"/>
        </w:rPr>
        <w:t xml:space="preserve"> </w:t>
      </w:r>
      <w:r>
        <w:rPr>
          <w:w w:val="95"/>
        </w:rPr>
        <w:t>and</w:t>
      </w:r>
      <w:r>
        <w:rPr>
          <w:spacing w:val="-61"/>
          <w:w w:val="95"/>
        </w:rPr>
        <w:t xml:space="preserve"> </w:t>
      </w:r>
      <w:r>
        <w:t>Protocol,</w:t>
      </w:r>
      <w:r>
        <w:rPr>
          <w:spacing w:val="-9"/>
        </w:rPr>
        <w:t xml:space="preserve"> </w:t>
      </w:r>
      <w:r>
        <w:t>Uniform</w:t>
      </w:r>
      <w:r>
        <w:rPr>
          <w:spacing w:val="-11"/>
        </w:rPr>
        <w:t xml:space="preserve"> </w:t>
      </w:r>
      <w:r>
        <w:t>Law</w:t>
      </w:r>
      <w:r>
        <w:rPr>
          <w:spacing w:val="-13"/>
        </w:rPr>
        <w:t xml:space="preserve"> </w:t>
      </w:r>
      <w:r>
        <w:t>Review,</w:t>
      </w:r>
      <w:r>
        <w:rPr>
          <w:spacing w:val="-9"/>
        </w:rPr>
        <w:t xml:space="preserve"> </w:t>
      </w:r>
      <w:r>
        <w:t>599</w:t>
      </w:r>
      <w:r>
        <w:rPr>
          <w:spacing w:val="-13"/>
        </w:rPr>
        <w:t xml:space="preserve"> </w:t>
      </w:r>
      <w:r>
        <w:t>ff;</w:t>
      </w:r>
    </w:p>
    <w:p w:rsidR="00A80A96" w:rsidRDefault="00A80A96">
      <w:pPr>
        <w:pStyle w:val="BodyText"/>
        <w:spacing w:before="6"/>
      </w:pPr>
    </w:p>
    <w:p w:rsidR="00A80A96" w:rsidRDefault="00991F52">
      <w:pPr>
        <w:spacing w:before="1"/>
        <w:ind w:left="1283" w:right="409"/>
        <w:jc w:val="both"/>
      </w:pPr>
      <w:r>
        <w:rPr>
          <w:noProof/>
          <w:lang w:val="el-GR" w:eastAsia="el-GR"/>
        </w:rPr>
        <w:drawing>
          <wp:anchor distT="0" distB="0" distL="0" distR="0" simplePos="0" relativeHeight="15803392" behindDoc="0" locked="0" layoutInCell="1" allowOverlap="1">
            <wp:simplePos x="0" y="0"/>
            <wp:positionH relativeFrom="page">
              <wp:posOffset>1107033</wp:posOffset>
            </wp:positionH>
            <wp:positionV relativeFrom="paragraph">
              <wp:posOffset>-26687</wp:posOffset>
            </wp:positionV>
            <wp:extent cx="176784" cy="103632"/>
            <wp:effectExtent l="0" t="0" r="0" b="0"/>
            <wp:wrapNone/>
            <wp:docPr id="2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8.png"/>
                    <pic:cNvPicPr/>
                  </pic:nvPicPr>
                  <pic:blipFill>
                    <a:blip r:embed="rId22" cstate="print"/>
                    <a:stretch>
                      <a:fillRect/>
                    </a:stretch>
                  </pic:blipFill>
                  <pic:spPr>
                    <a:xfrm>
                      <a:off x="0" y="0"/>
                      <a:ext cx="176784" cy="103632"/>
                    </a:xfrm>
                    <a:prstGeom prst="rect">
                      <a:avLst/>
                    </a:prstGeom>
                  </pic:spPr>
                </pic:pic>
              </a:graphicData>
            </a:graphic>
          </wp:anchor>
        </w:drawing>
      </w:r>
      <w:r>
        <w:rPr>
          <w:spacing w:val="-1"/>
          <w:w w:val="90"/>
        </w:rPr>
        <w:t>Gopalan,</w:t>
      </w:r>
      <w:r>
        <w:rPr>
          <w:spacing w:val="-9"/>
          <w:w w:val="90"/>
        </w:rPr>
        <w:t xml:space="preserve"> </w:t>
      </w:r>
      <w:r>
        <w:rPr>
          <w:spacing w:val="-1"/>
          <w:w w:val="90"/>
        </w:rPr>
        <w:t>S.</w:t>
      </w:r>
      <w:r>
        <w:rPr>
          <w:spacing w:val="-9"/>
          <w:w w:val="90"/>
        </w:rPr>
        <w:t xml:space="preserve"> </w:t>
      </w:r>
      <w:r>
        <w:rPr>
          <w:spacing w:val="-1"/>
          <w:w w:val="90"/>
        </w:rPr>
        <w:t>(2004),</w:t>
      </w:r>
      <w:r>
        <w:rPr>
          <w:spacing w:val="-9"/>
          <w:w w:val="90"/>
        </w:rPr>
        <w:t xml:space="preserve"> </w:t>
      </w:r>
      <w:r>
        <w:rPr>
          <w:spacing w:val="-1"/>
          <w:w w:val="90"/>
        </w:rPr>
        <w:t>New</w:t>
      </w:r>
      <w:r>
        <w:rPr>
          <w:spacing w:val="-8"/>
          <w:w w:val="90"/>
        </w:rPr>
        <w:t xml:space="preserve"> </w:t>
      </w:r>
      <w:r>
        <w:rPr>
          <w:spacing w:val="-1"/>
          <w:w w:val="90"/>
        </w:rPr>
        <w:t>Trends</w:t>
      </w:r>
      <w:r>
        <w:rPr>
          <w:spacing w:val="-7"/>
          <w:w w:val="90"/>
        </w:rPr>
        <w:t xml:space="preserve"> </w:t>
      </w:r>
      <w:r>
        <w:rPr>
          <w:spacing w:val="-1"/>
          <w:w w:val="90"/>
        </w:rPr>
        <w:t>in</w:t>
      </w:r>
      <w:r>
        <w:rPr>
          <w:spacing w:val="-9"/>
          <w:w w:val="90"/>
        </w:rPr>
        <w:t xml:space="preserve"> </w:t>
      </w:r>
      <w:r>
        <w:rPr>
          <w:spacing w:val="-1"/>
          <w:w w:val="90"/>
        </w:rPr>
        <w:t>the</w:t>
      </w:r>
      <w:r>
        <w:rPr>
          <w:spacing w:val="-8"/>
          <w:w w:val="90"/>
        </w:rPr>
        <w:t xml:space="preserve"> </w:t>
      </w:r>
      <w:r>
        <w:rPr>
          <w:w w:val="90"/>
        </w:rPr>
        <w:t>Making</w:t>
      </w:r>
      <w:r>
        <w:rPr>
          <w:spacing w:val="-7"/>
          <w:w w:val="90"/>
        </w:rPr>
        <w:t xml:space="preserve"> </w:t>
      </w:r>
      <w:r>
        <w:rPr>
          <w:w w:val="90"/>
        </w:rPr>
        <w:t>of</w:t>
      </w:r>
      <w:r>
        <w:rPr>
          <w:spacing w:val="-6"/>
          <w:w w:val="90"/>
        </w:rPr>
        <w:t xml:space="preserve"> </w:t>
      </w:r>
      <w:r>
        <w:rPr>
          <w:w w:val="90"/>
        </w:rPr>
        <w:t>International</w:t>
      </w:r>
      <w:r>
        <w:rPr>
          <w:spacing w:val="-9"/>
          <w:w w:val="90"/>
        </w:rPr>
        <w:t xml:space="preserve"> </w:t>
      </w:r>
      <w:r>
        <w:rPr>
          <w:w w:val="90"/>
        </w:rPr>
        <w:t>Commercial</w:t>
      </w:r>
      <w:r>
        <w:rPr>
          <w:spacing w:val="-9"/>
          <w:w w:val="90"/>
        </w:rPr>
        <w:t xml:space="preserve"> </w:t>
      </w:r>
      <w:r>
        <w:rPr>
          <w:w w:val="90"/>
        </w:rPr>
        <w:t>Law,</w:t>
      </w:r>
      <w:r>
        <w:rPr>
          <w:spacing w:val="-3"/>
          <w:w w:val="90"/>
        </w:rPr>
        <w:t xml:space="preserve"> </w:t>
      </w:r>
      <w:r>
        <w:rPr>
          <w:i/>
          <w:w w:val="90"/>
        </w:rPr>
        <w:t>Journal</w:t>
      </w:r>
      <w:r>
        <w:rPr>
          <w:i/>
          <w:spacing w:val="-7"/>
          <w:w w:val="90"/>
        </w:rPr>
        <w:t xml:space="preserve"> </w:t>
      </w:r>
      <w:r>
        <w:rPr>
          <w:i/>
          <w:w w:val="90"/>
        </w:rPr>
        <w:t>of</w:t>
      </w:r>
      <w:r>
        <w:rPr>
          <w:i/>
          <w:spacing w:val="-9"/>
          <w:w w:val="90"/>
        </w:rPr>
        <w:t xml:space="preserve"> </w:t>
      </w:r>
      <w:r>
        <w:rPr>
          <w:i/>
          <w:w w:val="90"/>
        </w:rPr>
        <w:t>Law</w:t>
      </w:r>
      <w:r>
        <w:rPr>
          <w:i/>
          <w:spacing w:val="-10"/>
          <w:w w:val="90"/>
        </w:rPr>
        <w:t xml:space="preserve"> </w:t>
      </w:r>
      <w:r>
        <w:rPr>
          <w:i/>
          <w:w w:val="90"/>
        </w:rPr>
        <w:t>and</w:t>
      </w:r>
      <w:r>
        <w:rPr>
          <w:i/>
          <w:spacing w:val="-57"/>
          <w:w w:val="90"/>
        </w:rPr>
        <w:t xml:space="preserve"> </w:t>
      </w:r>
      <w:r>
        <w:rPr>
          <w:i/>
          <w:w w:val="95"/>
        </w:rPr>
        <w:t>Commerce</w:t>
      </w:r>
      <w:r>
        <w:rPr>
          <w:w w:val="95"/>
        </w:rPr>
        <w:t>,</w:t>
      </w:r>
      <w:r>
        <w:rPr>
          <w:spacing w:val="-5"/>
          <w:w w:val="95"/>
        </w:rPr>
        <w:t xml:space="preserve"> </w:t>
      </w:r>
      <w:r>
        <w:rPr>
          <w:w w:val="95"/>
        </w:rPr>
        <w:t>vol.</w:t>
      </w:r>
      <w:r>
        <w:rPr>
          <w:spacing w:val="-4"/>
          <w:w w:val="95"/>
        </w:rPr>
        <w:t xml:space="preserve"> </w:t>
      </w:r>
      <w:r>
        <w:rPr>
          <w:w w:val="95"/>
        </w:rPr>
        <w:t>23,</w:t>
      </w:r>
      <w:r>
        <w:rPr>
          <w:spacing w:val="-5"/>
          <w:w w:val="95"/>
        </w:rPr>
        <w:t xml:space="preserve"> </w:t>
      </w:r>
      <w:r>
        <w:rPr>
          <w:w w:val="95"/>
        </w:rPr>
        <w:t>p.</w:t>
      </w:r>
      <w:r>
        <w:rPr>
          <w:spacing w:val="-4"/>
          <w:w w:val="95"/>
        </w:rPr>
        <w:t xml:space="preserve"> </w:t>
      </w:r>
      <w:r>
        <w:rPr>
          <w:w w:val="95"/>
        </w:rPr>
        <w:t>117</w:t>
      </w:r>
      <w:r>
        <w:rPr>
          <w:spacing w:val="-13"/>
          <w:w w:val="95"/>
        </w:rPr>
        <w:t xml:space="preserve"> </w:t>
      </w:r>
      <w:r>
        <w:rPr>
          <w:w w:val="95"/>
        </w:rPr>
        <w:t>ff;</w:t>
      </w:r>
    </w:p>
    <w:p w:rsidR="00A80A96" w:rsidRDefault="00A80A96">
      <w:pPr>
        <w:pStyle w:val="BodyText"/>
        <w:spacing w:before="1"/>
      </w:pPr>
    </w:p>
    <w:p w:rsidR="00A80A96" w:rsidRDefault="00991F52">
      <w:pPr>
        <w:pStyle w:val="BodyText"/>
        <w:ind w:left="1283" w:right="409"/>
        <w:jc w:val="both"/>
      </w:pPr>
      <w:r>
        <w:rPr>
          <w:noProof/>
          <w:lang w:val="el-GR" w:eastAsia="el-GR"/>
        </w:rPr>
        <w:drawing>
          <wp:anchor distT="0" distB="0" distL="0" distR="0" simplePos="0" relativeHeight="15803904"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2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90"/>
        </w:rPr>
        <w:t>Gullifer, L. (2012), What Should We Do about Financial Collateral</w:t>
      </w:r>
      <w:proofErr w:type="gramStart"/>
      <w:r>
        <w:rPr>
          <w:w w:val="90"/>
        </w:rPr>
        <w:t>?,</w:t>
      </w:r>
      <w:proofErr w:type="gramEnd"/>
      <w:r>
        <w:rPr>
          <w:w w:val="90"/>
        </w:rPr>
        <w:t xml:space="preserve"> Current Legal Problems 65, p.</w:t>
      </w:r>
      <w:r>
        <w:rPr>
          <w:spacing w:val="1"/>
          <w:w w:val="90"/>
        </w:rPr>
        <w:t xml:space="preserve"> </w:t>
      </w:r>
      <w:r>
        <w:t>377</w:t>
      </w:r>
      <w:r>
        <w:rPr>
          <w:spacing w:val="-6"/>
        </w:rPr>
        <w:t xml:space="preserve"> </w:t>
      </w:r>
      <w:r>
        <w:t>ff;</w:t>
      </w:r>
    </w:p>
    <w:p w:rsidR="00A80A96" w:rsidRDefault="00A80A96">
      <w:pPr>
        <w:pStyle w:val="BodyText"/>
        <w:spacing w:before="7"/>
      </w:pPr>
    </w:p>
    <w:p w:rsidR="00A80A96" w:rsidRDefault="00991F52">
      <w:pPr>
        <w:pStyle w:val="BodyText"/>
        <w:ind w:left="1283" w:right="413"/>
        <w:jc w:val="both"/>
      </w:pPr>
      <w:r>
        <w:rPr>
          <w:noProof/>
          <w:lang w:val="el-GR" w:eastAsia="el-GR"/>
        </w:rPr>
        <w:drawing>
          <wp:anchor distT="0" distB="0" distL="0" distR="0" simplePos="0" relativeHeight="15804416"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2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90"/>
        </w:rPr>
        <w:t>Keijser, T. (2006), A Need for a Change; The Undesirable Consequences of the Settlement Finality</w:t>
      </w:r>
      <w:r>
        <w:rPr>
          <w:spacing w:val="-57"/>
          <w:w w:val="90"/>
        </w:rPr>
        <w:t xml:space="preserve"> </w:t>
      </w:r>
      <w:r>
        <w:rPr>
          <w:w w:val="90"/>
        </w:rPr>
        <w:t>Directive</w:t>
      </w:r>
      <w:r>
        <w:rPr>
          <w:spacing w:val="-4"/>
          <w:w w:val="90"/>
        </w:rPr>
        <w:t xml:space="preserve"> </w:t>
      </w:r>
      <w:r>
        <w:rPr>
          <w:w w:val="90"/>
        </w:rPr>
        <w:t>and</w:t>
      </w:r>
      <w:r>
        <w:rPr>
          <w:spacing w:val="-6"/>
          <w:w w:val="90"/>
        </w:rPr>
        <w:t xml:space="preserve"> </w:t>
      </w:r>
      <w:r>
        <w:rPr>
          <w:w w:val="90"/>
        </w:rPr>
        <w:t>the</w:t>
      </w:r>
      <w:r>
        <w:rPr>
          <w:spacing w:val="-3"/>
          <w:w w:val="90"/>
        </w:rPr>
        <w:t xml:space="preserve"> </w:t>
      </w:r>
      <w:r>
        <w:rPr>
          <w:w w:val="90"/>
        </w:rPr>
        <w:t>Collateral</w:t>
      </w:r>
      <w:r>
        <w:rPr>
          <w:spacing w:val="-5"/>
          <w:w w:val="90"/>
        </w:rPr>
        <w:t xml:space="preserve"> </w:t>
      </w:r>
      <w:r>
        <w:rPr>
          <w:w w:val="90"/>
        </w:rPr>
        <w:t>Directive</w:t>
      </w:r>
      <w:r>
        <w:rPr>
          <w:spacing w:val="-3"/>
          <w:w w:val="90"/>
        </w:rPr>
        <w:t xml:space="preserve"> </w:t>
      </w:r>
      <w:r>
        <w:rPr>
          <w:w w:val="90"/>
        </w:rPr>
        <w:t>in</w:t>
      </w:r>
      <w:r>
        <w:rPr>
          <w:spacing w:val="-5"/>
          <w:w w:val="90"/>
        </w:rPr>
        <w:t xml:space="preserve"> </w:t>
      </w:r>
      <w:r>
        <w:rPr>
          <w:w w:val="90"/>
        </w:rPr>
        <w:t>the</w:t>
      </w:r>
      <w:r>
        <w:rPr>
          <w:spacing w:val="-3"/>
          <w:w w:val="90"/>
        </w:rPr>
        <w:t xml:space="preserve"> </w:t>
      </w:r>
      <w:r>
        <w:rPr>
          <w:w w:val="90"/>
        </w:rPr>
        <w:t>Field</w:t>
      </w:r>
      <w:r>
        <w:rPr>
          <w:spacing w:val="-6"/>
          <w:w w:val="90"/>
        </w:rPr>
        <w:t xml:space="preserve"> </w:t>
      </w:r>
      <w:r>
        <w:rPr>
          <w:w w:val="90"/>
        </w:rPr>
        <w:t>of</w:t>
      </w:r>
      <w:r>
        <w:rPr>
          <w:spacing w:val="-1"/>
          <w:w w:val="90"/>
        </w:rPr>
        <w:t xml:space="preserve"> </w:t>
      </w:r>
      <w:r>
        <w:rPr>
          <w:w w:val="90"/>
        </w:rPr>
        <w:t>Property</w:t>
      </w:r>
      <w:r>
        <w:rPr>
          <w:spacing w:val="-5"/>
          <w:w w:val="90"/>
        </w:rPr>
        <w:t xml:space="preserve"> </w:t>
      </w:r>
      <w:r>
        <w:rPr>
          <w:w w:val="90"/>
        </w:rPr>
        <w:t>and</w:t>
      </w:r>
      <w:r>
        <w:rPr>
          <w:spacing w:val="-5"/>
          <w:w w:val="90"/>
        </w:rPr>
        <w:t xml:space="preserve"> </w:t>
      </w:r>
      <w:r>
        <w:rPr>
          <w:w w:val="90"/>
        </w:rPr>
        <w:t>Insolvency</w:t>
      </w:r>
      <w:r>
        <w:rPr>
          <w:spacing w:val="-5"/>
          <w:w w:val="90"/>
        </w:rPr>
        <w:t xml:space="preserve"> </w:t>
      </w:r>
      <w:r>
        <w:rPr>
          <w:w w:val="90"/>
        </w:rPr>
        <w:t>Law,</w:t>
      </w:r>
      <w:r>
        <w:rPr>
          <w:spacing w:val="-4"/>
          <w:w w:val="90"/>
        </w:rPr>
        <w:t xml:space="preserve"> </w:t>
      </w:r>
      <w:r>
        <w:rPr>
          <w:w w:val="90"/>
        </w:rPr>
        <w:t>in</w:t>
      </w:r>
      <w:r>
        <w:rPr>
          <w:spacing w:val="-5"/>
          <w:w w:val="90"/>
        </w:rPr>
        <w:t xml:space="preserve"> </w:t>
      </w:r>
      <w:r>
        <w:rPr>
          <w:w w:val="90"/>
        </w:rPr>
        <w:t>Particular</w:t>
      </w:r>
      <w:r>
        <w:rPr>
          <w:spacing w:val="-4"/>
          <w:w w:val="90"/>
        </w:rPr>
        <w:t xml:space="preserve"> </w:t>
      </w:r>
      <w:r>
        <w:rPr>
          <w:w w:val="90"/>
        </w:rPr>
        <w:t>for</w:t>
      </w:r>
      <w:r>
        <w:rPr>
          <w:spacing w:val="-58"/>
          <w:w w:val="90"/>
        </w:rPr>
        <w:t xml:space="preserve"> </w:t>
      </w:r>
      <w:r>
        <w:rPr>
          <w:spacing w:val="-1"/>
          <w:w w:val="85"/>
        </w:rPr>
        <w:t>Small-</w:t>
      </w:r>
      <w:r>
        <w:rPr>
          <w:spacing w:val="6"/>
          <w:w w:val="85"/>
        </w:rPr>
        <w:t xml:space="preserve"> </w:t>
      </w:r>
      <w:r>
        <w:rPr>
          <w:spacing w:val="-1"/>
          <w:w w:val="85"/>
        </w:rPr>
        <w:t>and</w:t>
      </w:r>
      <w:r>
        <w:rPr>
          <w:spacing w:val="4"/>
          <w:w w:val="85"/>
        </w:rPr>
        <w:t xml:space="preserve"> </w:t>
      </w:r>
      <w:r>
        <w:rPr>
          <w:spacing w:val="-1"/>
          <w:w w:val="85"/>
        </w:rPr>
        <w:t>Medium-Sized</w:t>
      </w:r>
      <w:r>
        <w:rPr>
          <w:spacing w:val="3"/>
          <w:w w:val="85"/>
        </w:rPr>
        <w:t xml:space="preserve"> </w:t>
      </w:r>
      <w:r>
        <w:rPr>
          <w:spacing w:val="-1"/>
          <w:w w:val="85"/>
        </w:rPr>
        <w:t>Enterprises,</w:t>
      </w:r>
      <w:r>
        <w:rPr>
          <w:spacing w:val="3"/>
          <w:w w:val="85"/>
        </w:rPr>
        <w:t xml:space="preserve"> </w:t>
      </w:r>
      <w:r>
        <w:rPr>
          <w:i/>
          <w:w w:val="85"/>
        </w:rPr>
        <w:t>Zeitschrift</w:t>
      </w:r>
      <w:r>
        <w:rPr>
          <w:i/>
          <w:spacing w:val="6"/>
          <w:w w:val="85"/>
        </w:rPr>
        <w:t xml:space="preserve"> </w:t>
      </w:r>
      <w:r>
        <w:rPr>
          <w:i/>
          <w:w w:val="85"/>
        </w:rPr>
        <w:t>für</w:t>
      </w:r>
      <w:r>
        <w:rPr>
          <w:i/>
          <w:spacing w:val="5"/>
          <w:w w:val="85"/>
        </w:rPr>
        <w:t xml:space="preserve"> </w:t>
      </w:r>
      <w:r>
        <w:rPr>
          <w:i/>
          <w:w w:val="85"/>
        </w:rPr>
        <w:t>Europäisches</w:t>
      </w:r>
      <w:r>
        <w:rPr>
          <w:i/>
          <w:spacing w:val="5"/>
          <w:w w:val="85"/>
        </w:rPr>
        <w:t xml:space="preserve"> </w:t>
      </w:r>
      <w:r>
        <w:rPr>
          <w:i/>
          <w:w w:val="85"/>
        </w:rPr>
        <w:t>Privatrecht</w:t>
      </w:r>
      <w:r>
        <w:rPr>
          <w:w w:val="85"/>
        </w:rPr>
        <w:t>,</w:t>
      </w:r>
      <w:r>
        <w:rPr>
          <w:spacing w:val="5"/>
          <w:w w:val="85"/>
        </w:rPr>
        <w:t xml:space="preserve"> </w:t>
      </w:r>
      <w:r>
        <w:rPr>
          <w:w w:val="85"/>
        </w:rPr>
        <w:t>2006/2,</w:t>
      </w:r>
      <w:r>
        <w:rPr>
          <w:spacing w:val="6"/>
          <w:w w:val="85"/>
        </w:rPr>
        <w:t xml:space="preserve"> </w:t>
      </w:r>
      <w:r>
        <w:rPr>
          <w:w w:val="85"/>
        </w:rPr>
        <w:t>p.</w:t>
      </w:r>
      <w:r>
        <w:rPr>
          <w:spacing w:val="-18"/>
          <w:w w:val="85"/>
        </w:rPr>
        <w:t xml:space="preserve"> </w:t>
      </w:r>
      <w:r>
        <w:rPr>
          <w:w w:val="85"/>
        </w:rPr>
        <w:t>308-325;</w:t>
      </w:r>
    </w:p>
    <w:p w:rsidR="00A80A96" w:rsidRDefault="00A80A96">
      <w:pPr>
        <w:pStyle w:val="BodyText"/>
        <w:spacing w:before="5"/>
      </w:pPr>
    </w:p>
    <w:p w:rsidR="00A80A96" w:rsidRDefault="00991F52">
      <w:pPr>
        <w:pStyle w:val="BodyText"/>
        <w:spacing w:before="1"/>
        <w:ind w:left="1283" w:right="410"/>
        <w:jc w:val="both"/>
      </w:pPr>
      <w:r>
        <w:rPr>
          <w:noProof/>
          <w:lang w:val="el-GR" w:eastAsia="el-GR"/>
        </w:rPr>
        <w:drawing>
          <wp:anchor distT="0" distB="0" distL="0" distR="0" simplePos="0" relativeHeight="15804928" behindDoc="0" locked="0" layoutInCell="1" allowOverlap="1">
            <wp:simplePos x="0" y="0"/>
            <wp:positionH relativeFrom="page">
              <wp:posOffset>1107033</wp:posOffset>
            </wp:positionH>
            <wp:positionV relativeFrom="paragraph">
              <wp:posOffset>-26687</wp:posOffset>
            </wp:positionV>
            <wp:extent cx="176784" cy="103631"/>
            <wp:effectExtent l="0" t="0" r="0" b="0"/>
            <wp:wrapNone/>
            <wp:docPr id="2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0"/>
        </w:rPr>
        <w:t>Kronke, H., (2011), Financial Leasing and its Unification by UNIDROIT – General Report, Uniform</w:t>
      </w:r>
      <w:r>
        <w:rPr>
          <w:spacing w:val="1"/>
          <w:w w:val="90"/>
        </w:rPr>
        <w:t xml:space="preserve"> </w:t>
      </w:r>
      <w:r>
        <w:t>Law</w:t>
      </w:r>
      <w:r>
        <w:rPr>
          <w:spacing w:val="-12"/>
        </w:rPr>
        <w:t xml:space="preserve"> </w:t>
      </w:r>
      <w:r>
        <w:t>Review,</w:t>
      </w:r>
      <w:r>
        <w:rPr>
          <w:spacing w:val="-7"/>
        </w:rPr>
        <w:t xml:space="preserve"> </w:t>
      </w:r>
      <w:r>
        <w:t>23</w:t>
      </w:r>
      <w:r>
        <w:rPr>
          <w:spacing w:val="-14"/>
        </w:rPr>
        <w:t xml:space="preserve"> </w:t>
      </w:r>
      <w:r>
        <w:rPr>
          <w:w w:val="95"/>
        </w:rPr>
        <w:t>ff.</w:t>
      </w:r>
    </w:p>
    <w:p w:rsidR="00A80A96" w:rsidRDefault="00A80A96">
      <w:pPr>
        <w:pStyle w:val="BodyText"/>
        <w:spacing w:before="2"/>
      </w:pPr>
    </w:p>
    <w:p w:rsidR="00A80A96" w:rsidRDefault="00991F52">
      <w:pPr>
        <w:pStyle w:val="BodyText"/>
        <w:spacing w:line="242" w:lineRule="auto"/>
        <w:ind w:left="1283"/>
      </w:pPr>
      <w:r>
        <w:rPr>
          <w:noProof/>
          <w:lang w:val="el-GR" w:eastAsia="el-GR"/>
        </w:rPr>
        <w:drawing>
          <wp:anchor distT="0" distB="0" distL="0" distR="0" simplePos="0" relativeHeight="15805440"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2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0"/>
        </w:rPr>
        <w:t>Sołtysiński,</w:t>
      </w:r>
      <w:r>
        <w:rPr>
          <w:spacing w:val="12"/>
          <w:w w:val="90"/>
        </w:rPr>
        <w:t xml:space="preserve"> </w:t>
      </w:r>
      <w:r>
        <w:rPr>
          <w:w w:val="90"/>
        </w:rPr>
        <w:t>S.</w:t>
      </w:r>
      <w:r>
        <w:rPr>
          <w:spacing w:val="12"/>
          <w:w w:val="90"/>
        </w:rPr>
        <w:t xml:space="preserve"> </w:t>
      </w:r>
      <w:r>
        <w:rPr>
          <w:w w:val="90"/>
        </w:rPr>
        <w:t>(2014),</w:t>
      </w:r>
      <w:r>
        <w:rPr>
          <w:spacing w:val="8"/>
          <w:w w:val="90"/>
        </w:rPr>
        <w:t xml:space="preserve"> </w:t>
      </w:r>
      <w:r>
        <w:rPr>
          <w:w w:val="90"/>
        </w:rPr>
        <w:t>The</w:t>
      </w:r>
      <w:r>
        <w:rPr>
          <w:spacing w:val="9"/>
          <w:w w:val="90"/>
        </w:rPr>
        <w:t xml:space="preserve"> </w:t>
      </w:r>
      <w:r>
        <w:rPr>
          <w:w w:val="90"/>
        </w:rPr>
        <w:t>Importance</w:t>
      </w:r>
      <w:r>
        <w:rPr>
          <w:spacing w:val="13"/>
          <w:w w:val="90"/>
        </w:rPr>
        <w:t xml:space="preserve"> </w:t>
      </w:r>
      <w:r>
        <w:rPr>
          <w:w w:val="90"/>
        </w:rPr>
        <w:t>of</w:t>
      </w:r>
      <w:r>
        <w:rPr>
          <w:spacing w:val="15"/>
          <w:w w:val="90"/>
        </w:rPr>
        <w:t xml:space="preserve"> </w:t>
      </w:r>
      <w:r>
        <w:rPr>
          <w:w w:val="90"/>
        </w:rPr>
        <w:t>the</w:t>
      </w:r>
      <w:r>
        <w:rPr>
          <w:spacing w:val="13"/>
          <w:w w:val="90"/>
        </w:rPr>
        <w:t xml:space="preserve"> </w:t>
      </w:r>
      <w:r>
        <w:rPr>
          <w:w w:val="90"/>
        </w:rPr>
        <w:t>Principles</w:t>
      </w:r>
      <w:r>
        <w:rPr>
          <w:spacing w:val="15"/>
          <w:w w:val="90"/>
        </w:rPr>
        <w:t xml:space="preserve"> </w:t>
      </w:r>
      <w:r>
        <w:rPr>
          <w:w w:val="90"/>
        </w:rPr>
        <w:t>of</w:t>
      </w:r>
      <w:r>
        <w:rPr>
          <w:spacing w:val="15"/>
          <w:w w:val="90"/>
        </w:rPr>
        <w:t xml:space="preserve"> </w:t>
      </w:r>
      <w:r>
        <w:rPr>
          <w:w w:val="90"/>
        </w:rPr>
        <w:t>Equality</w:t>
      </w:r>
      <w:r>
        <w:rPr>
          <w:spacing w:val="12"/>
          <w:w w:val="90"/>
        </w:rPr>
        <w:t xml:space="preserve"> </w:t>
      </w:r>
      <w:r>
        <w:rPr>
          <w:w w:val="90"/>
        </w:rPr>
        <w:t>of</w:t>
      </w:r>
      <w:r>
        <w:rPr>
          <w:spacing w:val="15"/>
          <w:w w:val="90"/>
        </w:rPr>
        <w:t xml:space="preserve"> </w:t>
      </w:r>
      <w:r>
        <w:rPr>
          <w:w w:val="90"/>
        </w:rPr>
        <w:t>the</w:t>
      </w:r>
      <w:r>
        <w:rPr>
          <w:spacing w:val="13"/>
          <w:w w:val="90"/>
        </w:rPr>
        <w:t xml:space="preserve"> </w:t>
      </w:r>
      <w:r>
        <w:rPr>
          <w:w w:val="90"/>
        </w:rPr>
        <w:t>EU</w:t>
      </w:r>
      <w:r>
        <w:rPr>
          <w:spacing w:val="11"/>
          <w:w w:val="90"/>
        </w:rPr>
        <w:t xml:space="preserve"> </w:t>
      </w:r>
      <w:r>
        <w:rPr>
          <w:w w:val="90"/>
        </w:rPr>
        <w:t>Member</w:t>
      </w:r>
      <w:r>
        <w:rPr>
          <w:spacing w:val="12"/>
          <w:w w:val="90"/>
        </w:rPr>
        <w:t xml:space="preserve"> </w:t>
      </w:r>
      <w:r>
        <w:rPr>
          <w:w w:val="90"/>
        </w:rPr>
        <w:t>States</w:t>
      </w:r>
      <w:r>
        <w:rPr>
          <w:spacing w:val="9"/>
          <w:w w:val="90"/>
        </w:rPr>
        <w:t xml:space="preserve"> </w:t>
      </w:r>
      <w:r>
        <w:rPr>
          <w:w w:val="90"/>
        </w:rPr>
        <w:t>and</w:t>
      </w:r>
      <w:r>
        <w:rPr>
          <w:spacing w:val="-56"/>
          <w:w w:val="90"/>
        </w:rPr>
        <w:t xml:space="preserve"> </w:t>
      </w:r>
      <w:r>
        <w:rPr>
          <w:spacing w:val="-1"/>
          <w:w w:val="95"/>
        </w:rPr>
        <w:t>Economic</w:t>
      </w:r>
      <w:r>
        <w:rPr>
          <w:spacing w:val="-7"/>
          <w:w w:val="95"/>
        </w:rPr>
        <w:t xml:space="preserve"> </w:t>
      </w:r>
      <w:r>
        <w:rPr>
          <w:spacing w:val="-1"/>
          <w:w w:val="95"/>
        </w:rPr>
        <w:t>Actors</w:t>
      </w:r>
      <w:r>
        <w:rPr>
          <w:spacing w:val="-4"/>
          <w:w w:val="95"/>
        </w:rPr>
        <w:t xml:space="preserve"> </w:t>
      </w:r>
      <w:r>
        <w:rPr>
          <w:spacing w:val="-1"/>
          <w:w w:val="95"/>
        </w:rPr>
        <w:t>in</w:t>
      </w:r>
      <w:r>
        <w:rPr>
          <w:spacing w:val="-6"/>
          <w:w w:val="95"/>
        </w:rPr>
        <w:t xml:space="preserve"> </w:t>
      </w:r>
      <w:r>
        <w:rPr>
          <w:w w:val="95"/>
        </w:rPr>
        <w:t>EU</w:t>
      </w:r>
      <w:r>
        <w:rPr>
          <w:spacing w:val="-4"/>
          <w:w w:val="95"/>
        </w:rPr>
        <w:t xml:space="preserve"> </w:t>
      </w:r>
      <w:r>
        <w:rPr>
          <w:w w:val="95"/>
        </w:rPr>
        <w:t>Law,</w:t>
      </w:r>
      <w:r>
        <w:rPr>
          <w:spacing w:val="-6"/>
          <w:w w:val="95"/>
        </w:rPr>
        <w:t xml:space="preserve"> </w:t>
      </w:r>
      <w:r>
        <w:rPr>
          <w:w w:val="95"/>
        </w:rPr>
        <w:t>ELTE</w:t>
      </w:r>
      <w:r>
        <w:rPr>
          <w:spacing w:val="-9"/>
          <w:w w:val="95"/>
        </w:rPr>
        <w:t xml:space="preserve"> </w:t>
      </w:r>
      <w:r>
        <w:rPr>
          <w:w w:val="95"/>
        </w:rPr>
        <w:t>Law</w:t>
      </w:r>
      <w:r>
        <w:rPr>
          <w:spacing w:val="-10"/>
          <w:w w:val="95"/>
        </w:rPr>
        <w:t xml:space="preserve"> </w:t>
      </w:r>
      <w:r>
        <w:rPr>
          <w:w w:val="95"/>
        </w:rPr>
        <w:t>Journal</w:t>
      </w:r>
      <w:r>
        <w:rPr>
          <w:spacing w:val="-11"/>
          <w:w w:val="95"/>
        </w:rPr>
        <w:t xml:space="preserve"> </w:t>
      </w:r>
      <w:r>
        <w:rPr>
          <w:w w:val="95"/>
        </w:rPr>
        <w:t>vol.</w:t>
      </w:r>
      <w:r>
        <w:rPr>
          <w:spacing w:val="-6"/>
          <w:w w:val="95"/>
        </w:rPr>
        <w:t xml:space="preserve"> </w:t>
      </w:r>
      <w:r>
        <w:rPr>
          <w:w w:val="95"/>
        </w:rPr>
        <w:t>2,</w:t>
      </w:r>
      <w:r>
        <w:rPr>
          <w:spacing w:val="-10"/>
          <w:w w:val="95"/>
        </w:rPr>
        <w:t xml:space="preserve"> </w:t>
      </w:r>
      <w:r>
        <w:rPr>
          <w:w w:val="95"/>
        </w:rPr>
        <w:t>p.</w:t>
      </w:r>
      <w:r>
        <w:rPr>
          <w:spacing w:val="-6"/>
          <w:w w:val="95"/>
        </w:rPr>
        <w:t xml:space="preserve"> </w:t>
      </w:r>
      <w:r>
        <w:rPr>
          <w:w w:val="95"/>
        </w:rPr>
        <w:t>73</w:t>
      </w:r>
      <w:r>
        <w:rPr>
          <w:spacing w:val="-13"/>
          <w:w w:val="95"/>
        </w:rPr>
        <w:t xml:space="preserve"> </w:t>
      </w:r>
      <w:r>
        <w:rPr>
          <w:w w:val="95"/>
        </w:rPr>
        <w:t>ff;</w:t>
      </w:r>
    </w:p>
    <w:p w:rsidR="00A80A96" w:rsidRDefault="00A80A96">
      <w:pPr>
        <w:pStyle w:val="BodyText"/>
        <w:spacing w:before="1"/>
      </w:pPr>
    </w:p>
    <w:p w:rsidR="00A80A96" w:rsidRDefault="00991F52">
      <w:pPr>
        <w:pStyle w:val="BodyText"/>
        <w:spacing w:line="244" w:lineRule="auto"/>
        <w:ind w:left="1283" w:right="417"/>
      </w:pPr>
      <w:r>
        <w:rPr>
          <w:noProof/>
          <w:lang w:val="el-GR" w:eastAsia="el-GR"/>
        </w:rPr>
        <w:drawing>
          <wp:anchor distT="0" distB="0" distL="0" distR="0" simplePos="0" relativeHeight="15805952"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3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1"/>
        </w:rPr>
        <w:t>Taniguchi,</w:t>
      </w:r>
      <w:r>
        <w:rPr>
          <w:spacing w:val="23"/>
        </w:rPr>
        <w:t xml:space="preserve"> </w:t>
      </w:r>
      <w:r>
        <w:rPr>
          <w:spacing w:val="-1"/>
        </w:rPr>
        <w:t>Y.</w:t>
      </w:r>
      <w:r>
        <w:rPr>
          <w:spacing w:val="25"/>
        </w:rPr>
        <w:t xml:space="preserve"> </w:t>
      </w:r>
      <w:r>
        <w:rPr>
          <w:spacing w:val="-1"/>
        </w:rPr>
        <w:t>(2009),</w:t>
      </w:r>
      <w:r>
        <w:rPr>
          <w:spacing w:val="24"/>
        </w:rPr>
        <w:t xml:space="preserve"> </w:t>
      </w:r>
      <w:r>
        <w:rPr>
          <w:spacing w:val="-1"/>
        </w:rPr>
        <w:t>The</w:t>
      </w:r>
      <w:r>
        <w:rPr>
          <w:spacing w:val="25"/>
        </w:rPr>
        <w:t xml:space="preserve"> </w:t>
      </w:r>
      <w:r>
        <w:rPr>
          <w:spacing w:val="-1"/>
        </w:rPr>
        <w:t>WTO</w:t>
      </w:r>
      <w:r>
        <w:rPr>
          <w:spacing w:val="21"/>
        </w:rPr>
        <w:t xml:space="preserve"> </w:t>
      </w:r>
      <w:r>
        <w:rPr>
          <w:spacing w:val="-1"/>
        </w:rPr>
        <w:t>Dispute</w:t>
      </w:r>
      <w:r>
        <w:rPr>
          <w:spacing w:val="27"/>
        </w:rPr>
        <w:t xml:space="preserve"> </w:t>
      </w:r>
      <w:r>
        <w:rPr>
          <w:spacing w:val="-1"/>
        </w:rPr>
        <w:t>Settlement</w:t>
      </w:r>
      <w:r>
        <w:rPr>
          <w:spacing w:val="27"/>
        </w:rPr>
        <w:t xml:space="preserve"> </w:t>
      </w:r>
      <w:r>
        <w:rPr>
          <w:spacing w:val="-1"/>
        </w:rPr>
        <w:t>as</w:t>
      </w:r>
      <w:r>
        <w:rPr>
          <w:spacing w:val="25"/>
        </w:rPr>
        <w:t xml:space="preserve"> </w:t>
      </w:r>
      <w:r>
        <w:rPr>
          <w:spacing w:val="-1"/>
        </w:rPr>
        <w:t>Seen</w:t>
      </w:r>
      <w:r>
        <w:rPr>
          <w:spacing w:val="27"/>
        </w:rPr>
        <w:t xml:space="preserve"> </w:t>
      </w:r>
      <w:r>
        <w:rPr>
          <w:spacing w:val="-1"/>
        </w:rPr>
        <w:t>by</w:t>
      </w:r>
      <w:r>
        <w:rPr>
          <w:spacing w:val="24"/>
        </w:rPr>
        <w:t xml:space="preserve"> </w:t>
      </w:r>
      <w:r>
        <w:rPr>
          <w:spacing w:val="-1"/>
        </w:rPr>
        <w:t>a</w:t>
      </w:r>
      <w:r>
        <w:rPr>
          <w:spacing w:val="25"/>
        </w:rPr>
        <w:t xml:space="preserve"> </w:t>
      </w:r>
      <w:r>
        <w:rPr>
          <w:spacing w:val="-1"/>
        </w:rPr>
        <w:t>Proceduralist,</w:t>
      </w:r>
      <w:r>
        <w:rPr>
          <w:spacing w:val="27"/>
        </w:rPr>
        <w:t xml:space="preserve"> </w:t>
      </w:r>
      <w:r>
        <w:t>Cornell</w:t>
      </w:r>
      <w:r>
        <w:rPr>
          <w:spacing w:val="-63"/>
        </w:rPr>
        <w:t xml:space="preserve"> </w:t>
      </w:r>
      <w:r>
        <w:t>International</w:t>
      </w:r>
      <w:r>
        <w:rPr>
          <w:spacing w:val="-11"/>
        </w:rPr>
        <w:t xml:space="preserve"> </w:t>
      </w:r>
      <w:r>
        <w:t>Law</w:t>
      </w:r>
      <w:r>
        <w:rPr>
          <w:spacing w:val="-16"/>
        </w:rPr>
        <w:t xml:space="preserve"> </w:t>
      </w:r>
      <w:r>
        <w:t>Journal,</w:t>
      </w:r>
      <w:r>
        <w:rPr>
          <w:spacing w:val="-11"/>
        </w:rPr>
        <w:t xml:space="preserve"> </w:t>
      </w:r>
      <w:r>
        <w:t>vol.</w:t>
      </w:r>
      <w:r>
        <w:rPr>
          <w:spacing w:val="-11"/>
        </w:rPr>
        <w:t xml:space="preserve"> </w:t>
      </w:r>
      <w:r>
        <w:t>2,</w:t>
      </w:r>
      <w:r>
        <w:rPr>
          <w:spacing w:val="-11"/>
        </w:rPr>
        <w:t xml:space="preserve"> </w:t>
      </w:r>
      <w:r>
        <w:t>p.</w:t>
      </w:r>
      <w:r>
        <w:rPr>
          <w:spacing w:val="-15"/>
        </w:rPr>
        <w:t xml:space="preserve"> </w:t>
      </w:r>
      <w:r>
        <w:t>1</w:t>
      </w:r>
      <w:r>
        <w:rPr>
          <w:spacing w:val="-11"/>
        </w:rPr>
        <w:t xml:space="preserve"> </w:t>
      </w:r>
      <w:r>
        <w:t>ff;</w:t>
      </w:r>
    </w:p>
    <w:p w:rsidR="00A80A96" w:rsidRDefault="00A80A96">
      <w:pPr>
        <w:spacing w:line="244" w:lineRule="auto"/>
        <w:sectPr w:rsidR="00A80A96">
          <w:pgSz w:w="11900" w:h="16840"/>
          <w:pgMar w:top="1400" w:right="620" w:bottom="1960" w:left="820" w:header="0" w:footer="1700" w:gutter="0"/>
          <w:cols w:space="720"/>
        </w:sectPr>
      </w:pPr>
    </w:p>
    <w:p w:rsidR="00A80A96" w:rsidRDefault="00991F52">
      <w:pPr>
        <w:pStyle w:val="BodyText"/>
        <w:spacing w:before="134" w:line="235" w:lineRule="auto"/>
        <w:ind w:left="1283" w:right="723"/>
      </w:pPr>
      <w:r>
        <w:rPr>
          <w:noProof/>
          <w:lang w:val="el-GR" w:eastAsia="el-GR"/>
        </w:rPr>
        <w:lastRenderedPageBreak/>
        <w:drawing>
          <wp:anchor distT="0" distB="0" distL="0" distR="0" simplePos="0" relativeHeight="484301312" behindDoc="1" locked="0" layoutInCell="1" allowOverlap="1">
            <wp:simplePos x="0" y="0"/>
            <wp:positionH relativeFrom="page">
              <wp:posOffset>1107033</wp:posOffset>
            </wp:positionH>
            <wp:positionV relativeFrom="paragraph">
              <wp:posOffset>3328</wp:posOffset>
            </wp:positionV>
            <wp:extent cx="274319" cy="161544"/>
            <wp:effectExtent l="0" t="0" r="0" b="0"/>
            <wp:wrapNone/>
            <wp:docPr id="30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9.png"/>
                    <pic:cNvPicPr/>
                  </pic:nvPicPr>
                  <pic:blipFill>
                    <a:blip r:embed="rId23" cstate="print"/>
                    <a:stretch>
                      <a:fillRect/>
                    </a:stretch>
                  </pic:blipFill>
                  <pic:spPr>
                    <a:xfrm>
                      <a:off x="0" y="0"/>
                      <a:ext cx="274319" cy="161544"/>
                    </a:xfrm>
                    <a:prstGeom prst="rect">
                      <a:avLst/>
                    </a:prstGeom>
                  </pic:spPr>
                </pic:pic>
              </a:graphicData>
            </a:graphic>
          </wp:anchor>
        </w:drawing>
      </w:r>
      <w:r>
        <w:rPr>
          <w:color w:val="1F1F1F"/>
          <w:w w:val="90"/>
        </w:rPr>
        <w:t>Crans,</w:t>
      </w:r>
      <w:r>
        <w:rPr>
          <w:color w:val="1F1F1F"/>
          <w:spacing w:val="8"/>
          <w:w w:val="90"/>
        </w:rPr>
        <w:t xml:space="preserve"> </w:t>
      </w:r>
      <w:r>
        <w:rPr>
          <w:color w:val="1F1F1F"/>
          <w:w w:val="90"/>
        </w:rPr>
        <w:t>B.</w:t>
      </w:r>
      <w:r>
        <w:rPr>
          <w:color w:val="1F1F1F"/>
          <w:spacing w:val="16"/>
          <w:w w:val="90"/>
        </w:rPr>
        <w:t xml:space="preserve"> </w:t>
      </w:r>
      <w:r>
        <w:rPr>
          <w:color w:val="1F1F1F"/>
          <w:w w:val="90"/>
        </w:rPr>
        <w:t>(2010),</w:t>
      </w:r>
      <w:r>
        <w:rPr>
          <w:color w:val="1F1F1F"/>
          <w:spacing w:val="14"/>
          <w:w w:val="90"/>
        </w:rPr>
        <w:t xml:space="preserve"> </w:t>
      </w:r>
      <w:r>
        <w:rPr>
          <w:color w:val="1F1F1F"/>
          <w:w w:val="90"/>
        </w:rPr>
        <w:t>The</w:t>
      </w:r>
      <w:r>
        <w:rPr>
          <w:color w:val="1F1F1F"/>
          <w:spacing w:val="10"/>
          <w:w w:val="90"/>
        </w:rPr>
        <w:t xml:space="preserve"> </w:t>
      </w:r>
      <w:r>
        <w:rPr>
          <w:color w:val="1F1F1F"/>
          <w:w w:val="90"/>
        </w:rPr>
        <w:t>Implications</w:t>
      </w:r>
      <w:r>
        <w:rPr>
          <w:color w:val="1F1F1F"/>
          <w:spacing w:val="17"/>
          <w:w w:val="90"/>
        </w:rPr>
        <w:t xml:space="preserve"> </w:t>
      </w:r>
      <w:r>
        <w:rPr>
          <w:color w:val="1F1F1F"/>
          <w:w w:val="90"/>
        </w:rPr>
        <w:t>of</w:t>
      </w:r>
      <w:r>
        <w:rPr>
          <w:color w:val="1F1F1F"/>
          <w:spacing w:val="18"/>
          <w:w w:val="90"/>
        </w:rPr>
        <w:t xml:space="preserve"> </w:t>
      </w:r>
      <w:r>
        <w:rPr>
          <w:color w:val="1F1F1F"/>
          <w:w w:val="90"/>
        </w:rPr>
        <w:t>the</w:t>
      </w:r>
      <w:r>
        <w:rPr>
          <w:color w:val="1F1F1F"/>
          <w:spacing w:val="14"/>
          <w:w w:val="90"/>
        </w:rPr>
        <w:t xml:space="preserve"> </w:t>
      </w:r>
      <w:r>
        <w:rPr>
          <w:color w:val="1F1F1F"/>
          <w:w w:val="90"/>
        </w:rPr>
        <w:t>EU</w:t>
      </w:r>
      <w:r>
        <w:rPr>
          <w:color w:val="1F1F1F"/>
          <w:spacing w:val="17"/>
          <w:w w:val="90"/>
        </w:rPr>
        <w:t xml:space="preserve"> </w:t>
      </w:r>
      <w:r>
        <w:rPr>
          <w:color w:val="1F1F1F"/>
          <w:w w:val="90"/>
        </w:rPr>
        <w:t>Accession</w:t>
      </w:r>
      <w:r>
        <w:rPr>
          <w:color w:val="1F1F1F"/>
          <w:spacing w:val="10"/>
          <w:w w:val="90"/>
        </w:rPr>
        <w:t xml:space="preserve"> </w:t>
      </w:r>
      <w:r>
        <w:rPr>
          <w:color w:val="1F1F1F"/>
          <w:w w:val="90"/>
        </w:rPr>
        <w:t>to</w:t>
      </w:r>
      <w:r>
        <w:rPr>
          <w:color w:val="1F1F1F"/>
          <w:spacing w:val="13"/>
          <w:w w:val="90"/>
        </w:rPr>
        <w:t xml:space="preserve"> </w:t>
      </w:r>
      <w:r>
        <w:rPr>
          <w:color w:val="1F1F1F"/>
          <w:w w:val="90"/>
        </w:rPr>
        <w:t>the</w:t>
      </w:r>
      <w:r>
        <w:rPr>
          <w:color w:val="1F1F1F"/>
          <w:spacing w:val="14"/>
          <w:w w:val="90"/>
        </w:rPr>
        <w:t xml:space="preserve"> </w:t>
      </w:r>
      <w:r>
        <w:rPr>
          <w:color w:val="1F1F1F"/>
          <w:w w:val="90"/>
        </w:rPr>
        <w:t>Cape</w:t>
      </w:r>
      <w:r>
        <w:rPr>
          <w:color w:val="1F1F1F"/>
          <w:spacing w:val="10"/>
          <w:w w:val="90"/>
        </w:rPr>
        <w:t xml:space="preserve"> </w:t>
      </w:r>
      <w:r>
        <w:rPr>
          <w:color w:val="1F1F1F"/>
          <w:w w:val="90"/>
        </w:rPr>
        <w:t>Town</w:t>
      </w:r>
      <w:r>
        <w:rPr>
          <w:color w:val="1F1F1F"/>
          <w:spacing w:val="9"/>
          <w:w w:val="90"/>
        </w:rPr>
        <w:t xml:space="preserve"> </w:t>
      </w:r>
      <w:r>
        <w:rPr>
          <w:color w:val="1F1F1F"/>
          <w:w w:val="90"/>
        </w:rPr>
        <w:t>Convention,</w:t>
      </w:r>
      <w:r>
        <w:rPr>
          <w:color w:val="1F1F1F"/>
          <w:spacing w:val="14"/>
          <w:w w:val="90"/>
        </w:rPr>
        <w:t xml:space="preserve"> </w:t>
      </w:r>
      <w:r>
        <w:rPr>
          <w:color w:val="1F1F1F"/>
          <w:w w:val="90"/>
        </w:rPr>
        <w:t>35</w:t>
      </w:r>
      <w:r>
        <w:rPr>
          <w:color w:val="1F1F1F"/>
          <w:spacing w:val="15"/>
          <w:w w:val="90"/>
        </w:rPr>
        <w:t xml:space="preserve"> </w:t>
      </w:r>
      <w:r>
        <w:rPr>
          <w:color w:val="1F1F1F"/>
          <w:w w:val="90"/>
        </w:rPr>
        <w:t>Air</w:t>
      </w:r>
      <w:r>
        <w:rPr>
          <w:color w:val="1F1F1F"/>
          <w:spacing w:val="-57"/>
          <w:w w:val="90"/>
        </w:rPr>
        <w:t xml:space="preserve"> </w:t>
      </w:r>
      <w:r>
        <w:rPr>
          <w:color w:val="1F1F1F"/>
        </w:rPr>
        <w:t>and</w:t>
      </w:r>
      <w:r>
        <w:rPr>
          <w:color w:val="1F1F1F"/>
          <w:spacing w:val="-10"/>
        </w:rPr>
        <w:t xml:space="preserve"> </w:t>
      </w:r>
      <w:r>
        <w:rPr>
          <w:color w:val="1F1F1F"/>
        </w:rPr>
        <w:t>Space</w:t>
      </w:r>
      <w:r>
        <w:rPr>
          <w:color w:val="1F1F1F"/>
          <w:spacing w:val="-11"/>
        </w:rPr>
        <w:t xml:space="preserve"> </w:t>
      </w:r>
      <w:r>
        <w:rPr>
          <w:color w:val="1F1F1F"/>
        </w:rPr>
        <w:t>Law</w:t>
      </w:r>
      <w:r>
        <w:rPr>
          <w:color w:val="1F1F1F"/>
          <w:spacing w:val="-12"/>
        </w:rPr>
        <w:t xml:space="preserve"> </w:t>
      </w:r>
      <w:r>
        <w:rPr>
          <w:color w:val="1F1F1F"/>
        </w:rPr>
        <w:t>1,</w:t>
      </w:r>
      <w:r>
        <w:rPr>
          <w:color w:val="1F1F1F"/>
          <w:spacing w:val="-7"/>
        </w:rPr>
        <w:t xml:space="preserve"> </w:t>
      </w:r>
      <w:r>
        <w:rPr>
          <w:color w:val="1F1F1F"/>
        </w:rPr>
        <w:t>7</w:t>
      </w:r>
      <w:r>
        <w:rPr>
          <w:color w:val="1F1F1F"/>
          <w:spacing w:val="-10"/>
        </w:rPr>
        <w:t xml:space="preserve"> </w:t>
      </w:r>
      <w:r>
        <w:rPr>
          <w:color w:val="1F1F1F"/>
        </w:rPr>
        <w:t>ff;</w:t>
      </w:r>
    </w:p>
    <w:p w:rsidR="00A80A96" w:rsidRDefault="00A80A96">
      <w:pPr>
        <w:pStyle w:val="BodyText"/>
        <w:rPr>
          <w:sz w:val="25"/>
        </w:rPr>
      </w:pPr>
    </w:p>
    <w:p w:rsidR="00A80A96" w:rsidRDefault="00991F52">
      <w:pPr>
        <w:pStyle w:val="BodyText"/>
        <w:spacing w:before="99"/>
        <w:ind w:left="1283"/>
      </w:pPr>
      <w:r>
        <w:rPr>
          <w:noProof/>
          <w:lang w:val="el-GR" w:eastAsia="el-GR"/>
        </w:rPr>
        <w:drawing>
          <wp:anchor distT="0" distB="0" distL="0" distR="0" simplePos="0" relativeHeight="484301824" behindDoc="1" locked="0" layoutInCell="1" allowOverlap="1">
            <wp:simplePos x="0" y="0"/>
            <wp:positionH relativeFrom="page">
              <wp:posOffset>1107033</wp:posOffset>
            </wp:positionH>
            <wp:positionV relativeFrom="paragraph">
              <wp:posOffset>-16273</wp:posOffset>
            </wp:positionV>
            <wp:extent cx="274319" cy="161544"/>
            <wp:effectExtent l="0" t="0" r="0" b="0"/>
            <wp:wrapNone/>
            <wp:docPr id="3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9.png"/>
                    <pic:cNvPicPr/>
                  </pic:nvPicPr>
                  <pic:blipFill>
                    <a:blip r:embed="rId23" cstate="print"/>
                    <a:stretch>
                      <a:fillRect/>
                    </a:stretch>
                  </pic:blipFill>
                  <pic:spPr>
                    <a:xfrm>
                      <a:off x="0" y="0"/>
                      <a:ext cx="274319" cy="161544"/>
                    </a:xfrm>
                    <a:prstGeom prst="rect">
                      <a:avLst/>
                    </a:prstGeom>
                  </pic:spPr>
                </pic:pic>
              </a:graphicData>
            </a:graphic>
          </wp:anchor>
        </w:drawing>
      </w:r>
      <w:r>
        <w:rPr>
          <w:color w:val="1F1F1F"/>
          <w:w w:val="90"/>
        </w:rPr>
        <w:t>Goode,</w:t>
      </w:r>
      <w:r>
        <w:rPr>
          <w:color w:val="1F1F1F"/>
          <w:spacing w:val="11"/>
          <w:w w:val="90"/>
        </w:rPr>
        <w:t xml:space="preserve"> </w:t>
      </w:r>
      <w:r>
        <w:rPr>
          <w:color w:val="1F1F1F"/>
          <w:w w:val="90"/>
        </w:rPr>
        <w:t>R.</w:t>
      </w:r>
      <w:r>
        <w:rPr>
          <w:color w:val="1F1F1F"/>
          <w:spacing w:val="12"/>
          <w:w w:val="90"/>
        </w:rPr>
        <w:t xml:space="preserve"> </w:t>
      </w:r>
      <w:r>
        <w:rPr>
          <w:color w:val="1F1F1F"/>
          <w:w w:val="90"/>
        </w:rPr>
        <w:t>(2004),</w:t>
      </w:r>
      <w:r>
        <w:rPr>
          <w:color w:val="1F1F1F"/>
          <w:spacing w:val="11"/>
          <w:w w:val="90"/>
        </w:rPr>
        <w:t xml:space="preserve"> </w:t>
      </w:r>
      <w:proofErr w:type="gramStart"/>
      <w:r>
        <w:rPr>
          <w:color w:val="1F1F1F"/>
          <w:w w:val="90"/>
        </w:rPr>
        <w:t>The</w:t>
      </w:r>
      <w:proofErr w:type="gramEnd"/>
      <w:r>
        <w:rPr>
          <w:color w:val="1F1F1F"/>
          <w:spacing w:val="7"/>
          <w:w w:val="90"/>
        </w:rPr>
        <w:t xml:space="preserve"> </w:t>
      </w:r>
      <w:r>
        <w:rPr>
          <w:color w:val="1F1F1F"/>
          <w:w w:val="90"/>
        </w:rPr>
        <w:t>International</w:t>
      </w:r>
      <w:r>
        <w:rPr>
          <w:color w:val="1F1F1F"/>
          <w:spacing w:val="6"/>
          <w:w w:val="90"/>
        </w:rPr>
        <w:t xml:space="preserve"> </w:t>
      </w:r>
      <w:r>
        <w:rPr>
          <w:color w:val="1F1F1F"/>
          <w:w w:val="90"/>
        </w:rPr>
        <w:t>Interest</w:t>
      </w:r>
      <w:r>
        <w:rPr>
          <w:color w:val="1F1F1F"/>
          <w:spacing w:val="5"/>
          <w:w w:val="90"/>
        </w:rPr>
        <w:t xml:space="preserve"> </w:t>
      </w:r>
      <w:r>
        <w:rPr>
          <w:color w:val="1F1F1F"/>
          <w:w w:val="90"/>
        </w:rPr>
        <w:t>as</w:t>
      </w:r>
      <w:r>
        <w:rPr>
          <w:color w:val="1F1F1F"/>
          <w:spacing w:val="8"/>
          <w:w w:val="90"/>
        </w:rPr>
        <w:t xml:space="preserve"> </w:t>
      </w:r>
      <w:r>
        <w:rPr>
          <w:color w:val="1F1F1F"/>
          <w:w w:val="90"/>
        </w:rPr>
        <w:t>an</w:t>
      </w:r>
      <w:r>
        <w:rPr>
          <w:color w:val="1F1F1F"/>
          <w:spacing w:val="7"/>
          <w:w w:val="90"/>
        </w:rPr>
        <w:t xml:space="preserve"> </w:t>
      </w:r>
      <w:r>
        <w:rPr>
          <w:color w:val="1F1F1F"/>
          <w:w w:val="90"/>
        </w:rPr>
        <w:t>Autonomous</w:t>
      </w:r>
      <w:r>
        <w:rPr>
          <w:color w:val="1F1F1F"/>
          <w:spacing w:val="14"/>
          <w:w w:val="90"/>
        </w:rPr>
        <w:t xml:space="preserve"> </w:t>
      </w:r>
      <w:r>
        <w:rPr>
          <w:color w:val="1F1F1F"/>
          <w:w w:val="90"/>
        </w:rPr>
        <w:t>Property</w:t>
      </w:r>
      <w:r>
        <w:rPr>
          <w:color w:val="1F1F1F"/>
          <w:spacing w:val="12"/>
          <w:w w:val="90"/>
        </w:rPr>
        <w:t xml:space="preserve"> </w:t>
      </w:r>
      <w:r>
        <w:rPr>
          <w:color w:val="1F1F1F"/>
          <w:w w:val="90"/>
        </w:rPr>
        <w:t>Interest,</w:t>
      </w:r>
      <w:r>
        <w:rPr>
          <w:color w:val="1F1F1F"/>
          <w:spacing w:val="11"/>
          <w:w w:val="90"/>
        </w:rPr>
        <w:t xml:space="preserve"> </w:t>
      </w:r>
      <w:r>
        <w:rPr>
          <w:color w:val="1F1F1F"/>
          <w:w w:val="90"/>
        </w:rPr>
        <w:t>12</w:t>
      </w:r>
      <w:r>
        <w:rPr>
          <w:color w:val="1F1F1F"/>
          <w:spacing w:val="12"/>
          <w:w w:val="90"/>
        </w:rPr>
        <w:t xml:space="preserve"> </w:t>
      </w:r>
      <w:r>
        <w:rPr>
          <w:color w:val="1F1F1F"/>
          <w:w w:val="90"/>
        </w:rPr>
        <w:t>European</w:t>
      </w:r>
      <w:r>
        <w:rPr>
          <w:color w:val="1F1F1F"/>
          <w:spacing w:val="-57"/>
          <w:w w:val="90"/>
        </w:rPr>
        <w:t xml:space="preserve"> </w:t>
      </w:r>
      <w:r>
        <w:rPr>
          <w:color w:val="1F1F1F"/>
        </w:rPr>
        <w:t>Review</w:t>
      </w:r>
      <w:r>
        <w:rPr>
          <w:color w:val="1F1F1F"/>
          <w:spacing w:val="-8"/>
        </w:rPr>
        <w:t xml:space="preserve"> </w:t>
      </w:r>
      <w:r>
        <w:rPr>
          <w:color w:val="1F1F1F"/>
        </w:rPr>
        <w:t>of</w:t>
      </w:r>
      <w:r>
        <w:rPr>
          <w:color w:val="1F1F1F"/>
          <w:spacing w:val="-5"/>
        </w:rPr>
        <w:t xml:space="preserve"> </w:t>
      </w:r>
      <w:r>
        <w:rPr>
          <w:color w:val="1F1F1F"/>
        </w:rPr>
        <w:t>Private</w:t>
      </w:r>
      <w:r>
        <w:rPr>
          <w:color w:val="1F1F1F"/>
          <w:spacing w:val="-12"/>
        </w:rPr>
        <w:t xml:space="preserve"> </w:t>
      </w:r>
      <w:r>
        <w:rPr>
          <w:color w:val="1F1F1F"/>
        </w:rPr>
        <w:t>Law</w:t>
      </w:r>
      <w:r>
        <w:rPr>
          <w:color w:val="1F1F1F"/>
          <w:spacing w:val="-8"/>
        </w:rPr>
        <w:t xml:space="preserve"> </w:t>
      </w:r>
      <w:r>
        <w:rPr>
          <w:color w:val="1F1F1F"/>
        </w:rPr>
        <w:t>18</w:t>
      </w:r>
      <w:r>
        <w:rPr>
          <w:color w:val="1F1F1F"/>
          <w:spacing w:val="-13"/>
        </w:rPr>
        <w:t xml:space="preserve"> </w:t>
      </w:r>
      <w:r>
        <w:rPr>
          <w:color w:val="1F1F1F"/>
        </w:rPr>
        <w:t>ff;</w:t>
      </w:r>
    </w:p>
    <w:p w:rsidR="00A80A96" w:rsidRDefault="00A80A96">
      <w:pPr>
        <w:pStyle w:val="BodyText"/>
        <w:spacing w:before="11"/>
        <w:rPr>
          <w:sz w:val="23"/>
        </w:rPr>
      </w:pPr>
    </w:p>
    <w:p w:rsidR="00A80A96" w:rsidRDefault="00991F52">
      <w:pPr>
        <w:pStyle w:val="BodyText"/>
        <w:spacing w:before="103" w:line="235" w:lineRule="auto"/>
        <w:ind w:left="1283" w:right="458"/>
      </w:pPr>
      <w:r>
        <w:rPr>
          <w:noProof/>
          <w:lang w:val="el-GR" w:eastAsia="el-GR"/>
        </w:rPr>
        <w:drawing>
          <wp:anchor distT="0" distB="0" distL="0" distR="0" simplePos="0" relativeHeight="484302336" behindDoc="1" locked="0" layoutInCell="1" allowOverlap="1">
            <wp:simplePos x="0" y="0"/>
            <wp:positionH relativeFrom="page">
              <wp:posOffset>1107033</wp:posOffset>
            </wp:positionH>
            <wp:positionV relativeFrom="paragraph">
              <wp:posOffset>-16356</wp:posOffset>
            </wp:positionV>
            <wp:extent cx="274319" cy="161544"/>
            <wp:effectExtent l="0" t="0" r="0" b="0"/>
            <wp:wrapNone/>
            <wp:docPr id="30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9.png"/>
                    <pic:cNvPicPr/>
                  </pic:nvPicPr>
                  <pic:blipFill>
                    <a:blip r:embed="rId23" cstate="print"/>
                    <a:stretch>
                      <a:fillRect/>
                    </a:stretch>
                  </pic:blipFill>
                  <pic:spPr>
                    <a:xfrm>
                      <a:off x="0" y="0"/>
                      <a:ext cx="274319" cy="161544"/>
                    </a:xfrm>
                    <a:prstGeom prst="rect">
                      <a:avLst/>
                    </a:prstGeom>
                  </pic:spPr>
                </pic:pic>
              </a:graphicData>
            </a:graphic>
          </wp:anchor>
        </w:drawing>
      </w:r>
      <w:r>
        <w:rPr>
          <w:color w:val="1F1F1F"/>
          <w:w w:val="90"/>
        </w:rPr>
        <w:t>Rodríguez</w:t>
      </w:r>
      <w:r>
        <w:rPr>
          <w:color w:val="1F1F1F"/>
          <w:spacing w:val="-5"/>
          <w:w w:val="90"/>
        </w:rPr>
        <w:t xml:space="preserve"> </w:t>
      </w:r>
      <w:r>
        <w:rPr>
          <w:color w:val="1F1F1F"/>
          <w:w w:val="90"/>
        </w:rPr>
        <w:t>de</w:t>
      </w:r>
      <w:r>
        <w:rPr>
          <w:color w:val="1F1F1F"/>
          <w:spacing w:val="-4"/>
          <w:w w:val="90"/>
        </w:rPr>
        <w:t xml:space="preserve"> </w:t>
      </w:r>
      <w:r>
        <w:rPr>
          <w:color w:val="1F1F1F"/>
          <w:w w:val="90"/>
        </w:rPr>
        <w:t>las</w:t>
      </w:r>
      <w:r>
        <w:rPr>
          <w:color w:val="1F1F1F"/>
          <w:spacing w:val="-7"/>
          <w:w w:val="90"/>
        </w:rPr>
        <w:t xml:space="preserve"> </w:t>
      </w:r>
      <w:r>
        <w:rPr>
          <w:color w:val="1F1F1F"/>
          <w:w w:val="90"/>
        </w:rPr>
        <w:t>Heras</w:t>
      </w:r>
      <w:r>
        <w:rPr>
          <w:color w:val="1F1F1F"/>
          <w:spacing w:val="-2"/>
          <w:w w:val="90"/>
        </w:rPr>
        <w:t xml:space="preserve"> </w:t>
      </w:r>
      <w:r>
        <w:rPr>
          <w:color w:val="1F1F1F"/>
          <w:w w:val="90"/>
        </w:rPr>
        <w:t>Balell,</w:t>
      </w:r>
      <w:r>
        <w:rPr>
          <w:color w:val="1F1F1F"/>
          <w:spacing w:val="-9"/>
          <w:w w:val="90"/>
        </w:rPr>
        <w:t xml:space="preserve"> </w:t>
      </w:r>
      <w:r>
        <w:rPr>
          <w:color w:val="1F1F1F"/>
          <w:w w:val="90"/>
        </w:rPr>
        <w:t>T.</w:t>
      </w:r>
      <w:r>
        <w:rPr>
          <w:color w:val="1F1F1F"/>
          <w:spacing w:val="-4"/>
          <w:w w:val="90"/>
        </w:rPr>
        <w:t xml:space="preserve"> </w:t>
      </w:r>
      <w:r>
        <w:rPr>
          <w:color w:val="1F1F1F"/>
          <w:w w:val="90"/>
        </w:rPr>
        <w:t>(2016),</w:t>
      </w:r>
      <w:r>
        <w:rPr>
          <w:color w:val="1F1F1F"/>
          <w:spacing w:val="-4"/>
          <w:w w:val="90"/>
        </w:rPr>
        <w:t xml:space="preserve"> </w:t>
      </w:r>
      <w:r>
        <w:rPr>
          <w:color w:val="1F1F1F"/>
          <w:w w:val="90"/>
        </w:rPr>
        <w:t>Key</w:t>
      </w:r>
      <w:r>
        <w:rPr>
          <w:color w:val="1F1F1F"/>
          <w:spacing w:val="-4"/>
          <w:w w:val="90"/>
        </w:rPr>
        <w:t xml:space="preserve"> </w:t>
      </w:r>
      <w:r>
        <w:rPr>
          <w:color w:val="1F1F1F"/>
          <w:w w:val="90"/>
        </w:rPr>
        <w:t>points</w:t>
      </w:r>
      <w:r>
        <w:rPr>
          <w:color w:val="1F1F1F"/>
          <w:spacing w:val="-6"/>
          <w:w w:val="90"/>
        </w:rPr>
        <w:t xml:space="preserve"> </w:t>
      </w:r>
      <w:r>
        <w:rPr>
          <w:color w:val="1F1F1F"/>
          <w:w w:val="90"/>
        </w:rPr>
        <w:t>for</w:t>
      </w:r>
      <w:r>
        <w:rPr>
          <w:color w:val="1F1F1F"/>
          <w:spacing w:val="-9"/>
          <w:w w:val="90"/>
        </w:rPr>
        <w:t xml:space="preserve"> </w:t>
      </w:r>
      <w:r>
        <w:rPr>
          <w:color w:val="1F1F1F"/>
          <w:w w:val="90"/>
        </w:rPr>
        <w:t>the</w:t>
      </w:r>
      <w:r>
        <w:rPr>
          <w:color w:val="1F1F1F"/>
          <w:spacing w:val="-4"/>
          <w:w w:val="90"/>
        </w:rPr>
        <w:t xml:space="preserve"> </w:t>
      </w:r>
      <w:r>
        <w:rPr>
          <w:color w:val="1F1F1F"/>
          <w:w w:val="90"/>
        </w:rPr>
        <w:t>effective</w:t>
      </w:r>
      <w:r>
        <w:rPr>
          <w:color w:val="1F1F1F"/>
          <w:spacing w:val="-4"/>
          <w:w w:val="90"/>
        </w:rPr>
        <w:t xml:space="preserve"> </w:t>
      </w:r>
      <w:r>
        <w:rPr>
          <w:color w:val="1F1F1F"/>
          <w:w w:val="90"/>
        </w:rPr>
        <w:t>implementation</w:t>
      </w:r>
      <w:r>
        <w:rPr>
          <w:color w:val="1F1F1F"/>
          <w:spacing w:val="-4"/>
          <w:w w:val="90"/>
        </w:rPr>
        <w:t xml:space="preserve"> </w:t>
      </w:r>
      <w:r>
        <w:rPr>
          <w:color w:val="1F1F1F"/>
          <w:w w:val="90"/>
        </w:rPr>
        <w:t>of</w:t>
      </w:r>
      <w:r>
        <w:rPr>
          <w:color w:val="1F1F1F"/>
          <w:spacing w:val="-1"/>
          <w:w w:val="90"/>
        </w:rPr>
        <w:t xml:space="preserve"> </w:t>
      </w:r>
      <w:r>
        <w:rPr>
          <w:color w:val="1F1F1F"/>
          <w:w w:val="90"/>
        </w:rPr>
        <w:t>the</w:t>
      </w:r>
      <w:r>
        <w:rPr>
          <w:color w:val="1F1F1F"/>
          <w:spacing w:val="-4"/>
          <w:w w:val="90"/>
        </w:rPr>
        <w:t xml:space="preserve"> </w:t>
      </w:r>
      <w:r>
        <w:rPr>
          <w:color w:val="1F1F1F"/>
          <w:w w:val="90"/>
        </w:rPr>
        <w:t>Cape</w:t>
      </w:r>
      <w:r>
        <w:rPr>
          <w:color w:val="1F1F1F"/>
          <w:spacing w:val="-57"/>
          <w:w w:val="90"/>
        </w:rPr>
        <w:t xml:space="preserve"> </w:t>
      </w:r>
      <w:r>
        <w:rPr>
          <w:color w:val="1F1F1F"/>
          <w:w w:val="90"/>
        </w:rPr>
        <w:t>Town</w:t>
      </w:r>
      <w:r>
        <w:rPr>
          <w:color w:val="1F1F1F"/>
          <w:spacing w:val="4"/>
          <w:w w:val="90"/>
        </w:rPr>
        <w:t xml:space="preserve"> </w:t>
      </w:r>
      <w:r>
        <w:rPr>
          <w:color w:val="1F1F1F"/>
          <w:w w:val="90"/>
        </w:rPr>
        <w:t>Convention:</w:t>
      </w:r>
      <w:r>
        <w:rPr>
          <w:color w:val="1F1F1F"/>
          <w:spacing w:val="4"/>
          <w:w w:val="90"/>
        </w:rPr>
        <w:t xml:space="preserve"> </w:t>
      </w:r>
      <w:r>
        <w:rPr>
          <w:color w:val="1F1F1F"/>
          <w:w w:val="90"/>
        </w:rPr>
        <w:t>the</w:t>
      </w:r>
      <w:r>
        <w:rPr>
          <w:color w:val="1F1F1F"/>
          <w:spacing w:val="4"/>
          <w:w w:val="90"/>
        </w:rPr>
        <w:t xml:space="preserve"> </w:t>
      </w:r>
      <w:r>
        <w:rPr>
          <w:color w:val="1F1F1F"/>
          <w:w w:val="90"/>
        </w:rPr>
        <w:t>accession</w:t>
      </w:r>
      <w:r>
        <w:rPr>
          <w:color w:val="1F1F1F"/>
          <w:spacing w:val="4"/>
          <w:w w:val="90"/>
        </w:rPr>
        <w:t xml:space="preserve"> </w:t>
      </w:r>
      <w:r>
        <w:rPr>
          <w:color w:val="1F1F1F"/>
          <w:w w:val="90"/>
        </w:rPr>
        <w:t>of</w:t>
      </w:r>
      <w:r>
        <w:rPr>
          <w:color w:val="1F1F1F"/>
          <w:spacing w:val="7"/>
          <w:w w:val="90"/>
        </w:rPr>
        <w:t xml:space="preserve"> </w:t>
      </w:r>
      <w:r>
        <w:rPr>
          <w:color w:val="1F1F1F"/>
          <w:w w:val="90"/>
        </w:rPr>
        <w:t>Spain</w:t>
      </w:r>
      <w:r>
        <w:rPr>
          <w:color w:val="1F1F1F"/>
          <w:spacing w:val="4"/>
          <w:w w:val="90"/>
        </w:rPr>
        <w:t xml:space="preserve"> </w:t>
      </w:r>
      <w:r>
        <w:rPr>
          <w:color w:val="1F1F1F"/>
          <w:w w:val="90"/>
        </w:rPr>
        <w:t>to</w:t>
      </w:r>
      <w:r>
        <w:rPr>
          <w:color w:val="1F1F1F"/>
          <w:spacing w:val="3"/>
          <w:w w:val="90"/>
        </w:rPr>
        <w:t xml:space="preserve"> </w:t>
      </w:r>
      <w:r>
        <w:rPr>
          <w:color w:val="1F1F1F"/>
          <w:w w:val="90"/>
        </w:rPr>
        <w:t>the</w:t>
      </w:r>
      <w:r>
        <w:rPr>
          <w:color w:val="1F1F1F"/>
          <w:spacing w:val="4"/>
          <w:w w:val="90"/>
        </w:rPr>
        <w:t xml:space="preserve"> </w:t>
      </w:r>
      <w:r>
        <w:rPr>
          <w:color w:val="1F1F1F"/>
          <w:w w:val="90"/>
        </w:rPr>
        <w:t>Aircraft</w:t>
      </w:r>
      <w:r>
        <w:rPr>
          <w:color w:val="1F1F1F"/>
          <w:spacing w:val="3"/>
          <w:w w:val="90"/>
        </w:rPr>
        <w:t xml:space="preserve"> </w:t>
      </w:r>
      <w:r>
        <w:rPr>
          <w:color w:val="1F1F1F"/>
          <w:w w:val="90"/>
        </w:rPr>
        <w:t>Protocol,</w:t>
      </w:r>
      <w:r>
        <w:rPr>
          <w:color w:val="1F1F1F"/>
          <w:spacing w:val="4"/>
          <w:w w:val="90"/>
        </w:rPr>
        <w:t xml:space="preserve"> </w:t>
      </w:r>
      <w:r>
        <w:rPr>
          <w:color w:val="1F1F1F"/>
          <w:w w:val="90"/>
        </w:rPr>
        <w:t>Uniform</w:t>
      </w:r>
      <w:r>
        <w:rPr>
          <w:color w:val="1F1F1F"/>
          <w:spacing w:val="2"/>
          <w:w w:val="90"/>
        </w:rPr>
        <w:t xml:space="preserve"> </w:t>
      </w:r>
      <w:r>
        <w:rPr>
          <w:color w:val="1F1F1F"/>
          <w:w w:val="90"/>
        </w:rPr>
        <w:t>Law</w:t>
      </w:r>
      <w:r>
        <w:rPr>
          <w:color w:val="1F1F1F"/>
          <w:spacing w:val="-1"/>
          <w:w w:val="90"/>
        </w:rPr>
        <w:t xml:space="preserve"> </w:t>
      </w:r>
      <w:r>
        <w:rPr>
          <w:color w:val="1F1F1F"/>
          <w:w w:val="90"/>
        </w:rPr>
        <w:t>Review</w:t>
      </w:r>
      <w:r>
        <w:rPr>
          <w:color w:val="1F1F1F"/>
          <w:spacing w:val="4"/>
          <w:w w:val="90"/>
        </w:rPr>
        <w:t xml:space="preserve"> </w:t>
      </w:r>
      <w:r>
        <w:rPr>
          <w:color w:val="1F1F1F"/>
          <w:w w:val="90"/>
        </w:rPr>
        <w:t>1</w:t>
      </w:r>
      <w:r>
        <w:rPr>
          <w:color w:val="1F1F1F"/>
          <w:spacing w:val="-5"/>
          <w:w w:val="90"/>
        </w:rPr>
        <w:t xml:space="preserve"> </w:t>
      </w:r>
      <w:r>
        <w:rPr>
          <w:color w:val="1F1F1F"/>
          <w:w w:val="90"/>
        </w:rPr>
        <w:t>ff;</w:t>
      </w:r>
    </w:p>
    <w:p w:rsidR="00A80A96" w:rsidRDefault="00A80A96">
      <w:pPr>
        <w:pStyle w:val="BodyText"/>
        <w:spacing w:before="6"/>
        <w:rPr>
          <w:sz w:val="24"/>
        </w:rPr>
      </w:pPr>
    </w:p>
    <w:p w:rsidR="00A80A96" w:rsidRDefault="00991F52">
      <w:pPr>
        <w:pStyle w:val="BodyText"/>
        <w:spacing w:before="103" w:line="235" w:lineRule="auto"/>
        <w:ind w:left="1283" w:right="458"/>
      </w:pPr>
      <w:r>
        <w:rPr>
          <w:noProof/>
          <w:lang w:val="el-GR" w:eastAsia="el-GR"/>
        </w:rPr>
        <w:drawing>
          <wp:anchor distT="0" distB="0" distL="0" distR="0" simplePos="0" relativeHeight="484302848" behindDoc="1" locked="0" layoutInCell="1" allowOverlap="1">
            <wp:simplePos x="0" y="0"/>
            <wp:positionH relativeFrom="page">
              <wp:posOffset>1107033</wp:posOffset>
            </wp:positionH>
            <wp:positionV relativeFrom="paragraph">
              <wp:posOffset>-16356</wp:posOffset>
            </wp:positionV>
            <wp:extent cx="274319" cy="161544"/>
            <wp:effectExtent l="0" t="0" r="0" b="0"/>
            <wp:wrapNone/>
            <wp:docPr id="30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9.png"/>
                    <pic:cNvPicPr/>
                  </pic:nvPicPr>
                  <pic:blipFill>
                    <a:blip r:embed="rId23" cstate="print"/>
                    <a:stretch>
                      <a:fillRect/>
                    </a:stretch>
                  </pic:blipFill>
                  <pic:spPr>
                    <a:xfrm>
                      <a:off x="0" y="0"/>
                      <a:ext cx="274319" cy="161544"/>
                    </a:xfrm>
                    <a:prstGeom prst="rect">
                      <a:avLst/>
                    </a:prstGeom>
                  </pic:spPr>
                </pic:pic>
              </a:graphicData>
            </a:graphic>
          </wp:anchor>
        </w:drawing>
      </w:r>
      <w:r>
        <w:rPr>
          <w:color w:val="1F1F1F"/>
          <w:w w:val="90"/>
        </w:rPr>
        <w:t>Rodríguez</w:t>
      </w:r>
      <w:r>
        <w:rPr>
          <w:color w:val="1F1F1F"/>
          <w:spacing w:val="4"/>
          <w:w w:val="90"/>
        </w:rPr>
        <w:t xml:space="preserve"> </w:t>
      </w:r>
      <w:r>
        <w:rPr>
          <w:color w:val="1F1F1F"/>
          <w:w w:val="90"/>
        </w:rPr>
        <w:t>de</w:t>
      </w:r>
      <w:r>
        <w:rPr>
          <w:color w:val="1F1F1F"/>
          <w:spacing w:val="6"/>
          <w:w w:val="90"/>
        </w:rPr>
        <w:t xml:space="preserve"> </w:t>
      </w:r>
      <w:r>
        <w:rPr>
          <w:color w:val="1F1F1F"/>
          <w:w w:val="90"/>
        </w:rPr>
        <w:t>las</w:t>
      </w:r>
      <w:r>
        <w:rPr>
          <w:color w:val="1F1F1F"/>
          <w:spacing w:val="2"/>
          <w:w w:val="90"/>
        </w:rPr>
        <w:t xml:space="preserve"> </w:t>
      </w:r>
      <w:r>
        <w:rPr>
          <w:color w:val="1F1F1F"/>
          <w:w w:val="90"/>
        </w:rPr>
        <w:t>Heras</w:t>
      </w:r>
      <w:r>
        <w:rPr>
          <w:color w:val="1F1F1F"/>
          <w:spacing w:val="8"/>
          <w:w w:val="90"/>
        </w:rPr>
        <w:t xml:space="preserve"> </w:t>
      </w:r>
      <w:r>
        <w:rPr>
          <w:color w:val="1F1F1F"/>
          <w:w w:val="90"/>
        </w:rPr>
        <w:t>Balell, T.</w:t>
      </w:r>
      <w:r>
        <w:rPr>
          <w:color w:val="1F1F1F"/>
          <w:spacing w:val="6"/>
          <w:w w:val="90"/>
        </w:rPr>
        <w:t xml:space="preserve"> </w:t>
      </w:r>
      <w:r>
        <w:rPr>
          <w:color w:val="1F1F1F"/>
          <w:w w:val="90"/>
        </w:rPr>
        <w:t>(2014),</w:t>
      </w:r>
      <w:r>
        <w:rPr>
          <w:color w:val="1F1F1F"/>
          <w:spacing w:val="5"/>
          <w:w w:val="90"/>
        </w:rPr>
        <w:t xml:space="preserve"> </w:t>
      </w:r>
      <w:proofErr w:type="gramStart"/>
      <w:r>
        <w:rPr>
          <w:color w:val="1F1F1F"/>
          <w:w w:val="90"/>
        </w:rPr>
        <w:t>The</w:t>
      </w:r>
      <w:proofErr w:type="gramEnd"/>
      <w:r>
        <w:rPr>
          <w:color w:val="1F1F1F"/>
          <w:spacing w:val="1"/>
          <w:w w:val="90"/>
        </w:rPr>
        <w:t xml:space="preserve"> </w:t>
      </w:r>
      <w:r>
        <w:rPr>
          <w:color w:val="1F1F1F"/>
          <w:w w:val="90"/>
        </w:rPr>
        <w:t>accession</w:t>
      </w:r>
      <w:r>
        <w:rPr>
          <w:color w:val="1F1F1F"/>
          <w:spacing w:val="2"/>
          <w:w w:val="90"/>
        </w:rPr>
        <w:t xml:space="preserve"> </w:t>
      </w:r>
      <w:r>
        <w:rPr>
          <w:color w:val="1F1F1F"/>
          <w:w w:val="90"/>
        </w:rPr>
        <w:t>by</w:t>
      </w:r>
      <w:r>
        <w:rPr>
          <w:color w:val="1F1F1F"/>
          <w:spacing w:val="5"/>
          <w:w w:val="90"/>
        </w:rPr>
        <w:t xml:space="preserve"> </w:t>
      </w:r>
      <w:r>
        <w:rPr>
          <w:color w:val="1F1F1F"/>
          <w:w w:val="90"/>
        </w:rPr>
        <w:t>Spain</w:t>
      </w:r>
      <w:r>
        <w:rPr>
          <w:color w:val="1F1F1F"/>
          <w:spacing w:val="14"/>
          <w:w w:val="90"/>
        </w:rPr>
        <w:t xml:space="preserve"> </w:t>
      </w:r>
      <w:r>
        <w:rPr>
          <w:color w:val="1F1F1F"/>
          <w:w w:val="90"/>
        </w:rPr>
        <w:t>to</w:t>
      </w:r>
      <w:r>
        <w:rPr>
          <w:color w:val="1F1F1F"/>
          <w:spacing w:val="5"/>
          <w:w w:val="90"/>
        </w:rPr>
        <w:t xml:space="preserve"> </w:t>
      </w:r>
      <w:r>
        <w:rPr>
          <w:color w:val="1F1F1F"/>
          <w:w w:val="90"/>
        </w:rPr>
        <w:t>the</w:t>
      </w:r>
      <w:r>
        <w:rPr>
          <w:color w:val="1F1F1F"/>
          <w:spacing w:val="1"/>
          <w:w w:val="90"/>
        </w:rPr>
        <w:t xml:space="preserve"> </w:t>
      </w:r>
      <w:r>
        <w:rPr>
          <w:color w:val="1F1F1F"/>
          <w:w w:val="90"/>
        </w:rPr>
        <w:t>Cape</w:t>
      </w:r>
      <w:r>
        <w:rPr>
          <w:color w:val="1F1F1F"/>
          <w:spacing w:val="2"/>
          <w:w w:val="90"/>
        </w:rPr>
        <w:t xml:space="preserve"> </w:t>
      </w:r>
      <w:r>
        <w:rPr>
          <w:color w:val="1F1F1F"/>
          <w:w w:val="90"/>
        </w:rPr>
        <w:t>Town Convention:</w:t>
      </w:r>
      <w:r>
        <w:rPr>
          <w:color w:val="1F1F1F"/>
          <w:spacing w:val="5"/>
          <w:w w:val="90"/>
        </w:rPr>
        <w:t xml:space="preserve"> </w:t>
      </w:r>
      <w:r>
        <w:rPr>
          <w:color w:val="1F1F1F"/>
          <w:w w:val="90"/>
        </w:rPr>
        <w:t>a</w:t>
      </w:r>
      <w:r>
        <w:rPr>
          <w:color w:val="1F1F1F"/>
          <w:spacing w:val="-56"/>
          <w:w w:val="90"/>
        </w:rPr>
        <w:t xml:space="preserve"> </w:t>
      </w:r>
      <w:r>
        <w:rPr>
          <w:color w:val="1F1F1F"/>
        </w:rPr>
        <w:t>first</w:t>
      </w:r>
      <w:r>
        <w:rPr>
          <w:color w:val="1F1F1F"/>
          <w:spacing w:val="-11"/>
        </w:rPr>
        <w:t xml:space="preserve"> </w:t>
      </w:r>
      <w:r>
        <w:rPr>
          <w:color w:val="1F1F1F"/>
        </w:rPr>
        <w:t>assessment,</w:t>
      </w:r>
      <w:r>
        <w:rPr>
          <w:color w:val="1F1F1F"/>
          <w:spacing w:val="-9"/>
        </w:rPr>
        <w:t xml:space="preserve"> </w:t>
      </w:r>
      <w:r>
        <w:rPr>
          <w:color w:val="1F1F1F"/>
        </w:rPr>
        <w:t>Uniform</w:t>
      </w:r>
      <w:r>
        <w:rPr>
          <w:color w:val="1F1F1F"/>
          <w:spacing w:val="-11"/>
        </w:rPr>
        <w:t xml:space="preserve"> </w:t>
      </w:r>
      <w:r>
        <w:rPr>
          <w:color w:val="1F1F1F"/>
        </w:rPr>
        <w:t>Law</w:t>
      </w:r>
      <w:r>
        <w:rPr>
          <w:color w:val="1F1F1F"/>
          <w:spacing w:val="-10"/>
        </w:rPr>
        <w:t xml:space="preserve"> </w:t>
      </w:r>
      <w:r>
        <w:rPr>
          <w:color w:val="1F1F1F"/>
        </w:rPr>
        <w:t>Review.</w:t>
      </w:r>
    </w:p>
    <w:p w:rsidR="00A80A96" w:rsidRDefault="00A80A96">
      <w:pPr>
        <w:pStyle w:val="BodyText"/>
        <w:rPr>
          <w:sz w:val="26"/>
        </w:rPr>
      </w:pPr>
    </w:p>
    <w:p w:rsidR="00A80A96" w:rsidRDefault="00A80A96">
      <w:pPr>
        <w:pStyle w:val="BodyText"/>
        <w:rPr>
          <w:sz w:val="26"/>
        </w:rPr>
      </w:pPr>
    </w:p>
    <w:p w:rsidR="00A80A96" w:rsidRDefault="00991F52">
      <w:pPr>
        <w:pStyle w:val="Heading2"/>
        <w:spacing w:before="189"/>
        <w:ind w:left="260"/>
      </w:pPr>
      <w:bookmarkStart w:id="38" w:name="Mediation,_ADR_&amp;_ODR_Law"/>
      <w:bookmarkStart w:id="39" w:name="_bookmark12"/>
      <w:bookmarkEnd w:id="38"/>
      <w:bookmarkEnd w:id="39"/>
      <w:r>
        <w:t>Mediation,</w:t>
      </w:r>
      <w:r>
        <w:rPr>
          <w:spacing w:val="-7"/>
        </w:rPr>
        <w:t xml:space="preserve"> </w:t>
      </w:r>
      <w:r>
        <w:t>ADR</w:t>
      </w:r>
      <w:r>
        <w:rPr>
          <w:spacing w:val="-9"/>
        </w:rPr>
        <w:t xml:space="preserve"> </w:t>
      </w:r>
      <w:r>
        <w:t>&amp;</w:t>
      </w:r>
      <w:r>
        <w:rPr>
          <w:spacing w:val="-4"/>
        </w:rPr>
        <w:t xml:space="preserve"> </w:t>
      </w:r>
      <w:r>
        <w:t>ODR</w:t>
      </w:r>
      <w:r>
        <w:rPr>
          <w:spacing w:val="-9"/>
        </w:rPr>
        <w:t xml:space="preserve"> </w:t>
      </w:r>
      <w:r>
        <w:t>Law</w:t>
      </w:r>
    </w:p>
    <w:p w:rsidR="00A80A96" w:rsidRDefault="00A80A96">
      <w:pPr>
        <w:pStyle w:val="BodyText"/>
        <w:spacing w:before="8"/>
        <w:rPr>
          <w:b/>
          <w:i/>
          <w:sz w:val="34"/>
        </w:rPr>
      </w:pPr>
    </w:p>
    <w:p w:rsidR="00A80A96" w:rsidRDefault="00991F52">
      <w:pPr>
        <w:pStyle w:val="BodyText"/>
        <w:spacing w:before="1"/>
        <w:ind w:left="562"/>
      </w:pPr>
      <w:r>
        <w:rPr>
          <w:spacing w:val="-2"/>
          <w:w w:val="90"/>
        </w:rPr>
        <w:t>Teaching</w:t>
      </w:r>
      <w:r>
        <w:rPr>
          <w:spacing w:val="-25"/>
          <w:w w:val="90"/>
        </w:rPr>
        <w:t xml:space="preserve"> </w:t>
      </w:r>
      <w:r>
        <w:rPr>
          <w:spacing w:val="-2"/>
          <w:w w:val="90"/>
        </w:rPr>
        <w:t>hours</w:t>
      </w:r>
      <w:r>
        <w:rPr>
          <w:spacing w:val="4"/>
          <w:w w:val="90"/>
        </w:rPr>
        <w:t xml:space="preserve"> </w:t>
      </w:r>
      <w:r>
        <w:rPr>
          <w:spacing w:val="-1"/>
          <w:w w:val="90"/>
        </w:rPr>
        <w:t>and</w:t>
      </w:r>
      <w:r>
        <w:rPr>
          <w:w w:val="90"/>
        </w:rPr>
        <w:t xml:space="preserve"> </w:t>
      </w:r>
      <w:r>
        <w:rPr>
          <w:spacing w:val="-1"/>
          <w:w w:val="90"/>
        </w:rPr>
        <w:t>credit</w:t>
      </w:r>
      <w:r>
        <w:rPr>
          <w:w w:val="90"/>
        </w:rPr>
        <w:t xml:space="preserve"> </w:t>
      </w:r>
      <w:r>
        <w:rPr>
          <w:spacing w:val="-1"/>
          <w:w w:val="90"/>
        </w:rPr>
        <w:t>allocation:</w:t>
      </w:r>
      <w:r>
        <w:rPr>
          <w:spacing w:val="2"/>
          <w:w w:val="90"/>
        </w:rPr>
        <w:t xml:space="preserve"> </w:t>
      </w:r>
      <w:r>
        <w:rPr>
          <w:spacing w:val="-1"/>
          <w:w w:val="90"/>
        </w:rPr>
        <w:t>16</w:t>
      </w:r>
      <w:r>
        <w:rPr>
          <w:spacing w:val="2"/>
          <w:w w:val="90"/>
        </w:rPr>
        <w:t xml:space="preserve"> </w:t>
      </w:r>
      <w:r>
        <w:rPr>
          <w:spacing w:val="-1"/>
          <w:w w:val="90"/>
        </w:rPr>
        <w:t>hours,</w:t>
      </w:r>
      <w:r>
        <w:rPr>
          <w:spacing w:val="2"/>
          <w:w w:val="90"/>
        </w:rPr>
        <w:t xml:space="preserve"> </w:t>
      </w:r>
      <w:r>
        <w:rPr>
          <w:spacing w:val="-1"/>
          <w:w w:val="90"/>
        </w:rPr>
        <w:t>3</w:t>
      </w:r>
      <w:r>
        <w:rPr>
          <w:spacing w:val="2"/>
          <w:w w:val="90"/>
        </w:rPr>
        <w:t xml:space="preserve"> </w:t>
      </w:r>
      <w:r>
        <w:rPr>
          <w:spacing w:val="-1"/>
          <w:w w:val="90"/>
        </w:rPr>
        <w:t>credits</w:t>
      </w:r>
      <w:r>
        <w:rPr>
          <w:spacing w:val="4"/>
          <w:w w:val="90"/>
        </w:rPr>
        <w:t xml:space="preserve"> </w:t>
      </w:r>
      <w:r>
        <w:rPr>
          <w:spacing w:val="-1"/>
          <w:w w:val="90"/>
        </w:rPr>
        <w:t>Course</w:t>
      </w:r>
      <w:r>
        <w:rPr>
          <w:spacing w:val="-2"/>
          <w:w w:val="90"/>
        </w:rPr>
        <w:t xml:space="preserve"> </w:t>
      </w:r>
      <w:r>
        <w:rPr>
          <w:spacing w:val="-1"/>
          <w:w w:val="90"/>
        </w:rPr>
        <w:t>assessment:</w:t>
      </w:r>
      <w:r>
        <w:rPr>
          <w:spacing w:val="2"/>
          <w:w w:val="90"/>
        </w:rPr>
        <w:t xml:space="preserve"> </w:t>
      </w:r>
      <w:r>
        <w:rPr>
          <w:spacing w:val="-1"/>
          <w:w w:val="90"/>
        </w:rPr>
        <w:t>exam</w:t>
      </w:r>
    </w:p>
    <w:p w:rsidR="00A80A96" w:rsidRDefault="00A80A96">
      <w:pPr>
        <w:pStyle w:val="BodyText"/>
        <w:rPr>
          <w:sz w:val="26"/>
        </w:rPr>
      </w:pPr>
    </w:p>
    <w:p w:rsidR="00A80A96" w:rsidRDefault="00991F52">
      <w:pPr>
        <w:pStyle w:val="Heading7"/>
        <w:spacing w:before="215"/>
      </w:pPr>
      <w:r>
        <w:rPr>
          <w:color w:val="F36D1F"/>
        </w:rPr>
        <w:t>Aims</w:t>
      </w:r>
    </w:p>
    <w:p w:rsidR="00A80A96" w:rsidRDefault="00991F52">
      <w:pPr>
        <w:pStyle w:val="BodyText"/>
        <w:spacing w:before="187"/>
        <w:ind w:left="562" w:right="410"/>
        <w:jc w:val="both"/>
      </w:pPr>
      <w:r>
        <w:rPr>
          <w:w w:val="90"/>
        </w:rPr>
        <w:t>This course provides an analysis of the theoretical and practical considerations surrounding mediation and</w:t>
      </w:r>
      <w:r>
        <w:rPr>
          <w:spacing w:val="-57"/>
          <w:w w:val="90"/>
        </w:rPr>
        <w:t xml:space="preserve"> </w:t>
      </w:r>
      <w:r>
        <w:rPr>
          <w:w w:val="90"/>
        </w:rPr>
        <w:t>its legal implications within the context of European legal systems. The general focal points are twofold:</w:t>
      </w:r>
      <w:r>
        <w:rPr>
          <w:spacing w:val="1"/>
          <w:w w:val="90"/>
        </w:rPr>
        <w:t xml:space="preserve"> </w:t>
      </w:r>
      <w:r>
        <w:rPr>
          <w:spacing w:val="-3"/>
          <w:w w:val="93"/>
        </w:rPr>
        <w:t>m</w:t>
      </w:r>
      <w:r>
        <w:rPr>
          <w:w w:val="90"/>
        </w:rPr>
        <w:t>e</w:t>
      </w:r>
      <w:r>
        <w:rPr>
          <w:spacing w:val="-3"/>
          <w:w w:val="90"/>
        </w:rPr>
        <w:t>d</w:t>
      </w:r>
      <w:r>
        <w:rPr>
          <w:spacing w:val="-1"/>
          <w:w w:val="79"/>
        </w:rPr>
        <w:t>i</w:t>
      </w:r>
      <w:r>
        <w:rPr>
          <w:spacing w:val="1"/>
          <w:w w:val="79"/>
        </w:rPr>
        <w:t>a</w:t>
      </w:r>
      <w:r>
        <w:rPr>
          <w:spacing w:val="-2"/>
          <w:w w:val="84"/>
        </w:rPr>
        <w:t>t</w:t>
      </w:r>
      <w:r>
        <w:rPr>
          <w:spacing w:val="-1"/>
          <w:w w:val="94"/>
        </w:rPr>
        <w:t>i</w:t>
      </w:r>
      <w:r>
        <w:rPr>
          <w:spacing w:val="-3"/>
          <w:w w:val="94"/>
        </w:rPr>
        <w:t>o</w:t>
      </w:r>
      <w:r>
        <w:rPr>
          <w:w w:val="91"/>
        </w:rPr>
        <w:t>n</w:t>
      </w:r>
      <w:r>
        <w:rPr>
          <w:spacing w:val="10"/>
        </w:rPr>
        <w:t xml:space="preserve"> </w:t>
      </w:r>
      <w:r>
        <w:rPr>
          <w:spacing w:val="-1"/>
          <w:w w:val="79"/>
        </w:rPr>
        <w:t>l</w:t>
      </w:r>
      <w:r>
        <w:rPr>
          <w:spacing w:val="1"/>
          <w:w w:val="79"/>
        </w:rPr>
        <w:t>a</w:t>
      </w:r>
      <w:r>
        <w:rPr>
          <w:w w:val="97"/>
        </w:rPr>
        <w:t>w</w:t>
      </w:r>
      <w:r>
        <w:rPr>
          <w:spacing w:val="9"/>
        </w:rPr>
        <w:t xml:space="preserve"> </w:t>
      </w:r>
      <w:r>
        <w:rPr>
          <w:spacing w:val="1"/>
          <w:w w:val="81"/>
        </w:rPr>
        <w:t>a</w:t>
      </w:r>
      <w:r>
        <w:rPr>
          <w:w w:val="91"/>
        </w:rPr>
        <w:t>nd</w:t>
      </w:r>
      <w:r>
        <w:rPr>
          <w:spacing w:val="3"/>
        </w:rPr>
        <w:t xml:space="preserve"> </w:t>
      </w:r>
      <w:r>
        <w:rPr>
          <w:spacing w:val="1"/>
          <w:w w:val="81"/>
        </w:rPr>
        <w:t>a</w:t>
      </w:r>
      <w:r>
        <w:rPr>
          <w:spacing w:val="-1"/>
          <w:w w:val="80"/>
        </w:rPr>
        <w:t>l</w:t>
      </w:r>
      <w:r>
        <w:rPr>
          <w:spacing w:val="-3"/>
          <w:w w:val="80"/>
        </w:rPr>
        <w:t>t</w:t>
      </w:r>
      <w:r>
        <w:rPr>
          <w:w w:val="94"/>
        </w:rPr>
        <w:t>e</w:t>
      </w:r>
      <w:r>
        <w:rPr>
          <w:spacing w:val="-2"/>
          <w:w w:val="94"/>
        </w:rPr>
        <w:t>r</w:t>
      </w:r>
      <w:r>
        <w:rPr>
          <w:w w:val="86"/>
        </w:rPr>
        <w:t>n</w:t>
      </w:r>
      <w:r>
        <w:rPr>
          <w:spacing w:val="1"/>
          <w:w w:val="86"/>
        </w:rPr>
        <w:t>a</w:t>
      </w:r>
      <w:r>
        <w:rPr>
          <w:spacing w:val="-2"/>
          <w:w w:val="84"/>
        </w:rPr>
        <w:t>t</w:t>
      </w:r>
      <w:r>
        <w:rPr>
          <w:spacing w:val="-1"/>
          <w:w w:val="85"/>
        </w:rPr>
        <w:t>i</w:t>
      </w:r>
      <w:r>
        <w:rPr>
          <w:spacing w:val="-2"/>
          <w:w w:val="85"/>
        </w:rPr>
        <w:t>v</w:t>
      </w:r>
      <w:r>
        <w:rPr>
          <w:w w:val="88"/>
        </w:rPr>
        <w:t>e</w:t>
      </w:r>
      <w:r>
        <w:rPr>
          <w:spacing w:val="10"/>
        </w:rPr>
        <w:t xml:space="preserve"> </w:t>
      </w:r>
      <w:r>
        <w:rPr>
          <w:spacing w:val="-4"/>
          <w:w w:val="81"/>
        </w:rPr>
        <w:t>a</w:t>
      </w:r>
      <w:r>
        <w:rPr>
          <w:w w:val="91"/>
        </w:rPr>
        <w:t>nd</w:t>
      </w:r>
      <w:r>
        <w:rPr>
          <w:spacing w:val="8"/>
        </w:rPr>
        <w:t xml:space="preserve"> </w:t>
      </w:r>
      <w:r>
        <w:rPr>
          <w:spacing w:val="-2"/>
          <w:w w:val="103"/>
        </w:rPr>
        <w:t>o</w:t>
      </w:r>
      <w:r>
        <w:rPr>
          <w:w w:val="83"/>
        </w:rPr>
        <w:t>nl</w:t>
      </w:r>
      <w:r>
        <w:rPr>
          <w:spacing w:val="-1"/>
          <w:w w:val="83"/>
        </w:rPr>
        <w:t>i</w:t>
      </w:r>
      <w:r>
        <w:rPr>
          <w:w w:val="89"/>
        </w:rPr>
        <w:t>ne</w:t>
      </w:r>
      <w:r>
        <w:rPr>
          <w:spacing w:val="10"/>
        </w:rPr>
        <w:t xml:space="preserve"> </w:t>
      </w:r>
      <w:r>
        <w:rPr>
          <w:spacing w:val="2"/>
          <w:w w:val="91"/>
        </w:rPr>
        <w:t>d</w:t>
      </w:r>
      <w:r>
        <w:rPr>
          <w:spacing w:val="-1"/>
          <w:w w:val="87"/>
        </w:rPr>
        <w:t>i</w:t>
      </w:r>
      <w:r>
        <w:rPr>
          <w:w w:val="87"/>
        </w:rPr>
        <w:t>s</w:t>
      </w:r>
      <w:r>
        <w:rPr>
          <w:w w:val="89"/>
        </w:rPr>
        <w:t>pu</w:t>
      </w:r>
      <w:r>
        <w:rPr>
          <w:spacing w:val="-2"/>
          <w:w w:val="89"/>
        </w:rPr>
        <w:t>t</w:t>
      </w:r>
      <w:r>
        <w:rPr>
          <w:w w:val="88"/>
        </w:rPr>
        <w:t>e</w:t>
      </w:r>
      <w:r>
        <w:rPr>
          <w:spacing w:val="10"/>
        </w:rPr>
        <w:t xml:space="preserve"> </w:t>
      </w:r>
      <w:r>
        <w:rPr>
          <w:spacing w:val="-2"/>
          <w:w w:val="102"/>
        </w:rPr>
        <w:t>r</w:t>
      </w:r>
      <w:r>
        <w:rPr>
          <w:spacing w:val="-5"/>
          <w:w w:val="88"/>
        </w:rPr>
        <w:t>e</w:t>
      </w:r>
      <w:r>
        <w:rPr>
          <w:spacing w:val="1"/>
          <w:w w:val="95"/>
        </w:rPr>
        <w:t>s</w:t>
      </w:r>
      <w:r>
        <w:rPr>
          <w:spacing w:val="-2"/>
          <w:w w:val="103"/>
        </w:rPr>
        <w:t>o</w:t>
      </w:r>
      <w:r>
        <w:rPr>
          <w:spacing w:val="-1"/>
          <w:w w:val="85"/>
        </w:rPr>
        <w:t>lu</w:t>
      </w:r>
      <w:r>
        <w:rPr>
          <w:spacing w:val="-3"/>
          <w:w w:val="85"/>
        </w:rPr>
        <w:t>t</w:t>
      </w:r>
      <w:r>
        <w:rPr>
          <w:spacing w:val="-1"/>
          <w:w w:val="94"/>
        </w:rPr>
        <w:t>i</w:t>
      </w:r>
      <w:r>
        <w:rPr>
          <w:spacing w:val="-3"/>
          <w:w w:val="94"/>
        </w:rPr>
        <w:t>o</w:t>
      </w:r>
      <w:r>
        <w:rPr>
          <w:w w:val="91"/>
        </w:rPr>
        <w:t>n</w:t>
      </w:r>
      <w:r>
        <w:rPr>
          <w:spacing w:val="10"/>
        </w:rPr>
        <w:t xml:space="preserve"> </w:t>
      </w:r>
      <w:r>
        <w:rPr>
          <w:w w:val="88"/>
        </w:rPr>
        <w:t>(</w:t>
      </w:r>
      <w:r>
        <w:rPr>
          <w:spacing w:val="1"/>
          <w:w w:val="113"/>
        </w:rPr>
        <w:t>A</w:t>
      </w:r>
      <w:r>
        <w:rPr>
          <w:spacing w:val="-3"/>
          <w:w w:val="122"/>
        </w:rPr>
        <w:t>D</w:t>
      </w:r>
      <w:r>
        <w:rPr>
          <w:w w:val="104"/>
        </w:rPr>
        <w:t>R</w:t>
      </w:r>
      <w:r>
        <w:rPr>
          <w:w w:val="92"/>
        </w:rPr>
        <w:t>/</w:t>
      </w:r>
      <w:r>
        <w:rPr>
          <w:spacing w:val="-4"/>
          <w:w w:val="92"/>
        </w:rPr>
        <w:t>O</w:t>
      </w:r>
      <w:r>
        <w:rPr>
          <w:spacing w:val="2"/>
          <w:w w:val="122"/>
        </w:rPr>
        <w:t>D</w:t>
      </w:r>
      <w:r>
        <w:rPr>
          <w:w w:val="104"/>
        </w:rPr>
        <w:t>R</w:t>
      </w:r>
      <w:r>
        <w:rPr>
          <w:w w:val="88"/>
        </w:rPr>
        <w:t>)</w:t>
      </w:r>
      <w:r>
        <w:rPr>
          <w:w w:val="59"/>
        </w:rPr>
        <w:t>.</w:t>
      </w:r>
      <w:r>
        <w:rPr>
          <w:spacing w:val="5"/>
        </w:rPr>
        <w:t xml:space="preserve"> </w:t>
      </w:r>
      <w:r>
        <w:rPr>
          <w:w w:val="104"/>
        </w:rPr>
        <w:t>T</w:t>
      </w:r>
      <w:r>
        <w:rPr>
          <w:w w:val="89"/>
        </w:rPr>
        <w:t>he</w:t>
      </w:r>
      <w:r>
        <w:rPr>
          <w:spacing w:val="5"/>
        </w:rPr>
        <w:t xml:space="preserve"> </w:t>
      </w:r>
      <w:r>
        <w:rPr>
          <w:spacing w:val="-1"/>
          <w:w w:val="88"/>
        </w:rPr>
        <w:t>c</w:t>
      </w:r>
      <w:r>
        <w:rPr>
          <w:spacing w:val="-2"/>
          <w:w w:val="103"/>
        </w:rPr>
        <w:t>o</w:t>
      </w:r>
      <w:r>
        <w:rPr>
          <w:w w:val="96"/>
        </w:rPr>
        <w:t>u</w:t>
      </w:r>
      <w:r>
        <w:rPr>
          <w:spacing w:val="-2"/>
          <w:w w:val="96"/>
        </w:rPr>
        <w:t>r</w:t>
      </w:r>
      <w:r>
        <w:rPr>
          <w:spacing w:val="1"/>
          <w:w w:val="95"/>
        </w:rPr>
        <w:t>s</w:t>
      </w:r>
      <w:r>
        <w:rPr>
          <w:w w:val="88"/>
        </w:rPr>
        <w:t>e</w:t>
      </w:r>
      <w:r>
        <w:rPr>
          <w:spacing w:val="10"/>
        </w:rPr>
        <w:t xml:space="preserve"> </w:t>
      </w:r>
      <w:r>
        <w:rPr>
          <w:w w:val="93"/>
        </w:rPr>
        <w:t>e</w:t>
      </w:r>
      <w:r>
        <w:rPr>
          <w:spacing w:val="-5"/>
          <w:w w:val="93"/>
        </w:rPr>
        <w:t>x</w:t>
      </w:r>
      <w:r>
        <w:rPr>
          <w:spacing w:val="1"/>
          <w:w w:val="81"/>
        </w:rPr>
        <w:t>a</w:t>
      </w:r>
      <w:r>
        <w:rPr>
          <w:spacing w:val="-3"/>
          <w:w w:val="93"/>
        </w:rPr>
        <w:t>m</w:t>
      </w:r>
      <w:r>
        <w:rPr>
          <w:spacing w:val="-1"/>
          <w:w w:val="89"/>
        </w:rPr>
        <w:t>ine</w:t>
      </w:r>
      <w:r>
        <w:rPr>
          <w:w w:val="89"/>
        </w:rPr>
        <w:t>s</w:t>
      </w:r>
      <w:r>
        <w:rPr>
          <w:spacing w:val="10"/>
        </w:rPr>
        <w:t xml:space="preserve"> </w:t>
      </w:r>
      <w:r>
        <w:rPr>
          <w:spacing w:val="-2"/>
          <w:w w:val="84"/>
        </w:rPr>
        <w:t>t</w:t>
      </w:r>
      <w:r>
        <w:rPr>
          <w:w w:val="89"/>
        </w:rPr>
        <w:t>he</w:t>
      </w:r>
      <w:r>
        <w:rPr>
          <w:spacing w:val="5"/>
        </w:rPr>
        <w:t xml:space="preserve"> </w:t>
      </w:r>
      <w:r>
        <w:rPr>
          <w:spacing w:val="-3"/>
          <w:w w:val="93"/>
        </w:rPr>
        <w:t>m</w:t>
      </w:r>
      <w:r>
        <w:rPr>
          <w:spacing w:val="1"/>
          <w:w w:val="81"/>
        </w:rPr>
        <w:t>a</w:t>
      </w:r>
      <w:r>
        <w:rPr>
          <w:spacing w:val="-1"/>
          <w:w w:val="86"/>
        </w:rPr>
        <w:t xml:space="preserve">in </w:t>
      </w:r>
      <w:r>
        <w:rPr>
          <w:spacing w:val="-1"/>
          <w:w w:val="90"/>
        </w:rPr>
        <w:t>debates,</w:t>
      </w:r>
      <w:r>
        <w:rPr>
          <w:spacing w:val="-6"/>
          <w:w w:val="90"/>
        </w:rPr>
        <w:t xml:space="preserve"> </w:t>
      </w:r>
      <w:r>
        <w:rPr>
          <w:spacing w:val="-1"/>
          <w:w w:val="90"/>
        </w:rPr>
        <w:t>methods,</w:t>
      </w:r>
      <w:r>
        <w:rPr>
          <w:spacing w:val="-6"/>
          <w:w w:val="90"/>
        </w:rPr>
        <w:t xml:space="preserve"> </w:t>
      </w:r>
      <w:r>
        <w:rPr>
          <w:w w:val="90"/>
        </w:rPr>
        <w:t>issues</w:t>
      </w:r>
      <w:r>
        <w:rPr>
          <w:spacing w:val="-7"/>
          <w:w w:val="90"/>
        </w:rPr>
        <w:t xml:space="preserve"> </w:t>
      </w:r>
      <w:r>
        <w:rPr>
          <w:w w:val="90"/>
        </w:rPr>
        <w:t>and</w:t>
      </w:r>
      <w:r>
        <w:rPr>
          <w:spacing w:val="-8"/>
          <w:w w:val="90"/>
        </w:rPr>
        <w:t xml:space="preserve"> </w:t>
      </w:r>
      <w:r>
        <w:rPr>
          <w:w w:val="90"/>
        </w:rPr>
        <w:t>critical</w:t>
      </w:r>
      <w:r>
        <w:rPr>
          <w:spacing w:val="-9"/>
          <w:w w:val="90"/>
        </w:rPr>
        <w:t xml:space="preserve"> </w:t>
      </w:r>
      <w:r>
        <w:rPr>
          <w:w w:val="90"/>
        </w:rPr>
        <w:t>approaches</w:t>
      </w:r>
      <w:r>
        <w:rPr>
          <w:spacing w:val="-5"/>
          <w:w w:val="90"/>
        </w:rPr>
        <w:t xml:space="preserve"> </w:t>
      </w:r>
      <w:r>
        <w:rPr>
          <w:w w:val="90"/>
        </w:rPr>
        <w:t>to</w:t>
      </w:r>
      <w:r>
        <w:rPr>
          <w:spacing w:val="-7"/>
          <w:w w:val="90"/>
        </w:rPr>
        <w:t xml:space="preserve"> </w:t>
      </w:r>
      <w:r>
        <w:rPr>
          <w:w w:val="90"/>
        </w:rPr>
        <w:t>the</w:t>
      </w:r>
      <w:r>
        <w:rPr>
          <w:spacing w:val="-6"/>
          <w:w w:val="90"/>
        </w:rPr>
        <w:t xml:space="preserve"> </w:t>
      </w:r>
      <w:r>
        <w:rPr>
          <w:w w:val="90"/>
        </w:rPr>
        <w:t>subject,</w:t>
      </w:r>
      <w:r>
        <w:rPr>
          <w:spacing w:val="-9"/>
          <w:w w:val="90"/>
        </w:rPr>
        <w:t xml:space="preserve"> </w:t>
      </w:r>
      <w:r>
        <w:rPr>
          <w:w w:val="90"/>
        </w:rPr>
        <w:t>together</w:t>
      </w:r>
      <w:r>
        <w:rPr>
          <w:spacing w:val="-7"/>
          <w:w w:val="90"/>
        </w:rPr>
        <w:t xml:space="preserve"> </w:t>
      </w:r>
      <w:r>
        <w:rPr>
          <w:w w:val="90"/>
        </w:rPr>
        <w:t>with</w:t>
      </w:r>
      <w:r>
        <w:rPr>
          <w:spacing w:val="-9"/>
          <w:w w:val="90"/>
        </w:rPr>
        <w:t xml:space="preserve"> </w:t>
      </w:r>
      <w:r>
        <w:rPr>
          <w:w w:val="90"/>
        </w:rPr>
        <w:t>an</w:t>
      </w:r>
      <w:r>
        <w:rPr>
          <w:spacing w:val="-10"/>
          <w:w w:val="90"/>
        </w:rPr>
        <w:t xml:space="preserve"> </w:t>
      </w:r>
      <w:r>
        <w:rPr>
          <w:w w:val="90"/>
        </w:rPr>
        <w:t>analysis</w:t>
      </w:r>
      <w:r>
        <w:rPr>
          <w:spacing w:val="-4"/>
          <w:w w:val="90"/>
        </w:rPr>
        <w:t xml:space="preserve"> </w:t>
      </w:r>
      <w:r>
        <w:rPr>
          <w:w w:val="90"/>
        </w:rPr>
        <w:t>of</w:t>
      </w:r>
      <w:r>
        <w:rPr>
          <w:spacing w:val="-4"/>
          <w:w w:val="90"/>
        </w:rPr>
        <w:t xml:space="preserve"> </w:t>
      </w:r>
      <w:r>
        <w:rPr>
          <w:w w:val="90"/>
        </w:rPr>
        <w:t>the</w:t>
      </w:r>
      <w:r>
        <w:rPr>
          <w:spacing w:val="-10"/>
          <w:w w:val="90"/>
        </w:rPr>
        <w:t xml:space="preserve"> </w:t>
      </w:r>
      <w:r>
        <w:rPr>
          <w:w w:val="90"/>
        </w:rPr>
        <w:t>Mediation</w:t>
      </w:r>
      <w:r>
        <w:rPr>
          <w:spacing w:val="-57"/>
          <w:w w:val="90"/>
        </w:rPr>
        <w:t xml:space="preserve"> </w:t>
      </w:r>
      <w:r>
        <w:rPr>
          <w:spacing w:val="-1"/>
          <w:w w:val="95"/>
        </w:rPr>
        <w:t>Directive,</w:t>
      </w:r>
      <w:r>
        <w:rPr>
          <w:spacing w:val="-7"/>
          <w:w w:val="95"/>
        </w:rPr>
        <w:t xml:space="preserve"> </w:t>
      </w:r>
      <w:r>
        <w:rPr>
          <w:w w:val="95"/>
        </w:rPr>
        <w:t>the</w:t>
      </w:r>
      <w:r>
        <w:rPr>
          <w:spacing w:val="-7"/>
          <w:w w:val="95"/>
        </w:rPr>
        <w:t xml:space="preserve"> </w:t>
      </w:r>
      <w:r>
        <w:rPr>
          <w:w w:val="95"/>
        </w:rPr>
        <w:t>ADR</w:t>
      </w:r>
      <w:r>
        <w:rPr>
          <w:spacing w:val="-9"/>
          <w:w w:val="95"/>
        </w:rPr>
        <w:t xml:space="preserve"> </w:t>
      </w:r>
      <w:r>
        <w:rPr>
          <w:w w:val="95"/>
        </w:rPr>
        <w:t>Directive</w:t>
      </w:r>
      <w:r>
        <w:rPr>
          <w:spacing w:val="-11"/>
          <w:w w:val="95"/>
        </w:rPr>
        <w:t xml:space="preserve"> </w:t>
      </w:r>
      <w:r>
        <w:rPr>
          <w:w w:val="95"/>
        </w:rPr>
        <w:t>and</w:t>
      </w:r>
      <w:r>
        <w:rPr>
          <w:spacing w:val="-8"/>
          <w:w w:val="95"/>
        </w:rPr>
        <w:t xml:space="preserve"> </w:t>
      </w:r>
      <w:r>
        <w:rPr>
          <w:w w:val="95"/>
        </w:rPr>
        <w:t>the</w:t>
      </w:r>
      <w:r>
        <w:rPr>
          <w:spacing w:val="-10"/>
          <w:w w:val="95"/>
        </w:rPr>
        <w:t xml:space="preserve"> </w:t>
      </w:r>
      <w:r>
        <w:rPr>
          <w:w w:val="95"/>
        </w:rPr>
        <w:t>ODR</w:t>
      </w:r>
      <w:r>
        <w:rPr>
          <w:spacing w:val="-9"/>
          <w:w w:val="95"/>
        </w:rPr>
        <w:t xml:space="preserve"> </w:t>
      </w:r>
      <w:r>
        <w:rPr>
          <w:w w:val="95"/>
        </w:rPr>
        <w:t>Regulation,</w:t>
      </w:r>
      <w:r>
        <w:rPr>
          <w:spacing w:val="-7"/>
          <w:w w:val="95"/>
        </w:rPr>
        <w:t xml:space="preserve"> </w:t>
      </w:r>
      <w:r>
        <w:rPr>
          <w:w w:val="95"/>
        </w:rPr>
        <w:t>in</w:t>
      </w:r>
      <w:r>
        <w:rPr>
          <w:spacing w:val="-7"/>
          <w:w w:val="95"/>
        </w:rPr>
        <w:t xml:space="preserve"> </w:t>
      </w:r>
      <w:r>
        <w:rPr>
          <w:w w:val="95"/>
        </w:rPr>
        <w:t>particular</w:t>
      </w:r>
      <w:r>
        <w:rPr>
          <w:spacing w:val="-10"/>
          <w:w w:val="95"/>
        </w:rPr>
        <w:t xml:space="preserve"> </w:t>
      </w:r>
      <w:r>
        <w:rPr>
          <w:w w:val="95"/>
        </w:rPr>
        <w:t>looking</w:t>
      </w:r>
      <w:r>
        <w:rPr>
          <w:spacing w:val="-9"/>
          <w:w w:val="95"/>
        </w:rPr>
        <w:t xml:space="preserve"> </w:t>
      </w:r>
      <w:r>
        <w:rPr>
          <w:w w:val="95"/>
        </w:rPr>
        <w:t>at</w:t>
      </w:r>
      <w:r>
        <w:rPr>
          <w:spacing w:val="-8"/>
          <w:w w:val="95"/>
        </w:rPr>
        <w:t xml:space="preserve"> </w:t>
      </w:r>
      <w:r>
        <w:rPr>
          <w:w w:val="95"/>
        </w:rPr>
        <w:t>issues</w:t>
      </w:r>
      <w:r>
        <w:rPr>
          <w:spacing w:val="-6"/>
          <w:w w:val="95"/>
        </w:rPr>
        <w:t xml:space="preserve"> </w:t>
      </w:r>
      <w:r>
        <w:rPr>
          <w:w w:val="95"/>
        </w:rPr>
        <w:t>of</w:t>
      </w:r>
      <w:r>
        <w:rPr>
          <w:spacing w:val="-5"/>
          <w:w w:val="95"/>
        </w:rPr>
        <w:t xml:space="preserve"> </w:t>
      </w:r>
      <w:r>
        <w:rPr>
          <w:w w:val="95"/>
        </w:rPr>
        <w:t>confidentiality,</w:t>
      </w:r>
      <w:r>
        <w:rPr>
          <w:spacing w:val="-61"/>
          <w:w w:val="95"/>
        </w:rPr>
        <w:t xml:space="preserve"> </w:t>
      </w:r>
      <w:r>
        <w:rPr>
          <w:w w:val="90"/>
        </w:rPr>
        <w:t>adversarialism and civil justice, and the role of lawyers within the process. It considers recent reviews of</w:t>
      </w:r>
      <w:r>
        <w:rPr>
          <w:spacing w:val="1"/>
          <w:w w:val="90"/>
        </w:rPr>
        <w:t xml:space="preserve"> </w:t>
      </w:r>
      <w:r>
        <w:rPr>
          <w:spacing w:val="-2"/>
          <w:w w:val="95"/>
        </w:rPr>
        <w:t xml:space="preserve">civil and administrative </w:t>
      </w:r>
      <w:r>
        <w:rPr>
          <w:spacing w:val="-1"/>
          <w:w w:val="95"/>
        </w:rPr>
        <w:t>justice for their impact on mediation. It also examines the development of a</w:t>
      </w:r>
      <w:r>
        <w:rPr>
          <w:w w:val="95"/>
        </w:rPr>
        <w:t xml:space="preserve"> </w:t>
      </w:r>
      <w:r>
        <w:rPr>
          <w:w w:val="90"/>
        </w:rPr>
        <w:t>mediation profession and issues such as training, continuous professional development, accreditation and</w:t>
      </w:r>
      <w:r>
        <w:rPr>
          <w:spacing w:val="1"/>
          <w:w w:val="90"/>
        </w:rPr>
        <w:t xml:space="preserve"> </w:t>
      </w:r>
      <w:r>
        <w:t>regulation.</w:t>
      </w:r>
    </w:p>
    <w:p w:rsidR="00A80A96" w:rsidRDefault="00A80A96">
      <w:pPr>
        <w:pStyle w:val="BodyText"/>
        <w:rPr>
          <w:sz w:val="26"/>
        </w:rPr>
      </w:pPr>
    </w:p>
    <w:p w:rsidR="00A80A96" w:rsidRDefault="00991F52">
      <w:pPr>
        <w:pStyle w:val="BodyText"/>
        <w:spacing w:before="207"/>
        <w:ind w:left="260"/>
      </w:pPr>
      <w:r>
        <w:rPr>
          <w:color w:val="F36D1F"/>
          <w:w w:val="90"/>
        </w:rPr>
        <w:t>Learning</w:t>
      </w:r>
      <w:r>
        <w:rPr>
          <w:color w:val="F36D1F"/>
          <w:spacing w:val="8"/>
          <w:w w:val="90"/>
        </w:rPr>
        <w:t xml:space="preserve"> </w:t>
      </w:r>
      <w:r>
        <w:rPr>
          <w:color w:val="F36D1F"/>
          <w:w w:val="90"/>
        </w:rPr>
        <w:t>outcomes</w:t>
      </w:r>
    </w:p>
    <w:p w:rsidR="00A80A96" w:rsidRDefault="00991F52">
      <w:pPr>
        <w:pStyle w:val="BodyText"/>
        <w:spacing w:before="125"/>
        <w:ind w:left="562"/>
      </w:pPr>
      <w:r>
        <w:rPr>
          <w:w w:val="90"/>
        </w:rPr>
        <w:t>On completing</w:t>
      </w:r>
      <w:r>
        <w:rPr>
          <w:spacing w:val="1"/>
          <w:w w:val="90"/>
        </w:rPr>
        <w:t xml:space="preserve"> </w:t>
      </w:r>
      <w:r>
        <w:rPr>
          <w:w w:val="90"/>
        </w:rPr>
        <w:t>the course, students</w:t>
      </w:r>
      <w:r>
        <w:rPr>
          <w:spacing w:val="-2"/>
          <w:w w:val="90"/>
        </w:rPr>
        <w:t xml:space="preserve"> </w:t>
      </w:r>
      <w:r>
        <w:rPr>
          <w:w w:val="90"/>
        </w:rPr>
        <w:t>are expected</w:t>
      </w:r>
      <w:r>
        <w:rPr>
          <w:spacing w:val="-2"/>
          <w:w w:val="90"/>
        </w:rPr>
        <w:t xml:space="preserve"> </w:t>
      </w:r>
      <w:r>
        <w:rPr>
          <w:w w:val="90"/>
        </w:rPr>
        <w:t>to</w:t>
      </w:r>
      <w:r>
        <w:rPr>
          <w:spacing w:val="-1"/>
          <w:w w:val="90"/>
        </w:rPr>
        <w:t xml:space="preserve"> </w:t>
      </w:r>
      <w:r>
        <w:rPr>
          <w:w w:val="90"/>
        </w:rPr>
        <w:t>be able to:</w:t>
      </w:r>
    </w:p>
    <w:p w:rsidR="00A80A96" w:rsidRDefault="00A80A96">
      <w:pPr>
        <w:pStyle w:val="BodyText"/>
        <w:spacing w:before="9"/>
        <w:rPr>
          <w:sz w:val="15"/>
        </w:rPr>
      </w:pPr>
    </w:p>
    <w:p w:rsidR="00A80A96" w:rsidRDefault="000A0833">
      <w:pPr>
        <w:pStyle w:val="BodyText"/>
        <w:spacing w:before="98"/>
        <w:ind w:left="1283" w:right="2939"/>
        <w:jc w:val="both"/>
      </w:pPr>
      <w:r>
        <w:pict>
          <v:group id="_x0000_s1076" style="position:absolute;left:0;text-align:left;margin-left:87.15pt;margin-top:-.35pt;width:21.6pt;height:66pt;z-index:-19013120;mso-position-horizontal-relative:page" coordorigin="1743,-7" coordsize="432,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1743;top:-8;width:432;height:255">
              <v:imagedata r:id="rId24" o:title=""/>
            </v:shape>
            <v:shape id="_x0000_s1080" type="#_x0000_t75" style="position:absolute;left:1743;top:246;width:432;height:255">
              <v:imagedata r:id="rId24" o:title=""/>
            </v:shape>
            <v:shape id="_x0000_s1079" type="#_x0000_t75" style="position:absolute;left:1743;top:501;width:432;height:255">
              <v:imagedata r:id="rId24" o:title=""/>
            </v:shape>
            <v:shape id="_x0000_s1078" type="#_x0000_t75" style="position:absolute;left:1743;top:755;width:432;height:255">
              <v:imagedata r:id="rId24" o:title=""/>
            </v:shape>
            <v:shape id="_x0000_s1077" type="#_x0000_t75" style="position:absolute;left:1743;top:1058;width:432;height:255">
              <v:imagedata r:id="rId24" o:title=""/>
            </v:shape>
            <w10:wrap anchorx="page"/>
          </v:group>
        </w:pict>
      </w:r>
      <w:proofErr w:type="gramStart"/>
      <w:r w:rsidR="00991F52">
        <w:rPr>
          <w:w w:val="85"/>
        </w:rPr>
        <w:t>appreciate</w:t>
      </w:r>
      <w:proofErr w:type="gramEnd"/>
      <w:r w:rsidR="00991F52">
        <w:rPr>
          <w:w w:val="85"/>
        </w:rPr>
        <w:t xml:space="preserve"> the relationship between mediation and dispute resolution;</w:t>
      </w:r>
      <w:r w:rsidR="00991F52">
        <w:rPr>
          <w:spacing w:val="1"/>
          <w:w w:val="85"/>
        </w:rPr>
        <w:t xml:space="preserve"> </w:t>
      </w:r>
      <w:r w:rsidR="00991F52">
        <w:rPr>
          <w:spacing w:val="-1"/>
          <w:w w:val="90"/>
        </w:rPr>
        <w:t xml:space="preserve">understand the foundations, rules and doctrines of EU mediation </w:t>
      </w:r>
      <w:r w:rsidR="00991F52">
        <w:rPr>
          <w:w w:val="90"/>
        </w:rPr>
        <w:t>law;</w:t>
      </w:r>
      <w:r w:rsidR="00991F52">
        <w:rPr>
          <w:spacing w:val="1"/>
          <w:w w:val="90"/>
        </w:rPr>
        <w:t xml:space="preserve"> </w:t>
      </w:r>
      <w:r w:rsidR="00991F52">
        <w:rPr>
          <w:w w:val="85"/>
        </w:rPr>
        <w:t>critically</w:t>
      </w:r>
      <w:r w:rsidR="00991F52">
        <w:rPr>
          <w:spacing w:val="26"/>
          <w:w w:val="85"/>
        </w:rPr>
        <w:t xml:space="preserve"> </w:t>
      </w:r>
      <w:r w:rsidR="00991F52">
        <w:rPr>
          <w:w w:val="85"/>
        </w:rPr>
        <w:t>analyse</w:t>
      </w:r>
      <w:r w:rsidR="00991F52">
        <w:rPr>
          <w:spacing w:val="26"/>
          <w:w w:val="85"/>
        </w:rPr>
        <w:t xml:space="preserve"> </w:t>
      </w:r>
      <w:r w:rsidR="00991F52">
        <w:rPr>
          <w:w w:val="85"/>
        </w:rPr>
        <w:t>the</w:t>
      </w:r>
      <w:r w:rsidR="00991F52">
        <w:rPr>
          <w:spacing w:val="21"/>
          <w:w w:val="85"/>
        </w:rPr>
        <w:t xml:space="preserve"> </w:t>
      </w:r>
      <w:r w:rsidR="00991F52">
        <w:rPr>
          <w:w w:val="85"/>
        </w:rPr>
        <w:t>theories</w:t>
      </w:r>
      <w:r w:rsidR="00991F52">
        <w:rPr>
          <w:spacing w:val="28"/>
          <w:w w:val="85"/>
        </w:rPr>
        <w:t xml:space="preserve"> </w:t>
      </w:r>
      <w:r w:rsidR="00991F52">
        <w:rPr>
          <w:w w:val="85"/>
        </w:rPr>
        <w:t>and</w:t>
      </w:r>
      <w:r w:rsidR="00991F52">
        <w:rPr>
          <w:spacing w:val="24"/>
          <w:w w:val="85"/>
        </w:rPr>
        <w:t xml:space="preserve"> </w:t>
      </w:r>
      <w:r w:rsidR="00991F52">
        <w:rPr>
          <w:w w:val="85"/>
        </w:rPr>
        <w:t>methods</w:t>
      </w:r>
      <w:r w:rsidR="00991F52">
        <w:rPr>
          <w:spacing w:val="29"/>
          <w:w w:val="85"/>
        </w:rPr>
        <w:t xml:space="preserve"> </w:t>
      </w:r>
      <w:r w:rsidR="00991F52">
        <w:rPr>
          <w:w w:val="85"/>
        </w:rPr>
        <w:t>associated</w:t>
      </w:r>
      <w:r w:rsidR="00991F52">
        <w:rPr>
          <w:spacing w:val="17"/>
          <w:w w:val="85"/>
        </w:rPr>
        <w:t xml:space="preserve"> </w:t>
      </w:r>
      <w:r w:rsidR="00991F52">
        <w:rPr>
          <w:w w:val="85"/>
        </w:rPr>
        <w:t>with</w:t>
      </w:r>
      <w:r w:rsidR="00991F52">
        <w:rPr>
          <w:spacing w:val="-4"/>
          <w:w w:val="85"/>
        </w:rPr>
        <w:t xml:space="preserve"> </w:t>
      </w:r>
      <w:r w:rsidR="00991F52">
        <w:rPr>
          <w:w w:val="85"/>
        </w:rPr>
        <w:t>mediation;</w:t>
      </w:r>
    </w:p>
    <w:p w:rsidR="00A80A96" w:rsidRDefault="00991F52">
      <w:pPr>
        <w:pStyle w:val="BodyText"/>
        <w:spacing w:line="252" w:lineRule="exact"/>
        <w:ind w:left="1283"/>
      </w:pPr>
      <w:proofErr w:type="gramStart"/>
      <w:r>
        <w:rPr>
          <w:w w:val="90"/>
        </w:rPr>
        <w:t>elaborate</w:t>
      </w:r>
      <w:proofErr w:type="gramEnd"/>
      <w:r>
        <w:rPr>
          <w:spacing w:val="2"/>
          <w:w w:val="90"/>
        </w:rPr>
        <w:t xml:space="preserve"> </w:t>
      </w:r>
      <w:r>
        <w:rPr>
          <w:w w:val="90"/>
        </w:rPr>
        <w:t>on</w:t>
      </w:r>
      <w:r>
        <w:rPr>
          <w:spacing w:val="3"/>
          <w:w w:val="90"/>
        </w:rPr>
        <w:t xml:space="preserve"> </w:t>
      </w:r>
      <w:r>
        <w:rPr>
          <w:w w:val="90"/>
        </w:rPr>
        <w:t>the</w:t>
      </w:r>
      <w:r>
        <w:rPr>
          <w:spacing w:val="3"/>
          <w:w w:val="90"/>
        </w:rPr>
        <w:t xml:space="preserve"> </w:t>
      </w:r>
      <w:r>
        <w:rPr>
          <w:w w:val="90"/>
        </w:rPr>
        <w:t>strengths</w:t>
      </w:r>
      <w:r>
        <w:rPr>
          <w:spacing w:val="5"/>
          <w:w w:val="90"/>
        </w:rPr>
        <w:t xml:space="preserve"> </w:t>
      </w:r>
      <w:r>
        <w:rPr>
          <w:w w:val="90"/>
        </w:rPr>
        <w:t>and</w:t>
      </w:r>
      <w:r>
        <w:rPr>
          <w:spacing w:val="1"/>
          <w:w w:val="90"/>
        </w:rPr>
        <w:t xml:space="preserve"> </w:t>
      </w:r>
      <w:r>
        <w:rPr>
          <w:w w:val="90"/>
        </w:rPr>
        <w:t>weaknesses</w:t>
      </w:r>
      <w:r>
        <w:rPr>
          <w:spacing w:val="5"/>
          <w:w w:val="90"/>
        </w:rPr>
        <w:t xml:space="preserve"> </w:t>
      </w:r>
      <w:r>
        <w:rPr>
          <w:w w:val="90"/>
        </w:rPr>
        <w:t>of</w:t>
      </w:r>
      <w:r>
        <w:rPr>
          <w:spacing w:val="6"/>
          <w:w w:val="90"/>
        </w:rPr>
        <w:t xml:space="preserve"> </w:t>
      </w:r>
      <w:r>
        <w:rPr>
          <w:w w:val="90"/>
        </w:rPr>
        <w:t>mediation</w:t>
      </w:r>
      <w:r>
        <w:rPr>
          <w:spacing w:val="3"/>
          <w:w w:val="90"/>
        </w:rPr>
        <w:t xml:space="preserve"> </w:t>
      </w:r>
      <w:r>
        <w:rPr>
          <w:w w:val="90"/>
        </w:rPr>
        <w:t>&amp;</w:t>
      </w:r>
      <w:r>
        <w:rPr>
          <w:spacing w:val="4"/>
          <w:w w:val="90"/>
        </w:rPr>
        <w:t xml:space="preserve"> </w:t>
      </w:r>
      <w:r>
        <w:rPr>
          <w:w w:val="90"/>
        </w:rPr>
        <w:t>ADR schemes</w:t>
      </w:r>
      <w:r>
        <w:rPr>
          <w:spacing w:val="5"/>
          <w:w w:val="90"/>
        </w:rPr>
        <w:t xml:space="preserve"> </w:t>
      </w:r>
      <w:r>
        <w:rPr>
          <w:w w:val="90"/>
        </w:rPr>
        <w:t>within</w:t>
      </w:r>
      <w:r>
        <w:rPr>
          <w:spacing w:val="2"/>
          <w:w w:val="90"/>
        </w:rPr>
        <w:t xml:space="preserve"> </w:t>
      </w:r>
      <w:r>
        <w:rPr>
          <w:w w:val="90"/>
        </w:rPr>
        <w:t>law;</w:t>
      </w:r>
    </w:p>
    <w:p w:rsidR="00A80A96" w:rsidRDefault="00991F52">
      <w:pPr>
        <w:pStyle w:val="BodyText"/>
        <w:spacing w:before="47"/>
        <w:ind w:left="1283"/>
      </w:pPr>
      <w:r>
        <w:rPr>
          <w:noProof/>
          <w:lang w:val="el-GR" w:eastAsia="el-GR"/>
        </w:rPr>
        <w:drawing>
          <wp:anchor distT="0" distB="0" distL="0" distR="0" simplePos="0" relativeHeight="484303872" behindDoc="1" locked="0" layoutInCell="1" allowOverlap="1">
            <wp:simplePos x="0" y="0"/>
            <wp:positionH relativeFrom="page">
              <wp:posOffset>1107033</wp:posOffset>
            </wp:positionH>
            <wp:positionV relativeFrom="paragraph">
              <wp:posOffset>338056</wp:posOffset>
            </wp:positionV>
            <wp:extent cx="274319" cy="161544"/>
            <wp:effectExtent l="0" t="0" r="0" b="0"/>
            <wp:wrapNone/>
            <wp:docPr id="3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spacing w:val="-1"/>
          <w:w w:val="90"/>
        </w:rPr>
        <w:t>identify</w:t>
      </w:r>
      <w:proofErr w:type="gramEnd"/>
      <w:r>
        <w:rPr>
          <w:spacing w:val="-6"/>
          <w:w w:val="90"/>
        </w:rPr>
        <w:t xml:space="preserve"> </w:t>
      </w:r>
      <w:r>
        <w:rPr>
          <w:spacing w:val="-1"/>
          <w:w w:val="90"/>
        </w:rPr>
        <w:t>the</w:t>
      </w:r>
      <w:r>
        <w:rPr>
          <w:spacing w:val="-6"/>
          <w:w w:val="90"/>
        </w:rPr>
        <w:t xml:space="preserve"> </w:t>
      </w:r>
      <w:r>
        <w:rPr>
          <w:spacing w:val="-1"/>
          <w:w w:val="90"/>
        </w:rPr>
        <w:t>main</w:t>
      </w:r>
      <w:r>
        <w:rPr>
          <w:spacing w:val="-6"/>
          <w:w w:val="90"/>
        </w:rPr>
        <w:t xml:space="preserve"> </w:t>
      </w:r>
      <w:r>
        <w:rPr>
          <w:spacing w:val="-1"/>
          <w:w w:val="90"/>
        </w:rPr>
        <w:t>characteristics</w:t>
      </w:r>
      <w:r>
        <w:rPr>
          <w:spacing w:val="-8"/>
          <w:w w:val="90"/>
        </w:rPr>
        <w:t xml:space="preserve"> </w:t>
      </w:r>
      <w:r>
        <w:rPr>
          <w:spacing w:val="-1"/>
          <w:w w:val="90"/>
        </w:rPr>
        <w:t>of</w:t>
      </w:r>
      <w:r>
        <w:rPr>
          <w:spacing w:val="-4"/>
          <w:w w:val="90"/>
        </w:rPr>
        <w:t xml:space="preserve"> </w:t>
      </w:r>
      <w:r>
        <w:rPr>
          <w:spacing w:val="-1"/>
          <w:w w:val="90"/>
        </w:rPr>
        <w:t>the</w:t>
      </w:r>
      <w:r>
        <w:rPr>
          <w:spacing w:val="-5"/>
          <w:w w:val="90"/>
        </w:rPr>
        <w:t xml:space="preserve"> </w:t>
      </w:r>
      <w:r>
        <w:rPr>
          <w:spacing w:val="-1"/>
          <w:w w:val="90"/>
        </w:rPr>
        <w:t>various</w:t>
      </w:r>
      <w:r>
        <w:rPr>
          <w:spacing w:val="-5"/>
          <w:w w:val="90"/>
        </w:rPr>
        <w:t xml:space="preserve"> </w:t>
      </w:r>
      <w:r>
        <w:rPr>
          <w:w w:val="90"/>
        </w:rPr>
        <w:t>European</w:t>
      </w:r>
      <w:r>
        <w:rPr>
          <w:spacing w:val="-5"/>
          <w:w w:val="90"/>
        </w:rPr>
        <w:t xml:space="preserve"> </w:t>
      </w:r>
      <w:r>
        <w:rPr>
          <w:w w:val="90"/>
        </w:rPr>
        <w:t>legal</w:t>
      </w:r>
      <w:r>
        <w:rPr>
          <w:spacing w:val="-6"/>
          <w:w w:val="90"/>
        </w:rPr>
        <w:t xml:space="preserve"> </w:t>
      </w:r>
      <w:r>
        <w:rPr>
          <w:w w:val="90"/>
        </w:rPr>
        <w:t>orders</w:t>
      </w:r>
      <w:r>
        <w:rPr>
          <w:spacing w:val="-9"/>
          <w:w w:val="90"/>
        </w:rPr>
        <w:t xml:space="preserve"> </w:t>
      </w:r>
      <w:r>
        <w:rPr>
          <w:w w:val="90"/>
        </w:rPr>
        <w:t>as</w:t>
      </w:r>
      <w:r>
        <w:rPr>
          <w:spacing w:val="-4"/>
          <w:w w:val="90"/>
        </w:rPr>
        <w:t xml:space="preserve"> </w:t>
      </w:r>
      <w:r>
        <w:rPr>
          <w:w w:val="90"/>
        </w:rPr>
        <w:t>regards</w:t>
      </w:r>
      <w:r>
        <w:rPr>
          <w:spacing w:val="-4"/>
          <w:w w:val="90"/>
        </w:rPr>
        <w:t xml:space="preserve"> </w:t>
      </w:r>
      <w:r>
        <w:rPr>
          <w:w w:val="90"/>
        </w:rPr>
        <w:t>mediation;</w:t>
      </w:r>
      <w:r>
        <w:rPr>
          <w:spacing w:val="-7"/>
          <w:w w:val="90"/>
        </w:rPr>
        <w:t xml:space="preserve"> </w:t>
      </w:r>
      <w:r>
        <w:rPr>
          <w:w w:val="90"/>
        </w:rPr>
        <w:t>get</w:t>
      </w:r>
      <w:r>
        <w:rPr>
          <w:spacing w:val="-57"/>
          <w:w w:val="90"/>
        </w:rPr>
        <w:t xml:space="preserve"> </w:t>
      </w:r>
      <w:r>
        <w:rPr>
          <w:w w:val="95"/>
        </w:rPr>
        <w:t>practical</w:t>
      </w:r>
      <w:r>
        <w:rPr>
          <w:spacing w:val="-7"/>
          <w:w w:val="95"/>
        </w:rPr>
        <w:t xml:space="preserve"> </w:t>
      </w:r>
      <w:r>
        <w:rPr>
          <w:w w:val="95"/>
        </w:rPr>
        <w:t>solutions</w:t>
      </w:r>
      <w:r>
        <w:rPr>
          <w:spacing w:val="-4"/>
          <w:w w:val="95"/>
        </w:rPr>
        <w:t xml:space="preserve"> </w:t>
      </w:r>
      <w:r>
        <w:rPr>
          <w:w w:val="95"/>
        </w:rPr>
        <w:t>out</w:t>
      </w:r>
      <w:r>
        <w:rPr>
          <w:spacing w:val="-7"/>
          <w:w w:val="95"/>
        </w:rPr>
        <w:t xml:space="preserve"> </w:t>
      </w:r>
      <w:r>
        <w:rPr>
          <w:w w:val="95"/>
        </w:rPr>
        <w:t>of</w:t>
      </w:r>
      <w:r>
        <w:rPr>
          <w:spacing w:val="-4"/>
          <w:w w:val="95"/>
        </w:rPr>
        <w:t xml:space="preserve"> </w:t>
      </w:r>
      <w:r>
        <w:rPr>
          <w:w w:val="95"/>
        </w:rPr>
        <w:t>the</w:t>
      </w:r>
      <w:r>
        <w:rPr>
          <w:spacing w:val="-6"/>
          <w:w w:val="95"/>
        </w:rPr>
        <w:t xml:space="preserve"> </w:t>
      </w:r>
      <w:r>
        <w:rPr>
          <w:w w:val="95"/>
        </w:rPr>
        <w:t>theoretical</w:t>
      </w:r>
      <w:r>
        <w:rPr>
          <w:spacing w:val="-11"/>
          <w:w w:val="95"/>
        </w:rPr>
        <w:t xml:space="preserve"> </w:t>
      </w:r>
      <w:r>
        <w:rPr>
          <w:w w:val="95"/>
        </w:rPr>
        <w:t>knowledge;</w:t>
      </w:r>
    </w:p>
    <w:p w:rsidR="00A80A96" w:rsidRDefault="000A0833">
      <w:pPr>
        <w:pStyle w:val="BodyText"/>
        <w:spacing w:before="80"/>
        <w:ind w:left="1283" w:right="458"/>
      </w:pPr>
      <w:r>
        <w:pict>
          <v:group id="_x0000_s1073" style="position:absolute;left:0;text-align:left;margin-left:87.15pt;margin-top:25.35pt;width:21.6pt;height:28.35pt;z-index:-19012096;mso-position-horizontal-relative:page" coordorigin="1743,507" coordsize="432,567">
            <v:shape id="_x0000_s1075" type="#_x0000_t75" style="position:absolute;left:1743;top:507;width:432;height:255">
              <v:imagedata r:id="rId24" o:title=""/>
            </v:shape>
            <v:shape id="_x0000_s1074" type="#_x0000_t75" style="position:absolute;left:1743;top:819;width:432;height:255">
              <v:imagedata r:id="rId24" o:title=""/>
            </v:shape>
            <w10:wrap anchorx="page"/>
          </v:group>
        </w:pict>
      </w:r>
      <w:proofErr w:type="gramStart"/>
      <w:r w:rsidR="00991F52">
        <w:rPr>
          <w:spacing w:val="-1"/>
          <w:w w:val="90"/>
        </w:rPr>
        <w:t>develop</w:t>
      </w:r>
      <w:proofErr w:type="gramEnd"/>
      <w:r w:rsidR="00991F52">
        <w:rPr>
          <w:spacing w:val="-6"/>
          <w:w w:val="90"/>
        </w:rPr>
        <w:t xml:space="preserve"> </w:t>
      </w:r>
      <w:r w:rsidR="00991F52">
        <w:rPr>
          <w:spacing w:val="-1"/>
          <w:w w:val="90"/>
        </w:rPr>
        <w:t>a</w:t>
      </w:r>
      <w:r w:rsidR="00991F52">
        <w:rPr>
          <w:spacing w:val="-3"/>
          <w:w w:val="90"/>
        </w:rPr>
        <w:t xml:space="preserve"> </w:t>
      </w:r>
      <w:r w:rsidR="00991F52">
        <w:rPr>
          <w:spacing w:val="-1"/>
          <w:w w:val="90"/>
        </w:rPr>
        <w:t>critical</w:t>
      </w:r>
      <w:r w:rsidR="00991F52">
        <w:rPr>
          <w:spacing w:val="-5"/>
          <w:w w:val="90"/>
        </w:rPr>
        <w:t xml:space="preserve"> </w:t>
      </w:r>
      <w:r w:rsidR="00991F52">
        <w:rPr>
          <w:spacing w:val="-1"/>
          <w:w w:val="90"/>
        </w:rPr>
        <w:t>awareness</w:t>
      </w:r>
      <w:r w:rsidR="00991F52">
        <w:rPr>
          <w:spacing w:val="-4"/>
          <w:w w:val="90"/>
        </w:rPr>
        <w:t xml:space="preserve"> </w:t>
      </w:r>
      <w:r w:rsidR="00991F52">
        <w:rPr>
          <w:w w:val="90"/>
        </w:rPr>
        <w:t>of</w:t>
      </w:r>
      <w:r w:rsidR="00991F52">
        <w:rPr>
          <w:spacing w:val="-3"/>
          <w:w w:val="90"/>
        </w:rPr>
        <w:t xml:space="preserve"> </w:t>
      </w:r>
      <w:r w:rsidR="00991F52">
        <w:rPr>
          <w:w w:val="90"/>
        </w:rPr>
        <w:t>the</w:t>
      </w:r>
      <w:r w:rsidR="00991F52">
        <w:rPr>
          <w:spacing w:val="-5"/>
          <w:w w:val="90"/>
        </w:rPr>
        <w:t xml:space="preserve"> </w:t>
      </w:r>
      <w:r w:rsidR="00991F52">
        <w:rPr>
          <w:w w:val="90"/>
        </w:rPr>
        <w:t>social,</w:t>
      </w:r>
      <w:r w:rsidR="00991F52">
        <w:rPr>
          <w:spacing w:val="-9"/>
          <w:w w:val="90"/>
        </w:rPr>
        <w:t xml:space="preserve"> </w:t>
      </w:r>
      <w:r w:rsidR="00991F52">
        <w:rPr>
          <w:w w:val="90"/>
        </w:rPr>
        <w:t>ethical</w:t>
      </w:r>
      <w:r w:rsidR="00991F52">
        <w:rPr>
          <w:spacing w:val="-10"/>
          <w:w w:val="90"/>
        </w:rPr>
        <w:t xml:space="preserve"> </w:t>
      </w:r>
      <w:r w:rsidR="00991F52">
        <w:rPr>
          <w:w w:val="90"/>
        </w:rPr>
        <w:t>and</w:t>
      </w:r>
      <w:r w:rsidR="00991F52">
        <w:rPr>
          <w:spacing w:val="-7"/>
          <w:w w:val="90"/>
        </w:rPr>
        <w:t xml:space="preserve"> </w:t>
      </w:r>
      <w:r w:rsidR="00991F52">
        <w:rPr>
          <w:w w:val="90"/>
        </w:rPr>
        <w:t>political</w:t>
      </w:r>
      <w:r w:rsidR="00991F52">
        <w:rPr>
          <w:spacing w:val="-5"/>
          <w:w w:val="90"/>
        </w:rPr>
        <w:t xml:space="preserve"> </w:t>
      </w:r>
      <w:r w:rsidR="00991F52">
        <w:rPr>
          <w:w w:val="90"/>
        </w:rPr>
        <w:t>influence</w:t>
      </w:r>
      <w:r w:rsidR="00991F52">
        <w:rPr>
          <w:spacing w:val="-6"/>
          <w:w w:val="90"/>
        </w:rPr>
        <w:t xml:space="preserve"> </w:t>
      </w:r>
      <w:r w:rsidR="00991F52">
        <w:rPr>
          <w:w w:val="90"/>
        </w:rPr>
        <w:t>on</w:t>
      </w:r>
      <w:r w:rsidR="00991F52">
        <w:rPr>
          <w:spacing w:val="-5"/>
          <w:w w:val="90"/>
        </w:rPr>
        <w:t xml:space="preserve"> </w:t>
      </w:r>
      <w:r w:rsidR="00991F52">
        <w:rPr>
          <w:w w:val="90"/>
        </w:rPr>
        <w:t>the</w:t>
      </w:r>
      <w:r w:rsidR="00991F52">
        <w:rPr>
          <w:spacing w:val="-5"/>
          <w:w w:val="90"/>
        </w:rPr>
        <w:t xml:space="preserve"> </w:t>
      </w:r>
      <w:r w:rsidR="00991F52">
        <w:rPr>
          <w:w w:val="90"/>
        </w:rPr>
        <w:t>operation</w:t>
      </w:r>
      <w:r w:rsidR="00991F52">
        <w:rPr>
          <w:spacing w:val="-5"/>
          <w:w w:val="90"/>
        </w:rPr>
        <w:t xml:space="preserve"> </w:t>
      </w:r>
      <w:r w:rsidR="00991F52">
        <w:rPr>
          <w:w w:val="90"/>
        </w:rPr>
        <w:t>of</w:t>
      </w:r>
      <w:r w:rsidR="00991F52">
        <w:rPr>
          <w:spacing w:val="-7"/>
          <w:w w:val="90"/>
        </w:rPr>
        <w:t xml:space="preserve"> </w:t>
      </w:r>
      <w:r w:rsidR="00991F52">
        <w:rPr>
          <w:w w:val="90"/>
        </w:rPr>
        <w:t>ADR</w:t>
      </w:r>
      <w:r w:rsidR="00991F52">
        <w:rPr>
          <w:spacing w:val="-57"/>
          <w:w w:val="90"/>
        </w:rPr>
        <w:t xml:space="preserve"> </w:t>
      </w:r>
      <w:r w:rsidR="00991F52">
        <w:t>in</w:t>
      </w:r>
      <w:r w:rsidR="00991F52">
        <w:rPr>
          <w:spacing w:val="-8"/>
        </w:rPr>
        <w:t xml:space="preserve"> </w:t>
      </w:r>
      <w:r w:rsidR="00991F52">
        <w:t>the</w:t>
      </w:r>
      <w:r w:rsidR="00991F52">
        <w:rPr>
          <w:spacing w:val="-7"/>
        </w:rPr>
        <w:t xml:space="preserve"> </w:t>
      </w:r>
      <w:r w:rsidR="00991F52">
        <w:t>internal</w:t>
      </w:r>
      <w:r w:rsidR="00991F52">
        <w:rPr>
          <w:spacing w:val="-6"/>
        </w:rPr>
        <w:t xml:space="preserve"> </w:t>
      </w:r>
      <w:r w:rsidR="00991F52">
        <w:t>market;</w:t>
      </w:r>
    </w:p>
    <w:p w:rsidR="00A80A96" w:rsidRDefault="00991F52">
      <w:pPr>
        <w:pStyle w:val="BodyText"/>
        <w:spacing w:before="22"/>
        <w:ind w:left="1283"/>
      </w:pPr>
      <w:proofErr w:type="gramStart"/>
      <w:r>
        <w:rPr>
          <w:w w:val="90"/>
        </w:rPr>
        <w:t>comprehend</w:t>
      </w:r>
      <w:proofErr w:type="gramEnd"/>
      <w:r>
        <w:rPr>
          <w:spacing w:val="12"/>
          <w:w w:val="90"/>
        </w:rPr>
        <w:t xml:space="preserve"> </w:t>
      </w:r>
      <w:r>
        <w:rPr>
          <w:w w:val="90"/>
        </w:rPr>
        <w:t>mediation</w:t>
      </w:r>
      <w:r>
        <w:rPr>
          <w:spacing w:val="15"/>
          <w:w w:val="90"/>
        </w:rPr>
        <w:t xml:space="preserve"> </w:t>
      </w:r>
      <w:r>
        <w:rPr>
          <w:w w:val="90"/>
        </w:rPr>
        <w:t>under</w:t>
      </w:r>
      <w:r>
        <w:rPr>
          <w:spacing w:val="13"/>
          <w:w w:val="90"/>
        </w:rPr>
        <w:t xml:space="preserve"> </w:t>
      </w:r>
      <w:r>
        <w:rPr>
          <w:w w:val="90"/>
        </w:rPr>
        <w:t>the</w:t>
      </w:r>
      <w:r>
        <w:rPr>
          <w:spacing w:val="17"/>
          <w:w w:val="90"/>
        </w:rPr>
        <w:t xml:space="preserve"> </w:t>
      </w:r>
      <w:r>
        <w:rPr>
          <w:w w:val="90"/>
        </w:rPr>
        <w:t>ICC</w:t>
      </w:r>
      <w:r>
        <w:rPr>
          <w:spacing w:val="17"/>
          <w:w w:val="90"/>
        </w:rPr>
        <w:t xml:space="preserve"> </w:t>
      </w:r>
      <w:r>
        <w:rPr>
          <w:w w:val="90"/>
        </w:rPr>
        <w:t>Mediation</w:t>
      </w:r>
      <w:r>
        <w:rPr>
          <w:spacing w:val="15"/>
          <w:w w:val="90"/>
        </w:rPr>
        <w:t xml:space="preserve"> </w:t>
      </w:r>
      <w:r>
        <w:rPr>
          <w:w w:val="90"/>
        </w:rPr>
        <w:t>Rules</w:t>
      </w:r>
      <w:r>
        <w:rPr>
          <w:spacing w:val="9"/>
          <w:w w:val="90"/>
        </w:rPr>
        <w:t xml:space="preserve"> </w:t>
      </w:r>
      <w:r>
        <w:rPr>
          <w:w w:val="90"/>
        </w:rPr>
        <w:t>2014;</w:t>
      </w:r>
    </w:p>
    <w:p w:rsidR="00A80A96" w:rsidRDefault="00991F52">
      <w:pPr>
        <w:pStyle w:val="BodyText"/>
        <w:spacing w:before="57"/>
        <w:ind w:left="1283" w:right="458"/>
      </w:pPr>
      <w:proofErr w:type="gramStart"/>
      <w:r>
        <w:rPr>
          <w:w w:val="90"/>
        </w:rPr>
        <w:t>understand</w:t>
      </w:r>
      <w:proofErr w:type="gramEnd"/>
      <w:r>
        <w:rPr>
          <w:spacing w:val="4"/>
          <w:w w:val="90"/>
        </w:rPr>
        <w:t xml:space="preserve"> </w:t>
      </w:r>
      <w:r>
        <w:rPr>
          <w:w w:val="90"/>
        </w:rPr>
        <w:t>the</w:t>
      </w:r>
      <w:r>
        <w:rPr>
          <w:spacing w:val="7"/>
          <w:w w:val="90"/>
        </w:rPr>
        <w:t xml:space="preserve"> </w:t>
      </w:r>
      <w:r>
        <w:rPr>
          <w:w w:val="90"/>
        </w:rPr>
        <w:t>legal</w:t>
      </w:r>
      <w:r>
        <w:rPr>
          <w:spacing w:val="1"/>
          <w:w w:val="90"/>
        </w:rPr>
        <w:t xml:space="preserve"> </w:t>
      </w:r>
      <w:r>
        <w:rPr>
          <w:w w:val="90"/>
        </w:rPr>
        <w:t>and</w:t>
      </w:r>
      <w:r>
        <w:rPr>
          <w:spacing w:val="4"/>
          <w:w w:val="90"/>
        </w:rPr>
        <w:t xml:space="preserve"> </w:t>
      </w:r>
      <w:r>
        <w:rPr>
          <w:w w:val="90"/>
        </w:rPr>
        <w:t>practical</w:t>
      </w:r>
      <w:r>
        <w:rPr>
          <w:spacing w:val="2"/>
          <w:w w:val="90"/>
        </w:rPr>
        <w:t xml:space="preserve"> </w:t>
      </w:r>
      <w:r>
        <w:rPr>
          <w:w w:val="90"/>
        </w:rPr>
        <w:t>issues</w:t>
      </w:r>
      <w:r>
        <w:rPr>
          <w:spacing w:val="9"/>
          <w:w w:val="90"/>
        </w:rPr>
        <w:t xml:space="preserve"> </w:t>
      </w:r>
      <w:r>
        <w:rPr>
          <w:w w:val="90"/>
        </w:rPr>
        <w:t>associated</w:t>
      </w:r>
      <w:r>
        <w:rPr>
          <w:spacing w:val="4"/>
          <w:w w:val="90"/>
        </w:rPr>
        <w:t xml:space="preserve"> </w:t>
      </w:r>
      <w:r>
        <w:rPr>
          <w:w w:val="90"/>
        </w:rPr>
        <w:t>with</w:t>
      </w:r>
      <w:r>
        <w:rPr>
          <w:spacing w:val="7"/>
          <w:w w:val="90"/>
        </w:rPr>
        <w:t xml:space="preserve"> </w:t>
      </w:r>
      <w:r>
        <w:rPr>
          <w:w w:val="90"/>
        </w:rPr>
        <w:t>the</w:t>
      </w:r>
      <w:r>
        <w:rPr>
          <w:spacing w:val="6"/>
          <w:w w:val="90"/>
        </w:rPr>
        <w:t xml:space="preserve"> </w:t>
      </w:r>
      <w:r>
        <w:rPr>
          <w:w w:val="90"/>
        </w:rPr>
        <w:t>EU</w:t>
      </w:r>
      <w:r>
        <w:rPr>
          <w:spacing w:val="5"/>
          <w:w w:val="90"/>
        </w:rPr>
        <w:t xml:space="preserve"> </w:t>
      </w:r>
      <w:r>
        <w:rPr>
          <w:w w:val="90"/>
        </w:rPr>
        <w:t>Directive</w:t>
      </w:r>
      <w:r>
        <w:rPr>
          <w:spacing w:val="7"/>
          <w:w w:val="90"/>
        </w:rPr>
        <w:t xml:space="preserve"> </w:t>
      </w:r>
      <w:r>
        <w:rPr>
          <w:w w:val="90"/>
        </w:rPr>
        <w:t>on</w:t>
      </w:r>
      <w:r>
        <w:rPr>
          <w:spacing w:val="6"/>
          <w:w w:val="90"/>
        </w:rPr>
        <w:t xml:space="preserve"> </w:t>
      </w:r>
      <w:r>
        <w:rPr>
          <w:w w:val="90"/>
        </w:rPr>
        <w:t>consumer</w:t>
      </w:r>
      <w:r>
        <w:rPr>
          <w:spacing w:val="6"/>
          <w:w w:val="90"/>
        </w:rPr>
        <w:t xml:space="preserve"> </w:t>
      </w:r>
      <w:r>
        <w:rPr>
          <w:w w:val="90"/>
        </w:rPr>
        <w:t>ADR</w:t>
      </w:r>
      <w:r>
        <w:rPr>
          <w:spacing w:val="3"/>
          <w:w w:val="90"/>
        </w:rPr>
        <w:t xml:space="preserve"> </w:t>
      </w:r>
      <w:r>
        <w:rPr>
          <w:w w:val="90"/>
        </w:rPr>
        <w:t>and</w:t>
      </w:r>
      <w:r>
        <w:rPr>
          <w:spacing w:val="-56"/>
          <w:w w:val="90"/>
        </w:rPr>
        <w:t xml:space="preserve"> </w:t>
      </w:r>
      <w:r>
        <w:rPr>
          <w:spacing w:val="-2"/>
          <w:w w:val="84"/>
        </w:rPr>
        <w:t>t</w:t>
      </w:r>
      <w:r>
        <w:rPr>
          <w:w w:val="89"/>
        </w:rPr>
        <w:t>he</w:t>
      </w:r>
      <w:r>
        <w:rPr>
          <w:spacing w:val="-5"/>
        </w:rPr>
        <w:t xml:space="preserve"> </w:t>
      </w:r>
      <w:r>
        <w:rPr>
          <w:w w:val="102"/>
        </w:rPr>
        <w:t>EU</w:t>
      </w:r>
      <w:r>
        <w:rPr>
          <w:spacing w:val="-3"/>
        </w:rPr>
        <w:t xml:space="preserve"> </w:t>
      </w:r>
      <w:r>
        <w:rPr>
          <w:w w:val="104"/>
        </w:rPr>
        <w:t>R</w:t>
      </w:r>
      <w:r>
        <w:rPr>
          <w:spacing w:val="-5"/>
          <w:w w:val="88"/>
        </w:rPr>
        <w:t>e</w:t>
      </w:r>
      <w:r>
        <w:rPr>
          <w:spacing w:val="1"/>
          <w:w w:val="85"/>
        </w:rPr>
        <w:t>g</w:t>
      </w:r>
      <w:r>
        <w:rPr>
          <w:w w:val="84"/>
        </w:rPr>
        <w:t>ul</w:t>
      </w:r>
      <w:r>
        <w:rPr>
          <w:spacing w:val="1"/>
          <w:w w:val="84"/>
        </w:rPr>
        <w:t>a</w:t>
      </w:r>
      <w:r>
        <w:rPr>
          <w:spacing w:val="-2"/>
          <w:w w:val="84"/>
        </w:rPr>
        <w:t>t</w:t>
      </w:r>
      <w:r>
        <w:rPr>
          <w:spacing w:val="-1"/>
          <w:w w:val="94"/>
        </w:rPr>
        <w:t>i</w:t>
      </w:r>
      <w:r>
        <w:rPr>
          <w:spacing w:val="-3"/>
          <w:w w:val="94"/>
        </w:rPr>
        <w:t>o</w:t>
      </w:r>
      <w:r>
        <w:rPr>
          <w:w w:val="91"/>
        </w:rPr>
        <w:t>n</w:t>
      </w:r>
      <w:r>
        <w:rPr>
          <w:spacing w:val="-5"/>
        </w:rPr>
        <w:t xml:space="preserve"> </w:t>
      </w:r>
      <w:r>
        <w:rPr>
          <w:spacing w:val="-2"/>
          <w:w w:val="103"/>
        </w:rPr>
        <w:t>o</w:t>
      </w:r>
      <w:r>
        <w:rPr>
          <w:w w:val="91"/>
        </w:rPr>
        <w:t>n</w:t>
      </w:r>
      <w:r>
        <w:rPr>
          <w:spacing w:val="-5"/>
        </w:rPr>
        <w:t xml:space="preserve"> </w:t>
      </w:r>
      <w:r>
        <w:rPr>
          <w:spacing w:val="-1"/>
          <w:w w:val="88"/>
        </w:rPr>
        <w:t>c</w:t>
      </w:r>
      <w:r>
        <w:rPr>
          <w:spacing w:val="-2"/>
          <w:w w:val="103"/>
        </w:rPr>
        <w:t>o</w:t>
      </w:r>
      <w:r>
        <w:rPr>
          <w:w w:val="93"/>
        </w:rPr>
        <w:t>n</w:t>
      </w:r>
      <w:r>
        <w:rPr>
          <w:spacing w:val="1"/>
          <w:w w:val="93"/>
        </w:rPr>
        <w:t>s</w:t>
      </w:r>
      <w:r>
        <w:rPr>
          <w:w w:val="92"/>
        </w:rPr>
        <w:t>u</w:t>
      </w:r>
      <w:r>
        <w:rPr>
          <w:spacing w:val="-3"/>
          <w:w w:val="92"/>
        </w:rPr>
        <w:t>m</w:t>
      </w:r>
      <w:r>
        <w:rPr>
          <w:w w:val="94"/>
        </w:rPr>
        <w:t>er</w:t>
      </w:r>
      <w:r>
        <w:rPr>
          <w:spacing w:val="-7"/>
        </w:rPr>
        <w:t xml:space="preserve"> </w:t>
      </w:r>
      <w:r>
        <w:rPr>
          <w:spacing w:val="-5"/>
          <w:w w:val="122"/>
        </w:rPr>
        <w:t>O</w:t>
      </w:r>
      <w:r>
        <w:rPr>
          <w:spacing w:val="2"/>
          <w:w w:val="122"/>
        </w:rPr>
        <w:t>D</w:t>
      </w:r>
      <w:r>
        <w:rPr>
          <w:w w:val="104"/>
        </w:rPr>
        <w:t>R</w:t>
      </w:r>
      <w:r>
        <w:rPr>
          <w:w w:val="59"/>
        </w:rPr>
        <w:t>.</w:t>
      </w:r>
    </w:p>
    <w:p w:rsidR="00A80A96" w:rsidRDefault="00A80A96">
      <w:pPr>
        <w:sectPr w:rsidR="00A80A96">
          <w:pgSz w:w="11900" w:h="16840"/>
          <w:pgMar w:top="1440" w:right="620" w:bottom="1960" w:left="820" w:header="0" w:footer="1700" w:gutter="0"/>
          <w:cols w:space="720"/>
        </w:sectPr>
      </w:pPr>
    </w:p>
    <w:p w:rsidR="00A80A96" w:rsidRDefault="00991F52">
      <w:pPr>
        <w:pStyle w:val="Heading7"/>
        <w:spacing w:before="87"/>
      </w:pPr>
      <w:r>
        <w:rPr>
          <w:color w:val="F36D1F"/>
        </w:rPr>
        <w:lastRenderedPageBreak/>
        <w:t>Content</w:t>
      </w:r>
    </w:p>
    <w:p w:rsidR="00A80A96" w:rsidRDefault="00A80A96">
      <w:pPr>
        <w:pStyle w:val="BodyText"/>
        <w:spacing w:before="1"/>
        <w:rPr>
          <w:b/>
          <w:i/>
          <w:sz w:val="29"/>
        </w:rPr>
      </w:pPr>
    </w:p>
    <w:p w:rsidR="00A80A96" w:rsidRDefault="000A0833">
      <w:pPr>
        <w:pStyle w:val="BodyText"/>
        <w:spacing w:before="103" w:line="235" w:lineRule="auto"/>
        <w:ind w:left="1341" w:right="4723" w:hanging="58"/>
      </w:pPr>
      <w:r>
        <w:pict>
          <v:group id="_x0000_s1062" style="position:absolute;left:0;text-align:left;margin-left:87.15pt;margin-top:-.35pt;width:21.6pt;height:127pt;z-index:-19011584;mso-position-horizontal-relative:page" coordorigin="1743,-7" coordsize="432,2540">
            <v:shape id="_x0000_s1072" type="#_x0000_t75" style="position:absolute;left:1743;top:-7;width:432;height:255">
              <v:imagedata r:id="rId24" o:title=""/>
            </v:shape>
            <v:shape id="_x0000_s1071" type="#_x0000_t75" style="position:absolute;left:1743;top:243;width:432;height:255">
              <v:imagedata r:id="rId24" o:title=""/>
            </v:shape>
            <v:shape id="_x0000_s1070" type="#_x0000_t75" style="position:absolute;left:1743;top:497;width:432;height:255">
              <v:imagedata r:id="rId24" o:title=""/>
            </v:shape>
            <v:shape id="_x0000_s1069" type="#_x0000_t75" style="position:absolute;left:1743;top:751;width:432;height:255">
              <v:imagedata r:id="rId24" o:title=""/>
            </v:shape>
            <v:shape id="_x0000_s1068" type="#_x0000_t75" style="position:absolute;left:1743;top:1006;width:432;height:255">
              <v:imagedata r:id="rId24" o:title=""/>
            </v:shape>
            <v:shape id="_x0000_s1067" type="#_x0000_t75" style="position:absolute;left:1743;top:1260;width:432;height:255">
              <v:imagedata r:id="rId24" o:title=""/>
            </v:shape>
            <v:shape id="_x0000_s1066" type="#_x0000_t75" style="position:absolute;left:1743;top:1515;width:432;height:255">
              <v:imagedata r:id="rId24" o:title=""/>
            </v:shape>
            <v:shape id="_x0000_s1065" type="#_x0000_t75" style="position:absolute;left:1743;top:1769;width:432;height:255">
              <v:imagedata r:id="rId24" o:title=""/>
            </v:shape>
            <v:shape id="_x0000_s1064" type="#_x0000_t75" style="position:absolute;left:1743;top:2024;width:432;height:255">
              <v:imagedata r:id="rId24" o:title=""/>
            </v:shape>
            <v:shape id="_x0000_s1063" type="#_x0000_t75" style="position:absolute;left:1743;top:2278;width:432;height:255">
              <v:imagedata r:id="rId24" o:title=""/>
            </v:shape>
            <w10:wrap anchorx="page"/>
          </v:group>
        </w:pict>
      </w:r>
      <w:r w:rsidR="00991F52">
        <w:rPr>
          <w:w w:val="95"/>
        </w:rPr>
        <w:t>Theoretical</w:t>
      </w:r>
      <w:r w:rsidR="00991F52">
        <w:rPr>
          <w:spacing w:val="-8"/>
          <w:w w:val="95"/>
        </w:rPr>
        <w:t xml:space="preserve"> </w:t>
      </w:r>
      <w:r w:rsidR="00991F52">
        <w:rPr>
          <w:w w:val="95"/>
        </w:rPr>
        <w:t>and</w:t>
      </w:r>
      <w:r w:rsidR="00991F52">
        <w:rPr>
          <w:spacing w:val="-9"/>
          <w:w w:val="95"/>
        </w:rPr>
        <w:t xml:space="preserve"> </w:t>
      </w:r>
      <w:r w:rsidR="00991F52">
        <w:rPr>
          <w:w w:val="95"/>
        </w:rPr>
        <w:t>Practical</w:t>
      </w:r>
      <w:r w:rsidR="00991F52">
        <w:rPr>
          <w:spacing w:val="-8"/>
          <w:w w:val="95"/>
        </w:rPr>
        <w:t xml:space="preserve"> </w:t>
      </w:r>
      <w:r w:rsidR="00991F52">
        <w:rPr>
          <w:w w:val="95"/>
        </w:rPr>
        <w:t>Aspects</w:t>
      </w:r>
      <w:r w:rsidR="00991F52">
        <w:rPr>
          <w:spacing w:val="-5"/>
          <w:w w:val="95"/>
        </w:rPr>
        <w:t xml:space="preserve"> </w:t>
      </w:r>
      <w:r w:rsidR="00991F52">
        <w:rPr>
          <w:w w:val="95"/>
        </w:rPr>
        <w:t>of</w:t>
      </w:r>
      <w:r w:rsidR="00991F52">
        <w:rPr>
          <w:spacing w:val="-9"/>
          <w:w w:val="95"/>
        </w:rPr>
        <w:t xml:space="preserve"> </w:t>
      </w:r>
      <w:r w:rsidR="00991F52">
        <w:rPr>
          <w:w w:val="95"/>
        </w:rPr>
        <w:t>ADR</w:t>
      </w:r>
      <w:r w:rsidR="00991F52">
        <w:rPr>
          <w:spacing w:val="-11"/>
          <w:w w:val="95"/>
        </w:rPr>
        <w:t xml:space="preserve"> </w:t>
      </w:r>
      <w:r w:rsidR="00991F52">
        <w:rPr>
          <w:w w:val="95"/>
        </w:rPr>
        <w:t>&amp;</w:t>
      </w:r>
      <w:r w:rsidR="00991F52">
        <w:rPr>
          <w:spacing w:val="-10"/>
          <w:w w:val="95"/>
        </w:rPr>
        <w:t xml:space="preserve"> </w:t>
      </w:r>
      <w:r w:rsidR="00991F52">
        <w:rPr>
          <w:w w:val="95"/>
        </w:rPr>
        <w:t>ODR</w:t>
      </w:r>
      <w:r w:rsidR="00991F52">
        <w:rPr>
          <w:spacing w:val="-60"/>
          <w:w w:val="95"/>
        </w:rPr>
        <w:t xml:space="preserve"> </w:t>
      </w:r>
      <w:r w:rsidR="00991F52">
        <w:t>Forms</w:t>
      </w:r>
      <w:r w:rsidR="00991F52">
        <w:rPr>
          <w:spacing w:val="-7"/>
        </w:rPr>
        <w:t xml:space="preserve"> </w:t>
      </w:r>
      <w:r w:rsidR="00991F52">
        <w:t>of</w:t>
      </w:r>
      <w:r w:rsidR="00991F52">
        <w:rPr>
          <w:spacing w:val="-8"/>
        </w:rPr>
        <w:t xml:space="preserve"> </w:t>
      </w:r>
      <w:r w:rsidR="00991F52">
        <w:t>Mediation</w:t>
      </w:r>
    </w:p>
    <w:p w:rsidR="00A80A96" w:rsidRDefault="00991F52">
      <w:pPr>
        <w:pStyle w:val="BodyText"/>
        <w:ind w:left="1341" w:right="1741"/>
      </w:pPr>
      <w:r>
        <w:rPr>
          <w:spacing w:val="-1"/>
          <w:w w:val="90"/>
        </w:rPr>
        <w:t>Mediation</w:t>
      </w:r>
      <w:r>
        <w:rPr>
          <w:spacing w:val="-4"/>
          <w:w w:val="90"/>
        </w:rPr>
        <w:t xml:space="preserve"> </w:t>
      </w:r>
      <w:r>
        <w:rPr>
          <w:spacing w:val="-1"/>
          <w:w w:val="90"/>
        </w:rPr>
        <w:t>Agreements:</w:t>
      </w:r>
      <w:r>
        <w:rPr>
          <w:spacing w:val="-5"/>
          <w:w w:val="90"/>
        </w:rPr>
        <w:t xml:space="preserve"> </w:t>
      </w:r>
      <w:r>
        <w:rPr>
          <w:spacing w:val="-1"/>
          <w:w w:val="90"/>
        </w:rPr>
        <w:t>Legal</w:t>
      </w:r>
      <w:r>
        <w:rPr>
          <w:spacing w:val="-8"/>
          <w:w w:val="90"/>
        </w:rPr>
        <w:t xml:space="preserve"> </w:t>
      </w:r>
      <w:r>
        <w:rPr>
          <w:spacing w:val="-1"/>
          <w:w w:val="90"/>
        </w:rPr>
        <w:t>Nature,</w:t>
      </w:r>
      <w:r>
        <w:rPr>
          <w:spacing w:val="-8"/>
          <w:w w:val="90"/>
        </w:rPr>
        <w:t xml:space="preserve"> </w:t>
      </w:r>
      <w:r>
        <w:rPr>
          <w:spacing w:val="-1"/>
          <w:w w:val="90"/>
        </w:rPr>
        <w:t>Function,</w:t>
      </w:r>
      <w:r>
        <w:rPr>
          <w:spacing w:val="-4"/>
          <w:w w:val="90"/>
        </w:rPr>
        <w:t xml:space="preserve"> </w:t>
      </w:r>
      <w:r>
        <w:rPr>
          <w:spacing w:val="-1"/>
          <w:w w:val="90"/>
        </w:rPr>
        <w:t>Aims,</w:t>
      </w:r>
      <w:r>
        <w:rPr>
          <w:spacing w:val="-8"/>
          <w:w w:val="90"/>
        </w:rPr>
        <w:t xml:space="preserve"> </w:t>
      </w:r>
      <w:r>
        <w:rPr>
          <w:spacing w:val="-1"/>
          <w:w w:val="90"/>
        </w:rPr>
        <w:t>Validity,</w:t>
      </w:r>
      <w:r>
        <w:rPr>
          <w:spacing w:val="-8"/>
          <w:w w:val="90"/>
        </w:rPr>
        <w:t xml:space="preserve"> </w:t>
      </w:r>
      <w:r>
        <w:rPr>
          <w:w w:val="90"/>
        </w:rPr>
        <w:t>Enforceability</w:t>
      </w:r>
      <w:r>
        <w:rPr>
          <w:spacing w:val="-57"/>
          <w:w w:val="90"/>
        </w:rPr>
        <w:t xml:space="preserve"> </w:t>
      </w:r>
      <w:r>
        <w:rPr>
          <w:w w:val="98"/>
        </w:rPr>
        <w:t>Me</w:t>
      </w:r>
      <w:r>
        <w:rPr>
          <w:spacing w:val="-2"/>
          <w:w w:val="98"/>
        </w:rPr>
        <w:t>d</w:t>
      </w:r>
      <w:r>
        <w:rPr>
          <w:spacing w:val="-1"/>
          <w:w w:val="79"/>
        </w:rPr>
        <w:t>i</w:t>
      </w:r>
      <w:r>
        <w:rPr>
          <w:spacing w:val="1"/>
          <w:w w:val="79"/>
        </w:rPr>
        <w:t>a</w:t>
      </w:r>
      <w:r>
        <w:rPr>
          <w:spacing w:val="-2"/>
          <w:w w:val="84"/>
        </w:rPr>
        <w:t>t</w:t>
      </w:r>
      <w:r>
        <w:rPr>
          <w:spacing w:val="-2"/>
          <w:w w:val="103"/>
        </w:rPr>
        <w:t>o</w:t>
      </w:r>
      <w:r>
        <w:rPr>
          <w:w w:val="102"/>
        </w:rPr>
        <w:t>r</w:t>
      </w:r>
      <w:r>
        <w:rPr>
          <w:spacing w:val="-6"/>
        </w:rPr>
        <w:t xml:space="preserve"> </w:t>
      </w:r>
      <w:r>
        <w:rPr>
          <w:spacing w:val="2"/>
          <w:w w:val="122"/>
        </w:rPr>
        <w:t>D</w:t>
      </w:r>
      <w:r>
        <w:rPr>
          <w:w w:val="88"/>
        </w:rPr>
        <w:t>u</w:t>
      </w:r>
      <w:r>
        <w:rPr>
          <w:spacing w:val="-2"/>
          <w:w w:val="88"/>
        </w:rPr>
        <w:t>t</w:t>
      </w:r>
      <w:r>
        <w:rPr>
          <w:spacing w:val="-1"/>
          <w:w w:val="87"/>
        </w:rPr>
        <w:t>ie</w:t>
      </w:r>
      <w:r>
        <w:rPr>
          <w:w w:val="87"/>
        </w:rPr>
        <w:t>s</w:t>
      </w:r>
      <w:r>
        <w:rPr>
          <w:w w:val="59"/>
        </w:rPr>
        <w:t>,</w:t>
      </w:r>
      <w:r>
        <w:rPr>
          <w:spacing w:val="-5"/>
        </w:rPr>
        <w:t xml:space="preserve"> </w:t>
      </w:r>
      <w:r>
        <w:rPr>
          <w:spacing w:val="1"/>
          <w:w w:val="113"/>
        </w:rPr>
        <w:t>A</w:t>
      </w:r>
      <w:r>
        <w:rPr>
          <w:spacing w:val="-1"/>
          <w:w w:val="88"/>
        </w:rPr>
        <w:t>cc</w:t>
      </w:r>
      <w:r>
        <w:rPr>
          <w:spacing w:val="-2"/>
          <w:w w:val="102"/>
        </w:rPr>
        <w:t>r</w:t>
      </w:r>
      <w:r>
        <w:rPr>
          <w:w w:val="90"/>
        </w:rPr>
        <w:t>e</w:t>
      </w:r>
      <w:r>
        <w:rPr>
          <w:spacing w:val="-3"/>
          <w:w w:val="90"/>
        </w:rPr>
        <w:t>d</w:t>
      </w:r>
      <w:r>
        <w:rPr>
          <w:spacing w:val="-1"/>
          <w:w w:val="81"/>
        </w:rPr>
        <w:t>i</w:t>
      </w:r>
      <w:r>
        <w:rPr>
          <w:spacing w:val="-3"/>
          <w:w w:val="81"/>
        </w:rPr>
        <w:t>t</w:t>
      </w:r>
      <w:r>
        <w:rPr>
          <w:spacing w:val="1"/>
          <w:w w:val="81"/>
        </w:rPr>
        <w:t>a</w:t>
      </w:r>
      <w:r>
        <w:rPr>
          <w:spacing w:val="-2"/>
          <w:w w:val="84"/>
        </w:rPr>
        <w:t>t</w:t>
      </w:r>
      <w:r>
        <w:rPr>
          <w:spacing w:val="-1"/>
          <w:w w:val="94"/>
        </w:rPr>
        <w:t>i</w:t>
      </w:r>
      <w:r>
        <w:rPr>
          <w:spacing w:val="-3"/>
          <w:w w:val="94"/>
        </w:rPr>
        <w:t>o</w:t>
      </w:r>
      <w:r>
        <w:rPr>
          <w:w w:val="91"/>
        </w:rPr>
        <w:t>n</w:t>
      </w:r>
      <w:r>
        <w:rPr>
          <w:spacing w:val="-5"/>
        </w:rPr>
        <w:t xml:space="preserve"> </w:t>
      </w:r>
      <w:r>
        <w:rPr>
          <w:w w:val="104"/>
        </w:rPr>
        <w:t>R</w:t>
      </w:r>
      <w:r>
        <w:rPr>
          <w:w w:val="90"/>
        </w:rPr>
        <w:t>equi</w:t>
      </w:r>
      <w:r>
        <w:rPr>
          <w:spacing w:val="-2"/>
          <w:w w:val="90"/>
        </w:rPr>
        <w:t>r</w:t>
      </w:r>
      <w:r>
        <w:rPr>
          <w:w w:val="91"/>
        </w:rPr>
        <w:t>e</w:t>
      </w:r>
      <w:r>
        <w:rPr>
          <w:spacing w:val="-3"/>
          <w:w w:val="91"/>
        </w:rPr>
        <w:t>m</w:t>
      </w:r>
      <w:r>
        <w:rPr>
          <w:w w:val="88"/>
        </w:rPr>
        <w:t>en</w:t>
      </w:r>
      <w:r>
        <w:rPr>
          <w:spacing w:val="-2"/>
          <w:w w:val="88"/>
        </w:rPr>
        <w:t>t</w:t>
      </w:r>
      <w:r>
        <w:rPr>
          <w:w w:val="95"/>
        </w:rPr>
        <w:t>s</w:t>
      </w:r>
      <w:r>
        <w:rPr>
          <w:spacing w:val="-8"/>
        </w:rPr>
        <w:t xml:space="preserve"> </w:t>
      </w:r>
      <w:r>
        <w:rPr>
          <w:spacing w:val="2"/>
          <w:w w:val="67"/>
        </w:rPr>
        <w:t>f</w:t>
      </w:r>
      <w:r>
        <w:rPr>
          <w:spacing w:val="-2"/>
          <w:w w:val="103"/>
        </w:rPr>
        <w:t>o</w:t>
      </w:r>
      <w:r>
        <w:rPr>
          <w:w w:val="102"/>
        </w:rPr>
        <w:t>r</w:t>
      </w:r>
      <w:r>
        <w:rPr>
          <w:spacing w:val="-5"/>
        </w:rPr>
        <w:t xml:space="preserve"> </w:t>
      </w:r>
      <w:r>
        <w:rPr>
          <w:w w:val="98"/>
        </w:rPr>
        <w:t>Me</w:t>
      </w:r>
      <w:r>
        <w:rPr>
          <w:spacing w:val="-2"/>
          <w:w w:val="98"/>
        </w:rPr>
        <w:t>d</w:t>
      </w:r>
      <w:r>
        <w:rPr>
          <w:spacing w:val="-6"/>
          <w:w w:val="77"/>
        </w:rPr>
        <w:t>i</w:t>
      </w:r>
      <w:r>
        <w:rPr>
          <w:spacing w:val="1"/>
          <w:w w:val="81"/>
        </w:rPr>
        <w:t>a</w:t>
      </w:r>
      <w:r>
        <w:rPr>
          <w:spacing w:val="-2"/>
          <w:w w:val="84"/>
        </w:rPr>
        <w:t>t</w:t>
      </w:r>
      <w:r>
        <w:rPr>
          <w:spacing w:val="-2"/>
          <w:w w:val="103"/>
        </w:rPr>
        <w:t>o</w:t>
      </w:r>
      <w:r>
        <w:rPr>
          <w:spacing w:val="-2"/>
          <w:w w:val="102"/>
        </w:rPr>
        <w:t>r</w:t>
      </w:r>
      <w:r>
        <w:rPr>
          <w:w w:val="95"/>
        </w:rPr>
        <w:t>s</w:t>
      </w:r>
    </w:p>
    <w:p w:rsidR="00A80A96" w:rsidRDefault="00991F52">
      <w:pPr>
        <w:pStyle w:val="BodyText"/>
        <w:ind w:left="1341" w:right="7015"/>
      </w:pPr>
      <w:r>
        <w:rPr>
          <w:w w:val="90"/>
        </w:rPr>
        <w:t>EU</w:t>
      </w:r>
      <w:r>
        <w:rPr>
          <w:spacing w:val="33"/>
          <w:w w:val="90"/>
        </w:rPr>
        <w:t xml:space="preserve"> </w:t>
      </w:r>
      <w:r>
        <w:rPr>
          <w:w w:val="90"/>
        </w:rPr>
        <w:t>Mediation</w:t>
      </w:r>
      <w:r>
        <w:rPr>
          <w:spacing w:val="27"/>
          <w:w w:val="90"/>
        </w:rPr>
        <w:t xml:space="preserve"> </w:t>
      </w:r>
      <w:r>
        <w:rPr>
          <w:w w:val="90"/>
        </w:rPr>
        <w:t>Directive</w:t>
      </w:r>
      <w:r>
        <w:rPr>
          <w:spacing w:val="-57"/>
          <w:w w:val="90"/>
        </w:rPr>
        <w:t xml:space="preserve"> </w:t>
      </w:r>
      <w:r>
        <w:t>Other</w:t>
      </w:r>
      <w:r>
        <w:rPr>
          <w:spacing w:val="-11"/>
        </w:rPr>
        <w:t xml:space="preserve"> </w:t>
      </w:r>
      <w:r>
        <w:t>ADR</w:t>
      </w:r>
      <w:r>
        <w:rPr>
          <w:spacing w:val="-9"/>
        </w:rPr>
        <w:t xml:space="preserve"> </w:t>
      </w:r>
      <w:r>
        <w:t>schemes</w:t>
      </w:r>
    </w:p>
    <w:p w:rsidR="00A80A96" w:rsidRDefault="00991F52">
      <w:pPr>
        <w:pStyle w:val="BodyText"/>
        <w:ind w:left="1341" w:right="6010"/>
      </w:pPr>
      <w:r>
        <w:t>EU Directive on Consumer ADR</w:t>
      </w:r>
      <w:r>
        <w:rPr>
          <w:spacing w:val="1"/>
        </w:rPr>
        <w:t xml:space="preserve"> </w:t>
      </w:r>
      <w:r>
        <w:rPr>
          <w:w w:val="95"/>
        </w:rPr>
        <w:t>EU</w:t>
      </w:r>
      <w:r>
        <w:rPr>
          <w:spacing w:val="18"/>
          <w:w w:val="95"/>
        </w:rPr>
        <w:t xml:space="preserve"> </w:t>
      </w:r>
      <w:r>
        <w:rPr>
          <w:w w:val="95"/>
        </w:rPr>
        <w:t>Regulation</w:t>
      </w:r>
      <w:r>
        <w:rPr>
          <w:spacing w:val="16"/>
          <w:w w:val="95"/>
        </w:rPr>
        <w:t xml:space="preserve"> </w:t>
      </w:r>
      <w:r>
        <w:rPr>
          <w:w w:val="95"/>
        </w:rPr>
        <w:t>on</w:t>
      </w:r>
      <w:r>
        <w:rPr>
          <w:spacing w:val="10"/>
          <w:w w:val="95"/>
        </w:rPr>
        <w:t xml:space="preserve"> </w:t>
      </w:r>
      <w:r>
        <w:rPr>
          <w:w w:val="95"/>
        </w:rPr>
        <w:t>Consumer</w:t>
      </w:r>
      <w:r>
        <w:rPr>
          <w:spacing w:val="14"/>
          <w:w w:val="95"/>
        </w:rPr>
        <w:t xml:space="preserve"> </w:t>
      </w:r>
      <w:r>
        <w:rPr>
          <w:w w:val="95"/>
        </w:rPr>
        <w:t>ODR</w:t>
      </w:r>
    </w:p>
    <w:p w:rsidR="00A80A96" w:rsidRDefault="00991F52">
      <w:pPr>
        <w:pStyle w:val="BodyText"/>
        <w:ind w:left="1341" w:right="3788"/>
      </w:pPr>
      <w:r>
        <w:rPr>
          <w:w w:val="90"/>
        </w:rPr>
        <w:t>Mediation</w:t>
      </w:r>
      <w:r>
        <w:rPr>
          <w:spacing w:val="10"/>
          <w:w w:val="90"/>
        </w:rPr>
        <w:t xml:space="preserve"> </w:t>
      </w:r>
      <w:r>
        <w:rPr>
          <w:w w:val="90"/>
        </w:rPr>
        <w:t>under</w:t>
      </w:r>
      <w:r>
        <w:rPr>
          <w:spacing w:val="9"/>
          <w:w w:val="90"/>
        </w:rPr>
        <w:t xml:space="preserve"> </w:t>
      </w:r>
      <w:r>
        <w:rPr>
          <w:w w:val="90"/>
        </w:rPr>
        <w:t>the</w:t>
      </w:r>
      <w:r>
        <w:rPr>
          <w:spacing w:val="10"/>
          <w:w w:val="90"/>
        </w:rPr>
        <w:t xml:space="preserve"> </w:t>
      </w:r>
      <w:r>
        <w:rPr>
          <w:w w:val="90"/>
        </w:rPr>
        <w:t>ICC</w:t>
      </w:r>
      <w:r>
        <w:rPr>
          <w:spacing w:val="12"/>
          <w:w w:val="90"/>
        </w:rPr>
        <w:t xml:space="preserve"> </w:t>
      </w:r>
      <w:r>
        <w:rPr>
          <w:w w:val="90"/>
        </w:rPr>
        <w:t>Mediation</w:t>
      </w:r>
      <w:r>
        <w:rPr>
          <w:spacing w:val="6"/>
          <w:w w:val="90"/>
        </w:rPr>
        <w:t xml:space="preserve"> </w:t>
      </w:r>
      <w:r>
        <w:rPr>
          <w:w w:val="90"/>
        </w:rPr>
        <w:t>Rules</w:t>
      </w:r>
      <w:r>
        <w:rPr>
          <w:spacing w:val="-1"/>
          <w:w w:val="90"/>
        </w:rPr>
        <w:t xml:space="preserve"> </w:t>
      </w:r>
      <w:r>
        <w:rPr>
          <w:w w:val="90"/>
        </w:rPr>
        <w:t>2014</w:t>
      </w:r>
      <w:r>
        <w:rPr>
          <w:spacing w:val="1"/>
          <w:w w:val="90"/>
        </w:rPr>
        <w:t xml:space="preserve"> </w:t>
      </w:r>
      <w:r>
        <w:rPr>
          <w:w w:val="90"/>
        </w:rPr>
        <w:t>Harmonization</w:t>
      </w:r>
      <w:r>
        <w:rPr>
          <w:spacing w:val="2"/>
          <w:w w:val="90"/>
        </w:rPr>
        <w:t xml:space="preserve"> </w:t>
      </w:r>
      <w:r>
        <w:rPr>
          <w:w w:val="90"/>
        </w:rPr>
        <w:t>of</w:t>
      </w:r>
      <w:r>
        <w:rPr>
          <w:spacing w:val="6"/>
          <w:w w:val="90"/>
        </w:rPr>
        <w:t xml:space="preserve"> </w:t>
      </w:r>
      <w:r>
        <w:rPr>
          <w:w w:val="90"/>
        </w:rPr>
        <w:t>the</w:t>
      </w:r>
      <w:r>
        <w:rPr>
          <w:spacing w:val="3"/>
          <w:w w:val="90"/>
        </w:rPr>
        <w:t xml:space="preserve"> </w:t>
      </w:r>
      <w:r>
        <w:rPr>
          <w:w w:val="90"/>
        </w:rPr>
        <w:t>Rules</w:t>
      </w:r>
      <w:r>
        <w:rPr>
          <w:spacing w:val="5"/>
          <w:w w:val="90"/>
        </w:rPr>
        <w:t xml:space="preserve"> </w:t>
      </w:r>
      <w:r>
        <w:rPr>
          <w:w w:val="90"/>
        </w:rPr>
        <w:t>of</w:t>
      </w:r>
      <w:r>
        <w:rPr>
          <w:spacing w:val="1"/>
          <w:w w:val="90"/>
        </w:rPr>
        <w:t xml:space="preserve"> </w:t>
      </w:r>
      <w:r>
        <w:rPr>
          <w:w w:val="90"/>
        </w:rPr>
        <w:t>International</w:t>
      </w:r>
      <w:r>
        <w:rPr>
          <w:spacing w:val="-2"/>
          <w:w w:val="90"/>
        </w:rPr>
        <w:t xml:space="preserve"> </w:t>
      </w:r>
      <w:r>
        <w:rPr>
          <w:w w:val="90"/>
        </w:rPr>
        <w:t>Mediation</w:t>
      </w:r>
    </w:p>
    <w:p w:rsidR="00A80A96" w:rsidRDefault="00A80A96">
      <w:pPr>
        <w:sectPr w:rsidR="00A80A96">
          <w:pgSz w:w="11900" w:h="16840"/>
          <w:pgMar w:top="1560" w:right="620" w:bottom="1960" w:left="820" w:header="0" w:footer="1700" w:gutter="0"/>
          <w:cols w:space="720"/>
        </w:sectPr>
      </w:pPr>
    </w:p>
    <w:p w:rsidR="00A80A96" w:rsidRDefault="00991F52">
      <w:pPr>
        <w:pStyle w:val="Heading7"/>
        <w:spacing w:before="74"/>
      </w:pPr>
      <w:r>
        <w:rPr>
          <w:color w:val="F36D1F"/>
        </w:rPr>
        <w:lastRenderedPageBreak/>
        <w:t>Reading</w:t>
      </w:r>
    </w:p>
    <w:p w:rsidR="00A80A96" w:rsidRDefault="00A80A96">
      <w:pPr>
        <w:pStyle w:val="BodyText"/>
        <w:spacing w:before="6"/>
        <w:rPr>
          <w:b/>
          <w:i/>
          <w:sz w:val="23"/>
        </w:rPr>
      </w:pPr>
    </w:p>
    <w:p w:rsidR="00A80A96" w:rsidRDefault="00991F52">
      <w:pPr>
        <w:ind w:left="562"/>
        <w:rPr>
          <w:i/>
        </w:rPr>
      </w:pPr>
      <w:r>
        <w:rPr>
          <w:i/>
          <w:w w:val="95"/>
        </w:rPr>
        <w:t>Books</w:t>
      </w:r>
    </w:p>
    <w:p w:rsidR="00A80A96" w:rsidRDefault="00A80A96">
      <w:pPr>
        <w:pStyle w:val="BodyText"/>
        <w:rPr>
          <w:i/>
          <w:sz w:val="20"/>
        </w:rPr>
      </w:pPr>
    </w:p>
    <w:p w:rsidR="00A80A96" w:rsidRDefault="00A80A96">
      <w:pPr>
        <w:pStyle w:val="BodyText"/>
        <w:rPr>
          <w:i/>
          <w:sz w:val="20"/>
        </w:rPr>
      </w:pPr>
    </w:p>
    <w:p w:rsidR="00A80A96" w:rsidRDefault="00A80A96">
      <w:pPr>
        <w:pStyle w:val="BodyText"/>
        <w:spacing w:before="5"/>
        <w:rPr>
          <w:i/>
          <w:sz w:val="18"/>
        </w:rPr>
      </w:pPr>
    </w:p>
    <w:p w:rsidR="00A80A96" w:rsidRDefault="00991F52">
      <w:pPr>
        <w:pStyle w:val="BodyText"/>
        <w:spacing w:before="119" w:line="216" w:lineRule="auto"/>
        <w:ind w:left="1283"/>
      </w:pPr>
      <w:r>
        <w:rPr>
          <w:noProof/>
          <w:lang w:val="el-GR" w:eastAsia="el-GR"/>
        </w:rPr>
        <w:drawing>
          <wp:anchor distT="0" distB="0" distL="0" distR="0" simplePos="0" relativeHeight="484305408" behindDoc="1" locked="0" layoutInCell="1" allowOverlap="1">
            <wp:simplePos x="0" y="0"/>
            <wp:positionH relativeFrom="page">
              <wp:posOffset>1107033</wp:posOffset>
            </wp:positionH>
            <wp:positionV relativeFrom="paragraph">
              <wp:posOffset>-16691</wp:posOffset>
            </wp:positionV>
            <wp:extent cx="274319" cy="161544"/>
            <wp:effectExtent l="0" t="0" r="0" b="0"/>
            <wp:wrapNone/>
            <wp:docPr id="3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0.png"/>
                    <pic:cNvPicPr/>
                  </pic:nvPicPr>
                  <pic:blipFill>
                    <a:blip r:embed="rId25" cstate="print"/>
                    <a:stretch>
                      <a:fillRect/>
                    </a:stretch>
                  </pic:blipFill>
                  <pic:spPr>
                    <a:xfrm>
                      <a:off x="0" y="0"/>
                      <a:ext cx="274319" cy="161544"/>
                    </a:xfrm>
                    <a:prstGeom prst="rect">
                      <a:avLst/>
                    </a:prstGeom>
                  </pic:spPr>
                </pic:pic>
              </a:graphicData>
            </a:graphic>
          </wp:anchor>
        </w:drawing>
      </w:r>
      <w:r w:rsidR="000A0833">
        <w:pict>
          <v:group id="_x0000_s1059" style="position:absolute;left:0;text-align:left;margin-left:87.15pt;margin-top:22.45pt;width:21.6pt;height:27.85pt;z-index:-19010560;mso-position-horizontal-relative:page;mso-position-vertical-relative:text" coordorigin="1743,449" coordsize="432,557">
            <v:shape id="_x0000_s1061" type="#_x0000_t75" style="position:absolute;left:1743;top:448;width:432;height:255">
              <v:imagedata r:id="rId24" o:title=""/>
            </v:shape>
            <v:shape id="_x0000_s1060" type="#_x0000_t75" style="position:absolute;left:1743;top:751;width:432;height:255">
              <v:imagedata r:id="rId24" o:title=""/>
            </v:shape>
            <w10:wrap anchorx="page"/>
          </v:group>
        </w:pict>
      </w:r>
      <w:r>
        <w:rPr>
          <w:w w:val="90"/>
        </w:rPr>
        <w:t>Alexander,</w:t>
      </w:r>
      <w:r>
        <w:rPr>
          <w:spacing w:val="5"/>
          <w:w w:val="90"/>
        </w:rPr>
        <w:t xml:space="preserve"> </w:t>
      </w:r>
      <w:r>
        <w:rPr>
          <w:w w:val="90"/>
        </w:rPr>
        <w:t>N</w:t>
      </w:r>
      <w:proofErr w:type="gramStart"/>
      <w:r>
        <w:rPr>
          <w:w w:val="90"/>
        </w:rPr>
        <w:t>./</w:t>
      </w:r>
      <w:proofErr w:type="gramEnd"/>
      <w:r>
        <w:rPr>
          <w:spacing w:val="2"/>
          <w:w w:val="90"/>
        </w:rPr>
        <w:t xml:space="preserve"> </w:t>
      </w:r>
      <w:r>
        <w:rPr>
          <w:w w:val="90"/>
        </w:rPr>
        <w:t>Walsh,</w:t>
      </w:r>
      <w:r>
        <w:rPr>
          <w:spacing w:val="1"/>
          <w:w w:val="90"/>
        </w:rPr>
        <w:t xml:space="preserve"> </w:t>
      </w:r>
      <w:r>
        <w:rPr>
          <w:w w:val="90"/>
        </w:rPr>
        <w:t>S./</w:t>
      </w:r>
      <w:r>
        <w:rPr>
          <w:spacing w:val="7"/>
          <w:w w:val="90"/>
        </w:rPr>
        <w:t xml:space="preserve"> </w:t>
      </w:r>
      <w:r>
        <w:rPr>
          <w:w w:val="90"/>
        </w:rPr>
        <w:t>Svatos, M.</w:t>
      </w:r>
      <w:r>
        <w:rPr>
          <w:spacing w:val="7"/>
          <w:w w:val="90"/>
        </w:rPr>
        <w:t xml:space="preserve"> </w:t>
      </w:r>
      <w:r>
        <w:rPr>
          <w:w w:val="90"/>
        </w:rPr>
        <w:t>(2016),</w:t>
      </w:r>
      <w:r>
        <w:rPr>
          <w:spacing w:val="6"/>
          <w:w w:val="90"/>
        </w:rPr>
        <w:t xml:space="preserve"> </w:t>
      </w:r>
      <w:r>
        <w:rPr>
          <w:w w:val="90"/>
        </w:rPr>
        <w:t>EU</w:t>
      </w:r>
      <w:r>
        <w:rPr>
          <w:spacing w:val="8"/>
          <w:w w:val="90"/>
        </w:rPr>
        <w:t xml:space="preserve"> </w:t>
      </w:r>
      <w:r>
        <w:rPr>
          <w:w w:val="90"/>
        </w:rPr>
        <w:t>Mediation</w:t>
      </w:r>
      <w:r>
        <w:rPr>
          <w:spacing w:val="6"/>
          <w:w w:val="90"/>
        </w:rPr>
        <w:t xml:space="preserve"> </w:t>
      </w:r>
      <w:r>
        <w:rPr>
          <w:w w:val="90"/>
        </w:rPr>
        <w:t>Law</w:t>
      </w:r>
      <w:r>
        <w:rPr>
          <w:spacing w:val="1"/>
          <w:w w:val="90"/>
        </w:rPr>
        <w:t xml:space="preserve"> </w:t>
      </w:r>
      <w:r>
        <w:rPr>
          <w:w w:val="90"/>
        </w:rPr>
        <w:t>Handbook:</w:t>
      </w:r>
      <w:r>
        <w:rPr>
          <w:spacing w:val="6"/>
          <w:w w:val="90"/>
        </w:rPr>
        <w:t xml:space="preserve"> </w:t>
      </w:r>
      <w:r>
        <w:rPr>
          <w:w w:val="90"/>
        </w:rPr>
        <w:t>Regulatory</w:t>
      </w:r>
      <w:r>
        <w:rPr>
          <w:spacing w:val="-16"/>
          <w:w w:val="90"/>
        </w:rPr>
        <w:t xml:space="preserve"> </w:t>
      </w:r>
      <w:r>
        <w:rPr>
          <w:w w:val="90"/>
        </w:rPr>
        <w:t>Robustness</w:t>
      </w:r>
      <w:r>
        <w:rPr>
          <w:spacing w:val="-57"/>
          <w:w w:val="90"/>
        </w:rPr>
        <w:t xml:space="preserve"> </w:t>
      </w:r>
      <w:r>
        <w:rPr>
          <w:w w:val="90"/>
        </w:rPr>
        <w:t>Ratings</w:t>
      </w:r>
      <w:r>
        <w:rPr>
          <w:spacing w:val="-2"/>
          <w:w w:val="90"/>
        </w:rPr>
        <w:t xml:space="preserve"> </w:t>
      </w:r>
      <w:r>
        <w:rPr>
          <w:w w:val="90"/>
        </w:rPr>
        <w:t>for Mediation</w:t>
      </w:r>
      <w:r>
        <w:rPr>
          <w:spacing w:val="2"/>
          <w:w w:val="90"/>
        </w:rPr>
        <w:t xml:space="preserve"> </w:t>
      </w:r>
      <w:r>
        <w:rPr>
          <w:w w:val="90"/>
        </w:rPr>
        <w:t>Regimes,</w:t>
      </w:r>
      <w:r>
        <w:rPr>
          <w:spacing w:val="1"/>
          <w:w w:val="90"/>
        </w:rPr>
        <w:t xml:space="preserve"> </w:t>
      </w:r>
      <w:r>
        <w:rPr>
          <w:w w:val="90"/>
        </w:rPr>
        <w:t>Kluwer</w:t>
      </w:r>
      <w:r>
        <w:rPr>
          <w:spacing w:val="-4"/>
          <w:w w:val="90"/>
        </w:rPr>
        <w:t xml:space="preserve"> </w:t>
      </w:r>
      <w:r>
        <w:rPr>
          <w:w w:val="90"/>
        </w:rPr>
        <w:t>Law</w:t>
      </w:r>
      <w:r>
        <w:rPr>
          <w:spacing w:val="-3"/>
          <w:w w:val="90"/>
        </w:rPr>
        <w:t xml:space="preserve"> </w:t>
      </w:r>
      <w:r>
        <w:rPr>
          <w:w w:val="90"/>
        </w:rPr>
        <w:t>International,</w:t>
      </w:r>
      <w:r>
        <w:rPr>
          <w:spacing w:val="1"/>
          <w:w w:val="90"/>
        </w:rPr>
        <w:t xml:space="preserve"> </w:t>
      </w:r>
      <w:r>
        <w:rPr>
          <w:w w:val="90"/>
        </w:rPr>
        <w:t>the</w:t>
      </w:r>
      <w:r>
        <w:rPr>
          <w:spacing w:val="-1"/>
          <w:w w:val="90"/>
        </w:rPr>
        <w:t xml:space="preserve"> </w:t>
      </w:r>
      <w:r>
        <w:rPr>
          <w:w w:val="90"/>
        </w:rPr>
        <w:t>Netherlands;</w:t>
      </w:r>
    </w:p>
    <w:p w:rsidR="00A80A96" w:rsidRDefault="00991F52">
      <w:pPr>
        <w:pStyle w:val="BodyText"/>
        <w:spacing w:line="250" w:lineRule="exact"/>
        <w:ind w:left="1283"/>
      </w:pPr>
      <w:r>
        <w:rPr>
          <w:spacing w:val="-1"/>
          <w:w w:val="90"/>
        </w:rPr>
        <w:t>Allen,</w:t>
      </w:r>
      <w:r>
        <w:rPr>
          <w:spacing w:val="-7"/>
          <w:w w:val="90"/>
        </w:rPr>
        <w:t xml:space="preserve"> </w:t>
      </w:r>
      <w:r>
        <w:rPr>
          <w:spacing w:val="-1"/>
          <w:w w:val="90"/>
        </w:rPr>
        <w:t>T.</w:t>
      </w:r>
      <w:r>
        <w:rPr>
          <w:spacing w:val="-6"/>
          <w:w w:val="90"/>
        </w:rPr>
        <w:t xml:space="preserve"> </w:t>
      </w:r>
      <w:r>
        <w:rPr>
          <w:spacing w:val="-1"/>
          <w:w w:val="90"/>
        </w:rPr>
        <w:t>(2013),</w:t>
      </w:r>
      <w:r>
        <w:rPr>
          <w:spacing w:val="-6"/>
          <w:w w:val="90"/>
        </w:rPr>
        <w:t xml:space="preserve"> </w:t>
      </w:r>
      <w:r>
        <w:rPr>
          <w:spacing w:val="-1"/>
          <w:w w:val="90"/>
        </w:rPr>
        <w:t>Mediation</w:t>
      </w:r>
      <w:r>
        <w:rPr>
          <w:spacing w:val="-6"/>
          <w:w w:val="90"/>
        </w:rPr>
        <w:t xml:space="preserve"> </w:t>
      </w:r>
      <w:r>
        <w:rPr>
          <w:spacing w:val="-1"/>
          <w:w w:val="90"/>
        </w:rPr>
        <w:t>law</w:t>
      </w:r>
      <w:r>
        <w:rPr>
          <w:spacing w:val="-6"/>
          <w:w w:val="90"/>
        </w:rPr>
        <w:t xml:space="preserve"> </w:t>
      </w:r>
      <w:r>
        <w:rPr>
          <w:spacing w:val="-1"/>
          <w:w w:val="90"/>
        </w:rPr>
        <w:t>and</w:t>
      </w:r>
      <w:r>
        <w:rPr>
          <w:spacing w:val="-8"/>
          <w:w w:val="90"/>
        </w:rPr>
        <w:t xml:space="preserve"> </w:t>
      </w:r>
      <w:r>
        <w:rPr>
          <w:spacing w:val="-1"/>
          <w:w w:val="90"/>
        </w:rPr>
        <w:t>civil</w:t>
      </w:r>
      <w:r>
        <w:rPr>
          <w:spacing w:val="-7"/>
          <w:w w:val="90"/>
        </w:rPr>
        <w:t xml:space="preserve"> </w:t>
      </w:r>
      <w:r>
        <w:rPr>
          <w:w w:val="90"/>
        </w:rPr>
        <w:t>practice,</w:t>
      </w:r>
      <w:r>
        <w:rPr>
          <w:spacing w:val="-6"/>
          <w:w w:val="90"/>
        </w:rPr>
        <w:t xml:space="preserve"> </w:t>
      </w:r>
      <w:r>
        <w:rPr>
          <w:w w:val="90"/>
        </w:rPr>
        <w:t>Tottel</w:t>
      </w:r>
      <w:r>
        <w:rPr>
          <w:spacing w:val="-6"/>
          <w:w w:val="90"/>
        </w:rPr>
        <w:t xml:space="preserve"> </w:t>
      </w:r>
      <w:r>
        <w:rPr>
          <w:w w:val="90"/>
        </w:rPr>
        <w:t>Publishing,</w:t>
      </w:r>
      <w:r>
        <w:rPr>
          <w:spacing w:val="-10"/>
          <w:w w:val="90"/>
        </w:rPr>
        <w:t xml:space="preserve"> </w:t>
      </w:r>
      <w:r>
        <w:rPr>
          <w:w w:val="90"/>
        </w:rPr>
        <w:t>UK;</w:t>
      </w:r>
    </w:p>
    <w:p w:rsidR="00A80A96" w:rsidRDefault="00991F52">
      <w:pPr>
        <w:pStyle w:val="BodyText"/>
        <w:spacing w:before="68" w:line="216" w:lineRule="auto"/>
        <w:ind w:left="1283" w:right="458"/>
      </w:pPr>
      <w:r>
        <w:rPr>
          <w:noProof/>
          <w:lang w:val="el-GR" w:eastAsia="el-GR"/>
        </w:rPr>
        <w:drawing>
          <wp:anchor distT="0" distB="0" distL="0" distR="0" simplePos="0" relativeHeight="484306432" behindDoc="1" locked="0" layoutInCell="1" allowOverlap="1">
            <wp:simplePos x="0" y="0"/>
            <wp:positionH relativeFrom="page">
              <wp:posOffset>1107033</wp:posOffset>
            </wp:positionH>
            <wp:positionV relativeFrom="paragraph">
              <wp:posOffset>310842</wp:posOffset>
            </wp:positionV>
            <wp:extent cx="274319" cy="161544"/>
            <wp:effectExtent l="0" t="0" r="0" b="0"/>
            <wp:wrapNone/>
            <wp:docPr id="3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American</w:t>
      </w:r>
      <w:r>
        <w:rPr>
          <w:spacing w:val="4"/>
          <w:w w:val="90"/>
        </w:rPr>
        <w:t xml:space="preserve"> </w:t>
      </w:r>
      <w:r>
        <w:rPr>
          <w:w w:val="90"/>
        </w:rPr>
        <w:t>Arbitration</w:t>
      </w:r>
      <w:r>
        <w:rPr>
          <w:spacing w:val="4"/>
          <w:w w:val="90"/>
        </w:rPr>
        <w:t xml:space="preserve"> </w:t>
      </w:r>
      <w:r>
        <w:rPr>
          <w:w w:val="90"/>
        </w:rPr>
        <w:t>Association</w:t>
      </w:r>
      <w:r>
        <w:rPr>
          <w:spacing w:val="5"/>
          <w:w w:val="90"/>
        </w:rPr>
        <w:t xml:space="preserve"> </w:t>
      </w:r>
      <w:r>
        <w:rPr>
          <w:w w:val="90"/>
        </w:rPr>
        <w:t>(2016),</w:t>
      </w:r>
      <w:r>
        <w:rPr>
          <w:spacing w:val="4"/>
          <w:w w:val="90"/>
        </w:rPr>
        <w:t xml:space="preserve"> </w:t>
      </w:r>
      <w:r>
        <w:rPr>
          <w:w w:val="90"/>
        </w:rPr>
        <w:t>Handbook</w:t>
      </w:r>
      <w:r>
        <w:rPr>
          <w:spacing w:val="5"/>
          <w:w w:val="90"/>
        </w:rPr>
        <w:t xml:space="preserve"> </w:t>
      </w:r>
      <w:r>
        <w:rPr>
          <w:w w:val="90"/>
        </w:rPr>
        <w:t>on</w:t>
      </w:r>
      <w:r>
        <w:rPr>
          <w:spacing w:val="4"/>
          <w:w w:val="90"/>
        </w:rPr>
        <w:t xml:space="preserve"> </w:t>
      </w:r>
      <w:r>
        <w:rPr>
          <w:w w:val="90"/>
        </w:rPr>
        <w:t>Mediation,</w:t>
      </w:r>
      <w:r>
        <w:rPr>
          <w:spacing w:val="5"/>
          <w:w w:val="90"/>
        </w:rPr>
        <w:t xml:space="preserve"> </w:t>
      </w:r>
      <w:r>
        <w:rPr>
          <w:w w:val="90"/>
        </w:rPr>
        <w:t>3rd</w:t>
      </w:r>
      <w:r>
        <w:rPr>
          <w:spacing w:val="2"/>
          <w:w w:val="90"/>
        </w:rPr>
        <w:t xml:space="preserve"> </w:t>
      </w:r>
      <w:r>
        <w:rPr>
          <w:w w:val="90"/>
        </w:rPr>
        <w:t>edition,</w:t>
      </w:r>
      <w:r>
        <w:rPr>
          <w:spacing w:val="5"/>
          <w:w w:val="90"/>
        </w:rPr>
        <w:t xml:space="preserve"> </w:t>
      </w:r>
      <w:r>
        <w:rPr>
          <w:w w:val="90"/>
        </w:rPr>
        <w:t>Juris</w:t>
      </w:r>
      <w:r>
        <w:rPr>
          <w:spacing w:val="5"/>
          <w:w w:val="90"/>
        </w:rPr>
        <w:t xml:space="preserve"> </w:t>
      </w:r>
      <w:r>
        <w:rPr>
          <w:w w:val="90"/>
        </w:rPr>
        <w:t>Publishing,</w:t>
      </w:r>
      <w:r>
        <w:rPr>
          <w:spacing w:val="-56"/>
          <w:w w:val="90"/>
        </w:rPr>
        <w:t xml:space="preserve"> </w:t>
      </w:r>
      <w:r>
        <w:t>USA;</w:t>
      </w:r>
    </w:p>
    <w:p w:rsidR="00A80A96" w:rsidRDefault="00991F52">
      <w:pPr>
        <w:pStyle w:val="BodyText"/>
        <w:spacing w:before="107" w:line="216" w:lineRule="auto"/>
        <w:ind w:left="1283" w:right="458"/>
      </w:pPr>
      <w:r>
        <w:rPr>
          <w:noProof/>
          <w:lang w:val="el-GR" w:eastAsia="el-GR"/>
        </w:rPr>
        <w:drawing>
          <wp:anchor distT="0" distB="0" distL="0" distR="0" simplePos="0" relativeHeight="484306944" behindDoc="1" locked="0" layoutInCell="1" allowOverlap="1">
            <wp:simplePos x="0" y="0"/>
            <wp:positionH relativeFrom="page">
              <wp:posOffset>1107033</wp:posOffset>
            </wp:positionH>
            <wp:positionV relativeFrom="paragraph">
              <wp:posOffset>329257</wp:posOffset>
            </wp:positionV>
            <wp:extent cx="274319" cy="161544"/>
            <wp:effectExtent l="0" t="0" r="0" b="0"/>
            <wp:wrapNone/>
            <wp:docPr id="3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Ade,</w:t>
      </w:r>
      <w:r>
        <w:rPr>
          <w:spacing w:val="-5"/>
          <w:w w:val="90"/>
        </w:rPr>
        <w:t xml:space="preserve"> </w:t>
      </w:r>
      <w:r>
        <w:rPr>
          <w:spacing w:val="-1"/>
          <w:w w:val="90"/>
        </w:rPr>
        <w:t>J.</w:t>
      </w:r>
      <w:r>
        <w:rPr>
          <w:spacing w:val="-4"/>
          <w:w w:val="90"/>
        </w:rPr>
        <w:t xml:space="preserve"> </w:t>
      </w:r>
      <w:r>
        <w:rPr>
          <w:spacing w:val="-1"/>
          <w:w w:val="90"/>
        </w:rPr>
        <w:t>(2017),</w:t>
      </w:r>
      <w:r>
        <w:rPr>
          <w:spacing w:val="-5"/>
          <w:w w:val="90"/>
        </w:rPr>
        <w:t xml:space="preserve"> </w:t>
      </w:r>
      <w:r>
        <w:rPr>
          <w:spacing w:val="-1"/>
          <w:w w:val="90"/>
        </w:rPr>
        <w:t>Mediation</w:t>
      </w:r>
      <w:r>
        <w:rPr>
          <w:spacing w:val="-4"/>
          <w:w w:val="90"/>
        </w:rPr>
        <w:t xml:space="preserve"> </w:t>
      </w:r>
      <w:r>
        <w:rPr>
          <w:w w:val="90"/>
        </w:rPr>
        <w:t>und</w:t>
      </w:r>
      <w:r>
        <w:rPr>
          <w:spacing w:val="-10"/>
          <w:w w:val="90"/>
        </w:rPr>
        <w:t xml:space="preserve"> </w:t>
      </w:r>
      <w:r>
        <w:rPr>
          <w:w w:val="90"/>
        </w:rPr>
        <w:t>Recht:</w:t>
      </w:r>
      <w:r>
        <w:rPr>
          <w:spacing w:val="-4"/>
          <w:w w:val="90"/>
        </w:rPr>
        <w:t xml:space="preserve"> </w:t>
      </w:r>
      <w:r>
        <w:rPr>
          <w:w w:val="90"/>
        </w:rPr>
        <w:t>eine</w:t>
      </w:r>
      <w:r>
        <w:rPr>
          <w:spacing w:val="-4"/>
          <w:w w:val="90"/>
        </w:rPr>
        <w:t xml:space="preserve"> </w:t>
      </w:r>
      <w:r>
        <w:rPr>
          <w:w w:val="90"/>
        </w:rPr>
        <w:t>Einführung</w:t>
      </w:r>
      <w:r>
        <w:rPr>
          <w:spacing w:val="-7"/>
          <w:w w:val="90"/>
        </w:rPr>
        <w:t xml:space="preserve"> </w:t>
      </w:r>
      <w:r>
        <w:rPr>
          <w:w w:val="90"/>
        </w:rPr>
        <w:t>in</w:t>
      </w:r>
      <w:r>
        <w:rPr>
          <w:spacing w:val="-9"/>
          <w:w w:val="90"/>
        </w:rPr>
        <w:t xml:space="preserve"> </w:t>
      </w:r>
      <w:r>
        <w:rPr>
          <w:w w:val="90"/>
        </w:rPr>
        <w:t>die</w:t>
      </w:r>
      <w:r>
        <w:rPr>
          <w:spacing w:val="-5"/>
          <w:w w:val="90"/>
        </w:rPr>
        <w:t xml:space="preserve"> </w:t>
      </w:r>
      <w:r>
        <w:rPr>
          <w:w w:val="90"/>
        </w:rPr>
        <w:t>Mediation</w:t>
      </w:r>
      <w:r>
        <w:rPr>
          <w:spacing w:val="-4"/>
          <w:w w:val="90"/>
        </w:rPr>
        <w:t xml:space="preserve"> </w:t>
      </w:r>
      <w:r>
        <w:rPr>
          <w:w w:val="90"/>
        </w:rPr>
        <w:t>und</w:t>
      </w:r>
      <w:r>
        <w:rPr>
          <w:spacing w:val="-6"/>
          <w:w w:val="90"/>
        </w:rPr>
        <w:t xml:space="preserve"> </w:t>
      </w:r>
      <w:r>
        <w:rPr>
          <w:w w:val="90"/>
        </w:rPr>
        <w:t>ihre</w:t>
      </w:r>
      <w:r>
        <w:rPr>
          <w:spacing w:val="-4"/>
          <w:w w:val="90"/>
        </w:rPr>
        <w:t xml:space="preserve"> </w:t>
      </w:r>
      <w:r>
        <w:rPr>
          <w:w w:val="90"/>
        </w:rPr>
        <w:t>rechtlichen</w:t>
      </w:r>
      <w:r>
        <w:rPr>
          <w:spacing w:val="-57"/>
          <w:w w:val="90"/>
        </w:rPr>
        <w:t xml:space="preserve"> </w:t>
      </w:r>
      <w:r>
        <w:rPr>
          <w:w w:val="95"/>
        </w:rPr>
        <w:t>Grundlagen,</w:t>
      </w:r>
      <w:r>
        <w:rPr>
          <w:spacing w:val="-5"/>
          <w:w w:val="95"/>
        </w:rPr>
        <w:t xml:space="preserve"> </w:t>
      </w:r>
      <w:r>
        <w:rPr>
          <w:w w:val="95"/>
        </w:rPr>
        <w:t>Wolfgang</w:t>
      </w:r>
      <w:r>
        <w:rPr>
          <w:spacing w:val="-4"/>
          <w:w w:val="95"/>
        </w:rPr>
        <w:t xml:space="preserve"> </w:t>
      </w:r>
      <w:r>
        <w:rPr>
          <w:w w:val="95"/>
        </w:rPr>
        <w:t>Metzner</w:t>
      </w:r>
      <w:r>
        <w:rPr>
          <w:spacing w:val="-9"/>
          <w:w w:val="95"/>
        </w:rPr>
        <w:t xml:space="preserve"> </w:t>
      </w:r>
      <w:r>
        <w:rPr>
          <w:w w:val="95"/>
        </w:rPr>
        <w:t>Verlag,</w:t>
      </w:r>
      <w:r>
        <w:rPr>
          <w:spacing w:val="-6"/>
          <w:w w:val="95"/>
        </w:rPr>
        <w:t xml:space="preserve"> </w:t>
      </w:r>
      <w:r>
        <w:rPr>
          <w:w w:val="95"/>
        </w:rPr>
        <w:t>Germany;</w:t>
      </w:r>
    </w:p>
    <w:p w:rsidR="00A80A96" w:rsidRDefault="000A0833">
      <w:pPr>
        <w:pStyle w:val="BodyText"/>
        <w:spacing w:before="97" w:line="216" w:lineRule="auto"/>
        <w:ind w:left="1283" w:right="1328"/>
      </w:pPr>
      <w:r>
        <w:pict>
          <v:group id="_x0000_s1056" style="position:absolute;left:0;text-align:left;margin-left:87.15pt;margin-top:21.6pt;width:21.6pt;height:27.9pt;z-index:-19009024;mso-position-horizontal-relative:page" coordorigin="1743,432" coordsize="432,558">
            <v:shape id="_x0000_s1058" type="#_x0000_t75" style="position:absolute;left:1743;top:431;width:432;height:255">
              <v:imagedata r:id="rId24" o:title=""/>
            </v:shape>
            <v:shape id="_x0000_s1057" type="#_x0000_t75" style="position:absolute;left:1743;top:734;width:432;height:255">
              <v:imagedata r:id="rId24" o:title=""/>
            </v:shape>
            <w10:wrap anchorx="page"/>
          </v:group>
        </w:pict>
      </w:r>
      <w:r w:rsidR="00991F52">
        <w:rPr>
          <w:w w:val="90"/>
        </w:rPr>
        <w:t>Berger, K. - P. (2015), Private Dispute Resolution in International Business: Negotiation,</w:t>
      </w:r>
      <w:r w:rsidR="00991F52">
        <w:rPr>
          <w:spacing w:val="-57"/>
          <w:w w:val="90"/>
        </w:rPr>
        <w:t xml:space="preserve"> </w:t>
      </w:r>
      <w:r w:rsidR="00991F52">
        <w:rPr>
          <w:w w:val="95"/>
        </w:rPr>
        <w:t>Mediation,</w:t>
      </w:r>
      <w:r w:rsidR="00991F52">
        <w:rPr>
          <w:spacing w:val="-9"/>
          <w:w w:val="95"/>
        </w:rPr>
        <w:t xml:space="preserve"> </w:t>
      </w:r>
      <w:r w:rsidR="00991F52">
        <w:rPr>
          <w:w w:val="95"/>
        </w:rPr>
        <w:t>Arbitration,</w:t>
      </w:r>
      <w:r w:rsidR="00991F52">
        <w:rPr>
          <w:spacing w:val="-9"/>
          <w:w w:val="95"/>
        </w:rPr>
        <w:t xml:space="preserve"> </w:t>
      </w:r>
      <w:r w:rsidR="00991F52">
        <w:rPr>
          <w:w w:val="95"/>
        </w:rPr>
        <w:t>3rd</w:t>
      </w:r>
      <w:r w:rsidR="00991F52">
        <w:rPr>
          <w:spacing w:val="-11"/>
          <w:w w:val="95"/>
        </w:rPr>
        <w:t xml:space="preserve"> </w:t>
      </w:r>
      <w:r w:rsidR="00991F52">
        <w:rPr>
          <w:w w:val="95"/>
        </w:rPr>
        <w:t>edition,</w:t>
      </w:r>
      <w:r w:rsidR="00991F52">
        <w:rPr>
          <w:spacing w:val="-9"/>
          <w:w w:val="95"/>
        </w:rPr>
        <w:t xml:space="preserve"> </w:t>
      </w:r>
      <w:r w:rsidR="00991F52">
        <w:rPr>
          <w:w w:val="95"/>
        </w:rPr>
        <w:t>Kluwer</w:t>
      </w:r>
      <w:r w:rsidR="00991F52">
        <w:rPr>
          <w:spacing w:val="-10"/>
          <w:w w:val="95"/>
        </w:rPr>
        <w:t xml:space="preserve"> </w:t>
      </w:r>
      <w:r w:rsidR="00991F52">
        <w:rPr>
          <w:w w:val="95"/>
        </w:rPr>
        <w:t>Law</w:t>
      </w:r>
      <w:r w:rsidR="00991F52">
        <w:rPr>
          <w:spacing w:val="-10"/>
          <w:w w:val="95"/>
        </w:rPr>
        <w:t xml:space="preserve"> </w:t>
      </w:r>
      <w:r w:rsidR="00991F52">
        <w:rPr>
          <w:w w:val="95"/>
        </w:rPr>
        <w:t>International;</w:t>
      </w:r>
    </w:p>
    <w:p w:rsidR="00A80A96" w:rsidRDefault="00991F52">
      <w:pPr>
        <w:pStyle w:val="BodyText"/>
        <w:spacing w:line="255" w:lineRule="exact"/>
        <w:ind w:left="1341"/>
      </w:pPr>
      <w:r>
        <w:rPr>
          <w:w w:val="87"/>
        </w:rPr>
        <w:t>Bl</w:t>
      </w:r>
      <w:r>
        <w:rPr>
          <w:spacing w:val="1"/>
          <w:w w:val="87"/>
        </w:rPr>
        <w:t>a</w:t>
      </w:r>
      <w:r>
        <w:rPr>
          <w:w w:val="83"/>
        </w:rPr>
        <w:t>ke,</w:t>
      </w:r>
      <w:r>
        <w:rPr>
          <w:spacing w:val="-5"/>
        </w:rPr>
        <w:t xml:space="preserve"> </w:t>
      </w:r>
      <w:r>
        <w:rPr>
          <w:w w:val="80"/>
        </w:rPr>
        <w:t>S</w:t>
      </w:r>
      <w:proofErr w:type="gramStart"/>
      <w:r>
        <w:rPr>
          <w:spacing w:val="-1"/>
          <w:w w:val="80"/>
        </w:rPr>
        <w:t>.</w:t>
      </w:r>
      <w:r>
        <w:rPr>
          <w:w w:val="53"/>
        </w:rPr>
        <w:t>/</w:t>
      </w:r>
      <w:proofErr w:type="gramEnd"/>
      <w:r>
        <w:rPr>
          <w:spacing w:val="-4"/>
        </w:rPr>
        <w:t xml:space="preserve"> </w:t>
      </w:r>
      <w:r>
        <w:rPr>
          <w:w w:val="101"/>
        </w:rPr>
        <w:t>Br</w:t>
      </w:r>
      <w:r>
        <w:rPr>
          <w:spacing w:val="-3"/>
          <w:w w:val="101"/>
        </w:rPr>
        <w:t>o</w:t>
      </w:r>
      <w:r>
        <w:rPr>
          <w:spacing w:val="-1"/>
          <w:w w:val="87"/>
        </w:rPr>
        <w:t>wne</w:t>
      </w:r>
      <w:r>
        <w:rPr>
          <w:w w:val="87"/>
        </w:rPr>
        <w:t>,</w:t>
      </w:r>
      <w:r>
        <w:rPr>
          <w:spacing w:val="-10"/>
        </w:rPr>
        <w:t xml:space="preserve"> </w:t>
      </w:r>
      <w:r>
        <w:rPr>
          <w:spacing w:val="2"/>
          <w:w w:val="52"/>
        </w:rPr>
        <w:t>J</w:t>
      </w:r>
      <w:r>
        <w:rPr>
          <w:spacing w:val="-1"/>
          <w:w w:val="71"/>
        </w:rPr>
        <w:t>./Si</w:t>
      </w:r>
      <w:r>
        <w:rPr>
          <w:spacing w:val="-3"/>
          <w:w w:val="93"/>
        </w:rPr>
        <w:t>m</w:t>
      </w:r>
      <w:r>
        <w:rPr>
          <w:w w:val="76"/>
        </w:rPr>
        <w:t>e,</w:t>
      </w:r>
      <w:r>
        <w:rPr>
          <w:spacing w:val="-5"/>
        </w:rPr>
        <w:t xml:space="preserve"> </w:t>
      </w:r>
      <w:r>
        <w:rPr>
          <w:w w:val="80"/>
        </w:rPr>
        <w:t>S.</w:t>
      </w:r>
      <w:r>
        <w:rPr>
          <w:spacing w:val="-5"/>
        </w:rPr>
        <w:t xml:space="preserve"> </w:t>
      </w:r>
      <w:r>
        <w:rPr>
          <w:w w:val="88"/>
        </w:rPr>
        <w:t>(</w:t>
      </w:r>
      <w:r>
        <w:rPr>
          <w:spacing w:val="-5"/>
          <w:w w:val="95"/>
        </w:rPr>
        <w:t>2</w:t>
      </w:r>
      <w:r>
        <w:rPr>
          <w:w w:val="94"/>
        </w:rPr>
        <w:t>016)</w:t>
      </w:r>
      <w:r>
        <w:rPr>
          <w:w w:val="59"/>
        </w:rPr>
        <w:t>,</w:t>
      </w:r>
      <w:r>
        <w:rPr>
          <w:spacing w:val="-5"/>
        </w:rPr>
        <w:t xml:space="preserve"> </w:t>
      </w:r>
      <w:r>
        <w:rPr>
          <w:spacing w:val="-4"/>
          <w:w w:val="104"/>
        </w:rPr>
        <w:t>T</w:t>
      </w:r>
      <w:r>
        <w:rPr>
          <w:w w:val="89"/>
        </w:rPr>
        <w:t>he</w:t>
      </w:r>
      <w:r>
        <w:rPr>
          <w:spacing w:val="-5"/>
        </w:rPr>
        <w:t xml:space="preserve"> </w:t>
      </w:r>
      <w:r>
        <w:rPr>
          <w:spacing w:val="-3"/>
          <w:w w:val="52"/>
        </w:rPr>
        <w:t>J</w:t>
      </w:r>
      <w:r>
        <w:rPr>
          <w:spacing w:val="1"/>
          <w:w w:val="81"/>
        </w:rPr>
        <w:t>a</w:t>
      </w:r>
      <w:r>
        <w:rPr>
          <w:spacing w:val="-1"/>
          <w:w w:val="88"/>
        </w:rPr>
        <w:t>c</w:t>
      </w:r>
      <w:r>
        <w:rPr>
          <w:w w:val="95"/>
        </w:rPr>
        <w:t>k</w:t>
      </w:r>
      <w:r>
        <w:rPr>
          <w:spacing w:val="1"/>
          <w:w w:val="95"/>
        </w:rPr>
        <w:t>s</w:t>
      </w:r>
      <w:r>
        <w:rPr>
          <w:spacing w:val="-2"/>
          <w:w w:val="103"/>
        </w:rPr>
        <w:t>o</w:t>
      </w:r>
      <w:r>
        <w:rPr>
          <w:w w:val="91"/>
        </w:rPr>
        <w:t>n</w:t>
      </w:r>
      <w:r>
        <w:t xml:space="preserve"> </w:t>
      </w:r>
      <w:r>
        <w:rPr>
          <w:spacing w:val="-9"/>
          <w:w w:val="113"/>
        </w:rPr>
        <w:t>A</w:t>
      </w:r>
      <w:r>
        <w:rPr>
          <w:spacing w:val="-3"/>
          <w:w w:val="122"/>
        </w:rPr>
        <w:t>D</w:t>
      </w:r>
      <w:r>
        <w:rPr>
          <w:w w:val="104"/>
        </w:rPr>
        <w:t>R</w:t>
      </w:r>
      <w:r>
        <w:rPr>
          <w:spacing w:val="-13"/>
        </w:rPr>
        <w:t xml:space="preserve"> </w:t>
      </w:r>
      <w:r>
        <w:rPr>
          <w:spacing w:val="1"/>
          <w:w w:val="111"/>
        </w:rPr>
        <w:t>H</w:t>
      </w:r>
      <w:r>
        <w:rPr>
          <w:spacing w:val="1"/>
          <w:w w:val="81"/>
        </w:rPr>
        <w:t>a</w:t>
      </w:r>
      <w:r>
        <w:rPr>
          <w:w w:val="91"/>
        </w:rPr>
        <w:t>n</w:t>
      </w:r>
      <w:r>
        <w:rPr>
          <w:spacing w:val="-3"/>
          <w:w w:val="91"/>
        </w:rPr>
        <w:t>d</w:t>
      </w:r>
      <w:r>
        <w:rPr>
          <w:w w:val="96"/>
        </w:rPr>
        <w:t>b</w:t>
      </w:r>
      <w:r>
        <w:rPr>
          <w:spacing w:val="-2"/>
          <w:w w:val="96"/>
        </w:rPr>
        <w:t>o</w:t>
      </w:r>
      <w:r>
        <w:rPr>
          <w:spacing w:val="-2"/>
          <w:w w:val="103"/>
        </w:rPr>
        <w:t>o</w:t>
      </w:r>
      <w:r>
        <w:rPr>
          <w:w w:val="80"/>
        </w:rPr>
        <w:t>k,</w:t>
      </w:r>
      <w:r>
        <w:rPr>
          <w:spacing w:val="-5"/>
        </w:rPr>
        <w:t xml:space="preserve"> </w:t>
      </w:r>
      <w:r>
        <w:rPr>
          <w:spacing w:val="1"/>
          <w:w w:val="95"/>
        </w:rPr>
        <w:t>2</w:t>
      </w:r>
      <w:r>
        <w:rPr>
          <w:spacing w:val="2"/>
          <w:w w:val="90"/>
          <w:position w:val="5"/>
          <w:sz w:val="14"/>
        </w:rPr>
        <w:t>n</w:t>
      </w:r>
      <w:r>
        <w:rPr>
          <w:w w:val="90"/>
          <w:position w:val="5"/>
          <w:sz w:val="14"/>
        </w:rPr>
        <w:t>d</w:t>
      </w:r>
      <w:r>
        <w:rPr>
          <w:spacing w:val="-3"/>
          <w:position w:val="5"/>
          <w:sz w:val="14"/>
        </w:rPr>
        <w:t xml:space="preserve"> </w:t>
      </w:r>
      <w:r>
        <w:rPr>
          <w:w w:val="90"/>
        </w:rPr>
        <w:t>e</w:t>
      </w:r>
      <w:r>
        <w:rPr>
          <w:spacing w:val="-3"/>
          <w:w w:val="90"/>
        </w:rPr>
        <w:t>d</w:t>
      </w:r>
      <w:r>
        <w:rPr>
          <w:spacing w:val="-1"/>
          <w:w w:val="81"/>
        </w:rPr>
        <w:t>i</w:t>
      </w:r>
      <w:r>
        <w:rPr>
          <w:spacing w:val="-3"/>
          <w:w w:val="81"/>
        </w:rPr>
        <w:t>t</w:t>
      </w:r>
      <w:r>
        <w:rPr>
          <w:spacing w:val="-1"/>
          <w:w w:val="94"/>
        </w:rPr>
        <w:t>i</w:t>
      </w:r>
      <w:r>
        <w:rPr>
          <w:spacing w:val="-3"/>
          <w:w w:val="94"/>
        </w:rPr>
        <w:t>o</w:t>
      </w:r>
      <w:r>
        <w:rPr>
          <w:w w:val="79"/>
        </w:rPr>
        <w:t>n,</w:t>
      </w:r>
      <w:r>
        <w:rPr>
          <w:spacing w:val="-5"/>
        </w:rPr>
        <w:t xml:space="preserve"> </w:t>
      </w:r>
      <w:r>
        <w:rPr>
          <w:w w:val="122"/>
        </w:rPr>
        <w:t>O</w:t>
      </w:r>
      <w:r>
        <w:rPr>
          <w:spacing w:val="1"/>
          <w:w w:val="109"/>
        </w:rPr>
        <w:t>U</w:t>
      </w:r>
      <w:r>
        <w:rPr>
          <w:spacing w:val="-3"/>
          <w:w w:val="91"/>
        </w:rPr>
        <w:t>P</w:t>
      </w:r>
      <w:r>
        <w:rPr>
          <w:w w:val="59"/>
        </w:rPr>
        <w:t>,</w:t>
      </w:r>
      <w:r>
        <w:rPr>
          <w:spacing w:val="-27"/>
        </w:rPr>
        <w:t xml:space="preserve"> </w:t>
      </w:r>
      <w:r>
        <w:rPr>
          <w:spacing w:val="1"/>
          <w:w w:val="109"/>
        </w:rPr>
        <w:t>U</w:t>
      </w:r>
      <w:r>
        <w:rPr>
          <w:spacing w:val="-6"/>
          <w:w w:val="114"/>
        </w:rPr>
        <w:t>K</w:t>
      </w:r>
      <w:r>
        <w:rPr>
          <w:w w:val="62"/>
        </w:rPr>
        <w:t>;</w:t>
      </w:r>
    </w:p>
    <w:p w:rsidR="00A80A96" w:rsidRDefault="000A0833">
      <w:pPr>
        <w:pStyle w:val="BodyText"/>
        <w:spacing w:before="68" w:line="216" w:lineRule="auto"/>
        <w:ind w:left="1283"/>
      </w:pPr>
      <w:r>
        <w:pict>
          <v:group id="_x0000_s1053" style="position:absolute;left:0;text-align:left;margin-left:87.15pt;margin-top:19.9pt;width:21.6pt;height:27.85pt;z-index:-19008512;mso-position-horizontal-relative:page" coordorigin="1743,398" coordsize="432,557">
            <v:shape id="_x0000_s1055" type="#_x0000_t75" style="position:absolute;left:1743;top:397;width:432;height:255">
              <v:imagedata r:id="rId24" o:title=""/>
            </v:shape>
            <v:shape id="_x0000_s1054" type="#_x0000_t75" style="position:absolute;left:1743;top:700;width:432;height:255">
              <v:imagedata r:id="rId24" o:title=""/>
            </v:shape>
            <w10:wrap anchorx="page"/>
          </v:group>
        </w:pict>
      </w:r>
      <w:r w:rsidR="00991F52">
        <w:rPr>
          <w:w w:val="90"/>
        </w:rPr>
        <w:t>Cortes,</w:t>
      </w:r>
      <w:r w:rsidR="00991F52">
        <w:rPr>
          <w:spacing w:val="9"/>
          <w:w w:val="90"/>
        </w:rPr>
        <w:t xml:space="preserve"> </w:t>
      </w:r>
      <w:r w:rsidR="00991F52">
        <w:rPr>
          <w:w w:val="90"/>
        </w:rPr>
        <w:t>P.</w:t>
      </w:r>
      <w:r w:rsidR="00991F52">
        <w:rPr>
          <w:spacing w:val="9"/>
          <w:w w:val="90"/>
        </w:rPr>
        <w:t xml:space="preserve"> </w:t>
      </w:r>
      <w:r w:rsidR="00991F52">
        <w:rPr>
          <w:w w:val="90"/>
        </w:rPr>
        <w:t>(2017),</w:t>
      </w:r>
      <w:r w:rsidR="00991F52">
        <w:rPr>
          <w:spacing w:val="3"/>
          <w:w w:val="90"/>
        </w:rPr>
        <w:t xml:space="preserve"> </w:t>
      </w:r>
      <w:proofErr w:type="gramStart"/>
      <w:r w:rsidR="00991F52">
        <w:rPr>
          <w:w w:val="90"/>
        </w:rPr>
        <w:t>The</w:t>
      </w:r>
      <w:proofErr w:type="gramEnd"/>
      <w:r w:rsidR="00991F52">
        <w:rPr>
          <w:spacing w:val="5"/>
          <w:w w:val="90"/>
        </w:rPr>
        <w:t xml:space="preserve"> </w:t>
      </w:r>
      <w:r w:rsidR="00991F52">
        <w:rPr>
          <w:w w:val="90"/>
        </w:rPr>
        <w:t>Law</w:t>
      </w:r>
      <w:r w:rsidR="00991F52">
        <w:rPr>
          <w:spacing w:val="9"/>
          <w:w w:val="90"/>
        </w:rPr>
        <w:t xml:space="preserve"> </w:t>
      </w:r>
      <w:r w:rsidR="00991F52">
        <w:rPr>
          <w:w w:val="90"/>
        </w:rPr>
        <w:t>of</w:t>
      </w:r>
      <w:r w:rsidR="00991F52">
        <w:rPr>
          <w:spacing w:val="13"/>
          <w:w w:val="90"/>
        </w:rPr>
        <w:t xml:space="preserve"> </w:t>
      </w:r>
      <w:r w:rsidR="00991F52">
        <w:rPr>
          <w:w w:val="90"/>
        </w:rPr>
        <w:t>Consumer</w:t>
      </w:r>
      <w:r w:rsidR="00991F52">
        <w:rPr>
          <w:spacing w:val="8"/>
          <w:w w:val="90"/>
        </w:rPr>
        <w:t xml:space="preserve"> </w:t>
      </w:r>
      <w:r w:rsidR="00991F52">
        <w:rPr>
          <w:w w:val="90"/>
        </w:rPr>
        <w:t>Redress</w:t>
      </w:r>
      <w:r w:rsidR="00991F52">
        <w:rPr>
          <w:spacing w:val="12"/>
          <w:w w:val="90"/>
        </w:rPr>
        <w:t xml:space="preserve"> </w:t>
      </w:r>
      <w:r w:rsidR="00991F52">
        <w:rPr>
          <w:w w:val="90"/>
        </w:rPr>
        <w:t>in</w:t>
      </w:r>
      <w:r w:rsidR="00991F52">
        <w:rPr>
          <w:spacing w:val="3"/>
          <w:w w:val="90"/>
        </w:rPr>
        <w:t xml:space="preserve"> </w:t>
      </w:r>
      <w:r w:rsidR="00991F52">
        <w:rPr>
          <w:w w:val="90"/>
        </w:rPr>
        <w:t>an</w:t>
      </w:r>
      <w:r w:rsidR="00991F52">
        <w:rPr>
          <w:spacing w:val="9"/>
          <w:w w:val="90"/>
        </w:rPr>
        <w:t xml:space="preserve"> </w:t>
      </w:r>
      <w:r w:rsidR="00991F52">
        <w:rPr>
          <w:w w:val="90"/>
        </w:rPr>
        <w:t>Evolving</w:t>
      </w:r>
      <w:r w:rsidR="00991F52">
        <w:rPr>
          <w:spacing w:val="12"/>
          <w:w w:val="90"/>
        </w:rPr>
        <w:t xml:space="preserve"> </w:t>
      </w:r>
      <w:r w:rsidR="00991F52">
        <w:rPr>
          <w:w w:val="90"/>
        </w:rPr>
        <w:t>Digital</w:t>
      </w:r>
      <w:r w:rsidR="00991F52">
        <w:rPr>
          <w:spacing w:val="9"/>
          <w:w w:val="90"/>
        </w:rPr>
        <w:t xml:space="preserve"> </w:t>
      </w:r>
      <w:r w:rsidR="00991F52">
        <w:rPr>
          <w:w w:val="90"/>
        </w:rPr>
        <w:t>Market:</w:t>
      </w:r>
      <w:r w:rsidR="00991F52">
        <w:rPr>
          <w:spacing w:val="9"/>
          <w:w w:val="90"/>
        </w:rPr>
        <w:t xml:space="preserve"> </w:t>
      </w:r>
      <w:r w:rsidR="00991F52">
        <w:rPr>
          <w:w w:val="90"/>
        </w:rPr>
        <w:t>Upgrading</w:t>
      </w:r>
      <w:r w:rsidR="00991F52">
        <w:rPr>
          <w:spacing w:val="6"/>
          <w:w w:val="90"/>
        </w:rPr>
        <w:t xml:space="preserve"> </w:t>
      </w:r>
      <w:r w:rsidR="00991F52">
        <w:rPr>
          <w:w w:val="90"/>
        </w:rPr>
        <w:t>from</w:t>
      </w:r>
      <w:r w:rsidR="00991F52">
        <w:rPr>
          <w:spacing w:val="-57"/>
          <w:w w:val="90"/>
        </w:rPr>
        <w:t xml:space="preserve"> </w:t>
      </w:r>
      <w:r w:rsidR="00991F52">
        <w:rPr>
          <w:w w:val="90"/>
        </w:rPr>
        <w:t>Alternative</w:t>
      </w:r>
      <w:r w:rsidR="00991F52">
        <w:rPr>
          <w:spacing w:val="5"/>
          <w:w w:val="90"/>
        </w:rPr>
        <w:t xml:space="preserve"> </w:t>
      </w:r>
      <w:r w:rsidR="00991F52">
        <w:rPr>
          <w:w w:val="90"/>
        </w:rPr>
        <w:t>to</w:t>
      </w:r>
      <w:r w:rsidR="00991F52">
        <w:rPr>
          <w:spacing w:val="4"/>
          <w:w w:val="90"/>
        </w:rPr>
        <w:t xml:space="preserve"> </w:t>
      </w:r>
      <w:r w:rsidR="00991F52">
        <w:rPr>
          <w:w w:val="90"/>
        </w:rPr>
        <w:t>Online Dispute</w:t>
      </w:r>
      <w:r w:rsidR="00991F52">
        <w:rPr>
          <w:spacing w:val="6"/>
          <w:w w:val="90"/>
        </w:rPr>
        <w:t xml:space="preserve"> </w:t>
      </w:r>
      <w:r w:rsidR="00991F52">
        <w:rPr>
          <w:w w:val="90"/>
        </w:rPr>
        <w:t>Resolution,</w:t>
      </w:r>
      <w:r w:rsidR="00991F52">
        <w:rPr>
          <w:spacing w:val="5"/>
          <w:w w:val="90"/>
        </w:rPr>
        <w:t xml:space="preserve"> </w:t>
      </w:r>
      <w:r w:rsidR="00991F52">
        <w:rPr>
          <w:w w:val="90"/>
        </w:rPr>
        <w:t>Cambridge University</w:t>
      </w:r>
      <w:r w:rsidR="00991F52">
        <w:rPr>
          <w:spacing w:val="5"/>
          <w:w w:val="90"/>
        </w:rPr>
        <w:t xml:space="preserve"> </w:t>
      </w:r>
      <w:r w:rsidR="00991F52">
        <w:rPr>
          <w:w w:val="90"/>
        </w:rPr>
        <w:t>Press,</w:t>
      </w:r>
      <w:r w:rsidR="00991F52">
        <w:rPr>
          <w:spacing w:val="-7"/>
          <w:w w:val="90"/>
        </w:rPr>
        <w:t xml:space="preserve"> </w:t>
      </w:r>
      <w:r w:rsidR="00991F52">
        <w:rPr>
          <w:w w:val="90"/>
        </w:rPr>
        <w:t>UK;</w:t>
      </w:r>
    </w:p>
    <w:p w:rsidR="00A80A96" w:rsidRDefault="00991F52">
      <w:pPr>
        <w:pStyle w:val="BodyText"/>
        <w:spacing w:line="250" w:lineRule="exact"/>
        <w:ind w:left="1283"/>
      </w:pPr>
      <w:r>
        <w:rPr>
          <w:spacing w:val="2"/>
          <w:w w:val="111"/>
        </w:rPr>
        <w:t>C</w:t>
      </w:r>
      <w:r>
        <w:rPr>
          <w:spacing w:val="-2"/>
          <w:w w:val="111"/>
        </w:rPr>
        <w:t>o</w:t>
      </w:r>
      <w:r>
        <w:rPr>
          <w:spacing w:val="-2"/>
          <w:w w:val="102"/>
        </w:rPr>
        <w:t>r</w:t>
      </w:r>
      <w:r>
        <w:rPr>
          <w:spacing w:val="-2"/>
          <w:w w:val="84"/>
        </w:rPr>
        <w:t>t</w:t>
      </w:r>
      <w:r>
        <w:rPr>
          <w:w w:val="91"/>
        </w:rPr>
        <w:t>e</w:t>
      </w:r>
      <w:r>
        <w:rPr>
          <w:spacing w:val="1"/>
          <w:w w:val="91"/>
        </w:rPr>
        <w:t>s</w:t>
      </w:r>
      <w:r>
        <w:rPr>
          <w:w w:val="59"/>
        </w:rPr>
        <w:t>,</w:t>
      </w:r>
      <w:r>
        <w:rPr>
          <w:spacing w:val="-5"/>
        </w:rPr>
        <w:t xml:space="preserve"> </w:t>
      </w:r>
      <w:r>
        <w:rPr>
          <w:spacing w:val="-3"/>
          <w:w w:val="91"/>
        </w:rPr>
        <w:t>P</w:t>
      </w:r>
      <w:r>
        <w:rPr>
          <w:w w:val="59"/>
        </w:rPr>
        <w:t>.</w:t>
      </w:r>
      <w:r>
        <w:rPr>
          <w:spacing w:val="-5"/>
        </w:rPr>
        <w:t xml:space="preserve"> </w:t>
      </w:r>
      <w:r>
        <w:rPr>
          <w:w w:val="88"/>
        </w:rPr>
        <w:t>(</w:t>
      </w:r>
      <w:r>
        <w:rPr>
          <w:w w:val="94"/>
        </w:rPr>
        <w:t>2016)</w:t>
      </w:r>
      <w:r>
        <w:rPr>
          <w:w w:val="59"/>
        </w:rPr>
        <w:t>,</w:t>
      </w:r>
      <w:r>
        <w:rPr>
          <w:spacing w:val="-10"/>
        </w:rPr>
        <w:t xml:space="preserve"> </w:t>
      </w:r>
      <w:proofErr w:type="gramStart"/>
      <w:r>
        <w:rPr>
          <w:w w:val="104"/>
        </w:rPr>
        <w:t>T</w:t>
      </w:r>
      <w:r>
        <w:rPr>
          <w:w w:val="89"/>
        </w:rPr>
        <w:t>he</w:t>
      </w:r>
      <w:proofErr w:type="gramEnd"/>
      <w:r>
        <w:rPr>
          <w:spacing w:val="-5"/>
        </w:rPr>
        <w:t xml:space="preserve"> </w:t>
      </w:r>
      <w:r>
        <w:rPr>
          <w:w w:val="103"/>
        </w:rPr>
        <w:t>New</w:t>
      </w:r>
      <w:r>
        <w:rPr>
          <w:spacing w:val="-9"/>
        </w:rPr>
        <w:t xml:space="preserve"> </w:t>
      </w:r>
      <w:r>
        <w:rPr>
          <w:w w:val="104"/>
        </w:rPr>
        <w:t>R</w:t>
      </w:r>
      <w:r>
        <w:rPr>
          <w:w w:val="86"/>
        </w:rPr>
        <w:t>e</w:t>
      </w:r>
      <w:r>
        <w:rPr>
          <w:spacing w:val="-4"/>
          <w:w w:val="86"/>
        </w:rPr>
        <w:t>g</w:t>
      </w:r>
      <w:r>
        <w:rPr>
          <w:w w:val="84"/>
        </w:rPr>
        <w:t>ul</w:t>
      </w:r>
      <w:r>
        <w:rPr>
          <w:spacing w:val="1"/>
          <w:w w:val="84"/>
        </w:rPr>
        <w:t>a</w:t>
      </w:r>
      <w:r>
        <w:rPr>
          <w:spacing w:val="-2"/>
          <w:w w:val="84"/>
        </w:rPr>
        <w:t>t</w:t>
      </w:r>
      <w:r>
        <w:rPr>
          <w:spacing w:val="-2"/>
          <w:w w:val="103"/>
        </w:rPr>
        <w:t>o</w:t>
      </w:r>
      <w:r>
        <w:rPr>
          <w:spacing w:val="-2"/>
          <w:w w:val="102"/>
        </w:rPr>
        <w:t>r</w:t>
      </w:r>
      <w:r>
        <w:rPr>
          <w:w w:val="89"/>
        </w:rPr>
        <w:t>y</w:t>
      </w:r>
      <w:r>
        <w:rPr>
          <w:spacing w:val="-5"/>
        </w:rPr>
        <w:t xml:space="preserve"> </w:t>
      </w:r>
      <w:r>
        <w:rPr>
          <w:spacing w:val="1"/>
          <w:w w:val="89"/>
        </w:rPr>
        <w:t>F</w:t>
      </w:r>
      <w:r>
        <w:rPr>
          <w:spacing w:val="-2"/>
          <w:w w:val="102"/>
        </w:rPr>
        <w:t>r</w:t>
      </w:r>
      <w:r>
        <w:rPr>
          <w:spacing w:val="1"/>
          <w:w w:val="81"/>
        </w:rPr>
        <w:t>a</w:t>
      </w:r>
      <w:r>
        <w:rPr>
          <w:spacing w:val="-3"/>
          <w:w w:val="93"/>
        </w:rPr>
        <w:t>m</w:t>
      </w:r>
      <w:r>
        <w:rPr>
          <w:w w:val="96"/>
        </w:rPr>
        <w:t>ew</w:t>
      </w:r>
      <w:r>
        <w:rPr>
          <w:spacing w:val="-3"/>
          <w:w w:val="96"/>
        </w:rPr>
        <w:t>o</w:t>
      </w:r>
      <w:r>
        <w:rPr>
          <w:spacing w:val="-2"/>
          <w:w w:val="102"/>
        </w:rPr>
        <w:t>r</w:t>
      </w:r>
      <w:r>
        <w:rPr>
          <w:w w:val="95"/>
        </w:rPr>
        <w:t>k</w:t>
      </w:r>
      <w:r>
        <w:rPr>
          <w:spacing w:val="-5"/>
        </w:rPr>
        <w:t xml:space="preserve"> </w:t>
      </w:r>
      <w:r>
        <w:rPr>
          <w:spacing w:val="2"/>
          <w:w w:val="67"/>
        </w:rPr>
        <w:t>f</w:t>
      </w:r>
      <w:r>
        <w:rPr>
          <w:spacing w:val="-7"/>
          <w:w w:val="103"/>
        </w:rPr>
        <w:t>o</w:t>
      </w:r>
      <w:r>
        <w:rPr>
          <w:w w:val="102"/>
        </w:rPr>
        <w:t>r</w:t>
      </w:r>
      <w:r>
        <w:rPr>
          <w:spacing w:val="-6"/>
        </w:rPr>
        <w:t xml:space="preserve"> </w:t>
      </w:r>
      <w:r>
        <w:rPr>
          <w:spacing w:val="1"/>
          <w:w w:val="118"/>
        </w:rPr>
        <w:t>C</w:t>
      </w:r>
      <w:r>
        <w:rPr>
          <w:spacing w:val="-2"/>
          <w:w w:val="103"/>
        </w:rPr>
        <w:t>o</w:t>
      </w:r>
      <w:r>
        <w:rPr>
          <w:w w:val="93"/>
        </w:rPr>
        <w:t>n</w:t>
      </w:r>
      <w:r>
        <w:rPr>
          <w:spacing w:val="1"/>
          <w:w w:val="93"/>
        </w:rPr>
        <w:t>s</w:t>
      </w:r>
      <w:r>
        <w:rPr>
          <w:w w:val="92"/>
        </w:rPr>
        <w:t>u</w:t>
      </w:r>
      <w:r>
        <w:rPr>
          <w:spacing w:val="-3"/>
          <w:w w:val="92"/>
        </w:rPr>
        <w:t>m</w:t>
      </w:r>
      <w:r>
        <w:rPr>
          <w:w w:val="94"/>
        </w:rPr>
        <w:t>er</w:t>
      </w:r>
      <w:r>
        <w:rPr>
          <w:spacing w:val="-6"/>
        </w:rPr>
        <w:t xml:space="preserve"> </w:t>
      </w:r>
      <w:r>
        <w:rPr>
          <w:spacing w:val="2"/>
          <w:w w:val="122"/>
        </w:rPr>
        <w:t>D</w:t>
      </w:r>
      <w:r>
        <w:rPr>
          <w:spacing w:val="-6"/>
          <w:w w:val="77"/>
        </w:rPr>
        <w:t>i</w:t>
      </w:r>
      <w:r>
        <w:rPr>
          <w:spacing w:val="1"/>
          <w:w w:val="95"/>
        </w:rPr>
        <w:t>s</w:t>
      </w:r>
      <w:r>
        <w:rPr>
          <w:w w:val="89"/>
        </w:rPr>
        <w:t>pu</w:t>
      </w:r>
      <w:r>
        <w:rPr>
          <w:spacing w:val="-2"/>
          <w:w w:val="89"/>
        </w:rPr>
        <w:t>t</w:t>
      </w:r>
      <w:r>
        <w:rPr>
          <w:w w:val="88"/>
        </w:rPr>
        <w:t>e</w:t>
      </w:r>
      <w:r>
        <w:rPr>
          <w:spacing w:val="-5"/>
        </w:rPr>
        <w:t xml:space="preserve"> </w:t>
      </w:r>
      <w:r>
        <w:rPr>
          <w:w w:val="104"/>
        </w:rPr>
        <w:t>R</w:t>
      </w:r>
      <w:r>
        <w:rPr>
          <w:spacing w:val="-5"/>
          <w:w w:val="88"/>
        </w:rPr>
        <w:t>e</w:t>
      </w:r>
      <w:r>
        <w:rPr>
          <w:spacing w:val="1"/>
          <w:w w:val="95"/>
        </w:rPr>
        <w:t>s</w:t>
      </w:r>
      <w:r>
        <w:rPr>
          <w:spacing w:val="-2"/>
          <w:w w:val="103"/>
        </w:rPr>
        <w:t>o</w:t>
      </w:r>
      <w:r>
        <w:rPr>
          <w:spacing w:val="-1"/>
          <w:w w:val="85"/>
        </w:rPr>
        <w:t>lu</w:t>
      </w:r>
      <w:r>
        <w:rPr>
          <w:spacing w:val="-3"/>
          <w:w w:val="85"/>
        </w:rPr>
        <w:t>t</w:t>
      </w:r>
      <w:r>
        <w:rPr>
          <w:spacing w:val="-1"/>
          <w:w w:val="94"/>
        </w:rPr>
        <w:t>i</w:t>
      </w:r>
      <w:r>
        <w:rPr>
          <w:spacing w:val="-3"/>
          <w:w w:val="94"/>
        </w:rPr>
        <w:t>o</w:t>
      </w:r>
      <w:r>
        <w:rPr>
          <w:w w:val="79"/>
        </w:rPr>
        <w:t>n,</w:t>
      </w:r>
      <w:r>
        <w:rPr>
          <w:spacing w:val="-5"/>
        </w:rPr>
        <w:t xml:space="preserve"> </w:t>
      </w:r>
      <w:r>
        <w:rPr>
          <w:w w:val="122"/>
        </w:rPr>
        <w:t>O</w:t>
      </w:r>
      <w:r>
        <w:rPr>
          <w:spacing w:val="1"/>
          <w:w w:val="109"/>
        </w:rPr>
        <w:t>U</w:t>
      </w:r>
      <w:r>
        <w:rPr>
          <w:spacing w:val="-3"/>
          <w:w w:val="91"/>
        </w:rPr>
        <w:t>P</w:t>
      </w:r>
      <w:r>
        <w:rPr>
          <w:w w:val="59"/>
        </w:rPr>
        <w:t>,</w:t>
      </w:r>
      <w:r>
        <w:rPr>
          <w:spacing w:val="-14"/>
        </w:rPr>
        <w:t xml:space="preserve"> </w:t>
      </w:r>
      <w:r>
        <w:rPr>
          <w:spacing w:val="1"/>
          <w:w w:val="109"/>
        </w:rPr>
        <w:t>U</w:t>
      </w:r>
      <w:r>
        <w:rPr>
          <w:spacing w:val="-1"/>
          <w:w w:val="114"/>
        </w:rPr>
        <w:t>K</w:t>
      </w:r>
      <w:r>
        <w:rPr>
          <w:w w:val="62"/>
        </w:rPr>
        <w:t>;</w:t>
      </w:r>
    </w:p>
    <w:p w:rsidR="00A80A96" w:rsidRDefault="000A0833">
      <w:pPr>
        <w:pStyle w:val="BodyText"/>
        <w:spacing w:before="68" w:line="216" w:lineRule="auto"/>
        <w:ind w:left="1283" w:right="458"/>
      </w:pPr>
      <w:r>
        <w:pict>
          <v:group id="_x0000_s1050" style="position:absolute;left:0;text-align:left;margin-left:87.15pt;margin-top:19.9pt;width:21.6pt;height:27.85pt;z-index:-19008000;mso-position-horizontal-relative:page" coordorigin="1743,398" coordsize="432,557">
            <v:shape id="_x0000_s1052" type="#_x0000_t75" style="position:absolute;left:1743;top:397;width:432;height:255">
              <v:imagedata r:id="rId24" o:title=""/>
            </v:shape>
            <v:shape id="_x0000_s1051" type="#_x0000_t75" style="position:absolute;left:1743;top:700;width:432;height:255">
              <v:imagedata r:id="rId24" o:title=""/>
            </v:shape>
            <w10:wrap anchorx="page"/>
          </v:group>
        </w:pict>
      </w:r>
      <w:r w:rsidR="00991F52">
        <w:rPr>
          <w:w w:val="90"/>
        </w:rPr>
        <w:t>Cortes,</w:t>
      </w:r>
      <w:r w:rsidR="00991F52">
        <w:rPr>
          <w:spacing w:val="17"/>
          <w:w w:val="90"/>
        </w:rPr>
        <w:t xml:space="preserve"> </w:t>
      </w:r>
      <w:r w:rsidR="00991F52">
        <w:rPr>
          <w:w w:val="90"/>
        </w:rPr>
        <w:t>P.</w:t>
      </w:r>
      <w:r w:rsidR="00991F52">
        <w:rPr>
          <w:spacing w:val="17"/>
          <w:w w:val="90"/>
        </w:rPr>
        <w:t xml:space="preserve"> </w:t>
      </w:r>
      <w:r w:rsidR="00991F52">
        <w:rPr>
          <w:w w:val="90"/>
        </w:rPr>
        <w:t>(2010),</w:t>
      </w:r>
      <w:r w:rsidR="00991F52">
        <w:rPr>
          <w:spacing w:val="11"/>
          <w:w w:val="90"/>
        </w:rPr>
        <w:t xml:space="preserve"> </w:t>
      </w:r>
      <w:r w:rsidR="00991F52">
        <w:rPr>
          <w:w w:val="90"/>
        </w:rPr>
        <w:t>Online</w:t>
      </w:r>
      <w:r w:rsidR="00991F52">
        <w:rPr>
          <w:spacing w:val="12"/>
          <w:w w:val="90"/>
        </w:rPr>
        <w:t xml:space="preserve"> </w:t>
      </w:r>
      <w:r w:rsidR="00991F52">
        <w:rPr>
          <w:w w:val="90"/>
        </w:rPr>
        <w:t>Dispute</w:t>
      </w:r>
      <w:r w:rsidR="00991F52">
        <w:rPr>
          <w:spacing w:val="17"/>
          <w:w w:val="90"/>
        </w:rPr>
        <w:t xml:space="preserve"> </w:t>
      </w:r>
      <w:r w:rsidR="00991F52">
        <w:rPr>
          <w:w w:val="90"/>
        </w:rPr>
        <w:t>Resolution</w:t>
      </w:r>
      <w:r w:rsidR="00991F52">
        <w:rPr>
          <w:spacing w:val="17"/>
          <w:w w:val="90"/>
        </w:rPr>
        <w:t xml:space="preserve"> </w:t>
      </w:r>
      <w:r w:rsidR="00991F52">
        <w:rPr>
          <w:w w:val="90"/>
        </w:rPr>
        <w:t>for</w:t>
      </w:r>
      <w:r w:rsidR="00991F52">
        <w:rPr>
          <w:spacing w:val="16"/>
          <w:w w:val="90"/>
        </w:rPr>
        <w:t xml:space="preserve"> </w:t>
      </w:r>
      <w:r w:rsidR="00991F52">
        <w:rPr>
          <w:w w:val="90"/>
        </w:rPr>
        <w:t>Consumers</w:t>
      </w:r>
      <w:r w:rsidR="00991F52">
        <w:rPr>
          <w:spacing w:val="19"/>
          <w:w w:val="90"/>
        </w:rPr>
        <w:t xml:space="preserve"> </w:t>
      </w:r>
      <w:r w:rsidR="00991F52">
        <w:rPr>
          <w:w w:val="90"/>
        </w:rPr>
        <w:t>in</w:t>
      </w:r>
      <w:r w:rsidR="00991F52">
        <w:rPr>
          <w:spacing w:val="17"/>
          <w:w w:val="90"/>
        </w:rPr>
        <w:t xml:space="preserve"> </w:t>
      </w:r>
      <w:r w:rsidR="00991F52">
        <w:rPr>
          <w:w w:val="90"/>
        </w:rPr>
        <w:t>the</w:t>
      </w:r>
      <w:r w:rsidR="00991F52">
        <w:rPr>
          <w:spacing w:val="18"/>
          <w:w w:val="90"/>
        </w:rPr>
        <w:t xml:space="preserve"> </w:t>
      </w:r>
      <w:r w:rsidR="00991F52">
        <w:rPr>
          <w:w w:val="90"/>
        </w:rPr>
        <w:t>European</w:t>
      </w:r>
      <w:r w:rsidR="00991F52">
        <w:rPr>
          <w:spacing w:val="12"/>
          <w:w w:val="90"/>
        </w:rPr>
        <w:t xml:space="preserve"> </w:t>
      </w:r>
      <w:r w:rsidR="00991F52">
        <w:rPr>
          <w:w w:val="90"/>
        </w:rPr>
        <w:t>Union,</w:t>
      </w:r>
      <w:r w:rsidR="00991F52">
        <w:rPr>
          <w:spacing w:val="17"/>
          <w:w w:val="90"/>
        </w:rPr>
        <w:t xml:space="preserve"> </w:t>
      </w:r>
      <w:r w:rsidR="00991F52">
        <w:rPr>
          <w:w w:val="90"/>
        </w:rPr>
        <w:t>Taylor</w:t>
      </w:r>
      <w:r w:rsidR="00991F52">
        <w:rPr>
          <w:spacing w:val="-8"/>
          <w:w w:val="90"/>
        </w:rPr>
        <w:t xml:space="preserve"> </w:t>
      </w:r>
      <w:r w:rsidR="00991F52">
        <w:rPr>
          <w:w w:val="90"/>
        </w:rPr>
        <w:t>&amp;</w:t>
      </w:r>
      <w:r w:rsidR="00991F52">
        <w:rPr>
          <w:spacing w:val="-57"/>
          <w:w w:val="90"/>
        </w:rPr>
        <w:t xml:space="preserve"> </w:t>
      </w:r>
      <w:r w:rsidR="00991F52">
        <w:t>Francis,</w:t>
      </w:r>
      <w:r w:rsidR="00991F52">
        <w:rPr>
          <w:spacing w:val="-10"/>
        </w:rPr>
        <w:t xml:space="preserve"> </w:t>
      </w:r>
      <w:r w:rsidR="00991F52">
        <w:t>UK;</w:t>
      </w:r>
    </w:p>
    <w:p w:rsidR="00A80A96" w:rsidRDefault="00991F52">
      <w:pPr>
        <w:pStyle w:val="BodyText"/>
        <w:spacing w:line="250" w:lineRule="exact"/>
        <w:ind w:left="1283"/>
      </w:pPr>
      <w:r>
        <w:rPr>
          <w:spacing w:val="2"/>
          <w:w w:val="122"/>
        </w:rPr>
        <w:t>D</w:t>
      </w:r>
      <w:r>
        <w:rPr>
          <w:w w:val="88"/>
        </w:rPr>
        <w:t>e</w:t>
      </w:r>
      <w:r>
        <w:rPr>
          <w:spacing w:val="-5"/>
        </w:rPr>
        <w:t xml:space="preserve"> </w:t>
      </w:r>
      <w:r>
        <w:rPr>
          <w:spacing w:val="-3"/>
          <w:w w:val="91"/>
        </w:rPr>
        <w:t>P</w:t>
      </w:r>
      <w:r>
        <w:rPr>
          <w:spacing w:val="1"/>
          <w:w w:val="81"/>
        </w:rPr>
        <w:t>a</w:t>
      </w:r>
      <w:r>
        <w:rPr>
          <w:spacing w:val="-1"/>
          <w:w w:val="93"/>
        </w:rPr>
        <w:t>l</w:t>
      </w:r>
      <w:r>
        <w:rPr>
          <w:spacing w:val="-3"/>
          <w:w w:val="93"/>
        </w:rPr>
        <w:t>o</w:t>
      </w:r>
      <w:r>
        <w:rPr>
          <w:w w:val="59"/>
        </w:rPr>
        <w:t>,</w:t>
      </w:r>
      <w:r>
        <w:rPr>
          <w:spacing w:val="-5"/>
        </w:rPr>
        <w:t xml:space="preserve"> </w:t>
      </w:r>
      <w:r>
        <w:rPr>
          <w:spacing w:val="-1"/>
          <w:w w:val="92"/>
        </w:rPr>
        <w:t>G</w:t>
      </w:r>
      <w:r>
        <w:rPr>
          <w:w w:val="92"/>
        </w:rPr>
        <w:t>.</w:t>
      </w:r>
      <w:r>
        <w:rPr>
          <w:spacing w:val="-5"/>
        </w:rPr>
        <w:t xml:space="preserve"> </w:t>
      </w:r>
      <w:r>
        <w:rPr>
          <w:spacing w:val="-4"/>
          <w:w w:val="53"/>
        </w:rPr>
        <w:t>/</w:t>
      </w:r>
      <w:r>
        <w:rPr>
          <w:w w:val="104"/>
        </w:rPr>
        <w:t>T</w:t>
      </w:r>
      <w:r>
        <w:rPr>
          <w:spacing w:val="-2"/>
          <w:w w:val="102"/>
        </w:rPr>
        <w:t>r</w:t>
      </w:r>
      <w:r>
        <w:rPr>
          <w:w w:val="88"/>
        </w:rPr>
        <w:t>e</w:t>
      </w:r>
      <w:r>
        <w:rPr>
          <w:spacing w:val="-1"/>
          <w:w w:val="88"/>
        </w:rPr>
        <w:t>v</w:t>
      </w:r>
      <w:r>
        <w:rPr>
          <w:spacing w:val="-2"/>
          <w:w w:val="103"/>
        </w:rPr>
        <w:t>o</w:t>
      </w:r>
      <w:r>
        <w:rPr>
          <w:spacing w:val="-2"/>
          <w:w w:val="102"/>
        </w:rPr>
        <w:t>r</w:t>
      </w:r>
      <w:r>
        <w:rPr>
          <w:w w:val="59"/>
        </w:rPr>
        <w:t>,</w:t>
      </w:r>
      <w:r>
        <w:rPr>
          <w:spacing w:val="-5"/>
        </w:rPr>
        <w:t xml:space="preserve"> </w:t>
      </w:r>
      <w:r>
        <w:rPr>
          <w:w w:val="93"/>
        </w:rPr>
        <w:t>M.</w:t>
      </w:r>
      <w:r>
        <w:rPr>
          <w:spacing w:val="-4"/>
        </w:rPr>
        <w:t xml:space="preserve"> </w:t>
      </w:r>
      <w:r>
        <w:rPr>
          <w:w w:val="88"/>
        </w:rPr>
        <w:t>(</w:t>
      </w:r>
      <w:r>
        <w:rPr>
          <w:w w:val="94"/>
        </w:rPr>
        <w:t>2012)</w:t>
      </w:r>
      <w:r>
        <w:rPr>
          <w:w w:val="59"/>
        </w:rPr>
        <w:t>,</w:t>
      </w:r>
      <w:r>
        <w:rPr>
          <w:spacing w:val="-10"/>
        </w:rPr>
        <w:t xml:space="preserve"> </w:t>
      </w:r>
      <w:r>
        <w:rPr>
          <w:w w:val="102"/>
        </w:rPr>
        <w:t>EU</w:t>
      </w:r>
      <w:r>
        <w:rPr>
          <w:spacing w:val="-7"/>
        </w:rPr>
        <w:t xml:space="preserve"> </w:t>
      </w:r>
      <w:r>
        <w:rPr>
          <w:w w:val="98"/>
        </w:rPr>
        <w:t>Me</w:t>
      </w:r>
      <w:r>
        <w:rPr>
          <w:spacing w:val="-2"/>
          <w:w w:val="98"/>
        </w:rPr>
        <w:t>d</w:t>
      </w:r>
      <w:r>
        <w:rPr>
          <w:spacing w:val="-1"/>
          <w:w w:val="79"/>
        </w:rPr>
        <w:t>i</w:t>
      </w:r>
      <w:r>
        <w:rPr>
          <w:spacing w:val="1"/>
          <w:w w:val="79"/>
        </w:rPr>
        <w:t>a</w:t>
      </w:r>
      <w:r>
        <w:rPr>
          <w:spacing w:val="-2"/>
          <w:w w:val="84"/>
        </w:rPr>
        <w:t>t</w:t>
      </w:r>
      <w:r>
        <w:rPr>
          <w:spacing w:val="-1"/>
          <w:w w:val="94"/>
        </w:rPr>
        <w:t>i</w:t>
      </w:r>
      <w:r>
        <w:rPr>
          <w:spacing w:val="-3"/>
          <w:w w:val="94"/>
        </w:rPr>
        <w:t>o</w:t>
      </w:r>
      <w:r>
        <w:rPr>
          <w:w w:val="91"/>
        </w:rPr>
        <w:t>n</w:t>
      </w:r>
      <w:r>
        <w:rPr>
          <w:spacing w:val="-5"/>
        </w:rPr>
        <w:t xml:space="preserve"> </w:t>
      </w:r>
      <w:r>
        <w:rPr>
          <w:spacing w:val="-3"/>
          <w:w w:val="97"/>
        </w:rPr>
        <w:t>L</w:t>
      </w:r>
      <w:r>
        <w:rPr>
          <w:spacing w:val="1"/>
          <w:w w:val="81"/>
        </w:rPr>
        <w:t>a</w:t>
      </w:r>
      <w:r>
        <w:rPr>
          <w:w w:val="97"/>
        </w:rPr>
        <w:t>w</w:t>
      </w:r>
      <w:r>
        <w:rPr>
          <w:spacing w:val="-5"/>
        </w:rPr>
        <w:t xml:space="preserve"> </w:t>
      </w:r>
      <w:r>
        <w:rPr>
          <w:spacing w:val="1"/>
          <w:w w:val="81"/>
        </w:rPr>
        <w:t>a</w:t>
      </w:r>
      <w:r>
        <w:rPr>
          <w:w w:val="91"/>
        </w:rPr>
        <w:t>nd</w:t>
      </w:r>
      <w:r>
        <w:rPr>
          <w:spacing w:val="-12"/>
        </w:rPr>
        <w:t xml:space="preserve"> </w:t>
      </w:r>
      <w:r>
        <w:rPr>
          <w:spacing w:val="-3"/>
          <w:w w:val="91"/>
        </w:rPr>
        <w:t>P</w:t>
      </w:r>
      <w:r>
        <w:rPr>
          <w:spacing w:val="-2"/>
          <w:w w:val="102"/>
        </w:rPr>
        <w:t>r</w:t>
      </w:r>
      <w:r>
        <w:rPr>
          <w:spacing w:val="1"/>
          <w:w w:val="81"/>
        </w:rPr>
        <w:t>a</w:t>
      </w:r>
      <w:r>
        <w:rPr>
          <w:spacing w:val="-1"/>
          <w:w w:val="88"/>
        </w:rPr>
        <w:t>c</w:t>
      </w:r>
      <w:r>
        <w:rPr>
          <w:spacing w:val="-2"/>
          <w:w w:val="84"/>
        </w:rPr>
        <w:t>t</w:t>
      </w:r>
      <w:r>
        <w:rPr>
          <w:spacing w:val="-1"/>
          <w:w w:val="84"/>
        </w:rPr>
        <w:t>i</w:t>
      </w:r>
      <w:r>
        <w:rPr>
          <w:spacing w:val="-2"/>
          <w:w w:val="84"/>
        </w:rPr>
        <w:t>c</w:t>
      </w:r>
      <w:r>
        <w:rPr>
          <w:w w:val="76"/>
        </w:rPr>
        <w:t>e,</w:t>
      </w:r>
      <w:r>
        <w:rPr>
          <w:spacing w:val="-5"/>
        </w:rPr>
        <w:t xml:space="preserve"> </w:t>
      </w:r>
      <w:r>
        <w:rPr>
          <w:spacing w:val="7"/>
          <w:w w:val="122"/>
        </w:rPr>
        <w:t>O</w:t>
      </w:r>
      <w:r>
        <w:rPr>
          <w:spacing w:val="1"/>
          <w:w w:val="109"/>
        </w:rPr>
        <w:t>U</w:t>
      </w:r>
      <w:r>
        <w:rPr>
          <w:spacing w:val="-3"/>
          <w:w w:val="91"/>
        </w:rPr>
        <w:t>P</w:t>
      </w:r>
      <w:r>
        <w:rPr>
          <w:w w:val="59"/>
        </w:rPr>
        <w:t>,</w:t>
      </w:r>
      <w:r>
        <w:rPr>
          <w:spacing w:val="-19"/>
        </w:rPr>
        <w:t xml:space="preserve"> </w:t>
      </w:r>
      <w:r>
        <w:rPr>
          <w:spacing w:val="1"/>
          <w:w w:val="109"/>
        </w:rPr>
        <w:t>U</w:t>
      </w:r>
      <w:r>
        <w:rPr>
          <w:spacing w:val="-6"/>
          <w:w w:val="114"/>
        </w:rPr>
        <w:t>K</w:t>
      </w:r>
      <w:r>
        <w:rPr>
          <w:w w:val="62"/>
        </w:rPr>
        <w:t>;</w:t>
      </w:r>
    </w:p>
    <w:p w:rsidR="00A80A96" w:rsidRDefault="000A0833">
      <w:pPr>
        <w:pStyle w:val="BodyText"/>
        <w:spacing w:before="63" w:line="220" w:lineRule="auto"/>
        <w:ind w:left="1283" w:right="458"/>
      </w:pPr>
      <w:r>
        <w:pict>
          <v:group id="_x0000_s1047" style="position:absolute;left:0;text-align:left;margin-left:87.15pt;margin-top:20.1pt;width:21.6pt;height:27.85pt;z-index:-19007488;mso-position-horizontal-relative:page" coordorigin="1743,402" coordsize="432,557">
            <v:shape id="_x0000_s1049" type="#_x0000_t75" style="position:absolute;left:1743;top:402;width:432;height:255">
              <v:imagedata r:id="rId24" o:title=""/>
            </v:shape>
            <v:shape id="_x0000_s1048" type="#_x0000_t75" style="position:absolute;left:1743;top:704;width:432;height:255">
              <v:imagedata r:id="rId24" o:title=""/>
            </v:shape>
            <w10:wrap anchorx="page"/>
          </v:group>
        </w:pict>
      </w:r>
      <w:r w:rsidR="00991F52">
        <w:rPr>
          <w:spacing w:val="2"/>
          <w:w w:val="122"/>
        </w:rPr>
        <w:t>D</w:t>
      </w:r>
      <w:r w:rsidR="00991F52">
        <w:rPr>
          <w:spacing w:val="-1"/>
          <w:w w:val="87"/>
        </w:rPr>
        <w:t>ie</w:t>
      </w:r>
      <w:r w:rsidR="00991F52">
        <w:rPr>
          <w:spacing w:val="-3"/>
          <w:w w:val="87"/>
        </w:rPr>
        <w:t>d</w:t>
      </w:r>
      <w:r w:rsidR="00991F52">
        <w:rPr>
          <w:spacing w:val="-2"/>
          <w:w w:val="102"/>
        </w:rPr>
        <w:t>r</w:t>
      </w:r>
      <w:r w:rsidR="00991F52">
        <w:rPr>
          <w:spacing w:val="-1"/>
          <w:w w:val="84"/>
        </w:rPr>
        <w:t>i</w:t>
      </w:r>
      <w:r w:rsidR="00991F52">
        <w:rPr>
          <w:spacing w:val="-2"/>
          <w:w w:val="84"/>
        </w:rPr>
        <w:t>c</w:t>
      </w:r>
      <w:r w:rsidR="00991F52">
        <w:rPr>
          <w:w w:val="79"/>
        </w:rPr>
        <w:t>h,</w:t>
      </w:r>
      <w:r w:rsidR="00991F52">
        <w:rPr>
          <w:spacing w:val="-5"/>
        </w:rPr>
        <w:t xml:space="preserve"> </w:t>
      </w:r>
      <w:r w:rsidR="00991F52">
        <w:rPr>
          <w:spacing w:val="1"/>
          <w:w w:val="89"/>
        </w:rPr>
        <w:t>F</w:t>
      </w:r>
      <w:r w:rsidR="00991F52">
        <w:rPr>
          <w:w w:val="59"/>
        </w:rPr>
        <w:t>.</w:t>
      </w:r>
      <w:r w:rsidR="00991F52">
        <w:rPr>
          <w:spacing w:val="-5"/>
        </w:rPr>
        <w:t xml:space="preserve"> </w:t>
      </w:r>
      <w:r w:rsidR="00991F52">
        <w:rPr>
          <w:w w:val="88"/>
        </w:rPr>
        <w:t>(</w:t>
      </w:r>
      <w:r w:rsidR="00991F52">
        <w:rPr>
          <w:w w:val="95"/>
        </w:rPr>
        <w:t>20</w:t>
      </w:r>
      <w:r w:rsidR="00991F52">
        <w:rPr>
          <w:spacing w:val="-5"/>
          <w:w w:val="95"/>
        </w:rPr>
        <w:t>1</w:t>
      </w:r>
      <w:r w:rsidR="00991F52">
        <w:rPr>
          <w:w w:val="92"/>
        </w:rPr>
        <w:t>4)</w:t>
      </w:r>
      <w:r w:rsidR="00991F52">
        <w:rPr>
          <w:w w:val="59"/>
        </w:rPr>
        <w:t>,</w:t>
      </w:r>
      <w:r w:rsidR="00991F52">
        <w:rPr>
          <w:spacing w:val="-5"/>
        </w:rPr>
        <w:t xml:space="preserve"> </w:t>
      </w:r>
      <w:proofErr w:type="gramStart"/>
      <w:r w:rsidR="00991F52">
        <w:rPr>
          <w:w w:val="104"/>
        </w:rPr>
        <w:t>T</w:t>
      </w:r>
      <w:r w:rsidR="00991F52">
        <w:rPr>
          <w:w w:val="89"/>
        </w:rPr>
        <w:t>he</w:t>
      </w:r>
      <w:proofErr w:type="gramEnd"/>
      <w:r w:rsidR="00991F52">
        <w:rPr>
          <w:spacing w:val="-9"/>
        </w:rPr>
        <w:t xml:space="preserve"> </w:t>
      </w:r>
      <w:r w:rsidR="00991F52">
        <w:rPr>
          <w:w w:val="90"/>
        </w:rPr>
        <w:t>S</w:t>
      </w:r>
      <w:r w:rsidR="00991F52">
        <w:rPr>
          <w:spacing w:val="-2"/>
          <w:w w:val="90"/>
        </w:rPr>
        <w:t>t</w:t>
      </w:r>
      <w:r w:rsidR="00991F52">
        <w:rPr>
          <w:spacing w:val="1"/>
          <w:w w:val="81"/>
        </w:rPr>
        <w:t>a</w:t>
      </w:r>
      <w:r w:rsidR="00991F52">
        <w:rPr>
          <w:spacing w:val="-2"/>
          <w:w w:val="84"/>
        </w:rPr>
        <w:t>t</w:t>
      </w:r>
      <w:r w:rsidR="00991F52">
        <w:rPr>
          <w:w w:val="93"/>
        </w:rPr>
        <w:t>us</w:t>
      </w:r>
      <w:r w:rsidR="00991F52">
        <w:rPr>
          <w:spacing w:val="-8"/>
        </w:rPr>
        <w:t xml:space="preserve"> </w:t>
      </w:r>
      <w:r w:rsidR="00991F52">
        <w:rPr>
          <w:w w:val="122"/>
        </w:rPr>
        <w:t>Q</w:t>
      </w:r>
      <w:r w:rsidR="00991F52">
        <w:rPr>
          <w:w w:val="97"/>
        </w:rPr>
        <w:t>uo</w:t>
      </w:r>
      <w:r w:rsidR="00991F52">
        <w:rPr>
          <w:spacing w:val="-6"/>
        </w:rPr>
        <w:t xml:space="preserve"> </w:t>
      </w:r>
      <w:r w:rsidR="00991F52">
        <w:rPr>
          <w:spacing w:val="-2"/>
          <w:w w:val="103"/>
        </w:rPr>
        <w:t>o</w:t>
      </w:r>
      <w:r w:rsidR="00991F52">
        <w:rPr>
          <w:w w:val="67"/>
        </w:rPr>
        <w:t>f</w:t>
      </w:r>
      <w:r w:rsidR="00991F52">
        <w:rPr>
          <w:spacing w:val="-2"/>
        </w:rPr>
        <w:t xml:space="preserve"> </w:t>
      </w:r>
      <w:r w:rsidR="00991F52">
        <w:rPr>
          <w:w w:val="98"/>
        </w:rPr>
        <w:t>Me</w:t>
      </w:r>
      <w:r w:rsidR="00991F52">
        <w:rPr>
          <w:spacing w:val="-2"/>
          <w:w w:val="98"/>
        </w:rPr>
        <w:t>d</w:t>
      </w:r>
      <w:r w:rsidR="00991F52">
        <w:rPr>
          <w:spacing w:val="-6"/>
          <w:w w:val="77"/>
        </w:rPr>
        <w:t>i</w:t>
      </w:r>
      <w:r w:rsidR="00991F52">
        <w:rPr>
          <w:spacing w:val="1"/>
          <w:w w:val="81"/>
        </w:rPr>
        <w:t>a</w:t>
      </w:r>
      <w:r w:rsidR="00991F52">
        <w:rPr>
          <w:spacing w:val="-2"/>
          <w:w w:val="84"/>
        </w:rPr>
        <w:t>t</w:t>
      </w:r>
      <w:r w:rsidR="00991F52">
        <w:rPr>
          <w:spacing w:val="-1"/>
          <w:w w:val="94"/>
        </w:rPr>
        <w:t>i</w:t>
      </w:r>
      <w:r w:rsidR="00991F52">
        <w:rPr>
          <w:spacing w:val="-3"/>
          <w:w w:val="94"/>
        </w:rPr>
        <w:t>o</w:t>
      </w:r>
      <w:r w:rsidR="00991F52">
        <w:rPr>
          <w:w w:val="91"/>
        </w:rPr>
        <w:t>n</w:t>
      </w:r>
      <w:r w:rsidR="00991F52">
        <w:rPr>
          <w:spacing w:val="-5"/>
        </w:rPr>
        <w:t xml:space="preserve"> </w:t>
      </w:r>
      <w:r w:rsidR="00991F52">
        <w:rPr>
          <w:spacing w:val="-1"/>
          <w:w w:val="86"/>
        </w:rPr>
        <w:t>i</w:t>
      </w:r>
      <w:r w:rsidR="00991F52">
        <w:rPr>
          <w:w w:val="86"/>
        </w:rPr>
        <w:t>n</w:t>
      </w:r>
      <w:r w:rsidR="00991F52">
        <w:rPr>
          <w:spacing w:val="-5"/>
        </w:rPr>
        <w:t xml:space="preserve"> </w:t>
      </w:r>
      <w:r w:rsidR="00991F52">
        <w:rPr>
          <w:w w:val="92"/>
        </w:rPr>
        <w:t>E</w:t>
      </w:r>
      <w:r w:rsidR="00991F52">
        <w:rPr>
          <w:spacing w:val="-5"/>
          <w:w w:val="92"/>
        </w:rPr>
        <w:t>u</w:t>
      </w:r>
      <w:r w:rsidR="00991F52">
        <w:rPr>
          <w:spacing w:val="-2"/>
          <w:w w:val="102"/>
        </w:rPr>
        <w:t>r</w:t>
      </w:r>
      <w:r w:rsidR="00991F52">
        <w:rPr>
          <w:spacing w:val="-2"/>
          <w:w w:val="103"/>
        </w:rPr>
        <w:t>o</w:t>
      </w:r>
      <w:r w:rsidR="00991F52">
        <w:rPr>
          <w:w w:val="89"/>
        </w:rPr>
        <w:t>pe</w:t>
      </w:r>
      <w:r w:rsidR="00991F52">
        <w:rPr>
          <w:spacing w:val="-5"/>
        </w:rPr>
        <w:t xml:space="preserve"> </w:t>
      </w:r>
      <w:r w:rsidR="00991F52">
        <w:rPr>
          <w:spacing w:val="1"/>
          <w:w w:val="81"/>
        </w:rPr>
        <w:t>a</w:t>
      </w:r>
      <w:r w:rsidR="00991F52">
        <w:rPr>
          <w:w w:val="91"/>
        </w:rPr>
        <w:t>nd</w:t>
      </w:r>
      <w:r w:rsidR="00991F52">
        <w:rPr>
          <w:spacing w:val="-7"/>
        </w:rPr>
        <w:t xml:space="preserve"> </w:t>
      </w:r>
      <w:r w:rsidR="00991F52">
        <w:rPr>
          <w:w w:val="122"/>
        </w:rPr>
        <w:t>O</w:t>
      </w:r>
      <w:r w:rsidR="00991F52">
        <w:rPr>
          <w:spacing w:val="-1"/>
          <w:w w:val="89"/>
        </w:rPr>
        <w:t>v</w:t>
      </w:r>
      <w:r w:rsidR="00991F52">
        <w:rPr>
          <w:w w:val="94"/>
        </w:rPr>
        <w:t>e</w:t>
      </w:r>
      <w:r w:rsidR="00991F52">
        <w:rPr>
          <w:spacing w:val="-2"/>
          <w:w w:val="94"/>
        </w:rPr>
        <w:t>r</w:t>
      </w:r>
      <w:r w:rsidR="00991F52">
        <w:rPr>
          <w:spacing w:val="1"/>
          <w:w w:val="95"/>
        </w:rPr>
        <w:t>s</w:t>
      </w:r>
      <w:r w:rsidR="00991F52">
        <w:rPr>
          <w:w w:val="84"/>
        </w:rPr>
        <w:t>e</w:t>
      </w:r>
      <w:r w:rsidR="00991F52">
        <w:rPr>
          <w:spacing w:val="-4"/>
          <w:w w:val="84"/>
        </w:rPr>
        <w:t>a</w:t>
      </w:r>
      <w:r w:rsidR="00991F52">
        <w:rPr>
          <w:spacing w:val="1"/>
          <w:w w:val="95"/>
        </w:rPr>
        <w:t>s</w:t>
      </w:r>
      <w:r w:rsidR="00991F52">
        <w:rPr>
          <w:w w:val="59"/>
        </w:rPr>
        <w:t>.</w:t>
      </w:r>
      <w:r w:rsidR="00991F52">
        <w:rPr>
          <w:spacing w:val="3"/>
        </w:rPr>
        <w:t xml:space="preserve"> </w:t>
      </w:r>
      <w:r w:rsidR="00991F52">
        <w:rPr>
          <w:w w:val="122"/>
        </w:rPr>
        <w:t>O</w:t>
      </w:r>
      <w:r w:rsidR="00991F52">
        <w:rPr>
          <w:w w:val="87"/>
        </w:rPr>
        <w:t>p</w:t>
      </w:r>
      <w:r w:rsidR="00991F52">
        <w:rPr>
          <w:spacing w:val="-2"/>
          <w:w w:val="87"/>
        </w:rPr>
        <w:t>t</w:t>
      </w:r>
      <w:r w:rsidR="00991F52">
        <w:rPr>
          <w:spacing w:val="-1"/>
          <w:w w:val="94"/>
        </w:rPr>
        <w:t>i</w:t>
      </w:r>
      <w:r w:rsidR="00991F52">
        <w:rPr>
          <w:spacing w:val="-3"/>
          <w:w w:val="94"/>
        </w:rPr>
        <w:t>o</w:t>
      </w:r>
      <w:r w:rsidR="00991F52">
        <w:rPr>
          <w:w w:val="93"/>
        </w:rPr>
        <w:t>ns</w:t>
      </w:r>
      <w:r w:rsidR="00991F52">
        <w:rPr>
          <w:spacing w:val="-8"/>
        </w:rPr>
        <w:t xml:space="preserve"> </w:t>
      </w:r>
      <w:r w:rsidR="00991F52">
        <w:rPr>
          <w:spacing w:val="2"/>
          <w:w w:val="67"/>
        </w:rPr>
        <w:t>f</w:t>
      </w:r>
      <w:r w:rsidR="00991F52">
        <w:rPr>
          <w:spacing w:val="-2"/>
          <w:w w:val="103"/>
        </w:rPr>
        <w:t>o</w:t>
      </w:r>
      <w:r w:rsidR="00991F52">
        <w:rPr>
          <w:w w:val="102"/>
        </w:rPr>
        <w:t>r</w:t>
      </w:r>
      <w:r w:rsidR="00991F52">
        <w:rPr>
          <w:spacing w:val="-6"/>
        </w:rPr>
        <w:t xml:space="preserve"> </w:t>
      </w:r>
      <w:r w:rsidR="00991F52">
        <w:rPr>
          <w:spacing w:val="1"/>
          <w:w w:val="118"/>
        </w:rPr>
        <w:t>C</w:t>
      </w:r>
      <w:r w:rsidR="00991F52">
        <w:rPr>
          <w:spacing w:val="-2"/>
          <w:w w:val="103"/>
        </w:rPr>
        <w:t>o</w:t>
      </w:r>
      <w:r w:rsidR="00991F52">
        <w:rPr>
          <w:w w:val="89"/>
        </w:rPr>
        <w:t>un</w:t>
      </w:r>
      <w:r w:rsidR="00991F52">
        <w:rPr>
          <w:spacing w:val="-2"/>
          <w:w w:val="89"/>
        </w:rPr>
        <w:t>t</w:t>
      </w:r>
      <w:r w:rsidR="00991F52">
        <w:rPr>
          <w:spacing w:val="-2"/>
          <w:w w:val="102"/>
        </w:rPr>
        <w:t>r</w:t>
      </w:r>
      <w:r w:rsidR="00991F52">
        <w:rPr>
          <w:spacing w:val="-1"/>
          <w:w w:val="87"/>
        </w:rPr>
        <w:t xml:space="preserve">ies </w:t>
      </w:r>
      <w:r w:rsidR="00991F52">
        <w:rPr>
          <w:spacing w:val="-1"/>
          <w:w w:val="86"/>
        </w:rPr>
        <w:t>i</w:t>
      </w:r>
      <w:r w:rsidR="00991F52">
        <w:rPr>
          <w:w w:val="86"/>
        </w:rPr>
        <w:t>n</w:t>
      </w:r>
      <w:r w:rsidR="00991F52">
        <w:rPr>
          <w:spacing w:val="-5"/>
        </w:rPr>
        <w:t xml:space="preserve"> </w:t>
      </w:r>
      <w:r w:rsidR="00991F52">
        <w:rPr>
          <w:w w:val="104"/>
        </w:rPr>
        <w:t>T</w:t>
      </w:r>
      <w:r w:rsidR="00991F52">
        <w:rPr>
          <w:spacing w:val="-2"/>
          <w:w w:val="102"/>
        </w:rPr>
        <w:t>r</w:t>
      </w:r>
      <w:r w:rsidR="00991F52">
        <w:rPr>
          <w:spacing w:val="1"/>
          <w:w w:val="81"/>
        </w:rPr>
        <w:t>a</w:t>
      </w:r>
      <w:r w:rsidR="00991F52">
        <w:rPr>
          <w:w w:val="93"/>
        </w:rPr>
        <w:t>n</w:t>
      </w:r>
      <w:r w:rsidR="00991F52">
        <w:rPr>
          <w:spacing w:val="1"/>
          <w:w w:val="93"/>
        </w:rPr>
        <w:t>s</w:t>
      </w:r>
      <w:r w:rsidR="00991F52">
        <w:rPr>
          <w:spacing w:val="-1"/>
          <w:w w:val="81"/>
        </w:rPr>
        <w:t>i</w:t>
      </w:r>
      <w:r w:rsidR="00991F52">
        <w:rPr>
          <w:spacing w:val="-3"/>
          <w:w w:val="81"/>
        </w:rPr>
        <w:t>t</w:t>
      </w:r>
      <w:r w:rsidR="00991F52">
        <w:rPr>
          <w:spacing w:val="-1"/>
          <w:w w:val="94"/>
        </w:rPr>
        <w:t>i</w:t>
      </w:r>
      <w:r w:rsidR="00991F52">
        <w:rPr>
          <w:spacing w:val="-3"/>
          <w:w w:val="94"/>
        </w:rPr>
        <w:t>o</w:t>
      </w:r>
      <w:r w:rsidR="00991F52">
        <w:rPr>
          <w:w w:val="79"/>
        </w:rPr>
        <w:t>n,</w:t>
      </w:r>
      <w:r w:rsidR="00991F52">
        <w:rPr>
          <w:spacing w:val="-5"/>
        </w:rPr>
        <w:t xml:space="preserve"> </w:t>
      </w:r>
      <w:r w:rsidR="00991F52">
        <w:rPr>
          <w:w w:val="103"/>
        </w:rPr>
        <w:t>V</w:t>
      </w:r>
      <w:r w:rsidR="00991F52">
        <w:rPr>
          <w:w w:val="94"/>
        </w:rPr>
        <w:t>e</w:t>
      </w:r>
      <w:r w:rsidR="00991F52">
        <w:rPr>
          <w:spacing w:val="-2"/>
          <w:w w:val="94"/>
        </w:rPr>
        <w:t>r</w:t>
      </w:r>
      <w:r w:rsidR="00991F52">
        <w:rPr>
          <w:spacing w:val="-6"/>
          <w:w w:val="74"/>
        </w:rPr>
        <w:t>l</w:t>
      </w:r>
      <w:r w:rsidR="00991F52">
        <w:rPr>
          <w:spacing w:val="1"/>
          <w:w w:val="81"/>
        </w:rPr>
        <w:t>a</w:t>
      </w:r>
      <w:r w:rsidR="00991F52">
        <w:rPr>
          <w:w w:val="85"/>
        </w:rPr>
        <w:t>g</w:t>
      </w:r>
      <w:r w:rsidR="00991F52">
        <w:rPr>
          <w:spacing w:val="-8"/>
        </w:rPr>
        <w:t xml:space="preserve"> </w:t>
      </w:r>
      <w:r w:rsidR="00991F52">
        <w:rPr>
          <w:spacing w:val="2"/>
          <w:w w:val="122"/>
        </w:rPr>
        <w:t>D</w:t>
      </w:r>
      <w:r w:rsidR="00991F52">
        <w:rPr>
          <w:spacing w:val="-2"/>
          <w:w w:val="102"/>
        </w:rPr>
        <w:t>r</w:t>
      </w:r>
      <w:r w:rsidR="00991F52">
        <w:rPr>
          <w:w w:val="59"/>
        </w:rPr>
        <w:t>.</w:t>
      </w:r>
      <w:r w:rsidR="00991F52">
        <w:rPr>
          <w:spacing w:val="-5"/>
        </w:rPr>
        <w:t xml:space="preserve"> </w:t>
      </w:r>
      <w:r w:rsidR="00991F52">
        <w:rPr>
          <w:spacing w:val="-1"/>
          <w:w w:val="114"/>
        </w:rPr>
        <w:t>K</w:t>
      </w:r>
      <w:r w:rsidR="00991F52">
        <w:rPr>
          <w:spacing w:val="-2"/>
          <w:w w:val="103"/>
        </w:rPr>
        <w:t>o</w:t>
      </w:r>
      <w:r w:rsidR="00991F52">
        <w:rPr>
          <w:spacing w:val="-1"/>
          <w:w w:val="89"/>
        </w:rPr>
        <w:t>v</w:t>
      </w:r>
      <w:r w:rsidR="00991F52">
        <w:rPr>
          <w:spacing w:val="1"/>
          <w:w w:val="81"/>
        </w:rPr>
        <w:t>a</w:t>
      </w:r>
      <w:r w:rsidR="00991F52">
        <w:rPr>
          <w:spacing w:val="-1"/>
          <w:w w:val="88"/>
        </w:rPr>
        <w:t>c</w:t>
      </w:r>
      <w:r w:rsidR="00991F52">
        <w:rPr>
          <w:w w:val="59"/>
        </w:rPr>
        <w:t>,</w:t>
      </w:r>
      <w:r w:rsidR="00991F52">
        <w:rPr>
          <w:spacing w:val="-6"/>
        </w:rPr>
        <w:t xml:space="preserve"> </w:t>
      </w:r>
      <w:r w:rsidR="00991F52">
        <w:rPr>
          <w:spacing w:val="-1"/>
        </w:rPr>
        <w:t>Ge</w:t>
      </w:r>
      <w:r w:rsidR="00991F52">
        <w:rPr>
          <w:spacing w:val="-2"/>
        </w:rPr>
        <w:t>r</w:t>
      </w:r>
      <w:r w:rsidR="00991F52">
        <w:rPr>
          <w:spacing w:val="-3"/>
          <w:w w:val="93"/>
        </w:rPr>
        <w:t>m</w:t>
      </w:r>
      <w:r w:rsidR="00991F52">
        <w:rPr>
          <w:spacing w:val="1"/>
          <w:w w:val="81"/>
        </w:rPr>
        <w:t>a</w:t>
      </w:r>
      <w:r w:rsidR="00991F52">
        <w:rPr>
          <w:w w:val="90"/>
        </w:rPr>
        <w:t>n</w:t>
      </w:r>
      <w:r w:rsidR="00991F52">
        <w:rPr>
          <w:spacing w:val="-6"/>
          <w:w w:val="90"/>
        </w:rPr>
        <w:t>y</w:t>
      </w:r>
      <w:r w:rsidR="00991F52">
        <w:rPr>
          <w:w w:val="62"/>
        </w:rPr>
        <w:t>;</w:t>
      </w:r>
    </w:p>
    <w:p w:rsidR="00A80A96" w:rsidRDefault="00991F52">
      <w:pPr>
        <w:pStyle w:val="BodyText"/>
        <w:spacing w:line="249" w:lineRule="exact"/>
        <w:ind w:left="1283"/>
      </w:pPr>
      <w:r>
        <w:rPr>
          <w:w w:val="90"/>
        </w:rPr>
        <w:t>Eidenmüller,</w:t>
      </w:r>
      <w:r>
        <w:rPr>
          <w:spacing w:val="-3"/>
          <w:w w:val="90"/>
        </w:rPr>
        <w:t xml:space="preserve"> </w:t>
      </w:r>
      <w:r>
        <w:rPr>
          <w:w w:val="90"/>
        </w:rPr>
        <w:t>H</w:t>
      </w:r>
      <w:proofErr w:type="gramStart"/>
      <w:r>
        <w:rPr>
          <w:w w:val="90"/>
        </w:rPr>
        <w:t>./</w:t>
      </w:r>
      <w:proofErr w:type="gramEnd"/>
      <w:r>
        <w:rPr>
          <w:w w:val="90"/>
        </w:rPr>
        <w:t>Wagner,</w:t>
      </w:r>
      <w:r>
        <w:rPr>
          <w:spacing w:val="-3"/>
          <w:w w:val="90"/>
        </w:rPr>
        <w:t xml:space="preserve"> </w:t>
      </w:r>
      <w:r>
        <w:rPr>
          <w:w w:val="90"/>
        </w:rPr>
        <w:t>G.</w:t>
      </w:r>
      <w:r>
        <w:rPr>
          <w:spacing w:val="-2"/>
          <w:w w:val="90"/>
        </w:rPr>
        <w:t xml:space="preserve"> </w:t>
      </w:r>
      <w:r>
        <w:rPr>
          <w:w w:val="90"/>
        </w:rPr>
        <w:t>(2015),</w:t>
      </w:r>
      <w:r>
        <w:rPr>
          <w:spacing w:val="-3"/>
          <w:w w:val="90"/>
        </w:rPr>
        <w:t xml:space="preserve"> </w:t>
      </w:r>
      <w:r>
        <w:rPr>
          <w:w w:val="90"/>
        </w:rPr>
        <w:t>Mediationsrecht,</w:t>
      </w:r>
      <w:r>
        <w:rPr>
          <w:spacing w:val="-7"/>
          <w:w w:val="90"/>
        </w:rPr>
        <w:t xml:space="preserve"> </w:t>
      </w:r>
      <w:r>
        <w:rPr>
          <w:w w:val="90"/>
        </w:rPr>
        <w:t>Otto</w:t>
      </w:r>
      <w:r>
        <w:rPr>
          <w:spacing w:val="-4"/>
          <w:w w:val="90"/>
        </w:rPr>
        <w:t xml:space="preserve"> </w:t>
      </w:r>
      <w:r>
        <w:rPr>
          <w:w w:val="90"/>
        </w:rPr>
        <w:t>Schmidt,</w:t>
      </w:r>
      <w:r>
        <w:rPr>
          <w:spacing w:val="-1"/>
          <w:w w:val="90"/>
        </w:rPr>
        <w:t xml:space="preserve"> </w:t>
      </w:r>
      <w:r>
        <w:rPr>
          <w:w w:val="90"/>
        </w:rPr>
        <w:t>Germany;</w:t>
      </w:r>
    </w:p>
    <w:p w:rsidR="00A80A96" w:rsidRDefault="00991F52">
      <w:pPr>
        <w:pStyle w:val="BodyText"/>
        <w:spacing w:before="68" w:line="216" w:lineRule="auto"/>
        <w:ind w:left="1283" w:right="458"/>
      </w:pPr>
      <w:r>
        <w:rPr>
          <w:noProof/>
          <w:lang w:val="el-GR" w:eastAsia="el-GR"/>
        </w:rPr>
        <w:drawing>
          <wp:anchor distT="0" distB="0" distL="0" distR="0" simplePos="0" relativeHeight="484309504" behindDoc="1" locked="0" layoutInCell="1" allowOverlap="1">
            <wp:simplePos x="0" y="0"/>
            <wp:positionH relativeFrom="page">
              <wp:posOffset>1107033</wp:posOffset>
            </wp:positionH>
            <wp:positionV relativeFrom="paragraph">
              <wp:posOffset>258771</wp:posOffset>
            </wp:positionV>
            <wp:extent cx="274319" cy="161544"/>
            <wp:effectExtent l="0" t="0" r="0" b="0"/>
            <wp:wrapNone/>
            <wp:docPr id="3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Esplugues,</w:t>
      </w:r>
      <w:r>
        <w:rPr>
          <w:spacing w:val="12"/>
          <w:w w:val="90"/>
        </w:rPr>
        <w:t xml:space="preserve"> </w:t>
      </w:r>
      <w:r>
        <w:rPr>
          <w:w w:val="90"/>
        </w:rPr>
        <w:t>Carlos</w:t>
      </w:r>
      <w:r>
        <w:rPr>
          <w:spacing w:val="14"/>
          <w:w w:val="90"/>
        </w:rPr>
        <w:t xml:space="preserve"> </w:t>
      </w:r>
      <w:r>
        <w:rPr>
          <w:w w:val="90"/>
        </w:rPr>
        <w:t>/</w:t>
      </w:r>
      <w:r>
        <w:rPr>
          <w:spacing w:val="8"/>
          <w:w w:val="90"/>
        </w:rPr>
        <w:t xml:space="preserve"> </w:t>
      </w:r>
      <w:r>
        <w:rPr>
          <w:w w:val="90"/>
        </w:rPr>
        <w:t>Marquis,</w:t>
      </w:r>
      <w:r>
        <w:rPr>
          <w:spacing w:val="6"/>
          <w:w w:val="90"/>
        </w:rPr>
        <w:t xml:space="preserve"> </w:t>
      </w:r>
      <w:r>
        <w:rPr>
          <w:w w:val="90"/>
        </w:rPr>
        <w:t>Louis</w:t>
      </w:r>
      <w:r>
        <w:rPr>
          <w:spacing w:val="9"/>
          <w:w w:val="90"/>
        </w:rPr>
        <w:t xml:space="preserve"> </w:t>
      </w:r>
      <w:r>
        <w:rPr>
          <w:w w:val="90"/>
        </w:rPr>
        <w:t>(eds)</w:t>
      </w:r>
      <w:r>
        <w:rPr>
          <w:spacing w:val="14"/>
          <w:w w:val="90"/>
        </w:rPr>
        <w:t xml:space="preserve"> </w:t>
      </w:r>
      <w:r>
        <w:rPr>
          <w:w w:val="90"/>
        </w:rPr>
        <w:t>(2015),</w:t>
      </w:r>
      <w:r>
        <w:rPr>
          <w:spacing w:val="12"/>
          <w:w w:val="90"/>
        </w:rPr>
        <w:t xml:space="preserve"> </w:t>
      </w:r>
      <w:r>
        <w:rPr>
          <w:w w:val="90"/>
        </w:rPr>
        <w:t>New</w:t>
      </w:r>
      <w:r>
        <w:rPr>
          <w:spacing w:val="1"/>
          <w:w w:val="90"/>
        </w:rPr>
        <w:t xml:space="preserve"> </w:t>
      </w:r>
      <w:r>
        <w:rPr>
          <w:w w:val="90"/>
        </w:rPr>
        <w:t>Developments</w:t>
      </w:r>
      <w:r>
        <w:rPr>
          <w:spacing w:val="15"/>
          <w:w w:val="90"/>
        </w:rPr>
        <w:t xml:space="preserve"> </w:t>
      </w:r>
      <w:r>
        <w:rPr>
          <w:w w:val="90"/>
        </w:rPr>
        <w:t>in</w:t>
      </w:r>
      <w:r>
        <w:rPr>
          <w:spacing w:val="12"/>
          <w:w w:val="90"/>
        </w:rPr>
        <w:t xml:space="preserve"> </w:t>
      </w:r>
      <w:r>
        <w:rPr>
          <w:w w:val="90"/>
        </w:rPr>
        <w:t>Civil</w:t>
      </w:r>
      <w:r>
        <w:rPr>
          <w:spacing w:val="7"/>
          <w:w w:val="90"/>
        </w:rPr>
        <w:t xml:space="preserve"> </w:t>
      </w:r>
      <w:r>
        <w:rPr>
          <w:w w:val="90"/>
        </w:rPr>
        <w:t>and</w:t>
      </w:r>
      <w:r>
        <w:rPr>
          <w:spacing w:val="5"/>
          <w:w w:val="90"/>
        </w:rPr>
        <w:t xml:space="preserve"> </w:t>
      </w:r>
      <w:r>
        <w:rPr>
          <w:w w:val="90"/>
        </w:rPr>
        <w:t>Commercial</w:t>
      </w:r>
      <w:r>
        <w:rPr>
          <w:spacing w:val="-57"/>
          <w:w w:val="90"/>
        </w:rPr>
        <w:t xml:space="preserve"> </w:t>
      </w:r>
      <w:proofErr w:type="gramStart"/>
      <w:r>
        <w:rPr>
          <w:w w:val="95"/>
        </w:rPr>
        <w:t>Mediation</w:t>
      </w:r>
      <w:r>
        <w:rPr>
          <w:spacing w:val="-11"/>
          <w:w w:val="95"/>
        </w:rPr>
        <w:t xml:space="preserve"> </w:t>
      </w:r>
      <w:r>
        <w:rPr>
          <w:w w:val="95"/>
        </w:rPr>
        <w:t>:</w:t>
      </w:r>
      <w:proofErr w:type="gramEnd"/>
      <w:r>
        <w:rPr>
          <w:spacing w:val="-11"/>
          <w:w w:val="95"/>
        </w:rPr>
        <w:t xml:space="preserve"> </w:t>
      </w:r>
      <w:r>
        <w:rPr>
          <w:w w:val="95"/>
        </w:rPr>
        <w:t>Global</w:t>
      </w:r>
      <w:r>
        <w:rPr>
          <w:spacing w:val="-11"/>
          <w:w w:val="95"/>
        </w:rPr>
        <w:t xml:space="preserve"> </w:t>
      </w:r>
      <w:r>
        <w:rPr>
          <w:w w:val="95"/>
        </w:rPr>
        <w:t>Comparative</w:t>
      </w:r>
      <w:r>
        <w:rPr>
          <w:spacing w:val="-11"/>
          <w:w w:val="95"/>
        </w:rPr>
        <w:t xml:space="preserve"> </w:t>
      </w:r>
      <w:r>
        <w:rPr>
          <w:w w:val="95"/>
        </w:rPr>
        <w:t>Perspectives,</w:t>
      </w:r>
      <w:r>
        <w:rPr>
          <w:spacing w:val="-10"/>
          <w:w w:val="95"/>
        </w:rPr>
        <w:t xml:space="preserve"> </w:t>
      </w:r>
      <w:r>
        <w:rPr>
          <w:w w:val="95"/>
        </w:rPr>
        <w:t>Springer,</w:t>
      </w:r>
      <w:r>
        <w:rPr>
          <w:spacing w:val="-10"/>
          <w:w w:val="95"/>
        </w:rPr>
        <w:t xml:space="preserve"> </w:t>
      </w:r>
      <w:r>
        <w:rPr>
          <w:w w:val="95"/>
        </w:rPr>
        <w:t>Switzerland;</w:t>
      </w:r>
    </w:p>
    <w:p w:rsidR="00A80A96" w:rsidRDefault="00991F52">
      <w:pPr>
        <w:pStyle w:val="BodyText"/>
        <w:spacing w:before="29" w:line="211" w:lineRule="auto"/>
        <w:ind w:left="1283" w:right="458"/>
      </w:pPr>
      <w:r>
        <w:rPr>
          <w:w w:val="90"/>
        </w:rPr>
        <w:t>Filler,</w:t>
      </w:r>
      <w:r>
        <w:rPr>
          <w:spacing w:val="2"/>
          <w:w w:val="90"/>
        </w:rPr>
        <w:t xml:space="preserve"> </w:t>
      </w:r>
      <w:r>
        <w:rPr>
          <w:w w:val="90"/>
        </w:rPr>
        <w:t>E.</w:t>
      </w:r>
      <w:r>
        <w:rPr>
          <w:spacing w:val="2"/>
          <w:w w:val="90"/>
        </w:rPr>
        <w:t xml:space="preserve"> </w:t>
      </w:r>
      <w:r>
        <w:rPr>
          <w:w w:val="90"/>
        </w:rPr>
        <w:t>(2012),</w:t>
      </w:r>
      <w:r>
        <w:rPr>
          <w:spacing w:val="2"/>
          <w:w w:val="90"/>
        </w:rPr>
        <w:t xml:space="preserve"> </w:t>
      </w:r>
      <w:r>
        <w:rPr>
          <w:w w:val="90"/>
        </w:rPr>
        <w:t>Business</w:t>
      </w:r>
      <w:r>
        <w:rPr>
          <w:spacing w:val="-1"/>
          <w:w w:val="90"/>
        </w:rPr>
        <w:t xml:space="preserve"> </w:t>
      </w:r>
      <w:r>
        <w:rPr>
          <w:w w:val="90"/>
        </w:rPr>
        <w:t>Mediation</w:t>
      </w:r>
      <w:r>
        <w:rPr>
          <w:spacing w:val="2"/>
          <w:w w:val="90"/>
        </w:rPr>
        <w:t xml:space="preserve"> </w:t>
      </w:r>
      <w:r>
        <w:rPr>
          <w:w w:val="90"/>
        </w:rPr>
        <w:t>in</w:t>
      </w:r>
      <w:r>
        <w:rPr>
          <w:spacing w:val="3"/>
          <w:w w:val="90"/>
        </w:rPr>
        <w:t xml:space="preserve"> </w:t>
      </w:r>
      <w:r>
        <w:rPr>
          <w:w w:val="90"/>
        </w:rPr>
        <w:t>Europe:</w:t>
      </w:r>
      <w:r>
        <w:rPr>
          <w:spacing w:val="-3"/>
          <w:w w:val="90"/>
        </w:rPr>
        <w:t xml:space="preserve"> </w:t>
      </w:r>
      <w:r>
        <w:rPr>
          <w:w w:val="90"/>
        </w:rPr>
        <w:t>Concepts</w:t>
      </w:r>
      <w:r>
        <w:rPr>
          <w:spacing w:val="4"/>
          <w:w w:val="90"/>
        </w:rPr>
        <w:t xml:space="preserve"> </w:t>
      </w:r>
      <w:r>
        <w:rPr>
          <w:w w:val="90"/>
        </w:rPr>
        <w:t>Experiences</w:t>
      </w:r>
      <w:r>
        <w:rPr>
          <w:spacing w:val="-1"/>
          <w:w w:val="90"/>
        </w:rPr>
        <w:t xml:space="preserve"> </w:t>
      </w:r>
      <w:r>
        <w:rPr>
          <w:w w:val="90"/>
        </w:rPr>
        <w:t>and Perspectives,</w:t>
      </w:r>
      <w:r>
        <w:rPr>
          <w:spacing w:val="2"/>
          <w:w w:val="90"/>
        </w:rPr>
        <w:t xml:space="preserve"> </w:t>
      </w:r>
      <w:r>
        <w:rPr>
          <w:w w:val="90"/>
        </w:rPr>
        <w:t>Kluwer</w:t>
      </w:r>
      <w:r>
        <w:rPr>
          <w:spacing w:val="-56"/>
          <w:w w:val="90"/>
        </w:rPr>
        <w:t xml:space="preserve"> </w:t>
      </w:r>
      <w:r>
        <w:t>Law</w:t>
      </w:r>
    </w:p>
    <w:p w:rsidR="00A80A96" w:rsidRDefault="000A0833">
      <w:pPr>
        <w:pStyle w:val="BodyText"/>
        <w:spacing w:line="215" w:lineRule="exact"/>
        <w:ind w:left="1283"/>
      </w:pPr>
      <w:r>
        <w:pict>
          <v:group id="_x0000_s1044" style="position:absolute;left:0;text-align:left;margin-left:87.15pt;margin-top:3.9pt;width:21.6pt;height:28.1pt;z-index:-19006464;mso-position-horizontal-relative:page" coordorigin="1743,78" coordsize="432,562">
            <v:shape id="_x0000_s1046" type="#_x0000_t75" style="position:absolute;left:1743;top:78;width:432;height:255">
              <v:imagedata r:id="rId24" o:title=""/>
            </v:shape>
            <v:shape id="_x0000_s1045" type="#_x0000_t75" style="position:absolute;left:1743;top:385;width:432;height:255">
              <v:imagedata r:id="rId24" o:title=""/>
            </v:shape>
            <w10:wrap anchorx="page"/>
          </v:group>
        </w:pict>
      </w:r>
      <w:r w:rsidR="00991F52">
        <w:rPr>
          <w:spacing w:val="-1"/>
          <w:w w:val="90"/>
        </w:rPr>
        <w:t>International,</w:t>
      </w:r>
      <w:r w:rsidR="00991F52">
        <w:rPr>
          <w:spacing w:val="-9"/>
          <w:w w:val="90"/>
        </w:rPr>
        <w:t xml:space="preserve"> </w:t>
      </w:r>
      <w:r w:rsidR="00991F52">
        <w:rPr>
          <w:spacing w:val="-1"/>
          <w:w w:val="90"/>
        </w:rPr>
        <w:t>the</w:t>
      </w:r>
      <w:r w:rsidR="00991F52">
        <w:rPr>
          <w:spacing w:val="-9"/>
          <w:w w:val="90"/>
        </w:rPr>
        <w:t xml:space="preserve"> </w:t>
      </w:r>
      <w:r w:rsidR="00991F52">
        <w:rPr>
          <w:w w:val="90"/>
        </w:rPr>
        <w:t>Netherlands;</w:t>
      </w:r>
    </w:p>
    <w:p w:rsidR="00A80A96" w:rsidRDefault="00991F52">
      <w:pPr>
        <w:pStyle w:val="BodyText"/>
        <w:spacing w:line="243" w:lineRule="exact"/>
        <w:ind w:left="1283"/>
      </w:pPr>
      <w:r>
        <w:rPr>
          <w:w w:val="90"/>
        </w:rPr>
        <w:t>Hodges</w:t>
      </w:r>
      <w:proofErr w:type="gramStart"/>
      <w:r>
        <w:rPr>
          <w:w w:val="90"/>
        </w:rPr>
        <w:t>,C</w:t>
      </w:r>
      <w:proofErr w:type="gramEnd"/>
      <w:r>
        <w:rPr>
          <w:w w:val="90"/>
        </w:rPr>
        <w:t>./</w:t>
      </w:r>
      <w:r>
        <w:rPr>
          <w:spacing w:val="-1"/>
          <w:w w:val="90"/>
        </w:rPr>
        <w:t xml:space="preserve"> </w:t>
      </w:r>
      <w:r>
        <w:rPr>
          <w:w w:val="90"/>
        </w:rPr>
        <w:t>Benöhr,</w:t>
      </w:r>
      <w:r>
        <w:rPr>
          <w:spacing w:val="4"/>
          <w:w w:val="90"/>
        </w:rPr>
        <w:t xml:space="preserve"> </w:t>
      </w:r>
      <w:r>
        <w:rPr>
          <w:w w:val="90"/>
        </w:rPr>
        <w:t>I./Creutzfeldt,</w:t>
      </w:r>
      <w:r>
        <w:rPr>
          <w:spacing w:val="4"/>
          <w:w w:val="90"/>
        </w:rPr>
        <w:t xml:space="preserve"> </w:t>
      </w:r>
      <w:r>
        <w:rPr>
          <w:w w:val="90"/>
        </w:rPr>
        <w:t>N.</w:t>
      </w:r>
      <w:r>
        <w:rPr>
          <w:spacing w:val="6"/>
          <w:w w:val="90"/>
        </w:rPr>
        <w:t xml:space="preserve"> </w:t>
      </w:r>
      <w:r>
        <w:rPr>
          <w:w w:val="90"/>
        </w:rPr>
        <w:t>(2012),</w:t>
      </w:r>
      <w:r>
        <w:rPr>
          <w:spacing w:val="-2"/>
          <w:w w:val="90"/>
        </w:rPr>
        <w:t xml:space="preserve"> </w:t>
      </w:r>
      <w:r>
        <w:rPr>
          <w:w w:val="90"/>
        </w:rPr>
        <w:t>Consumer</w:t>
      </w:r>
      <w:r>
        <w:rPr>
          <w:spacing w:val="3"/>
          <w:w w:val="90"/>
        </w:rPr>
        <w:t xml:space="preserve"> </w:t>
      </w:r>
      <w:r>
        <w:rPr>
          <w:w w:val="90"/>
        </w:rPr>
        <w:t>ADR</w:t>
      </w:r>
      <w:r>
        <w:rPr>
          <w:spacing w:val="5"/>
          <w:w w:val="90"/>
        </w:rPr>
        <w:t xml:space="preserve"> </w:t>
      </w:r>
      <w:r>
        <w:rPr>
          <w:w w:val="90"/>
        </w:rPr>
        <w:t>in</w:t>
      </w:r>
      <w:r>
        <w:rPr>
          <w:spacing w:val="4"/>
          <w:w w:val="90"/>
        </w:rPr>
        <w:t xml:space="preserve"> </w:t>
      </w:r>
      <w:r>
        <w:rPr>
          <w:w w:val="90"/>
        </w:rPr>
        <w:t>Europe,</w:t>
      </w:r>
      <w:r>
        <w:rPr>
          <w:spacing w:val="4"/>
          <w:w w:val="90"/>
        </w:rPr>
        <w:t xml:space="preserve"> </w:t>
      </w:r>
      <w:r>
        <w:rPr>
          <w:w w:val="90"/>
        </w:rPr>
        <w:t>Publishing</w:t>
      </w:r>
      <w:r>
        <w:rPr>
          <w:spacing w:val="1"/>
          <w:w w:val="90"/>
        </w:rPr>
        <w:t xml:space="preserve"> </w:t>
      </w:r>
      <w:r>
        <w:rPr>
          <w:w w:val="90"/>
        </w:rPr>
        <w:t>Limited,</w:t>
      </w:r>
      <w:r>
        <w:rPr>
          <w:spacing w:val="3"/>
          <w:w w:val="90"/>
        </w:rPr>
        <w:t xml:space="preserve"> </w:t>
      </w:r>
      <w:r>
        <w:rPr>
          <w:w w:val="90"/>
        </w:rPr>
        <w:t>UK;,</w:t>
      </w:r>
    </w:p>
    <w:p w:rsidR="00A80A96" w:rsidRDefault="000A0833">
      <w:pPr>
        <w:pStyle w:val="BodyText"/>
        <w:spacing w:before="72" w:line="216" w:lineRule="auto"/>
        <w:ind w:left="1283" w:right="458"/>
      </w:pPr>
      <w:r>
        <w:pict>
          <v:group id="_x0000_s1040" style="position:absolute;left:0;text-align:left;margin-left:87.15pt;margin-top:20.1pt;width:21.6pt;height:39.6pt;z-index:-19005952;mso-position-horizontal-relative:page" coordorigin="1743,402" coordsize="432,792">
            <v:shape id="_x0000_s1043" type="#_x0000_t75" style="position:absolute;left:1743;top:401;width:432;height:255">
              <v:imagedata r:id="rId24" o:title=""/>
            </v:shape>
            <v:shape id="_x0000_s1042" type="#_x0000_t75" style="position:absolute;left:1743;top:632;width:432;height:255">
              <v:imagedata r:id="rId24" o:title=""/>
            </v:shape>
            <v:shape id="_x0000_s1041" type="#_x0000_t75" style="position:absolute;left:1743;top:939;width:432;height:255">
              <v:imagedata r:id="rId24" o:title=""/>
            </v:shape>
            <w10:wrap anchorx="page"/>
          </v:group>
        </w:pict>
      </w:r>
      <w:r w:rsidR="00991F52">
        <w:rPr>
          <w:w w:val="85"/>
        </w:rPr>
        <w:t>Greger,</w:t>
      </w:r>
      <w:r w:rsidR="00991F52">
        <w:rPr>
          <w:spacing w:val="1"/>
          <w:w w:val="85"/>
        </w:rPr>
        <w:t xml:space="preserve"> </w:t>
      </w:r>
      <w:r w:rsidR="00991F52">
        <w:rPr>
          <w:w w:val="85"/>
        </w:rPr>
        <w:t>R</w:t>
      </w:r>
      <w:proofErr w:type="gramStart"/>
      <w:r w:rsidR="00991F52">
        <w:rPr>
          <w:w w:val="85"/>
        </w:rPr>
        <w:t>./</w:t>
      </w:r>
      <w:proofErr w:type="gramEnd"/>
      <w:r w:rsidR="00991F52">
        <w:rPr>
          <w:w w:val="85"/>
        </w:rPr>
        <w:t xml:space="preserve"> Unberath, H.</w:t>
      </w:r>
      <w:r w:rsidR="00991F52">
        <w:rPr>
          <w:spacing w:val="1"/>
          <w:w w:val="85"/>
        </w:rPr>
        <w:t xml:space="preserve"> </w:t>
      </w:r>
      <w:r w:rsidR="00991F52">
        <w:rPr>
          <w:w w:val="85"/>
        </w:rPr>
        <w:t>/ Steffek,</w:t>
      </w:r>
      <w:r w:rsidR="00991F52">
        <w:rPr>
          <w:spacing w:val="1"/>
          <w:w w:val="85"/>
        </w:rPr>
        <w:t xml:space="preserve"> </w:t>
      </w:r>
      <w:r w:rsidR="00991F52">
        <w:rPr>
          <w:w w:val="85"/>
        </w:rPr>
        <w:t>F. (2016), Recht der alternativen</w:t>
      </w:r>
      <w:r w:rsidR="00991F52">
        <w:rPr>
          <w:spacing w:val="1"/>
          <w:w w:val="85"/>
        </w:rPr>
        <w:t xml:space="preserve"> </w:t>
      </w:r>
      <w:r w:rsidR="00991F52">
        <w:rPr>
          <w:w w:val="85"/>
        </w:rPr>
        <w:t>Konfliktlösung</w:t>
      </w:r>
      <w:r w:rsidR="00991F52">
        <w:rPr>
          <w:spacing w:val="1"/>
          <w:w w:val="85"/>
        </w:rPr>
        <w:t xml:space="preserve"> </w:t>
      </w:r>
      <w:r w:rsidR="00991F52">
        <w:rPr>
          <w:w w:val="85"/>
        </w:rPr>
        <w:t>-</w:t>
      </w:r>
      <w:r w:rsidR="00991F52">
        <w:rPr>
          <w:spacing w:val="-54"/>
          <w:w w:val="85"/>
        </w:rPr>
        <w:t xml:space="preserve"> </w:t>
      </w:r>
      <w:r w:rsidR="00991F52">
        <w:rPr>
          <w:w w:val="90"/>
        </w:rPr>
        <w:t>Mediationsgesetz,</w:t>
      </w:r>
      <w:r w:rsidR="00991F52">
        <w:rPr>
          <w:spacing w:val="-2"/>
          <w:w w:val="90"/>
        </w:rPr>
        <w:t xml:space="preserve"> </w:t>
      </w:r>
      <w:r w:rsidR="00991F52">
        <w:rPr>
          <w:w w:val="90"/>
        </w:rPr>
        <w:t>Verbraucherstreitbeilegungsgesetz,</w:t>
      </w:r>
      <w:r w:rsidR="00991F52">
        <w:rPr>
          <w:spacing w:val="-6"/>
          <w:w w:val="90"/>
        </w:rPr>
        <w:t xml:space="preserve"> </w:t>
      </w:r>
      <w:r w:rsidR="00991F52">
        <w:rPr>
          <w:w w:val="90"/>
        </w:rPr>
        <w:t>C.H.Beck,</w:t>
      </w:r>
      <w:r w:rsidR="00991F52">
        <w:rPr>
          <w:spacing w:val="-9"/>
          <w:w w:val="90"/>
        </w:rPr>
        <w:t xml:space="preserve"> </w:t>
      </w:r>
      <w:r w:rsidR="00991F52">
        <w:rPr>
          <w:w w:val="90"/>
        </w:rPr>
        <w:t>Germany;</w:t>
      </w:r>
    </w:p>
    <w:p w:rsidR="00A80A96" w:rsidRDefault="00991F52">
      <w:pPr>
        <w:pStyle w:val="BodyText"/>
        <w:spacing w:line="238" w:lineRule="exact"/>
        <w:ind w:left="1283"/>
      </w:pPr>
      <w:r>
        <w:rPr>
          <w:spacing w:val="1"/>
          <w:w w:val="111"/>
        </w:rPr>
        <w:t>H</w:t>
      </w:r>
      <w:r>
        <w:rPr>
          <w:spacing w:val="-2"/>
          <w:w w:val="103"/>
        </w:rPr>
        <w:t>o</w:t>
      </w:r>
      <w:r>
        <w:rPr>
          <w:w w:val="87"/>
        </w:rPr>
        <w:t>p</w:t>
      </w:r>
      <w:r>
        <w:rPr>
          <w:spacing w:val="-2"/>
          <w:w w:val="87"/>
        </w:rPr>
        <w:t>t</w:t>
      </w:r>
      <w:r>
        <w:rPr>
          <w:w w:val="59"/>
        </w:rPr>
        <w:t>,</w:t>
      </w:r>
      <w:r>
        <w:rPr>
          <w:spacing w:val="-5"/>
        </w:rPr>
        <w:t xml:space="preserve"> </w:t>
      </w:r>
      <w:r>
        <w:rPr>
          <w:spacing w:val="-1"/>
          <w:w w:val="114"/>
        </w:rPr>
        <w:t>K</w:t>
      </w:r>
      <w:r>
        <w:rPr>
          <w:spacing w:val="-1"/>
          <w:w w:val="79"/>
        </w:rPr>
        <w:t>l</w:t>
      </w:r>
      <w:r>
        <w:rPr>
          <w:spacing w:val="1"/>
          <w:w w:val="79"/>
        </w:rPr>
        <w:t>a</w:t>
      </w:r>
      <w:r>
        <w:rPr>
          <w:w w:val="93"/>
        </w:rPr>
        <w:t>us</w:t>
      </w:r>
      <w:r>
        <w:rPr>
          <w:spacing w:val="-8"/>
        </w:rPr>
        <w:t xml:space="preserve"> </w:t>
      </w:r>
      <w:r>
        <w:rPr>
          <w:spacing w:val="2"/>
          <w:w w:val="52"/>
        </w:rPr>
        <w:t>J</w:t>
      </w:r>
      <w:r>
        <w:rPr>
          <w:w w:val="59"/>
        </w:rPr>
        <w:t>.</w:t>
      </w:r>
      <w:r>
        <w:rPr>
          <w:spacing w:val="-5"/>
        </w:rPr>
        <w:t xml:space="preserve"> </w:t>
      </w:r>
      <w:r>
        <w:rPr>
          <w:w w:val="88"/>
        </w:rPr>
        <w:t>(</w:t>
      </w:r>
      <w:r>
        <w:rPr>
          <w:spacing w:val="-5"/>
          <w:w w:val="95"/>
        </w:rPr>
        <w:t>2</w:t>
      </w:r>
      <w:r>
        <w:rPr>
          <w:w w:val="94"/>
        </w:rPr>
        <w:t>013)</w:t>
      </w:r>
      <w:r>
        <w:rPr>
          <w:w w:val="59"/>
        </w:rPr>
        <w:t>,</w:t>
      </w:r>
      <w:r>
        <w:rPr>
          <w:spacing w:val="-5"/>
        </w:rPr>
        <w:t xml:space="preserve"> </w:t>
      </w:r>
      <w:r>
        <w:rPr>
          <w:w w:val="98"/>
        </w:rPr>
        <w:t>Me</w:t>
      </w:r>
      <w:r>
        <w:rPr>
          <w:spacing w:val="-2"/>
          <w:w w:val="98"/>
        </w:rPr>
        <w:t>d</w:t>
      </w:r>
      <w:r>
        <w:rPr>
          <w:spacing w:val="-1"/>
          <w:w w:val="79"/>
        </w:rPr>
        <w:t>i</w:t>
      </w:r>
      <w:r>
        <w:rPr>
          <w:spacing w:val="1"/>
          <w:w w:val="79"/>
        </w:rPr>
        <w:t>a</w:t>
      </w:r>
      <w:r>
        <w:rPr>
          <w:spacing w:val="-2"/>
          <w:w w:val="84"/>
        </w:rPr>
        <w:t>t</w:t>
      </w:r>
      <w:r>
        <w:rPr>
          <w:spacing w:val="-1"/>
          <w:w w:val="94"/>
        </w:rPr>
        <w:t>i</w:t>
      </w:r>
      <w:r>
        <w:rPr>
          <w:spacing w:val="-3"/>
          <w:w w:val="94"/>
        </w:rPr>
        <w:t>o</w:t>
      </w:r>
      <w:r>
        <w:rPr>
          <w:w w:val="79"/>
        </w:rPr>
        <w:t>n,</w:t>
      </w:r>
      <w:r>
        <w:rPr>
          <w:spacing w:val="-5"/>
        </w:rPr>
        <w:t xml:space="preserve"> </w:t>
      </w:r>
      <w:r>
        <w:rPr>
          <w:spacing w:val="-5"/>
          <w:w w:val="122"/>
        </w:rPr>
        <w:t>O</w:t>
      </w:r>
      <w:r>
        <w:rPr>
          <w:spacing w:val="1"/>
          <w:w w:val="109"/>
        </w:rPr>
        <w:t>U</w:t>
      </w:r>
      <w:r>
        <w:rPr>
          <w:spacing w:val="-3"/>
          <w:w w:val="91"/>
        </w:rPr>
        <w:t>P</w:t>
      </w:r>
      <w:r>
        <w:rPr>
          <w:w w:val="59"/>
        </w:rPr>
        <w:t>,</w:t>
      </w:r>
      <w:r>
        <w:rPr>
          <w:spacing w:val="-9"/>
        </w:rPr>
        <w:t xml:space="preserve"> </w:t>
      </w:r>
      <w:r>
        <w:rPr>
          <w:spacing w:val="1"/>
          <w:w w:val="109"/>
        </w:rPr>
        <w:t>U</w:t>
      </w:r>
      <w:r>
        <w:rPr>
          <w:spacing w:val="-6"/>
          <w:w w:val="114"/>
        </w:rPr>
        <w:t>K</w:t>
      </w:r>
      <w:r>
        <w:rPr>
          <w:w w:val="62"/>
        </w:rPr>
        <w:t>;</w:t>
      </w:r>
    </w:p>
    <w:p w:rsidR="00A80A96" w:rsidRDefault="00991F52">
      <w:pPr>
        <w:pStyle w:val="BodyText"/>
        <w:spacing w:line="243" w:lineRule="exact"/>
        <w:ind w:left="1283"/>
      </w:pPr>
      <w:r>
        <w:rPr>
          <w:w w:val="90"/>
        </w:rPr>
        <w:t>Klowait,</w:t>
      </w:r>
      <w:r>
        <w:rPr>
          <w:spacing w:val="-1"/>
          <w:w w:val="90"/>
        </w:rPr>
        <w:t xml:space="preserve"> </w:t>
      </w:r>
      <w:r>
        <w:rPr>
          <w:w w:val="90"/>
        </w:rPr>
        <w:t xml:space="preserve">J. (2014), </w:t>
      </w:r>
      <w:proofErr w:type="gramStart"/>
      <w:r>
        <w:rPr>
          <w:w w:val="90"/>
        </w:rPr>
        <w:t>Mediationsgesetz :</w:t>
      </w:r>
      <w:proofErr w:type="gramEnd"/>
      <w:r>
        <w:rPr>
          <w:spacing w:val="-5"/>
          <w:w w:val="90"/>
        </w:rPr>
        <w:t xml:space="preserve"> </w:t>
      </w:r>
      <w:r>
        <w:rPr>
          <w:w w:val="90"/>
        </w:rPr>
        <w:t>Handkommentar</w:t>
      </w:r>
      <w:r>
        <w:rPr>
          <w:spacing w:val="-1"/>
          <w:w w:val="90"/>
        </w:rPr>
        <w:t xml:space="preserve"> </w:t>
      </w:r>
      <w:r>
        <w:rPr>
          <w:w w:val="90"/>
        </w:rPr>
        <w:t>, Nomos,</w:t>
      </w:r>
      <w:r>
        <w:rPr>
          <w:spacing w:val="-2"/>
          <w:w w:val="90"/>
        </w:rPr>
        <w:t xml:space="preserve"> </w:t>
      </w:r>
      <w:r>
        <w:rPr>
          <w:w w:val="90"/>
        </w:rPr>
        <w:t>Germany;</w:t>
      </w:r>
    </w:p>
    <w:p w:rsidR="00A80A96" w:rsidRDefault="00991F52">
      <w:pPr>
        <w:pStyle w:val="BodyText"/>
        <w:spacing w:before="73" w:line="216" w:lineRule="auto"/>
        <w:ind w:left="1283"/>
      </w:pPr>
      <w:r>
        <w:rPr>
          <w:noProof/>
          <w:lang w:val="el-GR" w:eastAsia="el-GR"/>
        </w:rPr>
        <w:drawing>
          <wp:anchor distT="0" distB="0" distL="0" distR="0" simplePos="0" relativeHeight="484311040" behindDoc="1" locked="0" layoutInCell="1" allowOverlap="1">
            <wp:simplePos x="0" y="0"/>
            <wp:positionH relativeFrom="page">
              <wp:posOffset>1107033</wp:posOffset>
            </wp:positionH>
            <wp:positionV relativeFrom="paragraph">
              <wp:posOffset>262328</wp:posOffset>
            </wp:positionV>
            <wp:extent cx="274319" cy="161544"/>
            <wp:effectExtent l="0" t="0" r="0" b="0"/>
            <wp:wrapNone/>
            <wp:docPr id="3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Lodder,</w:t>
      </w:r>
      <w:r>
        <w:rPr>
          <w:spacing w:val="-5"/>
          <w:w w:val="90"/>
        </w:rPr>
        <w:t xml:space="preserve"> </w:t>
      </w:r>
      <w:r>
        <w:rPr>
          <w:spacing w:val="-1"/>
          <w:w w:val="90"/>
        </w:rPr>
        <w:t>A</w:t>
      </w:r>
      <w:proofErr w:type="gramStart"/>
      <w:r>
        <w:rPr>
          <w:spacing w:val="-1"/>
          <w:w w:val="90"/>
        </w:rPr>
        <w:t>./</w:t>
      </w:r>
      <w:proofErr w:type="gramEnd"/>
      <w:r>
        <w:rPr>
          <w:spacing w:val="-1"/>
          <w:w w:val="90"/>
        </w:rPr>
        <w:t>Zeleznikow,</w:t>
      </w:r>
      <w:r>
        <w:rPr>
          <w:spacing w:val="-4"/>
          <w:w w:val="90"/>
        </w:rPr>
        <w:t xml:space="preserve"> </w:t>
      </w:r>
      <w:r>
        <w:rPr>
          <w:w w:val="90"/>
        </w:rPr>
        <w:t>J.</w:t>
      </w:r>
      <w:r>
        <w:rPr>
          <w:spacing w:val="-9"/>
          <w:w w:val="90"/>
        </w:rPr>
        <w:t xml:space="preserve"> </w:t>
      </w:r>
      <w:r>
        <w:rPr>
          <w:w w:val="90"/>
        </w:rPr>
        <w:t>(2010),</w:t>
      </w:r>
      <w:r>
        <w:rPr>
          <w:spacing w:val="-5"/>
          <w:w w:val="90"/>
        </w:rPr>
        <w:t xml:space="preserve"> </w:t>
      </w:r>
      <w:r>
        <w:rPr>
          <w:w w:val="90"/>
        </w:rPr>
        <w:t>Enhanced</w:t>
      </w:r>
      <w:r>
        <w:rPr>
          <w:spacing w:val="-6"/>
          <w:w w:val="90"/>
        </w:rPr>
        <w:t xml:space="preserve"> </w:t>
      </w:r>
      <w:r>
        <w:rPr>
          <w:w w:val="90"/>
        </w:rPr>
        <w:t>dispute</w:t>
      </w:r>
      <w:r>
        <w:rPr>
          <w:spacing w:val="-4"/>
          <w:w w:val="90"/>
        </w:rPr>
        <w:t xml:space="preserve"> </w:t>
      </w:r>
      <w:r>
        <w:rPr>
          <w:w w:val="90"/>
        </w:rPr>
        <w:t>resolution</w:t>
      </w:r>
      <w:r>
        <w:rPr>
          <w:spacing w:val="-5"/>
          <w:w w:val="90"/>
        </w:rPr>
        <w:t xml:space="preserve"> </w:t>
      </w:r>
      <w:r>
        <w:rPr>
          <w:w w:val="90"/>
        </w:rPr>
        <w:t>through</w:t>
      </w:r>
      <w:r>
        <w:rPr>
          <w:spacing w:val="-4"/>
          <w:w w:val="90"/>
        </w:rPr>
        <w:t xml:space="preserve"> </w:t>
      </w:r>
      <w:r>
        <w:rPr>
          <w:w w:val="90"/>
        </w:rPr>
        <w:t>the</w:t>
      </w:r>
      <w:r>
        <w:rPr>
          <w:spacing w:val="-5"/>
          <w:w w:val="90"/>
        </w:rPr>
        <w:t xml:space="preserve"> </w:t>
      </w:r>
      <w:r>
        <w:rPr>
          <w:w w:val="90"/>
        </w:rPr>
        <w:t>use</w:t>
      </w:r>
      <w:r>
        <w:rPr>
          <w:spacing w:val="-4"/>
          <w:w w:val="90"/>
        </w:rPr>
        <w:t xml:space="preserve"> </w:t>
      </w:r>
      <w:r>
        <w:rPr>
          <w:w w:val="90"/>
        </w:rPr>
        <w:t>of</w:t>
      </w:r>
      <w:r>
        <w:rPr>
          <w:spacing w:val="-2"/>
          <w:w w:val="90"/>
        </w:rPr>
        <w:t xml:space="preserve"> </w:t>
      </w:r>
      <w:r>
        <w:rPr>
          <w:w w:val="90"/>
        </w:rPr>
        <w:t>information</w:t>
      </w:r>
      <w:r>
        <w:rPr>
          <w:spacing w:val="-56"/>
          <w:w w:val="90"/>
        </w:rPr>
        <w:t xml:space="preserve"> </w:t>
      </w:r>
      <w:r>
        <w:rPr>
          <w:w w:val="95"/>
        </w:rPr>
        <w:t>technology,</w:t>
      </w:r>
      <w:r>
        <w:rPr>
          <w:spacing w:val="-4"/>
          <w:w w:val="95"/>
        </w:rPr>
        <w:t xml:space="preserve"> </w:t>
      </w:r>
      <w:r>
        <w:rPr>
          <w:w w:val="95"/>
        </w:rPr>
        <w:t>Cambridge</w:t>
      </w:r>
      <w:r>
        <w:rPr>
          <w:spacing w:val="-4"/>
          <w:w w:val="95"/>
        </w:rPr>
        <w:t xml:space="preserve"> </w:t>
      </w:r>
      <w:r>
        <w:rPr>
          <w:w w:val="95"/>
        </w:rPr>
        <w:t>University</w:t>
      </w:r>
      <w:r>
        <w:rPr>
          <w:spacing w:val="-4"/>
          <w:w w:val="95"/>
        </w:rPr>
        <w:t xml:space="preserve"> </w:t>
      </w:r>
      <w:r>
        <w:rPr>
          <w:w w:val="95"/>
        </w:rPr>
        <w:t>Press,</w:t>
      </w:r>
      <w:r>
        <w:rPr>
          <w:spacing w:val="-7"/>
          <w:w w:val="95"/>
        </w:rPr>
        <w:t xml:space="preserve"> </w:t>
      </w:r>
      <w:r>
        <w:rPr>
          <w:w w:val="95"/>
        </w:rPr>
        <w:t>UK;</w:t>
      </w:r>
    </w:p>
    <w:p w:rsidR="00A80A96" w:rsidRDefault="00991F52">
      <w:pPr>
        <w:pStyle w:val="BodyText"/>
        <w:spacing w:before="33" w:line="206" w:lineRule="auto"/>
        <w:ind w:left="1283" w:right="458"/>
      </w:pPr>
      <w:r>
        <w:rPr>
          <w:w w:val="90"/>
        </w:rPr>
        <w:t>Steffek,</w:t>
      </w:r>
      <w:r>
        <w:rPr>
          <w:spacing w:val="-7"/>
          <w:w w:val="90"/>
        </w:rPr>
        <w:t xml:space="preserve"> </w:t>
      </w:r>
      <w:r>
        <w:rPr>
          <w:w w:val="90"/>
        </w:rPr>
        <w:t>F.</w:t>
      </w:r>
      <w:r>
        <w:rPr>
          <w:spacing w:val="-1"/>
          <w:w w:val="90"/>
        </w:rPr>
        <w:t xml:space="preserve"> </w:t>
      </w:r>
      <w:r>
        <w:rPr>
          <w:w w:val="90"/>
        </w:rPr>
        <w:t>/</w:t>
      </w:r>
      <w:r>
        <w:rPr>
          <w:spacing w:val="-6"/>
          <w:w w:val="90"/>
        </w:rPr>
        <w:t xml:space="preserve"> </w:t>
      </w:r>
      <w:proofErr w:type="gramStart"/>
      <w:r>
        <w:rPr>
          <w:w w:val="90"/>
        </w:rPr>
        <w:t>Unberath</w:t>
      </w:r>
      <w:r>
        <w:rPr>
          <w:spacing w:val="-1"/>
          <w:w w:val="90"/>
        </w:rPr>
        <w:t xml:space="preserve"> </w:t>
      </w:r>
      <w:r>
        <w:rPr>
          <w:w w:val="90"/>
        </w:rPr>
        <w:t>,</w:t>
      </w:r>
      <w:proofErr w:type="gramEnd"/>
      <w:r>
        <w:rPr>
          <w:spacing w:val="-6"/>
          <w:w w:val="90"/>
        </w:rPr>
        <w:t xml:space="preserve"> </w:t>
      </w:r>
      <w:r>
        <w:rPr>
          <w:w w:val="90"/>
        </w:rPr>
        <w:t>H.</w:t>
      </w:r>
      <w:r>
        <w:rPr>
          <w:spacing w:val="-7"/>
          <w:w w:val="90"/>
        </w:rPr>
        <w:t xml:space="preserve"> </w:t>
      </w:r>
      <w:r>
        <w:rPr>
          <w:w w:val="90"/>
        </w:rPr>
        <w:t>(2013),</w:t>
      </w:r>
      <w:r>
        <w:rPr>
          <w:spacing w:val="-6"/>
          <w:w w:val="90"/>
        </w:rPr>
        <w:t xml:space="preserve"> </w:t>
      </w:r>
      <w:r>
        <w:rPr>
          <w:w w:val="90"/>
        </w:rPr>
        <w:t>Regulating</w:t>
      </w:r>
      <w:r>
        <w:rPr>
          <w:spacing w:val="-4"/>
          <w:w w:val="90"/>
        </w:rPr>
        <w:t xml:space="preserve"> </w:t>
      </w:r>
      <w:r>
        <w:rPr>
          <w:w w:val="90"/>
        </w:rPr>
        <w:t>Dispute</w:t>
      </w:r>
      <w:r>
        <w:rPr>
          <w:spacing w:val="-6"/>
          <w:w w:val="90"/>
        </w:rPr>
        <w:t xml:space="preserve"> </w:t>
      </w:r>
      <w:r>
        <w:rPr>
          <w:w w:val="90"/>
        </w:rPr>
        <w:t>Resolution</w:t>
      </w:r>
      <w:r>
        <w:rPr>
          <w:spacing w:val="-1"/>
          <w:w w:val="90"/>
        </w:rPr>
        <w:t xml:space="preserve"> </w:t>
      </w:r>
      <w:r>
        <w:rPr>
          <w:w w:val="90"/>
        </w:rPr>
        <w:t>:</w:t>
      </w:r>
      <w:r>
        <w:rPr>
          <w:spacing w:val="-2"/>
          <w:w w:val="90"/>
        </w:rPr>
        <w:t xml:space="preserve"> </w:t>
      </w:r>
      <w:r>
        <w:rPr>
          <w:w w:val="90"/>
        </w:rPr>
        <w:t>ADR and</w:t>
      </w:r>
      <w:r>
        <w:rPr>
          <w:spacing w:val="-8"/>
          <w:w w:val="90"/>
        </w:rPr>
        <w:t xml:space="preserve"> </w:t>
      </w:r>
      <w:r>
        <w:rPr>
          <w:w w:val="90"/>
        </w:rPr>
        <w:t>Access</w:t>
      </w:r>
      <w:r>
        <w:rPr>
          <w:spacing w:val="-4"/>
          <w:w w:val="90"/>
        </w:rPr>
        <w:t xml:space="preserve"> </w:t>
      </w:r>
      <w:r>
        <w:rPr>
          <w:w w:val="90"/>
        </w:rPr>
        <w:t>to</w:t>
      </w:r>
      <w:r>
        <w:rPr>
          <w:spacing w:val="-2"/>
          <w:w w:val="90"/>
        </w:rPr>
        <w:t xml:space="preserve"> </w:t>
      </w:r>
      <w:r>
        <w:rPr>
          <w:w w:val="90"/>
        </w:rPr>
        <w:t>Justice</w:t>
      </w:r>
      <w:r>
        <w:rPr>
          <w:spacing w:val="-6"/>
          <w:w w:val="90"/>
        </w:rPr>
        <w:t xml:space="preserve"> </w:t>
      </w:r>
      <w:r>
        <w:rPr>
          <w:w w:val="90"/>
        </w:rPr>
        <w:t>at</w:t>
      </w:r>
      <w:r>
        <w:rPr>
          <w:spacing w:val="-56"/>
          <w:w w:val="90"/>
        </w:rPr>
        <w:t xml:space="preserve"> </w:t>
      </w:r>
      <w:r>
        <w:t>the</w:t>
      </w:r>
    </w:p>
    <w:p w:rsidR="00A80A96" w:rsidRDefault="00991F52">
      <w:pPr>
        <w:pStyle w:val="BodyText"/>
        <w:spacing w:line="234" w:lineRule="exact"/>
        <w:ind w:left="1283"/>
      </w:pPr>
      <w:r>
        <w:rPr>
          <w:noProof/>
          <w:lang w:val="el-GR" w:eastAsia="el-GR"/>
        </w:rPr>
        <w:drawing>
          <wp:anchor distT="0" distB="0" distL="0" distR="0" simplePos="0" relativeHeight="484311552" behindDoc="1" locked="0" layoutInCell="1" allowOverlap="1">
            <wp:simplePos x="0" y="0"/>
            <wp:positionH relativeFrom="page">
              <wp:posOffset>1107033</wp:posOffset>
            </wp:positionH>
            <wp:positionV relativeFrom="paragraph">
              <wp:posOffset>102031</wp:posOffset>
            </wp:positionV>
            <wp:extent cx="274319" cy="161544"/>
            <wp:effectExtent l="0" t="0" r="0" b="0"/>
            <wp:wrapNone/>
            <wp:docPr id="3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Crossroads,</w:t>
      </w:r>
      <w:r>
        <w:rPr>
          <w:spacing w:val="16"/>
          <w:w w:val="90"/>
        </w:rPr>
        <w:t xml:space="preserve"> </w:t>
      </w:r>
      <w:proofErr w:type="gramStart"/>
      <w:r>
        <w:rPr>
          <w:w w:val="90"/>
        </w:rPr>
        <w:t>Oxford</w:t>
      </w:r>
      <w:r>
        <w:rPr>
          <w:spacing w:val="13"/>
          <w:w w:val="90"/>
        </w:rPr>
        <w:t xml:space="preserve"> </w:t>
      </w:r>
      <w:r>
        <w:rPr>
          <w:w w:val="90"/>
        </w:rPr>
        <w:t>:</w:t>
      </w:r>
      <w:proofErr w:type="gramEnd"/>
      <w:r>
        <w:rPr>
          <w:spacing w:val="16"/>
          <w:w w:val="90"/>
        </w:rPr>
        <w:t xml:space="preserve"> </w:t>
      </w:r>
      <w:r>
        <w:rPr>
          <w:w w:val="90"/>
        </w:rPr>
        <w:t>Hart</w:t>
      </w:r>
      <w:r>
        <w:rPr>
          <w:spacing w:val="15"/>
          <w:w w:val="90"/>
        </w:rPr>
        <w:t xml:space="preserve"> </w:t>
      </w:r>
      <w:r>
        <w:rPr>
          <w:w w:val="90"/>
        </w:rPr>
        <w:t>Publishing</w:t>
      </w:r>
      <w:r>
        <w:rPr>
          <w:spacing w:val="13"/>
          <w:w w:val="90"/>
        </w:rPr>
        <w:t xml:space="preserve"> </w:t>
      </w:r>
      <w:r>
        <w:rPr>
          <w:w w:val="90"/>
        </w:rPr>
        <w:t>Limited,</w:t>
      </w:r>
      <w:r>
        <w:rPr>
          <w:spacing w:val="16"/>
          <w:w w:val="90"/>
        </w:rPr>
        <w:t xml:space="preserve"> </w:t>
      </w:r>
      <w:r>
        <w:rPr>
          <w:w w:val="90"/>
        </w:rPr>
        <w:t>UK;</w:t>
      </w:r>
    </w:p>
    <w:p w:rsidR="00A80A96" w:rsidRDefault="00991F52">
      <w:pPr>
        <w:pStyle w:val="BodyText"/>
        <w:spacing w:before="77" w:line="211" w:lineRule="auto"/>
        <w:ind w:left="1283"/>
      </w:pPr>
      <w:r>
        <w:rPr>
          <w:noProof/>
          <w:lang w:val="el-GR" w:eastAsia="el-GR"/>
        </w:rPr>
        <w:drawing>
          <wp:anchor distT="0" distB="0" distL="0" distR="0" simplePos="0" relativeHeight="484312064" behindDoc="1" locked="0" layoutInCell="1" allowOverlap="1">
            <wp:simplePos x="0" y="0"/>
            <wp:positionH relativeFrom="page">
              <wp:posOffset>1107033</wp:posOffset>
            </wp:positionH>
            <wp:positionV relativeFrom="paragraph">
              <wp:posOffset>261863</wp:posOffset>
            </wp:positionV>
            <wp:extent cx="274319" cy="161544"/>
            <wp:effectExtent l="0" t="0" r="0" b="0"/>
            <wp:wrapNone/>
            <wp:docPr id="3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Stürner,</w:t>
      </w:r>
      <w:r>
        <w:rPr>
          <w:spacing w:val="5"/>
          <w:w w:val="90"/>
        </w:rPr>
        <w:t xml:space="preserve"> </w:t>
      </w:r>
      <w:r>
        <w:rPr>
          <w:w w:val="90"/>
        </w:rPr>
        <w:t>M</w:t>
      </w:r>
      <w:proofErr w:type="gramStart"/>
      <w:r>
        <w:rPr>
          <w:w w:val="90"/>
        </w:rPr>
        <w:t>./</w:t>
      </w:r>
      <w:proofErr w:type="gramEnd"/>
      <w:r>
        <w:rPr>
          <w:spacing w:val="7"/>
          <w:w w:val="90"/>
        </w:rPr>
        <w:t xml:space="preserve"> </w:t>
      </w:r>
      <w:r>
        <w:rPr>
          <w:w w:val="90"/>
        </w:rPr>
        <w:t>Gascón</w:t>
      </w:r>
      <w:r>
        <w:rPr>
          <w:spacing w:val="2"/>
          <w:w w:val="90"/>
        </w:rPr>
        <w:t xml:space="preserve"> </w:t>
      </w:r>
      <w:r>
        <w:rPr>
          <w:w w:val="90"/>
        </w:rPr>
        <w:t>Inchausti,</w:t>
      </w:r>
      <w:r>
        <w:rPr>
          <w:spacing w:val="6"/>
          <w:w w:val="90"/>
        </w:rPr>
        <w:t xml:space="preserve"> </w:t>
      </w:r>
      <w:r>
        <w:rPr>
          <w:w w:val="90"/>
        </w:rPr>
        <w:t>F./</w:t>
      </w:r>
      <w:r>
        <w:rPr>
          <w:spacing w:val="2"/>
          <w:w w:val="90"/>
        </w:rPr>
        <w:t xml:space="preserve"> </w:t>
      </w:r>
      <w:r>
        <w:rPr>
          <w:w w:val="90"/>
        </w:rPr>
        <w:t>Caponi,</w:t>
      </w:r>
      <w:r>
        <w:rPr>
          <w:spacing w:val="6"/>
          <w:w w:val="90"/>
        </w:rPr>
        <w:t xml:space="preserve"> </w:t>
      </w:r>
      <w:r>
        <w:rPr>
          <w:w w:val="90"/>
        </w:rPr>
        <w:t>R.</w:t>
      </w:r>
      <w:r>
        <w:rPr>
          <w:spacing w:val="6"/>
          <w:w w:val="90"/>
        </w:rPr>
        <w:t xml:space="preserve"> </w:t>
      </w:r>
      <w:r>
        <w:rPr>
          <w:w w:val="90"/>
        </w:rPr>
        <w:t>(eds)</w:t>
      </w:r>
      <w:r>
        <w:rPr>
          <w:spacing w:val="7"/>
          <w:w w:val="90"/>
        </w:rPr>
        <w:t xml:space="preserve"> </w:t>
      </w:r>
      <w:r>
        <w:rPr>
          <w:w w:val="90"/>
        </w:rPr>
        <w:t>(2014),</w:t>
      </w:r>
      <w:r>
        <w:rPr>
          <w:spacing w:val="6"/>
          <w:w w:val="90"/>
        </w:rPr>
        <w:t xml:space="preserve"> </w:t>
      </w:r>
      <w:r>
        <w:rPr>
          <w:w w:val="90"/>
        </w:rPr>
        <w:t>The</w:t>
      </w:r>
      <w:r>
        <w:rPr>
          <w:spacing w:val="1"/>
          <w:w w:val="90"/>
        </w:rPr>
        <w:t xml:space="preserve"> </w:t>
      </w:r>
      <w:r>
        <w:rPr>
          <w:w w:val="90"/>
        </w:rPr>
        <w:t>Role</w:t>
      </w:r>
      <w:r>
        <w:rPr>
          <w:spacing w:val="6"/>
          <w:w w:val="90"/>
        </w:rPr>
        <w:t xml:space="preserve"> </w:t>
      </w:r>
      <w:r>
        <w:rPr>
          <w:w w:val="90"/>
        </w:rPr>
        <w:t>of</w:t>
      </w:r>
      <w:r>
        <w:rPr>
          <w:spacing w:val="4"/>
          <w:w w:val="90"/>
        </w:rPr>
        <w:t xml:space="preserve"> </w:t>
      </w:r>
      <w:r>
        <w:rPr>
          <w:w w:val="90"/>
        </w:rPr>
        <w:t>Consumer</w:t>
      </w:r>
      <w:r>
        <w:rPr>
          <w:spacing w:val="5"/>
          <w:w w:val="90"/>
        </w:rPr>
        <w:t xml:space="preserve"> </w:t>
      </w:r>
      <w:r>
        <w:rPr>
          <w:w w:val="90"/>
        </w:rPr>
        <w:t>ADR</w:t>
      </w:r>
      <w:r>
        <w:rPr>
          <w:spacing w:val="7"/>
          <w:w w:val="90"/>
        </w:rPr>
        <w:t xml:space="preserve"> </w:t>
      </w:r>
      <w:r>
        <w:rPr>
          <w:w w:val="90"/>
        </w:rPr>
        <w:t>in</w:t>
      </w:r>
      <w:r>
        <w:rPr>
          <w:spacing w:val="11"/>
          <w:w w:val="90"/>
        </w:rPr>
        <w:t xml:space="preserve"> </w:t>
      </w:r>
      <w:r>
        <w:rPr>
          <w:w w:val="90"/>
        </w:rPr>
        <w:t>the</w:t>
      </w:r>
      <w:r>
        <w:rPr>
          <w:spacing w:val="-56"/>
          <w:w w:val="90"/>
        </w:rPr>
        <w:t xml:space="preserve"> </w:t>
      </w:r>
      <w:r>
        <w:t>Administration</w:t>
      </w:r>
      <w:r>
        <w:rPr>
          <w:spacing w:val="-12"/>
        </w:rPr>
        <w:t xml:space="preserve"> </w:t>
      </w:r>
      <w:r>
        <w:t>of</w:t>
      </w:r>
      <w:r>
        <w:rPr>
          <w:spacing w:val="-9"/>
        </w:rPr>
        <w:t xml:space="preserve"> </w:t>
      </w:r>
      <w:r>
        <w:t>Justice,</w:t>
      </w:r>
      <w:r>
        <w:rPr>
          <w:spacing w:val="-12"/>
        </w:rPr>
        <w:t xml:space="preserve"> </w:t>
      </w:r>
      <w:r>
        <w:t>Sellier,</w:t>
      </w:r>
      <w:r>
        <w:rPr>
          <w:spacing w:val="-13"/>
        </w:rPr>
        <w:t xml:space="preserve"> </w:t>
      </w:r>
      <w:r>
        <w:t>Germany;</w:t>
      </w:r>
    </w:p>
    <w:p w:rsidR="00A80A96" w:rsidRDefault="00991F52">
      <w:pPr>
        <w:pStyle w:val="BodyText"/>
        <w:spacing w:before="10"/>
        <w:ind w:left="1283"/>
      </w:pPr>
      <w:r>
        <w:rPr>
          <w:spacing w:val="-1"/>
          <w:w w:val="90"/>
        </w:rPr>
        <w:t>Waldman,</w:t>
      </w:r>
      <w:r>
        <w:rPr>
          <w:spacing w:val="-9"/>
          <w:w w:val="90"/>
        </w:rPr>
        <w:t xml:space="preserve"> </w:t>
      </w:r>
      <w:r>
        <w:rPr>
          <w:spacing w:val="-1"/>
          <w:w w:val="90"/>
        </w:rPr>
        <w:t>E.</w:t>
      </w:r>
      <w:r>
        <w:rPr>
          <w:spacing w:val="-8"/>
          <w:w w:val="90"/>
        </w:rPr>
        <w:t xml:space="preserve"> </w:t>
      </w:r>
      <w:r>
        <w:rPr>
          <w:spacing w:val="-1"/>
          <w:w w:val="90"/>
        </w:rPr>
        <w:t>(2011),</w:t>
      </w:r>
      <w:r>
        <w:rPr>
          <w:spacing w:val="-8"/>
          <w:w w:val="90"/>
        </w:rPr>
        <w:t xml:space="preserve"> </w:t>
      </w:r>
      <w:r>
        <w:rPr>
          <w:spacing w:val="-1"/>
          <w:w w:val="90"/>
        </w:rPr>
        <w:t>Mediation</w:t>
      </w:r>
      <w:r>
        <w:rPr>
          <w:spacing w:val="-8"/>
          <w:w w:val="90"/>
        </w:rPr>
        <w:t xml:space="preserve"> </w:t>
      </w:r>
      <w:r>
        <w:rPr>
          <w:w w:val="90"/>
        </w:rPr>
        <w:t>ethics:</w:t>
      </w:r>
      <w:r>
        <w:rPr>
          <w:spacing w:val="-8"/>
          <w:w w:val="90"/>
        </w:rPr>
        <w:t xml:space="preserve"> </w:t>
      </w:r>
      <w:r>
        <w:rPr>
          <w:w w:val="90"/>
        </w:rPr>
        <w:t>cases</w:t>
      </w:r>
      <w:r>
        <w:rPr>
          <w:spacing w:val="-6"/>
          <w:w w:val="90"/>
        </w:rPr>
        <w:t xml:space="preserve"> </w:t>
      </w:r>
      <w:r>
        <w:rPr>
          <w:w w:val="90"/>
        </w:rPr>
        <w:t>and</w:t>
      </w:r>
      <w:r>
        <w:rPr>
          <w:spacing w:val="-10"/>
          <w:w w:val="90"/>
        </w:rPr>
        <w:t xml:space="preserve"> </w:t>
      </w:r>
      <w:r>
        <w:rPr>
          <w:w w:val="90"/>
        </w:rPr>
        <w:t>commentaries,</w:t>
      </w:r>
      <w:r>
        <w:rPr>
          <w:spacing w:val="-10"/>
          <w:w w:val="90"/>
        </w:rPr>
        <w:t xml:space="preserve"> </w:t>
      </w:r>
      <w:r>
        <w:rPr>
          <w:w w:val="90"/>
        </w:rPr>
        <w:t>Jossey-Bass.</w:t>
      </w:r>
    </w:p>
    <w:p w:rsidR="00A80A96" w:rsidRDefault="00A80A96">
      <w:pPr>
        <w:pStyle w:val="BodyText"/>
        <w:rPr>
          <w:sz w:val="20"/>
        </w:rPr>
      </w:pPr>
    </w:p>
    <w:p w:rsidR="00A80A96" w:rsidRDefault="00A80A96">
      <w:pPr>
        <w:pStyle w:val="BodyText"/>
        <w:rPr>
          <w:sz w:val="24"/>
        </w:rPr>
      </w:pPr>
    </w:p>
    <w:p w:rsidR="00A80A96" w:rsidRDefault="00991F52">
      <w:pPr>
        <w:spacing w:before="98"/>
        <w:ind w:left="562"/>
        <w:rPr>
          <w:i/>
        </w:rPr>
      </w:pPr>
      <w:r>
        <w:rPr>
          <w:i/>
          <w:w w:val="85"/>
        </w:rPr>
        <w:t>Articles</w:t>
      </w:r>
    </w:p>
    <w:p w:rsidR="00A80A96" w:rsidRDefault="00A80A96">
      <w:pPr>
        <w:pStyle w:val="BodyText"/>
        <w:rPr>
          <w:i/>
          <w:sz w:val="20"/>
        </w:rPr>
      </w:pPr>
    </w:p>
    <w:p w:rsidR="00A80A96" w:rsidRDefault="00A80A96">
      <w:pPr>
        <w:pStyle w:val="BodyText"/>
        <w:rPr>
          <w:i/>
          <w:sz w:val="20"/>
        </w:rPr>
      </w:pPr>
    </w:p>
    <w:p w:rsidR="00A80A96" w:rsidRDefault="00A80A96">
      <w:pPr>
        <w:pStyle w:val="BodyText"/>
        <w:spacing w:before="7"/>
        <w:rPr>
          <w:i/>
          <w:sz w:val="21"/>
        </w:rPr>
      </w:pPr>
    </w:p>
    <w:p w:rsidR="00A80A96" w:rsidRDefault="00991F52">
      <w:pPr>
        <w:pStyle w:val="BodyText"/>
        <w:spacing w:line="276" w:lineRule="auto"/>
        <w:ind w:left="1283" w:right="458"/>
      </w:pPr>
      <w:r>
        <w:rPr>
          <w:noProof/>
          <w:lang w:val="el-GR" w:eastAsia="el-GR"/>
        </w:rPr>
        <w:drawing>
          <wp:anchor distT="0" distB="0" distL="0" distR="0" simplePos="0" relativeHeight="484312576" behindDoc="1" locked="0" layoutInCell="1" allowOverlap="1">
            <wp:simplePos x="0" y="0"/>
            <wp:positionH relativeFrom="page">
              <wp:posOffset>1107033</wp:posOffset>
            </wp:positionH>
            <wp:positionV relativeFrom="paragraph">
              <wp:posOffset>-67327</wp:posOffset>
            </wp:positionV>
            <wp:extent cx="274319" cy="161544"/>
            <wp:effectExtent l="0" t="0" r="0" b="0"/>
            <wp:wrapNone/>
            <wp:docPr id="3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Blanke,</w:t>
      </w:r>
      <w:r>
        <w:rPr>
          <w:spacing w:val="3"/>
          <w:w w:val="90"/>
        </w:rPr>
        <w:t xml:space="preserve"> </w:t>
      </w:r>
      <w:r>
        <w:rPr>
          <w:w w:val="90"/>
        </w:rPr>
        <w:t>Gordon,</w:t>
      </w:r>
      <w:r>
        <w:rPr>
          <w:spacing w:val="3"/>
          <w:w w:val="90"/>
        </w:rPr>
        <w:t xml:space="preserve"> </w:t>
      </w:r>
      <w:r>
        <w:rPr>
          <w:w w:val="90"/>
        </w:rPr>
        <w:t>The</w:t>
      </w:r>
      <w:r>
        <w:rPr>
          <w:spacing w:val="3"/>
          <w:w w:val="90"/>
        </w:rPr>
        <w:t xml:space="preserve"> </w:t>
      </w:r>
      <w:r>
        <w:rPr>
          <w:w w:val="90"/>
        </w:rPr>
        <w:t>Mediation Directive:</w:t>
      </w:r>
      <w:r>
        <w:rPr>
          <w:spacing w:val="3"/>
          <w:w w:val="90"/>
        </w:rPr>
        <w:t xml:space="preserve"> </w:t>
      </w:r>
      <w:r>
        <w:rPr>
          <w:w w:val="90"/>
        </w:rPr>
        <w:t>what</w:t>
      </w:r>
      <w:r>
        <w:rPr>
          <w:spacing w:val="2"/>
          <w:w w:val="90"/>
        </w:rPr>
        <w:t xml:space="preserve"> </w:t>
      </w:r>
      <w:r>
        <w:rPr>
          <w:w w:val="90"/>
        </w:rPr>
        <w:t>will</w:t>
      </w:r>
      <w:r>
        <w:rPr>
          <w:spacing w:val="3"/>
          <w:w w:val="90"/>
        </w:rPr>
        <w:t xml:space="preserve"> </w:t>
      </w:r>
      <w:r>
        <w:rPr>
          <w:w w:val="90"/>
        </w:rPr>
        <w:t>it</w:t>
      </w:r>
      <w:r>
        <w:rPr>
          <w:spacing w:val="-2"/>
          <w:w w:val="90"/>
        </w:rPr>
        <w:t xml:space="preserve"> </w:t>
      </w:r>
      <w:r>
        <w:rPr>
          <w:w w:val="90"/>
        </w:rPr>
        <w:t>mean</w:t>
      </w:r>
      <w:r>
        <w:rPr>
          <w:spacing w:val="3"/>
          <w:w w:val="90"/>
        </w:rPr>
        <w:t xml:space="preserve"> </w:t>
      </w:r>
      <w:r>
        <w:rPr>
          <w:w w:val="90"/>
        </w:rPr>
        <w:t>for</w:t>
      </w:r>
      <w:r>
        <w:rPr>
          <w:spacing w:val="2"/>
          <w:w w:val="90"/>
        </w:rPr>
        <w:t xml:space="preserve"> </w:t>
      </w:r>
      <w:r>
        <w:rPr>
          <w:w w:val="90"/>
        </w:rPr>
        <w:t>us</w:t>
      </w:r>
      <w:proofErr w:type="gramStart"/>
      <w:r>
        <w:rPr>
          <w:w w:val="90"/>
        </w:rPr>
        <w:t>?,</w:t>
      </w:r>
      <w:proofErr w:type="gramEnd"/>
      <w:r>
        <w:rPr>
          <w:spacing w:val="-2"/>
          <w:w w:val="90"/>
        </w:rPr>
        <w:t xml:space="preserve"> </w:t>
      </w:r>
      <w:r>
        <w:rPr>
          <w:w w:val="90"/>
        </w:rPr>
        <w:t>Arbitration</w:t>
      </w:r>
      <w:r>
        <w:rPr>
          <w:spacing w:val="4"/>
          <w:w w:val="90"/>
        </w:rPr>
        <w:t xml:space="preserve"> </w:t>
      </w:r>
      <w:r>
        <w:rPr>
          <w:w w:val="90"/>
        </w:rPr>
        <w:t>2008,</w:t>
      </w:r>
      <w:r>
        <w:rPr>
          <w:spacing w:val="3"/>
          <w:w w:val="90"/>
        </w:rPr>
        <w:t xml:space="preserve"> </w:t>
      </w:r>
      <w:r>
        <w:rPr>
          <w:w w:val="90"/>
        </w:rPr>
        <w:t>74(4),</w:t>
      </w:r>
      <w:r>
        <w:rPr>
          <w:spacing w:val="3"/>
          <w:w w:val="90"/>
        </w:rPr>
        <w:t xml:space="preserve"> </w:t>
      </w:r>
      <w:r>
        <w:rPr>
          <w:w w:val="90"/>
        </w:rPr>
        <w:t>441</w:t>
      </w:r>
      <w:r>
        <w:rPr>
          <w:spacing w:val="-57"/>
          <w:w w:val="90"/>
        </w:rPr>
        <w:t xml:space="preserve"> </w:t>
      </w:r>
      <w:r>
        <w:t>et</w:t>
      </w:r>
      <w:r>
        <w:rPr>
          <w:spacing w:val="-7"/>
        </w:rPr>
        <w:t xml:space="preserve"> </w:t>
      </w:r>
      <w:r>
        <w:t>seq.</w:t>
      </w:r>
    </w:p>
    <w:p w:rsidR="00A80A96" w:rsidRDefault="00A80A96">
      <w:pPr>
        <w:spacing w:line="276" w:lineRule="auto"/>
        <w:sectPr w:rsidR="00A80A96">
          <w:pgSz w:w="11900" w:h="16840"/>
          <w:pgMar w:top="1400" w:right="620" w:bottom="1960" w:left="820" w:header="0" w:footer="1700" w:gutter="0"/>
          <w:cols w:space="720"/>
        </w:sectPr>
      </w:pPr>
    </w:p>
    <w:p w:rsidR="00A80A96" w:rsidRDefault="00991F52">
      <w:pPr>
        <w:pStyle w:val="BodyText"/>
        <w:spacing w:before="173" w:line="276" w:lineRule="auto"/>
        <w:ind w:left="1283" w:right="518"/>
      </w:pPr>
      <w:r>
        <w:rPr>
          <w:noProof/>
          <w:lang w:val="el-GR" w:eastAsia="el-GR"/>
        </w:rPr>
        <w:lastRenderedPageBreak/>
        <w:drawing>
          <wp:anchor distT="0" distB="0" distL="0" distR="0" simplePos="0" relativeHeight="484313088" behindDoc="1" locked="0" layoutInCell="1" allowOverlap="1">
            <wp:simplePos x="0" y="0"/>
            <wp:positionH relativeFrom="page">
              <wp:posOffset>1107033</wp:posOffset>
            </wp:positionH>
            <wp:positionV relativeFrom="paragraph">
              <wp:posOffset>42908</wp:posOffset>
            </wp:positionV>
            <wp:extent cx="274319" cy="161544"/>
            <wp:effectExtent l="0" t="0" r="0" b="0"/>
            <wp:wrapNone/>
            <wp:docPr id="3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Brady, Ann, Mediation developments in civil and commercial matters within the European Union,</w:t>
      </w:r>
      <w:r>
        <w:rPr>
          <w:spacing w:val="-57"/>
          <w:w w:val="90"/>
        </w:rPr>
        <w:t xml:space="preserve"> </w:t>
      </w:r>
      <w:r>
        <w:t>Arbitration</w:t>
      </w:r>
      <w:r>
        <w:rPr>
          <w:spacing w:val="-9"/>
        </w:rPr>
        <w:t xml:space="preserve"> </w:t>
      </w:r>
      <w:r>
        <w:t>2009,</w:t>
      </w:r>
      <w:r>
        <w:rPr>
          <w:spacing w:val="-8"/>
        </w:rPr>
        <w:t xml:space="preserve"> </w:t>
      </w:r>
      <w:r>
        <w:t>75(3),</w:t>
      </w:r>
      <w:r>
        <w:rPr>
          <w:spacing w:val="-13"/>
        </w:rPr>
        <w:t xml:space="preserve"> </w:t>
      </w:r>
      <w:r>
        <w:t>390</w:t>
      </w:r>
      <w:r>
        <w:rPr>
          <w:spacing w:val="-8"/>
        </w:rPr>
        <w:t xml:space="preserve"> </w:t>
      </w:r>
      <w:r>
        <w:t>et</w:t>
      </w:r>
      <w:r>
        <w:rPr>
          <w:spacing w:val="-12"/>
        </w:rPr>
        <w:t xml:space="preserve"> </w:t>
      </w:r>
      <w:r>
        <w:t>seq.</w:t>
      </w:r>
    </w:p>
    <w:p w:rsidR="00A80A96" w:rsidRDefault="00A80A96">
      <w:pPr>
        <w:pStyle w:val="BodyText"/>
        <w:spacing w:before="2"/>
        <w:rPr>
          <w:sz w:val="23"/>
        </w:rPr>
      </w:pPr>
    </w:p>
    <w:p w:rsidR="00A80A96" w:rsidRDefault="00991F52">
      <w:pPr>
        <w:pStyle w:val="BodyText"/>
        <w:spacing w:before="99"/>
        <w:ind w:left="1283"/>
      </w:pPr>
      <w:r>
        <w:rPr>
          <w:noProof/>
          <w:lang w:val="el-GR" w:eastAsia="el-GR"/>
        </w:rPr>
        <w:drawing>
          <wp:anchor distT="0" distB="0" distL="0" distR="0" simplePos="0" relativeHeight="484313600"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0.png"/>
                    <pic:cNvPicPr/>
                  </pic:nvPicPr>
                  <pic:blipFill>
                    <a:blip r:embed="rId25" cstate="print"/>
                    <a:stretch>
                      <a:fillRect/>
                    </a:stretch>
                  </pic:blipFill>
                  <pic:spPr>
                    <a:xfrm>
                      <a:off x="0" y="0"/>
                      <a:ext cx="274319" cy="161544"/>
                    </a:xfrm>
                    <a:prstGeom prst="rect">
                      <a:avLst/>
                    </a:prstGeom>
                  </pic:spPr>
                </pic:pic>
              </a:graphicData>
            </a:graphic>
          </wp:anchor>
        </w:drawing>
      </w:r>
      <w:r>
        <w:rPr>
          <w:noProof/>
          <w:lang w:val="el-GR" w:eastAsia="el-GR"/>
        </w:rPr>
        <w:drawing>
          <wp:anchor distT="0" distB="0" distL="0" distR="0" simplePos="0" relativeHeight="484314112" behindDoc="1" locked="0" layoutInCell="1" allowOverlap="1">
            <wp:simplePos x="0" y="0"/>
            <wp:positionH relativeFrom="page">
              <wp:posOffset>1107033</wp:posOffset>
            </wp:positionH>
            <wp:positionV relativeFrom="paragraph">
              <wp:posOffset>267190</wp:posOffset>
            </wp:positionV>
            <wp:extent cx="274319" cy="161544"/>
            <wp:effectExtent l="0" t="0" r="0" b="0"/>
            <wp:wrapNone/>
            <wp:docPr id="3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Clarke,</w:t>
      </w:r>
      <w:r>
        <w:rPr>
          <w:spacing w:val="-7"/>
          <w:w w:val="90"/>
        </w:rPr>
        <w:t xml:space="preserve"> </w:t>
      </w:r>
      <w:r>
        <w:rPr>
          <w:w w:val="90"/>
        </w:rPr>
        <w:t>Anthony,</w:t>
      </w:r>
      <w:r>
        <w:rPr>
          <w:spacing w:val="-2"/>
          <w:w w:val="90"/>
        </w:rPr>
        <w:t xml:space="preserve"> </w:t>
      </w:r>
      <w:r>
        <w:rPr>
          <w:w w:val="90"/>
        </w:rPr>
        <w:t>The</w:t>
      </w:r>
      <w:r>
        <w:rPr>
          <w:spacing w:val="-6"/>
          <w:w w:val="90"/>
        </w:rPr>
        <w:t xml:space="preserve"> </w:t>
      </w:r>
      <w:r>
        <w:rPr>
          <w:w w:val="90"/>
        </w:rPr>
        <w:t>future</w:t>
      </w:r>
      <w:r>
        <w:rPr>
          <w:spacing w:val="-2"/>
          <w:w w:val="90"/>
        </w:rPr>
        <w:t xml:space="preserve"> </w:t>
      </w:r>
      <w:r>
        <w:rPr>
          <w:w w:val="90"/>
        </w:rPr>
        <w:t>of</w:t>
      </w:r>
      <w:r>
        <w:rPr>
          <w:spacing w:val="1"/>
          <w:w w:val="90"/>
        </w:rPr>
        <w:t xml:space="preserve"> </w:t>
      </w:r>
      <w:r>
        <w:rPr>
          <w:w w:val="90"/>
        </w:rPr>
        <w:t>civil</w:t>
      </w:r>
      <w:r>
        <w:rPr>
          <w:spacing w:val="-3"/>
          <w:w w:val="90"/>
        </w:rPr>
        <w:t xml:space="preserve"> </w:t>
      </w:r>
      <w:r>
        <w:rPr>
          <w:w w:val="90"/>
        </w:rPr>
        <w:t>mediation,</w:t>
      </w:r>
      <w:r>
        <w:rPr>
          <w:spacing w:val="-2"/>
          <w:w w:val="90"/>
        </w:rPr>
        <w:t xml:space="preserve"> </w:t>
      </w:r>
      <w:r>
        <w:rPr>
          <w:w w:val="90"/>
        </w:rPr>
        <w:t>Arbitration</w:t>
      </w:r>
      <w:r>
        <w:rPr>
          <w:spacing w:val="-2"/>
          <w:w w:val="90"/>
        </w:rPr>
        <w:t xml:space="preserve"> </w:t>
      </w:r>
      <w:r>
        <w:rPr>
          <w:w w:val="90"/>
        </w:rPr>
        <w:t>2008,</w:t>
      </w:r>
      <w:r>
        <w:rPr>
          <w:spacing w:val="-2"/>
          <w:w w:val="90"/>
        </w:rPr>
        <w:t xml:space="preserve"> </w:t>
      </w:r>
      <w:r>
        <w:rPr>
          <w:w w:val="90"/>
        </w:rPr>
        <w:t>74(4),</w:t>
      </w:r>
      <w:r>
        <w:rPr>
          <w:spacing w:val="-2"/>
          <w:w w:val="90"/>
        </w:rPr>
        <w:t xml:space="preserve"> </w:t>
      </w:r>
      <w:proofErr w:type="gramStart"/>
      <w:r>
        <w:rPr>
          <w:w w:val="90"/>
        </w:rPr>
        <w:t>419</w:t>
      </w:r>
      <w:r>
        <w:rPr>
          <w:spacing w:val="-6"/>
          <w:w w:val="90"/>
        </w:rPr>
        <w:t xml:space="preserve"> </w:t>
      </w:r>
      <w:r>
        <w:rPr>
          <w:w w:val="90"/>
        </w:rPr>
        <w:t>et</w:t>
      </w:r>
      <w:r>
        <w:rPr>
          <w:spacing w:val="-4"/>
          <w:w w:val="90"/>
        </w:rPr>
        <w:t xml:space="preserve"> </w:t>
      </w:r>
      <w:r>
        <w:rPr>
          <w:w w:val="90"/>
        </w:rPr>
        <w:t>seq.</w:t>
      </w:r>
      <w:proofErr w:type="gramEnd"/>
    </w:p>
    <w:p w:rsidR="00A80A96" w:rsidRDefault="00991F52">
      <w:pPr>
        <w:pStyle w:val="BodyText"/>
        <w:spacing w:before="172" w:line="276" w:lineRule="auto"/>
        <w:ind w:left="1283"/>
      </w:pPr>
      <w:r>
        <w:rPr>
          <w:spacing w:val="1"/>
          <w:w w:val="118"/>
        </w:rPr>
        <w:t>C</w:t>
      </w:r>
      <w:r>
        <w:rPr>
          <w:spacing w:val="-2"/>
          <w:w w:val="103"/>
        </w:rPr>
        <w:t>o</w:t>
      </w:r>
      <w:r>
        <w:rPr>
          <w:spacing w:val="-2"/>
          <w:w w:val="102"/>
        </w:rPr>
        <w:t>r</w:t>
      </w:r>
      <w:r>
        <w:rPr>
          <w:w w:val="91"/>
        </w:rPr>
        <w:t>ne</w:t>
      </w:r>
      <w:r>
        <w:rPr>
          <w:spacing w:val="1"/>
          <w:w w:val="91"/>
        </w:rPr>
        <w:t>s</w:t>
      </w:r>
      <w:r>
        <w:rPr>
          <w:w w:val="59"/>
        </w:rPr>
        <w:t>,</w:t>
      </w:r>
      <w:r>
        <w:rPr>
          <w:spacing w:val="-5"/>
        </w:rPr>
        <w:t xml:space="preserve"> </w:t>
      </w:r>
      <w:r>
        <w:rPr>
          <w:spacing w:val="-3"/>
          <w:w w:val="122"/>
        </w:rPr>
        <w:t>D</w:t>
      </w:r>
      <w:r>
        <w:rPr>
          <w:spacing w:val="1"/>
          <w:w w:val="81"/>
        </w:rPr>
        <w:t>a</w:t>
      </w:r>
      <w:r>
        <w:rPr>
          <w:spacing w:val="-1"/>
          <w:w w:val="89"/>
        </w:rPr>
        <w:t>v</w:t>
      </w:r>
      <w:r>
        <w:rPr>
          <w:spacing w:val="-1"/>
          <w:w w:val="86"/>
        </w:rPr>
        <w:t>i</w:t>
      </w:r>
      <w:r>
        <w:rPr>
          <w:spacing w:val="-3"/>
          <w:w w:val="86"/>
        </w:rPr>
        <w:t>d</w:t>
      </w:r>
      <w:r>
        <w:rPr>
          <w:w w:val="59"/>
        </w:rPr>
        <w:t>,</w:t>
      </w:r>
      <w:r>
        <w:rPr>
          <w:spacing w:val="-5"/>
        </w:rPr>
        <w:t xml:space="preserve"> </w:t>
      </w:r>
      <w:r>
        <w:rPr>
          <w:w w:val="98"/>
        </w:rPr>
        <w:t>Me</w:t>
      </w:r>
      <w:r>
        <w:rPr>
          <w:spacing w:val="-2"/>
          <w:w w:val="98"/>
        </w:rPr>
        <w:t>d</w:t>
      </w:r>
      <w:r>
        <w:rPr>
          <w:spacing w:val="-1"/>
          <w:w w:val="79"/>
        </w:rPr>
        <w:t>i</w:t>
      </w:r>
      <w:r>
        <w:rPr>
          <w:spacing w:val="1"/>
          <w:w w:val="79"/>
        </w:rPr>
        <w:t>a</w:t>
      </w:r>
      <w:r>
        <w:rPr>
          <w:spacing w:val="-2"/>
          <w:w w:val="84"/>
        </w:rPr>
        <w:t>t</w:t>
      </w:r>
      <w:r>
        <w:rPr>
          <w:spacing w:val="-1"/>
          <w:w w:val="94"/>
        </w:rPr>
        <w:t>i</w:t>
      </w:r>
      <w:r>
        <w:rPr>
          <w:spacing w:val="-3"/>
          <w:w w:val="94"/>
        </w:rPr>
        <w:t>o</w:t>
      </w:r>
      <w:r>
        <w:rPr>
          <w:w w:val="91"/>
        </w:rPr>
        <w:t>n</w:t>
      </w:r>
      <w:r>
        <w:rPr>
          <w:spacing w:val="-5"/>
        </w:rPr>
        <w:t xml:space="preserve"> </w:t>
      </w:r>
      <w:r>
        <w:rPr>
          <w:spacing w:val="-3"/>
          <w:w w:val="91"/>
        </w:rPr>
        <w:t>P</w:t>
      </w:r>
      <w:r>
        <w:rPr>
          <w:spacing w:val="-2"/>
          <w:w w:val="102"/>
        </w:rPr>
        <w:t>r</w:t>
      </w:r>
      <w:r>
        <w:rPr>
          <w:spacing w:val="-1"/>
          <w:w w:val="85"/>
        </w:rPr>
        <w:t>i</w:t>
      </w:r>
      <w:r>
        <w:rPr>
          <w:spacing w:val="-2"/>
          <w:w w:val="85"/>
        </w:rPr>
        <w:t>v</w:t>
      </w:r>
      <w:r>
        <w:rPr>
          <w:spacing w:val="-1"/>
          <w:w w:val="75"/>
        </w:rPr>
        <w:t>il</w:t>
      </w:r>
      <w:r>
        <w:rPr>
          <w:w w:val="86"/>
        </w:rPr>
        <w:t>e</w:t>
      </w:r>
      <w:r>
        <w:rPr>
          <w:spacing w:val="1"/>
          <w:w w:val="86"/>
        </w:rPr>
        <w:t>g</w:t>
      </w:r>
      <w:r>
        <w:rPr>
          <w:w w:val="88"/>
        </w:rPr>
        <w:t>e</w:t>
      </w:r>
      <w:r>
        <w:rPr>
          <w:spacing w:val="-5"/>
        </w:rPr>
        <w:t xml:space="preserve"> </w:t>
      </w:r>
      <w:r>
        <w:rPr>
          <w:spacing w:val="1"/>
          <w:w w:val="81"/>
        </w:rPr>
        <w:t>a</w:t>
      </w:r>
      <w:r>
        <w:rPr>
          <w:w w:val="91"/>
        </w:rPr>
        <w:t>nd</w:t>
      </w:r>
      <w:r>
        <w:rPr>
          <w:spacing w:val="-7"/>
        </w:rPr>
        <w:t xml:space="preserve"> </w:t>
      </w:r>
      <w:r>
        <w:rPr>
          <w:spacing w:val="-2"/>
          <w:w w:val="84"/>
        </w:rPr>
        <w:t>t</w:t>
      </w:r>
      <w:r>
        <w:rPr>
          <w:w w:val="89"/>
        </w:rPr>
        <w:t>he</w:t>
      </w:r>
      <w:r>
        <w:rPr>
          <w:spacing w:val="-5"/>
        </w:rPr>
        <w:t xml:space="preserve"> </w:t>
      </w:r>
      <w:r>
        <w:rPr>
          <w:spacing w:val="-5"/>
          <w:w w:val="93"/>
        </w:rPr>
        <w:t>E</w:t>
      </w:r>
      <w:r>
        <w:rPr>
          <w:w w:val="109"/>
        </w:rPr>
        <w:t>U</w:t>
      </w:r>
      <w:r>
        <w:rPr>
          <w:spacing w:val="-7"/>
        </w:rPr>
        <w:t xml:space="preserve"> </w:t>
      </w:r>
      <w:r>
        <w:rPr>
          <w:w w:val="98"/>
        </w:rPr>
        <w:t>Me</w:t>
      </w:r>
      <w:r>
        <w:rPr>
          <w:spacing w:val="-2"/>
          <w:w w:val="98"/>
        </w:rPr>
        <w:t>d</w:t>
      </w:r>
      <w:r>
        <w:rPr>
          <w:spacing w:val="-1"/>
          <w:w w:val="79"/>
        </w:rPr>
        <w:t>i</w:t>
      </w:r>
      <w:r>
        <w:rPr>
          <w:spacing w:val="6"/>
          <w:w w:val="79"/>
        </w:rPr>
        <w:t>a</w:t>
      </w:r>
      <w:r>
        <w:rPr>
          <w:spacing w:val="-2"/>
          <w:w w:val="84"/>
        </w:rPr>
        <w:t>t</w:t>
      </w:r>
      <w:r>
        <w:rPr>
          <w:spacing w:val="-1"/>
          <w:w w:val="94"/>
        </w:rPr>
        <w:t>i</w:t>
      </w:r>
      <w:r>
        <w:rPr>
          <w:spacing w:val="-3"/>
          <w:w w:val="94"/>
        </w:rPr>
        <w:t>o</w:t>
      </w:r>
      <w:r>
        <w:rPr>
          <w:w w:val="91"/>
        </w:rPr>
        <w:t>n</w:t>
      </w:r>
      <w:r>
        <w:rPr>
          <w:spacing w:val="-5"/>
        </w:rPr>
        <w:t xml:space="preserve"> </w:t>
      </w:r>
      <w:r>
        <w:rPr>
          <w:spacing w:val="2"/>
          <w:w w:val="122"/>
        </w:rPr>
        <w:t>D</w:t>
      </w:r>
      <w:r>
        <w:rPr>
          <w:spacing w:val="-1"/>
          <w:w w:val="91"/>
        </w:rPr>
        <w:t>i</w:t>
      </w:r>
      <w:r>
        <w:rPr>
          <w:spacing w:val="-2"/>
          <w:w w:val="91"/>
        </w:rPr>
        <w:t>r</w:t>
      </w:r>
      <w:r>
        <w:rPr>
          <w:w w:val="88"/>
        </w:rPr>
        <w:t>e</w:t>
      </w:r>
      <w:r>
        <w:rPr>
          <w:spacing w:val="-1"/>
          <w:w w:val="88"/>
        </w:rPr>
        <w:t>c</w:t>
      </w:r>
      <w:r>
        <w:rPr>
          <w:spacing w:val="-2"/>
          <w:w w:val="84"/>
        </w:rPr>
        <w:t>t</w:t>
      </w:r>
      <w:r>
        <w:rPr>
          <w:spacing w:val="-1"/>
          <w:w w:val="85"/>
        </w:rPr>
        <w:t>i</w:t>
      </w:r>
      <w:r>
        <w:rPr>
          <w:spacing w:val="-2"/>
          <w:w w:val="85"/>
        </w:rPr>
        <w:t>v</w:t>
      </w:r>
      <w:r>
        <w:rPr>
          <w:w w:val="76"/>
        </w:rPr>
        <w:t>e:</w:t>
      </w:r>
      <w:r>
        <w:rPr>
          <w:spacing w:val="-5"/>
        </w:rPr>
        <w:t xml:space="preserve"> </w:t>
      </w:r>
      <w:r>
        <w:rPr>
          <w:spacing w:val="1"/>
          <w:w w:val="113"/>
        </w:rPr>
        <w:t>A</w:t>
      </w:r>
      <w:r>
        <w:rPr>
          <w:w w:val="91"/>
        </w:rPr>
        <w:t>n</w:t>
      </w:r>
      <w:r>
        <w:rPr>
          <w:spacing w:val="-5"/>
        </w:rPr>
        <w:t xml:space="preserve"> </w:t>
      </w:r>
      <w:r>
        <w:rPr>
          <w:spacing w:val="-5"/>
          <w:w w:val="122"/>
        </w:rPr>
        <w:t>O</w:t>
      </w:r>
      <w:r>
        <w:rPr>
          <w:w w:val="94"/>
        </w:rPr>
        <w:t>pp</w:t>
      </w:r>
      <w:r>
        <w:rPr>
          <w:spacing w:val="-2"/>
          <w:w w:val="94"/>
        </w:rPr>
        <w:t>o</w:t>
      </w:r>
      <w:r>
        <w:rPr>
          <w:spacing w:val="-2"/>
          <w:w w:val="102"/>
        </w:rPr>
        <w:t>r</w:t>
      </w:r>
      <w:r>
        <w:rPr>
          <w:spacing w:val="-2"/>
          <w:w w:val="84"/>
        </w:rPr>
        <w:t>t</w:t>
      </w:r>
      <w:r>
        <w:rPr>
          <w:w w:val="87"/>
        </w:rPr>
        <w:t>uni</w:t>
      </w:r>
      <w:r>
        <w:rPr>
          <w:spacing w:val="-2"/>
          <w:w w:val="87"/>
        </w:rPr>
        <w:t>t</w:t>
      </w:r>
      <w:r>
        <w:rPr>
          <w:spacing w:val="-1"/>
          <w:w w:val="89"/>
        </w:rPr>
        <w:t>y</w:t>
      </w:r>
      <w:proofErr w:type="gramStart"/>
      <w:r>
        <w:rPr>
          <w:spacing w:val="-2"/>
          <w:w w:val="91"/>
        </w:rPr>
        <w:t>?</w:t>
      </w:r>
      <w:r>
        <w:rPr>
          <w:w w:val="59"/>
        </w:rPr>
        <w:t>,</w:t>
      </w:r>
      <w:proofErr w:type="gramEnd"/>
      <w:r>
        <w:rPr>
          <w:spacing w:val="-5"/>
        </w:rPr>
        <w:t xml:space="preserve"> </w:t>
      </w:r>
      <w:r>
        <w:rPr>
          <w:w w:val="88"/>
        </w:rPr>
        <w:t>(</w:t>
      </w:r>
      <w:r>
        <w:rPr>
          <w:w w:val="94"/>
        </w:rPr>
        <w:t>2008)</w:t>
      </w:r>
      <w:r>
        <w:rPr>
          <w:spacing w:val="-4"/>
        </w:rPr>
        <w:t xml:space="preserve"> </w:t>
      </w:r>
      <w:r>
        <w:rPr>
          <w:w w:val="95"/>
        </w:rPr>
        <w:t xml:space="preserve">74 </w:t>
      </w:r>
      <w:r>
        <w:t>Arbitration</w:t>
      </w:r>
      <w:r>
        <w:rPr>
          <w:spacing w:val="-7"/>
        </w:rPr>
        <w:t xml:space="preserve"> </w:t>
      </w:r>
      <w:r>
        <w:t>395</w:t>
      </w:r>
      <w:r>
        <w:rPr>
          <w:spacing w:val="-7"/>
        </w:rPr>
        <w:t xml:space="preserve"> </w:t>
      </w:r>
      <w:r>
        <w:t>et</w:t>
      </w:r>
      <w:r>
        <w:rPr>
          <w:spacing w:val="-7"/>
        </w:rPr>
        <w:t xml:space="preserve"> </w:t>
      </w:r>
      <w:r>
        <w:t>seq.</w:t>
      </w:r>
    </w:p>
    <w:p w:rsidR="00A80A96" w:rsidRDefault="00A80A96">
      <w:pPr>
        <w:pStyle w:val="BodyText"/>
        <w:spacing w:before="2"/>
        <w:rPr>
          <w:sz w:val="23"/>
        </w:rPr>
      </w:pPr>
    </w:p>
    <w:p w:rsidR="00A80A96" w:rsidRDefault="00991F52">
      <w:pPr>
        <w:pStyle w:val="BodyText"/>
        <w:spacing w:before="99"/>
        <w:ind w:left="1283"/>
      </w:pPr>
      <w:r>
        <w:rPr>
          <w:noProof/>
          <w:lang w:val="el-GR" w:eastAsia="el-GR"/>
        </w:rPr>
        <w:drawing>
          <wp:anchor distT="0" distB="0" distL="0" distR="0" simplePos="0" relativeHeight="484314624"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Creutzfeldt,</w:t>
      </w:r>
      <w:r>
        <w:rPr>
          <w:spacing w:val="17"/>
          <w:w w:val="90"/>
        </w:rPr>
        <w:t xml:space="preserve"> </w:t>
      </w:r>
      <w:r>
        <w:rPr>
          <w:w w:val="90"/>
        </w:rPr>
        <w:t>Naomi,</w:t>
      </w:r>
      <w:r>
        <w:rPr>
          <w:spacing w:val="17"/>
          <w:w w:val="90"/>
        </w:rPr>
        <w:t xml:space="preserve"> </w:t>
      </w:r>
      <w:r>
        <w:rPr>
          <w:w w:val="90"/>
        </w:rPr>
        <w:t>Implementation</w:t>
      </w:r>
      <w:r>
        <w:rPr>
          <w:spacing w:val="17"/>
          <w:w w:val="90"/>
        </w:rPr>
        <w:t xml:space="preserve"> </w:t>
      </w:r>
      <w:r>
        <w:rPr>
          <w:w w:val="90"/>
        </w:rPr>
        <w:t>of</w:t>
      </w:r>
      <w:r>
        <w:rPr>
          <w:spacing w:val="21"/>
          <w:w w:val="90"/>
        </w:rPr>
        <w:t xml:space="preserve"> </w:t>
      </w:r>
      <w:r>
        <w:rPr>
          <w:w w:val="90"/>
        </w:rPr>
        <w:t>the</w:t>
      </w:r>
      <w:r>
        <w:rPr>
          <w:spacing w:val="12"/>
          <w:w w:val="90"/>
        </w:rPr>
        <w:t xml:space="preserve"> </w:t>
      </w:r>
      <w:r>
        <w:rPr>
          <w:w w:val="90"/>
        </w:rPr>
        <w:t>Consumer</w:t>
      </w:r>
      <w:r>
        <w:rPr>
          <w:spacing w:val="11"/>
          <w:w w:val="90"/>
        </w:rPr>
        <w:t xml:space="preserve"> </w:t>
      </w:r>
      <w:r>
        <w:rPr>
          <w:w w:val="90"/>
        </w:rPr>
        <w:t>ADR</w:t>
      </w:r>
      <w:r>
        <w:rPr>
          <w:spacing w:val="13"/>
          <w:w w:val="90"/>
        </w:rPr>
        <w:t xml:space="preserve"> </w:t>
      </w:r>
      <w:r>
        <w:rPr>
          <w:w w:val="90"/>
        </w:rPr>
        <w:t>Directive,</w:t>
      </w:r>
      <w:r>
        <w:rPr>
          <w:spacing w:val="17"/>
          <w:w w:val="90"/>
        </w:rPr>
        <w:t xml:space="preserve"> </w:t>
      </w:r>
      <w:r>
        <w:rPr>
          <w:w w:val="90"/>
        </w:rPr>
        <w:t>EuCML</w:t>
      </w:r>
      <w:r>
        <w:rPr>
          <w:spacing w:val="15"/>
          <w:w w:val="90"/>
        </w:rPr>
        <w:t xml:space="preserve"> </w:t>
      </w:r>
      <w:r>
        <w:rPr>
          <w:w w:val="90"/>
        </w:rPr>
        <w:t>2016,</w:t>
      </w:r>
      <w:r>
        <w:rPr>
          <w:spacing w:val="17"/>
          <w:w w:val="90"/>
        </w:rPr>
        <w:t xml:space="preserve"> </w:t>
      </w:r>
      <w:proofErr w:type="gramStart"/>
      <w:r>
        <w:rPr>
          <w:w w:val="90"/>
        </w:rPr>
        <w:t>169</w:t>
      </w:r>
      <w:r>
        <w:rPr>
          <w:spacing w:val="17"/>
          <w:w w:val="90"/>
        </w:rPr>
        <w:t xml:space="preserve"> </w:t>
      </w:r>
      <w:r>
        <w:rPr>
          <w:w w:val="90"/>
        </w:rPr>
        <w:t>et</w:t>
      </w:r>
      <w:r>
        <w:rPr>
          <w:spacing w:val="7"/>
          <w:w w:val="90"/>
        </w:rPr>
        <w:t xml:space="preserve"> </w:t>
      </w:r>
      <w:r>
        <w:rPr>
          <w:w w:val="90"/>
        </w:rPr>
        <w:t>seq.</w:t>
      </w:r>
      <w:proofErr w:type="gramEnd"/>
    </w:p>
    <w:p w:rsidR="00A80A96" w:rsidRDefault="00A80A96">
      <w:pPr>
        <w:pStyle w:val="BodyText"/>
        <w:spacing w:before="6"/>
        <w:rPr>
          <w:sz w:val="26"/>
        </w:rPr>
      </w:pPr>
    </w:p>
    <w:p w:rsidR="00A80A96" w:rsidRDefault="00991F52">
      <w:pPr>
        <w:pStyle w:val="BodyText"/>
        <w:spacing w:before="99" w:line="276" w:lineRule="auto"/>
        <w:ind w:left="1283" w:right="458"/>
      </w:pPr>
      <w:r>
        <w:rPr>
          <w:noProof/>
          <w:lang w:val="el-GR" w:eastAsia="el-GR"/>
        </w:rPr>
        <w:drawing>
          <wp:anchor distT="0" distB="0" distL="0" distR="0" simplePos="0" relativeHeight="484315136"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2"/>
          <w:w w:val="122"/>
        </w:rPr>
        <w:t>D</w:t>
      </w:r>
      <w:r>
        <w:rPr>
          <w:spacing w:val="-1"/>
          <w:w w:val="79"/>
        </w:rPr>
        <w:t>i</w:t>
      </w:r>
      <w:r>
        <w:rPr>
          <w:spacing w:val="1"/>
          <w:w w:val="79"/>
        </w:rPr>
        <w:t>a</w:t>
      </w:r>
      <w:r>
        <w:rPr>
          <w:spacing w:val="-3"/>
          <w:w w:val="93"/>
        </w:rPr>
        <w:t>m</w:t>
      </w:r>
      <w:r>
        <w:rPr>
          <w:spacing w:val="1"/>
          <w:w w:val="81"/>
        </w:rPr>
        <w:t>a</w:t>
      </w:r>
      <w:r>
        <w:rPr>
          <w:w w:val="88"/>
        </w:rPr>
        <w:t>n</w:t>
      </w:r>
      <w:r>
        <w:rPr>
          <w:spacing w:val="-2"/>
          <w:w w:val="88"/>
        </w:rPr>
        <w:t>t</w:t>
      </w:r>
      <w:r>
        <w:rPr>
          <w:spacing w:val="-2"/>
          <w:w w:val="103"/>
        </w:rPr>
        <w:t>o</w:t>
      </w:r>
      <w:r>
        <w:rPr>
          <w:w w:val="96"/>
        </w:rPr>
        <w:t>p</w:t>
      </w:r>
      <w:r>
        <w:rPr>
          <w:spacing w:val="-2"/>
          <w:w w:val="96"/>
        </w:rPr>
        <w:t>o</w:t>
      </w:r>
      <w:r>
        <w:rPr>
          <w:w w:val="92"/>
        </w:rPr>
        <w:t>ul</w:t>
      </w:r>
      <w:r>
        <w:rPr>
          <w:spacing w:val="-3"/>
          <w:w w:val="92"/>
        </w:rPr>
        <w:t>o</w:t>
      </w:r>
      <w:r>
        <w:rPr>
          <w:spacing w:val="1"/>
          <w:w w:val="95"/>
        </w:rPr>
        <w:t>s</w:t>
      </w:r>
      <w:r>
        <w:rPr>
          <w:w w:val="59"/>
        </w:rPr>
        <w:t>,</w:t>
      </w:r>
      <w:r>
        <w:rPr>
          <w:spacing w:val="-5"/>
        </w:rPr>
        <w:t xml:space="preserve"> </w:t>
      </w:r>
      <w:r>
        <w:rPr>
          <w:spacing w:val="-1"/>
          <w:w w:val="101"/>
        </w:rPr>
        <w:t>Ge</w:t>
      </w:r>
      <w:r>
        <w:rPr>
          <w:spacing w:val="-3"/>
          <w:w w:val="101"/>
        </w:rPr>
        <w:t>o</w:t>
      </w:r>
      <w:r>
        <w:rPr>
          <w:spacing w:val="-2"/>
          <w:w w:val="102"/>
        </w:rPr>
        <w:t>r</w:t>
      </w:r>
      <w:r>
        <w:rPr>
          <w:spacing w:val="1"/>
          <w:w w:val="85"/>
        </w:rPr>
        <w:t>g</w:t>
      </w:r>
      <w:r>
        <w:rPr>
          <w:spacing w:val="-1"/>
          <w:w w:val="94"/>
        </w:rPr>
        <w:t>i</w:t>
      </w:r>
      <w:r>
        <w:rPr>
          <w:spacing w:val="-3"/>
          <w:w w:val="94"/>
        </w:rPr>
        <w:t>o</w:t>
      </w:r>
      <w:r>
        <w:rPr>
          <w:spacing w:val="1"/>
          <w:w w:val="95"/>
        </w:rPr>
        <w:t>s</w:t>
      </w:r>
      <w:r>
        <w:rPr>
          <w:w w:val="53"/>
        </w:rPr>
        <w:t>/</w:t>
      </w:r>
      <w:r>
        <w:rPr>
          <w:spacing w:val="-4"/>
        </w:rPr>
        <w:t xml:space="preserve"> </w:t>
      </w:r>
      <w:r>
        <w:rPr>
          <w:spacing w:val="-1"/>
          <w:w w:val="114"/>
        </w:rPr>
        <w:t>K</w:t>
      </w:r>
      <w:r>
        <w:rPr>
          <w:spacing w:val="-2"/>
          <w:w w:val="103"/>
        </w:rPr>
        <w:t>o</w:t>
      </w:r>
      <w:r>
        <w:rPr>
          <w:w w:val="92"/>
        </w:rPr>
        <w:t>u</w:t>
      </w:r>
      <w:r>
        <w:rPr>
          <w:spacing w:val="-3"/>
          <w:w w:val="92"/>
        </w:rPr>
        <w:t>m</w:t>
      </w:r>
      <w:r>
        <w:rPr>
          <w:w w:val="82"/>
        </w:rPr>
        <w:t>pl</w:t>
      </w:r>
      <w:r>
        <w:rPr>
          <w:spacing w:val="-1"/>
          <w:w w:val="82"/>
        </w:rPr>
        <w:t>i</w:t>
      </w:r>
      <w:r>
        <w:rPr>
          <w:w w:val="59"/>
        </w:rPr>
        <w:t>,</w:t>
      </w:r>
      <w:r>
        <w:rPr>
          <w:spacing w:val="-5"/>
        </w:rPr>
        <w:t xml:space="preserve"> </w:t>
      </w:r>
      <w:r>
        <w:rPr>
          <w:spacing w:val="-4"/>
          <w:w w:val="103"/>
        </w:rPr>
        <w:t>V</w:t>
      </w:r>
      <w:r>
        <w:rPr>
          <w:spacing w:val="1"/>
          <w:w w:val="81"/>
        </w:rPr>
        <w:t>a</w:t>
      </w:r>
      <w:r>
        <w:rPr>
          <w:spacing w:val="-4"/>
          <w:w w:val="95"/>
        </w:rPr>
        <w:t>s</w:t>
      </w:r>
      <w:r>
        <w:rPr>
          <w:spacing w:val="1"/>
          <w:w w:val="95"/>
        </w:rPr>
        <w:t>s</w:t>
      </w:r>
      <w:r>
        <w:rPr>
          <w:spacing w:val="-1"/>
          <w:w w:val="75"/>
        </w:rPr>
        <w:t>il</w:t>
      </w:r>
      <w:r>
        <w:rPr>
          <w:spacing w:val="-1"/>
          <w:w w:val="85"/>
        </w:rPr>
        <w:t>iki</w:t>
      </w:r>
      <w:r>
        <w:rPr>
          <w:w w:val="59"/>
        </w:rPr>
        <w:t>,</w:t>
      </w:r>
      <w:r>
        <w:rPr>
          <w:spacing w:val="-5"/>
        </w:rPr>
        <w:t xml:space="preserve"> </w:t>
      </w:r>
      <w:proofErr w:type="gramStart"/>
      <w:r>
        <w:rPr>
          <w:w w:val="122"/>
        </w:rPr>
        <w:t>O</w:t>
      </w:r>
      <w:r>
        <w:rPr>
          <w:w w:val="91"/>
        </w:rPr>
        <w:t>n</w:t>
      </w:r>
      <w:proofErr w:type="gramEnd"/>
      <w:r>
        <w:rPr>
          <w:spacing w:val="-5"/>
        </w:rPr>
        <w:t xml:space="preserve"> </w:t>
      </w:r>
      <w:r>
        <w:rPr>
          <w:spacing w:val="-3"/>
          <w:w w:val="93"/>
        </w:rPr>
        <w:t>m</w:t>
      </w:r>
      <w:r>
        <w:rPr>
          <w:spacing w:val="-5"/>
          <w:w w:val="88"/>
        </w:rPr>
        <w:t>e</w:t>
      </w:r>
      <w:r>
        <w:rPr>
          <w:spacing w:val="-3"/>
          <w:w w:val="91"/>
        </w:rPr>
        <w:t>d</w:t>
      </w:r>
      <w:r>
        <w:rPr>
          <w:spacing w:val="-1"/>
          <w:w w:val="79"/>
        </w:rPr>
        <w:t>i</w:t>
      </w:r>
      <w:r>
        <w:rPr>
          <w:spacing w:val="1"/>
          <w:w w:val="79"/>
        </w:rPr>
        <w:t>a</w:t>
      </w:r>
      <w:r>
        <w:rPr>
          <w:spacing w:val="-2"/>
          <w:w w:val="84"/>
        </w:rPr>
        <w:t>t</w:t>
      </w:r>
      <w:r>
        <w:rPr>
          <w:spacing w:val="-1"/>
          <w:w w:val="94"/>
        </w:rPr>
        <w:t>i</w:t>
      </w:r>
      <w:r>
        <w:rPr>
          <w:spacing w:val="-3"/>
          <w:w w:val="94"/>
        </w:rPr>
        <w:t>o</w:t>
      </w:r>
      <w:r>
        <w:rPr>
          <w:w w:val="91"/>
        </w:rPr>
        <w:t>n</w:t>
      </w:r>
      <w:r>
        <w:rPr>
          <w:spacing w:val="-5"/>
        </w:rPr>
        <w:t xml:space="preserve"> </w:t>
      </w:r>
      <w:r>
        <w:rPr>
          <w:spacing w:val="-1"/>
          <w:w w:val="79"/>
        </w:rPr>
        <w:t>l</w:t>
      </w:r>
      <w:r>
        <w:rPr>
          <w:spacing w:val="1"/>
          <w:w w:val="79"/>
        </w:rPr>
        <w:t>a</w:t>
      </w:r>
      <w:r>
        <w:rPr>
          <w:w w:val="97"/>
        </w:rPr>
        <w:t>w</w:t>
      </w:r>
      <w:r>
        <w:rPr>
          <w:spacing w:val="-5"/>
        </w:rPr>
        <w:t xml:space="preserve"> </w:t>
      </w:r>
      <w:r>
        <w:rPr>
          <w:spacing w:val="-1"/>
          <w:w w:val="86"/>
        </w:rPr>
        <w:t>i</w:t>
      </w:r>
      <w:r>
        <w:rPr>
          <w:w w:val="86"/>
        </w:rPr>
        <w:t>n</w:t>
      </w:r>
      <w:r>
        <w:rPr>
          <w:spacing w:val="-5"/>
        </w:rPr>
        <w:t xml:space="preserve"> </w:t>
      </w:r>
      <w:r>
        <w:rPr>
          <w:spacing w:val="-1"/>
          <w:w w:val="107"/>
        </w:rPr>
        <w:t>G</w:t>
      </w:r>
      <w:r>
        <w:rPr>
          <w:spacing w:val="-2"/>
          <w:w w:val="107"/>
        </w:rPr>
        <w:t>r</w:t>
      </w:r>
      <w:r>
        <w:rPr>
          <w:w w:val="88"/>
        </w:rPr>
        <w:t>ee</w:t>
      </w:r>
      <w:r>
        <w:rPr>
          <w:spacing w:val="-2"/>
          <w:w w:val="88"/>
        </w:rPr>
        <w:t>c</w:t>
      </w:r>
      <w:r>
        <w:rPr>
          <w:w w:val="76"/>
        </w:rPr>
        <w:t>e,</w:t>
      </w:r>
      <w:r>
        <w:rPr>
          <w:spacing w:val="-5"/>
        </w:rPr>
        <w:t xml:space="preserve"> </w:t>
      </w:r>
      <w:r>
        <w:rPr>
          <w:spacing w:val="-4"/>
          <w:w w:val="104"/>
        </w:rPr>
        <w:t>R</w:t>
      </w:r>
      <w:r>
        <w:rPr>
          <w:spacing w:val="-3"/>
          <w:w w:val="111"/>
        </w:rPr>
        <w:t>H</w:t>
      </w:r>
      <w:r>
        <w:rPr>
          <w:spacing w:val="2"/>
          <w:w w:val="122"/>
        </w:rPr>
        <w:t>D</w:t>
      </w:r>
      <w:r>
        <w:rPr>
          <w:w w:val="90"/>
        </w:rPr>
        <w:t>I</w:t>
      </w:r>
      <w:r>
        <w:rPr>
          <w:spacing w:val="-2"/>
        </w:rPr>
        <w:t xml:space="preserve"> </w:t>
      </w:r>
      <w:r>
        <w:rPr>
          <w:spacing w:val="-5"/>
          <w:w w:val="95"/>
        </w:rPr>
        <w:t>6</w:t>
      </w:r>
      <w:r>
        <w:rPr>
          <w:w w:val="95"/>
        </w:rPr>
        <w:t>7</w:t>
      </w:r>
      <w:r>
        <w:rPr>
          <w:spacing w:val="-5"/>
        </w:rPr>
        <w:t xml:space="preserve"> </w:t>
      </w:r>
      <w:r>
        <w:rPr>
          <w:w w:val="88"/>
        </w:rPr>
        <w:t>(</w:t>
      </w:r>
      <w:r>
        <w:rPr>
          <w:w w:val="95"/>
        </w:rPr>
        <w:t>201</w:t>
      </w:r>
      <w:r>
        <w:rPr>
          <w:spacing w:val="-5"/>
          <w:w w:val="95"/>
        </w:rPr>
        <w:t>4</w:t>
      </w:r>
      <w:r>
        <w:rPr>
          <w:w w:val="88"/>
        </w:rPr>
        <w:t>)</w:t>
      </w:r>
      <w:r>
        <w:rPr>
          <w:w w:val="59"/>
        </w:rPr>
        <w:t>,</w:t>
      </w:r>
      <w:r>
        <w:rPr>
          <w:spacing w:val="-5"/>
        </w:rPr>
        <w:t xml:space="preserve"> </w:t>
      </w:r>
      <w:r>
        <w:rPr>
          <w:w w:val="95"/>
        </w:rPr>
        <w:t xml:space="preserve">361 </w:t>
      </w:r>
      <w:r>
        <w:t>et</w:t>
      </w:r>
      <w:r>
        <w:rPr>
          <w:spacing w:val="-7"/>
        </w:rPr>
        <w:t xml:space="preserve"> </w:t>
      </w:r>
      <w:r>
        <w:t>seq.</w:t>
      </w:r>
    </w:p>
    <w:p w:rsidR="00A80A96" w:rsidRDefault="00A80A96">
      <w:pPr>
        <w:pStyle w:val="BodyText"/>
        <w:rPr>
          <w:sz w:val="20"/>
        </w:rPr>
      </w:pPr>
    </w:p>
    <w:p w:rsidR="00A80A96" w:rsidRDefault="00A80A96">
      <w:pPr>
        <w:pStyle w:val="BodyText"/>
        <w:spacing w:before="5"/>
        <w:rPr>
          <w:sz w:val="28"/>
        </w:rPr>
      </w:pPr>
    </w:p>
    <w:p w:rsidR="00A80A96" w:rsidRDefault="00991F52">
      <w:pPr>
        <w:pStyle w:val="BodyText"/>
        <w:spacing w:before="98" w:line="276" w:lineRule="auto"/>
        <w:ind w:left="1283" w:right="458"/>
      </w:pPr>
      <w:r>
        <w:rPr>
          <w:noProof/>
          <w:lang w:val="el-GR" w:eastAsia="el-GR"/>
        </w:rPr>
        <w:drawing>
          <wp:anchor distT="0" distB="0" distL="0" distR="0" simplePos="0" relativeHeight="484315648"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3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spacing w:val="2"/>
          <w:w w:val="122"/>
        </w:rPr>
        <w:t>D</w:t>
      </w:r>
      <w:r>
        <w:rPr>
          <w:w w:val="88"/>
        </w:rPr>
        <w:t>e</w:t>
      </w:r>
      <w:r>
        <w:rPr>
          <w:spacing w:val="-5"/>
        </w:rPr>
        <w:t xml:space="preserve"> </w:t>
      </w:r>
      <w:r>
        <w:rPr>
          <w:spacing w:val="-3"/>
          <w:w w:val="91"/>
        </w:rPr>
        <w:t>P</w:t>
      </w:r>
      <w:r>
        <w:rPr>
          <w:spacing w:val="1"/>
          <w:w w:val="81"/>
        </w:rPr>
        <w:t>a</w:t>
      </w:r>
      <w:r>
        <w:rPr>
          <w:spacing w:val="-1"/>
          <w:w w:val="93"/>
        </w:rPr>
        <w:t>l</w:t>
      </w:r>
      <w:r>
        <w:rPr>
          <w:spacing w:val="-3"/>
          <w:w w:val="93"/>
        </w:rPr>
        <w:t>o</w:t>
      </w:r>
      <w:r>
        <w:rPr>
          <w:w w:val="59"/>
        </w:rPr>
        <w:t>,</w:t>
      </w:r>
      <w:r>
        <w:rPr>
          <w:spacing w:val="-5"/>
        </w:rPr>
        <w:t xml:space="preserve"> </w:t>
      </w:r>
      <w:r>
        <w:rPr>
          <w:spacing w:val="-1"/>
          <w:w w:val="96"/>
        </w:rPr>
        <w:t>Giu</w:t>
      </w:r>
      <w:r>
        <w:rPr>
          <w:w w:val="96"/>
        </w:rPr>
        <w:t>s</w:t>
      </w:r>
      <w:r>
        <w:rPr>
          <w:spacing w:val="-5"/>
          <w:w w:val="88"/>
        </w:rPr>
        <w:t>e</w:t>
      </w:r>
      <w:r>
        <w:rPr>
          <w:w w:val="89"/>
        </w:rPr>
        <w:t>ppe</w:t>
      </w:r>
      <w:r>
        <w:rPr>
          <w:spacing w:val="-5"/>
        </w:rPr>
        <w:t xml:space="preserve"> </w:t>
      </w:r>
      <w:r>
        <w:rPr>
          <w:w w:val="53"/>
        </w:rPr>
        <w:t>/</w:t>
      </w:r>
      <w:r>
        <w:rPr>
          <w:spacing w:val="-9"/>
        </w:rPr>
        <w:t xml:space="preserve"> </w:t>
      </w:r>
      <w:r>
        <w:rPr>
          <w:spacing w:val="2"/>
          <w:w w:val="122"/>
        </w:rPr>
        <w:t>D</w:t>
      </w:r>
      <w:r>
        <w:rPr>
          <w:spacing w:val="-1"/>
          <w:w w:val="91"/>
        </w:rPr>
        <w:t>’</w:t>
      </w:r>
      <w:r>
        <w:rPr>
          <w:spacing w:val="1"/>
          <w:w w:val="91"/>
        </w:rPr>
        <w:t>U</w:t>
      </w:r>
      <w:r>
        <w:rPr>
          <w:spacing w:val="-6"/>
          <w:w w:val="102"/>
        </w:rPr>
        <w:t>r</w:t>
      </w:r>
      <w:r>
        <w:rPr>
          <w:spacing w:val="1"/>
          <w:w w:val="95"/>
        </w:rPr>
        <w:t>s</w:t>
      </w:r>
      <w:r>
        <w:rPr>
          <w:spacing w:val="-2"/>
          <w:w w:val="103"/>
        </w:rPr>
        <w:t>o</w:t>
      </w:r>
      <w:r>
        <w:rPr>
          <w:w w:val="59"/>
        </w:rPr>
        <w:t>,</w:t>
      </w:r>
      <w:r>
        <w:rPr>
          <w:spacing w:val="-5"/>
        </w:rPr>
        <w:t xml:space="preserve"> </w:t>
      </w:r>
      <w:r>
        <w:rPr>
          <w:spacing w:val="1"/>
          <w:w w:val="97"/>
        </w:rPr>
        <w:t>L</w:t>
      </w:r>
      <w:r>
        <w:rPr>
          <w:w w:val="95"/>
        </w:rPr>
        <w:t>e</w:t>
      </w:r>
      <w:r>
        <w:rPr>
          <w:spacing w:val="-2"/>
          <w:w w:val="95"/>
        </w:rPr>
        <w:t>o</w:t>
      </w:r>
      <w:r>
        <w:rPr>
          <w:w w:val="86"/>
        </w:rPr>
        <w:t>n</w:t>
      </w:r>
      <w:r>
        <w:rPr>
          <w:spacing w:val="1"/>
          <w:w w:val="86"/>
        </w:rPr>
        <w:t>a</w:t>
      </w:r>
      <w:r>
        <w:rPr>
          <w:spacing w:val="-2"/>
          <w:w w:val="102"/>
        </w:rPr>
        <w:t>r</w:t>
      </w:r>
      <w:r>
        <w:rPr>
          <w:spacing w:val="-3"/>
          <w:w w:val="91"/>
        </w:rPr>
        <w:t>d</w:t>
      </w:r>
      <w:r>
        <w:rPr>
          <w:spacing w:val="-2"/>
          <w:w w:val="103"/>
        </w:rPr>
        <w:t>o</w:t>
      </w:r>
      <w:r>
        <w:rPr>
          <w:w w:val="59"/>
        </w:rPr>
        <w:t>,</w:t>
      </w:r>
      <w:r>
        <w:rPr>
          <w:spacing w:val="-5"/>
        </w:rPr>
        <w:t xml:space="preserve"> </w:t>
      </w:r>
      <w:r>
        <w:rPr>
          <w:w w:val="93"/>
        </w:rPr>
        <w:t>Expl</w:t>
      </w:r>
      <w:r>
        <w:rPr>
          <w:spacing w:val="-3"/>
          <w:w w:val="93"/>
        </w:rPr>
        <w:t>o</w:t>
      </w:r>
      <w:r>
        <w:rPr>
          <w:spacing w:val="1"/>
          <w:w w:val="95"/>
        </w:rPr>
        <w:t>s</w:t>
      </w:r>
      <w:r>
        <w:rPr>
          <w:spacing w:val="-1"/>
          <w:w w:val="94"/>
        </w:rPr>
        <w:t>i</w:t>
      </w:r>
      <w:r>
        <w:rPr>
          <w:spacing w:val="-3"/>
          <w:w w:val="94"/>
        </w:rPr>
        <w:t>o</w:t>
      </w:r>
      <w:r>
        <w:rPr>
          <w:w w:val="91"/>
        </w:rPr>
        <w:t>n</w:t>
      </w:r>
      <w:r>
        <w:rPr>
          <w:spacing w:val="-5"/>
        </w:rPr>
        <w:t xml:space="preserve"> </w:t>
      </w:r>
      <w:r>
        <w:rPr>
          <w:spacing w:val="-2"/>
          <w:w w:val="103"/>
        </w:rPr>
        <w:t>o</w:t>
      </w:r>
      <w:r>
        <w:rPr>
          <w:w w:val="102"/>
        </w:rPr>
        <w:t>r</w:t>
      </w:r>
      <w:r>
        <w:rPr>
          <w:spacing w:val="-6"/>
        </w:rPr>
        <w:t xml:space="preserve"> </w:t>
      </w:r>
      <w:r>
        <w:rPr>
          <w:spacing w:val="-5"/>
          <w:w w:val="90"/>
        </w:rPr>
        <w:t>b</w:t>
      </w:r>
      <w:r>
        <w:rPr>
          <w:w w:val="93"/>
        </w:rPr>
        <w:t>u</w:t>
      </w:r>
      <w:r>
        <w:rPr>
          <w:spacing w:val="1"/>
          <w:w w:val="93"/>
        </w:rPr>
        <w:t>s</w:t>
      </w:r>
      <w:r>
        <w:rPr>
          <w:spacing w:val="-2"/>
          <w:w w:val="84"/>
        </w:rPr>
        <w:t>t</w:t>
      </w:r>
      <w:r>
        <w:rPr>
          <w:w w:val="91"/>
        </w:rPr>
        <w:t>?</w:t>
      </w:r>
      <w:proofErr w:type="gramEnd"/>
      <w:r>
        <w:rPr>
          <w:spacing w:val="-6"/>
        </w:rPr>
        <w:t xml:space="preserve"> </w:t>
      </w:r>
      <w:r>
        <w:rPr>
          <w:spacing w:val="2"/>
          <w:w w:val="90"/>
        </w:rPr>
        <w:t>I</w:t>
      </w:r>
      <w:r>
        <w:rPr>
          <w:spacing w:val="-2"/>
          <w:w w:val="84"/>
        </w:rPr>
        <w:t>t</w:t>
      </w:r>
      <w:r>
        <w:rPr>
          <w:spacing w:val="1"/>
          <w:w w:val="81"/>
        </w:rPr>
        <w:t>a</w:t>
      </w:r>
      <w:r>
        <w:rPr>
          <w:spacing w:val="-1"/>
          <w:w w:val="83"/>
        </w:rPr>
        <w:t>l</w:t>
      </w:r>
      <w:r>
        <w:rPr>
          <w:spacing w:val="-2"/>
          <w:w w:val="83"/>
        </w:rPr>
        <w:t>y</w:t>
      </w:r>
      <w:r>
        <w:rPr>
          <w:spacing w:val="-1"/>
          <w:w w:val="78"/>
        </w:rPr>
        <w:t>’</w:t>
      </w:r>
      <w:r>
        <w:rPr>
          <w:w w:val="78"/>
        </w:rPr>
        <w:t>s</w:t>
      </w:r>
      <w:r>
        <w:rPr>
          <w:spacing w:val="-4"/>
        </w:rPr>
        <w:t xml:space="preserve"> </w:t>
      </w:r>
      <w:r>
        <w:rPr>
          <w:spacing w:val="-5"/>
          <w:w w:val="91"/>
        </w:rPr>
        <w:t>n</w:t>
      </w:r>
      <w:r>
        <w:rPr>
          <w:w w:val="93"/>
        </w:rPr>
        <w:t>ew</w:t>
      </w:r>
      <w:r>
        <w:rPr>
          <w:spacing w:val="-5"/>
        </w:rPr>
        <w:t xml:space="preserve"> </w:t>
      </w:r>
      <w:r>
        <w:rPr>
          <w:spacing w:val="-2"/>
          <w:w w:val="93"/>
        </w:rPr>
        <w:t>m</w:t>
      </w:r>
      <w:r>
        <w:rPr>
          <w:w w:val="90"/>
        </w:rPr>
        <w:t>e</w:t>
      </w:r>
      <w:r>
        <w:rPr>
          <w:spacing w:val="-3"/>
          <w:w w:val="90"/>
        </w:rPr>
        <w:t>d</w:t>
      </w:r>
      <w:r>
        <w:rPr>
          <w:spacing w:val="-1"/>
          <w:w w:val="79"/>
        </w:rPr>
        <w:t>i</w:t>
      </w:r>
      <w:r>
        <w:rPr>
          <w:spacing w:val="1"/>
          <w:w w:val="79"/>
        </w:rPr>
        <w:t>a</w:t>
      </w:r>
      <w:r>
        <w:rPr>
          <w:spacing w:val="-2"/>
          <w:w w:val="84"/>
        </w:rPr>
        <w:t>t</w:t>
      </w:r>
      <w:r>
        <w:rPr>
          <w:spacing w:val="-1"/>
          <w:w w:val="94"/>
        </w:rPr>
        <w:t>i</w:t>
      </w:r>
      <w:r>
        <w:rPr>
          <w:spacing w:val="-3"/>
          <w:w w:val="94"/>
        </w:rPr>
        <w:t>o</w:t>
      </w:r>
      <w:r>
        <w:rPr>
          <w:w w:val="91"/>
        </w:rPr>
        <w:t>n</w:t>
      </w:r>
      <w:r>
        <w:rPr>
          <w:spacing w:val="-5"/>
        </w:rPr>
        <w:t xml:space="preserve"> </w:t>
      </w:r>
      <w:r>
        <w:rPr>
          <w:spacing w:val="-3"/>
          <w:w w:val="93"/>
        </w:rPr>
        <w:t>m</w:t>
      </w:r>
      <w:r>
        <w:rPr>
          <w:spacing w:val="-2"/>
          <w:w w:val="103"/>
        </w:rPr>
        <w:t>o</w:t>
      </w:r>
      <w:r>
        <w:rPr>
          <w:spacing w:val="-3"/>
          <w:w w:val="91"/>
        </w:rPr>
        <w:t>d</w:t>
      </w:r>
      <w:r>
        <w:rPr>
          <w:w w:val="83"/>
        </w:rPr>
        <w:t>el</w:t>
      </w:r>
      <w:r>
        <w:rPr>
          <w:spacing w:val="-5"/>
        </w:rPr>
        <w:t xml:space="preserve"> </w:t>
      </w:r>
      <w:r>
        <w:rPr>
          <w:spacing w:val="-2"/>
          <w:w w:val="84"/>
        </w:rPr>
        <w:t>t</w:t>
      </w:r>
      <w:r>
        <w:rPr>
          <w:spacing w:val="1"/>
          <w:w w:val="81"/>
        </w:rPr>
        <w:t>a</w:t>
      </w:r>
      <w:r>
        <w:rPr>
          <w:spacing w:val="-2"/>
          <w:w w:val="102"/>
        </w:rPr>
        <w:t>r</w:t>
      </w:r>
      <w:r>
        <w:rPr>
          <w:spacing w:val="1"/>
          <w:w w:val="85"/>
        </w:rPr>
        <w:t>g</w:t>
      </w:r>
      <w:r>
        <w:rPr>
          <w:w w:val="86"/>
        </w:rPr>
        <w:t>e</w:t>
      </w:r>
      <w:r>
        <w:rPr>
          <w:spacing w:val="-2"/>
          <w:w w:val="86"/>
        </w:rPr>
        <w:t>t</w:t>
      </w:r>
      <w:r>
        <w:rPr>
          <w:w w:val="95"/>
        </w:rPr>
        <w:t xml:space="preserve">s </w:t>
      </w:r>
      <w:r>
        <w:rPr>
          <w:w w:val="85"/>
        </w:rPr>
        <w:t>backlogs</w:t>
      </w:r>
      <w:r>
        <w:rPr>
          <w:spacing w:val="14"/>
          <w:w w:val="85"/>
        </w:rPr>
        <w:t xml:space="preserve"> </w:t>
      </w:r>
      <w:r>
        <w:rPr>
          <w:w w:val="85"/>
        </w:rPr>
        <w:t>to</w:t>
      </w:r>
      <w:r>
        <w:rPr>
          <w:spacing w:val="12"/>
          <w:w w:val="85"/>
        </w:rPr>
        <w:t xml:space="preserve"> </w:t>
      </w:r>
      <w:r>
        <w:rPr>
          <w:w w:val="85"/>
        </w:rPr>
        <w:t>“eliminate”</w:t>
      </w:r>
      <w:r>
        <w:rPr>
          <w:spacing w:val="15"/>
          <w:w w:val="85"/>
        </w:rPr>
        <w:t xml:space="preserve"> </w:t>
      </w:r>
      <w:r>
        <w:rPr>
          <w:w w:val="85"/>
        </w:rPr>
        <w:t>one</w:t>
      </w:r>
      <w:r>
        <w:rPr>
          <w:spacing w:val="12"/>
          <w:w w:val="85"/>
        </w:rPr>
        <w:t xml:space="preserve"> </w:t>
      </w:r>
      <w:r>
        <w:rPr>
          <w:w w:val="85"/>
        </w:rPr>
        <w:t>million</w:t>
      </w:r>
      <w:r>
        <w:rPr>
          <w:spacing w:val="13"/>
          <w:w w:val="85"/>
        </w:rPr>
        <w:t xml:space="preserve"> </w:t>
      </w:r>
      <w:r>
        <w:rPr>
          <w:w w:val="85"/>
        </w:rPr>
        <w:t>disputes</w:t>
      </w:r>
      <w:r>
        <w:rPr>
          <w:spacing w:val="9"/>
          <w:w w:val="85"/>
        </w:rPr>
        <w:t xml:space="preserve"> </w:t>
      </w:r>
      <w:r>
        <w:rPr>
          <w:w w:val="85"/>
        </w:rPr>
        <w:t>annually,</w:t>
      </w:r>
      <w:r>
        <w:rPr>
          <w:spacing w:val="7"/>
          <w:w w:val="85"/>
        </w:rPr>
        <w:t xml:space="preserve"> </w:t>
      </w:r>
      <w:r>
        <w:rPr>
          <w:w w:val="85"/>
        </w:rPr>
        <w:t>Alternatives</w:t>
      </w:r>
      <w:r>
        <w:rPr>
          <w:spacing w:val="15"/>
          <w:w w:val="85"/>
        </w:rPr>
        <w:t xml:space="preserve"> </w:t>
      </w:r>
      <w:r>
        <w:rPr>
          <w:w w:val="85"/>
        </w:rPr>
        <w:t>2010,</w:t>
      </w:r>
      <w:r>
        <w:rPr>
          <w:spacing w:val="7"/>
          <w:w w:val="85"/>
        </w:rPr>
        <w:t xml:space="preserve"> </w:t>
      </w:r>
      <w:proofErr w:type="gramStart"/>
      <w:r>
        <w:rPr>
          <w:w w:val="85"/>
        </w:rPr>
        <w:t>93</w:t>
      </w:r>
      <w:r>
        <w:rPr>
          <w:spacing w:val="13"/>
          <w:w w:val="85"/>
        </w:rPr>
        <w:t xml:space="preserve"> </w:t>
      </w:r>
      <w:r>
        <w:rPr>
          <w:w w:val="85"/>
        </w:rPr>
        <w:t>et</w:t>
      </w:r>
      <w:r>
        <w:rPr>
          <w:spacing w:val="-2"/>
          <w:w w:val="85"/>
        </w:rPr>
        <w:t xml:space="preserve"> </w:t>
      </w:r>
      <w:r>
        <w:rPr>
          <w:w w:val="85"/>
        </w:rPr>
        <w:t>seq.</w:t>
      </w:r>
      <w:proofErr w:type="gramEnd"/>
    </w:p>
    <w:p w:rsidR="00A80A96" w:rsidRDefault="00A80A96">
      <w:pPr>
        <w:pStyle w:val="BodyText"/>
        <w:spacing w:before="2"/>
        <w:rPr>
          <w:sz w:val="23"/>
        </w:rPr>
      </w:pPr>
    </w:p>
    <w:p w:rsidR="00A80A96" w:rsidRDefault="00991F52">
      <w:pPr>
        <w:pStyle w:val="BodyText"/>
        <w:spacing w:before="99" w:line="276" w:lineRule="auto"/>
        <w:ind w:left="1283"/>
      </w:pPr>
      <w:r>
        <w:rPr>
          <w:noProof/>
          <w:lang w:val="el-GR" w:eastAsia="el-GR"/>
        </w:rPr>
        <w:drawing>
          <wp:anchor distT="0" distB="0" distL="0" distR="0" simplePos="0" relativeHeight="484316160"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Eidenmüller,</w:t>
      </w:r>
      <w:r>
        <w:rPr>
          <w:spacing w:val="-5"/>
          <w:w w:val="90"/>
        </w:rPr>
        <w:t xml:space="preserve"> </w:t>
      </w:r>
      <w:r>
        <w:rPr>
          <w:spacing w:val="-1"/>
          <w:w w:val="90"/>
        </w:rPr>
        <w:t>Horst</w:t>
      </w:r>
      <w:r>
        <w:rPr>
          <w:spacing w:val="-5"/>
          <w:w w:val="90"/>
        </w:rPr>
        <w:t xml:space="preserve"> </w:t>
      </w:r>
      <w:r>
        <w:rPr>
          <w:spacing w:val="-1"/>
          <w:w w:val="90"/>
        </w:rPr>
        <w:t>/</w:t>
      </w:r>
      <w:r>
        <w:rPr>
          <w:spacing w:val="-3"/>
          <w:w w:val="90"/>
        </w:rPr>
        <w:t xml:space="preserve"> </w:t>
      </w:r>
      <w:r>
        <w:rPr>
          <w:spacing w:val="-1"/>
          <w:w w:val="90"/>
        </w:rPr>
        <w:t>Engel,</w:t>
      </w:r>
      <w:r>
        <w:rPr>
          <w:spacing w:val="-8"/>
          <w:w w:val="90"/>
        </w:rPr>
        <w:t xml:space="preserve"> </w:t>
      </w:r>
      <w:r>
        <w:rPr>
          <w:spacing w:val="-1"/>
          <w:w w:val="90"/>
        </w:rPr>
        <w:t>Martin,</w:t>
      </w:r>
      <w:r>
        <w:rPr>
          <w:spacing w:val="-4"/>
          <w:w w:val="90"/>
        </w:rPr>
        <w:t xml:space="preserve"> </w:t>
      </w:r>
      <w:r>
        <w:rPr>
          <w:spacing w:val="-1"/>
          <w:w w:val="90"/>
        </w:rPr>
        <w:t>Against</w:t>
      </w:r>
      <w:r>
        <w:rPr>
          <w:spacing w:val="-5"/>
          <w:w w:val="90"/>
        </w:rPr>
        <w:t xml:space="preserve"> </w:t>
      </w:r>
      <w:r>
        <w:rPr>
          <w:spacing w:val="-1"/>
          <w:w w:val="90"/>
        </w:rPr>
        <w:t>False</w:t>
      </w:r>
      <w:r>
        <w:rPr>
          <w:spacing w:val="-4"/>
          <w:w w:val="90"/>
        </w:rPr>
        <w:t xml:space="preserve"> </w:t>
      </w:r>
      <w:r>
        <w:rPr>
          <w:w w:val="90"/>
        </w:rPr>
        <w:t>Settlement: Designing</w:t>
      </w:r>
      <w:r>
        <w:rPr>
          <w:spacing w:val="-2"/>
          <w:w w:val="90"/>
        </w:rPr>
        <w:t xml:space="preserve"> </w:t>
      </w:r>
      <w:r>
        <w:rPr>
          <w:w w:val="90"/>
        </w:rPr>
        <w:t>Efficient</w:t>
      </w:r>
      <w:r>
        <w:rPr>
          <w:spacing w:val="-10"/>
          <w:w w:val="90"/>
        </w:rPr>
        <w:t xml:space="preserve"> </w:t>
      </w:r>
      <w:r>
        <w:rPr>
          <w:w w:val="90"/>
        </w:rPr>
        <w:t>Consumer</w:t>
      </w:r>
      <w:r>
        <w:rPr>
          <w:spacing w:val="-5"/>
          <w:w w:val="90"/>
        </w:rPr>
        <w:t xml:space="preserve"> </w:t>
      </w:r>
      <w:r>
        <w:rPr>
          <w:w w:val="90"/>
        </w:rPr>
        <w:t>Rights</w:t>
      </w:r>
      <w:r>
        <w:rPr>
          <w:spacing w:val="-56"/>
          <w:w w:val="90"/>
        </w:rPr>
        <w:t xml:space="preserve"> </w:t>
      </w:r>
      <w:r>
        <w:rPr>
          <w:w w:val="90"/>
        </w:rPr>
        <w:t>Enforcement</w:t>
      </w:r>
      <w:r>
        <w:rPr>
          <w:spacing w:val="5"/>
          <w:w w:val="90"/>
        </w:rPr>
        <w:t xml:space="preserve"> </w:t>
      </w:r>
      <w:r>
        <w:rPr>
          <w:w w:val="90"/>
        </w:rPr>
        <w:t>Systems</w:t>
      </w:r>
      <w:r>
        <w:rPr>
          <w:spacing w:val="9"/>
          <w:w w:val="90"/>
        </w:rPr>
        <w:t xml:space="preserve"> </w:t>
      </w:r>
      <w:r>
        <w:rPr>
          <w:w w:val="90"/>
        </w:rPr>
        <w:t>in</w:t>
      </w:r>
      <w:r>
        <w:rPr>
          <w:spacing w:val="7"/>
          <w:w w:val="90"/>
        </w:rPr>
        <w:t xml:space="preserve"> </w:t>
      </w:r>
      <w:r>
        <w:rPr>
          <w:w w:val="90"/>
        </w:rPr>
        <w:t>Europe</w:t>
      </w:r>
      <w:r>
        <w:rPr>
          <w:spacing w:val="7"/>
          <w:w w:val="90"/>
        </w:rPr>
        <w:t xml:space="preserve"> </w:t>
      </w:r>
      <w:r>
        <w:rPr>
          <w:w w:val="90"/>
        </w:rPr>
        <w:t>Ohio</w:t>
      </w:r>
      <w:r>
        <w:rPr>
          <w:spacing w:val="4"/>
          <w:w w:val="90"/>
        </w:rPr>
        <w:t xml:space="preserve"> </w:t>
      </w:r>
      <w:r>
        <w:rPr>
          <w:w w:val="90"/>
        </w:rPr>
        <w:t>State</w:t>
      </w:r>
      <w:r>
        <w:rPr>
          <w:spacing w:val="3"/>
          <w:w w:val="90"/>
        </w:rPr>
        <w:t xml:space="preserve"> </w:t>
      </w:r>
      <w:r>
        <w:rPr>
          <w:w w:val="90"/>
        </w:rPr>
        <w:t>Journal</w:t>
      </w:r>
      <w:r>
        <w:rPr>
          <w:spacing w:val="7"/>
          <w:w w:val="90"/>
        </w:rPr>
        <w:t xml:space="preserve"> </w:t>
      </w:r>
      <w:r>
        <w:rPr>
          <w:w w:val="90"/>
        </w:rPr>
        <w:t>on</w:t>
      </w:r>
      <w:r>
        <w:rPr>
          <w:spacing w:val="2"/>
          <w:w w:val="90"/>
        </w:rPr>
        <w:t xml:space="preserve"> </w:t>
      </w:r>
      <w:r>
        <w:rPr>
          <w:w w:val="90"/>
        </w:rPr>
        <w:t>Dispute</w:t>
      </w:r>
      <w:r>
        <w:rPr>
          <w:spacing w:val="3"/>
          <w:w w:val="90"/>
        </w:rPr>
        <w:t xml:space="preserve"> </w:t>
      </w:r>
      <w:r>
        <w:rPr>
          <w:w w:val="90"/>
        </w:rPr>
        <w:t>Resolution</w:t>
      </w:r>
      <w:r>
        <w:rPr>
          <w:spacing w:val="6"/>
          <w:w w:val="90"/>
        </w:rPr>
        <w:t xml:space="preserve"> </w:t>
      </w:r>
      <w:r>
        <w:rPr>
          <w:w w:val="90"/>
        </w:rPr>
        <w:t>2014,</w:t>
      </w:r>
      <w:r>
        <w:rPr>
          <w:spacing w:val="7"/>
          <w:w w:val="90"/>
        </w:rPr>
        <w:t xml:space="preserve"> </w:t>
      </w:r>
      <w:proofErr w:type="gramStart"/>
      <w:r>
        <w:rPr>
          <w:w w:val="90"/>
        </w:rPr>
        <w:t>261</w:t>
      </w:r>
      <w:r>
        <w:rPr>
          <w:spacing w:val="7"/>
          <w:w w:val="90"/>
        </w:rPr>
        <w:t xml:space="preserve"> </w:t>
      </w:r>
      <w:r>
        <w:rPr>
          <w:w w:val="90"/>
        </w:rPr>
        <w:t>et</w:t>
      </w:r>
      <w:r>
        <w:rPr>
          <w:spacing w:val="-12"/>
          <w:w w:val="90"/>
        </w:rPr>
        <w:t xml:space="preserve"> </w:t>
      </w:r>
      <w:r>
        <w:rPr>
          <w:w w:val="90"/>
        </w:rPr>
        <w:t>seq.</w:t>
      </w:r>
      <w:proofErr w:type="gramEnd"/>
    </w:p>
    <w:p w:rsidR="00A80A96" w:rsidRDefault="00A80A96">
      <w:pPr>
        <w:pStyle w:val="BodyText"/>
        <w:spacing w:before="7"/>
        <w:rPr>
          <w:sz w:val="23"/>
        </w:rPr>
      </w:pPr>
    </w:p>
    <w:p w:rsidR="00A80A96" w:rsidRDefault="00991F52">
      <w:pPr>
        <w:pStyle w:val="BodyText"/>
        <w:spacing w:before="99" w:line="271" w:lineRule="auto"/>
        <w:ind w:left="1283" w:right="458"/>
      </w:pPr>
      <w:r>
        <w:rPr>
          <w:noProof/>
          <w:lang w:val="el-GR" w:eastAsia="el-GR"/>
        </w:rPr>
        <w:drawing>
          <wp:anchor distT="0" distB="0" distL="0" distR="0" simplePos="0" relativeHeight="484316672"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Eidenmüller,</w:t>
      </w:r>
      <w:r>
        <w:rPr>
          <w:spacing w:val="3"/>
          <w:w w:val="90"/>
        </w:rPr>
        <w:t xml:space="preserve"> </w:t>
      </w:r>
      <w:r>
        <w:rPr>
          <w:w w:val="90"/>
        </w:rPr>
        <w:t>Horst,</w:t>
      </w:r>
      <w:r>
        <w:rPr>
          <w:spacing w:val="3"/>
          <w:w w:val="90"/>
        </w:rPr>
        <w:t xml:space="preserve"> </w:t>
      </w:r>
      <w:r>
        <w:rPr>
          <w:w w:val="90"/>
        </w:rPr>
        <w:t>Establishing</w:t>
      </w:r>
      <w:r>
        <w:rPr>
          <w:spacing w:val="6"/>
          <w:w w:val="90"/>
        </w:rPr>
        <w:t xml:space="preserve"> </w:t>
      </w:r>
      <w:r>
        <w:rPr>
          <w:w w:val="90"/>
        </w:rPr>
        <w:t>a Legal</w:t>
      </w:r>
      <w:r>
        <w:rPr>
          <w:spacing w:val="-2"/>
          <w:w w:val="90"/>
        </w:rPr>
        <w:t xml:space="preserve"> </w:t>
      </w:r>
      <w:r>
        <w:rPr>
          <w:w w:val="90"/>
        </w:rPr>
        <w:t>Framework</w:t>
      </w:r>
      <w:r>
        <w:rPr>
          <w:spacing w:val="3"/>
          <w:w w:val="90"/>
        </w:rPr>
        <w:t xml:space="preserve"> </w:t>
      </w:r>
      <w:r>
        <w:rPr>
          <w:w w:val="90"/>
        </w:rPr>
        <w:t>for</w:t>
      </w:r>
      <w:r>
        <w:rPr>
          <w:spacing w:val="-2"/>
          <w:w w:val="90"/>
        </w:rPr>
        <w:t xml:space="preserve"> </w:t>
      </w:r>
      <w:r>
        <w:rPr>
          <w:w w:val="90"/>
        </w:rPr>
        <w:t>Mediation</w:t>
      </w:r>
      <w:r>
        <w:rPr>
          <w:spacing w:val="4"/>
          <w:w w:val="90"/>
        </w:rPr>
        <w:t xml:space="preserve"> </w:t>
      </w:r>
      <w:r>
        <w:rPr>
          <w:w w:val="90"/>
        </w:rPr>
        <w:t>in</w:t>
      </w:r>
      <w:r>
        <w:rPr>
          <w:spacing w:val="3"/>
          <w:w w:val="90"/>
        </w:rPr>
        <w:t xml:space="preserve"> </w:t>
      </w:r>
      <w:r>
        <w:rPr>
          <w:w w:val="90"/>
        </w:rPr>
        <w:t>Europe:</w:t>
      </w:r>
      <w:r>
        <w:rPr>
          <w:spacing w:val="3"/>
          <w:w w:val="90"/>
        </w:rPr>
        <w:t xml:space="preserve"> </w:t>
      </w:r>
      <w:r>
        <w:rPr>
          <w:w w:val="90"/>
        </w:rPr>
        <w:t>The</w:t>
      </w:r>
      <w:r>
        <w:rPr>
          <w:spacing w:val="4"/>
          <w:w w:val="90"/>
        </w:rPr>
        <w:t xml:space="preserve"> </w:t>
      </w:r>
      <w:r>
        <w:rPr>
          <w:w w:val="90"/>
        </w:rPr>
        <w:t>Proposal</w:t>
      </w:r>
      <w:r>
        <w:rPr>
          <w:spacing w:val="-2"/>
          <w:w w:val="90"/>
        </w:rPr>
        <w:t xml:space="preserve"> </w:t>
      </w:r>
      <w:r>
        <w:rPr>
          <w:w w:val="90"/>
        </w:rPr>
        <w:t>for</w:t>
      </w:r>
      <w:r>
        <w:rPr>
          <w:spacing w:val="2"/>
          <w:w w:val="90"/>
        </w:rPr>
        <w:t xml:space="preserve"> </w:t>
      </w:r>
      <w:r>
        <w:rPr>
          <w:w w:val="90"/>
        </w:rPr>
        <w:t>an</w:t>
      </w:r>
      <w:r>
        <w:rPr>
          <w:spacing w:val="-56"/>
          <w:w w:val="90"/>
        </w:rPr>
        <w:t xml:space="preserve"> </w:t>
      </w:r>
      <w:r>
        <w:rPr>
          <w:spacing w:val="-1"/>
          <w:w w:val="95"/>
        </w:rPr>
        <w:t>EC</w:t>
      </w:r>
      <w:r>
        <w:rPr>
          <w:spacing w:val="-2"/>
          <w:w w:val="95"/>
        </w:rPr>
        <w:t xml:space="preserve"> </w:t>
      </w:r>
      <w:r>
        <w:rPr>
          <w:spacing w:val="-1"/>
          <w:w w:val="95"/>
        </w:rPr>
        <w:t>Mediation</w:t>
      </w:r>
      <w:r>
        <w:rPr>
          <w:spacing w:val="-8"/>
          <w:w w:val="95"/>
        </w:rPr>
        <w:t xml:space="preserve"> </w:t>
      </w:r>
      <w:r>
        <w:rPr>
          <w:w w:val="95"/>
        </w:rPr>
        <w:t>Directive,</w:t>
      </w:r>
      <w:r>
        <w:rPr>
          <w:spacing w:val="-3"/>
          <w:w w:val="95"/>
        </w:rPr>
        <w:t xml:space="preserve"> </w:t>
      </w:r>
      <w:r>
        <w:rPr>
          <w:w w:val="95"/>
        </w:rPr>
        <w:t>SchiedsVZ</w:t>
      </w:r>
      <w:r>
        <w:rPr>
          <w:spacing w:val="1"/>
          <w:w w:val="95"/>
        </w:rPr>
        <w:t xml:space="preserve"> </w:t>
      </w:r>
      <w:r>
        <w:rPr>
          <w:w w:val="95"/>
        </w:rPr>
        <w:t>2005,</w:t>
      </w:r>
      <w:r>
        <w:rPr>
          <w:spacing w:val="-3"/>
          <w:w w:val="95"/>
        </w:rPr>
        <w:t xml:space="preserve"> </w:t>
      </w:r>
      <w:proofErr w:type="gramStart"/>
      <w:r>
        <w:rPr>
          <w:w w:val="95"/>
        </w:rPr>
        <w:t>124</w:t>
      </w:r>
      <w:r>
        <w:rPr>
          <w:spacing w:val="-4"/>
          <w:w w:val="95"/>
        </w:rPr>
        <w:t xml:space="preserve"> </w:t>
      </w:r>
      <w:r>
        <w:rPr>
          <w:w w:val="95"/>
        </w:rPr>
        <w:t>et</w:t>
      </w:r>
      <w:r>
        <w:rPr>
          <w:spacing w:val="-13"/>
          <w:w w:val="95"/>
        </w:rPr>
        <w:t xml:space="preserve"> </w:t>
      </w:r>
      <w:r>
        <w:rPr>
          <w:w w:val="95"/>
        </w:rPr>
        <w:t>seq.</w:t>
      </w:r>
      <w:proofErr w:type="gramEnd"/>
    </w:p>
    <w:p w:rsidR="00A80A96" w:rsidRDefault="00A80A96">
      <w:pPr>
        <w:pStyle w:val="BodyText"/>
        <w:rPr>
          <w:sz w:val="24"/>
        </w:rPr>
      </w:pPr>
    </w:p>
    <w:p w:rsidR="00A80A96" w:rsidRDefault="00991F52">
      <w:pPr>
        <w:pStyle w:val="BodyText"/>
        <w:spacing w:before="99" w:line="276" w:lineRule="auto"/>
        <w:ind w:left="1283" w:right="674"/>
      </w:pPr>
      <w:r>
        <w:rPr>
          <w:noProof/>
          <w:lang w:val="el-GR" w:eastAsia="el-GR"/>
        </w:rPr>
        <w:drawing>
          <wp:anchor distT="0" distB="0" distL="0" distR="0" simplePos="0" relativeHeight="484317184"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89"/>
        </w:rPr>
        <w:t>F</w:t>
      </w:r>
      <w:r>
        <w:rPr>
          <w:w w:val="86"/>
        </w:rPr>
        <w:t>ej</w:t>
      </w:r>
      <w:r>
        <w:rPr>
          <w:spacing w:val="-3"/>
          <w:w w:val="86"/>
        </w:rPr>
        <w:t>o</w:t>
      </w:r>
      <w:r>
        <w:rPr>
          <w:spacing w:val="1"/>
          <w:w w:val="95"/>
        </w:rPr>
        <w:t>s</w:t>
      </w:r>
      <w:r>
        <w:rPr>
          <w:w w:val="59"/>
        </w:rPr>
        <w:t>,</w:t>
      </w:r>
      <w:r>
        <w:rPr>
          <w:spacing w:val="-5"/>
        </w:rPr>
        <w:t xml:space="preserve"> </w:t>
      </w:r>
      <w:r>
        <w:rPr>
          <w:spacing w:val="1"/>
          <w:w w:val="113"/>
        </w:rPr>
        <w:t>A</w:t>
      </w:r>
      <w:r>
        <w:rPr>
          <w:w w:val="91"/>
        </w:rPr>
        <w:t>n</w:t>
      </w:r>
      <w:r>
        <w:rPr>
          <w:spacing w:val="-3"/>
          <w:w w:val="91"/>
        </w:rPr>
        <w:t>d</w:t>
      </w:r>
      <w:r>
        <w:rPr>
          <w:spacing w:val="-2"/>
          <w:w w:val="102"/>
        </w:rPr>
        <w:t>r</w:t>
      </w:r>
      <w:r>
        <w:rPr>
          <w:w w:val="84"/>
        </w:rPr>
        <w:t>e</w:t>
      </w:r>
      <w:r>
        <w:rPr>
          <w:spacing w:val="1"/>
          <w:w w:val="84"/>
        </w:rPr>
        <w:t>a</w:t>
      </w:r>
      <w:r>
        <w:rPr>
          <w:w w:val="53"/>
        </w:rPr>
        <w:t>/</w:t>
      </w:r>
      <w:r>
        <w:rPr>
          <w:spacing w:val="-9"/>
        </w:rPr>
        <w:t xml:space="preserve"> </w:t>
      </w:r>
      <w:r>
        <w:rPr>
          <w:w w:val="98"/>
        </w:rPr>
        <w:t>Wil</w:t>
      </w:r>
      <w:r>
        <w:rPr>
          <w:spacing w:val="-1"/>
          <w:w w:val="98"/>
        </w:rPr>
        <w:t>l</w:t>
      </w:r>
      <w:r>
        <w:rPr>
          <w:w w:val="86"/>
        </w:rPr>
        <w:t>e</w:t>
      </w:r>
      <w:r>
        <w:rPr>
          <w:spacing w:val="-2"/>
          <w:w w:val="86"/>
        </w:rPr>
        <w:t>t</w:t>
      </w:r>
      <w:r>
        <w:rPr>
          <w:spacing w:val="-2"/>
          <w:w w:val="84"/>
        </w:rPr>
        <w:t>t</w:t>
      </w:r>
      <w:r>
        <w:rPr>
          <w:w w:val="59"/>
        </w:rPr>
        <w:t>,</w:t>
      </w:r>
      <w:r>
        <w:rPr>
          <w:spacing w:val="-5"/>
        </w:rPr>
        <w:t xml:space="preserve"> </w:t>
      </w:r>
      <w:r>
        <w:rPr>
          <w:spacing w:val="1"/>
          <w:w w:val="118"/>
        </w:rPr>
        <w:t>C</w:t>
      </w:r>
      <w:r>
        <w:rPr>
          <w:w w:val="96"/>
        </w:rPr>
        <w:t>h</w:t>
      </w:r>
      <w:r>
        <w:rPr>
          <w:spacing w:val="-2"/>
          <w:w w:val="96"/>
        </w:rPr>
        <w:t>r</w:t>
      </w:r>
      <w:r>
        <w:rPr>
          <w:spacing w:val="-1"/>
          <w:w w:val="87"/>
        </w:rPr>
        <w:t>i</w:t>
      </w:r>
      <w:r>
        <w:rPr>
          <w:w w:val="87"/>
        </w:rPr>
        <w:t>s</w:t>
      </w:r>
      <w:r>
        <w:rPr>
          <w:w w:val="59"/>
        </w:rPr>
        <w:t>,</w:t>
      </w:r>
      <w:r>
        <w:rPr>
          <w:spacing w:val="-10"/>
        </w:rPr>
        <w:t xml:space="preserve"> </w:t>
      </w:r>
      <w:r>
        <w:rPr>
          <w:spacing w:val="1"/>
          <w:w w:val="118"/>
        </w:rPr>
        <w:t>C</w:t>
      </w:r>
      <w:r>
        <w:rPr>
          <w:spacing w:val="-2"/>
          <w:w w:val="103"/>
        </w:rPr>
        <w:t>o</w:t>
      </w:r>
      <w:r>
        <w:rPr>
          <w:w w:val="93"/>
        </w:rPr>
        <w:t>n</w:t>
      </w:r>
      <w:r>
        <w:rPr>
          <w:spacing w:val="1"/>
          <w:w w:val="93"/>
        </w:rPr>
        <w:t>s</w:t>
      </w:r>
      <w:r>
        <w:rPr>
          <w:w w:val="92"/>
        </w:rPr>
        <w:t>u</w:t>
      </w:r>
      <w:r>
        <w:rPr>
          <w:spacing w:val="-3"/>
          <w:w w:val="92"/>
        </w:rPr>
        <w:t>m</w:t>
      </w:r>
      <w:r>
        <w:rPr>
          <w:w w:val="94"/>
        </w:rPr>
        <w:t>er</w:t>
      </w:r>
      <w:r>
        <w:rPr>
          <w:spacing w:val="-10"/>
        </w:rPr>
        <w:t xml:space="preserve"> </w:t>
      </w:r>
      <w:r>
        <w:rPr>
          <w:spacing w:val="1"/>
          <w:w w:val="113"/>
        </w:rPr>
        <w:t>A</w:t>
      </w:r>
      <w:r>
        <w:rPr>
          <w:spacing w:val="-1"/>
          <w:w w:val="88"/>
        </w:rPr>
        <w:t>cc</w:t>
      </w:r>
      <w:r>
        <w:rPr>
          <w:w w:val="91"/>
        </w:rPr>
        <w:t>e</w:t>
      </w:r>
      <w:r>
        <w:rPr>
          <w:spacing w:val="1"/>
          <w:w w:val="91"/>
        </w:rPr>
        <w:t>s</w:t>
      </w:r>
      <w:r>
        <w:rPr>
          <w:w w:val="95"/>
        </w:rPr>
        <w:t>s</w:t>
      </w:r>
      <w:r>
        <w:rPr>
          <w:spacing w:val="-8"/>
        </w:rPr>
        <w:t xml:space="preserve"> </w:t>
      </w:r>
      <w:r>
        <w:rPr>
          <w:spacing w:val="-2"/>
          <w:w w:val="84"/>
        </w:rPr>
        <w:t>t</w:t>
      </w:r>
      <w:r>
        <w:rPr>
          <w:w w:val="103"/>
        </w:rPr>
        <w:t>o</w:t>
      </w:r>
      <w:r>
        <w:rPr>
          <w:spacing w:val="-6"/>
        </w:rPr>
        <w:t xml:space="preserve"> </w:t>
      </w:r>
      <w:r>
        <w:rPr>
          <w:spacing w:val="2"/>
          <w:w w:val="52"/>
        </w:rPr>
        <w:t>J</w:t>
      </w:r>
      <w:r>
        <w:rPr>
          <w:w w:val="93"/>
        </w:rPr>
        <w:t>u</w:t>
      </w:r>
      <w:r>
        <w:rPr>
          <w:spacing w:val="-4"/>
          <w:w w:val="93"/>
        </w:rPr>
        <w:t>s</w:t>
      </w:r>
      <w:r>
        <w:rPr>
          <w:spacing w:val="-2"/>
          <w:w w:val="84"/>
        </w:rPr>
        <w:t>t</w:t>
      </w:r>
      <w:r>
        <w:rPr>
          <w:spacing w:val="-1"/>
          <w:w w:val="84"/>
        </w:rPr>
        <w:t>i</w:t>
      </w:r>
      <w:r>
        <w:rPr>
          <w:spacing w:val="-2"/>
          <w:w w:val="84"/>
        </w:rPr>
        <w:t>c</w:t>
      </w:r>
      <w:r>
        <w:rPr>
          <w:w w:val="76"/>
        </w:rPr>
        <w:t>e:</w:t>
      </w:r>
      <w:r>
        <w:rPr>
          <w:spacing w:val="-5"/>
        </w:rPr>
        <w:t xml:space="preserve"> </w:t>
      </w:r>
      <w:r>
        <w:rPr>
          <w:spacing w:val="1"/>
          <w:w w:val="104"/>
        </w:rPr>
        <w:t>T</w:t>
      </w:r>
      <w:r>
        <w:rPr>
          <w:w w:val="89"/>
        </w:rPr>
        <w:t>he</w:t>
      </w:r>
      <w:r>
        <w:rPr>
          <w:spacing w:val="-5"/>
        </w:rPr>
        <w:t xml:space="preserve"> </w:t>
      </w:r>
      <w:r>
        <w:rPr>
          <w:w w:val="104"/>
        </w:rPr>
        <w:t>R</w:t>
      </w:r>
      <w:r>
        <w:rPr>
          <w:spacing w:val="-2"/>
          <w:w w:val="103"/>
        </w:rPr>
        <w:t>o</w:t>
      </w:r>
      <w:r>
        <w:rPr>
          <w:spacing w:val="-1"/>
          <w:w w:val="83"/>
        </w:rPr>
        <w:t>l</w:t>
      </w:r>
      <w:r>
        <w:rPr>
          <w:w w:val="83"/>
        </w:rPr>
        <w:t>e</w:t>
      </w:r>
      <w:r>
        <w:rPr>
          <w:spacing w:val="-5"/>
        </w:rPr>
        <w:t xml:space="preserve"> </w:t>
      </w:r>
      <w:r>
        <w:rPr>
          <w:spacing w:val="-2"/>
          <w:w w:val="103"/>
        </w:rPr>
        <w:t>o</w:t>
      </w:r>
      <w:r>
        <w:rPr>
          <w:w w:val="67"/>
        </w:rPr>
        <w:t>f</w:t>
      </w:r>
      <w:r>
        <w:rPr>
          <w:spacing w:val="-2"/>
        </w:rPr>
        <w:t xml:space="preserve"> </w:t>
      </w:r>
      <w:r>
        <w:rPr>
          <w:spacing w:val="-2"/>
          <w:w w:val="84"/>
        </w:rPr>
        <w:t>t</w:t>
      </w:r>
      <w:r>
        <w:rPr>
          <w:w w:val="89"/>
        </w:rPr>
        <w:t>he</w:t>
      </w:r>
      <w:r>
        <w:rPr>
          <w:spacing w:val="-9"/>
        </w:rPr>
        <w:t xml:space="preserve"> </w:t>
      </w:r>
      <w:r>
        <w:rPr>
          <w:spacing w:val="-4"/>
          <w:w w:val="113"/>
        </w:rPr>
        <w:t>A</w:t>
      </w:r>
      <w:r>
        <w:rPr>
          <w:spacing w:val="2"/>
          <w:w w:val="122"/>
        </w:rPr>
        <w:t>D</w:t>
      </w:r>
      <w:r>
        <w:rPr>
          <w:w w:val="104"/>
        </w:rPr>
        <w:t>R</w:t>
      </w:r>
      <w:r>
        <w:rPr>
          <w:spacing w:val="-8"/>
        </w:rPr>
        <w:t xml:space="preserve"> </w:t>
      </w:r>
      <w:r>
        <w:rPr>
          <w:spacing w:val="2"/>
          <w:w w:val="122"/>
        </w:rPr>
        <w:t>D</w:t>
      </w:r>
      <w:r>
        <w:rPr>
          <w:spacing w:val="-1"/>
          <w:w w:val="91"/>
        </w:rPr>
        <w:t>i</w:t>
      </w:r>
      <w:r>
        <w:rPr>
          <w:spacing w:val="-2"/>
          <w:w w:val="91"/>
        </w:rPr>
        <w:t>r</w:t>
      </w:r>
      <w:r>
        <w:rPr>
          <w:w w:val="88"/>
        </w:rPr>
        <w:t>e</w:t>
      </w:r>
      <w:r>
        <w:rPr>
          <w:spacing w:val="-1"/>
          <w:w w:val="88"/>
        </w:rPr>
        <w:t>c</w:t>
      </w:r>
      <w:r>
        <w:rPr>
          <w:spacing w:val="-2"/>
          <w:w w:val="84"/>
        </w:rPr>
        <w:t>t</w:t>
      </w:r>
      <w:r>
        <w:rPr>
          <w:spacing w:val="-1"/>
          <w:w w:val="85"/>
        </w:rPr>
        <w:t>i</w:t>
      </w:r>
      <w:r>
        <w:rPr>
          <w:spacing w:val="-2"/>
          <w:w w:val="85"/>
        </w:rPr>
        <w:t>v</w:t>
      </w:r>
      <w:r>
        <w:rPr>
          <w:w w:val="88"/>
        </w:rPr>
        <w:t>e</w:t>
      </w:r>
      <w:r>
        <w:rPr>
          <w:spacing w:val="-5"/>
        </w:rPr>
        <w:t xml:space="preserve"> </w:t>
      </w:r>
      <w:r>
        <w:rPr>
          <w:spacing w:val="1"/>
          <w:w w:val="81"/>
        </w:rPr>
        <w:t>a</w:t>
      </w:r>
      <w:r>
        <w:rPr>
          <w:w w:val="91"/>
        </w:rPr>
        <w:t xml:space="preserve">nd </w:t>
      </w:r>
      <w:r>
        <w:rPr>
          <w:spacing w:val="-1"/>
          <w:w w:val="90"/>
        </w:rPr>
        <w:t>the</w:t>
      </w:r>
      <w:r>
        <w:rPr>
          <w:spacing w:val="1"/>
          <w:w w:val="90"/>
        </w:rPr>
        <w:t xml:space="preserve"> </w:t>
      </w:r>
      <w:r>
        <w:rPr>
          <w:spacing w:val="-1"/>
          <w:w w:val="90"/>
        </w:rPr>
        <w:t>Member</w:t>
      </w:r>
      <w:r>
        <w:rPr>
          <w:spacing w:val="1"/>
          <w:w w:val="90"/>
        </w:rPr>
        <w:t xml:space="preserve"> </w:t>
      </w:r>
      <w:r>
        <w:rPr>
          <w:spacing w:val="-1"/>
          <w:w w:val="90"/>
        </w:rPr>
        <w:t>States,</w:t>
      </w:r>
      <w:r>
        <w:rPr>
          <w:spacing w:val="2"/>
          <w:w w:val="90"/>
        </w:rPr>
        <w:t xml:space="preserve"> </w:t>
      </w:r>
      <w:r>
        <w:rPr>
          <w:spacing w:val="-1"/>
          <w:w w:val="90"/>
        </w:rPr>
        <w:t>European</w:t>
      </w:r>
      <w:r>
        <w:rPr>
          <w:spacing w:val="-2"/>
          <w:w w:val="90"/>
        </w:rPr>
        <w:t xml:space="preserve"> </w:t>
      </w:r>
      <w:r>
        <w:rPr>
          <w:spacing w:val="-1"/>
          <w:w w:val="90"/>
        </w:rPr>
        <w:t>Review</w:t>
      </w:r>
      <w:r>
        <w:rPr>
          <w:spacing w:val="2"/>
          <w:w w:val="90"/>
        </w:rPr>
        <w:t xml:space="preserve"> </w:t>
      </w:r>
      <w:r>
        <w:rPr>
          <w:spacing w:val="-1"/>
          <w:w w:val="90"/>
        </w:rPr>
        <w:t>of</w:t>
      </w:r>
      <w:r>
        <w:rPr>
          <w:w w:val="90"/>
        </w:rPr>
        <w:t xml:space="preserve"> </w:t>
      </w:r>
      <w:r>
        <w:rPr>
          <w:spacing w:val="-1"/>
          <w:w w:val="90"/>
        </w:rPr>
        <w:t>Private</w:t>
      </w:r>
      <w:r>
        <w:rPr>
          <w:spacing w:val="2"/>
          <w:w w:val="90"/>
        </w:rPr>
        <w:t xml:space="preserve"> </w:t>
      </w:r>
      <w:r>
        <w:rPr>
          <w:spacing w:val="-1"/>
          <w:w w:val="90"/>
        </w:rPr>
        <w:t>Law,</w:t>
      </w:r>
      <w:r>
        <w:rPr>
          <w:spacing w:val="-4"/>
          <w:w w:val="90"/>
        </w:rPr>
        <w:t xml:space="preserve"> </w:t>
      </w:r>
      <w:r>
        <w:rPr>
          <w:spacing w:val="-1"/>
          <w:w w:val="90"/>
        </w:rPr>
        <w:t>Vol.</w:t>
      </w:r>
      <w:r>
        <w:rPr>
          <w:spacing w:val="2"/>
          <w:w w:val="90"/>
        </w:rPr>
        <w:t xml:space="preserve"> </w:t>
      </w:r>
      <w:r>
        <w:rPr>
          <w:spacing w:val="-1"/>
          <w:w w:val="90"/>
        </w:rPr>
        <w:t>24,</w:t>
      </w:r>
      <w:r>
        <w:rPr>
          <w:spacing w:val="2"/>
          <w:w w:val="90"/>
        </w:rPr>
        <w:t xml:space="preserve"> </w:t>
      </w:r>
      <w:r>
        <w:rPr>
          <w:spacing w:val="-1"/>
          <w:w w:val="90"/>
        </w:rPr>
        <w:t>Issue</w:t>
      </w:r>
      <w:r>
        <w:rPr>
          <w:spacing w:val="2"/>
          <w:w w:val="90"/>
        </w:rPr>
        <w:t xml:space="preserve"> </w:t>
      </w:r>
      <w:r>
        <w:rPr>
          <w:spacing w:val="-1"/>
          <w:w w:val="90"/>
        </w:rPr>
        <w:t>1</w:t>
      </w:r>
      <w:r>
        <w:rPr>
          <w:spacing w:val="-2"/>
          <w:w w:val="90"/>
        </w:rPr>
        <w:t xml:space="preserve"> </w:t>
      </w:r>
      <w:r>
        <w:rPr>
          <w:spacing w:val="-1"/>
          <w:w w:val="90"/>
        </w:rPr>
        <w:t>(2016),</w:t>
      </w:r>
      <w:r>
        <w:rPr>
          <w:spacing w:val="-3"/>
          <w:w w:val="90"/>
        </w:rPr>
        <w:t xml:space="preserve"> </w:t>
      </w:r>
      <w:r>
        <w:rPr>
          <w:w w:val="90"/>
        </w:rPr>
        <w:t>pp.</w:t>
      </w:r>
      <w:r>
        <w:rPr>
          <w:spacing w:val="2"/>
          <w:w w:val="90"/>
        </w:rPr>
        <w:t xml:space="preserve"> </w:t>
      </w:r>
      <w:r>
        <w:rPr>
          <w:w w:val="90"/>
        </w:rPr>
        <w:t>33</w:t>
      </w:r>
      <w:r>
        <w:rPr>
          <w:spacing w:val="1"/>
          <w:w w:val="90"/>
        </w:rPr>
        <w:t xml:space="preserve"> </w:t>
      </w:r>
      <w:r>
        <w:rPr>
          <w:w w:val="90"/>
        </w:rPr>
        <w:t>et</w:t>
      </w:r>
      <w:r>
        <w:rPr>
          <w:spacing w:val="-15"/>
          <w:w w:val="90"/>
        </w:rPr>
        <w:t xml:space="preserve"> </w:t>
      </w:r>
      <w:r>
        <w:rPr>
          <w:w w:val="90"/>
        </w:rPr>
        <w:t>seq.</w:t>
      </w:r>
    </w:p>
    <w:p w:rsidR="00A80A96" w:rsidRDefault="00A80A96">
      <w:pPr>
        <w:pStyle w:val="BodyText"/>
        <w:spacing w:before="2"/>
        <w:rPr>
          <w:sz w:val="23"/>
        </w:rPr>
      </w:pPr>
    </w:p>
    <w:p w:rsidR="00A80A96" w:rsidRDefault="00991F52">
      <w:pPr>
        <w:pStyle w:val="BodyText"/>
        <w:spacing w:before="99" w:line="276" w:lineRule="auto"/>
        <w:ind w:left="1283" w:right="458"/>
      </w:pPr>
      <w:r>
        <w:rPr>
          <w:noProof/>
          <w:lang w:val="el-GR" w:eastAsia="el-GR"/>
        </w:rPr>
        <w:drawing>
          <wp:anchor distT="0" distB="0" distL="0" distR="0" simplePos="0" relativeHeight="484317696"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Friedrich,</w:t>
      </w:r>
      <w:r>
        <w:rPr>
          <w:spacing w:val="23"/>
          <w:w w:val="90"/>
        </w:rPr>
        <w:t xml:space="preserve"> </w:t>
      </w:r>
      <w:r>
        <w:rPr>
          <w:w w:val="90"/>
        </w:rPr>
        <w:t>Fabian,</w:t>
      </w:r>
      <w:r>
        <w:rPr>
          <w:spacing w:val="23"/>
          <w:w w:val="90"/>
        </w:rPr>
        <w:t xml:space="preserve"> </w:t>
      </w:r>
      <w:r>
        <w:rPr>
          <w:w w:val="90"/>
        </w:rPr>
        <w:t>UNCITRAL</w:t>
      </w:r>
      <w:r>
        <w:rPr>
          <w:spacing w:val="20"/>
          <w:w w:val="90"/>
        </w:rPr>
        <w:t xml:space="preserve"> </w:t>
      </w:r>
      <w:r>
        <w:rPr>
          <w:w w:val="90"/>
        </w:rPr>
        <w:t>Model</w:t>
      </w:r>
      <w:r>
        <w:rPr>
          <w:spacing w:val="24"/>
          <w:w w:val="90"/>
        </w:rPr>
        <w:t xml:space="preserve"> </w:t>
      </w:r>
      <w:r>
        <w:rPr>
          <w:w w:val="90"/>
        </w:rPr>
        <w:t>Law</w:t>
      </w:r>
      <w:r>
        <w:rPr>
          <w:spacing w:val="16"/>
          <w:w w:val="90"/>
        </w:rPr>
        <w:t xml:space="preserve"> </w:t>
      </w:r>
      <w:r>
        <w:rPr>
          <w:w w:val="90"/>
        </w:rPr>
        <w:t>on</w:t>
      </w:r>
      <w:r>
        <w:rPr>
          <w:spacing w:val="23"/>
          <w:w w:val="90"/>
        </w:rPr>
        <w:t xml:space="preserve"> </w:t>
      </w:r>
      <w:r>
        <w:rPr>
          <w:w w:val="90"/>
        </w:rPr>
        <w:t>International</w:t>
      </w:r>
      <w:r>
        <w:rPr>
          <w:spacing w:val="24"/>
          <w:w w:val="90"/>
        </w:rPr>
        <w:t xml:space="preserve"> </w:t>
      </w:r>
      <w:r>
        <w:rPr>
          <w:w w:val="90"/>
        </w:rPr>
        <w:t>Commercial</w:t>
      </w:r>
      <w:r>
        <w:rPr>
          <w:spacing w:val="23"/>
          <w:w w:val="90"/>
        </w:rPr>
        <w:t xml:space="preserve"> </w:t>
      </w:r>
      <w:r>
        <w:rPr>
          <w:w w:val="90"/>
        </w:rPr>
        <w:t>Conciliation,</w:t>
      </w:r>
      <w:r>
        <w:rPr>
          <w:spacing w:val="23"/>
          <w:w w:val="90"/>
        </w:rPr>
        <w:t xml:space="preserve"> </w:t>
      </w:r>
      <w:r>
        <w:rPr>
          <w:w w:val="90"/>
        </w:rPr>
        <w:t>SchiedsVZ</w:t>
      </w:r>
      <w:r>
        <w:rPr>
          <w:spacing w:val="-57"/>
          <w:w w:val="90"/>
        </w:rPr>
        <w:t xml:space="preserve"> </w:t>
      </w:r>
      <w:r>
        <w:t>2004,</w:t>
      </w:r>
      <w:r>
        <w:rPr>
          <w:spacing w:val="-7"/>
        </w:rPr>
        <w:t xml:space="preserve"> </w:t>
      </w:r>
      <w:proofErr w:type="gramStart"/>
      <w:r>
        <w:t>297</w:t>
      </w:r>
      <w:r>
        <w:rPr>
          <w:spacing w:val="-5"/>
        </w:rPr>
        <w:t xml:space="preserve"> </w:t>
      </w:r>
      <w:r>
        <w:t>et</w:t>
      </w:r>
      <w:r>
        <w:rPr>
          <w:spacing w:val="-12"/>
        </w:rPr>
        <w:t xml:space="preserve"> </w:t>
      </w:r>
      <w:r>
        <w:t>seq.</w:t>
      </w:r>
      <w:proofErr w:type="gramEnd"/>
    </w:p>
    <w:p w:rsidR="00A80A96" w:rsidRDefault="00A80A96">
      <w:pPr>
        <w:pStyle w:val="BodyText"/>
        <w:spacing w:before="3"/>
        <w:rPr>
          <w:sz w:val="23"/>
        </w:rPr>
      </w:pPr>
    </w:p>
    <w:p w:rsidR="00A80A96" w:rsidRDefault="00991F52">
      <w:pPr>
        <w:pStyle w:val="BodyText"/>
        <w:spacing w:before="98" w:line="276" w:lineRule="auto"/>
        <w:ind w:left="1283" w:right="458"/>
      </w:pPr>
      <w:r>
        <w:rPr>
          <w:noProof/>
          <w:lang w:val="el-GR" w:eastAsia="el-GR"/>
        </w:rPr>
        <w:drawing>
          <wp:anchor distT="0" distB="0" distL="0" distR="0" simplePos="0" relativeHeight="484318208"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3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spacing w:val="-1"/>
          <w:w w:val="90"/>
        </w:rPr>
        <w:t>Friedrich,</w:t>
      </w:r>
      <w:r>
        <w:rPr>
          <w:spacing w:val="-6"/>
          <w:w w:val="90"/>
        </w:rPr>
        <w:t xml:space="preserve"> </w:t>
      </w:r>
      <w:r>
        <w:rPr>
          <w:spacing w:val="-1"/>
          <w:w w:val="90"/>
        </w:rPr>
        <w:t>Fabian,</w:t>
      </w:r>
      <w:r>
        <w:rPr>
          <w:spacing w:val="-5"/>
          <w:w w:val="90"/>
        </w:rPr>
        <w:t xml:space="preserve"> </w:t>
      </w:r>
      <w:r>
        <w:rPr>
          <w:spacing w:val="-1"/>
          <w:w w:val="90"/>
        </w:rPr>
        <w:t>The</w:t>
      </w:r>
      <w:r>
        <w:rPr>
          <w:spacing w:val="-9"/>
          <w:w w:val="90"/>
        </w:rPr>
        <w:t xml:space="preserve"> </w:t>
      </w:r>
      <w:r>
        <w:rPr>
          <w:spacing w:val="-1"/>
          <w:w w:val="90"/>
        </w:rPr>
        <w:t>enforceability</w:t>
      </w:r>
      <w:r>
        <w:rPr>
          <w:spacing w:val="-5"/>
          <w:w w:val="90"/>
        </w:rPr>
        <w:t xml:space="preserve"> </w:t>
      </w:r>
      <w:r>
        <w:rPr>
          <w:w w:val="90"/>
        </w:rPr>
        <w:t>of</w:t>
      </w:r>
      <w:r>
        <w:rPr>
          <w:spacing w:val="-8"/>
          <w:w w:val="90"/>
        </w:rPr>
        <w:t xml:space="preserve"> </w:t>
      </w:r>
      <w:r>
        <w:rPr>
          <w:w w:val="90"/>
        </w:rPr>
        <w:t>mediation</w:t>
      </w:r>
      <w:r>
        <w:rPr>
          <w:spacing w:val="-5"/>
          <w:w w:val="90"/>
        </w:rPr>
        <w:t xml:space="preserve"> </w:t>
      </w:r>
      <w:r>
        <w:rPr>
          <w:w w:val="90"/>
        </w:rPr>
        <w:t>clauses</w:t>
      </w:r>
      <w:r>
        <w:rPr>
          <w:spacing w:val="1"/>
          <w:w w:val="90"/>
        </w:rPr>
        <w:t xml:space="preserve"> </w:t>
      </w:r>
      <w:r>
        <w:rPr>
          <w:w w:val="90"/>
        </w:rPr>
        <w:t>-</w:t>
      </w:r>
      <w:r>
        <w:rPr>
          <w:spacing w:val="-5"/>
          <w:w w:val="90"/>
        </w:rPr>
        <w:t xml:space="preserve"> </w:t>
      </w:r>
      <w:r>
        <w:rPr>
          <w:w w:val="90"/>
        </w:rPr>
        <w:t>The</w:t>
      </w:r>
      <w:r>
        <w:rPr>
          <w:spacing w:val="-5"/>
          <w:w w:val="90"/>
        </w:rPr>
        <w:t xml:space="preserve"> </w:t>
      </w:r>
      <w:r>
        <w:rPr>
          <w:w w:val="90"/>
        </w:rPr>
        <w:t>approach</w:t>
      </w:r>
      <w:r>
        <w:rPr>
          <w:spacing w:val="-5"/>
          <w:w w:val="90"/>
        </w:rPr>
        <w:t xml:space="preserve"> </w:t>
      </w:r>
      <w:r>
        <w:rPr>
          <w:w w:val="90"/>
        </w:rPr>
        <w:t>of</w:t>
      </w:r>
      <w:r>
        <w:rPr>
          <w:spacing w:val="-3"/>
          <w:w w:val="90"/>
        </w:rPr>
        <w:t xml:space="preserve"> </w:t>
      </w:r>
      <w:r>
        <w:rPr>
          <w:w w:val="90"/>
        </w:rPr>
        <w:t>English</w:t>
      </w:r>
      <w:r>
        <w:rPr>
          <w:spacing w:val="-9"/>
          <w:w w:val="90"/>
        </w:rPr>
        <w:t xml:space="preserve"> </w:t>
      </w:r>
      <w:r>
        <w:rPr>
          <w:w w:val="90"/>
        </w:rPr>
        <w:t>and</w:t>
      </w:r>
      <w:r>
        <w:rPr>
          <w:spacing w:val="-7"/>
          <w:w w:val="90"/>
        </w:rPr>
        <w:t xml:space="preserve"> </w:t>
      </w:r>
      <w:r>
        <w:rPr>
          <w:w w:val="90"/>
        </w:rPr>
        <w:t>German</w:t>
      </w:r>
      <w:r>
        <w:rPr>
          <w:spacing w:val="-57"/>
          <w:w w:val="90"/>
        </w:rPr>
        <w:t xml:space="preserve"> </w:t>
      </w:r>
      <w:r>
        <w:rPr>
          <w:w w:val="95"/>
        </w:rPr>
        <w:t>courts</w:t>
      </w:r>
      <w:r>
        <w:rPr>
          <w:spacing w:val="-4"/>
          <w:w w:val="95"/>
        </w:rPr>
        <w:t xml:space="preserve"> </w:t>
      </w:r>
      <w:r>
        <w:rPr>
          <w:w w:val="95"/>
        </w:rPr>
        <w:t>and</w:t>
      </w:r>
      <w:r>
        <w:rPr>
          <w:spacing w:val="-7"/>
          <w:w w:val="95"/>
        </w:rPr>
        <w:t xml:space="preserve"> </w:t>
      </w:r>
      <w:r>
        <w:rPr>
          <w:w w:val="95"/>
        </w:rPr>
        <w:t>ICC</w:t>
      </w:r>
      <w:r>
        <w:rPr>
          <w:spacing w:val="-7"/>
          <w:w w:val="95"/>
        </w:rPr>
        <w:t xml:space="preserve"> </w:t>
      </w:r>
      <w:r>
        <w:rPr>
          <w:w w:val="95"/>
        </w:rPr>
        <w:t>arbitral</w:t>
      </w:r>
      <w:r>
        <w:rPr>
          <w:spacing w:val="-6"/>
          <w:w w:val="95"/>
        </w:rPr>
        <w:t xml:space="preserve"> </w:t>
      </w:r>
      <w:r>
        <w:rPr>
          <w:w w:val="95"/>
        </w:rPr>
        <w:t>tribunals,</w:t>
      </w:r>
      <w:r>
        <w:rPr>
          <w:spacing w:val="-10"/>
          <w:w w:val="95"/>
        </w:rPr>
        <w:t xml:space="preserve"> </w:t>
      </w:r>
      <w:r>
        <w:rPr>
          <w:w w:val="95"/>
        </w:rPr>
        <w:t>SchiedsVZ</w:t>
      </w:r>
      <w:r>
        <w:rPr>
          <w:spacing w:val="-8"/>
          <w:w w:val="95"/>
        </w:rPr>
        <w:t xml:space="preserve"> </w:t>
      </w:r>
      <w:r>
        <w:rPr>
          <w:w w:val="95"/>
        </w:rPr>
        <w:t>2005,</w:t>
      </w:r>
      <w:r>
        <w:rPr>
          <w:spacing w:val="-5"/>
          <w:w w:val="95"/>
        </w:rPr>
        <w:t xml:space="preserve"> </w:t>
      </w:r>
      <w:r>
        <w:rPr>
          <w:w w:val="95"/>
        </w:rPr>
        <w:t>250</w:t>
      </w:r>
      <w:r>
        <w:rPr>
          <w:spacing w:val="-10"/>
          <w:w w:val="95"/>
        </w:rPr>
        <w:t xml:space="preserve"> </w:t>
      </w:r>
      <w:r>
        <w:rPr>
          <w:w w:val="95"/>
        </w:rPr>
        <w:t>et</w:t>
      </w:r>
      <w:r>
        <w:rPr>
          <w:spacing w:val="-10"/>
          <w:w w:val="95"/>
        </w:rPr>
        <w:t xml:space="preserve"> </w:t>
      </w:r>
      <w:r>
        <w:rPr>
          <w:w w:val="95"/>
        </w:rPr>
        <w:t>seq.</w:t>
      </w:r>
      <w:proofErr w:type="gramEnd"/>
    </w:p>
    <w:p w:rsidR="00A80A96" w:rsidRDefault="00A80A96">
      <w:pPr>
        <w:pStyle w:val="BodyText"/>
        <w:spacing w:before="2"/>
        <w:rPr>
          <w:sz w:val="23"/>
        </w:rPr>
      </w:pPr>
    </w:p>
    <w:p w:rsidR="00A80A96" w:rsidRDefault="00991F52">
      <w:pPr>
        <w:pStyle w:val="BodyText"/>
        <w:spacing w:before="99" w:line="273" w:lineRule="auto"/>
        <w:ind w:left="1283" w:right="458"/>
      </w:pPr>
      <w:r>
        <w:rPr>
          <w:noProof/>
          <w:lang w:val="el-GR" w:eastAsia="el-GR"/>
        </w:rPr>
        <w:drawing>
          <wp:anchor distT="0" distB="0" distL="0" distR="0" simplePos="0" relativeHeight="484318720"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111"/>
        </w:rPr>
        <w:t>H</w:t>
      </w:r>
      <w:r>
        <w:rPr>
          <w:w w:val="94"/>
        </w:rPr>
        <w:t>e</w:t>
      </w:r>
      <w:r>
        <w:rPr>
          <w:spacing w:val="-2"/>
          <w:w w:val="94"/>
        </w:rPr>
        <w:t>r</w:t>
      </w:r>
      <w:r>
        <w:rPr>
          <w:w w:val="92"/>
        </w:rPr>
        <w:t>be</w:t>
      </w:r>
      <w:r>
        <w:rPr>
          <w:spacing w:val="-2"/>
          <w:w w:val="92"/>
        </w:rPr>
        <w:t>r</w:t>
      </w:r>
      <w:r>
        <w:rPr>
          <w:spacing w:val="-2"/>
          <w:w w:val="84"/>
        </w:rPr>
        <w:t>t</w:t>
      </w:r>
      <w:r>
        <w:rPr>
          <w:w w:val="59"/>
        </w:rPr>
        <w:t>,</w:t>
      </w:r>
      <w:r>
        <w:rPr>
          <w:spacing w:val="-5"/>
        </w:rPr>
        <w:t xml:space="preserve"> </w:t>
      </w:r>
      <w:r>
        <w:rPr>
          <w:w w:val="98"/>
        </w:rPr>
        <w:t>Wil</w:t>
      </w:r>
      <w:r>
        <w:rPr>
          <w:spacing w:val="-1"/>
          <w:w w:val="98"/>
        </w:rPr>
        <w:t>l</w:t>
      </w:r>
      <w:r>
        <w:rPr>
          <w:spacing w:val="-1"/>
          <w:w w:val="79"/>
        </w:rPr>
        <w:t>i</w:t>
      </w:r>
      <w:r>
        <w:rPr>
          <w:spacing w:val="1"/>
          <w:w w:val="79"/>
        </w:rPr>
        <w:t>a</w:t>
      </w:r>
      <w:r>
        <w:rPr>
          <w:w w:val="93"/>
        </w:rPr>
        <w:t>m</w:t>
      </w:r>
      <w:r>
        <w:rPr>
          <w:spacing w:val="-7"/>
        </w:rPr>
        <w:t xml:space="preserve"> </w:t>
      </w:r>
      <w:r>
        <w:rPr>
          <w:spacing w:val="1"/>
          <w:w w:val="113"/>
        </w:rPr>
        <w:t>A</w:t>
      </w:r>
      <w:r>
        <w:rPr>
          <w:w w:val="59"/>
        </w:rPr>
        <w:t>.</w:t>
      </w:r>
      <w:r>
        <w:rPr>
          <w:spacing w:val="-10"/>
        </w:rPr>
        <w:t xml:space="preserve"> </w:t>
      </w:r>
      <w:r>
        <w:rPr>
          <w:spacing w:val="2"/>
          <w:w w:val="122"/>
        </w:rPr>
        <w:t>D</w:t>
      </w:r>
      <w:r>
        <w:rPr>
          <w:w w:val="89"/>
        </w:rPr>
        <w:t>e</w:t>
      </w:r>
      <w:r>
        <w:rPr>
          <w:spacing w:val="-3"/>
          <w:w w:val="89"/>
        </w:rPr>
        <w:t>P</w:t>
      </w:r>
      <w:r>
        <w:rPr>
          <w:spacing w:val="1"/>
          <w:w w:val="81"/>
        </w:rPr>
        <w:t>a</w:t>
      </w:r>
      <w:r>
        <w:rPr>
          <w:spacing w:val="-1"/>
          <w:w w:val="93"/>
        </w:rPr>
        <w:t>l</w:t>
      </w:r>
      <w:r>
        <w:rPr>
          <w:spacing w:val="-3"/>
          <w:w w:val="93"/>
        </w:rPr>
        <w:t>o</w:t>
      </w:r>
      <w:r>
        <w:rPr>
          <w:w w:val="59"/>
        </w:rPr>
        <w:t>,</w:t>
      </w:r>
      <w:r>
        <w:rPr>
          <w:spacing w:val="-5"/>
        </w:rPr>
        <w:t xml:space="preserve"> </w:t>
      </w:r>
      <w:r>
        <w:rPr>
          <w:spacing w:val="-1"/>
          <w:w w:val="97"/>
        </w:rPr>
        <w:t>Gi</w:t>
      </w:r>
      <w:r>
        <w:rPr>
          <w:spacing w:val="-6"/>
          <w:w w:val="97"/>
        </w:rPr>
        <w:t>u</w:t>
      </w:r>
      <w:r>
        <w:rPr>
          <w:spacing w:val="1"/>
          <w:w w:val="95"/>
        </w:rPr>
        <w:t>s</w:t>
      </w:r>
      <w:r>
        <w:rPr>
          <w:w w:val="89"/>
        </w:rPr>
        <w:t>eppe</w:t>
      </w:r>
      <w:r>
        <w:rPr>
          <w:spacing w:val="-5"/>
        </w:rPr>
        <w:t xml:space="preserve"> </w:t>
      </w:r>
      <w:r>
        <w:rPr>
          <w:spacing w:val="-5"/>
          <w:w w:val="99"/>
        </w:rPr>
        <w:t>B</w:t>
      </w:r>
      <w:r>
        <w:rPr>
          <w:spacing w:val="5"/>
          <w:w w:val="81"/>
        </w:rPr>
        <w:t>a</w:t>
      </w:r>
      <w:r>
        <w:rPr>
          <w:w w:val="94"/>
        </w:rPr>
        <w:t>ke</w:t>
      </w:r>
      <w:r>
        <w:rPr>
          <w:spacing w:val="-2"/>
          <w:w w:val="94"/>
        </w:rPr>
        <w:t>r</w:t>
      </w:r>
      <w:r>
        <w:rPr>
          <w:w w:val="59"/>
        </w:rPr>
        <w:t>,</w:t>
      </w:r>
      <w:r>
        <w:rPr>
          <w:spacing w:val="-5"/>
        </w:rPr>
        <w:t xml:space="preserve"> </w:t>
      </w:r>
      <w:r>
        <w:rPr>
          <w:spacing w:val="1"/>
          <w:w w:val="113"/>
        </w:rPr>
        <w:t>A</w:t>
      </w:r>
      <w:r>
        <w:rPr>
          <w:spacing w:val="-6"/>
          <w:w w:val="89"/>
        </w:rPr>
        <w:t>v</w:t>
      </w:r>
      <w:r>
        <w:rPr>
          <w:w w:val="81"/>
        </w:rPr>
        <w:t>a</w:t>
      </w:r>
      <w:r>
        <w:rPr>
          <w:spacing w:val="-3"/>
        </w:rPr>
        <w:t xml:space="preserve"> </w:t>
      </w:r>
      <w:r>
        <w:rPr>
          <w:w w:val="103"/>
        </w:rPr>
        <w:t>V</w:t>
      </w:r>
      <w:r>
        <w:rPr>
          <w:spacing w:val="-1"/>
          <w:w w:val="59"/>
        </w:rPr>
        <w:t>.</w:t>
      </w:r>
      <w:r>
        <w:rPr>
          <w:w w:val="59"/>
        </w:rPr>
        <w:t>,</w:t>
      </w:r>
      <w:r>
        <w:rPr>
          <w:spacing w:val="-15"/>
        </w:rPr>
        <w:t xml:space="preserve"> </w:t>
      </w:r>
      <w:r>
        <w:rPr>
          <w:spacing w:val="1"/>
          <w:w w:val="113"/>
        </w:rPr>
        <w:t>A</w:t>
      </w:r>
      <w:r>
        <w:rPr>
          <w:w w:val="88"/>
        </w:rPr>
        <w:t>n</w:t>
      </w:r>
      <w:r>
        <w:rPr>
          <w:spacing w:val="-2"/>
          <w:w w:val="88"/>
        </w:rPr>
        <w:t>t</w:t>
      </w:r>
      <w:r>
        <w:rPr>
          <w:w w:val="90"/>
        </w:rPr>
        <w:t>hi</w:t>
      </w:r>
      <w:r>
        <w:rPr>
          <w:spacing w:val="-3"/>
          <w:w w:val="90"/>
        </w:rPr>
        <w:t>m</w:t>
      </w:r>
      <w:r>
        <w:rPr>
          <w:spacing w:val="-2"/>
          <w:w w:val="103"/>
        </w:rPr>
        <w:t>o</w:t>
      </w:r>
      <w:r>
        <w:rPr>
          <w:spacing w:val="1"/>
          <w:w w:val="95"/>
        </w:rPr>
        <w:t>s</w:t>
      </w:r>
      <w:r>
        <w:rPr>
          <w:w w:val="59"/>
        </w:rPr>
        <w:t>,</w:t>
      </w:r>
      <w:r>
        <w:rPr>
          <w:spacing w:val="-5"/>
        </w:rPr>
        <w:t xml:space="preserve"> </w:t>
      </w:r>
      <w:r>
        <w:rPr>
          <w:spacing w:val="1"/>
          <w:w w:val="113"/>
        </w:rPr>
        <w:t>A</w:t>
      </w:r>
      <w:r>
        <w:rPr>
          <w:w w:val="96"/>
        </w:rPr>
        <w:t>p</w:t>
      </w:r>
      <w:r>
        <w:rPr>
          <w:spacing w:val="-2"/>
          <w:w w:val="96"/>
        </w:rPr>
        <w:t>o</w:t>
      </w:r>
      <w:r>
        <w:rPr>
          <w:spacing w:val="1"/>
          <w:w w:val="95"/>
        </w:rPr>
        <w:t>s</w:t>
      </w:r>
      <w:r>
        <w:rPr>
          <w:spacing w:val="-2"/>
          <w:w w:val="84"/>
        </w:rPr>
        <w:t>t</w:t>
      </w:r>
      <w:r>
        <w:rPr>
          <w:spacing w:val="-2"/>
          <w:w w:val="103"/>
        </w:rPr>
        <w:t>o</w:t>
      </w:r>
      <w:r>
        <w:rPr>
          <w:spacing w:val="-1"/>
          <w:w w:val="93"/>
        </w:rPr>
        <w:t>l</w:t>
      </w:r>
      <w:r>
        <w:rPr>
          <w:spacing w:val="-3"/>
          <w:w w:val="93"/>
        </w:rPr>
        <w:t>o</w:t>
      </w:r>
      <w:r>
        <w:rPr>
          <w:spacing w:val="1"/>
          <w:w w:val="95"/>
        </w:rPr>
        <w:t>s</w:t>
      </w:r>
      <w:r>
        <w:rPr>
          <w:w w:val="59"/>
        </w:rPr>
        <w:t>,</w:t>
      </w:r>
      <w:r>
        <w:rPr>
          <w:spacing w:val="-5"/>
        </w:rPr>
        <w:t xml:space="preserve"> </w:t>
      </w:r>
      <w:r>
        <w:rPr>
          <w:w w:val="104"/>
        </w:rPr>
        <w:t>T</w:t>
      </w:r>
      <w:r>
        <w:rPr>
          <w:w w:val="94"/>
        </w:rPr>
        <w:t>e</w:t>
      </w:r>
      <w:r>
        <w:rPr>
          <w:spacing w:val="-2"/>
          <w:w w:val="94"/>
        </w:rPr>
        <w:t>r</w:t>
      </w:r>
      <w:r>
        <w:rPr>
          <w:w w:val="91"/>
        </w:rPr>
        <w:t>e</w:t>
      </w:r>
      <w:r>
        <w:rPr>
          <w:spacing w:val="1"/>
          <w:w w:val="91"/>
        </w:rPr>
        <w:t>s</w:t>
      </w:r>
      <w:r>
        <w:rPr>
          <w:spacing w:val="-1"/>
          <w:w w:val="88"/>
        </w:rPr>
        <w:t>c</w:t>
      </w:r>
      <w:r>
        <w:rPr>
          <w:w w:val="94"/>
        </w:rPr>
        <w:t>henk</w:t>
      </w:r>
      <w:r>
        <w:rPr>
          <w:spacing w:val="-3"/>
          <w:w w:val="94"/>
        </w:rPr>
        <w:t>o</w:t>
      </w:r>
      <w:r>
        <w:rPr>
          <w:w w:val="59"/>
        </w:rPr>
        <w:t>,</w:t>
      </w:r>
      <w:r>
        <w:rPr>
          <w:spacing w:val="-10"/>
        </w:rPr>
        <w:t xml:space="preserve"> </w:t>
      </w:r>
      <w:r>
        <w:rPr>
          <w:w w:val="104"/>
        </w:rPr>
        <w:t>N</w:t>
      </w:r>
      <w:r>
        <w:rPr>
          <w:spacing w:val="1"/>
          <w:w w:val="104"/>
        </w:rPr>
        <w:t>a</w:t>
      </w:r>
      <w:r>
        <w:rPr>
          <w:spacing w:val="-2"/>
          <w:w w:val="84"/>
        </w:rPr>
        <w:t>t</w:t>
      </w:r>
      <w:r>
        <w:rPr>
          <w:spacing w:val="1"/>
          <w:w w:val="81"/>
        </w:rPr>
        <w:t>a</w:t>
      </w:r>
      <w:r>
        <w:rPr>
          <w:spacing w:val="-1"/>
          <w:w w:val="75"/>
        </w:rPr>
        <w:t>l</w:t>
      </w:r>
      <w:r>
        <w:rPr>
          <w:spacing w:val="-6"/>
          <w:w w:val="75"/>
        </w:rPr>
        <w:t>i</w:t>
      </w:r>
      <w:r>
        <w:rPr>
          <w:w w:val="81"/>
        </w:rPr>
        <w:t xml:space="preserve">a </w:t>
      </w:r>
      <w:r>
        <w:rPr>
          <w:w w:val="90"/>
        </w:rPr>
        <w:t>Judin, Michael, International Commercial Mediation, The International Lawyer 45, No 1 (Spring</w:t>
      </w:r>
      <w:r>
        <w:rPr>
          <w:spacing w:val="1"/>
          <w:w w:val="90"/>
        </w:rPr>
        <w:t xml:space="preserve"> </w:t>
      </w:r>
      <w:r>
        <w:t>2011),</w:t>
      </w:r>
      <w:r>
        <w:rPr>
          <w:spacing w:val="-7"/>
        </w:rPr>
        <w:t xml:space="preserve"> </w:t>
      </w:r>
      <w:r>
        <w:t>111</w:t>
      </w:r>
      <w:r>
        <w:rPr>
          <w:spacing w:val="-6"/>
        </w:rPr>
        <w:t xml:space="preserve"> </w:t>
      </w:r>
      <w:r>
        <w:t>et</w:t>
      </w:r>
      <w:r>
        <w:rPr>
          <w:spacing w:val="-16"/>
        </w:rPr>
        <w:t xml:space="preserve"> </w:t>
      </w:r>
      <w:r>
        <w:t>seq.</w:t>
      </w:r>
    </w:p>
    <w:p w:rsidR="00A80A96" w:rsidRDefault="00A80A96">
      <w:pPr>
        <w:pStyle w:val="BodyText"/>
        <w:spacing w:before="9"/>
        <w:rPr>
          <w:sz w:val="23"/>
        </w:rPr>
      </w:pPr>
    </w:p>
    <w:p w:rsidR="00A80A96" w:rsidRDefault="00991F52">
      <w:pPr>
        <w:pStyle w:val="BodyText"/>
        <w:spacing w:before="99" w:line="271" w:lineRule="auto"/>
        <w:ind w:left="1283" w:right="400"/>
      </w:pPr>
      <w:r>
        <w:rPr>
          <w:noProof/>
          <w:lang w:val="el-GR" w:eastAsia="el-GR"/>
        </w:rPr>
        <w:drawing>
          <wp:anchor distT="0" distB="0" distL="0" distR="0" simplePos="0" relativeHeight="484319232"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111"/>
        </w:rPr>
        <w:t>H</w:t>
      </w:r>
      <w:r>
        <w:rPr>
          <w:w w:val="91"/>
        </w:rPr>
        <w:t>e</w:t>
      </w:r>
      <w:r>
        <w:rPr>
          <w:spacing w:val="1"/>
          <w:w w:val="91"/>
        </w:rPr>
        <w:t>s</w:t>
      </w:r>
      <w:r>
        <w:rPr>
          <w:spacing w:val="1"/>
          <w:w w:val="95"/>
        </w:rPr>
        <w:t>s</w:t>
      </w:r>
      <w:r>
        <w:rPr>
          <w:w w:val="59"/>
        </w:rPr>
        <w:t>,</w:t>
      </w:r>
      <w:r>
        <w:rPr>
          <w:spacing w:val="-10"/>
        </w:rPr>
        <w:t xml:space="preserve"> </w:t>
      </w:r>
      <w:r>
        <w:rPr>
          <w:w w:val="96"/>
        </w:rPr>
        <w:t>Bur</w:t>
      </w:r>
      <w:r>
        <w:rPr>
          <w:spacing w:val="-1"/>
          <w:w w:val="96"/>
        </w:rPr>
        <w:t>k</w:t>
      </w:r>
      <w:r>
        <w:rPr>
          <w:w w:val="86"/>
        </w:rPr>
        <w:t>h</w:t>
      </w:r>
      <w:r>
        <w:rPr>
          <w:spacing w:val="1"/>
          <w:w w:val="86"/>
        </w:rPr>
        <w:t>a</w:t>
      </w:r>
      <w:r>
        <w:rPr>
          <w:spacing w:val="-2"/>
          <w:w w:val="102"/>
        </w:rPr>
        <w:t>r</w:t>
      </w:r>
      <w:r>
        <w:rPr>
          <w:spacing w:val="-3"/>
          <w:w w:val="91"/>
        </w:rPr>
        <w:t>d</w:t>
      </w:r>
      <w:r>
        <w:rPr>
          <w:w w:val="59"/>
        </w:rPr>
        <w:t>,</w:t>
      </w:r>
      <w:r>
        <w:rPr>
          <w:spacing w:val="-5"/>
        </w:rPr>
        <w:t xml:space="preserve"> </w:t>
      </w:r>
      <w:r>
        <w:rPr>
          <w:spacing w:val="-3"/>
          <w:w w:val="91"/>
        </w:rPr>
        <w:t>P</w:t>
      </w:r>
      <w:r>
        <w:rPr>
          <w:spacing w:val="-2"/>
          <w:w w:val="102"/>
        </w:rPr>
        <w:t>r</w:t>
      </w:r>
      <w:r>
        <w:rPr>
          <w:spacing w:val="-2"/>
          <w:w w:val="103"/>
        </w:rPr>
        <w:t>o</w:t>
      </w:r>
      <w:r>
        <w:rPr>
          <w:spacing w:val="-1"/>
          <w:w w:val="88"/>
        </w:rPr>
        <w:t>z</w:t>
      </w:r>
      <w:r>
        <w:rPr>
          <w:w w:val="91"/>
        </w:rPr>
        <w:t>e</w:t>
      </w:r>
      <w:r>
        <w:rPr>
          <w:spacing w:val="1"/>
          <w:w w:val="91"/>
        </w:rPr>
        <w:t>s</w:t>
      </w:r>
      <w:r>
        <w:rPr>
          <w:spacing w:val="1"/>
          <w:w w:val="95"/>
        </w:rPr>
        <w:t>s</w:t>
      </w:r>
      <w:r>
        <w:rPr>
          <w:w w:val="86"/>
        </w:rPr>
        <w:t>u</w:t>
      </w:r>
      <w:r>
        <w:rPr>
          <w:spacing w:val="1"/>
          <w:w w:val="86"/>
        </w:rPr>
        <w:t>a</w:t>
      </w:r>
      <w:r>
        <w:rPr>
          <w:spacing w:val="-1"/>
          <w:w w:val="83"/>
        </w:rPr>
        <w:t>l</w:t>
      </w:r>
      <w:r>
        <w:rPr>
          <w:w w:val="83"/>
        </w:rPr>
        <w:t>e</w:t>
      </w:r>
      <w:r>
        <w:rPr>
          <w:spacing w:val="-10"/>
        </w:rPr>
        <w:t xml:space="preserve"> </w:t>
      </w:r>
      <w:r>
        <w:rPr>
          <w:w w:val="96"/>
        </w:rPr>
        <w:t>Min</w:t>
      </w:r>
      <w:r>
        <w:rPr>
          <w:spacing w:val="-3"/>
          <w:w w:val="96"/>
        </w:rPr>
        <w:t>d</w:t>
      </w:r>
      <w:r>
        <w:rPr>
          <w:w w:val="91"/>
        </w:rPr>
        <w:t>e</w:t>
      </w:r>
      <w:r>
        <w:rPr>
          <w:spacing w:val="1"/>
          <w:w w:val="91"/>
        </w:rPr>
        <w:t>s</w:t>
      </w:r>
      <w:r>
        <w:rPr>
          <w:spacing w:val="-2"/>
          <w:w w:val="84"/>
        </w:rPr>
        <w:t>t</w:t>
      </w:r>
      <w:r>
        <w:rPr>
          <w:spacing w:val="-4"/>
          <w:w w:val="85"/>
        </w:rPr>
        <w:t>g</w:t>
      </w:r>
      <w:r>
        <w:rPr>
          <w:spacing w:val="1"/>
          <w:w w:val="81"/>
        </w:rPr>
        <w:t>a</w:t>
      </w:r>
      <w:r>
        <w:rPr>
          <w:spacing w:val="-2"/>
          <w:w w:val="102"/>
        </w:rPr>
        <w:t>r</w:t>
      </w:r>
      <w:r>
        <w:rPr>
          <w:spacing w:val="1"/>
          <w:w w:val="81"/>
        </w:rPr>
        <w:t>a</w:t>
      </w:r>
      <w:r>
        <w:rPr>
          <w:w w:val="88"/>
        </w:rPr>
        <w:t>n</w:t>
      </w:r>
      <w:r>
        <w:rPr>
          <w:spacing w:val="-2"/>
          <w:w w:val="88"/>
        </w:rPr>
        <w:t>t</w:t>
      </w:r>
      <w:r>
        <w:rPr>
          <w:spacing w:val="-1"/>
          <w:w w:val="87"/>
        </w:rPr>
        <w:t>ie</w:t>
      </w:r>
      <w:r>
        <w:rPr>
          <w:w w:val="87"/>
        </w:rPr>
        <w:t>n</w:t>
      </w:r>
      <w:r>
        <w:rPr>
          <w:spacing w:val="-5"/>
        </w:rPr>
        <w:t xml:space="preserve"> </w:t>
      </w:r>
      <w:r>
        <w:rPr>
          <w:spacing w:val="-1"/>
          <w:w w:val="86"/>
        </w:rPr>
        <w:t>i</w:t>
      </w:r>
      <w:r>
        <w:rPr>
          <w:w w:val="86"/>
        </w:rPr>
        <w:t>n</w:t>
      </w:r>
      <w:r>
        <w:rPr>
          <w:spacing w:val="-5"/>
        </w:rPr>
        <w:t xml:space="preserve"> </w:t>
      </w:r>
      <w:r>
        <w:rPr>
          <w:spacing w:val="-3"/>
          <w:w w:val="91"/>
        </w:rPr>
        <w:t>d</w:t>
      </w:r>
      <w:r>
        <w:rPr>
          <w:w w:val="94"/>
        </w:rPr>
        <w:t>er</w:t>
      </w:r>
      <w:r>
        <w:rPr>
          <w:spacing w:val="-10"/>
        </w:rPr>
        <w:t xml:space="preserve"> </w:t>
      </w:r>
      <w:r>
        <w:rPr>
          <w:spacing w:val="-4"/>
          <w:w w:val="103"/>
        </w:rPr>
        <w:t>V</w:t>
      </w:r>
      <w:r>
        <w:rPr>
          <w:w w:val="94"/>
        </w:rPr>
        <w:t>e</w:t>
      </w:r>
      <w:r>
        <w:rPr>
          <w:spacing w:val="-2"/>
          <w:w w:val="94"/>
        </w:rPr>
        <w:t>r</w:t>
      </w:r>
      <w:r>
        <w:rPr>
          <w:w w:val="95"/>
        </w:rPr>
        <w:t>b</w:t>
      </w:r>
      <w:r>
        <w:rPr>
          <w:spacing w:val="-2"/>
          <w:w w:val="95"/>
        </w:rPr>
        <w:t>r</w:t>
      </w:r>
      <w:r>
        <w:rPr>
          <w:spacing w:val="1"/>
          <w:w w:val="81"/>
        </w:rPr>
        <w:t>a</w:t>
      </w:r>
      <w:r>
        <w:rPr>
          <w:w w:val="90"/>
        </w:rPr>
        <w:t>u</w:t>
      </w:r>
      <w:r>
        <w:rPr>
          <w:spacing w:val="-1"/>
          <w:w w:val="90"/>
        </w:rPr>
        <w:t>c</w:t>
      </w:r>
      <w:r>
        <w:rPr>
          <w:w w:val="93"/>
        </w:rPr>
        <w:t>he</w:t>
      </w:r>
      <w:r>
        <w:rPr>
          <w:spacing w:val="-2"/>
          <w:w w:val="93"/>
        </w:rPr>
        <w:t>r</w:t>
      </w:r>
      <w:r>
        <w:rPr>
          <w:spacing w:val="1"/>
          <w:w w:val="95"/>
        </w:rPr>
        <w:t>s</w:t>
      </w:r>
      <w:r>
        <w:rPr>
          <w:spacing w:val="-1"/>
          <w:w w:val="88"/>
        </w:rPr>
        <w:t>c</w:t>
      </w:r>
      <w:r>
        <w:rPr>
          <w:w w:val="83"/>
        </w:rPr>
        <w:t>hl</w:t>
      </w:r>
      <w:r>
        <w:rPr>
          <w:spacing w:val="-1"/>
          <w:w w:val="83"/>
        </w:rPr>
        <w:t>i</w:t>
      </w:r>
      <w:r>
        <w:rPr>
          <w:spacing w:val="-1"/>
          <w:w w:val="88"/>
        </w:rPr>
        <w:t>c</w:t>
      </w:r>
      <w:r>
        <w:rPr>
          <w:w w:val="88"/>
        </w:rPr>
        <w:t>h</w:t>
      </w:r>
      <w:r>
        <w:rPr>
          <w:spacing w:val="-2"/>
          <w:w w:val="88"/>
        </w:rPr>
        <w:t>t</w:t>
      </w:r>
      <w:r>
        <w:rPr>
          <w:w w:val="89"/>
        </w:rPr>
        <w:t>un</w:t>
      </w:r>
      <w:r>
        <w:rPr>
          <w:spacing w:val="1"/>
          <w:w w:val="89"/>
        </w:rPr>
        <w:t>g</w:t>
      </w:r>
      <w:r>
        <w:rPr>
          <w:w w:val="59"/>
        </w:rPr>
        <w:t>,</w:t>
      </w:r>
      <w:r>
        <w:rPr>
          <w:spacing w:val="-10"/>
        </w:rPr>
        <w:t xml:space="preserve"> </w:t>
      </w:r>
      <w:r>
        <w:rPr>
          <w:spacing w:val="2"/>
          <w:w w:val="52"/>
        </w:rPr>
        <w:t>J</w:t>
      </w:r>
      <w:r>
        <w:rPr>
          <w:w w:val="117"/>
        </w:rPr>
        <w:t>Z</w:t>
      </w:r>
      <w:r>
        <w:rPr>
          <w:spacing w:val="-3"/>
        </w:rPr>
        <w:t xml:space="preserve"> </w:t>
      </w:r>
      <w:r>
        <w:rPr>
          <w:spacing w:val="-5"/>
          <w:w w:val="95"/>
        </w:rPr>
        <w:t>2</w:t>
      </w:r>
      <w:r>
        <w:rPr>
          <w:w w:val="88"/>
        </w:rPr>
        <w:t>015,</w:t>
      </w:r>
      <w:r>
        <w:rPr>
          <w:spacing w:val="2"/>
        </w:rPr>
        <w:t xml:space="preserve"> </w:t>
      </w:r>
      <w:r>
        <w:rPr>
          <w:w w:val="95"/>
        </w:rPr>
        <w:t>548</w:t>
      </w:r>
      <w:r>
        <w:rPr>
          <w:spacing w:val="-9"/>
        </w:rPr>
        <w:t xml:space="preserve"> </w:t>
      </w:r>
      <w:r>
        <w:rPr>
          <w:w w:val="86"/>
        </w:rPr>
        <w:t>et</w:t>
      </w:r>
      <w:r>
        <w:rPr>
          <w:spacing w:val="-6"/>
        </w:rPr>
        <w:t xml:space="preserve"> </w:t>
      </w:r>
      <w:r>
        <w:rPr>
          <w:spacing w:val="1"/>
          <w:w w:val="95"/>
        </w:rPr>
        <w:t>s</w:t>
      </w:r>
      <w:r>
        <w:rPr>
          <w:w w:val="81"/>
        </w:rPr>
        <w:t xml:space="preserve">eq. </w:t>
      </w:r>
      <w:r>
        <w:t>et</w:t>
      </w:r>
      <w:r>
        <w:rPr>
          <w:spacing w:val="-7"/>
        </w:rPr>
        <w:t xml:space="preserve"> </w:t>
      </w:r>
      <w:r>
        <w:t>seq.</w:t>
      </w:r>
    </w:p>
    <w:p w:rsidR="00A80A96" w:rsidRDefault="00A80A96">
      <w:pPr>
        <w:pStyle w:val="BodyText"/>
        <w:rPr>
          <w:sz w:val="24"/>
        </w:rPr>
      </w:pPr>
    </w:p>
    <w:p w:rsidR="00A80A96" w:rsidRDefault="00991F52">
      <w:pPr>
        <w:pStyle w:val="BodyText"/>
        <w:spacing w:before="99" w:line="271" w:lineRule="auto"/>
        <w:ind w:left="1283"/>
      </w:pPr>
      <w:r>
        <w:rPr>
          <w:noProof/>
          <w:lang w:val="el-GR" w:eastAsia="el-GR"/>
        </w:rPr>
        <w:drawing>
          <wp:anchor distT="0" distB="0" distL="0" distR="0" simplePos="0" relativeHeight="484319744"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Hodges,</w:t>
      </w:r>
      <w:r>
        <w:rPr>
          <w:spacing w:val="11"/>
          <w:w w:val="90"/>
        </w:rPr>
        <w:t xml:space="preserve"> </w:t>
      </w:r>
      <w:r>
        <w:rPr>
          <w:w w:val="90"/>
        </w:rPr>
        <w:t>Christopher,</w:t>
      </w:r>
      <w:r>
        <w:rPr>
          <w:spacing w:val="18"/>
          <w:w w:val="90"/>
        </w:rPr>
        <w:t xml:space="preserve"> </w:t>
      </w:r>
      <w:r>
        <w:rPr>
          <w:w w:val="90"/>
        </w:rPr>
        <w:t>Verbraucher-Ombudsstellen:</w:t>
      </w:r>
      <w:r>
        <w:rPr>
          <w:spacing w:val="17"/>
          <w:w w:val="90"/>
        </w:rPr>
        <w:t xml:space="preserve"> </w:t>
      </w:r>
      <w:r>
        <w:rPr>
          <w:w w:val="90"/>
        </w:rPr>
        <w:t>Besserere</w:t>
      </w:r>
      <w:r>
        <w:rPr>
          <w:spacing w:val="18"/>
          <w:w w:val="90"/>
        </w:rPr>
        <w:t xml:space="preserve"> </w:t>
      </w:r>
      <w:r>
        <w:rPr>
          <w:w w:val="90"/>
        </w:rPr>
        <w:t>Regulierung</w:t>
      </w:r>
      <w:r>
        <w:rPr>
          <w:spacing w:val="14"/>
          <w:w w:val="90"/>
        </w:rPr>
        <w:t xml:space="preserve"> </w:t>
      </w:r>
      <w:r>
        <w:rPr>
          <w:w w:val="90"/>
        </w:rPr>
        <w:t>und</w:t>
      </w:r>
      <w:r>
        <w:rPr>
          <w:spacing w:val="15"/>
          <w:w w:val="90"/>
        </w:rPr>
        <w:t xml:space="preserve"> </w:t>
      </w:r>
      <w:r>
        <w:rPr>
          <w:w w:val="90"/>
        </w:rPr>
        <w:t>Beilegung</w:t>
      </w:r>
      <w:r>
        <w:rPr>
          <w:spacing w:val="20"/>
          <w:w w:val="90"/>
        </w:rPr>
        <w:t xml:space="preserve"> </w:t>
      </w:r>
      <w:r>
        <w:rPr>
          <w:w w:val="90"/>
        </w:rPr>
        <w:t>von</w:t>
      </w:r>
      <w:r>
        <w:rPr>
          <w:spacing w:val="-57"/>
          <w:w w:val="90"/>
        </w:rPr>
        <w:t xml:space="preserve"> </w:t>
      </w:r>
      <w:r>
        <w:rPr>
          <w:w w:val="90"/>
        </w:rPr>
        <w:t>Streitigkeiten,</w:t>
      </w:r>
      <w:r>
        <w:rPr>
          <w:spacing w:val="1"/>
          <w:w w:val="90"/>
        </w:rPr>
        <w:t xml:space="preserve"> </w:t>
      </w:r>
      <w:r>
        <w:rPr>
          <w:w w:val="90"/>
        </w:rPr>
        <w:t>Zeitschrift</w:t>
      </w:r>
      <w:r>
        <w:rPr>
          <w:spacing w:val="1"/>
          <w:w w:val="90"/>
        </w:rPr>
        <w:t xml:space="preserve"> </w:t>
      </w:r>
      <w:r>
        <w:rPr>
          <w:w w:val="90"/>
        </w:rPr>
        <w:t>für</w:t>
      </w:r>
      <w:r>
        <w:rPr>
          <w:spacing w:val="-4"/>
          <w:w w:val="90"/>
        </w:rPr>
        <w:t xml:space="preserve"> </w:t>
      </w:r>
      <w:r>
        <w:rPr>
          <w:w w:val="90"/>
        </w:rPr>
        <w:t>das</w:t>
      </w:r>
      <w:r>
        <w:rPr>
          <w:spacing w:val="4"/>
          <w:w w:val="90"/>
        </w:rPr>
        <w:t xml:space="preserve"> </w:t>
      </w:r>
      <w:r>
        <w:rPr>
          <w:w w:val="90"/>
        </w:rPr>
        <w:t>Privatrecht der</w:t>
      </w:r>
      <w:r>
        <w:rPr>
          <w:spacing w:val="1"/>
          <w:w w:val="90"/>
        </w:rPr>
        <w:t xml:space="preserve"> </w:t>
      </w:r>
      <w:r>
        <w:rPr>
          <w:w w:val="90"/>
        </w:rPr>
        <w:t>Europäischen</w:t>
      </w:r>
      <w:r>
        <w:rPr>
          <w:spacing w:val="-3"/>
          <w:w w:val="90"/>
        </w:rPr>
        <w:t xml:space="preserve"> </w:t>
      </w:r>
      <w:r>
        <w:rPr>
          <w:w w:val="90"/>
        </w:rPr>
        <w:t>Union</w:t>
      </w:r>
      <w:r>
        <w:rPr>
          <w:spacing w:val="2"/>
          <w:w w:val="90"/>
        </w:rPr>
        <w:t xml:space="preserve"> </w:t>
      </w:r>
      <w:r>
        <w:rPr>
          <w:w w:val="90"/>
        </w:rPr>
        <w:t>2015,</w:t>
      </w:r>
      <w:r>
        <w:rPr>
          <w:spacing w:val="-7"/>
          <w:w w:val="90"/>
        </w:rPr>
        <w:t xml:space="preserve"> </w:t>
      </w:r>
      <w:r>
        <w:rPr>
          <w:w w:val="90"/>
        </w:rPr>
        <w:t>263</w:t>
      </w:r>
    </w:p>
    <w:p w:rsidR="00A80A96" w:rsidRDefault="00A80A96">
      <w:pPr>
        <w:spacing w:line="271" w:lineRule="auto"/>
        <w:sectPr w:rsidR="00A80A96">
          <w:pgSz w:w="11900" w:h="16840"/>
          <w:pgMar w:top="1580" w:right="620" w:bottom="1960" w:left="820" w:header="0" w:footer="1700" w:gutter="0"/>
          <w:cols w:space="720"/>
        </w:sectPr>
      </w:pPr>
    </w:p>
    <w:p w:rsidR="00A80A96" w:rsidRDefault="00991F52">
      <w:pPr>
        <w:pStyle w:val="BodyText"/>
        <w:spacing w:before="114" w:line="271" w:lineRule="auto"/>
        <w:ind w:left="1283" w:right="458"/>
      </w:pPr>
      <w:r>
        <w:rPr>
          <w:noProof/>
          <w:lang w:val="el-GR" w:eastAsia="el-GR"/>
        </w:rPr>
        <w:lastRenderedPageBreak/>
        <w:drawing>
          <wp:anchor distT="0" distB="0" distL="0" distR="0" simplePos="0" relativeHeight="484320256" behindDoc="1" locked="0" layoutInCell="1" allowOverlap="1">
            <wp:simplePos x="0" y="0"/>
            <wp:positionH relativeFrom="page">
              <wp:posOffset>1107033</wp:posOffset>
            </wp:positionH>
            <wp:positionV relativeFrom="paragraph">
              <wp:posOffset>5443</wp:posOffset>
            </wp:positionV>
            <wp:extent cx="274319" cy="161544"/>
            <wp:effectExtent l="0" t="0" r="0" b="0"/>
            <wp:wrapNone/>
            <wp:docPr id="3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111"/>
        </w:rPr>
        <w:t>H</w:t>
      </w:r>
      <w:r>
        <w:rPr>
          <w:spacing w:val="-2"/>
          <w:w w:val="103"/>
        </w:rPr>
        <w:t>o</w:t>
      </w:r>
      <w:r>
        <w:rPr>
          <w:spacing w:val="-3"/>
          <w:w w:val="91"/>
        </w:rPr>
        <w:t>d</w:t>
      </w:r>
      <w:r>
        <w:rPr>
          <w:spacing w:val="1"/>
          <w:w w:val="95"/>
        </w:rPr>
        <w:t>s</w:t>
      </w:r>
      <w:r>
        <w:rPr>
          <w:spacing w:val="-2"/>
          <w:w w:val="103"/>
        </w:rPr>
        <w:t>o</w:t>
      </w:r>
      <w:r>
        <w:rPr>
          <w:w w:val="79"/>
        </w:rPr>
        <w:t>n,</w:t>
      </w:r>
      <w:r>
        <w:rPr>
          <w:spacing w:val="-5"/>
        </w:rPr>
        <w:t xml:space="preserve"> </w:t>
      </w:r>
      <w:r>
        <w:rPr>
          <w:spacing w:val="2"/>
          <w:w w:val="122"/>
        </w:rPr>
        <w:t>D</w:t>
      </w:r>
      <w:r>
        <w:rPr>
          <w:spacing w:val="1"/>
          <w:w w:val="81"/>
        </w:rPr>
        <w:t>a</w:t>
      </w:r>
      <w:r>
        <w:rPr>
          <w:spacing w:val="-1"/>
          <w:w w:val="89"/>
        </w:rPr>
        <w:t>v</w:t>
      </w:r>
      <w:r>
        <w:rPr>
          <w:spacing w:val="-1"/>
          <w:w w:val="86"/>
        </w:rPr>
        <w:t>i</w:t>
      </w:r>
      <w:r>
        <w:rPr>
          <w:spacing w:val="-3"/>
          <w:w w:val="86"/>
        </w:rPr>
        <w:t>d</w:t>
      </w:r>
      <w:r>
        <w:rPr>
          <w:w w:val="59"/>
        </w:rPr>
        <w:t>,</w:t>
      </w:r>
      <w:r>
        <w:rPr>
          <w:spacing w:val="-10"/>
        </w:rPr>
        <w:t xml:space="preserve"> </w:t>
      </w:r>
      <w:r>
        <w:rPr>
          <w:spacing w:val="1"/>
          <w:w w:val="113"/>
        </w:rPr>
        <w:t>A</w:t>
      </w:r>
      <w:r>
        <w:rPr>
          <w:spacing w:val="-3"/>
          <w:w w:val="122"/>
        </w:rPr>
        <w:t>D</w:t>
      </w:r>
      <w:r>
        <w:rPr>
          <w:w w:val="104"/>
        </w:rPr>
        <w:t>R</w:t>
      </w:r>
      <w:r>
        <w:rPr>
          <w:spacing w:val="-4"/>
        </w:rPr>
        <w:t xml:space="preserve"> </w:t>
      </w:r>
      <w:r>
        <w:rPr>
          <w:spacing w:val="-3"/>
          <w:w w:val="91"/>
        </w:rPr>
        <w:t>P</w:t>
      </w:r>
      <w:r>
        <w:rPr>
          <w:spacing w:val="-2"/>
          <w:w w:val="102"/>
        </w:rPr>
        <w:t>r</w:t>
      </w:r>
      <w:r>
        <w:rPr>
          <w:spacing w:val="-2"/>
          <w:w w:val="103"/>
        </w:rPr>
        <w:t>o</w:t>
      </w:r>
      <w:r>
        <w:rPr>
          <w:spacing w:val="2"/>
          <w:w w:val="67"/>
        </w:rPr>
        <w:t>f</w:t>
      </w:r>
      <w:r>
        <w:rPr>
          <w:w w:val="91"/>
        </w:rPr>
        <w:t>e</w:t>
      </w:r>
      <w:r>
        <w:rPr>
          <w:spacing w:val="1"/>
          <w:w w:val="91"/>
        </w:rPr>
        <w:t>s</w:t>
      </w:r>
      <w:r>
        <w:rPr>
          <w:spacing w:val="1"/>
          <w:w w:val="95"/>
        </w:rPr>
        <w:t>s</w:t>
      </w:r>
      <w:r>
        <w:rPr>
          <w:spacing w:val="-1"/>
          <w:w w:val="94"/>
        </w:rPr>
        <w:t>i</w:t>
      </w:r>
      <w:r>
        <w:rPr>
          <w:spacing w:val="-3"/>
          <w:w w:val="94"/>
        </w:rPr>
        <w:t>o</w:t>
      </w:r>
      <w:r>
        <w:rPr>
          <w:spacing w:val="-5"/>
          <w:w w:val="91"/>
        </w:rPr>
        <w:t>n</w:t>
      </w:r>
      <w:r>
        <w:rPr>
          <w:spacing w:val="1"/>
          <w:w w:val="81"/>
        </w:rPr>
        <w:t>a</w:t>
      </w:r>
      <w:r>
        <w:rPr>
          <w:spacing w:val="-1"/>
          <w:w w:val="66"/>
        </w:rPr>
        <w:t>l</w:t>
      </w:r>
      <w:r>
        <w:rPr>
          <w:w w:val="66"/>
        </w:rPr>
        <w:t>:</w:t>
      </w:r>
      <w:r>
        <w:rPr>
          <w:spacing w:val="-5"/>
        </w:rPr>
        <w:t xml:space="preserve"> </w:t>
      </w:r>
      <w:r>
        <w:rPr>
          <w:w w:val="104"/>
        </w:rPr>
        <w:t>T</w:t>
      </w:r>
      <w:r>
        <w:rPr>
          <w:w w:val="89"/>
        </w:rPr>
        <w:t>he</w:t>
      </w:r>
      <w:r>
        <w:rPr>
          <w:spacing w:val="-9"/>
        </w:rPr>
        <w:t xml:space="preserve"> </w:t>
      </w:r>
      <w:r>
        <w:rPr>
          <w:w w:val="102"/>
        </w:rPr>
        <w:t>EU</w:t>
      </w:r>
      <w:r>
        <w:rPr>
          <w:spacing w:val="-7"/>
        </w:rPr>
        <w:t xml:space="preserve"> </w:t>
      </w:r>
      <w:r>
        <w:rPr>
          <w:w w:val="98"/>
        </w:rPr>
        <w:t>Me</w:t>
      </w:r>
      <w:r>
        <w:rPr>
          <w:spacing w:val="-2"/>
          <w:w w:val="98"/>
        </w:rPr>
        <w:t>d</w:t>
      </w:r>
      <w:r>
        <w:rPr>
          <w:spacing w:val="-1"/>
          <w:w w:val="79"/>
        </w:rPr>
        <w:t>i</w:t>
      </w:r>
      <w:r>
        <w:rPr>
          <w:spacing w:val="1"/>
          <w:w w:val="79"/>
        </w:rPr>
        <w:t>a</w:t>
      </w:r>
      <w:r>
        <w:rPr>
          <w:spacing w:val="-2"/>
          <w:w w:val="84"/>
        </w:rPr>
        <w:t>t</w:t>
      </w:r>
      <w:r>
        <w:rPr>
          <w:spacing w:val="-1"/>
          <w:w w:val="94"/>
        </w:rPr>
        <w:t>i</w:t>
      </w:r>
      <w:r>
        <w:rPr>
          <w:spacing w:val="-3"/>
          <w:w w:val="94"/>
        </w:rPr>
        <w:t>o</w:t>
      </w:r>
      <w:r>
        <w:rPr>
          <w:w w:val="91"/>
        </w:rPr>
        <w:t>n</w:t>
      </w:r>
      <w:r>
        <w:rPr>
          <w:spacing w:val="-5"/>
        </w:rPr>
        <w:t xml:space="preserve"> </w:t>
      </w:r>
      <w:r>
        <w:rPr>
          <w:spacing w:val="2"/>
          <w:w w:val="122"/>
        </w:rPr>
        <w:t>D</w:t>
      </w:r>
      <w:r>
        <w:rPr>
          <w:spacing w:val="-1"/>
          <w:w w:val="91"/>
        </w:rPr>
        <w:t>i</w:t>
      </w:r>
      <w:r>
        <w:rPr>
          <w:spacing w:val="-2"/>
          <w:w w:val="91"/>
        </w:rPr>
        <w:t>r</w:t>
      </w:r>
      <w:r>
        <w:rPr>
          <w:w w:val="88"/>
        </w:rPr>
        <w:t>e</w:t>
      </w:r>
      <w:r>
        <w:rPr>
          <w:spacing w:val="-1"/>
          <w:w w:val="88"/>
        </w:rPr>
        <w:t>c</w:t>
      </w:r>
      <w:r>
        <w:rPr>
          <w:spacing w:val="-2"/>
          <w:w w:val="84"/>
        </w:rPr>
        <w:t>t</w:t>
      </w:r>
      <w:r>
        <w:rPr>
          <w:spacing w:val="-1"/>
          <w:w w:val="85"/>
        </w:rPr>
        <w:t>i</w:t>
      </w:r>
      <w:r>
        <w:rPr>
          <w:spacing w:val="-2"/>
          <w:w w:val="85"/>
        </w:rPr>
        <w:t>v</w:t>
      </w:r>
      <w:r>
        <w:rPr>
          <w:w w:val="76"/>
        </w:rPr>
        <w:t>e:</w:t>
      </w:r>
      <w:r>
        <w:rPr>
          <w:spacing w:val="2"/>
        </w:rPr>
        <w:t xml:space="preserve"> </w:t>
      </w:r>
      <w:r>
        <w:rPr>
          <w:w w:val="95"/>
        </w:rPr>
        <w:t>Eu</w:t>
      </w:r>
      <w:r>
        <w:rPr>
          <w:spacing w:val="-2"/>
          <w:w w:val="95"/>
        </w:rPr>
        <w:t>r</w:t>
      </w:r>
      <w:r>
        <w:rPr>
          <w:spacing w:val="-2"/>
          <w:w w:val="103"/>
        </w:rPr>
        <w:t>o</w:t>
      </w:r>
      <w:r>
        <w:rPr>
          <w:w w:val="86"/>
        </w:rPr>
        <w:t>pe</w:t>
      </w:r>
      <w:r>
        <w:rPr>
          <w:spacing w:val="1"/>
          <w:w w:val="86"/>
        </w:rPr>
        <w:t>a</w:t>
      </w:r>
      <w:r>
        <w:rPr>
          <w:w w:val="91"/>
        </w:rPr>
        <w:t>n</w:t>
      </w:r>
      <w:r>
        <w:rPr>
          <w:spacing w:val="-5"/>
        </w:rPr>
        <w:t xml:space="preserve"> </w:t>
      </w:r>
      <w:r>
        <w:rPr>
          <w:w w:val="89"/>
        </w:rPr>
        <w:t>en</w:t>
      </w:r>
      <w:r>
        <w:rPr>
          <w:spacing w:val="-1"/>
          <w:w w:val="89"/>
        </w:rPr>
        <w:t>c</w:t>
      </w:r>
      <w:r>
        <w:rPr>
          <w:spacing w:val="-2"/>
          <w:w w:val="103"/>
        </w:rPr>
        <w:t>o</w:t>
      </w:r>
      <w:r>
        <w:rPr>
          <w:w w:val="96"/>
        </w:rPr>
        <w:t>u</w:t>
      </w:r>
      <w:r>
        <w:rPr>
          <w:spacing w:val="-2"/>
          <w:w w:val="96"/>
        </w:rPr>
        <w:t>r</w:t>
      </w:r>
      <w:r>
        <w:rPr>
          <w:spacing w:val="-4"/>
          <w:w w:val="81"/>
        </w:rPr>
        <w:t>a</w:t>
      </w:r>
      <w:r>
        <w:rPr>
          <w:spacing w:val="1"/>
          <w:w w:val="85"/>
        </w:rPr>
        <w:t>g</w:t>
      </w:r>
      <w:r>
        <w:rPr>
          <w:w w:val="91"/>
        </w:rPr>
        <w:t>e</w:t>
      </w:r>
      <w:r>
        <w:rPr>
          <w:spacing w:val="-3"/>
          <w:w w:val="91"/>
        </w:rPr>
        <w:t>m</w:t>
      </w:r>
      <w:r>
        <w:rPr>
          <w:w w:val="88"/>
        </w:rPr>
        <w:t>ent</w:t>
      </w:r>
      <w:r>
        <w:rPr>
          <w:spacing w:val="-6"/>
        </w:rPr>
        <w:t xml:space="preserve"> </w:t>
      </w:r>
      <w:r>
        <w:rPr>
          <w:spacing w:val="2"/>
          <w:w w:val="67"/>
        </w:rPr>
        <w:t>f</w:t>
      </w:r>
      <w:r>
        <w:rPr>
          <w:spacing w:val="-2"/>
          <w:w w:val="103"/>
        </w:rPr>
        <w:t>o</w:t>
      </w:r>
      <w:r>
        <w:rPr>
          <w:w w:val="102"/>
        </w:rPr>
        <w:t xml:space="preserve">r </w:t>
      </w:r>
      <w:r>
        <w:rPr>
          <w:spacing w:val="1"/>
          <w:w w:val="113"/>
        </w:rPr>
        <w:t>A</w:t>
      </w:r>
      <w:r>
        <w:rPr>
          <w:spacing w:val="2"/>
          <w:w w:val="122"/>
        </w:rPr>
        <w:t>D</w:t>
      </w:r>
      <w:r>
        <w:rPr>
          <w:w w:val="104"/>
        </w:rPr>
        <w:t>R</w:t>
      </w:r>
      <w:r>
        <w:rPr>
          <w:w w:val="59"/>
        </w:rPr>
        <w:t>,</w:t>
      </w:r>
      <w:r>
        <w:rPr>
          <w:spacing w:val="-10"/>
        </w:rPr>
        <w:t xml:space="preserve"> </w:t>
      </w:r>
      <w:r>
        <w:rPr>
          <w:spacing w:val="-2"/>
          <w:w w:val="91"/>
        </w:rPr>
        <w:t>[</w:t>
      </w:r>
      <w:r>
        <w:rPr>
          <w:w w:val="94"/>
        </w:rPr>
        <w:t>2008]</w:t>
      </w:r>
      <w:r>
        <w:rPr>
          <w:spacing w:val="-6"/>
        </w:rPr>
        <w:t xml:space="preserve"> </w:t>
      </w:r>
      <w:proofErr w:type="gramStart"/>
      <w:r>
        <w:rPr>
          <w:spacing w:val="-3"/>
          <w:w w:val="89"/>
        </w:rPr>
        <w:t>F</w:t>
      </w:r>
      <w:r>
        <w:rPr>
          <w:spacing w:val="1"/>
          <w:w w:val="81"/>
        </w:rPr>
        <w:t>a</w:t>
      </w:r>
      <w:r>
        <w:rPr>
          <w:w w:val="93"/>
        </w:rPr>
        <w:t>m</w:t>
      </w:r>
      <w:proofErr w:type="gramEnd"/>
      <w:r>
        <w:rPr>
          <w:spacing w:val="-7"/>
        </w:rPr>
        <w:t xml:space="preserve"> </w:t>
      </w:r>
      <w:r>
        <w:rPr>
          <w:spacing w:val="-3"/>
          <w:w w:val="97"/>
        </w:rPr>
        <w:t>L</w:t>
      </w:r>
      <w:r>
        <w:rPr>
          <w:spacing w:val="1"/>
          <w:w w:val="81"/>
        </w:rPr>
        <w:t>a</w:t>
      </w:r>
      <w:r>
        <w:rPr>
          <w:w w:val="97"/>
        </w:rPr>
        <w:t>w</w:t>
      </w:r>
      <w:r>
        <w:rPr>
          <w:spacing w:val="-5"/>
        </w:rPr>
        <w:t xml:space="preserve"> </w:t>
      </w:r>
      <w:r>
        <w:rPr>
          <w:w w:val="95"/>
        </w:rPr>
        <w:t>930</w:t>
      </w:r>
      <w:r>
        <w:rPr>
          <w:spacing w:val="-5"/>
        </w:rPr>
        <w:t xml:space="preserve"> </w:t>
      </w:r>
      <w:r>
        <w:rPr>
          <w:w w:val="86"/>
        </w:rPr>
        <w:t>et</w:t>
      </w:r>
      <w:r>
        <w:rPr>
          <w:spacing w:val="-8"/>
        </w:rPr>
        <w:t xml:space="preserve"> </w:t>
      </w:r>
      <w:r>
        <w:rPr>
          <w:spacing w:val="1"/>
          <w:w w:val="95"/>
        </w:rPr>
        <w:t>s</w:t>
      </w:r>
      <w:r>
        <w:rPr>
          <w:w w:val="81"/>
        </w:rPr>
        <w:t>eq.</w:t>
      </w:r>
    </w:p>
    <w:p w:rsidR="00A80A96" w:rsidRDefault="00A80A96">
      <w:pPr>
        <w:pStyle w:val="BodyText"/>
        <w:spacing w:before="1"/>
        <w:rPr>
          <w:sz w:val="24"/>
        </w:rPr>
      </w:pPr>
    </w:p>
    <w:p w:rsidR="00A80A96" w:rsidRDefault="00991F52">
      <w:pPr>
        <w:pStyle w:val="BodyText"/>
        <w:spacing w:before="99"/>
        <w:ind w:left="837" w:right="768"/>
        <w:jc w:val="center"/>
      </w:pPr>
      <w:r>
        <w:rPr>
          <w:noProof/>
          <w:lang w:val="el-GR" w:eastAsia="el-GR"/>
        </w:rPr>
        <w:drawing>
          <wp:anchor distT="0" distB="0" distL="0" distR="0" simplePos="0" relativeHeight="484320768"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Kallipetis,</w:t>
      </w:r>
      <w:r>
        <w:rPr>
          <w:spacing w:val="2"/>
          <w:w w:val="90"/>
        </w:rPr>
        <w:t xml:space="preserve"> </w:t>
      </w:r>
      <w:r>
        <w:rPr>
          <w:spacing w:val="-1"/>
          <w:w w:val="90"/>
        </w:rPr>
        <w:t>Michel,</w:t>
      </w:r>
      <w:r>
        <w:rPr>
          <w:spacing w:val="2"/>
          <w:w w:val="90"/>
        </w:rPr>
        <w:t xml:space="preserve"> </w:t>
      </w:r>
      <w:r>
        <w:rPr>
          <w:spacing w:val="-1"/>
          <w:w w:val="90"/>
        </w:rPr>
        <w:t>The</w:t>
      </w:r>
      <w:r>
        <w:rPr>
          <w:spacing w:val="2"/>
          <w:w w:val="90"/>
        </w:rPr>
        <w:t xml:space="preserve"> </w:t>
      </w:r>
      <w:r>
        <w:rPr>
          <w:spacing w:val="-1"/>
          <w:w w:val="90"/>
        </w:rPr>
        <w:t xml:space="preserve">European </w:t>
      </w:r>
      <w:r>
        <w:rPr>
          <w:w w:val="90"/>
        </w:rPr>
        <w:t>Directive</w:t>
      </w:r>
      <w:r>
        <w:rPr>
          <w:spacing w:val="2"/>
          <w:w w:val="90"/>
        </w:rPr>
        <w:t xml:space="preserve"> </w:t>
      </w:r>
      <w:r>
        <w:rPr>
          <w:w w:val="90"/>
        </w:rPr>
        <w:t>scuppered</w:t>
      </w:r>
      <w:proofErr w:type="gramStart"/>
      <w:r>
        <w:rPr>
          <w:w w:val="90"/>
        </w:rPr>
        <w:t>?,</w:t>
      </w:r>
      <w:proofErr w:type="gramEnd"/>
      <w:r>
        <w:rPr>
          <w:spacing w:val="-3"/>
          <w:w w:val="90"/>
        </w:rPr>
        <w:t xml:space="preserve"> </w:t>
      </w:r>
      <w:r>
        <w:rPr>
          <w:w w:val="90"/>
        </w:rPr>
        <w:t>Arbitration</w:t>
      </w:r>
      <w:r>
        <w:rPr>
          <w:spacing w:val="2"/>
          <w:w w:val="90"/>
        </w:rPr>
        <w:t xml:space="preserve"> </w:t>
      </w:r>
      <w:r>
        <w:rPr>
          <w:w w:val="90"/>
        </w:rPr>
        <w:t>2007,</w:t>
      </w:r>
      <w:r>
        <w:rPr>
          <w:spacing w:val="3"/>
          <w:w w:val="90"/>
        </w:rPr>
        <w:t xml:space="preserve"> </w:t>
      </w:r>
      <w:r>
        <w:rPr>
          <w:w w:val="90"/>
        </w:rPr>
        <w:t>73(1),</w:t>
      </w:r>
      <w:r>
        <w:rPr>
          <w:spacing w:val="-3"/>
          <w:w w:val="90"/>
        </w:rPr>
        <w:t xml:space="preserve"> </w:t>
      </w:r>
      <w:r>
        <w:rPr>
          <w:w w:val="90"/>
        </w:rPr>
        <w:t>60</w:t>
      </w:r>
      <w:r>
        <w:rPr>
          <w:spacing w:val="2"/>
          <w:w w:val="90"/>
        </w:rPr>
        <w:t xml:space="preserve"> </w:t>
      </w:r>
      <w:r>
        <w:rPr>
          <w:w w:val="90"/>
        </w:rPr>
        <w:t>et</w:t>
      </w:r>
      <w:r>
        <w:rPr>
          <w:spacing w:val="-12"/>
          <w:w w:val="90"/>
        </w:rPr>
        <w:t xml:space="preserve"> </w:t>
      </w:r>
      <w:r>
        <w:rPr>
          <w:w w:val="90"/>
        </w:rPr>
        <w:t>seq.</w:t>
      </w:r>
    </w:p>
    <w:p w:rsidR="00A80A96" w:rsidRDefault="00A80A96">
      <w:pPr>
        <w:pStyle w:val="BodyText"/>
        <w:spacing w:before="6"/>
        <w:rPr>
          <w:sz w:val="26"/>
        </w:rPr>
      </w:pPr>
    </w:p>
    <w:p w:rsidR="00A80A96" w:rsidRDefault="00991F52">
      <w:pPr>
        <w:pStyle w:val="BodyText"/>
        <w:spacing w:before="99"/>
        <w:ind w:left="1283"/>
      </w:pPr>
      <w:r>
        <w:rPr>
          <w:noProof/>
          <w:lang w:val="el-GR" w:eastAsia="el-GR"/>
        </w:rPr>
        <w:drawing>
          <wp:anchor distT="0" distB="0" distL="0" distR="0" simplePos="0" relativeHeight="484321280"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Katiforis</w:t>
      </w:r>
      <w:proofErr w:type="gramStart"/>
      <w:r>
        <w:rPr>
          <w:w w:val="90"/>
        </w:rPr>
        <w:t>,Nikolaos</w:t>
      </w:r>
      <w:proofErr w:type="gramEnd"/>
      <w:r>
        <w:rPr>
          <w:w w:val="90"/>
        </w:rPr>
        <w:t>,</w:t>
      </w:r>
      <w:r>
        <w:rPr>
          <w:spacing w:val="5"/>
          <w:w w:val="90"/>
        </w:rPr>
        <w:t xml:space="preserve"> </w:t>
      </w:r>
      <w:r>
        <w:rPr>
          <w:w w:val="90"/>
        </w:rPr>
        <w:t>ADR</w:t>
      </w:r>
      <w:r>
        <w:rPr>
          <w:spacing w:val="9"/>
          <w:w w:val="90"/>
        </w:rPr>
        <w:t xml:space="preserve"> </w:t>
      </w:r>
      <w:r>
        <w:rPr>
          <w:w w:val="90"/>
        </w:rPr>
        <w:t>(Mediation)</w:t>
      </w:r>
      <w:r>
        <w:rPr>
          <w:spacing w:val="13"/>
          <w:w w:val="90"/>
        </w:rPr>
        <w:t xml:space="preserve"> </w:t>
      </w:r>
      <w:r>
        <w:rPr>
          <w:w w:val="90"/>
        </w:rPr>
        <w:t>Policy</w:t>
      </w:r>
      <w:r>
        <w:rPr>
          <w:spacing w:val="11"/>
          <w:w w:val="90"/>
        </w:rPr>
        <w:t xml:space="preserve"> </w:t>
      </w:r>
      <w:r>
        <w:rPr>
          <w:w w:val="90"/>
        </w:rPr>
        <w:t>in</w:t>
      </w:r>
      <w:r>
        <w:rPr>
          <w:spacing w:val="12"/>
          <w:w w:val="90"/>
        </w:rPr>
        <w:t xml:space="preserve"> </w:t>
      </w:r>
      <w:r>
        <w:rPr>
          <w:w w:val="90"/>
        </w:rPr>
        <w:t>Greece</w:t>
      </w:r>
      <w:r>
        <w:rPr>
          <w:spacing w:val="7"/>
          <w:w w:val="90"/>
        </w:rPr>
        <w:t xml:space="preserve"> </w:t>
      </w:r>
      <w:r>
        <w:rPr>
          <w:w w:val="90"/>
        </w:rPr>
        <w:t>since</w:t>
      </w:r>
      <w:r>
        <w:rPr>
          <w:spacing w:val="12"/>
          <w:w w:val="90"/>
        </w:rPr>
        <w:t xml:space="preserve"> </w:t>
      </w:r>
      <w:r>
        <w:rPr>
          <w:w w:val="90"/>
        </w:rPr>
        <w:t>2010</w:t>
      </w:r>
      <w:r>
        <w:rPr>
          <w:spacing w:val="12"/>
          <w:w w:val="90"/>
        </w:rPr>
        <w:t xml:space="preserve"> </w:t>
      </w:r>
      <w:r>
        <w:rPr>
          <w:w w:val="90"/>
        </w:rPr>
        <w:t>,FS</w:t>
      </w:r>
      <w:r>
        <w:rPr>
          <w:spacing w:val="6"/>
          <w:w w:val="90"/>
        </w:rPr>
        <w:t xml:space="preserve"> </w:t>
      </w:r>
      <w:r>
        <w:rPr>
          <w:w w:val="90"/>
        </w:rPr>
        <w:t>Stürner</w:t>
      </w:r>
      <w:r>
        <w:rPr>
          <w:spacing w:val="10"/>
          <w:w w:val="90"/>
        </w:rPr>
        <w:t xml:space="preserve"> </w:t>
      </w:r>
      <w:r>
        <w:rPr>
          <w:w w:val="90"/>
        </w:rPr>
        <w:t>2013,</w:t>
      </w:r>
      <w:r>
        <w:rPr>
          <w:spacing w:val="12"/>
          <w:w w:val="90"/>
        </w:rPr>
        <w:t xml:space="preserve"> </w:t>
      </w:r>
      <w:r>
        <w:rPr>
          <w:w w:val="90"/>
        </w:rPr>
        <w:t>1581</w:t>
      </w:r>
      <w:r>
        <w:rPr>
          <w:spacing w:val="7"/>
          <w:w w:val="90"/>
        </w:rPr>
        <w:t xml:space="preserve"> </w:t>
      </w:r>
      <w:r>
        <w:rPr>
          <w:w w:val="90"/>
        </w:rPr>
        <w:t>et</w:t>
      </w:r>
      <w:r>
        <w:rPr>
          <w:spacing w:val="-2"/>
          <w:w w:val="90"/>
        </w:rPr>
        <w:t xml:space="preserve"> </w:t>
      </w:r>
      <w:r>
        <w:rPr>
          <w:w w:val="90"/>
        </w:rPr>
        <w:t>seq.</w:t>
      </w:r>
    </w:p>
    <w:p w:rsidR="00A80A96" w:rsidRDefault="00A80A96">
      <w:pPr>
        <w:pStyle w:val="BodyText"/>
        <w:spacing w:before="5"/>
        <w:rPr>
          <w:sz w:val="25"/>
        </w:rPr>
      </w:pPr>
    </w:p>
    <w:p w:rsidR="00A80A96" w:rsidRDefault="00991F52">
      <w:pPr>
        <w:spacing w:before="98" w:line="252" w:lineRule="auto"/>
        <w:ind w:left="1283" w:right="723"/>
        <w:rPr>
          <w:sz w:val="24"/>
        </w:rPr>
      </w:pPr>
      <w:r>
        <w:rPr>
          <w:noProof/>
          <w:lang w:val="el-GR" w:eastAsia="el-GR"/>
        </w:rPr>
        <w:drawing>
          <wp:anchor distT="0" distB="0" distL="0" distR="0" simplePos="0" relativeHeight="484321792" behindDoc="1" locked="0" layoutInCell="1" allowOverlap="1">
            <wp:simplePos x="0" y="0"/>
            <wp:positionH relativeFrom="page">
              <wp:posOffset>1107033</wp:posOffset>
            </wp:positionH>
            <wp:positionV relativeFrom="paragraph">
              <wp:posOffset>-8031</wp:posOffset>
            </wp:positionV>
            <wp:extent cx="298703" cy="176783"/>
            <wp:effectExtent l="0" t="0" r="0" b="0"/>
            <wp:wrapNone/>
            <wp:docPr id="3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png"/>
                    <pic:cNvPicPr/>
                  </pic:nvPicPr>
                  <pic:blipFill>
                    <a:blip r:embed="rId26" cstate="print"/>
                    <a:stretch>
                      <a:fillRect/>
                    </a:stretch>
                  </pic:blipFill>
                  <pic:spPr>
                    <a:xfrm>
                      <a:off x="0" y="0"/>
                      <a:ext cx="298703" cy="176783"/>
                    </a:xfrm>
                    <a:prstGeom prst="rect">
                      <a:avLst/>
                    </a:prstGeom>
                  </pic:spPr>
                </pic:pic>
              </a:graphicData>
            </a:graphic>
          </wp:anchor>
        </w:drawing>
      </w:r>
      <w:r>
        <w:rPr>
          <w:w w:val="90"/>
        </w:rPr>
        <w:t>Klamaris,</w:t>
      </w:r>
      <w:r>
        <w:rPr>
          <w:spacing w:val="6"/>
          <w:w w:val="90"/>
        </w:rPr>
        <w:t xml:space="preserve"> </w:t>
      </w:r>
      <w:r>
        <w:rPr>
          <w:w w:val="90"/>
        </w:rPr>
        <w:t>Nikolaos,</w:t>
      </w:r>
      <w:r>
        <w:rPr>
          <w:spacing w:val="1"/>
          <w:w w:val="90"/>
        </w:rPr>
        <w:t xml:space="preserve"> </w:t>
      </w:r>
      <w:r>
        <w:rPr>
          <w:w w:val="90"/>
        </w:rPr>
        <w:t>Grundsätzliche</w:t>
      </w:r>
      <w:r>
        <w:rPr>
          <w:spacing w:val="6"/>
          <w:w w:val="90"/>
        </w:rPr>
        <w:t xml:space="preserve"> </w:t>
      </w:r>
      <w:r>
        <w:rPr>
          <w:w w:val="90"/>
        </w:rPr>
        <w:t>Aspekte</w:t>
      </w:r>
      <w:r>
        <w:rPr>
          <w:spacing w:val="7"/>
          <w:w w:val="90"/>
        </w:rPr>
        <w:t xml:space="preserve"> </w:t>
      </w:r>
      <w:r>
        <w:rPr>
          <w:w w:val="90"/>
        </w:rPr>
        <w:t>der</w:t>
      </w:r>
      <w:r>
        <w:rPr>
          <w:spacing w:val="5"/>
          <w:w w:val="90"/>
        </w:rPr>
        <w:t xml:space="preserve"> </w:t>
      </w:r>
      <w:r>
        <w:rPr>
          <w:w w:val="90"/>
        </w:rPr>
        <w:t>Mediations-Regelung</w:t>
      </w:r>
      <w:r>
        <w:rPr>
          <w:spacing w:val="3"/>
          <w:w w:val="90"/>
        </w:rPr>
        <w:t xml:space="preserve"> </w:t>
      </w:r>
      <w:r>
        <w:rPr>
          <w:w w:val="90"/>
        </w:rPr>
        <w:t>im</w:t>
      </w:r>
      <w:r>
        <w:rPr>
          <w:spacing w:val="5"/>
          <w:w w:val="90"/>
        </w:rPr>
        <w:t xml:space="preserve"> </w:t>
      </w:r>
      <w:r>
        <w:rPr>
          <w:w w:val="90"/>
        </w:rPr>
        <w:t>griechischen</w:t>
      </w:r>
      <w:r>
        <w:rPr>
          <w:spacing w:val="4"/>
          <w:w w:val="90"/>
        </w:rPr>
        <w:t xml:space="preserve"> </w:t>
      </w:r>
      <w:r>
        <w:rPr>
          <w:w w:val="90"/>
          <w:sz w:val="24"/>
        </w:rPr>
        <w:t>Recht:</w:t>
      </w:r>
      <w:r>
        <w:rPr>
          <w:spacing w:val="-62"/>
          <w:w w:val="90"/>
          <w:sz w:val="24"/>
        </w:rPr>
        <w:t xml:space="preserve"> </w:t>
      </w:r>
      <w:r>
        <w:rPr>
          <w:w w:val="88"/>
          <w:sz w:val="24"/>
        </w:rPr>
        <w:t>Eine</w:t>
      </w:r>
      <w:r>
        <w:rPr>
          <w:spacing w:val="-5"/>
          <w:sz w:val="24"/>
        </w:rPr>
        <w:t xml:space="preserve"> </w:t>
      </w:r>
      <w:r>
        <w:rPr>
          <w:spacing w:val="-2"/>
          <w:w w:val="95"/>
          <w:sz w:val="24"/>
        </w:rPr>
        <w:t>s</w:t>
      </w:r>
      <w:r>
        <w:rPr>
          <w:w w:val="91"/>
          <w:sz w:val="24"/>
        </w:rPr>
        <w:t>y</w:t>
      </w:r>
      <w:r>
        <w:rPr>
          <w:spacing w:val="-1"/>
          <w:w w:val="91"/>
          <w:sz w:val="24"/>
        </w:rPr>
        <w:t>s</w:t>
      </w:r>
      <w:r>
        <w:rPr>
          <w:spacing w:val="1"/>
          <w:w w:val="83"/>
          <w:sz w:val="24"/>
        </w:rPr>
        <w:t>t</w:t>
      </w:r>
      <w:r>
        <w:rPr>
          <w:w w:val="90"/>
          <w:sz w:val="24"/>
        </w:rPr>
        <w:t>e</w:t>
      </w:r>
      <w:r>
        <w:rPr>
          <w:spacing w:val="2"/>
          <w:w w:val="90"/>
          <w:sz w:val="24"/>
        </w:rPr>
        <w:t>m</w:t>
      </w:r>
      <w:r>
        <w:rPr>
          <w:spacing w:val="-2"/>
          <w:w w:val="81"/>
          <w:sz w:val="24"/>
        </w:rPr>
        <w:t>a</w:t>
      </w:r>
      <w:r>
        <w:rPr>
          <w:spacing w:val="1"/>
          <w:w w:val="83"/>
          <w:sz w:val="24"/>
        </w:rPr>
        <w:t>t</w:t>
      </w:r>
      <w:r>
        <w:rPr>
          <w:spacing w:val="-1"/>
          <w:w w:val="87"/>
          <w:sz w:val="24"/>
        </w:rPr>
        <w:t>i</w:t>
      </w:r>
      <w:r>
        <w:rPr>
          <w:spacing w:val="-2"/>
          <w:w w:val="87"/>
          <w:sz w:val="24"/>
        </w:rPr>
        <w:t>s</w:t>
      </w:r>
      <w:r>
        <w:rPr>
          <w:w w:val="89"/>
          <w:sz w:val="24"/>
        </w:rPr>
        <w:t>che</w:t>
      </w:r>
      <w:r>
        <w:rPr>
          <w:spacing w:val="-6"/>
          <w:sz w:val="24"/>
        </w:rPr>
        <w:t xml:space="preserve"> </w:t>
      </w:r>
      <w:r>
        <w:rPr>
          <w:w w:val="91"/>
          <w:sz w:val="24"/>
        </w:rPr>
        <w:t>und</w:t>
      </w:r>
      <w:r>
        <w:rPr>
          <w:spacing w:val="-8"/>
          <w:sz w:val="24"/>
        </w:rPr>
        <w:t xml:space="preserve"> </w:t>
      </w:r>
      <w:r>
        <w:rPr>
          <w:w w:val="94"/>
          <w:sz w:val="24"/>
        </w:rPr>
        <w:t>k</w:t>
      </w:r>
      <w:r>
        <w:rPr>
          <w:w w:val="101"/>
          <w:sz w:val="24"/>
        </w:rPr>
        <w:t>r</w:t>
      </w:r>
      <w:r>
        <w:rPr>
          <w:spacing w:val="-1"/>
          <w:w w:val="81"/>
          <w:sz w:val="24"/>
        </w:rPr>
        <w:t>i</w:t>
      </w:r>
      <w:r>
        <w:rPr>
          <w:spacing w:val="1"/>
          <w:w w:val="81"/>
          <w:sz w:val="24"/>
        </w:rPr>
        <w:t>t</w:t>
      </w:r>
      <w:r>
        <w:rPr>
          <w:spacing w:val="-1"/>
          <w:w w:val="87"/>
          <w:sz w:val="24"/>
        </w:rPr>
        <w:t>i</w:t>
      </w:r>
      <w:r>
        <w:rPr>
          <w:spacing w:val="-2"/>
          <w:w w:val="87"/>
          <w:sz w:val="24"/>
        </w:rPr>
        <w:t>s</w:t>
      </w:r>
      <w:r>
        <w:rPr>
          <w:w w:val="89"/>
          <w:sz w:val="24"/>
        </w:rPr>
        <w:t>che</w:t>
      </w:r>
      <w:r>
        <w:rPr>
          <w:spacing w:val="-10"/>
          <w:sz w:val="24"/>
        </w:rPr>
        <w:t xml:space="preserve"> </w:t>
      </w:r>
      <w:r>
        <w:rPr>
          <w:spacing w:val="2"/>
          <w:w w:val="122"/>
          <w:sz w:val="24"/>
        </w:rPr>
        <w:t>D</w:t>
      </w:r>
      <w:r>
        <w:rPr>
          <w:spacing w:val="-2"/>
          <w:w w:val="81"/>
          <w:sz w:val="24"/>
        </w:rPr>
        <w:t>a</w:t>
      </w:r>
      <w:r>
        <w:rPr>
          <w:w w:val="101"/>
          <w:sz w:val="24"/>
        </w:rPr>
        <w:t>r</w:t>
      </w:r>
      <w:r>
        <w:rPr>
          <w:spacing w:val="-2"/>
          <w:w w:val="95"/>
          <w:sz w:val="24"/>
        </w:rPr>
        <w:t>s</w:t>
      </w:r>
      <w:r>
        <w:rPr>
          <w:spacing w:val="1"/>
          <w:w w:val="83"/>
          <w:sz w:val="24"/>
        </w:rPr>
        <w:t>t</w:t>
      </w:r>
      <w:r>
        <w:rPr>
          <w:w w:val="85"/>
          <w:sz w:val="24"/>
        </w:rPr>
        <w:t>ellun</w:t>
      </w:r>
      <w:r>
        <w:rPr>
          <w:spacing w:val="-1"/>
          <w:w w:val="85"/>
          <w:sz w:val="24"/>
        </w:rPr>
        <w:t>g</w:t>
      </w:r>
      <w:r>
        <w:rPr>
          <w:w w:val="59"/>
          <w:sz w:val="24"/>
        </w:rPr>
        <w:t>,</w:t>
      </w:r>
      <w:r>
        <w:rPr>
          <w:spacing w:val="-6"/>
          <w:sz w:val="24"/>
        </w:rPr>
        <w:t xml:space="preserve"> </w:t>
      </w:r>
      <w:r>
        <w:rPr>
          <w:spacing w:val="-2"/>
          <w:w w:val="117"/>
          <w:sz w:val="24"/>
        </w:rPr>
        <w:t>ZZ</w:t>
      </w:r>
      <w:r>
        <w:rPr>
          <w:spacing w:val="-3"/>
          <w:w w:val="91"/>
          <w:sz w:val="24"/>
        </w:rPr>
        <w:t>P</w:t>
      </w:r>
      <w:r>
        <w:rPr>
          <w:spacing w:val="2"/>
          <w:w w:val="89"/>
          <w:sz w:val="24"/>
        </w:rPr>
        <w:t>I</w:t>
      </w:r>
      <w:r>
        <w:rPr>
          <w:w w:val="88"/>
          <w:sz w:val="24"/>
        </w:rPr>
        <w:t>nt</w:t>
      </w:r>
      <w:r>
        <w:rPr>
          <w:spacing w:val="-5"/>
          <w:sz w:val="24"/>
        </w:rPr>
        <w:t xml:space="preserve"> </w:t>
      </w:r>
      <w:r>
        <w:rPr>
          <w:w w:val="90"/>
          <w:sz w:val="24"/>
        </w:rPr>
        <w:t>2016,</w:t>
      </w:r>
      <w:r>
        <w:rPr>
          <w:spacing w:val="-6"/>
          <w:sz w:val="24"/>
        </w:rPr>
        <w:t xml:space="preserve"> </w:t>
      </w:r>
      <w:proofErr w:type="gramStart"/>
      <w:r>
        <w:rPr>
          <w:w w:val="95"/>
          <w:sz w:val="24"/>
        </w:rPr>
        <w:t>103</w:t>
      </w:r>
      <w:r>
        <w:rPr>
          <w:spacing w:val="-5"/>
          <w:sz w:val="24"/>
        </w:rPr>
        <w:t xml:space="preserve"> </w:t>
      </w:r>
      <w:r>
        <w:rPr>
          <w:spacing w:val="-5"/>
          <w:w w:val="87"/>
          <w:sz w:val="24"/>
        </w:rPr>
        <w:t>e</w:t>
      </w:r>
      <w:r>
        <w:rPr>
          <w:w w:val="83"/>
          <w:sz w:val="24"/>
        </w:rPr>
        <w:t>t</w:t>
      </w:r>
      <w:r>
        <w:rPr>
          <w:spacing w:val="3"/>
          <w:sz w:val="24"/>
        </w:rPr>
        <w:t xml:space="preserve"> </w:t>
      </w:r>
      <w:r>
        <w:rPr>
          <w:spacing w:val="-2"/>
          <w:w w:val="95"/>
          <w:sz w:val="24"/>
        </w:rPr>
        <w:t>s</w:t>
      </w:r>
      <w:r>
        <w:rPr>
          <w:w w:val="81"/>
          <w:sz w:val="24"/>
        </w:rPr>
        <w:t>eq.</w:t>
      </w:r>
      <w:proofErr w:type="gramEnd"/>
    </w:p>
    <w:p w:rsidR="00A80A96" w:rsidRDefault="00A80A96">
      <w:pPr>
        <w:pStyle w:val="BodyText"/>
        <w:spacing w:before="7"/>
        <w:rPr>
          <w:sz w:val="12"/>
        </w:rPr>
      </w:pPr>
    </w:p>
    <w:p w:rsidR="00A80A96" w:rsidRDefault="00991F52">
      <w:pPr>
        <w:pStyle w:val="BodyText"/>
        <w:spacing w:before="99" w:line="271" w:lineRule="auto"/>
        <w:ind w:left="1283" w:right="458"/>
      </w:pPr>
      <w:r>
        <w:rPr>
          <w:noProof/>
          <w:lang w:val="el-GR" w:eastAsia="el-GR"/>
        </w:rPr>
        <w:drawing>
          <wp:anchor distT="0" distB="0" distL="0" distR="0" simplePos="0" relativeHeight="484322304"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spacing w:val="-1"/>
          <w:w w:val="95"/>
        </w:rPr>
        <w:t>Komnios,</w:t>
      </w:r>
      <w:r>
        <w:rPr>
          <w:spacing w:val="-10"/>
          <w:w w:val="95"/>
        </w:rPr>
        <w:t xml:space="preserve"> </w:t>
      </w:r>
      <w:r>
        <w:rPr>
          <w:spacing w:val="-1"/>
          <w:w w:val="95"/>
        </w:rPr>
        <w:t>Komninos,</w:t>
      </w:r>
      <w:r>
        <w:rPr>
          <w:spacing w:val="-9"/>
          <w:w w:val="95"/>
        </w:rPr>
        <w:t xml:space="preserve"> </w:t>
      </w:r>
      <w:r>
        <w:rPr>
          <w:w w:val="95"/>
        </w:rPr>
        <w:t>'The</w:t>
      </w:r>
      <w:r>
        <w:rPr>
          <w:spacing w:val="-10"/>
          <w:w w:val="95"/>
        </w:rPr>
        <w:t xml:space="preserve"> </w:t>
      </w:r>
      <w:r>
        <w:rPr>
          <w:w w:val="95"/>
        </w:rPr>
        <w:t>Implementation</w:t>
      </w:r>
      <w:r>
        <w:rPr>
          <w:spacing w:val="-9"/>
          <w:w w:val="95"/>
        </w:rPr>
        <w:t xml:space="preserve"> </w:t>
      </w:r>
      <w:r>
        <w:rPr>
          <w:w w:val="95"/>
        </w:rPr>
        <w:t>of</w:t>
      </w:r>
      <w:r>
        <w:rPr>
          <w:spacing w:val="-7"/>
          <w:w w:val="95"/>
        </w:rPr>
        <w:t xml:space="preserve"> </w:t>
      </w:r>
      <w:r>
        <w:rPr>
          <w:w w:val="95"/>
        </w:rPr>
        <w:t>the</w:t>
      </w:r>
      <w:r>
        <w:rPr>
          <w:spacing w:val="-13"/>
          <w:w w:val="95"/>
        </w:rPr>
        <w:t xml:space="preserve"> </w:t>
      </w:r>
      <w:r>
        <w:rPr>
          <w:w w:val="95"/>
        </w:rPr>
        <w:t>Consumer</w:t>
      </w:r>
      <w:r>
        <w:rPr>
          <w:spacing w:val="-10"/>
          <w:w w:val="95"/>
        </w:rPr>
        <w:t xml:space="preserve"> </w:t>
      </w:r>
      <w:r>
        <w:rPr>
          <w:w w:val="95"/>
        </w:rPr>
        <w:t>ADR</w:t>
      </w:r>
      <w:r>
        <w:rPr>
          <w:spacing w:val="-12"/>
          <w:w w:val="95"/>
        </w:rPr>
        <w:t xml:space="preserve"> </w:t>
      </w:r>
      <w:r>
        <w:rPr>
          <w:w w:val="95"/>
        </w:rPr>
        <w:t>Directive</w:t>
      </w:r>
      <w:r>
        <w:rPr>
          <w:spacing w:val="-9"/>
          <w:w w:val="95"/>
        </w:rPr>
        <w:t xml:space="preserve"> </w:t>
      </w:r>
      <w:r>
        <w:rPr>
          <w:w w:val="95"/>
        </w:rPr>
        <w:t>in</w:t>
      </w:r>
      <w:r>
        <w:rPr>
          <w:spacing w:val="-9"/>
          <w:w w:val="95"/>
        </w:rPr>
        <w:t xml:space="preserve"> </w:t>
      </w:r>
      <w:r>
        <w:rPr>
          <w:w w:val="95"/>
        </w:rPr>
        <w:t>Greece'</w:t>
      </w:r>
      <w:r>
        <w:rPr>
          <w:spacing w:val="-8"/>
          <w:w w:val="95"/>
        </w:rPr>
        <w:t xml:space="preserve"> </w:t>
      </w:r>
      <w:r>
        <w:rPr>
          <w:w w:val="95"/>
        </w:rPr>
        <w:t>(2016)</w:t>
      </w:r>
      <w:r>
        <w:rPr>
          <w:spacing w:val="-9"/>
          <w:w w:val="95"/>
        </w:rPr>
        <w:t xml:space="preserve"> </w:t>
      </w:r>
      <w:r>
        <w:rPr>
          <w:w w:val="95"/>
        </w:rPr>
        <w:t>5</w:t>
      </w:r>
      <w:r>
        <w:rPr>
          <w:spacing w:val="-60"/>
          <w:w w:val="95"/>
        </w:rPr>
        <w:t xml:space="preserve"> </w:t>
      </w:r>
      <w:r>
        <w:rPr>
          <w:w w:val="90"/>
        </w:rPr>
        <w:t>Journal</w:t>
      </w:r>
      <w:r>
        <w:rPr>
          <w:spacing w:val="2"/>
          <w:w w:val="90"/>
        </w:rPr>
        <w:t xml:space="preserve"> </w:t>
      </w:r>
      <w:r>
        <w:rPr>
          <w:w w:val="90"/>
        </w:rPr>
        <w:t>of European</w:t>
      </w:r>
      <w:r>
        <w:rPr>
          <w:spacing w:val="-2"/>
          <w:w w:val="90"/>
        </w:rPr>
        <w:t xml:space="preserve"> </w:t>
      </w:r>
      <w:r>
        <w:rPr>
          <w:w w:val="90"/>
        </w:rPr>
        <w:t>Consumer</w:t>
      </w:r>
      <w:r>
        <w:rPr>
          <w:spacing w:val="1"/>
          <w:w w:val="90"/>
        </w:rPr>
        <w:t xml:space="preserve"> </w:t>
      </w:r>
      <w:r>
        <w:rPr>
          <w:w w:val="90"/>
        </w:rPr>
        <w:t>and Market</w:t>
      </w:r>
      <w:r>
        <w:rPr>
          <w:spacing w:val="1"/>
          <w:w w:val="90"/>
        </w:rPr>
        <w:t xml:space="preserve"> </w:t>
      </w:r>
      <w:r>
        <w:rPr>
          <w:w w:val="90"/>
        </w:rPr>
        <w:t>Law,</w:t>
      </w:r>
      <w:r>
        <w:rPr>
          <w:spacing w:val="-3"/>
          <w:w w:val="90"/>
        </w:rPr>
        <w:t xml:space="preserve"> </w:t>
      </w:r>
      <w:r>
        <w:rPr>
          <w:w w:val="90"/>
        </w:rPr>
        <w:t>Issue</w:t>
      </w:r>
      <w:r>
        <w:rPr>
          <w:spacing w:val="-2"/>
          <w:w w:val="90"/>
        </w:rPr>
        <w:t xml:space="preserve"> </w:t>
      </w:r>
      <w:r>
        <w:rPr>
          <w:w w:val="90"/>
        </w:rPr>
        <w:t>6,</w:t>
      </w:r>
      <w:r>
        <w:rPr>
          <w:spacing w:val="3"/>
          <w:w w:val="90"/>
        </w:rPr>
        <w:t xml:space="preserve"> </w:t>
      </w:r>
      <w:r>
        <w:rPr>
          <w:w w:val="90"/>
        </w:rPr>
        <w:t>pp.</w:t>
      </w:r>
      <w:r>
        <w:rPr>
          <w:spacing w:val="2"/>
          <w:w w:val="90"/>
        </w:rPr>
        <w:t xml:space="preserve"> </w:t>
      </w:r>
      <w:r>
        <w:rPr>
          <w:w w:val="90"/>
        </w:rPr>
        <w:t>244</w:t>
      </w:r>
      <w:r>
        <w:rPr>
          <w:spacing w:val="2"/>
          <w:w w:val="90"/>
        </w:rPr>
        <w:t xml:space="preserve"> </w:t>
      </w:r>
      <w:r>
        <w:rPr>
          <w:w w:val="90"/>
        </w:rPr>
        <w:t>et</w:t>
      </w:r>
      <w:r>
        <w:rPr>
          <w:spacing w:val="-8"/>
          <w:w w:val="90"/>
        </w:rPr>
        <w:t xml:space="preserve"> </w:t>
      </w:r>
      <w:r>
        <w:rPr>
          <w:w w:val="90"/>
        </w:rPr>
        <w:t>seq.</w:t>
      </w:r>
      <w:proofErr w:type="gramEnd"/>
    </w:p>
    <w:p w:rsidR="00A80A96" w:rsidRDefault="00A80A96">
      <w:pPr>
        <w:pStyle w:val="BodyText"/>
        <w:spacing w:before="7"/>
        <w:rPr>
          <w:sz w:val="23"/>
        </w:rPr>
      </w:pPr>
    </w:p>
    <w:p w:rsidR="00A80A96" w:rsidRDefault="00991F52">
      <w:pPr>
        <w:pStyle w:val="BodyText"/>
        <w:spacing w:before="99"/>
        <w:ind w:left="1209" w:right="698"/>
        <w:jc w:val="center"/>
      </w:pPr>
      <w:r>
        <w:rPr>
          <w:noProof/>
          <w:lang w:val="el-GR" w:eastAsia="el-GR"/>
        </w:rPr>
        <w:drawing>
          <wp:anchor distT="0" distB="0" distL="0" distR="0" simplePos="0" relativeHeight="484322816"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114"/>
        </w:rPr>
        <w:t>K</w:t>
      </w:r>
      <w:r>
        <w:rPr>
          <w:spacing w:val="-2"/>
          <w:w w:val="103"/>
        </w:rPr>
        <w:t>oo</w:t>
      </w:r>
      <w:r>
        <w:rPr>
          <w:w w:val="59"/>
        </w:rPr>
        <w:t>,</w:t>
      </w:r>
      <w:r>
        <w:rPr>
          <w:spacing w:val="-5"/>
        </w:rPr>
        <w:t xml:space="preserve"> </w:t>
      </w:r>
      <w:r>
        <w:rPr>
          <w:spacing w:val="1"/>
          <w:w w:val="113"/>
        </w:rPr>
        <w:t>A</w:t>
      </w:r>
      <w:r>
        <w:rPr>
          <w:spacing w:val="-1"/>
          <w:w w:val="93"/>
        </w:rPr>
        <w:t>.</w:t>
      </w:r>
      <w:r>
        <w:rPr>
          <w:spacing w:val="-2"/>
          <w:w w:val="93"/>
        </w:rPr>
        <w:t>K</w:t>
      </w:r>
      <w:r>
        <w:rPr>
          <w:spacing w:val="-1"/>
          <w:w w:val="96"/>
        </w:rPr>
        <w:t>.</w:t>
      </w:r>
      <w:r>
        <w:rPr>
          <w:spacing w:val="1"/>
          <w:w w:val="96"/>
        </w:rPr>
        <w:t>C</w:t>
      </w:r>
      <w:r>
        <w:rPr>
          <w:spacing w:val="-1"/>
          <w:w w:val="59"/>
        </w:rPr>
        <w:t>.</w:t>
      </w:r>
      <w:r>
        <w:rPr>
          <w:w w:val="59"/>
        </w:rPr>
        <w:t>,</w:t>
      </w:r>
      <w:r>
        <w:rPr>
          <w:spacing w:val="-5"/>
        </w:rPr>
        <w:t xml:space="preserve"> </w:t>
      </w:r>
      <w:r>
        <w:rPr>
          <w:spacing w:val="1"/>
          <w:w w:val="118"/>
        </w:rPr>
        <w:t>C</w:t>
      </w:r>
      <w:r>
        <w:rPr>
          <w:spacing w:val="-2"/>
          <w:w w:val="103"/>
        </w:rPr>
        <w:t>o</w:t>
      </w:r>
      <w:r>
        <w:rPr>
          <w:spacing w:val="-5"/>
          <w:w w:val="91"/>
        </w:rPr>
        <w:t>n</w:t>
      </w:r>
      <w:r>
        <w:rPr>
          <w:spacing w:val="2"/>
          <w:w w:val="67"/>
        </w:rPr>
        <w:t>f</w:t>
      </w:r>
      <w:r>
        <w:rPr>
          <w:spacing w:val="-1"/>
          <w:w w:val="86"/>
        </w:rPr>
        <w:t>i</w:t>
      </w:r>
      <w:r>
        <w:rPr>
          <w:spacing w:val="-3"/>
          <w:w w:val="86"/>
        </w:rPr>
        <w:t>d</w:t>
      </w:r>
      <w:r>
        <w:rPr>
          <w:w w:val="88"/>
        </w:rPr>
        <w:t>en</w:t>
      </w:r>
      <w:r>
        <w:rPr>
          <w:spacing w:val="-2"/>
          <w:w w:val="88"/>
        </w:rPr>
        <w:t>t</w:t>
      </w:r>
      <w:r>
        <w:rPr>
          <w:spacing w:val="-1"/>
          <w:w w:val="79"/>
        </w:rPr>
        <w:t>i</w:t>
      </w:r>
      <w:r>
        <w:rPr>
          <w:spacing w:val="1"/>
          <w:w w:val="79"/>
        </w:rPr>
        <w:t>a</w:t>
      </w:r>
      <w:r>
        <w:rPr>
          <w:spacing w:val="-1"/>
          <w:w w:val="75"/>
        </w:rPr>
        <w:t>li</w:t>
      </w:r>
      <w:r>
        <w:rPr>
          <w:spacing w:val="-2"/>
          <w:w w:val="84"/>
        </w:rPr>
        <w:t>t</w:t>
      </w:r>
      <w:r>
        <w:rPr>
          <w:w w:val="89"/>
        </w:rPr>
        <w:t>y</w:t>
      </w:r>
      <w:r>
        <w:rPr>
          <w:spacing w:val="-5"/>
        </w:rPr>
        <w:t xml:space="preserve"> </w:t>
      </w:r>
      <w:r>
        <w:rPr>
          <w:spacing w:val="-2"/>
          <w:w w:val="103"/>
        </w:rPr>
        <w:t>o</w:t>
      </w:r>
      <w:r>
        <w:rPr>
          <w:w w:val="67"/>
        </w:rPr>
        <w:t>f</w:t>
      </w:r>
      <w:r>
        <w:rPr>
          <w:spacing w:val="-2"/>
        </w:rPr>
        <w:t xml:space="preserve"> </w:t>
      </w:r>
      <w:r>
        <w:rPr>
          <w:spacing w:val="-3"/>
          <w:w w:val="93"/>
        </w:rPr>
        <w:t>m</w:t>
      </w:r>
      <w:r>
        <w:rPr>
          <w:w w:val="90"/>
        </w:rPr>
        <w:t>e</w:t>
      </w:r>
      <w:r>
        <w:rPr>
          <w:spacing w:val="-3"/>
          <w:w w:val="90"/>
        </w:rPr>
        <w:t>d</w:t>
      </w:r>
      <w:r>
        <w:rPr>
          <w:spacing w:val="-1"/>
          <w:w w:val="79"/>
        </w:rPr>
        <w:t>i</w:t>
      </w:r>
      <w:r>
        <w:rPr>
          <w:spacing w:val="1"/>
          <w:w w:val="79"/>
        </w:rPr>
        <w:t>a</w:t>
      </w:r>
      <w:r>
        <w:rPr>
          <w:spacing w:val="-2"/>
          <w:w w:val="84"/>
        </w:rPr>
        <w:t>t</w:t>
      </w:r>
      <w:r>
        <w:rPr>
          <w:spacing w:val="-1"/>
          <w:w w:val="94"/>
        </w:rPr>
        <w:t>i</w:t>
      </w:r>
      <w:r>
        <w:rPr>
          <w:spacing w:val="-3"/>
          <w:w w:val="94"/>
        </w:rPr>
        <w:t>o</w:t>
      </w:r>
      <w:r>
        <w:rPr>
          <w:w w:val="91"/>
        </w:rPr>
        <w:t>n</w:t>
      </w:r>
      <w:r>
        <w:rPr>
          <w:spacing w:val="-5"/>
        </w:rPr>
        <w:t xml:space="preserve"> </w:t>
      </w:r>
      <w:r>
        <w:rPr>
          <w:spacing w:val="-1"/>
          <w:w w:val="88"/>
        </w:rPr>
        <w:t>c</w:t>
      </w:r>
      <w:r>
        <w:rPr>
          <w:spacing w:val="-2"/>
          <w:w w:val="103"/>
        </w:rPr>
        <w:t>o</w:t>
      </w:r>
      <w:r>
        <w:rPr>
          <w:spacing w:val="-3"/>
          <w:w w:val="93"/>
        </w:rPr>
        <w:t>mm</w:t>
      </w:r>
      <w:r>
        <w:rPr>
          <w:w w:val="88"/>
        </w:rPr>
        <w:t>uni</w:t>
      </w:r>
      <w:r>
        <w:rPr>
          <w:spacing w:val="-2"/>
          <w:w w:val="88"/>
        </w:rPr>
        <w:t>c</w:t>
      </w:r>
      <w:r>
        <w:rPr>
          <w:spacing w:val="1"/>
          <w:w w:val="81"/>
        </w:rPr>
        <w:t>a</w:t>
      </w:r>
      <w:r>
        <w:rPr>
          <w:spacing w:val="-2"/>
          <w:w w:val="84"/>
        </w:rPr>
        <w:t>t</w:t>
      </w:r>
      <w:r>
        <w:rPr>
          <w:spacing w:val="4"/>
          <w:w w:val="77"/>
        </w:rPr>
        <w:t>i</w:t>
      </w:r>
      <w:r>
        <w:rPr>
          <w:spacing w:val="-2"/>
          <w:w w:val="103"/>
        </w:rPr>
        <w:t>o</w:t>
      </w:r>
      <w:r>
        <w:rPr>
          <w:w w:val="93"/>
        </w:rPr>
        <w:t>n</w:t>
      </w:r>
      <w:r>
        <w:rPr>
          <w:spacing w:val="1"/>
          <w:w w:val="93"/>
        </w:rPr>
        <w:t>s</w:t>
      </w:r>
      <w:r>
        <w:rPr>
          <w:w w:val="59"/>
        </w:rPr>
        <w:t>,</w:t>
      </w:r>
      <w:r>
        <w:rPr>
          <w:spacing w:val="-5"/>
        </w:rPr>
        <w:t xml:space="preserve"> </w:t>
      </w:r>
      <w:r>
        <w:rPr>
          <w:spacing w:val="1"/>
          <w:w w:val="118"/>
        </w:rPr>
        <w:t>C</w:t>
      </w:r>
      <w:r>
        <w:rPr>
          <w:spacing w:val="-1"/>
          <w:w w:val="55"/>
        </w:rPr>
        <w:t>.</w:t>
      </w:r>
      <w:r>
        <w:rPr>
          <w:spacing w:val="1"/>
          <w:w w:val="55"/>
        </w:rPr>
        <w:t>J</w:t>
      </w:r>
      <w:r>
        <w:rPr>
          <w:spacing w:val="-6"/>
          <w:w w:val="59"/>
        </w:rPr>
        <w:t>.</w:t>
      </w:r>
      <w:r>
        <w:rPr>
          <w:w w:val="122"/>
        </w:rPr>
        <w:t>Q</w:t>
      </w:r>
      <w:r>
        <w:rPr>
          <w:w w:val="59"/>
        </w:rPr>
        <w:t>.</w:t>
      </w:r>
      <w:r>
        <w:rPr>
          <w:spacing w:val="-5"/>
        </w:rPr>
        <w:t xml:space="preserve"> </w:t>
      </w:r>
      <w:r>
        <w:rPr>
          <w:w w:val="90"/>
        </w:rPr>
        <w:t>2011,</w:t>
      </w:r>
      <w:r>
        <w:rPr>
          <w:spacing w:val="-10"/>
        </w:rPr>
        <w:t xml:space="preserve"> </w:t>
      </w:r>
      <w:r>
        <w:rPr>
          <w:w w:val="93"/>
        </w:rPr>
        <w:t>30(</w:t>
      </w:r>
      <w:r>
        <w:rPr>
          <w:w w:val="92"/>
        </w:rPr>
        <w:t>2)</w:t>
      </w:r>
      <w:r>
        <w:rPr>
          <w:w w:val="59"/>
        </w:rPr>
        <w:t>,</w:t>
      </w:r>
      <w:r>
        <w:rPr>
          <w:spacing w:val="-5"/>
        </w:rPr>
        <w:t xml:space="preserve"> </w:t>
      </w:r>
      <w:r>
        <w:rPr>
          <w:w w:val="95"/>
        </w:rPr>
        <w:t>1</w:t>
      </w:r>
      <w:r>
        <w:rPr>
          <w:spacing w:val="-5"/>
          <w:w w:val="95"/>
        </w:rPr>
        <w:t>9</w:t>
      </w:r>
      <w:r>
        <w:rPr>
          <w:spacing w:val="9"/>
          <w:w w:val="95"/>
        </w:rPr>
        <w:t>2</w:t>
      </w:r>
      <w:r>
        <w:rPr>
          <w:w w:val="88"/>
        </w:rPr>
        <w:t>-</w:t>
      </w:r>
      <w:r>
        <w:rPr>
          <w:w w:val="95"/>
        </w:rPr>
        <w:t>203</w:t>
      </w:r>
      <w:r>
        <w:rPr>
          <w:spacing w:val="-5"/>
        </w:rPr>
        <w:t xml:space="preserve"> </w:t>
      </w:r>
      <w:r>
        <w:rPr>
          <w:w w:val="86"/>
        </w:rPr>
        <w:t>et</w:t>
      </w:r>
      <w:r>
        <w:rPr>
          <w:spacing w:val="-25"/>
        </w:rPr>
        <w:t xml:space="preserve"> </w:t>
      </w:r>
      <w:r>
        <w:rPr>
          <w:spacing w:val="1"/>
          <w:w w:val="95"/>
        </w:rPr>
        <w:t>s</w:t>
      </w:r>
      <w:r>
        <w:rPr>
          <w:w w:val="81"/>
        </w:rPr>
        <w:t>eq.</w:t>
      </w:r>
    </w:p>
    <w:p w:rsidR="00A80A96" w:rsidRDefault="00A80A96">
      <w:pPr>
        <w:pStyle w:val="BodyText"/>
        <w:spacing w:before="7"/>
        <w:rPr>
          <w:sz w:val="26"/>
        </w:rPr>
      </w:pPr>
    </w:p>
    <w:p w:rsidR="00A80A96" w:rsidRDefault="00991F52">
      <w:pPr>
        <w:pStyle w:val="BodyText"/>
        <w:spacing w:before="98" w:line="276" w:lineRule="auto"/>
        <w:ind w:left="1283" w:right="428"/>
      </w:pPr>
      <w:r>
        <w:rPr>
          <w:noProof/>
          <w:lang w:val="el-GR" w:eastAsia="el-GR"/>
        </w:rPr>
        <w:drawing>
          <wp:anchor distT="0" distB="0" distL="0" distR="0" simplePos="0" relativeHeight="484323328"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3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 xml:space="preserve">Lenz, Cristina, Mediation law </w:t>
      </w:r>
      <w:r>
        <w:rPr>
          <w:w w:val="90"/>
        </w:rPr>
        <w:t xml:space="preserve">in Germany, Austria and Switzerland, Arbitration 2009, 75(4), </w:t>
      </w:r>
      <w:proofErr w:type="gramStart"/>
      <w:r>
        <w:rPr>
          <w:w w:val="90"/>
        </w:rPr>
        <w:t>513 et</w:t>
      </w:r>
      <w:r>
        <w:rPr>
          <w:spacing w:val="-57"/>
          <w:w w:val="90"/>
        </w:rPr>
        <w:t xml:space="preserve"> </w:t>
      </w:r>
      <w:r>
        <w:rPr>
          <w:w w:val="95"/>
        </w:rPr>
        <w:t>seq.</w:t>
      </w:r>
      <w:proofErr w:type="gramEnd"/>
    </w:p>
    <w:p w:rsidR="00A80A96" w:rsidRDefault="00A80A96">
      <w:pPr>
        <w:pStyle w:val="BodyText"/>
        <w:spacing w:before="7"/>
        <w:rPr>
          <w:sz w:val="23"/>
        </w:rPr>
      </w:pPr>
    </w:p>
    <w:p w:rsidR="00A80A96" w:rsidRDefault="00991F52">
      <w:pPr>
        <w:pStyle w:val="BodyText"/>
        <w:spacing w:before="99"/>
        <w:ind w:left="1121" w:right="768"/>
        <w:jc w:val="center"/>
      </w:pPr>
      <w:r>
        <w:rPr>
          <w:noProof/>
          <w:lang w:val="el-GR" w:eastAsia="el-GR"/>
        </w:rPr>
        <w:drawing>
          <wp:anchor distT="0" distB="0" distL="0" distR="0" simplePos="0" relativeHeight="484323840"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Lightman,</w:t>
      </w:r>
      <w:r>
        <w:rPr>
          <w:spacing w:val="-4"/>
          <w:w w:val="90"/>
        </w:rPr>
        <w:t xml:space="preserve"> </w:t>
      </w:r>
      <w:r>
        <w:rPr>
          <w:spacing w:val="-1"/>
          <w:w w:val="90"/>
        </w:rPr>
        <w:t>Gavin,</w:t>
      </w:r>
      <w:r>
        <w:rPr>
          <w:spacing w:val="-3"/>
          <w:w w:val="90"/>
        </w:rPr>
        <w:t xml:space="preserve"> </w:t>
      </w:r>
      <w:r>
        <w:rPr>
          <w:spacing w:val="-1"/>
          <w:w w:val="90"/>
        </w:rPr>
        <w:t>Mediation:</w:t>
      </w:r>
      <w:r>
        <w:rPr>
          <w:spacing w:val="-4"/>
          <w:w w:val="90"/>
        </w:rPr>
        <w:t xml:space="preserve"> </w:t>
      </w:r>
      <w:r>
        <w:rPr>
          <w:spacing w:val="-1"/>
          <w:w w:val="90"/>
        </w:rPr>
        <w:t>an</w:t>
      </w:r>
      <w:r>
        <w:rPr>
          <w:spacing w:val="-7"/>
          <w:w w:val="90"/>
        </w:rPr>
        <w:t xml:space="preserve"> </w:t>
      </w:r>
      <w:r>
        <w:rPr>
          <w:spacing w:val="-1"/>
          <w:w w:val="90"/>
        </w:rPr>
        <w:t>approximation</w:t>
      </w:r>
      <w:r>
        <w:rPr>
          <w:spacing w:val="-3"/>
          <w:w w:val="90"/>
        </w:rPr>
        <w:t xml:space="preserve"> </w:t>
      </w:r>
      <w:r>
        <w:rPr>
          <w:spacing w:val="-1"/>
          <w:w w:val="90"/>
        </w:rPr>
        <w:t>to</w:t>
      </w:r>
      <w:r>
        <w:rPr>
          <w:spacing w:val="-5"/>
          <w:w w:val="90"/>
        </w:rPr>
        <w:t xml:space="preserve"> </w:t>
      </w:r>
      <w:r>
        <w:rPr>
          <w:spacing w:val="-1"/>
          <w:w w:val="90"/>
        </w:rPr>
        <w:t>justice,</w:t>
      </w:r>
      <w:r>
        <w:rPr>
          <w:spacing w:val="-3"/>
          <w:w w:val="90"/>
        </w:rPr>
        <w:t xml:space="preserve"> </w:t>
      </w:r>
      <w:r>
        <w:rPr>
          <w:spacing w:val="-1"/>
          <w:w w:val="90"/>
        </w:rPr>
        <w:t>Arbitration</w:t>
      </w:r>
      <w:r>
        <w:rPr>
          <w:spacing w:val="-3"/>
          <w:w w:val="90"/>
        </w:rPr>
        <w:t xml:space="preserve"> </w:t>
      </w:r>
      <w:r>
        <w:rPr>
          <w:w w:val="90"/>
        </w:rPr>
        <w:t>2007,</w:t>
      </w:r>
      <w:r>
        <w:rPr>
          <w:spacing w:val="-4"/>
          <w:w w:val="90"/>
        </w:rPr>
        <w:t xml:space="preserve"> </w:t>
      </w:r>
      <w:r>
        <w:rPr>
          <w:w w:val="90"/>
        </w:rPr>
        <w:t>73(4),</w:t>
      </w:r>
      <w:r>
        <w:rPr>
          <w:spacing w:val="-3"/>
          <w:w w:val="90"/>
        </w:rPr>
        <w:t xml:space="preserve"> </w:t>
      </w:r>
      <w:proofErr w:type="gramStart"/>
      <w:r>
        <w:rPr>
          <w:w w:val="90"/>
        </w:rPr>
        <w:t>400</w:t>
      </w:r>
      <w:r>
        <w:rPr>
          <w:spacing w:val="-4"/>
          <w:w w:val="90"/>
        </w:rPr>
        <w:t xml:space="preserve"> </w:t>
      </w:r>
      <w:r>
        <w:rPr>
          <w:w w:val="90"/>
        </w:rPr>
        <w:t>et</w:t>
      </w:r>
      <w:r>
        <w:rPr>
          <w:spacing w:val="-10"/>
          <w:w w:val="90"/>
        </w:rPr>
        <w:t xml:space="preserve"> </w:t>
      </w:r>
      <w:r>
        <w:rPr>
          <w:w w:val="90"/>
        </w:rPr>
        <w:t>seq.</w:t>
      </w:r>
      <w:proofErr w:type="gramEnd"/>
    </w:p>
    <w:p w:rsidR="00A80A96" w:rsidRDefault="00A80A96">
      <w:pPr>
        <w:pStyle w:val="BodyText"/>
        <w:spacing w:before="6"/>
        <w:rPr>
          <w:sz w:val="26"/>
        </w:rPr>
      </w:pPr>
    </w:p>
    <w:p w:rsidR="00A80A96" w:rsidRDefault="00991F52">
      <w:pPr>
        <w:pStyle w:val="BodyText"/>
        <w:spacing w:before="99"/>
        <w:ind w:left="326" w:right="768"/>
        <w:jc w:val="center"/>
      </w:pPr>
      <w:r>
        <w:rPr>
          <w:noProof/>
          <w:lang w:val="el-GR" w:eastAsia="el-GR"/>
        </w:rPr>
        <w:drawing>
          <wp:anchor distT="0" distB="0" distL="0" distR="0" simplePos="0" relativeHeight="484324352"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Lindblom,</w:t>
      </w:r>
      <w:r>
        <w:rPr>
          <w:spacing w:val="3"/>
          <w:w w:val="90"/>
        </w:rPr>
        <w:t xml:space="preserve"> </w:t>
      </w:r>
      <w:r>
        <w:rPr>
          <w:w w:val="90"/>
        </w:rPr>
        <w:t>Per</w:t>
      </w:r>
      <w:r>
        <w:rPr>
          <w:spacing w:val="2"/>
          <w:w w:val="90"/>
        </w:rPr>
        <w:t xml:space="preserve"> </w:t>
      </w:r>
      <w:r>
        <w:rPr>
          <w:w w:val="90"/>
        </w:rPr>
        <w:t>Henrik,</w:t>
      </w:r>
      <w:r>
        <w:rPr>
          <w:spacing w:val="3"/>
          <w:w w:val="90"/>
        </w:rPr>
        <w:t xml:space="preserve"> </w:t>
      </w:r>
      <w:r>
        <w:rPr>
          <w:w w:val="90"/>
        </w:rPr>
        <w:t>ADR</w:t>
      </w:r>
      <w:r>
        <w:rPr>
          <w:spacing w:val="7"/>
          <w:w w:val="90"/>
        </w:rPr>
        <w:t xml:space="preserve"> </w:t>
      </w:r>
      <w:r>
        <w:rPr>
          <w:w w:val="90"/>
        </w:rPr>
        <w:t>-</w:t>
      </w:r>
      <w:r>
        <w:rPr>
          <w:spacing w:val="-1"/>
          <w:w w:val="90"/>
        </w:rPr>
        <w:t xml:space="preserve"> </w:t>
      </w:r>
      <w:r>
        <w:rPr>
          <w:w w:val="90"/>
        </w:rPr>
        <w:t>The</w:t>
      </w:r>
      <w:r>
        <w:rPr>
          <w:spacing w:val="3"/>
          <w:w w:val="90"/>
        </w:rPr>
        <w:t xml:space="preserve"> </w:t>
      </w:r>
      <w:r>
        <w:rPr>
          <w:w w:val="90"/>
        </w:rPr>
        <w:t>opiate</w:t>
      </w:r>
      <w:r>
        <w:rPr>
          <w:spacing w:val="3"/>
          <w:w w:val="90"/>
        </w:rPr>
        <w:t xml:space="preserve"> </w:t>
      </w:r>
      <w:r>
        <w:rPr>
          <w:w w:val="90"/>
        </w:rPr>
        <w:t>of</w:t>
      </w:r>
      <w:r>
        <w:rPr>
          <w:spacing w:val="6"/>
          <w:w w:val="90"/>
        </w:rPr>
        <w:t xml:space="preserve"> </w:t>
      </w:r>
      <w:r>
        <w:rPr>
          <w:w w:val="90"/>
        </w:rPr>
        <w:t>the</w:t>
      </w:r>
      <w:r>
        <w:rPr>
          <w:spacing w:val="3"/>
          <w:w w:val="90"/>
        </w:rPr>
        <w:t xml:space="preserve"> </w:t>
      </w:r>
      <w:r>
        <w:rPr>
          <w:w w:val="90"/>
        </w:rPr>
        <w:t>legal</w:t>
      </w:r>
      <w:r>
        <w:rPr>
          <w:spacing w:val="-2"/>
          <w:w w:val="90"/>
        </w:rPr>
        <w:t xml:space="preserve"> </w:t>
      </w:r>
      <w:r>
        <w:rPr>
          <w:w w:val="90"/>
        </w:rPr>
        <w:t>system</w:t>
      </w:r>
      <w:proofErr w:type="gramStart"/>
      <w:r>
        <w:rPr>
          <w:w w:val="90"/>
        </w:rPr>
        <w:t>?,</w:t>
      </w:r>
      <w:proofErr w:type="gramEnd"/>
      <w:r>
        <w:rPr>
          <w:spacing w:val="3"/>
          <w:w w:val="90"/>
        </w:rPr>
        <w:t xml:space="preserve"> </w:t>
      </w:r>
      <w:r>
        <w:rPr>
          <w:w w:val="90"/>
        </w:rPr>
        <w:t>ERPL</w:t>
      </w:r>
      <w:r>
        <w:rPr>
          <w:spacing w:val="5"/>
          <w:w w:val="90"/>
        </w:rPr>
        <w:t xml:space="preserve"> </w:t>
      </w:r>
      <w:r>
        <w:rPr>
          <w:w w:val="90"/>
        </w:rPr>
        <w:t>2008,</w:t>
      </w:r>
      <w:r>
        <w:rPr>
          <w:spacing w:val="3"/>
          <w:w w:val="90"/>
        </w:rPr>
        <w:t xml:space="preserve"> </w:t>
      </w:r>
      <w:r>
        <w:rPr>
          <w:w w:val="90"/>
        </w:rPr>
        <w:t>63</w:t>
      </w:r>
      <w:r>
        <w:rPr>
          <w:spacing w:val="-1"/>
          <w:w w:val="90"/>
        </w:rPr>
        <w:t xml:space="preserve"> </w:t>
      </w:r>
      <w:r>
        <w:rPr>
          <w:w w:val="90"/>
        </w:rPr>
        <w:t>et</w:t>
      </w:r>
      <w:r>
        <w:rPr>
          <w:spacing w:val="-13"/>
          <w:w w:val="90"/>
        </w:rPr>
        <w:t xml:space="preserve"> </w:t>
      </w:r>
      <w:r>
        <w:rPr>
          <w:w w:val="90"/>
        </w:rPr>
        <w:t>seq.</w:t>
      </w:r>
    </w:p>
    <w:p w:rsidR="00A80A96" w:rsidRDefault="00A80A96">
      <w:pPr>
        <w:pStyle w:val="BodyText"/>
        <w:rPr>
          <w:sz w:val="27"/>
        </w:rPr>
      </w:pPr>
    </w:p>
    <w:p w:rsidR="00A80A96" w:rsidRDefault="00991F52">
      <w:pPr>
        <w:pStyle w:val="BodyText"/>
        <w:spacing w:before="99" w:line="271" w:lineRule="auto"/>
        <w:ind w:left="1283" w:right="458"/>
      </w:pPr>
      <w:r>
        <w:rPr>
          <w:noProof/>
          <w:lang w:val="el-GR" w:eastAsia="el-GR"/>
        </w:rPr>
        <w:drawing>
          <wp:anchor distT="0" distB="0" distL="0" distR="0" simplePos="0" relativeHeight="484324864"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Loh,</w:t>
      </w:r>
      <w:r>
        <w:rPr>
          <w:spacing w:val="-5"/>
          <w:w w:val="90"/>
        </w:rPr>
        <w:t xml:space="preserve"> </w:t>
      </w:r>
      <w:r>
        <w:rPr>
          <w:w w:val="90"/>
        </w:rPr>
        <w:t>Quentin,</w:t>
      </w:r>
      <w:r>
        <w:rPr>
          <w:spacing w:val="-4"/>
          <w:w w:val="90"/>
        </w:rPr>
        <w:t xml:space="preserve"> </w:t>
      </w:r>
      <w:r>
        <w:rPr>
          <w:w w:val="90"/>
        </w:rPr>
        <w:t>The</w:t>
      </w:r>
      <w:r>
        <w:rPr>
          <w:spacing w:val="-4"/>
          <w:w w:val="90"/>
        </w:rPr>
        <w:t xml:space="preserve"> </w:t>
      </w:r>
      <w:r>
        <w:rPr>
          <w:w w:val="90"/>
        </w:rPr>
        <w:t>duty</w:t>
      </w:r>
      <w:r>
        <w:rPr>
          <w:spacing w:val="-4"/>
          <w:w w:val="90"/>
        </w:rPr>
        <w:t xml:space="preserve"> </w:t>
      </w:r>
      <w:r>
        <w:rPr>
          <w:w w:val="90"/>
        </w:rPr>
        <w:t>of</w:t>
      </w:r>
      <w:r>
        <w:rPr>
          <w:spacing w:val="-2"/>
          <w:w w:val="90"/>
        </w:rPr>
        <w:t xml:space="preserve"> </w:t>
      </w:r>
      <w:r>
        <w:rPr>
          <w:w w:val="90"/>
        </w:rPr>
        <w:t>counsel</w:t>
      </w:r>
      <w:r>
        <w:rPr>
          <w:spacing w:val="-9"/>
          <w:w w:val="90"/>
        </w:rPr>
        <w:t xml:space="preserve"> </w:t>
      </w:r>
      <w:r>
        <w:rPr>
          <w:w w:val="90"/>
        </w:rPr>
        <w:t>before</w:t>
      </w:r>
      <w:r>
        <w:rPr>
          <w:spacing w:val="-4"/>
          <w:w w:val="90"/>
        </w:rPr>
        <w:t xml:space="preserve"> </w:t>
      </w:r>
      <w:r>
        <w:rPr>
          <w:w w:val="90"/>
        </w:rPr>
        <w:t>an</w:t>
      </w:r>
      <w:r>
        <w:rPr>
          <w:spacing w:val="-4"/>
          <w:w w:val="90"/>
        </w:rPr>
        <w:t xml:space="preserve"> </w:t>
      </w:r>
      <w:r>
        <w:rPr>
          <w:w w:val="90"/>
        </w:rPr>
        <w:t>alternative</w:t>
      </w:r>
      <w:r>
        <w:rPr>
          <w:spacing w:val="-5"/>
          <w:w w:val="90"/>
        </w:rPr>
        <w:t xml:space="preserve"> </w:t>
      </w:r>
      <w:r>
        <w:rPr>
          <w:w w:val="90"/>
        </w:rPr>
        <w:t>dispute</w:t>
      </w:r>
      <w:r>
        <w:rPr>
          <w:spacing w:val="-4"/>
          <w:w w:val="90"/>
        </w:rPr>
        <w:t xml:space="preserve"> </w:t>
      </w:r>
      <w:r>
        <w:rPr>
          <w:w w:val="90"/>
        </w:rPr>
        <w:t>resolution</w:t>
      </w:r>
      <w:r>
        <w:rPr>
          <w:spacing w:val="-4"/>
          <w:w w:val="90"/>
        </w:rPr>
        <w:t xml:space="preserve"> </w:t>
      </w:r>
      <w:r>
        <w:rPr>
          <w:w w:val="90"/>
        </w:rPr>
        <w:t>tribunal,</w:t>
      </w:r>
      <w:r>
        <w:rPr>
          <w:spacing w:val="-4"/>
          <w:w w:val="90"/>
        </w:rPr>
        <w:t xml:space="preserve"> </w:t>
      </w:r>
      <w:r>
        <w:rPr>
          <w:w w:val="90"/>
        </w:rPr>
        <w:t>FS</w:t>
      </w:r>
      <w:r>
        <w:rPr>
          <w:spacing w:val="-9"/>
          <w:w w:val="90"/>
        </w:rPr>
        <w:t xml:space="preserve"> </w:t>
      </w:r>
      <w:r>
        <w:rPr>
          <w:w w:val="90"/>
        </w:rPr>
        <w:t>Schütze</w:t>
      </w:r>
      <w:r>
        <w:rPr>
          <w:spacing w:val="-57"/>
          <w:w w:val="90"/>
        </w:rPr>
        <w:t xml:space="preserve"> </w:t>
      </w:r>
      <w:r>
        <w:t>(1999),</w:t>
      </w:r>
      <w:r>
        <w:rPr>
          <w:spacing w:val="-7"/>
        </w:rPr>
        <w:t xml:space="preserve"> </w:t>
      </w:r>
      <w:r>
        <w:t>437</w:t>
      </w:r>
      <w:r>
        <w:rPr>
          <w:spacing w:val="-10"/>
        </w:rPr>
        <w:t xml:space="preserve"> </w:t>
      </w:r>
      <w:proofErr w:type="gramStart"/>
      <w:r>
        <w:t>et</w:t>
      </w:r>
      <w:proofErr w:type="gramEnd"/>
      <w:r>
        <w:rPr>
          <w:spacing w:val="-11"/>
        </w:rPr>
        <w:t xml:space="preserve"> </w:t>
      </w:r>
      <w:r>
        <w:t>seq</w:t>
      </w:r>
    </w:p>
    <w:p w:rsidR="00A80A96" w:rsidRDefault="00A80A96">
      <w:pPr>
        <w:pStyle w:val="BodyText"/>
        <w:spacing w:before="7"/>
        <w:rPr>
          <w:sz w:val="23"/>
        </w:rPr>
      </w:pPr>
    </w:p>
    <w:p w:rsidR="00A80A96" w:rsidRDefault="00991F52">
      <w:pPr>
        <w:pStyle w:val="BodyText"/>
        <w:spacing w:before="99"/>
        <w:ind w:left="1283"/>
      </w:pPr>
      <w:r>
        <w:rPr>
          <w:noProof/>
          <w:lang w:val="el-GR" w:eastAsia="el-GR"/>
        </w:rPr>
        <w:drawing>
          <wp:anchor distT="0" distB="0" distL="0" distR="0" simplePos="0" relativeHeight="484325376"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w w:val="98"/>
        </w:rPr>
        <w:t>M</w:t>
      </w:r>
      <w:r>
        <w:rPr>
          <w:spacing w:val="1"/>
          <w:w w:val="98"/>
        </w:rPr>
        <w:t>a</w:t>
      </w:r>
      <w:r>
        <w:rPr>
          <w:w w:val="93"/>
        </w:rPr>
        <w:t>ni</w:t>
      </w:r>
      <w:r>
        <w:rPr>
          <w:spacing w:val="-3"/>
          <w:w w:val="93"/>
        </w:rPr>
        <w:t>o</w:t>
      </w:r>
      <w:r>
        <w:rPr>
          <w:spacing w:val="-2"/>
          <w:w w:val="84"/>
        </w:rPr>
        <w:t>t</w:t>
      </w:r>
      <w:r>
        <w:rPr>
          <w:spacing w:val="-1"/>
          <w:w w:val="87"/>
        </w:rPr>
        <w:t>i</w:t>
      </w:r>
      <w:r>
        <w:rPr>
          <w:w w:val="87"/>
        </w:rPr>
        <w:t>s</w:t>
      </w:r>
      <w:r>
        <w:rPr>
          <w:w w:val="59"/>
        </w:rPr>
        <w:t>,</w:t>
      </w:r>
      <w:r>
        <w:rPr>
          <w:spacing w:val="-5"/>
        </w:rPr>
        <w:t xml:space="preserve"> </w:t>
      </w:r>
      <w:r>
        <w:rPr>
          <w:spacing w:val="2"/>
          <w:w w:val="122"/>
        </w:rPr>
        <w:t>D</w:t>
      </w:r>
      <w:r>
        <w:rPr>
          <w:spacing w:val="-1"/>
          <w:w w:val="89"/>
        </w:rPr>
        <w:t>i</w:t>
      </w:r>
      <w:r>
        <w:rPr>
          <w:spacing w:val="-3"/>
          <w:w w:val="89"/>
        </w:rPr>
        <w:t>m</w:t>
      </w:r>
      <w:r>
        <w:rPr>
          <w:spacing w:val="-1"/>
          <w:w w:val="81"/>
        </w:rPr>
        <w:t>i</w:t>
      </w:r>
      <w:r>
        <w:rPr>
          <w:spacing w:val="-3"/>
          <w:w w:val="81"/>
        </w:rPr>
        <w:t>t</w:t>
      </w:r>
      <w:r>
        <w:rPr>
          <w:spacing w:val="-2"/>
          <w:w w:val="102"/>
        </w:rPr>
        <w:t>r</w:t>
      </w:r>
      <w:r>
        <w:rPr>
          <w:spacing w:val="-1"/>
          <w:w w:val="94"/>
        </w:rPr>
        <w:t>i</w:t>
      </w:r>
      <w:r>
        <w:rPr>
          <w:spacing w:val="-3"/>
          <w:w w:val="94"/>
        </w:rPr>
        <w:t>o</w:t>
      </w:r>
      <w:r>
        <w:rPr>
          <w:spacing w:val="1"/>
          <w:w w:val="95"/>
        </w:rPr>
        <w:t>s</w:t>
      </w:r>
      <w:r>
        <w:rPr>
          <w:w w:val="59"/>
        </w:rPr>
        <w:t>,</w:t>
      </w:r>
      <w:r>
        <w:rPr>
          <w:spacing w:val="-5"/>
        </w:rPr>
        <w:t xml:space="preserve"> </w:t>
      </w:r>
      <w:r>
        <w:rPr>
          <w:w w:val="92"/>
        </w:rPr>
        <w:t>Subs</w:t>
      </w:r>
      <w:r>
        <w:rPr>
          <w:spacing w:val="-2"/>
          <w:w w:val="84"/>
        </w:rPr>
        <w:t>t</w:t>
      </w:r>
      <w:r>
        <w:rPr>
          <w:spacing w:val="-4"/>
          <w:w w:val="81"/>
        </w:rPr>
        <w:t>a</w:t>
      </w:r>
      <w:r>
        <w:rPr>
          <w:w w:val="88"/>
        </w:rPr>
        <w:t>n</w:t>
      </w:r>
      <w:r>
        <w:rPr>
          <w:spacing w:val="-2"/>
          <w:w w:val="88"/>
        </w:rPr>
        <w:t>t</w:t>
      </w:r>
      <w:r>
        <w:rPr>
          <w:spacing w:val="-1"/>
          <w:w w:val="79"/>
        </w:rPr>
        <w:t>i</w:t>
      </w:r>
      <w:r>
        <w:rPr>
          <w:spacing w:val="1"/>
          <w:w w:val="79"/>
        </w:rPr>
        <w:t>a</w:t>
      </w:r>
      <w:r>
        <w:rPr>
          <w:w w:val="74"/>
        </w:rPr>
        <w:t>l</w:t>
      </w:r>
      <w:r>
        <w:rPr>
          <w:spacing w:val="-5"/>
        </w:rPr>
        <w:t xml:space="preserve"> </w:t>
      </w:r>
      <w:r>
        <w:rPr>
          <w:spacing w:val="1"/>
          <w:w w:val="81"/>
        </w:rPr>
        <w:t>a</w:t>
      </w:r>
      <w:r>
        <w:rPr>
          <w:w w:val="91"/>
        </w:rPr>
        <w:t>nd</w:t>
      </w:r>
      <w:r>
        <w:rPr>
          <w:spacing w:val="-7"/>
        </w:rPr>
        <w:t xml:space="preserve"> </w:t>
      </w:r>
      <w:r>
        <w:rPr>
          <w:spacing w:val="-3"/>
          <w:w w:val="91"/>
        </w:rPr>
        <w:t>P</w:t>
      </w:r>
      <w:r>
        <w:rPr>
          <w:spacing w:val="-2"/>
          <w:w w:val="102"/>
        </w:rPr>
        <w:t>r</w:t>
      </w:r>
      <w:r>
        <w:rPr>
          <w:spacing w:val="-2"/>
          <w:w w:val="103"/>
        </w:rPr>
        <w:t>o</w:t>
      </w:r>
      <w:r>
        <w:rPr>
          <w:spacing w:val="-1"/>
          <w:w w:val="88"/>
        </w:rPr>
        <w:t>c</w:t>
      </w:r>
      <w:r>
        <w:rPr>
          <w:w w:val="90"/>
        </w:rPr>
        <w:t>e</w:t>
      </w:r>
      <w:r>
        <w:rPr>
          <w:spacing w:val="-3"/>
          <w:w w:val="90"/>
        </w:rPr>
        <w:t>d</w:t>
      </w:r>
      <w:r>
        <w:rPr>
          <w:w w:val="96"/>
        </w:rPr>
        <w:t>u</w:t>
      </w:r>
      <w:r>
        <w:rPr>
          <w:spacing w:val="-2"/>
          <w:w w:val="96"/>
        </w:rPr>
        <w:t>r</w:t>
      </w:r>
      <w:r>
        <w:rPr>
          <w:spacing w:val="1"/>
          <w:w w:val="81"/>
        </w:rPr>
        <w:t>a</w:t>
      </w:r>
      <w:r>
        <w:rPr>
          <w:w w:val="74"/>
        </w:rPr>
        <w:t>l</w:t>
      </w:r>
      <w:r>
        <w:rPr>
          <w:spacing w:val="-5"/>
        </w:rPr>
        <w:t xml:space="preserve"> </w:t>
      </w:r>
      <w:r>
        <w:rPr>
          <w:spacing w:val="-4"/>
          <w:w w:val="113"/>
        </w:rPr>
        <w:t>A</w:t>
      </w:r>
      <w:r>
        <w:rPr>
          <w:spacing w:val="1"/>
          <w:w w:val="95"/>
        </w:rPr>
        <w:t>s</w:t>
      </w:r>
      <w:r>
        <w:rPr>
          <w:w w:val="89"/>
        </w:rPr>
        <w:t>pe</w:t>
      </w:r>
      <w:r>
        <w:rPr>
          <w:spacing w:val="-1"/>
          <w:w w:val="89"/>
        </w:rPr>
        <w:t>c</w:t>
      </w:r>
      <w:r>
        <w:rPr>
          <w:spacing w:val="-2"/>
          <w:w w:val="84"/>
        </w:rPr>
        <w:t>t</w:t>
      </w:r>
      <w:r>
        <w:rPr>
          <w:w w:val="95"/>
        </w:rPr>
        <w:t>s</w:t>
      </w:r>
      <w:r>
        <w:rPr>
          <w:spacing w:val="-3"/>
        </w:rPr>
        <w:t xml:space="preserve"> </w:t>
      </w:r>
      <w:r>
        <w:rPr>
          <w:spacing w:val="-2"/>
          <w:w w:val="103"/>
        </w:rPr>
        <w:t>o</w:t>
      </w:r>
      <w:r>
        <w:rPr>
          <w:w w:val="67"/>
        </w:rPr>
        <w:t>f</w:t>
      </w:r>
      <w:r>
        <w:rPr>
          <w:spacing w:val="-2"/>
        </w:rPr>
        <w:t xml:space="preserve"> </w:t>
      </w:r>
      <w:r>
        <w:rPr>
          <w:w w:val="98"/>
        </w:rPr>
        <w:t>Me</w:t>
      </w:r>
      <w:r>
        <w:rPr>
          <w:spacing w:val="-2"/>
          <w:w w:val="98"/>
        </w:rPr>
        <w:t>d</w:t>
      </w:r>
      <w:r>
        <w:rPr>
          <w:spacing w:val="-1"/>
          <w:w w:val="79"/>
        </w:rPr>
        <w:t>i</w:t>
      </w:r>
      <w:r>
        <w:rPr>
          <w:spacing w:val="1"/>
          <w:w w:val="79"/>
        </w:rPr>
        <w:t>a</w:t>
      </w:r>
      <w:r>
        <w:rPr>
          <w:spacing w:val="-2"/>
          <w:w w:val="84"/>
        </w:rPr>
        <w:t>t</w:t>
      </w:r>
      <w:r>
        <w:rPr>
          <w:spacing w:val="-1"/>
          <w:w w:val="94"/>
        </w:rPr>
        <w:t>i</w:t>
      </w:r>
      <w:r>
        <w:rPr>
          <w:spacing w:val="-3"/>
          <w:w w:val="94"/>
        </w:rPr>
        <w:t>o</w:t>
      </w:r>
      <w:r>
        <w:rPr>
          <w:w w:val="79"/>
        </w:rPr>
        <w:t>n,</w:t>
      </w:r>
      <w:r>
        <w:rPr>
          <w:spacing w:val="-10"/>
        </w:rPr>
        <w:t xml:space="preserve"> </w:t>
      </w:r>
      <w:r>
        <w:rPr>
          <w:spacing w:val="1"/>
          <w:w w:val="117"/>
        </w:rPr>
        <w:t>ZZ</w:t>
      </w:r>
      <w:r>
        <w:rPr>
          <w:spacing w:val="-3"/>
          <w:w w:val="91"/>
        </w:rPr>
        <w:t>P</w:t>
      </w:r>
      <w:r>
        <w:rPr>
          <w:spacing w:val="2"/>
          <w:w w:val="90"/>
        </w:rPr>
        <w:t>I</w:t>
      </w:r>
      <w:r>
        <w:rPr>
          <w:w w:val="88"/>
        </w:rPr>
        <w:t>nt</w:t>
      </w:r>
      <w:r>
        <w:rPr>
          <w:spacing w:val="-6"/>
        </w:rPr>
        <w:t xml:space="preserve"> </w:t>
      </w:r>
      <w:r>
        <w:rPr>
          <w:w w:val="95"/>
        </w:rPr>
        <w:t>2</w:t>
      </w:r>
      <w:r>
        <w:rPr>
          <w:spacing w:val="-5"/>
          <w:w w:val="95"/>
        </w:rPr>
        <w:t>0</w:t>
      </w:r>
      <w:r>
        <w:rPr>
          <w:w w:val="86"/>
        </w:rPr>
        <w:t>12,</w:t>
      </w:r>
      <w:r>
        <w:rPr>
          <w:spacing w:val="-5"/>
        </w:rPr>
        <w:t xml:space="preserve"> </w:t>
      </w:r>
      <w:r>
        <w:rPr>
          <w:w w:val="95"/>
        </w:rPr>
        <w:t>165</w:t>
      </w:r>
      <w:r>
        <w:rPr>
          <w:spacing w:val="-5"/>
        </w:rPr>
        <w:t xml:space="preserve"> </w:t>
      </w:r>
      <w:r>
        <w:rPr>
          <w:w w:val="86"/>
        </w:rPr>
        <w:t>et</w:t>
      </w:r>
      <w:r>
        <w:rPr>
          <w:spacing w:val="-15"/>
        </w:rPr>
        <w:t xml:space="preserve"> </w:t>
      </w:r>
      <w:r>
        <w:rPr>
          <w:spacing w:val="1"/>
          <w:w w:val="95"/>
        </w:rPr>
        <w:t>s</w:t>
      </w:r>
      <w:r>
        <w:rPr>
          <w:w w:val="81"/>
        </w:rPr>
        <w:t>eq.</w:t>
      </w:r>
      <w:proofErr w:type="gramEnd"/>
    </w:p>
    <w:p w:rsidR="00A80A96" w:rsidRDefault="00A80A96">
      <w:pPr>
        <w:pStyle w:val="BodyText"/>
        <w:spacing w:before="11"/>
        <w:rPr>
          <w:sz w:val="26"/>
        </w:rPr>
      </w:pPr>
    </w:p>
    <w:p w:rsidR="00A80A96" w:rsidRDefault="00991F52">
      <w:pPr>
        <w:pStyle w:val="BodyText"/>
        <w:spacing w:before="99" w:line="276" w:lineRule="auto"/>
        <w:ind w:left="1283"/>
      </w:pPr>
      <w:r>
        <w:rPr>
          <w:noProof/>
          <w:lang w:val="el-GR" w:eastAsia="el-GR"/>
        </w:rPr>
        <w:drawing>
          <wp:anchor distT="0" distB="0" distL="0" distR="0" simplePos="0" relativeHeight="484325888"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Menkel-Meadow,</w:t>
      </w:r>
      <w:r>
        <w:rPr>
          <w:spacing w:val="22"/>
          <w:w w:val="90"/>
        </w:rPr>
        <w:t xml:space="preserve"> </w:t>
      </w:r>
      <w:r>
        <w:rPr>
          <w:w w:val="90"/>
        </w:rPr>
        <w:t>Carrie,</w:t>
      </w:r>
      <w:r>
        <w:rPr>
          <w:spacing w:val="22"/>
          <w:w w:val="90"/>
        </w:rPr>
        <w:t xml:space="preserve"> </w:t>
      </w:r>
      <w:r>
        <w:rPr>
          <w:w w:val="90"/>
        </w:rPr>
        <w:t>Lawyer</w:t>
      </w:r>
      <w:r>
        <w:rPr>
          <w:spacing w:val="21"/>
          <w:w w:val="90"/>
        </w:rPr>
        <w:t xml:space="preserve"> </w:t>
      </w:r>
      <w:r>
        <w:rPr>
          <w:w w:val="90"/>
        </w:rPr>
        <w:t>Negotiations:</w:t>
      </w:r>
      <w:r>
        <w:rPr>
          <w:spacing w:val="22"/>
          <w:w w:val="90"/>
        </w:rPr>
        <w:t xml:space="preserve"> </w:t>
      </w:r>
      <w:r>
        <w:rPr>
          <w:w w:val="90"/>
        </w:rPr>
        <w:t>Theories</w:t>
      </w:r>
      <w:r>
        <w:rPr>
          <w:spacing w:val="25"/>
          <w:w w:val="90"/>
        </w:rPr>
        <w:t xml:space="preserve"> </w:t>
      </w:r>
      <w:r>
        <w:rPr>
          <w:w w:val="90"/>
        </w:rPr>
        <w:t>and</w:t>
      </w:r>
      <w:r>
        <w:rPr>
          <w:spacing w:val="20"/>
          <w:w w:val="90"/>
        </w:rPr>
        <w:t xml:space="preserve"> </w:t>
      </w:r>
      <w:r>
        <w:rPr>
          <w:w w:val="90"/>
        </w:rPr>
        <w:t>Realities</w:t>
      </w:r>
      <w:r>
        <w:rPr>
          <w:spacing w:val="32"/>
          <w:w w:val="90"/>
        </w:rPr>
        <w:t xml:space="preserve"> </w:t>
      </w:r>
      <w:r>
        <w:rPr>
          <w:w w:val="90"/>
        </w:rPr>
        <w:t>–</w:t>
      </w:r>
      <w:r>
        <w:rPr>
          <w:spacing w:val="16"/>
          <w:w w:val="90"/>
        </w:rPr>
        <w:t xml:space="preserve"> </w:t>
      </w:r>
      <w:r>
        <w:rPr>
          <w:w w:val="90"/>
        </w:rPr>
        <w:t>What</w:t>
      </w:r>
      <w:r>
        <w:rPr>
          <w:spacing w:val="15"/>
          <w:w w:val="90"/>
        </w:rPr>
        <w:t xml:space="preserve"> </w:t>
      </w:r>
      <w:r>
        <w:rPr>
          <w:w w:val="90"/>
        </w:rPr>
        <w:t>We</w:t>
      </w:r>
      <w:r>
        <w:rPr>
          <w:spacing w:val="22"/>
          <w:w w:val="90"/>
        </w:rPr>
        <w:t xml:space="preserve"> </w:t>
      </w:r>
      <w:r>
        <w:rPr>
          <w:w w:val="90"/>
        </w:rPr>
        <w:t>Learn</w:t>
      </w:r>
      <w:r>
        <w:rPr>
          <w:spacing w:val="17"/>
          <w:w w:val="90"/>
        </w:rPr>
        <w:t xml:space="preserve"> </w:t>
      </w:r>
      <w:r>
        <w:rPr>
          <w:w w:val="90"/>
        </w:rPr>
        <w:t>From</w:t>
      </w:r>
      <w:r>
        <w:rPr>
          <w:spacing w:val="-57"/>
          <w:w w:val="90"/>
        </w:rPr>
        <w:t xml:space="preserve"> </w:t>
      </w:r>
      <w:r>
        <w:t>Mediation,</w:t>
      </w:r>
      <w:r>
        <w:rPr>
          <w:spacing w:val="-12"/>
        </w:rPr>
        <w:t xml:space="preserve"> </w:t>
      </w:r>
      <w:r>
        <w:t>Modern</w:t>
      </w:r>
      <w:r>
        <w:rPr>
          <w:spacing w:val="-11"/>
        </w:rPr>
        <w:t xml:space="preserve"> </w:t>
      </w:r>
      <w:r>
        <w:t>Law</w:t>
      </w:r>
      <w:r>
        <w:rPr>
          <w:spacing w:val="-11"/>
        </w:rPr>
        <w:t xml:space="preserve"> </w:t>
      </w:r>
      <w:r>
        <w:t>Review</w:t>
      </w:r>
      <w:r>
        <w:rPr>
          <w:spacing w:val="-11"/>
        </w:rPr>
        <w:t xml:space="preserve"> </w:t>
      </w:r>
      <w:r>
        <w:t>1993</w:t>
      </w:r>
      <w:r>
        <w:rPr>
          <w:spacing w:val="-15"/>
        </w:rPr>
        <w:t xml:space="preserve"> </w:t>
      </w:r>
      <w:r>
        <w:t>(56),</w:t>
      </w:r>
      <w:r>
        <w:rPr>
          <w:spacing w:val="-11"/>
        </w:rPr>
        <w:t xml:space="preserve"> </w:t>
      </w:r>
      <w:r>
        <w:t>361</w:t>
      </w:r>
      <w:r>
        <w:rPr>
          <w:spacing w:val="-14"/>
        </w:rPr>
        <w:t xml:space="preserve"> </w:t>
      </w:r>
      <w:r>
        <w:t>et</w:t>
      </w:r>
      <w:r>
        <w:rPr>
          <w:spacing w:val="-16"/>
        </w:rPr>
        <w:t xml:space="preserve"> </w:t>
      </w:r>
      <w:r>
        <w:t>seq.</w:t>
      </w:r>
    </w:p>
    <w:p w:rsidR="00A80A96" w:rsidRDefault="00A80A96">
      <w:pPr>
        <w:pStyle w:val="BodyText"/>
        <w:spacing w:before="2"/>
        <w:rPr>
          <w:sz w:val="23"/>
        </w:rPr>
      </w:pPr>
    </w:p>
    <w:p w:rsidR="00A80A96" w:rsidRDefault="00991F52">
      <w:pPr>
        <w:pStyle w:val="BodyText"/>
        <w:spacing w:before="99" w:line="276" w:lineRule="auto"/>
        <w:ind w:left="1283" w:right="458"/>
      </w:pPr>
      <w:r>
        <w:rPr>
          <w:noProof/>
          <w:lang w:val="el-GR" w:eastAsia="el-GR"/>
        </w:rPr>
        <w:drawing>
          <wp:anchor distT="0" distB="0" distL="0" distR="0" simplePos="0" relativeHeight="484326400"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Newmark,</w:t>
      </w:r>
      <w:r>
        <w:rPr>
          <w:spacing w:val="13"/>
          <w:w w:val="90"/>
        </w:rPr>
        <w:t xml:space="preserve"> </w:t>
      </w:r>
      <w:r>
        <w:rPr>
          <w:w w:val="90"/>
        </w:rPr>
        <w:t>Christopher,</w:t>
      </w:r>
      <w:r>
        <w:rPr>
          <w:spacing w:val="7"/>
          <w:w w:val="90"/>
        </w:rPr>
        <w:t xml:space="preserve"> </w:t>
      </w:r>
      <w:r>
        <w:rPr>
          <w:w w:val="90"/>
        </w:rPr>
        <w:t>Agree</w:t>
      </w:r>
      <w:r>
        <w:rPr>
          <w:spacing w:val="13"/>
          <w:w w:val="90"/>
        </w:rPr>
        <w:t xml:space="preserve"> </w:t>
      </w:r>
      <w:r>
        <w:rPr>
          <w:w w:val="90"/>
        </w:rPr>
        <w:t>to</w:t>
      </w:r>
      <w:r>
        <w:rPr>
          <w:spacing w:val="12"/>
          <w:w w:val="90"/>
        </w:rPr>
        <w:t xml:space="preserve"> </w:t>
      </w:r>
      <w:r>
        <w:rPr>
          <w:w w:val="90"/>
        </w:rPr>
        <w:t>mediate</w:t>
      </w:r>
      <w:r>
        <w:rPr>
          <w:spacing w:val="14"/>
          <w:w w:val="90"/>
        </w:rPr>
        <w:t xml:space="preserve"> </w:t>
      </w:r>
      <w:r>
        <w:rPr>
          <w:w w:val="90"/>
        </w:rPr>
        <w:t>…</w:t>
      </w:r>
      <w:r>
        <w:rPr>
          <w:spacing w:val="13"/>
          <w:w w:val="90"/>
        </w:rPr>
        <w:t xml:space="preserve"> </w:t>
      </w:r>
      <w:r>
        <w:rPr>
          <w:w w:val="90"/>
        </w:rPr>
        <w:t>or</w:t>
      </w:r>
      <w:r>
        <w:rPr>
          <w:spacing w:val="7"/>
          <w:w w:val="90"/>
        </w:rPr>
        <w:t xml:space="preserve"> </w:t>
      </w:r>
      <w:r>
        <w:rPr>
          <w:w w:val="90"/>
        </w:rPr>
        <w:t>face</w:t>
      </w:r>
      <w:r>
        <w:rPr>
          <w:spacing w:val="14"/>
          <w:w w:val="90"/>
        </w:rPr>
        <w:t xml:space="preserve"> </w:t>
      </w:r>
      <w:r>
        <w:rPr>
          <w:w w:val="90"/>
        </w:rPr>
        <w:t>the</w:t>
      </w:r>
      <w:r>
        <w:rPr>
          <w:spacing w:val="13"/>
          <w:w w:val="90"/>
        </w:rPr>
        <w:t xml:space="preserve"> </w:t>
      </w:r>
      <w:r>
        <w:rPr>
          <w:w w:val="90"/>
        </w:rPr>
        <w:t>consequences</w:t>
      </w:r>
      <w:r>
        <w:rPr>
          <w:spacing w:val="17"/>
          <w:w w:val="90"/>
        </w:rPr>
        <w:t xml:space="preserve"> </w:t>
      </w:r>
      <w:r>
        <w:rPr>
          <w:w w:val="90"/>
        </w:rPr>
        <w:t>-</w:t>
      </w:r>
      <w:r>
        <w:rPr>
          <w:spacing w:val="14"/>
          <w:w w:val="90"/>
        </w:rPr>
        <w:t xml:space="preserve"> </w:t>
      </w:r>
      <w:r>
        <w:rPr>
          <w:w w:val="90"/>
        </w:rPr>
        <w:t>A</w:t>
      </w:r>
      <w:r>
        <w:rPr>
          <w:spacing w:val="10"/>
          <w:w w:val="90"/>
        </w:rPr>
        <w:t xml:space="preserve"> </w:t>
      </w:r>
      <w:r>
        <w:rPr>
          <w:w w:val="90"/>
        </w:rPr>
        <w:t>review</w:t>
      </w:r>
      <w:r>
        <w:rPr>
          <w:spacing w:val="13"/>
          <w:w w:val="90"/>
        </w:rPr>
        <w:t xml:space="preserve"> </w:t>
      </w:r>
      <w:r>
        <w:rPr>
          <w:w w:val="90"/>
        </w:rPr>
        <w:t>of</w:t>
      </w:r>
      <w:r>
        <w:rPr>
          <w:spacing w:val="17"/>
          <w:w w:val="90"/>
        </w:rPr>
        <w:t xml:space="preserve"> </w:t>
      </w:r>
      <w:r>
        <w:rPr>
          <w:w w:val="90"/>
        </w:rPr>
        <w:t>the</w:t>
      </w:r>
      <w:r>
        <w:rPr>
          <w:spacing w:val="8"/>
          <w:w w:val="90"/>
        </w:rPr>
        <w:t xml:space="preserve"> </w:t>
      </w:r>
      <w:r>
        <w:rPr>
          <w:w w:val="90"/>
        </w:rPr>
        <w:t>English</w:t>
      </w:r>
      <w:r>
        <w:rPr>
          <w:spacing w:val="-56"/>
          <w:w w:val="90"/>
        </w:rPr>
        <w:t xml:space="preserve"> </w:t>
      </w:r>
      <w:r>
        <w:rPr>
          <w:w w:val="90"/>
        </w:rPr>
        <w:t>courts'</w:t>
      </w:r>
      <w:r>
        <w:rPr>
          <w:spacing w:val="4"/>
          <w:w w:val="90"/>
        </w:rPr>
        <w:t xml:space="preserve"> </w:t>
      </w:r>
      <w:r>
        <w:rPr>
          <w:w w:val="90"/>
        </w:rPr>
        <w:t>approach</w:t>
      </w:r>
      <w:r>
        <w:rPr>
          <w:spacing w:val="2"/>
          <w:w w:val="90"/>
        </w:rPr>
        <w:t xml:space="preserve"> </w:t>
      </w:r>
      <w:r>
        <w:rPr>
          <w:w w:val="90"/>
        </w:rPr>
        <w:t>to</w:t>
      </w:r>
      <w:r>
        <w:rPr>
          <w:spacing w:val="1"/>
          <w:w w:val="90"/>
        </w:rPr>
        <w:t xml:space="preserve"> </w:t>
      </w:r>
      <w:r>
        <w:rPr>
          <w:w w:val="90"/>
        </w:rPr>
        <w:t>mediation,</w:t>
      </w:r>
      <w:r>
        <w:rPr>
          <w:spacing w:val="2"/>
          <w:w w:val="90"/>
        </w:rPr>
        <w:t xml:space="preserve"> </w:t>
      </w:r>
      <w:r>
        <w:rPr>
          <w:w w:val="90"/>
        </w:rPr>
        <w:t>SchiedsVZ 2003,</w:t>
      </w:r>
      <w:r>
        <w:rPr>
          <w:spacing w:val="2"/>
          <w:w w:val="90"/>
        </w:rPr>
        <w:t xml:space="preserve"> </w:t>
      </w:r>
      <w:proofErr w:type="gramStart"/>
      <w:r>
        <w:rPr>
          <w:w w:val="90"/>
        </w:rPr>
        <w:t>23</w:t>
      </w:r>
      <w:r>
        <w:rPr>
          <w:spacing w:val="-1"/>
          <w:w w:val="90"/>
        </w:rPr>
        <w:t xml:space="preserve"> </w:t>
      </w:r>
      <w:r>
        <w:rPr>
          <w:w w:val="90"/>
        </w:rPr>
        <w:t>et</w:t>
      </w:r>
      <w:r>
        <w:rPr>
          <w:spacing w:val="-9"/>
          <w:w w:val="90"/>
        </w:rPr>
        <w:t xml:space="preserve"> </w:t>
      </w:r>
      <w:r>
        <w:rPr>
          <w:w w:val="90"/>
        </w:rPr>
        <w:t>seq.</w:t>
      </w:r>
      <w:proofErr w:type="gramEnd"/>
    </w:p>
    <w:p w:rsidR="00A80A96" w:rsidRDefault="00A80A96">
      <w:pPr>
        <w:pStyle w:val="BodyText"/>
        <w:spacing w:before="2"/>
        <w:rPr>
          <w:sz w:val="23"/>
        </w:rPr>
      </w:pPr>
    </w:p>
    <w:p w:rsidR="00A80A96" w:rsidRDefault="00991F52">
      <w:pPr>
        <w:pStyle w:val="BodyText"/>
        <w:spacing w:before="99"/>
        <w:ind w:left="1283"/>
      </w:pPr>
      <w:r>
        <w:rPr>
          <w:noProof/>
          <w:lang w:val="el-GR" w:eastAsia="el-GR"/>
        </w:rPr>
        <w:drawing>
          <wp:anchor distT="0" distB="0" distL="0" distR="0" simplePos="0" relativeHeight="484326912"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122"/>
        </w:rPr>
        <w:t>O</w:t>
      </w:r>
      <w:r>
        <w:rPr>
          <w:spacing w:val="-2"/>
          <w:w w:val="102"/>
        </w:rPr>
        <w:t>r</w:t>
      </w:r>
      <w:r>
        <w:rPr>
          <w:spacing w:val="2"/>
          <w:w w:val="67"/>
        </w:rPr>
        <w:t>f</w:t>
      </w:r>
      <w:r>
        <w:rPr>
          <w:spacing w:val="1"/>
          <w:w w:val="81"/>
        </w:rPr>
        <w:t>a</w:t>
      </w:r>
      <w:r>
        <w:rPr>
          <w:w w:val="88"/>
        </w:rPr>
        <w:t>ni</w:t>
      </w:r>
      <w:r>
        <w:rPr>
          <w:spacing w:val="-3"/>
          <w:w w:val="88"/>
        </w:rPr>
        <w:t>d</w:t>
      </w:r>
      <w:r>
        <w:rPr>
          <w:w w:val="91"/>
        </w:rPr>
        <w:t>e</w:t>
      </w:r>
      <w:r>
        <w:rPr>
          <w:spacing w:val="1"/>
          <w:w w:val="91"/>
        </w:rPr>
        <w:t>s</w:t>
      </w:r>
      <w:r>
        <w:rPr>
          <w:w w:val="59"/>
        </w:rPr>
        <w:t>,</w:t>
      </w:r>
      <w:r>
        <w:rPr>
          <w:spacing w:val="-10"/>
        </w:rPr>
        <w:t xml:space="preserve"> </w:t>
      </w:r>
      <w:r>
        <w:rPr>
          <w:spacing w:val="-1"/>
          <w:w w:val="101"/>
        </w:rPr>
        <w:t>Ge</w:t>
      </w:r>
      <w:r>
        <w:rPr>
          <w:spacing w:val="-3"/>
          <w:w w:val="101"/>
        </w:rPr>
        <w:t>o</w:t>
      </w:r>
      <w:r>
        <w:rPr>
          <w:spacing w:val="-2"/>
          <w:w w:val="102"/>
        </w:rPr>
        <w:t>r</w:t>
      </w:r>
      <w:r>
        <w:rPr>
          <w:spacing w:val="1"/>
          <w:w w:val="85"/>
        </w:rPr>
        <w:t>g</w:t>
      </w:r>
      <w:r>
        <w:rPr>
          <w:spacing w:val="-1"/>
          <w:w w:val="94"/>
        </w:rPr>
        <w:t>i</w:t>
      </w:r>
      <w:r>
        <w:rPr>
          <w:spacing w:val="-3"/>
          <w:w w:val="94"/>
        </w:rPr>
        <w:t>o</w:t>
      </w:r>
      <w:r>
        <w:rPr>
          <w:spacing w:val="1"/>
          <w:w w:val="95"/>
        </w:rPr>
        <w:t>s</w:t>
      </w:r>
      <w:r>
        <w:rPr>
          <w:w w:val="59"/>
        </w:rPr>
        <w:t>,</w:t>
      </w:r>
      <w:r>
        <w:rPr>
          <w:spacing w:val="-5"/>
        </w:rPr>
        <w:t xml:space="preserve"> </w:t>
      </w:r>
      <w:proofErr w:type="gramStart"/>
      <w:r>
        <w:rPr>
          <w:w w:val="98"/>
        </w:rPr>
        <w:t>Me</w:t>
      </w:r>
      <w:r>
        <w:rPr>
          <w:spacing w:val="-2"/>
          <w:w w:val="98"/>
        </w:rPr>
        <w:t>d</w:t>
      </w:r>
      <w:r>
        <w:rPr>
          <w:spacing w:val="-1"/>
          <w:w w:val="79"/>
        </w:rPr>
        <w:t>i</w:t>
      </w:r>
      <w:r>
        <w:rPr>
          <w:spacing w:val="1"/>
          <w:w w:val="79"/>
        </w:rPr>
        <w:t>a</w:t>
      </w:r>
      <w:r>
        <w:rPr>
          <w:spacing w:val="-2"/>
          <w:w w:val="84"/>
        </w:rPr>
        <w:t>t</w:t>
      </w:r>
      <w:r>
        <w:rPr>
          <w:spacing w:val="-1"/>
          <w:w w:val="94"/>
        </w:rPr>
        <w:t>i</w:t>
      </w:r>
      <w:r>
        <w:rPr>
          <w:spacing w:val="-3"/>
          <w:w w:val="94"/>
        </w:rPr>
        <w:t>o</w:t>
      </w:r>
      <w:r>
        <w:rPr>
          <w:w w:val="93"/>
        </w:rPr>
        <w:t>n</w:t>
      </w:r>
      <w:r>
        <w:rPr>
          <w:spacing w:val="1"/>
          <w:w w:val="93"/>
        </w:rPr>
        <w:t>s</w:t>
      </w:r>
      <w:r>
        <w:rPr>
          <w:spacing w:val="-1"/>
          <w:w w:val="89"/>
        </w:rPr>
        <w:t>v</w:t>
      </w:r>
      <w:r>
        <w:rPr>
          <w:w w:val="94"/>
        </w:rPr>
        <w:t>e</w:t>
      </w:r>
      <w:r>
        <w:rPr>
          <w:spacing w:val="-2"/>
          <w:w w:val="94"/>
        </w:rPr>
        <w:t>r</w:t>
      </w:r>
      <w:r>
        <w:rPr>
          <w:w w:val="86"/>
        </w:rPr>
        <w:t>einba</w:t>
      </w:r>
      <w:r>
        <w:rPr>
          <w:spacing w:val="-2"/>
          <w:w w:val="102"/>
        </w:rPr>
        <w:t>r</w:t>
      </w:r>
      <w:r>
        <w:rPr>
          <w:w w:val="91"/>
        </w:rPr>
        <w:t>u</w:t>
      </w:r>
      <w:r>
        <w:rPr>
          <w:spacing w:val="-5"/>
          <w:w w:val="91"/>
        </w:rPr>
        <w:t>n</w:t>
      </w:r>
      <w:r>
        <w:rPr>
          <w:spacing w:val="1"/>
          <w:w w:val="85"/>
        </w:rPr>
        <w:t>g</w:t>
      </w:r>
      <w:r>
        <w:rPr>
          <w:w w:val="89"/>
        </w:rPr>
        <w:t>en</w:t>
      </w:r>
      <w:r>
        <w:rPr>
          <w:spacing w:val="-5"/>
        </w:rPr>
        <w:t xml:space="preserve"> </w:t>
      </w:r>
      <w:r>
        <w:rPr>
          <w:w w:val="59"/>
        </w:rPr>
        <w:t>,</w:t>
      </w:r>
      <w:proofErr w:type="gramEnd"/>
      <w:r>
        <w:rPr>
          <w:spacing w:val="-10"/>
        </w:rPr>
        <w:t xml:space="preserve"> </w:t>
      </w:r>
      <w:r>
        <w:rPr>
          <w:spacing w:val="1"/>
          <w:w w:val="117"/>
        </w:rPr>
        <w:t>ZZ</w:t>
      </w:r>
      <w:r>
        <w:rPr>
          <w:spacing w:val="-8"/>
          <w:w w:val="91"/>
        </w:rPr>
        <w:t>P</w:t>
      </w:r>
      <w:r>
        <w:rPr>
          <w:spacing w:val="-3"/>
          <w:w w:val="90"/>
        </w:rPr>
        <w:t>I</w:t>
      </w:r>
      <w:r>
        <w:rPr>
          <w:w w:val="88"/>
        </w:rPr>
        <w:t>nt</w:t>
      </w:r>
      <w:r>
        <w:rPr>
          <w:spacing w:val="-6"/>
        </w:rPr>
        <w:t xml:space="preserve"> </w:t>
      </w:r>
      <w:r>
        <w:rPr>
          <w:w w:val="90"/>
        </w:rPr>
        <w:t>2016,</w:t>
      </w:r>
      <w:r>
        <w:rPr>
          <w:spacing w:val="-5"/>
        </w:rPr>
        <w:t xml:space="preserve"> </w:t>
      </w:r>
      <w:r>
        <w:rPr>
          <w:w w:val="95"/>
        </w:rPr>
        <w:t>129</w:t>
      </w:r>
      <w:r>
        <w:rPr>
          <w:spacing w:val="-4"/>
        </w:rPr>
        <w:t xml:space="preserve"> </w:t>
      </w:r>
      <w:r>
        <w:rPr>
          <w:w w:val="86"/>
        </w:rPr>
        <w:t>et</w:t>
      </w:r>
      <w:r>
        <w:rPr>
          <w:spacing w:val="-9"/>
        </w:rPr>
        <w:t xml:space="preserve"> </w:t>
      </w:r>
      <w:r>
        <w:rPr>
          <w:spacing w:val="1"/>
          <w:w w:val="95"/>
        </w:rPr>
        <w:t>s</w:t>
      </w:r>
      <w:r>
        <w:rPr>
          <w:w w:val="81"/>
        </w:rPr>
        <w:t>eq.</w:t>
      </w:r>
    </w:p>
    <w:p w:rsidR="00A80A96" w:rsidRDefault="00A80A96">
      <w:pPr>
        <w:pStyle w:val="BodyText"/>
        <w:spacing w:before="6"/>
        <w:rPr>
          <w:sz w:val="26"/>
        </w:rPr>
      </w:pPr>
    </w:p>
    <w:p w:rsidR="00A80A96" w:rsidRDefault="00991F52">
      <w:pPr>
        <w:pStyle w:val="BodyText"/>
        <w:spacing w:before="99" w:line="276" w:lineRule="auto"/>
        <w:ind w:left="1283" w:right="723"/>
      </w:pPr>
      <w:r>
        <w:rPr>
          <w:noProof/>
          <w:lang w:val="el-GR" w:eastAsia="el-GR"/>
        </w:rPr>
        <w:drawing>
          <wp:anchor distT="0" distB="0" distL="0" distR="0" simplePos="0" relativeHeight="484327424"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3"/>
          <w:w w:val="91"/>
        </w:rPr>
        <w:t>P</w:t>
      </w:r>
      <w:r>
        <w:rPr>
          <w:spacing w:val="1"/>
          <w:w w:val="81"/>
        </w:rPr>
        <w:t>a</w:t>
      </w:r>
      <w:r>
        <w:rPr>
          <w:spacing w:val="1"/>
          <w:w w:val="85"/>
        </w:rPr>
        <w:t>g</w:t>
      </w:r>
      <w:r>
        <w:rPr>
          <w:w w:val="88"/>
        </w:rPr>
        <w:t>e</w:t>
      </w:r>
      <w:r>
        <w:rPr>
          <w:spacing w:val="-4"/>
        </w:rPr>
        <w:t xml:space="preserve"> </w:t>
      </w:r>
      <w:r>
        <w:rPr>
          <w:spacing w:val="2"/>
          <w:w w:val="52"/>
        </w:rPr>
        <w:t>J</w:t>
      </w:r>
      <w:r>
        <w:rPr>
          <w:spacing w:val="-7"/>
          <w:w w:val="103"/>
        </w:rPr>
        <w:t>o</w:t>
      </w:r>
      <w:r>
        <w:rPr>
          <w:spacing w:val="1"/>
          <w:w w:val="81"/>
        </w:rPr>
        <w:t>a</w:t>
      </w:r>
      <w:r>
        <w:rPr>
          <w:w w:val="88"/>
        </w:rPr>
        <w:t>nn</w:t>
      </w:r>
      <w:r>
        <w:rPr>
          <w:spacing w:val="1"/>
          <w:w w:val="88"/>
        </w:rPr>
        <w:t>a</w:t>
      </w:r>
      <w:proofErr w:type="gramStart"/>
      <w:r>
        <w:rPr>
          <w:spacing w:val="-1"/>
          <w:w w:val="56"/>
        </w:rPr>
        <w:t>.</w:t>
      </w:r>
      <w:r>
        <w:rPr>
          <w:w w:val="56"/>
        </w:rPr>
        <w:t>/</w:t>
      </w:r>
      <w:proofErr w:type="gramEnd"/>
      <w:r>
        <w:rPr>
          <w:spacing w:val="-9"/>
        </w:rPr>
        <w:t xml:space="preserve"> </w:t>
      </w:r>
      <w:r>
        <w:rPr>
          <w:w w:val="101"/>
        </w:rPr>
        <w:t>B</w:t>
      </w:r>
      <w:r>
        <w:rPr>
          <w:spacing w:val="-2"/>
          <w:w w:val="101"/>
        </w:rPr>
        <w:t>o</w:t>
      </w:r>
      <w:r>
        <w:rPr>
          <w:w w:val="91"/>
        </w:rPr>
        <w:t>nn</w:t>
      </w:r>
      <w:r>
        <w:rPr>
          <w:spacing w:val="-1"/>
          <w:w w:val="91"/>
        </w:rPr>
        <w:t>y</w:t>
      </w:r>
      <w:r>
        <w:rPr>
          <w:spacing w:val="-3"/>
          <w:w w:val="93"/>
        </w:rPr>
        <w:t>m</w:t>
      </w:r>
      <w:r>
        <w:rPr>
          <w:spacing w:val="1"/>
          <w:w w:val="81"/>
        </w:rPr>
        <w:t>a</w:t>
      </w:r>
      <w:r>
        <w:rPr>
          <w:w w:val="79"/>
        </w:rPr>
        <w:t>n,</w:t>
      </w:r>
      <w:r>
        <w:rPr>
          <w:spacing w:val="-5"/>
        </w:rPr>
        <w:t xml:space="preserve"> </w:t>
      </w:r>
      <w:r>
        <w:rPr>
          <w:spacing w:val="-3"/>
          <w:w w:val="97"/>
        </w:rPr>
        <w:t>L</w:t>
      </w:r>
      <w:r>
        <w:rPr>
          <w:spacing w:val="1"/>
          <w:w w:val="81"/>
        </w:rPr>
        <w:t>a</w:t>
      </w:r>
      <w:r>
        <w:rPr>
          <w:w w:val="96"/>
        </w:rPr>
        <w:t>u</w:t>
      </w:r>
      <w:r>
        <w:rPr>
          <w:spacing w:val="-2"/>
          <w:w w:val="96"/>
        </w:rPr>
        <w:t>r</w:t>
      </w:r>
      <w:r>
        <w:rPr>
          <w:w w:val="76"/>
        </w:rPr>
        <w:t>el,</w:t>
      </w:r>
      <w:r>
        <w:rPr>
          <w:spacing w:val="-10"/>
        </w:rPr>
        <w:t xml:space="preserve"> </w:t>
      </w:r>
      <w:r>
        <w:rPr>
          <w:spacing w:val="1"/>
          <w:w w:val="113"/>
        </w:rPr>
        <w:t>A</w:t>
      </w:r>
      <w:r>
        <w:rPr>
          <w:spacing w:val="2"/>
          <w:w w:val="122"/>
        </w:rPr>
        <w:t>D</w:t>
      </w:r>
      <w:r>
        <w:rPr>
          <w:w w:val="104"/>
        </w:rPr>
        <w:t>R</w:t>
      </w:r>
      <w:r>
        <w:rPr>
          <w:spacing w:val="-8"/>
        </w:rPr>
        <w:t xml:space="preserve"> </w:t>
      </w:r>
      <w:r>
        <w:rPr>
          <w:spacing w:val="1"/>
          <w:w w:val="81"/>
        </w:rPr>
        <w:t>a</w:t>
      </w:r>
      <w:r>
        <w:rPr>
          <w:w w:val="91"/>
        </w:rPr>
        <w:t>nd</w:t>
      </w:r>
      <w:r>
        <w:rPr>
          <w:spacing w:val="-7"/>
        </w:rPr>
        <w:t xml:space="preserve"> </w:t>
      </w:r>
      <w:r>
        <w:rPr>
          <w:spacing w:val="-5"/>
          <w:w w:val="122"/>
        </w:rPr>
        <w:t>O</w:t>
      </w:r>
      <w:r>
        <w:rPr>
          <w:spacing w:val="2"/>
          <w:w w:val="122"/>
        </w:rPr>
        <w:t>D</w:t>
      </w:r>
      <w:r>
        <w:rPr>
          <w:w w:val="104"/>
        </w:rPr>
        <w:t>R</w:t>
      </w:r>
      <w:r>
        <w:rPr>
          <w:w w:val="59"/>
        </w:rPr>
        <w:t>:</w:t>
      </w:r>
      <w:r>
        <w:rPr>
          <w:spacing w:val="-10"/>
        </w:rPr>
        <w:t xml:space="preserve"> </w:t>
      </w:r>
      <w:r>
        <w:rPr>
          <w:spacing w:val="1"/>
          <w:w w:val="81"/>
        </w:rPr>
        <w:t>a</w:t>
      </w:r>
      <w:r>
        <w:rPr>
          <w:spacing w:val="-1"/>
          <w:w w:val="88"/>
        </w:rPr>
        <w:t>c</w:t>
      </w:r>
      <w:r>
        <w:rPr>
          <w:w w:val="87"/>
        </w:rPr>
        <w:t>hi</w:t>
      </w:r>
      <w:r>
        <w:rPr>
          <w:spacing w:val="-6"/>
          <w:w w:val="87"/>
        </w:rPr>
        <w:t>e</w:t>
      </w:r>
      <w:r>
        <w:rPr>
          <w:spacing w:val="-1"/>
          <w:w w:val="89"/>
        </w:rPr>
        <w:t>v</w:t>
      </w:r>
      <w:r>
        <w:rPr>
          <w:spacing w:val="-1"/>
          <w:w w:val="86"/>
        </w:rPr>
        <w:t>in</w:t>
      </w:r>
      <w:r>
        <w:rPr>
          <w:w w:val="86"/>
        </w:rPr>
        <w:t>g</w:t>
      </w:r>
      <w:r>
        <w:rPr>
          <w:spacing w:val="-3"/>
        </w:rPr>
        <w:t xml:space="preserve"> </w:t>
      </w:r>
      <w:r>
        <w:rPr>
          <w:w w:val="87"/>
        </w:rPr>
        <w:t>be</w:t>
      </w:r>
      <w:r>
        <w:rPr>
          <w:spacing w:val="-2"/>
          <w:w w:val="87"/>
        </w:rPr>
        <w:t>t</w:t>
      </w:r>
      <w:r>
        <w:rPr>
          <w:spacing w:val="-2"/>
          <w:w w:val="84"/>
        </w:rPr>
        <w:t>t</w:t>
      </w:r>
      <w:r>
        <w:rPr>
          <w:w w:val="94"/>
        </w:rPr>
        <w:t>er</w:t>
      </w:r>
      <w:r>
        <w:rPr>
          <w:spacing w:val="-6"/>
        </w:rPr>
        <w:t xml:space="preserve"> </w:t>
      </w:r>
      <w:r>
        <w:rPr>
          <w:spacing w:val="-3"/>
          <w:w w:val="91"/>
        </w:rPr>
        <w:t>d</w:t>
      </w:r>
      <w:r>
        <w:rPr>
          <w:spacing w:val="-1"/>
          <w:w w:val="87"/>
        </w:rPr>
        <w:t>i</w:t>
      </w:r>
      <w:r>
        <w:rPr>
          <w:w w:val="87"/>
        </w:rPr>
        <w:t>s</w:t>
      </w:r>
      <w:r>
        <w:rPr>
          <w:w w:val="89"/>
        </w:rPr>
        <w:t>pu</w:t>
      </w:r>
      <w:r>
        <w:rPr>
          <w:spacing w:val="-2"/>
          <w:w w:val="89"/>
        </w:rPr>
        <w:t>t</w:t>
      </w:r>
      <w:r>
        <w:rPr>
          <w:w w:val="88"/>
        </w:rPr>
        <w:t>e</w:t>
      </w:r>
      <w:r>
        <w:rPr>
          <w:spacing w:val="-5"/>
        </w:rPr>
        <w:t xml:space="preserve"> </w:t>
      </w:r>
      <w:r>
        <w:rPr>
          <w:spacing w:val="-2"/>
          <w:w w:val="102"/>
        </w:rPr>
        <w:t>r</w:t>
      </w:r>
      <w:r>
        <w:rPr>
          <w:w w:val="91"/>
        </w:rPr>
        <w:t>e</w:t>
      </w:r>
      <w:r>
        <w:rPr>
          <w:spacing w:val="1"/>
          <w:w w:val="91"/>
        </w:rPr>
        <w:t>s</w:t>
      </w:r>
      <w:r>
        <w:rPr>
          <w:spacing w:val="-2"/>
          <w:w w:val="103"/>
        </w:rPr>
        <w:t>o</w:t>
      </w:r>
      <w:r>
        <w:rPr>
          <w:spacing w:val="-1"/>
          <w:w w:val="85"/>
        </w:rPr>
        <w:t>lu</w:t>
      </w:r>
      <w:r>
        <w:rPr>
          <w:spacing w:val="-3"/>
          <w:w w:val="85"/>
        </w:rPr>
        <w:t>t</w:t>
      </w:r>
      <w:r>
        <w:rPr>
          <w:spacing w:val="-1"/>
          <w:w w:val="94"/>
        </w:rPr>
        <w:t>i</w:t>
      </w:r>
      <w:r>
        <w:rPr>
          <w:spacing w:val="-3"/>
          <w:w w:val="94"/>
        </w:rPr>
        <w:t>o</w:t>
      </w:r>
      <w:r>
        <w:rPr>
          <w:w w:val="91"/>
        </w:rPr>
        <w:t>n</w:t>
      </w:r>
      <w:r>
        <w:rPr>
          <w:spacing w:val="-5"/>
        </w:rPr>
        <w:t xml:space="preserve"> </w:t>
      </w:r>
      <w:r>
        <w:rPr>
          <w:spacing w:val="2"/>
          <w:w w:val="67"/>
        </w:rPr>
        <w:t>f</w:t>
      </w:r>
      <w:r>
        <w:rPr>
          <w:spacing w:val="-2"/>
          <w:w w:val="103"/>
        </w:rPr>
        <w:t>o</w:t>
      </w:r>
      <w:r>
        <w:rPr>
          <w:w w:val="102"/>
        </w:rPr>
        <w:t xml:space="preserve">r </w:t>
      </w:r>
      <w:r>
        <w:rPr>
          <w:w w:val="90"/>
        </w:rPr>
        <w:t>consumers</w:t>
      </w:r>
      <w:r>
        <w:rPr>
          <w:spacing w:val="5"/>
          <w:w w:val="90"/>
        </w:rPr>
        <w:t xml:space="preserve"> </w:t>
      </w:r>
      <w:r>
        <w:rPr>
          <w:w w:val="90"/>
        </w:rPr>
        <w:t>in</w:t>
      </w:r>
      <w:r>
        <w:rPr>
          <w:spacing w:val="3"/>
          <w:w w:val="90"/>
        </w:rPr>
        <w:t xml:space="preserve"> </w:t>
      </w:r>
      <w:r>
        <w:rPr>
          <w:w w:val="90"/>
        </w:rPr>
        <w:t>the</w:t>
      </w:r>
      <w:r>
        <w:rPr>
          <w:spacing w:val="4"/>
          <w:w w:val="90"/>
        </w:rPr>
        <w:t xml:space="preserve"> </w:t>
      </w:r>
      <w:r>
        <w:rPr>
          <w:w w:val="90"/>
        </w:rPr>
        <w:t>EU,</w:t>
      </w:r>
      <w:r>
        <w:rPr>
          <w:spacing w:val="-2"/>
          <w:w w:val="90"/>
        </w:rPr>
        <w:t xml:space="preserve"> </w:t>
      </w:r>
      <w:r>
        <w:rPr>
          <w:w w:val="90"/>
        </w:rPr>
        <w:t>ERA</w:t>
      </w:r>
      <w:r>
        <w:rPr>
          <w:spacing w:val="5"/>
          <w:w w:val="90"/>
        </w:rPr>
        <w:t xml:space="preserve"> </w:t>
      </w:r>
      <w:r>
        <w:rPr>
          <w:w w:val="90"/>
        </w:rPr>
        <w:t>Forum</w:t>
      </w:r>
      <w:r>
        <w:rPr>
          <w:spacing w:val="1"/>
          <w:w w:val="90"/>
        </w:rPr>
        <w:t xml:space="preserve"> </w:t>
      </w:r>
      <w:r>
        <w:rPr>
          <w:w w:val="90"/>
        </w:rPr>
        <w:t>2017,</w:t>
      </w:r>
      <w:r>
        <w:rPr>
          <w:spacing w:val="-1"/>
          <w:w w:val="90"/>
        </w:rPr>
        <w:t xml:space="preserve"> </w:t>
      </w:r>
      <w:r>
        <w:rPr>
          <w:w w:val="90"/>
        </w:rPr>
        <w:t>145</w:t>
      </w:r>
      <w:r>
        <w:rPr>
          <w:spacing w:val="3"/>
          <w:w w:val="90"/>
        </w:rPr>
        <w:t xml:space="preserve"> </w:t>
      </w:r>
      <w:r>
        <w:rPr>
          <w:w w:val="90"/>
        </w:rPr>
        <w:t>et</w:t>
      </w:r>
      <w:r>
        <w:rPr>
          <w:spacing w:val="-8"/>
          <w:w w:val="90"/>
        </w:rPr>
        <w:t xml:space="preserve"> </w:t>
      </w:r>
      <w:r>
        <w:rPr>
          <w:w w:val="90"/>
        </w:rPr>
        <w:t>seq.</w:t>
      </w:r>
    </w:p>
    <w:p w:rsidR="00A80A96" w:rsidRDefault="00A80A96">
      <w:pPr>
        <w:pStyle w:val="BodyText"/>
        <w:spacing w:before="2"/>
        <w:rPr>
          <w:sz w:val="23"/>
        </w:rPr>
      </w:pPr>
    </w:p>
    <w:p w:rsidR="00A80A96" w:rsidRDefault="00991F52">
      <w:pPr>
        <w:pStyle w:val="BodyText"/>
        <w:spacing w:before="99" w:line="276" w:lineRule="auto"/>
        <w:ind w:left="1283" w:right="723"/>
      </w:pPr>
      <w:r>
        <w:rPr>
          <w:noProof/>
          <w:lang w:val="el-GR" w:eastAsia="el-GR"/>
        </w:rPr>
        <w:drawing>
          <wp:anchor distT="0" distB="0" distL="0" distR="0" simplePos="0" relativeHeight="484327936"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spacing w:val="-3"/>
          <w:w w:val="91"/>
        </w:rPr>
        <w:t>P</w:t>
      </w:r>
      <w:r>
        <w:rPr>
          <w:spacing w:val="1"/>
          <w:w w:val="81"/>
        </w:rPr>
        <w:t>a</w:t>
      </w:r>
      <w:r>
        <w:rPr>
          <w:w w:val="90"/>
        </w:rPr>
        <w:t>pie</w:t>
      </w:r>
      <w:r>
        <w:rPr>
          <w:spacing w:val="-2"/>
          <w:w w:val="90"/>
        </w:rPr>
        <w:t>r</w:t>
      </w:r>
      <w:r>
        <w:rPr>
          <w:w w:val="59"/>
        </w:rPr>
        <w:t>,</w:t>
      </w:r>
      <w:r>
        <w:rPr>
          <w:spacing w:val="-5"/>
        </w:rPr>
        <w:t xml:space="preserve"> </w:t>
      </w:r>
      <w:r>
        <w:rPr>
          <w:spacing w:val="1"/>
          <w:w w:val="111"/>
        </w:rPr>
        <w:t>H</w:t>
      </w:r>
      <w:r>
        <w:rPr>
          <w:spacing w:val="1"/>
          <w:w w:val="81"/>
        </w:rPr>
        <w:t>a</w:t>
      </w:r>
      <w:r>
        <w:rPr>
          <w:spacing w:val="-5"/>
          <w:w w:val="91"/>
        </w:rPr>
        <w:t>n</w:t>
      </w:r>
      <w:r>
        <w:rPr>
          <w:spacing w:val="2"/>
          <w:w w:val="95"/>
        </w:rPr>
        <w:t>s</w:t>
      </w:r>
      <w:r>
        <w:rPr>
          <w:w w:val="88"/>
        </w:rPr>
        <w:t>-</w:t>
      </w:r>
      <w:r>
        <w:rPr>
          <w:spacing w:val="-3"/>
          <w:w w:val="52"/>
        </w:rPr>
        <w:t>J</w:t>
      </w:r>
      <w:r>
        <w:rPr>
          <w:w w:val="96"/>
        </w:rPr>
        <w:t>ü</w:t>
      </w:r>
      <w:r>
        <w:rPr>
          <w:spacing w:val="-2"/>
          <w:w w:val="96"/>
        </w:rPr>
        <w:t>r</w:t>
      </w:r>
      <w:r>
        <w:rPr>
          <w:spacing w:val="1"/>
          <w:w w:val="85"/>
        </w:rPr>
        <w:t>g</w:t>
      </w:r>
      <w:r>
        <w:rPr>
          <w:w w:val="82"/>
        </w:rPr>
        <w:t>en,</w:t>
      </w:r>
      <w:r>
        <w:rPr>
          <w:spacing w:val="-5"/>
        </w:rPr>
        <w:t xml:space="preserve"> </w:t>
      </w:r>
      <w:r>
        <w:rPr>
          <w:w w:val="89"/>
        </w:rPr>
        <w:t>Sch</w:t>
      </w:r>
      <w:r>
        <w:rPr>
          <w:spacing w:val="-1"/>
          <w:w w:val="89"/>
        </w:rPr>
        <w:t>i</w:t>
      </w:r>
      <w:r>
        <w:rPr>
          <w:w w:val="90"/>
        </w:rPr>
        <w:t>e</w:t>
      </w:r>
      <w:r>
        <w:rPr>
          <w:spacing w:val="-3"/>
          <w:w w:val="90"/>
        </w:rPr>
        <w:t>d</w:t>
      </w:r>
      <w:r>
        <w:rPr>
          <w:spacing w:val="1"/>
          <w:w w:val="95"/>
        </w:rPr>
        <w:t>s</w:t>
      </w:r>
      <w:r>
        <w:rPr>
          <w:spacing w:val="-1"/>
          <w:w w:val="89"/>
        </w:rPr>
        <w:t>v</w:t>
      </w:r>
      <w:r>
        <w:rPr>
          <w:w w:val="94"/>
        </w:rPr>
        <w:t>e</w:t>
      </w:r>
      <w:r>
        <w:rPr>
          <w:spacing w:val="-6"/>
          <w:w w:val="94"/>
        </w:rPr>
        <w:t>r</w:t>
      </w:r>
      <w:r>
        <w:rPr>
          <w:spacing w:val="2"/>
          <w:w w:val="67"/>
        </w:rPr>
        <w:t>f</w:t>
      </w:r>
      <w:r>
        <w:rPr>
          <w:spacing w:val="1"/>
          <w:w w:val="81"/>
        </w:rPr>
        <w:t>a</w:t>
      </w:r>
      <w:r>
        <w:rPr>
          <w:w w:val="96"/>
        </w:rPr>
        <w:t>h</w:t>
      </w:r>
      <w:r>
        <w:rPr>
          <w:spacing w:val="-2"/>
          <w:w w:val="96"/>
        </w:rPr>
        <w:t>r</w:t>
      </w:r>
      <w:r>
        <w:rPr>
          <w:w w:val="82"/>
        </w:rPr>
        <w:t>en,</w:t>
      </w:r>
      <w:r>
        <w:rPr>
          <w:spacing w:val="-10"/>
        </w:rPr>
        <w:t xml:space="preserve"> </w:t>
      </w:r>
      <w:r>
        <w:rPr>
          <w:w w:val="98"/>
        </w:rPr>
        <w:t>Me</w:t>
      </w:r>
      <w:r>
        <w:rPr>
          <w:spacing w:val="-2"/>
          <w:w w:val="98"/>
        </w:rPr>
        <w:t>d</w:t>
      </w:r>
      <w:r>
        <w:rPr>
          <w:spacing w:val="-1"/>
          <w:w w:val="79"/>
        </w:rPr>
        <w:t>i</w:t>
      </w:r>
      <w:r>
        <w:rPr>
          <w:spacing w:val="1"/>
          <w:w w:val="79"/>
        </w:rPr>
        <w:t>a</w:t>
      </w:r>
      <w:r>
        <w:rPr>
          <w:spacing w:val="-2"/>
          <w:w w:val="84"/>
        </w:rPr>
        <w:t>t</w:t>
      </w:r>
      <w:r>
        <w:rPr>
          <w:spacing w:val="-1"/>
          <w:w w:val="94"/>
        </w:rPr>
        <w:t>i</w:t>
      </w:r>
      <w:r>
        <w:rPr>
          <w:spacing w:val="-3"/>
          <w:w w:val="94"/>
        </w:rPr>
        <w:t>o</w:t>
      </w:r>
      <w:r>
        <w:rPr>
          <w:w w:val="79"/>
        </w:rPr>
        <w:t>n,</w:t>
      </w:r>
      <w:r>
        <w:rPr>
          <w:spacing w:val="-5"/>
        </w:rPr>
        <w:t xml:space="preserve"> </w:t>
      </w:r>
      <w:r>
        <w:rPr>
          <w:spacing w:val="1"/>
          <w:w w:val="113"/>
        </w:rPr>
        <w:t>A</w:t>
      </w:r>
      <w:r>
        <w:rPr>
          <w:spacing w:val="-3"/>
          <w:w w:val="91"/>
        </w:rPr>
        <w:t>d</w:t>
      </w:r>
      <w:r>
        <w:rPr>
          <w:spacing w:val="-1"/>
          <w:w w:val="83"/>
        </w:rPr>
        <w:t>ju</w:t>
      </w:r>
      <w:r>
        <w:rPr>
          <w:spacing w:val="-3"/>
          <w:w w:val="83"/>
        </w:rPr>
        <w:t>d</w:t>
      </w:r>
      <w:r>
        <w:rPr>
          <w:spacing w:val="-1"/>
          <w:w w:val="85"/>
        </w:rPr>
        <w:t>ik</w:t>
      </w:r>
      <w:r>
        <w:rPr>
          <w:w w:val="85"/>
        </w:rPr>
        <w:t>a</w:t>
      </w:r>
      <w:r>
        <w:rPr>
          <w:spacing w:val="-2"/>
          <w:w w:val="84"/>
        </w:rPr>
        <w:t>t</w:t>
      </w:r>
      <w:r>
        <w:rPr>
          <w:spacing w:val="-1"/>
          <w:w w:val="94"/>
        </w:rPr>
        <w:t>i</w:t>
      </w:r>
      <w:r>
        <w:rPr>
          <w:spacing w:val="-3"/>
          <w:w w:val="94"/>
        </w:rPr>
        <w:t>o</w:t>
      </w:r>
      <w:r>
        <w:rPr>
          <w:w w:val="91"/>
        </w:rPr>
        <w:t>n</w:t>
      </w:r>
      <w:r>
        <w:rPr>
          <w:spacing w:val="-5"/>
        </w:rPr>
        <w:t xml:space="preserve"> </w:t>
      </w:r>
      <w:r>
        <w:rPr>
          <w:w w:val="91"/>
        </w:rPr>
        <w:t>und</w:t>
      </w:r>
      <w:r>
        <w:rPr>
          <w:spacing w:val="-7"/>
        </w:rPr>
        <w:t xml:space="preserve"> </w:t>
      </w:r>
      <w:r>
        <w:rPr>
          <w:spacing w:val="1"/>
          <w:w w:val="81"/>
        </w:rPr>
        <w:t>a</w:t>
      </w:r>
      <w:r>
        <w:rPr>
          <w:w w:val="91"/>
        </w:rPr>
        <w:t>n</w:t>
      </w:r>
      <w:r>
        <w:rPr>
          <w:spacing w:val="-3"/>
          <w:w w:val="91"/>
        </w:rPr>
        <w:t>d</w:t>
      </w:r>
      <w:r>
        <w:rPr>
          <w:w w:val="94"/>
        </w:rPr>
        <w:t>e</w:t>
      </w:r>
      <w:r>
        <w:rPr>
          <w:spacing w:val="-2"/>
          <w:w w:val="94"/>
        </w:rPr>
        <w:t>r</w:t>
      </w:r>
      <w:r>
        <w:rPr>
          <w:w w:val="88"/>
        </w:rPr>
        <w:t>e</w:t>
      </w:r>
      <w:r>
        <w:rPr>
          <w:spacing w:val="-5"/>
        </w:rPr>
        <w:t xml:space="preserve"> </w:t>
      </w:r>
      <w:r>
        <w:rPr>
          <w:spacing w:val="1"/>
          <w:w w:val="113"/>
        </w:rPr>
        <w:t>A</w:t>
      </w:r>
      <w:r>
        <w:rPr>
          <w:spacing w:val="-3"/>
          <w:w w:val="122"/>
        </w:rPr>
        <w:t>D</w:t>
      </w:r>
      <w:r>
        <w:rPr>
          <w:spacing w:val="6"/>
          <w:w w:val="104"/>
        </w:rPr>
        <w:t>R</w:t>
      </w:r>
      <w:r>
        <w:rPr>
          <w:w w:val="88"/>
        </w:rPr>
        <w:t>-</w:t>
      </w:r>
      <w:r>
        <w:rPr>
          <w:w w:val="103"/>
        </w:rPr>
        <w:t>V</w:t>
      </w:r>
      <w:r>
        <w:rPr>
          <w:w w:val="94"/>
        </w:rPr>
        <w:t>e</w:t>
      </w:r>
      <w:r>
        <w:rPr>
          <w:spacing w:val="-6"/>
          <w:w w:val="94"/>
        </w:rPr>
        <w:t>r</w:t>
      </w:r>
      <w:r>
        <w:rPr>
          <w:spacing w:val="2"/>
          <w:w w:val="67"/>
        </w:rPr>
        <w:t>f</w:t>
      </w:r>
      <w:r>
        <w:rPr>
          <w:spacing w:val="1"/>
          <w:w w:val="81"/>
        </w:rPr>
        <w:t>a</w:t>
      </w:r>
      <w:r>
        <w:rPr>
          <w:w w:val="96"/>
        </w:rPr>
        <w:t>h</w:t>
      </w:r>
      <w:r>
        <w:rPr>
          <w:spacing w:val="-2"/>
          <w:w w:val="96"/>
        </w:rPr>
        <w:t>r</w:t>
      </w:r>
      <w:r>
        <w:rPr>
          <w:w w:val="82"/>
        </w:rPr>
        <w:t xml:space="preserve">en, </w:t>
      </w:r>
      <w:r>
        <w:t>IWRZ</w:t>
      </w:r>
      <w:r>
        <w:rPr>
          <w:spacing w:val="-4"/>
        </w:rPr>
        <w:t xml:space="preserve"> </w:t>
      </w:r>
      <w:r>
        <w:t>2016,</w:t>
      </w:r>
      <w:r>
        <w:rPr>
          <w:spacing w:val="-6"/>
        </w:rPr>
        <w:t xml:space="preserve"> </w:t>
      </w:r>
      <w:r>
        <w:t>14</w:t>
      </w:r>
      <w:r>
        <w:rPr>
          <w:spacing w:val="-6"/>
        </w:rPr>
        <w:t xml:space="preserve"> </w:t>
      </w:r>
      <w:r>
        <w:t>et</w:t>
      </w:r>
      <w:r>
        <w:rPr>
          <w:spacing w:val="-6"/>
        </w:rPr>
        <w:t xml:space="preserve"> </w:t>
      </w:r>
      <w:r>
        <w:t>seq.</w:t>
      </w:r>
      <w:proofErr w:type="gramEnd"/>
    </w:p>
    <w:p w:rsidR="00A80A96" w:rsidRDefault="00A80A96">
      <w:pPr>
        <w:pStyle w:val="BodyText"/>
        <w:spacing w:before="7"/>
        <w:rPr>
          <w:sz w:val="23"/>
        </w:rPr>
      </w:pPr>
    </w:p>
    <w:p w:rsidR="00A80A96" w:rsidRDefault="00991F52">
      <w:pPr>
        <w:pStyle w:val="BodyText"/>
        <w:spacing w:before="99"/>
        <w:ind w:left="1283"/>
      </w:pPr>
      <w:r>
        <w:rPr>
          <w:noProof/>
          <w:lang w:val="el-GR" w:eastAsia="el-GR"/>
        </w:rPr>
        <w:drawing>
          <wp:anchor distT="0" distB="0" distL="0" distR="0" simplePos="0" relativeHeight="484328448"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8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Pitkowitz</w:t>
      </w:r>
      <w:r>
        <w:rPr>
          <w:spacing w:val="12"/>
          <w:w w:val="90"/>
        </w:rPr>
        <w:t xml:space="preserve"> </w:t>
      </w:r>
      <w:r>
        <w:rPr>
          <w:w w:val="90"/>
        </w:rPr>
        <w:t>Nikolaus</w:t>
      </w:r>
      <w:r>
        <w:rPr>
          <w:spacing w:val="15"/>
          <w:w w:val="90"/>
        </w:rPr>
        <w:t xml:space="preserve"> </w:t>
      </w:r>
      <w:r>
        <w:rPr>
          <w:w w:val="90"/>
        </w:rPr>
        <w:t>/</w:t>
      </w:r>
      <w:r>
        <w:rPr>
          <w:spacing w:val="14"/>
          <w:w w:val="90"/>
        </w:rPr>
        <w:t xml:space="preserve"> </w:t>
      </w:r>
      <w:r>
        <w:rPr>
          <w:w w:val="90"/>
        </w:rPr>
        <w:t>Marie-Therese</w:t>
      </w:r>
      <w:r>
        <w:rPr>
          <w:spacing w:val="7"/>
          <w:w w:val="90"/>
        </w:rPr>
        <w:t xml:space="preserve"> </w:t>
      </w:r>
      <w:r>
        <w:rPr>
          <w:w w:val="90"/>
        </w:rPr>
        <w:t>Richter,</w:t>
      </w:r>
      <w:r>
        <w:rPr>
          <w:spacing w:val="13"/>
          <w:w w:val="90"/>
        </w:rPr>
        <w:t xml:space="preserve"> </w:t>
      </w:r>
      <w:r>
        <w:rPr>
          <w:w w:val="90"/>
        </w:rPr>
        <w:t>May</w:t>
      </w:r>
      <w:r>
        <w:rPr>
          <w:spacing w:val="6"/>
          <w:w w:val="90"/>
        </w:rPr>
        <w:t xml:space="preserve"> </w:t>
      </w:r>
      <w:r>
        <w:rPr>
          <w:w w:val="90"/>
        </w:rPr>
        <w:t>a</w:t>
      </w:r>
      <w:r>
        <w:rPr>
          <w:spacing w:val="15"/>
          <w:w w:val="90"/>
        </w:rPr>
        <w:t xml:space="preserve"> </w:t>
      </w:r>
      <w:r>
        <w:rPr>
          <w:w w:val="90"/>
        </w:rPr>
        <w:t>Neutral</w:t>
      </w:r>
      <w:r>
        <w:rPr>
          <w:spacing w:val="13"/>
          <w:w w:val="90"/>
        </w:rPr>
        <w:t xml:space="preserve"> </w:t>
      </w:r>
      <w:r>
        <w:rPr>
          <w:w w:val="90"/>
        </w:rPr>
        <w:t>Third</w:t>
      </w:r>
      <w:r>
        <w:rPr>
          <w:spacing w:val="10"/>
          <w:w w:val="90"/>
        </w:rPr>
        <w:t xml:space="preserve"> </w:t>
      </w:r>
      <w:r>
        <w:rPr>
          <w:w w:val="90"/>
        </w:rPr>
        <w:t>Person</w:t>
      </w:r>
      <w:r>
        <w:rPr>
          <w:spacing w:val="13"/>
          <w:w w:val="90"/>
        </w:rPr>
        <w:t xml:space="preserve"> </w:t>
      </w:r>
      <w:r>
        <w:rPr>
          <w:w w:val="90"/>
        </w:rPr>
        <w:t>Serve</w:t>
      </w:r>
      <w:r>
        <w:rPr>
          <w:spacing w:val="12"/>
          <w:w w:val="90"/>
        </w:rPr>
        <w:t xml:space="preserve"> </w:t>
      </w:r>
      <w:r>
        <w:rPr>
          <w:w w:val="90"/>
        </w:rPr>
        <w:t>as</w:t>
      </w:r>
      <w:r>
        <w:rPr>
          <w:spacing w:val="9"/>
          <w:w w:val="90"/>
        </w:rPr>
        <w:t xml:space="preserve"> </w:t>
      </w:r>
      <w:r>
        <w:rPr>
          <w:w w:val="90"/>
        </w:rPr>
        <w:t>Arbitrator</w:t>
      </w:r>
      <w:r>
        <w:rPr>
          <w:spacing w:val="11"/>
          <w:w w:val="90"/>
        </w:rPr>
        <w:t xml:space="preserve"> </w:t>
      </w:r>
      <w:r>
        <w:rPr>
          <w:w w:val="90"/>
        </w:rPr>
        <w:t>and</w:t>
      </w:r>
    </w:p>
    <w:p w:rsidR="00A80A96" w:rsidRDefault="00A80A96">
      <w:pPr>
        <w:sectPr w:rsidR="00A80A96">
          <w:pgSz w:w="11900" w:h="16840"/>
          <w:pgMar w:top="1360" w:right="620" w:bottom="1880" w:left="820" w:header="0" w:footer="1700" w:gutter="0"/>
          <w:cols w:space="720"/>
        </w:sectPr>
      </w:pPr>
    </w:p>
    <w:p w:rsidR="00A80A96" w:rsidRDefault="00991F52">
      <w:pPr>
        <w:pStyle w:val="BodyText"/>
        <w:spacing w:before="73"/>
        <w:ind w:left="1283"/>
      </w:pPr>
      <w:r>
        <w:rPr>
          <w:w w:val="98"/>
        </w:rPr>
        <w:lastRenderedPageBreak/>
        <w:t>Me</w:t>
      </w:r>
      <w:r>
        <w:rPr>
          <w:spacing w:val="-2"/>
          <w:w w:val="98"/>
        </w:rPr>
        <w:t>d</w:t>
      </w:r>
      <w:r>
        <w:rPr>
          <w:spacing w:val="-1"/>
          <w:w w:val="79"/>
        </w:rPr>
        <w:t>i</w:t>
      </w:r>
      <w:r>
        <w:rPr>
          <w:spacing w:val="1"/>
          <w:w w:val="79"/>
        </w:rPr>
        <w:t>a</w:t>
      </w:r>
      <w:r>
        <w:rPr>
          <w:spacing w:val="-2"/>
          <w:w w:val="84"/>
        </w:rPr>
        <w:t>t</w:t>
      </w:r>
      <w:r>
        <w:rPr>
          <w:spacing w:val="-2"/>
          <w:w w:val="103"/>
        </w:rPr>
        <w:t>o</w:t>
      </w:r>
      <w:r>
        <w:rPr>
          <w:w w:val="102"/>
        </w:rPr>
        <w:t>r</w:t>
      </w:r>
      <w:r>
        <w:rPr>
          <w:spacing w:val="-6"/>
        </w:rPr>
        <w:t xml:space="preserve"> </w:t>
      </w:r>
      <w:r>
        <w:rPr>
          <w:spacing w:val="-1"/>
          <w:w w:val="86"/>
        </w:rPr>
        <w:t>i</w:t>
      </w:r>
      <w:r>
        <w:rPr>
          <w:w w:val="86"/>
        </w:rPr>
        <w:t>n</w:t>
      </w:r>
      <w:r>
        <w:rPr>
          <w:spacing w:val="-5"/>
        </w:rPr>
        <w:t xml:space="preserve"> </w:t>
      </w:r>
      <w:r>
        <w:rPr>
          <w:spacing w:val="-2"/>
          <w:w w:val="84"/>
        </w:rPr>
        <w:t>t</w:t>
      </w:r>
      <w:r>
        <w:rPr>
          <w:w w:val="89"/>
        </w:rPr>
        <w:t>he</w:t>
      </w:r>
      <w:r>
        <w:rPr>
          <w:spacing w:val="-5"/>
        </w:rPr>
        <w:t xml:space="preserve"> </w:t>
      </w:r>
      <w:r>
        <w:rPr>
          <w:spacing w:val="1"/>
          <w:w w:val="95"/>
        </w:rPr>
        <w:t>s</w:t>
      </w:r>
      <w:r>
        <w:rPr>
          <w:spacing w:val="1"/>
          <w:w w:val="81"/>
        </w:rPr>
        <w:t>a</w:t>
      </w:r>
      <w:r>
        <w:rPr>
          <w:spacing w:val="-3"/>
          <w:w w:val="93"/>
        </w:rPr>
        <w:t>m</w:t>
      </w:r>
      <w:r>
        <w:rPr>
          <w:w w:val="88"/>
        </w:rPr>
        <w:t>e</w:t>
      </w:r>
      <w:r>
        <w:rPr>
          <w:spacing w:val="-9"/>
        </w:rPr>
        <w:t xml:space="preserve"> </w:t>
      </w:r>
      <w:r>
        <w:rPr>
          <w:spacing w:val="2"/>
          <w:w w:val="122"/>
        </w:rPr>
        <w:t>D</w:t>
      </w:r>
      <w:r>
        <w:rPr>
          <w:spacing w:val="-1"/>
          <w:w w:val="87"/>
        </w:rPr>
        <w:t>i</w:t>
      </w:r>
      <w:r>
        <w:rPr>
          <w:w w:val="87"/>
        </w:rPr>
        <w:t>s</w:t>
      </w:r>
      <w:r>
        <w:rPr>
          <w:w w:val="89"/>
        </w:rPr>
        <w:t>pu</w:t>
      </w:r>
      <w:r>
        <w:rPr>
          <w:spacing w:val="-2"/>
          <w:w w:val="89"/>
        </w:rPr>
        <w:t>t</w:t>
      </w:r>
      <w:r>
        <w:rPr>
          <w:w w:val="89"/>
        </w:rPr>
        <w:t>e</w:t>
      </w:r>
      <w:proofErr w:type="gramStart"/>
      <w:r>
        <w:rPr>
          <w:spacing w:val="-2"/>
          <w:w w:val="89"/>
        </w:rPr>
        <w:t>?</w:t>
      </w:r>
      <w:r>
        <w:rPr>
          <w:w w:val="59"/>
        </w:rPr>
        <w:t>,</w:t>
      </w:r>
      <w:proofErr w:type="gramEnd"/>
      <w:r>
        <w:rPr>
          <w:spacing w:val="-5"/>
        </w:rPr>
        <w:t xml:space="preserve"> </w:t>
      </w:r>
      <w:r>
        <w:rPr>
          <w:w w:val="92"/>
        </w:rPr>
        <w:t>S</w:t>
      </w:r>
      <w:r>
        <w:rPr>
          <w:spacing w:val="-2"/>
          <w:w w:val="92"/>
        </w:rPr>
        <w:t>c</w:t>
      </w:r>
      <w:r>
        <w:rPr>
          <w:w w:val="88"/>
        </w:rPr>
        <w:t>hie</w:t>
      </w:r>
      <w:r>
        <w:rPr>
          <w:spacing w:val="-3"/>
          <w:w w:val="88"/>
        </w:rPr>
        <w:t>d</w:t>
      </w:r>
      <w:r>
        <w:rPr>
          <w:spacing w:val="1"/>
          <w:w w:val="95"/>
        </w:rPr>
        <w:t>s</w:t>
      </w:r>
      <w:r>
        <w:rPr>
          <w:spacing w:val="-4"/>
          <w:w w:val="103"/>
        </w:rPr>
        <w:t>V</w:t>
      </w:r>
      <w:r>
        <w:rPr>
          <w:w w:val="117"/>
        </w:rPr>
        <w:t>Z</w:t>
      </w:r>
      <w:r>
        <w:rPr>
          <w:spacing w:val="-3"/>
        </w:rPr>
        <w:t xml:space="preserve"> </w:t>
      </w:r>
      <w:r>
        <w:rPr>
          <w:w w:val="90"/>
        </w:rPr>
        <w:t>2009,</w:t>
      </w:r>
      <w:r>
        <w:rPr>
          <w:spacing w:val="-10"/>
        </w:rPr>
        <w:t xml:space="preserve"> </w:t>
      </w:r>
      <w:r>
        <w:rPr>
          <w:w w:val="95"/>
        </w:rPr>
        <w:t>225</w:t>
      </w:r>
      <w:r>
        <w:rPr>
          <w:spacing w:val="-5"/>
        </w:rPr>
        <w:t xml:space="preserve"> </w:t>
      </w:r>
      <w:r>
        <w:rPr>
          <w:spacing w:val="-5"/>
          <w:w w:val="88"/>
        </w:rPr>
        <w:t>e</w:t>
      </w:r>
      <w:r>
        <w:rPr>
          <w:w w:val="84"/>
        </w:rPr>
        <w:t>t</w:t>
      </w:r>
      <w:r>
        <w:rPr>
          <w:spacing w:val="-15"/>
        </w:rPr>
        <w:t xml:space="preserve"> </w:t>
      </w:r>
      <w:r>
        <w:rPr>
          <w:spacing w:val="1"/>
          <w:w w:val="95"/>
        </w:rPr>
        <w:t>s</w:t>
      </w:r>
      <w:r>
        <w:rPr>
          <w:w w:val="81"/>
        </w:rPr>
        <w:t>eq.</w:t>
      </w:r>
    </w:p>
    <w:p w:rsidR="00A80A96" w:rsidRDefault="00A80A96">
      <w:pPr>
        <w:pStyle w:val="BodyText"/>
        <w:spacing w:before="6"/>
        <w:rPr>
          <w:sz w:val="26"/>
        </w:rPr>
      </w:pPr>
    </w:p>
    <w:p w:rsidR="00A80A96" w:rsidRDefault="00991F52">
      <w:pPr>
        <w:pStyle w:val="BodyText"/>
        <w:spacing w:before="99" w:line="276" w:lineRule="auto"/>
        <w:ind w:left="1283" w:right="458"/>
      </w:pPr>
      <w:r>
        <w:rPr>
          <w:noProof/>
          <w:lang w:val="el-GR" w:eastAsia="el-GR"/>
        </w:rPr>
        <w:drawing>
          <wp:anchor distT="0" distB="0" distL="0" distR="0" simplePos="0" relativeHeight="484328960"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9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Roberts, Marian, ADR</w:t>
      </w:r>
      <w:r>
        <w:rPr>
          <w:spacing w:val="1"/>
          <w:w w:val="90"/>
        </w:rPr>
        <w:t xml:space="preserve"> </w:t>
      </w:r>
      <w:r>
        <w:rPr>
          <w:w w:val="90"/>
        </w:rPr>
        <w:t>Professional: Council of</w:t>
      </w:r>
      <w:r>
        <w:rPr>
          <w:spacing w:val="1"/>
          <w:w w:val="90"/>
        </w:rPr>
        <w:t xml:space="preserve"> </w:t>
      </w:r>
      <w:r>
        <w:rPr>
          <w:w w:val="90"/>
        </w:rPr>
        <w:t>Europe's</w:t>
      </w:r>
      <w:r>
        <w:rPr>
          <w:spacing w:val="1"/>
          <w:w w:val="90"/>
        </w:rPr>
        <w:t xml:space="preserve"> </w:t>
      </w:r>
      <w:r>
        <w:rPr>
          <w:w w:val="90"/>
        </w:rPr>
        <w:t>Mediation Recommendation: 10th</w:t>
      </w:r>
      <w:r>
        <w:rPr>
          <w:spacing w:val="-57"/>
          <w:w w:val="90"/>
        </w:rPr>
        <w:t xml:space="preserve"> </w:t>
      </w:r>
      <w:r>
        <w:t>Anniversary,</w:t>
      </w:r>
      <w:r>
        <w:rPr>
          <w:spacing w:val="-10"/>
        </w:rPr>
        <w:t xml:space="preserve"> </w:t>
      </w:r>
      <w:r>
        <w:t>[2008]</w:t>
      </w:r>
      <w:r>
        <w:rPr>
          <w:spacing w:val="-14"/>
        </w:rPr>
        <w:t xml:space="preserve"> </w:t>
      </w:r>
      <w:proofErr w:type="gramStart"/>
      <w:r>
        <w:t>Fam</w:t>
      </w:r>
      <w:proofErr w:type="gramEnd"/>
      <w:r>
        <w:rPr>
          <w:spacing w:val="-15"/>
        </w:rPr>
        <w:t xml:space="preserve"> </w:t>
      </w:r>
      <w:r>
        <w:t>Law</w:t>
      </w:r>
      <w:r>
        <w:rPr>
          <w:spacing w:val="-14"/>
        </w:rPr>
        <w:t xml:space="preserve"> </w:t>
      </w:r>
      <w:r>
        <w:t>932</w:t>
      </w:r>
      <w:r>
        <w:rPr>
          <w:spacing w:val="-9"/>
        </w:rPr>
        <w:t xml:space="preserve"> </w:t>
      </w:r>
      <w:r>
        <w:t>et</w:t>
      </w:r>
      <w:r>
        <w:rPr>
          <w:spacing w:val="-10"/>
        </w:rPr>
        <w:t xml:space="preserve"> </w:t>
      </w:r>
      <w:r>
        <w:t>seq.</w:t>
      </w:r>
    </w:p>
    <w:p w:rsidR="00A80A96" w:rsidRDefault="00A80A96">
      <w:pPr>
        <w:pStyle w:val="BodyText"/>
        <w:spacing w:before="7"/>
        <w:rPr>
          <w:sz w:val="23"/>
        </w:rPr>
      </w:pPr>
    </w:p>
    <w:p w:rsidR="00A80A96" w:rsidRDefault="00991F52">
      <w:pPr>
        <w:pStyle w:val="BodyText"/>
        <w:spacing w:before="99" w:line="271" w:lineRule="auto"/>
        <w:ind w:left="1283" w:right="458"/>
      </w:pPr>
      <w:r>
        <w:rPr>
          <w:noProof/>
          <w:lang w:val="el-GR" w:eastAsia="el-GR"/>
        </w:rPr>
        <w:drawing>
          <wp:anchor distT="0" distB="0" distL="0" distR="0" simplePos="0" relativeHeight="484329472"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39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w w:val="85"/>
        </w:rPr>
        <w:t>Rubino-Samartano,</w:t>
      </w:r>
      <w:r>
        <w:rPr>
          <w:spacing w:val="24"/>
          <w:w w:val="85"/>
        </w:rPr>
        <w:t xml:space="preserve"> </w:t>
      </w:r>
      <w:r>
        <w:rPr>
          <w:w w:val="85"/>
        </w:rPr>
        <w:t>Mauro,</w:t>
      </w:r>
      <w:r>
        <w:rPr>
          <w:spacing w:val="25"/>
          <w:w w:val="85"/>
        </w:rPr>
        <w:t xml:space="preserve"> </w:t>
      </w:r>
      <w:r>
        <w:rPr>
          <w:w w:val="85"/>
        </w:rPr>
        <w:t>The</w:t>
      </w:r>
      <w:r>
        <w:rPr>
          <w:spacing w:val="25"/>
          <w:w w:val="85"/>
        </w:rPr>
        <w:t xml:space="preserve"> </w:t>
      </w:r>
      <w:r>
        <w:rPr>
          <w:w w:val="85"/>
        </w:rPr>
        <w:t>three</w:t>
      </w:r>
      <w:r>
        <w:rPr>
          <w:spacing w:val="24"/>
          <w:w w:val="85"/>
        </w:rPr>
        <w:t xml:space="preserve"> </w:t>
      </w:r>
      <w:r>
        <w:rPr>
          <w:w w:val="85"/>
        </w:rPr>
        <w:t>mediations</w:t>
      </w:r>
      <w:r>
        <w:rPr>
          <w:spacing w:val="28"/>
          <w:w w:val="85"/>
        </w:rPr>
        <w:t xml:space="preserve"> </w:t>
      </w:r>
      <w:r>
        <w:rPr>
          <w:w w:val="85"/>
        </w:rPr>
        <w:t>(light</w:t>
      </w:r>
      <w:r>
        <w:rPr>
          <w:spacing w:val="17"/>
          <w:w w:val="85"/>
        </w:rPr>
        <w:t xml:space="preserve"> </w:t>
      </w:r>
      <w:r>
        <w:rPr>
          <w:w w:val="85"/>
        </w:rPr>
        <w:t>and</w:t>
      </w:r>
      <w:r>
        <w:rPr>
          <w:spacing w:val="22"/>
          <w:w w:val="85"/>
        </w:rPr>
        <w:t xml:space="preserve"> </w:t>
      </w:r>
      <w:r>
        <w:rPr>
          <w:w w:val="85"/>
        </w:rPr>
        <w:t>shadow</w:t>
      </w:r>
      <w:r>
        <w:rPr>
          <w:spacing w:val="24"/>
          <w:w w:val="85"/>
        </w:rPr>
        <w:t xml:space="preserve"> </w:t>
      </w:r>
      <w:r>
        <w:rPr>
          <w:w w:val="85"/>
        </w:rPr>
        <w:t>of</w:t>
      </w:r>
      <w:r>
        <w:rPr>
          <w:spacing w:val="29"/>
          <w:w w:val="85"/>
        </w:rPr>
        <w:t xml:space="preserve"> </w:t>
      </w:r>
      <w:r>
        <w:rPr>
          <w:w w:val="85"/>
        </w:rPr>
        <w:t>the</w:t>
      </w:r>
      <w:r>
        <w:rPr>
          <w:spacing w:val="25"/>
          <w:w w:val="85"/>
        </w:rPr>
        <w:t xml:space="preserve"> </w:t>
      </w:r>
      <w:r>
        <w:rPr>
          <w:w w:val="85"/>
        </w:rPr>
        <w:t>Italian</w:t>
      </w:r>
      <w:r>
        <w:rPr>
          <w:spacing w:val="24"/>
          <w:w w:val="85"/>
        </w:rPr>
        <w:t xml:space="preserve"> </w:t>
      </w:r>
      <w:r>
        <w:rPr>
          <w:w w:val="85"/>
        </w:rPr>
        <w:t>example),</w:t>
      </w:r>
      <w:r>
        <w:rPr>
          <w:spacing w:val="20"/>
          <w:w w:val="85"/>
        </w:rPr>
        <w:t xml:space="preserve"> </w:t>
      </w:r>
      <w:r>
        <w:rPr>
          <w:w w:val="85"/>
        </w:rPr>
        <w:t>J.</w:t>
      </w:r>
      <w:r>
        <w:rPr>
          <w:spacing w:val="1"/>
          <w:w w:val="85"/>
        </w:rPr>
        <w:t xml:space="preserve"> </w:t>
      </w:r>
      <w:r>
        <w:rPr>
          <w:w w:val="85"/>
        </w:rPr>
        <w:t>Int.</w:t>
      </w:r>
      <w:r>
        <w:rPr>
          <w:spacing w:val="-53"/>
          <w:w w:val="85"/>
        </w:rPr>
        <w:t xml:space="preserve"> </w:t>
      </w:r>
      <w:r>
        <w:rPr>
          <w:w w:val="95"/>
        </w:rPr>
        <w:t>Arb.</w:t>
      </w:r>
      <w:proofErr w:type="gramEnd"/>
      <w:r>
        <w:rPr>
          <w:spacing w:val="-3"/>
          <w:w w:val="95"/>
        </w:rPr>
        <w:t xml:space="preserve"> </w:t>
      </w:r>
      <w:proofErr w:type="gramStart"/>
      <w:r>
        <w:rPr>
          <w:w w:val="95"/>
        </w:rPr>
        <w:t>2011,</w:t>
      </w:r>
      <w:r>
        <w:rPr>
          <w:spacing w:val="-2"/>
          <w:w w:val="95"/>
        </w:rPr>
        <w:t xml:space="preserve"> </w:t>
      </w:r>
      <w:r>
        <w:rPr>
          <w:w w:val="95"/>
        </w:rPr>
        <w:t>485</w:t>
      </w:r>
      <w:r>
        <w:rPr>
          <w:spacing w:val="-7"/>
          <w:w w:val="95"/>
        </w:rPr>
        <w:t xml:space="preserve"> </w:t>
      </w:r>
      <w:r>
        <w:rPr>
          <w:w w:val="95"/>
        </w:rPr>
        <w:t>et</w:t>
      </w:r>
      <w:r>
        <w:rPr>
          <w:spacing w:val="-3"/>
          <w:w w:val="95"/>
        </w:rPr>
        <w:t xml:space="preserve"> </w:t>
      </w:r>
      <w:r>
        <w:rPr>
          <w:w w:val="95"/>
        </w:rPr>
        <w:t>seq.</w:t>
      </w:r>
      <w:proofErr w:type="gramEnd"/>
    </w:p>
    <w:p w:rsidR="00A80A96" w:rsidRDefault="00A80A96">
      <w:pPr>
        <w:pStyle w:val="BodyText"/>
        <w:spacing w:before="1"/>
        <w:rPr>
          <w:sz w:val="24"/>
        </w:rPr>
      </w:pPr>
    </w:p>
    <w:p w:rsidR="00A80A96" w:rsidRDefault="00991F52">
      <w:pPr>
        <w:pStyle w:val="BodyText"/>
        <w:spacing w:before="98"/>
        <w:ind w:left="1283"/>
      </w:pPr>
      <w:r>
        <w:rPr>
          <w:noProof/>
          <w:lang w:val="el-GR" w:eastAsia="el-GR"/>
        </w:rPr>
        <w:drawing>
          <wp:anchor distT="0" distB="0" distL="0" distR="0" simplePos="0" relativeHeight="484329984" behindDoc="1" locked="0" layoutInCell="1" allowOverlap="1">
            <wp:simplePos x="0" y="0"/>
            <wp:positionH relativeFrom="page">
              <wp:posOffset>1107033</wp:posOffset>
            </wp:positionH>
            <wp:positionV relativeFrom="paragraph">
              <wp:posOffset>-4970</wp:posOffset>
            </wp:positionV>
            <wp:extent cx="274319" cy="161544"/>
            <wp:effectExtent l="0" t="0" r="0" b="0"/>
            <wp:wrapNone/>
            <wp:docPr id="39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Sh</w:t>
      </w:r>
      <w:r>
        <w:rPr>
          <w:spacing w:val="-1"/>
          <w:w w:val="90"/>
        </w:rPr>
        <w:t>i</w:t>
      </w:r>
      <w:r>
        <w:rPr>
          <w:w w:val="91"/>
        </w:rPr>
        <w:t>p</w:t>
      </w:r>
      <w:r>
        <w:rPr>
          <w:spacing w:val="-3"/>
          <w:w w:val="91"/>
        </w:rPr>
        <w:t>m</w:t>
      </w:r>
      <w:r>
        <w:rPr>
          <w:spacing w:val="1"/>
          <w:w w:val="81"/>
        </w:rPr>
        <w:t>a</w:t>
      </w:r>
      <w:r>
        <w:rPr>
          <w:w w:val="79"/>
        </w:rPr>
        <w:t>n,</w:t>
      </w:r>
      <w:r>
        <w:rPr>
          <w:spacing w:val="-5"/>
        </w:rPr>
        <w:t xml:space="preserve"> </w:t>
      </w:r>
      <w:r>
        <w:rPr>
          <w:w w:val="90"/>
        </w:rPr>
        <w:t>Sh</w:t>
      </w:r>
      <w:r>
        <w:rPr>
          <w:spacing w:val="-1"/>
          <w:w w:val="90"/>
        </w:rPr>
        <w:t>i</w:t>
      </w:r>
      <w:r>
        <w:rPr>
          <w:spacing w:val="-2"/>
          <w:w w:val="102"/>
        </w:rPr>
        <w:t>r</w:t>
      </w:r>
      <w:r>
        <w:rPr>
          <w:spacing w:val="-1"/>
          <w:w w:val="85"/>
        </w:rPr>
        <w:t>le</w:t>
      </w:r>
      <w:r>
        <w:rPr>
          <w:spacing w:val="-2"/>
          <w:w w:val="85"/>
        </w:rPr>
        <w:t>y</w:t>
      </w:r>
      <w:r>
        <w:rPr>
          <w:w w:val="59"/>
        </w:rPr>
        <w:t>,</w:t>
      </w:r>
      <w:r>
        <w:rPr>
          <w:spacing w:val="-5"/>
        </w:rPr>
        <w:t xml:space="preserve"> </w:t>
      </w:r>
      <w:r>
        <w:rPr>
          <w:spacing w:val="1"/>
          <w:w w:val="118"/>
        </w:rPr>
        <w:t>C</w:t>
      </w:r>
      <w:r>
        <w:rPr>
          <w:spacing w:val="-2"/>
          <w:w w:val="103"/>
        </w:rPr>
        <w:t>o</w:t>
      </w:r>
      <w:r>
        <w:rPr>
          <w:spacing w:val="-3"/>
          <w:w w:val="93"/>
        </w:rPr>
        <w:t>m</w:t>
      </w:r>
      <w:r>
        <w:rPr>
          <w:w w:val="89"/>
        </w:rPr>
        <w:t>puls</w:t>
      </w:r>
      <w:r>
        <w:rPr>
          <w:spacing w:val="-2"/>
          <w:w w:val="103"/>
        </w:rPr>
        <w:t>o</w:t>
      </w:r>
      <w:r>
        <w:rPr>
          <w:spacing w:val="-2"/>
          <w:w w:val="102"/>
        </w:rPr>
        <w:t>r</w:t>
      </w:r>
      <w:r>
        <w:rPr>
          <w:w w:val="89"/>
        </w:rPr>
        <w:t>y</w:t>
      </w:r>
      <w:r>
        <w:rPr>
          <w:spacing w:val="-5"/>
        </w:rPr>
        <w:t xml:space="preserve"> </w:t>
      </w:r>
      <w:r>
        <w:rPr>
          <w:spacing w:val="-3"/>
          <w:w w:val="93"/>
        </w:rPr>
        <w:t>m</w:t>
      </w:r>
      <w:r>
        <w:rPr>
          <w:w w:val="90"/>
        </w:rPr>
        <w:t>e</w:t>
      </w:r>
      <w:r>
        <w:rPr>
          <w:spacing w:val="-3"/>
          <w:w w:val="90"/>
        </w:rPr>
        <w:t>d</w:t>
      </w:r>
      <w:r>
        <w:rPr>
          <w:spacing w:val="-1"/>
          <w:w w:val="79"/>
        </w:rPr>
        <w:t>i</w:t>
      </w:r>
      <w:r>
        <w:rPr>
          <w:spacing w:val="1"/>
          <w:w w:val="79"/>
        </w:rPr>
        <w:t>a</w:t>
      </w:r>
      <w:r>
        <w:rPr>
          <w:spacing w:val="-2"/>
          <w:w w:val="84"/>
        </w:rPr>
        <w:t>t</w:t>
      </w:r>
      <w:r>
        <w:rPr>
          <w:spacing w:val="-1"/>
          <w:w w:val="94"/>
        </w:rPr>
        <w:t>i</w:t>
      </w:r>
      <w:r>
        <w:rPr>
          <w:spacing w:val="-3"/>
          <w:w w:val="94"/>
        </w:rPr>
        <w:t>o</w:t>
      </w:r>
      <w:r>
        <w:rPr>
          <w:w w:val="79"/>
        </w:rPr>
        <w:t>n:</w:t>
      </w:r>
      <w:r>
        <w:rPr>
          <w:spacing w:val="-5"/>
        </w:rPr>
        <w:t xml:space="preserve"> </w:t>
      </w:r>
      <w:r>
        <w:rPr>
          <w:spacing w:val="-2"/>
          <w:w w:val="84"/>
        </w:rPr>
        <w:t>t</w:t>
      </w:r>
      <w:r>
        <w:rPr>
          <w:w w:val="89"/>
        </w:rPr>
        <w:t>he</w:t>
      </w:r>
      <w:r>
        <w:rPr>
          <w:spacing w:val="-5"/>
        </w:rPr>
        <w:t xml:space="preserve"> </w:t>
      </w:r>
      <w:r>
        <w:rPr>
          <w:w w:val="85"/>
        </w:rPr>
        <w:t>el</w:t>
      </w:r>
      <w:r>
        <w:rPr>
          <w:spacing w:val="-1"/>
          <w:w w:val="85"/>
        </w:rPr>
        <w:t>e</w:t>
      </w:r>
      <w:r>
        <w:rPr>
          <w:w w:val="87"/>
        </w:rPr>
        <w:t>ph</w:t>
      </w:r>
      <w:r>
        <w:rPr>
          <w:spacing w:val="1"/>
          <w:w w:val="87"/>
        </w:rPr>
        <w:t>a</w:t>
      </w:r>
      <w:r>
        <w:rPr>
          <w:w w:val="88"/>
        </w:rPr>
        <w:t>nt</w:t>
      </w:r>
      <w:r>
        <w:rPr>
          <w:spacing w:val="-11"/>
        </w:rPr>
        <w:t xml:space="preserve"> </w:t>
      </w:r>
      <w:r>
        <w:rPr>
          <w:spacing w:val="-1"/>
          <w:w w:val="86"/>
        </w:rPr>
        <w:t>i</w:t>
      </w:r>
      <w:r>
        <w:rPr>
          <w:w w:val="86"/>
        </w:rPr>
        <w:t>n</w:t>
      </w:r>
      <w:r>
        <w:rPr>
          <w:spacing w:val="-5"/>
        </w:rPr>
        <w:t xml:space="preserve"> </w:t>
      </w:r>
      <w:r>
        <w:rPr>
          <w:spacing w:val="-2"/>
          <w:w w:val="84"/>
        </w:rPr>
        <w:t>t</w:t>
      </w:r>
      <w:r>
        <w:rPr>
          <w:w w:val="89"/>
        </w:rPr>
        <w:t>he</w:t>
      </w:r>
      <w:r>
        <w:rPr>
          <w:spacing w:val="-5"/>
        </w:rPr>
        <w:t xml:space="preserve"> </w:t>
      </w:r>
      <w:r>
        <w:rPr>
          <w:spacing w:val="-2"/>
          <w:w w:val="102"/>
        </w:rPr>
        <w:t>r</w:t>
      </w:r>
      <w:r>
        <w:rPr>
          <w:spacing w:val="-2"/>
          <w:w w:val="103"/>
        </w:rPr>
        <w:t>oo</w:t>
      </w:r>
      <w:r>
        <w:rPr>
          <w:spacing w:val="-3"/>
          <w:w w:val="93"/>
        </w:rPr>
        <w:t>m</w:t>
      </w:r>
      <w:r>
        <w:rPr>
          <w:w w:val="59"/>
        </w:rPr>
        <w:t>,</w:t>
      </w:r>
      <w:r>
        <w:rPr>
          <w:spacing w:val="-5"/>
        </w:rPr>
        <w:t xml:space="preserve"> </w:t>
      </w:r>
      <w:r>
        <w:rPr>
          <w:spacing w:val="1"/>
          <w:w w:val="118"/>
        </w:rPr>
        <w:t>C</w:t>
      </w:r>
      <w:r>
        <w:rPr>
          <w:spacing w:val="-1"/>
          <w:w w:val="55"/>
        </w:rPr>
        <w:t>.</w:t>
      </w:r>
      <w:r>
        <w:rPr>
          <w:spacing w:val="1"/>
          <w:w w:val="55"/>
        </w:rPr>
        <w:t>J</w:t>
      </w:r>
      <w:r>
        <w:rPr>
          <w:spacing w:val="-1"/>
          <w:w w:val="89"/>
        </w:rPr>
        <w:t>.Q</w:t>
      </w:r>
      <w:r>
        <w:rPr>
          <w:w w:val="89"/>
        </w:rPr>
        <w:t>.</w:t>
      </w:r>
      <w:r>
        <w:rPr>
          <w:spacing w:val="-5"/>
        </w:rPr>
        <w:t xml:space="preserve"> </w:t>
      </w:r>
      <w:r>
        <w:rPr>
          <w:w w:val="90"/>
        </w:rPr>
        <w:t>2011,</w:t>
      </w:r>
      <w:r>
        <w:rPr>
          <w:spacing w:val="-10"/>
        </w:rPr>
        <w:t xml:space="preserve"> </w:t>
      </w:r>
      <w:r>
        <w:rPr>
          <w:w w:val="93"/>
        </w:rPr>
        <w:t>30(</w:t>
      </w:r>
      <w:r>
        <w:rPr>
          <w:w w:val="92"/>
        </w:rPr>
        <w:t>2)</w:t>
      </w:r>
      <w:r>
        <w:rPr>
          <w:w w:val="59"/>
        </w:rPr>
        <w:t>,</w:t>
      </w:r>
      <w:r>
        <w:rPr>
          <w:spacing w:val="-10"/>
        </w:rPr>
        <w:t xml:space="preserve"> </w:t>
      </w:r>
      <w:proofErr w:type="gramStart"/>
      <w:r>
        <w:rPr>
          <w:w w:val="95"/>
        </w:rPr>
        <w:t>163</w:t>
      </w:r>
      <w:r>
        <w:rPr>
          <w:spacing w:val="-5"/>
        </w:rPr>
        <w:t xml:space="preserve"> </w:t>
      </w:r>
      <w:r>
        <w:rPr>
          <w:w w:val="86"/>
        </w:rPr>
        <w:t>et</w:t>
      </w:r>
      <w:r>
        <w:rPr>
          <w:spacing w:val="-16"/>
        </w:rPr>
        <w:t xml:space="preserve"> </w:t>
      </w:r>
      <w:r>
        <w:rPr>
          <w:spacing w:val="1"/>
          <w:w w:val="95"/>
        </w:rPr>
        <w:t>s</w:t>
      </w:r>
      <w:r>
        <w:rPr>
          <w:w w:val="81"/>
        </w:rPr>
        <w:t>eq.</w:t>
      </w:r>
      <w:proofErr w:type="gramEnd"/>
    </w:p>
    <w:p w:rsidR="00A80A96" w:rsidRDefault="00A80A96">
      <w:pPr>
        <w:pStyle w:val="BodyText"/>
        <w:spacing w:before="7"/>
        <w:rPr>
          <w:sz w:val="26"/>
        </w:rPr>
      </w:pPr>
    </w:p>
    <w:p w:rsidR="00A80A96" w:rsidRDefault="00991F52">
      <w:pPr>
        <w:pStyle w:val="BodyText"/>
        <w:spacing w:before="98" w:line="276" w:lineRule="auto"/>
        <w:ind w:left="1283" w:right="458"/>
      </w:pPr>
      <w:r>
        <w:rPr>
          <w:noProof/>
          <w:lang w:val="el-GR" w:eastAsia="el-GR"/>
        </w:rPr>
        <w:drawing>
          <wp:anchor distT="0" distB="0" distL="0" distR="0" simplePos="0" relativeHeight="484330496"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39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0.png"/>
                    <pic:cNvPicPr/>
                  </pic:nvPicPr>
                  <pic:blipFill>
                    <a:blip r:embed="rId25" cstate="print"/>
                    <a:stretch>
                      <a:fillRect/>
                    </a:stretch>
                  </pic:blipFill>
                  <pic:spPr>
                    <a:xfrm>
                      <a:off x="0" y="0"/>
                      <a:ext cx="274319" cy="161544"/>
                    </a:xfrm>
                    <a:prstGeom prst="rect">
                      <a:avLst/>
                    </a:prstGeom>
                  </pic:spPr>
                </pic:pic>
              </a:graphicData>
            </a:graphic>
          </wp:anchor>
        </w:drawing>
      </w:r>
      <w:r>
        <w:rPr>
          <w:noProof/>
          <w:lang w:val="el-GR" w:eastAsia="el-GR"/>
        </w:rPr>
        <w:drawing>
          <wp:anchor distT="0" distB="0" distL="0" distR="0" simplePos="0" relativeHeight="484331008" behindDoc="1" locked="0" layoutInCell="1" allowOverlap="1">
            <wp:simplePos x="0" y="0"/>
            <wp:positionH relativeFrom="page">
              <wp:posOffset>1107033</wp:posOffset>
            </wp:positionH>
            <wp:positionV relativeFrom="paragraph">
              <wp:posOffset>473818</wp:posOffset>
            </wp:positionV>
            <wp:extent cx="274319" cy="161544"/>
            <wp:effectExtent l="0" t="0" r="0" b="0"/>
            <wp:wrapNone/>
            <wp:docPr id="39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Stegner,</w:t>
      </w:r>
      <w:r>
        <w:rPr>
          <w:spacing w:val="1"/>
          <w:w w:val="90"/>
        </w:rPr>
        <w:t xml:space="preserve"> </w:t>
      </w:r>
      <w:r>
        <w:rPr>
          <w:w w:val="90"/>
        </w:rPr>
        <w:t>Marianne,</w:t>
      </w:r>
      <w:r>
        <w:rPr>
          <w:spacing w:val="4"/>
          <w:w w:val="90"/>
        </w:rPr>
        <w:t xml:space="preserve"> </w:t>
      </w:r>
      <w:r>
        <w:rPr>
          <w:w w:val="90"/>
        </w:rPr>
        <w:t>Online</w:t>
      </w:r>
      <w:r>
        <w:rPr>
          <w:spacing w:val="1"/>
          <w:w w:val="90"/>
        </w:rPr>
        <w:t xml:space="preserve"> </w:t>
      </w:r>
      <w:r>
        <w:rPr>
          <w:w w:val="90"/>
        </w:rPr>
        <w:t>dispute</w:t>
      </w:r>
      <w:r>
        <w:rPr>
          <w:spacing w:val="2"/>
          <w:w w:val="90"/>
        </w:rPr>
        <w:t xml:space="preserve"> </w:t>
      </w:r>
      <w:r>
        <w:rPr>
          <w:w w:val="90"/>
        </w:rPr>
        <w:t>resolution:</w:t>
      </w:r>
      <w:r>
        <w:rPr>
          <w:spacing w:val="2"/>
          <w:w w:val="90"/>
        </w:rPr>
        <w:t xml:space="preserve"> </w:t>
      </w:r>
      <w:r>
        <w:rPr>
          <w:w w:val="90"/>
        </w:rPr>
        <w:t>The</w:t>
      </w:r>
      <w:r>
        <w:rPr>
          <w:spacing w:val="-3"/>
          <w:w w:val="90"/>
        </w:rPr>
        <w:t xml:space="preserve"> </w:t>
      </w:r>
      <w:r>
        <w:rPr>
          <w:w w:val="90"/>
        </w:rPr>
        <w:t>future</w:t>
      </w:r>
      <w:r>
        <w:rPr>
          <w:spacing w:val="2"/>
          <w:w w:val="90"/>
        </w:rPr>
        <w:t xml:space="preserve"> </w:t>
      </w:r>
      <w:r>
        <w:rPr>
          <w:w w:val="90"/>
        </w:rPr>
        <w:t>of</w:t>
      </w:r>
      <w:r>
        <w:rPr>
          <w:spacing w:val="5"/>
          <w:w w:val="90"/>
        </w:rPr>
        <w:t xml:space="preserve"> </w:t>
      </w:r>
      <w:r>
        <w:rPr>
          <w:w w:val="90"/>
        </w:rPr>
        <w:t>consumer dispute</w:t>
      </w:r>
      <w:r>
        <w:rPr>
          <w:spacing w:val="2"/>
          <w:w w:val="90"/>
        </w:rPr>
        <w:t xml:space="preserve"> </w:t>
      </w:r>
      <w:r>
        <w:rPr>
          <w:w w:val="90"/>
        </w:rPr>
        <w:t>resolution?</w:t>
      </w:r>
      <w:r>
        <w:rPr>
          <w:spacing w:val="-57"/>
          <w:w w:val="90"/>
        </w:rPr>
        <w:t xml:space="preserve"> </w:t>
      </w:r>
      <w:r>
        <w:rPr>
          <w:w w:val="95"/>
        </w:rPr>
        <w:t>Yearbook</w:t>
      </w:r>
      <w:r>
        <w:rPr>
          <w:spacing w:val="-6"/>
          <w:w w:val="95"/>
        </w:rPr>
        <w:t xml:space="preserve"> </w:t>
      </w:r>
      <w:r>
        <w:rPr>
          <w:w w:val="95"/>
        </w:rPr>
        <w:t>on</w:t>
      </w:r>
      <w:r>
        <w:rPr>
          <w:spacing w:val="-5"/>
          <w:w w:val="95"/>
        </w:rPr>
        <w:t xml:space="preserve"> </w:t>
      </w:r>
      <w:r>
        <w:rPr>
          <w:w w:val="95"/>
        </w:rPr>
        <w:t>International</w:t>
      </w:r>
      <w:r>
        <w:rPr>
          <w:spacing w:val="-10"/>
          <w:w w:val="95"/>
        </w:rPr>
        <w:t xml:space="preserve"> </w:t>
      </w:r>
      <w:r>
        <w:rPr>
          <w:w w:val="95"/>
        </w:rPr>
        <w:t>Arbitration</w:t>
      </w:r>
      <w:r>
        <w:rPr>
          <w:spacing w:val="-5"/>
          <w:w w:val="95"/>
        </w:rPr>
        <w:t xml:space="preserve"> </w:t>
      </w:r>
      <w:r>
        <w:rPr>
          <w:w w:val="95"/>
        </w:rPr>
        <w:t>2017,</w:t>
      </w:r>
      <w:r>
        <w:rPr>
          <w:spacing w:val="-5"/>
          <w:w w:val="95"/>
        </w:rPr>
        <w:t xml:space="preserve"> </w:t>
      </w:r>
      <w:proofErr w:type="gramStart"/>
      <w:r>
        <w:rPr>
          <w:w w:val="95"/>
        </w:rPr>
        <w:t>347</w:t>
      </w:r>
      <w:r>
        <w:rPr>
          <w:spacing w:val="-9"/>
          <w:w w:val="95"/>
        </w:rPr>
        <w:t xml:space="preserve"> </w:t>
      </w:r>
      <w:r>
        <w:rPr>
          <w:w w:val="95"/>
        </w:rPr>
        <w:t>et</w:t>
      </w:r>
      <w:r>
        <w:rPr>
          <w:spacing w:val="-6"/>
          <w:w w:val="95"/>
        </w:rPr>
        <w:t xml:space="preserve"> </w:t>
      </w:r>
      <w:r>
        <w:rPr>
          <w:w w:val="95"/>
        </w:rPr>
        <w:t>seq.</w:t>
      </w:r>
      <w:proofErr w:type="gramEnd"/>
    </w:p>
    <w:p w:rsidR="00A80A96" w:rsidRDefault="00991F52">
      <w:pPr>
        <w:pStyle w:val="BodyText"/>
        <w:spacing w:before="167" w:line="276" w:lineRule="auto"/>
        <w:ind w:left="1283" w:right="458"/>
      </w:pPr>
      <w:r>
        <w:rPr>
          <w:w w:val="90"/>
        </w:rPr>
        <w:t>Storskrubb,</w:t>
      </w:r>
      <w:r>
        <w:rPr>
          <w:spacing w:val="4"/>
          <w:w w:val="90"/>
        </w:rPr>
        <w:t xml:space="preserve"> </w:t>
      </w:r>
      <w:r>
        <w:rPr>
          <w:w w:val="90"/>
        </w:rPr>
        <w:t>Eva,</w:t>
      </w:r>
      <w:r>
        <w:rPr>
          <w:spacing w:val="5"/>
          <w:w w:val="90"/>
        </w:rPr>
        <w:t xml:space="preserve"> </w:t>
      </w:r>
      <w:r>
        <w:rPr>
          <w:w w:val="90"/>
        </w:rPr>
        <w:t>Alternative</w:t>
      </w:r>
      <w:r>
        <w:rPr>
          <w:spacing w:val="1"/>
          <w:w w:val="90"/>
        </w:rPr>
        <w:t xml:space="preserve"> </w:t>
      </w:r>
      <w:r>
        <w:rPr>
          <w:w w:val="90"/>
        </w:rPr>
        <w:t>Dispute</w:t>
      </w:r>
      <w:r>
        <w:rPr>
          <w:spacing w:val="1"/>
          <w:w w:val="90"/>
        </w:rPr>
        <w:t xml:space="preserve"> </w:t>
      </w:r>
      <w:r>
        <w:rPr>
          <w:w w:val="90"/>
        </w:rPr>
        <w:t>Resolution</w:t>
      </w:r>
      <w:r>
        <w:rPr>
          <w:spacing w:val="5"/>
          <w:w w:val="90"/>
        </w:rPr>
        <w:t xml:space="preserve"> </w:t>
      </w:r>
      <w:r>
        <w:rPr>
          <w:w w:val="90"/>
        </w:rPr>
        <w:t>in</w:t>
      </w:r>
      <w:r>
        <w:rPr>
          <w:spacing w:val="5"/>
          <w:w w:val="90"/>
        </w:rPr>
        <w:t xml:space="preserve"> </w:t>
      </w:r>
      <w:r>
        <w:rPr>
          <w:w w:val="90"/>
        </w:rPr>
        <w:t>the EU:</w:t>
      </w:r>
      <w:r>
        <w:rPr>
          <w:spacing w:val="5"/>
          <w:w w:val="90"/>
        </w:rPr>
        <w:t xml:space="preserve"> </w:t>
      </w:r>
      <w:r>
        <w:rPr>
          <w:w w:val="90"/>
        </w:rPr>
        <w:t>Regulatory</w:t>
      </w:r>
      <w:r>
        <w:rPr>
          <w:spacing w:val="5"/>
          <w:w w:val="90"/>
        </w:rPr>
        <w:t xml:space="preserve"> </w:t>
      </w:r>
      <w:r>
        <w:rPr>
          <w:w w:val="90"/>
        </w:rPr>
        <w:t>Challenges,</w:t>
      </w:r>
      <w:r>
        <w:rPr>
          <w:spacing w:val="5"/>
          <w:w w:val="90"/>
        </w:rPr>
        <w:t xml:space="preserve"> </w:t>
      </w:r>
      <w:r>
        <w:rPr>
          <w:w w:val="90"/>
        </w:rPr>
        <w:t>European</w:t>
      </w:r>
      <w:r>
        <w:rPr>
          <w:spacing w:val="-57"/>
          <w:w w:val="90"/>
        </w:rPr>
        <w:t xml:space="preserve"> </w:t>
      </w:r>
      <w:r>
        <w:rPr>
          <w:w w:val="85"/>
        </w:rPr>
        <w:t>Review</w:t>
      </w:r>
      <w:r>
        <w:rPr>
          <w:spacing w:val="7"/>
          <w:w w:val="85"/>
        </w:rPr>
        <w:t xml:space="preserve"> </w:t>
      </w:r>
      <w:r>
        <w:rPr>
          <w:w w:val="85"/>
        </w:rPr>
        <w:t>of</w:t>
      </w:r>
      <w:r>
        <w:rPr>
          <w:spacing w:val="11"/>
          <w:w w:val="85"/>
        </w:rPr>
        <w:t xml:space="preserve"> </w:t>
      </w:r>
      <w:r>
        <w:rPr>
          <w:w w:val="85"/>
        </w:rPr>
        <w:t>Private</w:t>
      </w:r>
      <w:r>
        <w:rPr>
          <w:spacing w:val="4"/>
          <w:w w:val="85"/>
        </w:rPr>
        <w:t xml:space="preserve"> </w:t>
      </w:r>
      <w:r>
        <w:rPr>
          <w:w w:val="85"/>
        </w:rPr>
        <w:t>Law,</w:t>
      </w:r>
      <w:r>
        <w:rPr>
          <w:spacing w:val="2"/>
          <w:w w:val="85"/>
        </w:rPr>
        <w:t xml:space="preserve"> </w:t>
      </w:r>
      <w:r>
        <w:rPr>
          <w:w w:val="85"/>
        </w:rPr>
        <w:t>Vol.</w:t>
      </w:r>
      <w:r>
        <w:rPr>
          <w:spacing w:val="8"/>
          <w:w w:val="85"/>
        </w:rPr>
        <w:t xml:space="preserve"> </w:t>
      </w:r>
      <w:r>
        <w:rPr>
          <w:w w:val="85"/>
        </w:rPr>
        <w:t>24,</w:t>
      </w:r>
      <w:r>
        <w:rPr>
          <w:spacing w:val="8"/>
          <w:w w:val="85"/>
        </w:rPr>
        <w:t xml:space="preserve"> </w:t>
      </w:r>
      <w:r>
        <w:rPr>
          <w:w w:val="85"/>
        </w:rPr>
        <w:t>Issue</w:t>
      </w:r>
      <w:r>
        <w:rPr>
          <w:spacing w:val="3"/>
          <w:w w:val="85"/>
        </w:rPr>
        <w:t xml:space="preserve"> </w:t>
      </w:r>
      <w:r>
        <w:rPr>
          <w:w w:val="85"/>
        </w:rPr>
        <w:t>1</w:t>
      </w:r>
      <w:r>
        <w:rPr>
          <w:spacing w:val="13"/>
          <w:w w:val="85"/>
        </w:rPr>
        <w:t xml:space="preserve"> </w:t>
      </w:r>
      <w:r>
        <w:rPr>
          <w:w w:val="85"/>
        </w:rPr>
        <w:t>(2016),</w:t>
      </w:r>
      <w:r>
        <w:rPr>
          <w:spacing w:val="8"/>
          <w:w w:val="85"/>
        </w:rPr>
        <w:t xml:space="preserve"> </w:t>
      </w:r>
      <w:r>
        <w:rPr>
          <w:w w:val="85"/>
        </w:rPr>
        <w:t>7</w:t>
      </w:r>
      <w:r>
        <w:rPr>
          <w:spacing w:val="8"/>
          <w:w w:val="85"/>
        </w:rPr>
        <w:t xml:space="preserve"> </w:t>
      </w:r>
      <w:r>
        <w:rPr>
          <w:w w:val="85"/>
        </w:rPr>
        <w:t>et</w:t>
      </w:r>
      <w:r>
        <w:rPr>
          <w:spacing w:val="-7"/>
          <w:w w:val="85"/>
        </w:rPr>
        <w:t xml:space="preserve"> </w:t>
      </w:r>
      <w:r>
        <w:rPr>
          <w:w w:val="85"/>
        </w:rPr>
        <w:t>seq.</w:t>
      </w:r>
    </w:p>
    <w:p w:rsidR="00A80A96" w:rsidRDefault="00A80A96">
      <w:pPr>
        <w:pStyle w:val="BodyText"/>
        <w:spacing w:before="2"/>
        <w:rPr>
          <w:sz w:val="23"/>
        </w:rPr>
      </w:pPr>
    </w:p>
    <w:p w:rsidR="00A80A96" w:rsidRDefault="00991F52">
      <w:pPr>
        <w:pStyle w:val="BodyText"/>
        <w:spacing w:before="99"/>
        <w:ind w:left="1283"/>
      </w:pPr>
      <w:r>
        <w:rPr>
          <w:noProof/>
          <w:lang w:val="el-GR" w:eastAsia="el-GR"/>
        </w:rPr>
        <w:drawing>
          <wp:anchor distT="0" distB="0" distL="0" distR="0" simplePos="0" relativeHeight="484331520"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4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Sturrock,</w:t>
      </w:r>
      <w:r>
        <w:rPr>
          <w:spacing w:val="-5"/>
          <w:w w:val="90"/>
        </w:rPr>
        <w:t xml:space="preserve"> </w:t>
      </w:r>
      <w:r>
        <w:rPr>
          <w:spacing w:val="-1"/>
          <w:w w:val="90"/>
        </w:rPr>
        <w:t>John,</w:t>
      </w:r>
      <w:r>
        <w:rPr>
          <w:spacing w:val="-4"/>
          <w:w w:val="90"/>
        </w:rPr>
        <w:t xml:space="preserve"> </w:t>
      </w:r>
      <w:r>
        <w:rPr>
          <w:spacing w:val="-1"/>
          <w:w w:val="90"/>
        </w:rPr>
        <w:t>The</w:t>
      </w:r>
      <w:r>
        <w:rPr>
          <w:spacing w:val="-5"/>
          <w:w w:val="90"/>
        </w:rPr>
        <w:t xml:space="preserve"> </w:t>
      </w:r>
      <w:r>
        <w:rPr>
          <w:spacing w:val="-1"/>
          <w:w w:val="90"/>
        </w:rPr>
        <w:t>role</w:t>
      </w:r>
      <w:r>
        <w:rPr>
          <w:spacing w:val="-4"/>
          <w:w w:val="90"/>
        </w:rPr>
        <w:t xml:space="preserve"> </w:t>
      </w:r>
      <w:r>
        <w:rPr>
          <w:spacing w:val="-1"/>
          <w:w w:val="90"/>
        </w:rPr>
        <w:t>of</w:t>
      </w:r>
      <w:r>
        <w:rPr>
          <w:spacing w:val="-2"/>
          <w:w w:val="90"/>
        </w:rPr>
        <w:t xml:space="preserve"> </w:t>
      </w:r>
      <w:r>
        <w:rPr>
          <w:spacing w:val="-1"/>
          <w:w w:val="90"/>
        </w:rPr>
        <w:t>mediation</w:t>
      </w:r>
      <w:r>
        <w:rPr>
          <w:spacing w:val="-5"/>
          <w:w w:val="90"/>
        </w:rPr>
        <w:t xml:space="preserve"> </w:t>
      </w:r>
      <w:r>
        <w:rPr>
          <w:spacing w:val="-1"/>
          <w:w w:val="90"/>
        </w:rPr>
        <w:t>in</w:t>
      </w:r>
      <w:r>
        <w:rPr>
          <w:spacing w:val="-4"/>
          <w:w w:val="90"/>
        </w:rPr>
        <w:t xml:space="preserve"> </w:t>
      </w:r>
      <w:r>
        <w:rPr>
          <w:spacing w:val="-1"/>
          <w:w w:val="90"/>
        </w:rPr>
        <w:t>a</w:t>
      </w:r>
      <w:r>
        <w:rPr>
          <w:spacing w:val="-7"/>
          <w:w w:val="90"/>
        </w:rPr>
        <w:t xml:space="preserve"> </w:t>
      </w:r>
      <w:r>
        <w:rPr>
          <w:spacing w:val="-1"/>
          <w:w w:val="90"/>
        </w:rPr>
        <w:t>modern</w:t>
      </w:r>
      <w:r>
        <w:rPr>
          <w:spacing w:val="-5"/>
          <w:w w:val="90"/>
        </w:rPr>
        <w:t xml:space="preserve"> </w:t>
      </w:r>
      <w:r>
        <w:rPr>
          <w:w w:val="90"/>
        </w:rPr>
        <w:t>civil</w:t>
      </w:r>
      <w:r>
        <w:rPr>
          <w:spacing w:val="-4"/>
          <w:w w:val="90"/>
        </w:rPr>
        <w:t xml:space="preserve"> </w:t>
      </w:r>
      <w:r>
        <w:rPr>
          <w:w w:val="90"/>
        </w:rPr>
        <w:t>justice</w:t>
      </w:r>
      <w:r>
        <w:rPr>
          <w:spacing w:val="-4"/>
          <w:w w:val="90"/>
        </w:rPr>
        <w:t xml:space="preserve"> </w:t>
      </w:r>
      <w:r>
        <w:rPr>
          <w:w w:val="90"/>
        </w:rPr>
        <w:t>system,</w:t>
      </w:r>
      <w:r>
        <w:rPr>
          <w:spacing w:val="-5"/>
          <w:w w:val="90"/>
        </w:rPr>
        <w:t xml:space="preserve"> </w:t>
      </w:r>
      <w:r>
        <w:rPr>
          <w:w w:val="90"/>
        </w:rPr>
        <w:t>S.L.T.</w:t>
      </w:r>
      <w:r>
        <w:rPr>
          <w:spacing w:val="-4"/>
          <w:w w:val="90"/>
        </w:rPr>
        <w:t xml:space="preserve"> </w:t>
      </w:r>
      <w:r>
        <w:rPr>
          <w:w w:val="90"/>
        </w:rPr>
        <w:t>2010,</w:t>
      </w:r>
      <w:r>
        <w:rPr>
          <w:spacing w:val="-9"/>
          <w:w w:val="90"/>
        </w:rPr>
        <w:t xml:space="preserve"> </w:t>
      </w:r>
      <w:r>
        <w:rPr>
          <w:w w:val="90"/>
        </w:rPr>
        <w:t>21,</w:t>
      </w:r>
      <w:r>
        <w:rPr>
          <w:spacing w:val="-10"/>
          <w:w w:val="90"/>
        </w:rPr>
        <w:t xml:space="preserve"> </w:t>
      </w:r>
      <w:r>
        <w:rPr>
          <w:w w:val="90"/>
        </w:rPr>
        <w:t>111-116</w:t>
      </w:r>
    </w:p>
    <w:p w:rsidR="00A80A96" w:rsidRDefault="00A80A96">
      <w:pPr>
        <w:pStyle w:val="BodyText"/>
        <w:spacing w:before="6"/>
        <w:rPr>
          <w:sz w:val="26"/>
        </w:rPr>
      </w:pPr>
    </w:p>
    <w:p w:rsidR="00A80A96" w:rsidRDefault="00991F52">
      <w:pPr>
        <w:pStyle w:val="BodyText"/>
        <w:spacing w:before="99" w:line="276" w:lineRule="auto"/>
        <w:ind w:left="1283" w:right="400"/>
      </w:pPr>
      <w:r>
        <w:rPr>
          <w:noProof/>
          <w:lang w:val="el-GR" w:eastAsia="el-GR"/>
        </w:rPr>
        <w:drawing>
          <wp:anchor distT="0" distB="0" distL="0" distR="0" simplePos="0" relativeHeight="484332032"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4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w w:val="90"/>
        </w:rPr>
        <w:t>Toulmin,</w:t>
      </w:r>
      <w:r>
        <w:rPr>
          <w:spacing w:val="4"/>
          <w:w w:val="90"/>
        </w:rPr>
        <w:t xml:space="preserve"> </w:t>
      </w:r>
      <w:r>
        <w:rPr>
          <w:w w:val="90"/>
        </w:rPr>
        <w:t>John,</w:t>
      </w:r>
      <w:r>
        <w:rPr>
          <w:spacing w:val="5"/>
          <w:w w:val="90"/>
        </w:rPr>
        <w:t xml:space="preserve"> </w:t>
      </w:r>
      <w:r>
        <w:rPr>
          <w:w w:val="90"/>
        </w:rPr>
        <w:t>Cross-border</w:t>
      </w:r>
      <w:r>
        <w:rPr>
          <w:spacing w:val="4"/>
          <w:w w:val="90"/>
        </w:rPr>
        <w:t xml:space="preserve"> </w:t>
      </w:r>
      <w:r>
        <w:rPr>
          <w:w w:val="90"/>
        </w:rPr>
        <w:t>mediation</w:t>
      </w:r>
      <w:r>
        <w:rPr>
          <w:spacing w:val="5"/>
          <w:w w:val="90"/>
        </w:rPr>
        <w:t xml:space="preserve"> </w:t>
      </w:r>
      <w:r>
        <w:rPr>
          <w:w w:val="90"/>
        </w:rPr>
        <w:t>and</w:t>
      </w:r>
      <w:r>
        <w:rPr>
          <w:spacing w:val="3"/>
          <w:w w:val="90"/>
        </w:rPr>
        <w:t xml:space="preserve"> </w:t>
      </w:r>
      <w:r>
        <w:rPr>
          <w:w w:val="90"/>
        </w:rPr>
        <w:t>civil</w:t>
      </w:r>
      <w:r>
        <w:rPr>
          <w:spacing w:val="4"/>
          <w:w w:val="90"/>
        </w:rPr>
        <w:t xml:space="preserve"> </w:t>
      </w:r>
      <w:r>
        <w:rPr>
          <w:w w:val="90"/>
        </w:rPr>
        <w:t>proceedings</w:t>
      </w:r>
      <w:r>
        <w:rPr>
          <w:spacing w:val="7"/>
          <w:w w:val="90"/>
        </w:rPr>
        <w:t xml:space="preserve"> </w:t>
      </w:r>
      <w:r>
        <w:rPr>
          <w:w w:val="90"/>
        </w:rPr>
        <w:t>in</w:t>
      </w:r>
      <w:r>
        <w:rPr>
          <w:spacing w:val="5"/>
          <w:w w:val="90"/>
        </w:rPr>
        <w:t xml:space="preserve"> </w:t>
      </w:r>
      <w:r>
        <w:rPr>
          <w:w w:val="90"/>
        </w:rPr>
        <w:t>national</w:t>
      </w:r>
      <w:r>
        <w:rPr>
          <w:spacing w:val="5"/>
          <w:w w:val="90"/>
        </w:rPr>
        <w:t xml:space="preserve"> </w:t>
      </w:r>
      <w:r>
        <w:rPr>
          <w:w w:val="90"/>
        </w:rPr>
        <w:t>courts,</w:t>
      </w:r>
      <w:r>
        <w:rPr>
          <w:spacing w:val="5"/>
          <w:w w:val="90"/>
        </w:rPr>
        <w:t xml:space="preserve"> </w:t>
      </w:r>
      <w:r>
        <w:rPr>
          <w:w w:val="90"/>
        </w:rPr>
        <w:t>ERA</w:t>
      </w:r>
      <w:r>
        <w:rPr>
          <w:spacing w:val="7"/>
          <w:w w:val="90"/>
        </w:rPr>
        <w:t xml:space="preserve"> </w:t>
      </w:r>
      <w:r>
        <w:rPr>
          <w:w w:val="90"/>
        </w:rPr>
        <w:t>Forum</w:t>
      </w:r>
      <w:r>
        <w:rPr>
          <w:spacing w:val="2"/>
          <w:w w:val="90"/>
        </w:rPr>
        <w:t xml:space="preserve"> </w:t>
      </w:r>
      <w:r>
        <w:rPr>
          <w:w w:val="90"/>
        </w:rPr>
        <w:t>2009,</w:t>
      </w:r>
      <w:r>
        <w:rPr>
          <w:spacing w:val="-56"/>
          <w:w w:val="90"/>
        </w:rPr>
        <w:t xml:space="preserve"> </w:t>
      </w:r>
      <w:r>
        <w:t>551</w:t>
      </w:r>
      <w:r>
        <w:rPr>
          <w:spacing w:val="-6"/>
        </w:rPr>
        <w:t xml:space="preserve"> </w:t>
      </w:r>
      <w:r>
        <w:t>et</w:t>
      </w:r>
      <w:r>
        <w:rPr>
          <w:spacing w:val="-7"/>
        </w:rPr>
        <w:t xml:space="preserve"> </w:t>
      </w:r>
      <w:r>
        <w:t>seq.</w:t>
      </w:r>
      <w:proofErr w:type="gramEnd"/>
    </w:p>
    <w:p w:rsidR="00A80A96" w:rsidRDefault="00A80A96">
      <w:pPr>
        <w:pStyle w:val="BodyText"/>
        <w:spacing w:before="2"/>
        <w:rPr>
          <w:sz w:val="23"/>
        </w:rPr>
      </w:pPr>
    </w:p>
    <w:p w:rsidR="00A80A96" w:rsidRDefault="00991F52">
      <w:pPr>
        <w:pStyle w:val="BodyText"/>
        <w:spacing w:before="99" w:line="276" w:lineRule="auto"/>
        <w:ind w:left="1283" w:right="458"/>
      </w:pPr>
      <w:r>
        <w:rPr>
          <w:noProof/>
          <w:lang w:val="el-GR" w:eastAsia="el-GR"/>
        </w:rPr>
        <w:drawing>
          <wp:anchor distT="0" distB="0" distL="0" distR="0" simplePos="0" relativeHeight="484332544"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4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w w:val="90"/>
        </w:rPr>
        <w:t>Toulmin,</w:t>
      </w:r>
      <w:r>
        <w:rPr>
          <w:spacing w:val="-6"/>
          <w:w w:val="90"/>
        </w:rPr>
        <w:t xml:space="preserve"> </w:t>
      </w:r>
      <w:r>
        <w:rPr>
          <w:w w:val="90"/>
        </w:rPr>
        <w:t>John,</w:t>
      </w:r>
      <w:r>
        <w:rPr>
          <w:spacing w:val="-5"/>
          <w:w w:val="90"/>
        </w:rPr>
        <w:t xml:space="preserve"> </w:t>
      </w:r>
      <w:r>
        <w:rPr>
          <w:w w:val="90"/>
        </w:rPr>
        <w:t>Cross-border</w:t>
      </w:r>
      <w:r>
        <w:rPr>
          <w:spacing w:val="-6"/>
          <w:w w:val="90"/>
        </w:rPr>
        <w:t xml:space="preserve"> </w:t>
      </w:r>
      <w:r>
        <w:rPr>
          <w:w w:val="90"/>
        </w:rPr>
        <w:t>mediation</w:t>
      </w:r>
      <w:r>
        <w:rPr>
          <w:spacing w:val="-6"/>
          <w:w w:val="90"/>
        </w:rPr>
        <w:t xml:space="preserve"> </w:t>
      </w:r>
      <w:r>
        <w:rPr>
          <w:w w:val="90"/>
        </w:rPr>
        <w:t>and</w:t>
      </w:r>
      <w:r>
        <w:rPr>
          <w:spacing w:val="-7"/>
          <w:w w:val="90"/>
        </w:rPr>
        <w:t xml:space="preserve"> </w:t>
      </w:r>
      <w:r>
        <w:rPr>
          <w:w w:val="90"/>
        </w:rPr>
        <w:t>civil</w:t>
      </w:r>
      <w:r>
        <w:rPr>
          <w:spacing w:val="-5"/>
          <w:w w:val="90"/>
        </w:rPr>
        <w:t xml:space="preserve"> </w:t>
      </w:r>
      <w:r>
        <w:rPr>
          <w:w w:val="90"/>
        </w:rPr>
        <w:t>proceedings</w:t>
      </w:r>
      <w:r>
        <w:rPr>
          <w:spacing w:val="-4"/>
          <w:w w:val="90"/>
        </w:rPr>
        <w:t xml:space="preserve"> </w:t>
      </w:r>
      <w:r>
        <w:rPr>
          <w:w w:val="90"/>
        </w:rPr>
        <w:t>in</w:t>
      </w:r>
      <w:r>
        <w:rPr>
          <w:spacing w:val="-5"/>
          <w:w w:val="90"/>
        </w:rPr>
        <w:t xml:space="preserve"> </w:t>
      </w:r>
      <w:r>
        <w:rPr>
          <w:w w:val="90"/>
        </w:rPr>
        <w:t>national</w:t>
      </w:r>
      <w:r>
        <w:rPr>
          <w:spacing w:val="-6"/>
          <w:w w:val="90"/>
        </w:rPr>
        <w:t xml:space="preserve"> </w:t>
      </w:r>
      <w:r>
        <w:rPr>
          <w:w w:val="90"/>
        </w:rPr>
        <w:t>courts,</w:t>
      </w:r>
      <w:r>
        <w:rPr>
          <w:spacing w:val="-5"/>
          <w:w w:val="90"/>
        </w:rPr>
        <w:t xml:space="preserve"> </w:t>
      </w:r>
      <w:r>
        <w:rPr>
          <w:w w:val="90"/>
        </w:rPr>
        <w:t>Const.</w:t>
      </w:r>
      <w:r>
        <w:rPr>
          <w:spacing w:val="-3"/>
          <w:w w:val="90"/>
        </w:rPr>
        <w:t xml:space="preserve"> </w:t>
      </w:r>
      <w:r>
        <w:rPr>
          <w:w w:val="90"/>
        </w:rPr>
        <w:t>L.J.</w:t>
      </w:r>
      <w:r>
        <w:rPr>
          <w:spacing w:val="-10"/>
          <w:w w:val="90"/>
        </w:rPr>
        <w:t xml:space="preserve"> </w:t>
      </w:r>
      <w:r>
        <w:rPr>
          <w:w w:val="90"/>
        </w:rPr>
        <w:t>2010,</w:t>
      </w:r>
      <w:r>
        <w:rPr>
          <w:spacing w:val="-57"/>
          <w:w w:val="90"/>
        </w:rPr>
        <w:t xml:space="preserve"> </w:t>
      </w:r>
      <w:r>
        <w:t>26(7),</w:t>
      </w:r>
      <w:r>
        <w:rPr>
          <w:spacing w:val="-7"/>
        </w:rPr>
        <w:t xml:space="preserve"> </w:t>
      </w:r>
      <w:r>
        <w:t>516</w:t>
      </w:r>
      <w:r>
        <w:rPr>
          <w:spacing w:val="-6"/>
        </w:rPr>
        <w:t xml:space="preserve"> </w:t>
      </w:r>
      <w:r>
        <w:t>et</w:t>
      </w:r>
      <w:r>
        <w:rPr>
          <w:spacing w:val="-16"/>
        </w:rPr>
        <w:t xml:space="preserve"> </w:t>
      </w:r>
      <w:r>
        <w:t>seq.</w:t>
      </w:r>
      <w:proofErr w:type="gramEnd"/>
    </w:p>
    <w:p w:rsidR="00A80A96" w:rsidRDefault="00A80A96">
      <w:pPr>
        <w:pStyle w:val="BodyText"/>
        <w:spacing w:before="2"/>
        <w:rPr>
          <w:sz w:val="23"/>
        </w:rPr>
      </w:pPr>
    </w:p>
    <w:p w:rsidR="00A80A96" w:rsidRDefault="00991F52">
      <w:pPr>
        <w:pStyle w:val="BodyText"/>
        <w:spacing w:before="98" w:line="276" w:lineRule="auto"/>
        <w:ind w:left="1283"/>
      </w:pPr>
      <w:r>
        <w:rPr>
          <w:noProof/>
          <w:lang w:val="el-GR" w:eastAsia="el-GR"/>
        </w:rPr>
        <w:drawing>
          <wp:anchor distT="0" distB="0" distL="0" distR="0" simplePos="0" relativeHeight="484333056"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40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104"/>
        </w:rPr>
        <w:t>T</w:t>
      </w:r>
      <w:r>
        <w:rPr>
          <w:spacing w:val="1"/>
          <w:w w:val="95"/>
        </w:rPr>
        <w:t>s</w:t>
      </w:r>
      <w:r>
        <w:rPr>
          <w:spacing w:val="-1"/>
          <w:w w:val="93"/>
        </w:rPr>
        <w:t>ik</w:t>
      </w:r>
      <w:r>
        <w:rPr>
          <w:spacing w:val="-2"/>
          <w:w w:val="93"/>
        </w:rPr>
        <w:t>r</w:t>
      </w:r>
      <w:r>
        <w:rPr>
          <w:spacing w:val="-1"/>
          <w:w w:val="85"/>
        </w:rPr>
        <w:t>ik</w:t>
      </w:r>
      <w:r>
        <w:rPr>
          <w:w w:val="85"/>
        </w:rPr>
        <w:t>a</w:t>
      </w:r>
      <w:r>
        <w:rPr>
          <w:spacing w:val="1"/>
          <w:w w:val="95"/>
        </w:rPr>
        <w:t>s</w:t>
      </w:r>
      <w:r>
        <w:rPr>
          <w:w w:val="59"/>
        </w:rPr>
        <w:t>,</w:t>
      </w:r>
      <w:r>
        <w:rPr>
          <w:spacing w:val="-10"/>
        </w:rPr>
        <w:t xml:space="preserve"> </w:t>
      </w:r>
      <w:r>
        <w:rPr>
          <w:spacing w:val="2"/>
          <w:w w:val="122"/>
        </w:rPr>
        <w:t>D</w:t>
      </w:r>
      <w:r>
        <w:rPr>
          <w:spacing w:val="-1"/>
          <w:w w:val="89"/>
        </w:rPr>
        <w:t>i</w:t>
      </w:r>
      <w:r>
        <w:rPr>
          <w:spacing w:val="-3"/>
          <w:w w:val="89"/>
        </w:rPr>
        <w:t>m</w:t>
      </w:r>
      <w:r>
        <w:rPr>
          <w:spacing w:val="-1"/>
          <w:w w:val="81"/>
        </w:rPr>
        <w:t>i</w:t>
      </w:r>
      <w:r>
        <w:rPr>
          <w:spacing w:val="-3"/>
          <w:w w:val="81"/>
        </w:rPr>
        <w:t>t</w:t>
      </w:r>
      <w:r>
        <w:rPr>
          <w:spacing w:val="-2"/>
          <w:w w:val="102"/>
        </w:rPr>
        <w:t>r</w:t>
      </w:r>
      <w:r>
        <w:rPr>
          <w:spacing w:val="-1"/>
          <w:w w:val="94"/>
        </w:rPr>
        <w:t>i</w:t>
      </w:r>
      <w:r>
        <w:rPr>
          <w:spacing w:val="-3"/>
          <w:w w:val="94"/>
        </w:rPr>
        <w:t>o</w:t>
      </w:r>
      <w:r>
        <w:rPr>
          <w:spacing w:val="1"/>
          <w:w w:val="95"/>
        </w:rPr>
        <w:t>s</w:t>
      </w:r>
      <w:r>
        <w:rPr>
          <w:w w:val="59"/>
        </w:rPr>
        <w:t>,</w:t>
      </w:r>
      <w:r>
        <w:rPr>
          <w:spacing w:val="-5"/>
        </w:rPr>
        <w:t xml:space="preserve"> </w:t>
      </w:r>
      <w:r>
        <w:rPr>
          <w:spacing w:val="-1"/>
          <w:w w:val="97"/>
        </w:rPr>
        <w:t>Ge</w:t>
      </w:r>
      <w:r>
        <w:rPr>
          <w:spacing w:val="-3"/>
          <w:w w:val="97"/>
        </w:rPr>
        <w:t>m</w:t>
      </w:r>
      <w:r>
        <w:rPr>
          <w:w w:val="87"/>
        </w:rPr>
        <w:t>ein</w:t>
      </w:r>
      <w:r>
        <w:rPr>
          <w:spacing w:val="-1"/>
          <w:w w:val="87"/>
        </w:rPr>
        <w:t>e</w:t>
      </w:r>
      <w:r>
        <w:rPr>
          <w:w w:val="96"/>
        </w:rPr>
        <w:t>u</w:t>
      </w:r>
      <w:r>
        <w:rPr>
          <w:spacing w:val="-2"/>
          <w:w w:val="96"/>
        </w:rPr>
        <w:t>r</w:t>
      </w:r>
      <w:r>
        <w:rPr>
          <w:spacing w:val="-2"/>
          <w:w w:val="103"/>
        </w:rPr>
        <w:t>o</w:t>
      </w:r>
      <w:r>
        <w:rPr>
          <w:w w:val="85"/>
        </w:rPr>
        <w:t>p</w:t>
      </w:r>
      <w:r>
        <w:rPr>
          <w:spacing w:val="1"/>
          <w:w w:val="85"/>
        </w:rPr>
        <w:t>ä</w:t>
      </w:r>
      <w:r>
        <w:rPr>
          <w:spacing w:val="-1"/>
          <w:w w:val="87"/>
        </w:rPr>
        <w:t>i</w:t>
      </w:r>
      <w:r>
        <w:rPr>
          <w:w w:val="87"/>
        </w:rPr>
        <w:t>s</w:t>
      </w:r>
      <w:r>
        <w:rPr>
          <w:spacing w:val="-1"/>
          <w:w w:val="88"/>
        </w:rPr>
        <w:t>c</w:t>
      </w:r>
      <w:r>
        <w:rPr>
          <w:w w:val="89"/>
        </w:rPr>
        <w:t>h</w:t>
      </w:r>
      <w:r>
        <w:rPr>
          <w:spacing w:val="-5"/>
          <w:w w:val="89"/>
        </w:rPr>
        <w:t>e</w:t>
      </w:r>
      <w:r>
        <w:rPr>
          <w:w w:val="95"/>
        </w:rPr>
        <w:t>s</w:t>
      </w:r>
      <w:r>
        <w:rPr>
          <w:spacing w:val="-3"/>
        </w:rPr>
        <w:t xml:space="preserve"> </w:t>
      </w:r>
      <w:r>
        <w:rPr>
          <w:w w:val="103"/>
        </w:rPr>
        <w:t>V</w:t>
      </w:r>
      <w:r>
        <w:rPr>
          <w:w w:val="94"/>
        </w:rPr>
        <w:t>e</w:t>
      </w:r>
      <w:r>
        <w:rPr>
          <w:spacing w:val="-6"/>
          <w:w w:val="94"/>
        </w:rPr>
        <w:t>r</w:t>
      </w:r>
      <w:r>
        <w:rPr>
          <w:spacing w:val="2"/>
          <w:w w:val="67"/>
        </w:rPr>
        <w:t>f</w:t>
      </w:r>
      <w:r>
        <w:rPr>
          <w:spacing w:val="1"/>
          <w:w w:val="81"/>
        </w:rPr>
        <w:t>a</w:t>
      </w:r>
      <w:r>
        <w:rPr>
          <w:w w:val="96"/>
        </w:rPr>
        <w:t>h</w:t>
      </w:r>
      <w:r>
        <w:rPr>
          <w:spacing w:val="-2"/>
          <w:w w:val="96"/>
        </w:rPr>
        <w:t>r</w:t>
      </w:r>
      <w:r>
        <w:rPr>
          <w:w w:val="91"/>
        </w:rPr>
        <w:t>en</w:t>
      </w:r>
      <w:r>
        <w:rPr>
          <w:spacing w:val="1"/>
          <w:w w:val="91"/>
        </w:rPr>
        <w:t>s</w:t>
      </w:r>
      <w:r>
        <w:rPr>
          <w:spacing w:val="-6"/>
          <w:w w:val="102"/>
        </w:rPr>
        <w:t>r</w:t>
      </w:r>
      <w:r>
        <w:rPr>
          <w:w w:val="88"/>
        </w:rPr>
        <w:t>e</w:t>
      </w:r>
      <w:r>
        <w:rPr>
          <w:spacing w:val="-1"/>
          <w:w w:val="88"/>
        </w:rPr>
        <w:t>c</w:t>
      </w:r>
      <w:r>
        <w:rPr>
          <w:w w:val="88"/>
        </w:rPr>
        <w:t>h</w:t>
      </w:r>
      <w:r>
        <w:rPr>
          <w:spacing w:val="-2"/>
          <w:w w:val="88"/>
        </w:rPr>
        <w:t>t</w:t>
      </w:r>
      <w:r>
        <w:rPr>
          <w:w w:val="59"/>
        </w:rPr>
        <w:t>.</w:t>
      </w:r>
      <w:r>
        <w:rPr>
          <w:spacing w:val="-5"/>
        </w:rPr>
        <w:t xml:space="preserve"> </w:t>
      </w:r>
      <w:r>
        <w:rPr>
          <w:w w:val="103"/>
        </w:rPr>
        <w:t>V</w:t>
      </w:r>
      <w:r>
        <w:rPr>
          <w:w w:val="94"/>
        </w:rPr>
        <w:t>e</w:t>
      </w:r>
      <w:r>
        <w:rPr>
          <w:spacing w:val="-2"/>
          <w:w w:val="94"/>
        </w:rPr>
        <w:t>r</w:t>
      </w:r>
      <w:r>
        <w:rPr>
          <w:spacing w:val="2"/>
          <w:w w:val="67"/>
        </w:rPr>
        <w:t>f</w:t>
      </w:r>
      <w:r>
        <w:rPr>
          <w:spacing w:val="1"/>
          <w:w w:val="81"/>
        </w:rPr>
        <w:t>a</w:t>
      </w:r>
      <w:r>
        <w:rPr>
          <w:w w:val="96"/>
        </w:rPr>
        <w:t>h</w:t>
      </w:r>
      <w:r>
        <w:rPr>
          <w:spacing w:val="-2"/>
          <w:w w:val="96"/>
        </w:rPr>
        <w:t>r</w:t>
      </w:r>
      <w:r>
        <w:rPr>
          <w:w w:val="89"/>
        </w:rPr>
        <w:t>e</w:t>
      </w:r>
      <w:r>
        <w:rPr>
          <w:spacing w:val="-5"/>
          <w:w w:val="89"/>
        </w:rPr>
        <w:t>n</w:t>
      </w:r>
      <w:r>
        <w:rPr>
          <w:spacing w:val="1"/>
          <w:w w:val="95"/>
        </w:rPr>
        <w:t>s</w:t>
      </w:r>
      <w:r>
        <w:rPr>
          <w:spacing w:val="-2"/>
          <w:w w:val="102"/>
        </w:rPr>
        <w:t>r</w:t>
      </w:r>
      <w:r>
        <w:rPr>
          <w:w w:val="88"/>
        </w:rPr>
        <w:t>e</w:t>
      </w:r>
      <w:r>
        <w:rPr>
          <w:spacing w:val="-1"/>
          <w:w w:val="88"/>
        </w:rPr>
        <w:t>c</w:t>
      </w:r>
      <w:r>
        <w:rPr>
          <w:w w:val="88"/>
        </w:rPr>
        <w:t>h</w:t>
      </w:r>
      <w:r>
        <w:rPr>
          <w:spacing w:val="-2"/>
          <w:w w:val="88"/>
        </w:rPr>
        <w:t>t</w:t>
      </w:r>
      <w:r>
        <w:rPr>
          <w:spacing w:val="-1"/>
          <w:w w:val="75"/>
        </w:rPr>
        <w:t>li</w:t>
      </w:r>
      <w:r>
        <w:rPr>
          <w:spacing w:val="-1"/>
          <w:w w:val="88"/>
        </w:rPr>
        <w:t>c</w:t>
      </w:r>
      <w:r>
        <w:rPr>
          <w:w w:val="89"/>
        </w:rPr>
        <w:t>he</w:t>
      </w:r>
      <w:r>
        <w:rPr>
          <w:spacing w:val="-5"/>
        </w:rPr>
        <w:t xml:space="preserve"> </w:t>
      </w:r>
      <w:r>
        <w:rPr>
          <w:w w:val="91"/>
        </w:rPr>
        <w:t xml:space="preserve">und </w:t>
      </w:r>
      <w:r>
        <w:rPr>
          <w:w w:val="90"/>
        </w:rPr>
        <w:t>kollisionsrechtliche</w:t>
      </w:r>
      <w:r>
        <w:rPr>
          <w:spacing w:val="2"/>
          <w:w w:val="90"/>
        </w:rPr>
        <w:t xml:space="preserve"> </w:t>
      </w:r>
      <w:r>
        <w:rPr>
          <w:w w:val="90"/>
        </w:rPr>
        <w:t>Fragen</w:t>
      </w:r>
      <w:r>
        <w:rPr>
          <w:spacing w:val="-2"/>
          <w:w w:val="90"/>
        </w:rPr>
        <w:t xml:space="preserve"> </w:t>
      </w:r>
      <w:r>
        <w:rPr>
          <w:w w:val="90"/>
        </w:rPr>
        <w:t>der</w:t>
      </w:r>
      <w:r>
        <w:rPr>
          <w:spacing w:val="1"/>
          <w:w w:val="90"/>
        </w:rPr>
        <w:t xml:space="preserve"> </w:t>
      </w:r>
      <w:r>
        <w:rPr>
          <w:w w:val="90"/>
        </w:rPr>
        <w:t>Mediation,</w:t>
      </w:r>
      <w:r>
        <w:rPr>
          <w:spacing w:val="3"/>
          <w:w w:val="90"/>
        </w:rPr>
        <w:t xml:space="preserve"> </w:t>
      </w:r>
      <w:r>
        <w:rPr>
          <w:w w:val="90"/>
        </w:rPr>
        <w:t>ZZPInt</w:t>
      </w:r>
      <w:r>
        <w:rPr>
          <w:spacing w:val="1"/>
          <w:w w:val="90"/>
        </w:rPr>
        <w:t xml:space="preserve"> </w:t>
      </w:r>
      <w:r>
        <w:rPr>
          <w:w w:val="90"/>
        </w:rPr>
        <w:t>2015,</w:t>
      </w:r>
      <w:r>
        <w:rPr>
          <w:spacing w:val="2"/>
          <w:w w:val="90"/>
        </w:rPr>
        <w:t xml:space="preserve"> </w:t>
      </w:r>
      <w:proofErr w:type="gramStart"/>
      <w:r>
        <w:rPr>
          <w:w w:val="90"/>
        </w:rPr>
        <w:t>281</w:t>
      </w:r>
      <w:r>
        <w:rPr>
          <w:spacing w:val="3"/>
          <w:w w:val="90"/>
        </w:rPr>
        <w:t xml:space="preserve"> </w:t>
      </w:r>
      <w:r>
        <w:rPr>
          <w:w w:val="90"/>
        </w:rPr>
        <w:t>et</w:t>
      </w:r>
      <w:r>
        <w:rPr>
          <w:spacing w:val="-8"/>
          <w:w w:val="90"/>
        </w:rPr>
        <w:t xml:space="preserve"> </w:t>
      </w:r>
      <w:r>
        <w:rPr>
          <w:w w:val="90"/>
        </w:rPr>
        <w:t>seq.</w:t>
      </w:r>
      <w:proofErr w:type="gramEnd"/>
    </w:p>
    <w:p w:rsidR="00A80A96" w:rsidRDefault="00A80A96">
      <w:pPr>
        <w:pStyle w:val="BodyText"/>
        <w:spacing w:before="7"/>
        <w:rPr>
          <w:sz w:val="23"/>
        </w:rPr>
      </w:pPr>
    </w:p>
    <w:p w:rsidR="00A80A96" w:rsidRDefault="00991F52">
      <w:pPr>
        <w:pStyle w:val="BodyText"/>
        <w:spacing w:before="99"/>
        <w:ind w:left="1283"/>
      </w:pPr>
      <w:r>
        <w:rPr>
          <w:noProof/>
          <w:lang w:val="el-GR" w:eastAsia="el-GR"/>
        </w:rPr>
        <w:drawing>
          <wp:anchor distT="0" distB="0" distL="0" distR="0" simplePos="0" relativeHeight="484333568"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40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85"/>
        </w:rPr>
        <w:t>Tumbridge,</w:t>
      </w:r>
      <w:r>
        <w:rPr>
          <w:spacing w:val="24"/>
          <w:w w:val="85"/>
        </w:rPr>
        <w:t xml:space="preserve"> </w:t>
      </w:r>
      <w:r>
        <w:rPr>
          <w:w w:val="85"/>
        </w:rPr>
        <w:t>James,</w:t>
      </w:r>
      <w:r>
        <w:rPr>
          <w:spacing w:val="17"/>
          <w:w w:val="85"/>
        </w:rPr>
        <w:t xml:space="preserve"> </w:t>
      </w:r>
      <w:r>
        <w:rPr>
          <w:w w:val="85"/>
        </w:rPr>
        <w:t>Mediators:</w:t>
      </w:r>
      <w:r>
        <w:rPr>
          <w:spacing w:val="25"/>
          <w:w w:val="85"/>
        </w:rPr>
        <w:t xml:space="preserve"> </w:t>
      </w:r>
      <w:r>
        <w:rPr>
          <w:w w:val="85"/>
        </w:rPr>
        <w:t>confidentiality</w:t>
      </w:r>
      <w:r>
        <w:rPr>
          <w:spacing w:val="24"/>
          <w:w w:val="85"/>
        </w:rPr>
        <w:t xml:space="preserve"> </w:t>
      </w:r>
      <w:r>
        <w:rPr>
          <w:w w:val="85"/>
        </w:rPr>
        <w:t>and</w:t>
      </w:r>
      <w:r>
        <w:rPr>
          <w:spacing w:val="21"/>
          <w:w w:val="85"/>
        </w:rPr>
        <w:t xml:space="preserve"> </w:t>
      </w:r>
      <w:r>
        <w:rPr>
          <w:w w:val="85"/>
        </w:rPr>
        <w:t>compulsion</w:t>
      </w:r>
      <w:r>
        <w:rPr>
          <w:spacing w:val="25"/>
          <w:w w:val="85"/>
        </w:rPr>
        <w:t xml:space="preserve"> </w:t>
      </w:r>
      <w:r>
        <w:rPr>
          <w:w w:val="85"/>
        </w:rPr>
        <w:t>to</w:t>
      </w:r>
      <w:r>
        <w:rPr>
          <w:spacing w:val="23"/>
          <w:w w:val="85"/>
        </w:rPr>
        <w:t xml:space="preserve"> </w:t>
      </w:r>
      <w:r>
        <w:rPr>
          <w:w w:val="85"/>
        </w:rPr>
        <w:t>give</w:t>
      </w:r>
      <w:r>
        <w:rPr>
          <w:spacing w:val="24"/>
          <w:w w:val="85"/>
        </w:rPr>
        <w:t xml:space="preserve"> </w:t>
      </w:r>
      <w:r>
        <w:rPr>
          <w:w w:val="85"/>
        </w:rPr>
        <w:t>evidence</w:t>
      </w:r>
      <w:r>
        <w:rPr>
          <w:spacing w:val="33"/>
          <w:w w:val="85"/>
        </w:rPr>
        <w:t xml:space="preserve"> </w:t>
      </w:r>
      <w:r>
        <w:rPr>
          <w:w w:val="85"/>
        </w:rPr>
        <w:t>-</w:t>
      </w:r>
      <w:r>
        <w:rPr>
          <w:spacing w:val="26"/>
          <w:w w:val="85"/>
        </w:rPr>
        <w:t xml:space="preserve"> </w:t>
      </w:r>
      <w:r>
        <w:rPr>
          <w:w w:val="85"/>
        </w:rPr>
        <w:t>issues</w:t>
      </w:r>
      <w:r>
        <w:rPr>
          <w:spacing w:val="20"/>
          <w:w w:val="85"/>
        </w:rPr>
        <w:t xml:space="preserve"> </w:t>
      </w:r>
      <w:r>
        <w:rPr>
          <w:w w:val="85"/>
        </w:rPr>
        <w:t>in</w:t>
      </w:r>
      <w:r>
        <w:rPr>
          <w:spacing w:val="7"/>
          <w:w w:val="85"/>
        </w:rPr>
        <w:t xml:space="preserve"> </w:t>
      </w:r>
      <w:r>
        <w:rPr>
          <w:w w:val="85"/>
        </w:rPr>
        <w:t>England,</w:t>
      </w:r>
    </w:p>
    <w:p w:rsidR="00A80A96" w:rsidRDefault="00991F52">
      <w:pPr>
        <w:pStyle w:val="BodyText"/>
        <w:spacing w:before="38"/>
        <w:ind w:left="1283"/>
      </w:pPr>
      <w:proofErr w:type="gramStart"/>
      <w:r>
        <w:rPr>
          <w:w w:val="90"/>
        </w:rPr>
        <w:t>I.C.C.L.R.</w:t>
      </w:r>
      <w:r>
        <w:rPr>
          <w:spacing w:val="-10"/>
          <w:w w:val="90"/>
        </w:rPr>
        <w:t xml:space="preserve"> </w:t>
      </w:r>
      <w:r>
        <w:rPr>
          <w:w w:val="90"/>
        </w:rPr>
        <w:t>2010,</w:t>
      </w:r>
      <w:r>
        <w:rPr>
          <w:spacing w:val="-5"/>
          <w:w w:val="90"/>
        </w:rPr>
        <w:t xml:space="preserve"> </w:t>
      </w:r>
      <w:r>
        <w:rPr>
          <w:w w:val="90"/>
        </w:rPr>
        <w:t>21(4),</w:t>
      </w:r>
      <w:r>
        <w:rPr>
          <w:spacing w:val="-5"/>
          <w:w w:val="90"/>
        </w:rPr>
        <w:t xml:space="preserve"> </w:t>
      </w:r>
      <w:r>
        <w:rPr>
          <w:w w:val="90"/>
        </w:rPr>
        <w:t>144-</w:t>
      </w:r>
      <w:r>
        <w:rPr>
          <w:spacing w:val="-9"/>
          <w:w w:val="90"/>
        </w:rPr>
        <w:t xml:space="preserve"> </w:t>
      </w:r>
      <w:r>
        <w:rPr>
          <w:w w:val="90"/>
        </w:rPr>
        <w:t>et</w:t>
      </w:r>
      <w:r>
        <w:rPr>
          <w:spacing w:val="-6"/>
          <w:w w:val="90"/>
        </w:rPr>
        <w:t xml:space="preserve"> </w:t>
      </w:r>
      <w:r>
        <w:rPr>
          <w:w w:val="90"/>
        </w:rPr>
        <w:t>seq.</w:t>
      </w:r>
      <w:proofErr w:type="gramEnd"/>
    </w:p>
    <w:p w:rsidR="00A80A96" w:rsidRDefault="00A80A96">
      <w:pPr>
        <w:pStyle w:val="BodyText"/>
        <w:rPr>
          <w:sz w:val="20"/>
        </w:rPr>
      </w:pPr>
    </w:p>
    <w:p w:rsidR="00A80A96" w:rsidRDefault="00A80A96">
      <w:pPr>
        <w:pStyle w:val="BodyText"/>
        <w:rPr>
          <w:sz w:val="26"/>
        </w:rPr>
      </w:pPr>
    </w:p>
    <w:p w:rsidR="00A80A96" w:rsidRDefault="00991F52">
      <w:pPr>
        <w:pStyle w:val="BodyText"/>
        <w:tabs>
          <w:tab w:val="left" w:pos="2723"/>
          <w:tab w:val="left" w:pos="4164"/>
          <w:tab w:val="left" w:pos="4884"/>
          <w:tab w:val="left" w:pos="5604"/>
          <w:tab w:val="left" w:pos="6325"/>
          <w:tab w:val="left" w:pos="9206"/>
        </w:tabs>
        <w:spacing w:before="99" w:line="276" w:lineRule="auto"/>
        <w:ind w:left="2003" w:right="463" w:hanging="720"/>
      </w:pPr>
      <w:r>
        <w:rPr>
          <w:noProof/>
          <w:lang w:val="el-GR" w:eastAsia="el-GR"/>
        </w:rPr>
        <w:drawing>
          <wp:anchor distT="0" distB="0" distL="0" distR="0" simplePos="0" relativeHeight="484334080"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4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107"/>
        </w:rPr>
        <w:t>W</w:t>
      </w:r>
      <w:r>
        <w:rPr>
          <w:spacing w:val="1"/>
          <w:w w:val="107"/>
        </w:rPr>
        <w:t>a</w:t>
      </w:r>
      <w:r>
        <w:rPr>
          <w:spacing w:val="1"/>
          <w:w w:val="85"/>
        </w:rPr>
        <w:t>g</w:t>
      </w:r>
      <w:r>
        <w:rPr>
          <w:w w:val="93"/>
        </w:rPr>
        <w:t>ne</w:t>
      </w:r>
      <w:r>
        <w:rPr>
          <w:spacing w:val="-2"/>
          <w:w w:val="93"/>
        </w:rPr>
        <w:t>r</w:t>
      </w:r>
      <w:r>
        <w:rPr>
          <w:w w:val="59"/>
        </w:rPr>
        <w:t>,</w:t>
      </w:r>
      <w:r>
        <w:rPr>
          <w:spacing w:val="-9"/>
        </w:rPr>
        <w:t xml:space="preserve"> </w:t>
      </w:r>
      <w:r>
        <w:rPr>
          <w:spacing w:val="-1"/>
        </w:rPr>
        <w:t>Ge</w:t>
      </w:r>
      <w:r>
        <w:rPr>
          <w:spacing w:val="-2"/>
        </w:rPr>
        <w:t>r</w:t>
      </w:r>
      <w:r>
        <w:rPr>
          <w:w w:val="86"/>
        </w:rPr>
        <w:t>h</w:t>
      </w:r>
      <w:r>
        <w:rPr>
          <w:spacing w:val="1"/>
          <w:w w:val="86"/>
        </w:rPr>
        <w:t>a</w:t>
      </w:r>
      <w:r>
        <w:rPr>
          <w:spacing w:val="-2"/>
          <w:w w:val="102"/>
        </w:rPr>
        <w:t>r</w:t>
      </w:r>
      <w:r>
        <w:rPr>
          <w:spacing w:val="-3"/>
          <w:w w:val="91"/>
        </w:rPr>
        <w:t>d</w:t>
      </w:r>
      <w:r>
        <w:rPr>
          <w:w w:val="59"/>
        </w:rPr>
        <w:t>,</w:t>
      </w:r>
      <w:r>
        <w:rPr>
          <w:spacing w:val="-4"/>
        </w:rPr>
        <w:t xml:space="preserve"> </w:t>
      </w:r>
      <w:r>
        <w:rPr>
          <w:spacing w:val="-3"/>
          <w:w w:val="91"/>
        </w:rPr>
        <w:t>P</w:t>
      </w:r>
      <w:r>
        <w:rPr>
          <w:spacing w:val="-2"/>
          <w:w w:val="102"/>
        </w:rPr>
        <w:t>r</w:t>
      </w:r>
      <w:r>
        <w:rPr>
          <w:spacing w:val="-1"/>
          <w:w w:val="85"/>
        </w:rPr>
        <w:t>i</w:t>
      </w:r>
      <w:r>
        <w:rPr>
          <w:spacing w:val="-2"/>
          <w:w w:val="85"/>
        </w:rPr>
        <w:t>v</w:t>
      </w:r>
      <w:r>
        <w:rPr>
          <w:spacing w:val="1"/>
          <w:w w:val="81"/>
        </w:rPr>
        <w:t>a</w:t>
      </w:r>
      <w:r>
        <w:rPr>
          <w:spacing w:val="-2"/>
          <w:w w:val="84"/>
        </w:rPr>
        <w:t>t</w:t>
      </w:r>
      <w:r>
        <w:rPr>
          <w:w w:val="88"/>
        </w:rPr>
        <w:t>e</w:t>
      </w:r>
      <w:r>
        <w:tab/>
      </w:r>
      <w:r>
        <w:rPr>
          <w:spacing w:val="1"/>
          <w:w w:val="97"/>
        </w:rPr>
        <w:t>L</w:t>
      </w:r>
      <w:r>
        <w:rPr>
          <w:spacing w:val="1"/>
          <w:w w:val="81"/>
        </w:rPr>
        <w:t>a</w:t>
      </w:r>
      <w:r>
        <w:rPr>
          <w:w w:val="97"/>
        </w:rPr>
        <w:t>w</w:t>
      </w:r>
      <w:r>
        <w:tab/>
      </w:r>
      <w:r>
        <w:rPr>
          <w:w w:val="86"/>
        </w:rPr>
        <w:t>En</w:t>
      </w:r>
      <w:r>
        <w:rPr>
          <w:spacing w:val="2"/>
          <w:w w:val="86"/>
        </w:rPr>
        <w:t>f</w:t>
      </w:r>
      <w:r>
        <w:rPr>
          <w:spacing w:val="-2"/>
          <w:w w:val="103"/>
        </w:rPr>
        <w:t>o</w:t>
      </w:r>
      <w:r>
        <w:rPr>
          <w:spacing w:val="-2"/>
          <w:w w:val="102"/>
        </w:rPr>
        <w:t>r</w:t>
      </w:r>
      <w:r>
        <w:rPr>
          <w:spacing w:val="-1"/>
          <w:w w:val="88"/>
        </w:rPr>
        <w:t>c</w:t>
      </w:r>
      <w:r>
        <w:rPr>
          <w:w w:val="91"/>
        </w:rPr>
        <w:t>e</w:t>
      </w:r>
      <w:r>
        <w:rPr>
          <w:spacing w:val="-3"/>
          <w:w w:val="91"/>
        </w:rPr>
        <w:t>m</w:t>
      </w:r>
      <w:r>
        <w:rPr>
          <w:w w:val="88"/>
        </w:rPr>
        <w:t>ent</w:t>
      </w:r>
      <w:r>
        <w:tab/>
      </w:r>
      <w:r>
        <w:rPr>
          <w:spacing w:val="-2"/>
          <w:w w:val="84"/>
        </w:rPr>
        <w:t>t</w:t>
      </w:r>
      <w:r>
        <w:rPr>
          <w:w w:val="96"/>
        </w:rPr>
        <w:t>h</w:t>
      </w:r>
      <w:r>
        <w:rPr>
          <w:spacing w:val="-2"/>
          <w:w w:val="96"/>
        </w:rPr>
        <w:t>r</w:t>
      </w:r>
      <w:r>
        <w:rPr>
          <w:spacing w:val="-2"/>
          <w:w w:val="103"/>
        </w:rPr>
        <w:t>o</w:t>
      </w:r>
      <w:r>
        <w:rPr>
          <w:w w:val="88"/>
        </w:rPr>
        <w:t>u</w:t>
      </w:r>
      <w:r>
        <w:rPr>
          <w:spacing w:val="1"/>
          <w:w w:val="88"/>
        </w:rPr>
        <w:t>g</w:t>
      </w:r>
      <w:r>
        <w:rPr>
          <w:w w:val="103"/>
        </w:rPr>
        <w:t>h</w:t>
      </w:r>
      <w:r>
        <w:rPr>
          <w:spacing w:val="1"/>
          <w:w w:val="103"/>
        </w:rPr>
        <w:t>A</w:t>
      </w:r>
      <w:r>
        <w:rPr>
          <w:spacing w:val="2"/>
          <w:w w:val="122"/>
        </w:rPr>
        <w:t>D</w:t>
      </w:r>
      <w:r>
        <w:rPr>
          <w:w w:val="104"/>
        </w:rPr>
        <w:t>R</w:t>
      </w:r>
      <w:r>
        <w:rPr>
          <w:w w:val="59"/>
        </w:rPr>
        <w:t>:</w:t>
      </w:r>
      <w:r>
        <w:rPr>
          <w:spacing w:val="-10"/>
        </w:rPr>
        <w:t xml:space="preserve"> </w:t>
      </w:r>
      <w:r>
        <w:rPr>
          <w:w w:val="115"/>
        </w:rPr>
        <w:t>W</w:t>
      </w:r>
      <w:r>
        <w:rPr>
          <w:spacing w:val="-2"/>
          <w:w w:val="115"/>
        </w:rPr>
        <w:t>o</w:t>
      </w:r>
      <w:r>
        <w:rPr>
          <w:w w:val="91"/>
        </w:rPr>
        <w:t>n</w:t>
      </w:r>
      <w:r>
        <w:rPr>
          <w:spacing w:val="-3"/>
          <w:w w:val="91"/>
        </w:rPr>
        <w:t>d</w:t>
      </w:r>
      <w:r>
        <w:rPr>
          <w:w w:val="94"/>
        </w:rPr>
        <w:t>er</w:t>
      </w:r>
      <w:r>
        <w:rPr>
          <w:spacing w:val="-3"/>
        </w:rPr>
        <w:t xml:space="preserve"> </w:t>
      </w:r>
      <w:r>
        <w:rPr>
          <w:spacing w:val="2"/>
          <w:w w:val="122"/>
        </w:rPr>
        <w:t>D</w:t>
      </w:r>
      <w:r>
        <w:rPr>
          <w:spacing w:val="-2"/>
          <w:w w:val="102"/>
        </w:rPr>
        <w:t>r</w:t>
      </w:r>
      <w:r>
        <w:rPr>
          <w:w w:val="88"/>
        </w:rPr>
        <w:t>ug</w:t>
      </w:r>
      <w:r>
        <w:tab/>
      </w:r>
      <w:r>
        <w:rPr>
          <w:spacing w:val="-2"/>
          <w:w w:val="103"/>
        </w:rPr>
        <w:t>o</w:t>
      </w:r>
      <w:r>
        <w:rPr>
          <w:w w:val="102"/>
        </w:rPr>
        <w:t>r</w:t>
      </w:r>
      <w:r>
        <w:rPr>
          <w:spacing w:val="-6"/>
        </w:rPr>
        <w:t xml:space="preserve"> </w:t>
      </w:r>
      <w:r>
        <w:rPr>
          <w:spacing w:val="-4"/>
          <w:w w:val="89"/>
        </w:rPr>
        <w:t>Sn</w:t>
      </w:r>
      <w:r>
        <w:rPr>
          <w:spacing w:val="-3"/>
          <w:w w:val="89"/>
        </w:rPr>
        <w:t>a</w:t>
      </w:r>
      <w:r>
        <w:rPr>
          <w:spacing w:val="-4"/>
          <w:w w:val="91"/>
        </w:rPr>
        <w:t>ke</w:t>
      </w:r>
      <w:r>
        <w:rPr>
          <w:w w:val="91"/>
        </w:rPr>
        <w:t xml:space="preserve"> </w:t>
      </w:r>
      <w:r>
        <w:t>Oil?</w:t>
      </w:r>
      <w:r>
        <w:tab/>
        <w:t>Common</w:t>
      </w:r>
      <w:r>
        <w:tab/>
        <w:t>Market</w:t>
      </w:r>
      <w:r>
        <w:rPr>
          <w:spacing w:val="-13"/>
        </w:rPr>
        <w:t xml:space="preserve"> </w:t>
      </w:r>
      <w:r>
        <w:t>Law</w:t>
      </w:r>
      <w:r>
        <w:tab/>
        <w:t>Review</w:t>
      </w:r>
      <w:r>
        <w:rPr>
          <w:spacing w:val="-10"/>
        </w:rPr>
        <w:t xml:space="preserve"> </w:t>
      </w:r>
      <w:r>
        <w:t>2014,</w:t>
      </w:r>
      <w:r>
        <w:rPr>
          <w:spacing w:val="-11"/>
        </w:rPr>
        <w:t xml:space="preserve"> </w:t>
      </w:r>
      <w:proofErr w:type="gramStart"/>
      <w:r>
        <w:t>165</w:t>
      </w:r>
      <w:r>
        <w:rPr>
          <w:spacing w:val="-14"/>
        </w:rPr>
        <w:t xml:space="preserve"> </w:t>
      </w:r>
      <w:r>
        <w:t>et</w:t>
      </w:r>
      <w:r>
        <w:rPr>
          <w:spacing w:val="-1"/>
        </w:rPr>
        <w:t xml:space="preserve"> </w:t>
      </w:r>
      <w:r>
        <w:t>seq.</w:t>
      </w:r>
      <w:proofErr w:type="gramEnd"/>
    </w:p>
    <w:p w:rsidR="00A80A96" w:rsidRDefault="00A80A96">
      <w:pPr>
        <w:spacing w:line="276" w:lineRule="auto"/>
        <w:sectPr w:rsidR="00A80A96">
          <w:pgSz w:w="11900" w:h="16840"/>
          <w:pgMar w:top="1320" w:right="620" w:bottom="1960" w:left="820" w:header="0" w:footer="1700" w:gutter="0"/>
          <w:cols w:space="720"/>
        </w:sectPr>
      </w:pPr>
    </w:p>
    <w:p w:rsidR="00A80A96" w:rsidRDefault="00991F52">
      <w:pPr>
        <w:pStyle w:val="Heading2"/>
        <w:spacing w:before="112"/>
        <w:ind w:left="260"/>
      </w:pPr>
      <w:bookmarkStart w:id="40" w:name="International_Regulation_of_the_Banking_"/>
      <w:bookmarkStart w:id="41" w:name="_bookmark13"/>
      <w:bookmarkEnd w:id="40"/>
      <w:bookmarkEnd w:id="41"/>
      <w:r>
        <w:rPr>
          <w:w w:val="90"/>
        </w:rPr>
        <w:lastRenderedPageBreak/>
        <w:t>International</w:t>
      </w:r>
      <w:r>
        <w:rPr>
          <w:spacing w:val="36"/>
          <w:w w:val="90"/>
        </w:rPr>
        <w:t xml:space="preserve"> </w:t>
      </w:r>
      <w:r>
        <w:rPr>
          <w:w w:val="90"/>
        </w:rPr>
        <w:t>Regulation</w:t>
      </w:r>
      <w:r>
        <w:rPr>
          <w:spacing w:val="39"/>
          <w:w w:val="90"/>
        </w:rPr>
        <w:t xml:space="preserve"> </w:t>
      </w:r>
      <w:r>
        <w:rPr>
          <w:w w:val="90"/>
        </w:rPr>
        <w:t>of</w:t>
      </w:r>
      <w:r>
        <w:rPr>
          <w:spacing w:val="29"/>
          <w:w w:val="90"/>
        </w:rPr>
        <w:t xml:space="preserve"> </w:t>
      </w:r>
      <w:r>
        <w:rPr>
          <w:w w:val="90"/>
        </w:rPr>
        <w:t>the</w:t>
      </w:r>
      <w:r>
        <w:rPr>
          <w:spacing w:val="35"/>
          <w:w w:val="90"/>
        </w:rPr>
        <w:t xml:space="preserve"> </w:t>
      </w:r>
      <w:r>
        <w:rPr>
          <w:w w:val="90"/>
        </w:rPr>
        <w:t>Banking</w:t>
      </w:r>
      <w:r>
        <w:rPr>
          <w:spacing w:val="35"/>
          <w:w w:val="90"/>
        </w:rPr>
        <w:t xml:space="preserve"> </w:t>
      </w:r>
      <w:r>
        <w:rPr>
          <w:w w:val="90"/>
        </w:rPr>
        <w:t>Sector</w:t>
      </w:r>
    </w:p>
    <w:p w:rsidR="00A80A96" w:rsidRDefault="00A80A96">
      <w:pPr>
        <w:pStyle w:val="BodyText"/>
        <w:spacing w:before="6"/>
        <w:rPr>
          <w:b/>
          <w:i/>
          <w:sz w:val="35"/>
        </w:rPr>
      </w:pPr>
    </w:p>
    <w:p w:rsidR="00A80A96" w:rsidRDefault="00991F52">
      <w:pPr>
        <w:pStyle w:val="BodyText"/>
        <w:spacing w:before="1"/>
        <w:ind w:left="260"/>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30</w:t>
      </w:r>
      <w:r>
        <w:rPr>
          <w:spacing w:val="-1"/>
          <w:w w:val="90"/>
        </w:rPr>
        <w:t xml:space="preserve"> </w:t>
      </w:r>
      <w:r>
        <w:rPr>
          <w:w w:val="90"/>
        </w:rPr>
        <w:t>hours,</w:t>
      </w:r>
      <w:r>
        <w:rPr>
          <w:spacing w:val="3"/>
          <w:w w:val="90"/>
        </w:rPr>
        <w:t xml:space="preserve"> </w:t>
      </w:r>
      <w:r>
        <w:rPr>
          <w:w w:val="90"/>
        </w:rPr>
        <w:t>6</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spacing w:before="9"/>
        <w:rPr>
          <w:sz w:val="21"/>
        </w:rPr>
      </w:pPr>
    </w:p>
    <w:p w:rsidR="00A80A96" w:rsidRDefault="00991F52">
      <w:pPr>
        <w:pStyle w:val="Heading7"/>
        <w:spacing w:line="255" w:lineRule="exact"/>
        <w:ind w:left="260"/>
      </w:pPr>
      <w:r>
        <w:rPr>
          <w:color w:val="F36D1F"/>
        </w:rPr>
        <w:t>Aims</w:t>
      </w:r>
    </w:p>
    <w:p w:rsidR="00BF0860" w:rsidRDefault="00BF0860" w:rsidP="00BF0860">
      <w:pPr>
        <w:pStyle w:val="BodyText"/>
        <w:spacing w:line="276" w:lineRule="auto"/>
        <w:ind w:left="260" w:right="412"/>
        <w:jc w:val="both"/>
        <w:rPr>
          <w:rFonts w:ascii="Times New Roman" w:hAnsi="Times New Roman" w:cs="Times New Roman"/>
          <w:w w:val="90"/>
          <w:sz w:val="24"/>
          <w:szCs w:val="24"/>
        </w:rPr>
      </w:pPr>
      <w:r w:rsidRPr="00CF4FD5">
        <w:rPr>
          <w:rFonts w:ascii="Times New Roman" w:hAnsi="Times New Roman" w:cs="Times New Roman"/>
          <w:spacing w:val="-1"/>
          <w:w w:val="90"/>
          <w:sz w:val="24"/>
          <w:szCs w:val="24"/>
        </w:rPr>
        <w:t>This</w:t>
      </w:r>
      <w:r w:rsidRPr="00CF4FD5">
        <w:rPr>
          <w:rFonts w:ascii="Times New Roman" w:hAnsi="Times New Roman" w:cs="Times New Roman"/>
          <w:spacing w:val="-5"/>
          <w:w w:val="90"/>
          <w:sz w:val="24"/>
          <w:szCs w:val="24"/>
        </w:rPr>
        <w:t xml:space="preserve"> </w:t>
      </w:r>
      <w:r w:rsidRPr="00CF4FD5">
        <w:rPr>
          <w:rFonts w:ascii="Times New Roman" w:hAnsi="Times New Roman" w:cs="Times New Roman"/>
          <w:spacing w:val="-1"/>
          <w:w w:val="90"/>
          <w:sz w:val="24"/>
          <w:szCs w:val="24"/>
        </w:rPr>
        <w:t>is</w:t>
      </w:r>
      <w:r w:rsidRPr="00CF4FD5">
        <w:rPr>
          <w:rFonts w:ascii="Times New Roman" w:hAnsi="Times New Roman" w:cs="Times New Roman"/>
          <w:spacing w:val="-9"/>
          <w:w w:val="90"/>
          <w:sz w:val="24"/>
          <w:szCs w:val="24"/>
        </w:rPr>
        <w:t xml:space="preserve"> </w:t>
      </w:r>
      <w:r w:rsidRPr="00CF4FD5">
        <w:rPr>
          <w:rFonts w:ascii="Times New Roman" w:hAnsi="Times New Roman" w:cs="Times New Roman"/>
          <w:spacing w:val="-1"/>
          <w:w w:val="90"/>
          <w:sz w:val="24"/>
          <w:szCs w:val="24"/>
        </w:rPr>
        <w:t>an</w:t>
      </w:r>
      <w:r w:rsidRPr="00CF4FD5">
        <w:rPr>
          <w:rFonts w:ascii="Times New Roman" w:hAnsi="Times New Roman" w:cs="Times New Roman"/>
          <w:spacing w:val="-5"/>
          <w:w w:val="90"/>
          <w:sz w:val="24"/>
          <w:szCs w:val="24"/>
        </w:rPr>
        <w:t xml:space="preserve"> </w:t>
      </w:r>
      <w:r w:rsidRPr="00CF4FD5">
        <w:rPr>
          <w:rFonts w:ascii="Times New Roman" w:hAnsi="Times New Roman" w:cs="Times New Roman"/>
          <w:spacing w:val="-1"/>
          <w:w w:val="90"/>
          <w:sz w:val="24"/>
          <w:szCs w:val="24"/>
        </w:rPr>
        <w:t>introduction</w:t>
      </w:r>
      <w:r w:rsidRPr="00CF4FD5">
        <w:rPr>
          <w:rFonts w:ascii="Times New Roman" w:hAnsi="Times New Roman" w:cs="Times New Roman"/>
          <w:spacing w:val="-5"/>
          <w:w w:val="90"/>
          <w:sz w:val="24"/>
          <w:szCs w:val="24"/>
        </w:rPr>
        <w:t xml:space="preserve"> </w:t>
      </w:r>
      <w:r w:rsidRPr="00CF4FD5">
        <w:rPr>
          <w:rFonts w:ascii="Times New Roman" w:hAnsi="Times New Roman" w:cs="Times New Roman"/>
          <w:spacing w:val="-1"/>
          <w:w w:val="90"/>
          <w:sz w:val="24"/>
          <w:szCs w:val="24"/>
        </w:rPr>
        <w:t>to</w:t>
      </w:r>
      <w:r w:rsidRPr="00CF4FD5">
        <w:rPr>
          <w:rFonts w:ascii="Times New Roman" w:hAnsi="Times New Roman" w:cs="Times New Roman"/>
          <w:spacing w:val="-7"/>
          <w:w w:val="90"/>
          <w:sz w:val="24"/>
          <w:szCs w:val="24"/>
        </w:rPr>
        <w:t xml:space="preserve"> </w:t>
      </w:r>
      <w:r w:rsidRPr="00CF4FD5">
        <w:rPr>
          <w:rFonts w:ascii="Times New Roman" w:hAnsi="Times New Roman" w:cs="Times New Roman"/>
          <w:spacing w:val="-1"/>
          <w:w w:val="90"/>
          <w:sz w:val="24"/>
          <w:szCs w:val="24"/>
        </w:rPr>
        <w:t>international</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regulation</w:t>
      </w:r>
      <w:r>
        <w:rPr>
          <w:rFonts w:ascii="Times New Roman" w:hAnsi="Times New Roman" w:cs="Times New Roman"/>
          <w:w w:val="90"/>
          <w:sz w:val="24"/>
          <w:szCs w:val="24"/>
        </w:rPr>
        <w:t xml:space="preserve"> of banks</w:t>
      </w:r>
      <w:r w:rsidRPr="00CF4FD5">
        <w:rPr>
          <w:rFonts w:ascii="Times New Roman" w:hAnsi="Times New Roman" w:cs="Times New Roman"/>
          <w:w w:val="90"/>
          <w:sz w:val="24"/>
          <w:szCs w:val="24"/>
        </w:rPr>
        <w:t>,</w:t>
      </w:r>
      <w:r w:rsidRPr="00CF4FD5">
        <w:rPr>
          <w:rFonts w:ascii="Times New Roman" w:hAnsi="Times New Roman" w:cs="Times New Roman"/>
          <w:spacing w:val="-5"/>
          <w:w w:val="90"/>
          <w:sz w:val="24"/>
          <w:szCs w:val="24"/>
        </w:rPr>
        <w:t xml:space="preserve"> </w:t>
      </w:r>
      <w:r w:rsidRPr="00CF4FD5">
        <w:rPr>
          <w:rFonts w:ascii="Times New Roman" w:hAnsi="Times New Roman" w:cs="Times New Roman"/>
          <w:w w:val="90"/>
          <w:sz w:val="24"/>
          <w:szCs w:val="24"/>
        </w:rPr>
        <w:t>covering</w:t>
      </w:r>
      <w:r w:rsidRPr="00CF4FD5">
        <w:rPr>
          <w:rFonts w:ascii="Times New Roman" w:hAnsi="Times New Roman" w:cs="Times New Roman"/>
          <w:spacing w:val="-5"/>
          <w:w w:val="90"/>
          <w:sz w:val="24"/>
          <w:szCs w:val="24"/>
        </w:rPr>
        <w:t xml:space="preserve"> </w:t>
      </w:r>
      <w:r w:rsidRPr="00CF4FD5">
        <w:rPr>
          <w:rFonts w:ascii="Times New Roman" w:hAnsi="Times New Roman" w:cs="Times New Roman"/>
          <w:w w:val="90"/>
          <w:sz w:val="24"/>
          <w:szCs w:val="24"/>
        </w:rPr>
        <w:t>national,</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international,</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including</w:t>
      </w:r>
      <w:r w:rsidRPr="00CF4FD5">
        <w:rPr>
          <w:rFonts w:ascii="Times New Roman" w:hAnsi="Times New Roman" w:cs="Times New Roman"/>
          <w:spacing w:val="-57"/>
          <w:w w:val="90"/>
          <w:sz w:val="24"/>
          <w:szCs w:val="24"/>
        </w:rPr>
        <w:t xml:space="preserve"> </w:t>
      </w:r>
      <w:r w:rsidRPr="00CF4FD5">
        <w:rPr>
          <w:rFonts w:ascii="Times New Roman" w:hAnsi="Times New Roman" w:cs="Times New Roman"/>
          <w:w w:val="85"/>
          <w:sz w:val="24"/>
          <w:szCs w:val="24"/>
        </w:rPr>
        <w:t>European, and supranational legal developments in the relevant fields. The course seeks to familiari</w:t>
      </w:r>
      <w:r>
        <w:rPr>
          <w:rFonts w:ascii="Times New Roman" w:hAnsi="Times New Roman" w:cs="Times New Roman"/>
          <w:w w:val="85"/>
          <w:sz w:val="24"/>
          <w:szCs w:val="24"/>
        </w:rPr>
        <w:t>s</w:t>
      </w:r>
      <w:r w:rsidRPr="00CF4FD5">
        <w:rPr>
          <w:rFonts w:ascii="Times New Roman" w:hAnsi="Times New Roman" w:cs="Times New Roman"/>
          <w:w w:val="85"/>
          <w:sz w:val="24"/>
          <w:szCs w:val="24"/>
        </w:rPr>
        <w:t>e students</w:t>
      </w:r>
      <w:r w:rsidRPr="00CF4FD5">
        <w:rPr>
          <w:rFonts w:ascii="Times New Roman" w:hAnsi="Times New Roman" w:cs="Times New Roman"/>
          <w:spacing w:val="1"/>
          <w:w w:val="85"/>
          <w:sz w:val="24"/>
          <w:szCs w:val="24"/>
        </w:rPr>
        <w:t xml:space="preserve"> </w:t>
      </w:r>
      <w:r w:rsidRPr="00CF4FD5">
        <w:rPr>
          <w:rFonts w:ascii="Times New Roman" w:hAnsi="Times New Roman" w:cs="Times New Roman"/>
          <w:w w:val="90"/>
          <w:sz w:val="24"/>
          <w:szCs w:val="24"/>
        </w:rPr>
        <w:t xml:space="preserve">with the rationale, key substantive concepts and institutional aspects of International and European </w:t>
      </w:r>
      <w:r>
        <w:rPr>
          <w:rFonts w:ascii="Times New Roman" w:hAnsi="Times New Roman" w:cs="Times New Roman"/>
          <w:w w:val="90"/>
          <w:sz w:val="24"/>
          <w:szCs w:val="24"/>
        </w:rPr>
        <w:t xml:space="preserve">Banking </w:t>
      </w:r>
      <w:r w:rsidRPr="00CF4FD5">
        <w:rPr>
          <w:rFonts w:ascii="Times New Roman" w:hAnsi="Times New Roman" w:cs="Times New Roman"/>
          <w:spacing w:val="-2"/>
          <w:w w:val="95"/>
          <w:sz w:val="24"/>
          <w:szCs w:val="24"/>
        </w:rPr>
        <w:t>Regulation.</w:t>
      </w:r>
      <w:r w:rsidRPr="00CF4FD5">
        <w:rPr>
          <w:rFonts w:ascii="Times New Roman" w:hAnsi="Times New Roman" w:cs="Times New Roman"/>
          <w:spacing w:val="-5"/>
          <w:w w:val="95"/>
          <w:sz w:val="24"/>
          <w:szCs w:val="24"/>
        </w:rPr>
        <w:t xml:space="preserve"> </w:t>
      </w:r>
      <w:r w:rsidRPr="00CF4FD5">
        <w:rPr>
          <w:rFonts w:ascii="Times New Roman" w:hAnsi="Times New Roman" w:cs="Times New Roman"/>
          <w:spacing w:val="-1"/>
          <w:w w:val="95"/>
          <w:sz w:val="24"/>
          <w:szCs w:val="24"/>
        </w:rPr>
        <w:t>No</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previous</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knowledge</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of</w:t>
      </w:r>
      <w:r w:rsidRPr="00CF4FD5">
        <w:rPr>
          <w:rFonts w:ascii="Times New Roman" w:hAnsi="Times New Roman" w:cs="Times New Roman"/>
          <w:spacing w:val="-3"/>
          <w:w w:val="95"/>
          <w:sz w:val="24"/>
          <w:szCs w:val="24"/>
        </w:rPr>
        <w:t xml:space="preserve"> </w:t>
      </w:r>
      <w:r>
        <w:rPr>
          <w:rFonts w:ascii="Times New Roman" w:hAnsi="Times New Roman" w:cs="Times New Roman"/>
          <w:spacing w:val="-1"/>
          <w:w w:val="95"/>
          <w:sz w:val="24"/>
          <w:szCs w:val="24"/>
        </w:rPr>
        <w:t>banking</w:t>
      </w:r>
      <w:r w:rsidRPr="00CF4FD5">
        <w:rPr>
          <w:rFonts w:ascii="Times New Roman" w:hAnsi="Times New Roman" w:cs="Times New Roman"/>
          <w:spacing w:val="-5"/>
          <w:w w:val="95"/>
          <w:sz w:val="24"/>
          <w:szCs w:val="24"/>
        </w:rPr>
        <w:t xml:space="preserve"> </w:t>
      </w:r>
      <w:r w:rsidRPr="00CF4FD5">
        <w:rPr>
          <w:rFonts w:ascii="Times New Roman" w:hAnsi="Times New Roman" w:cs="Times New Roman"/>
          <w:spacing w:val="-1"/>
          <w:w w:val="95"/>
          <w:sz w:val="24"/>
          <w:szCs w:val="24"/>
        </w:rPr>
        <w:t>regulation</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or</w:t>
      </w:r>
      <w:r w:rsidRPr="00CF4FD5">
        <w:rPr>
          <w:rFonts w:ascii="Times New Roman" w:hAnsi="Times New Roman" w:cs="Times New Roman"/>
          <w:spacing w:val="-5"/>
          <w:w w:val="95"/>
          <w:sz w:val="24"/>
          <w:szCs w:val="24"/>
        </w:rPr>
        <w:t xml:space="preserve"> </w:t>
      </w:r>
      <w:r w:rsidRPr="00CF4FD5">
        <w:rPr>
          <w:rFonts w:ascii="Times New Roman" w:hAnsi="Times New Roman" w:cs="Times New Roman"/>
          <w:spacing w:val="-1"/>
          <w:w w:val="95"/>
          <w:sz w:val="24"/>
          <w:szCs w:val="24"/>
        </w:rPr>
        <w:t>background</w:t>
      </w:r>
      <w:r w:rsidRPr="00CF4FD5">
        <w:rPr>
          <w:rFonts w:ascii="Times New Roman" w:hAnsi="Times New Roman" w:cs="Times New Roman"/>
          <w:spacing w:val="-5"/>
          <w:w w:val="95"/>
          <w:sz w:val="24"/>
          <w:szCs w:val="24"/>
        </w:rPr>
        <w:t xml:space="preserve"> </w:t>
      </w:r>
      <w:r w:rsidRPr="00CF4FD5">
        <w:rPr>
          <w:rFonts w:ascii="Times New Roman" w:hAnsi="Times New Roman" w:cs="Times New Roman"/>
          <w:spacing w:val="-1"/>
          <w:w w:val="95"/>
          <w:sz w:val="24"/>
          <w:szCs w:val="24"/>
        </w:rPr>
        <w:t>in</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financial</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economics</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is</w:t>
      </w:r>
      <w:r w:rsidRPr="00CF4FD5">
        <w:rPr>
          <w:rFonts w:ascii="Times New Roman" w:hAnsi="Times New Roman" w:cs="Times New Roman"/>
          <w:spacing w:val="-60"/>
          <w:w w:val="95"/>
          <w:sz w:val="24"/>
          <w:szCs w:val="24"/>
        </w:rPr>
        <w:t xml:space="preserve"> </w:t>
      </w:r>
      <w:r w:rsidRPr="00CF4FD5">
        <w:rPr>
          <w:rFonts w:ascii="Times New Roman" w:hAnsi="Times New Roman" w:cs="Times New Roman"/>
          <w:w w:val="90"/>
          <w:sz w:val="24"/>
          <w:szCs w:val="24"/>
        </w:rPr>
        <w:t>required</w:t>
      </w:r>
      <w:r w:rsidRPr="00CF4FD5">
        <w:rPr>
          <w:rFonts w:ascii="Times New Roman" w:hAnsi="Times New Roman" w:cs="Times New Roman"/>
          <w:spacing w:val="-3"/>
          <w:w w:val="90"/>
          <w:sz w:val="24"/>
          <w:szCs w:val="24"/>
        </w:rPr>
        <w:t xml:space="preserve"> </w:t>
      </w:r>
      <w:r w:rsidRPr="00CF4FD5">
        <w:rPr>
          <w:rFonts w:ascii="Times New Roman" w:hAnsi="Times New Roman" w:cs="Times New Roman"/>
          <w:w w:val="90"/>
          <w:sz w:val="24"/>
          <w:szCs w:val="24"/>
        </w:rPr>
        <w:t>for</w:t>
      </w:r>
      <w:r w:rsidRPr="00CF4FD5">
        <w:rPr>
          <w:rFonts w:ascii="Times New Roman" w:hAnsi="Times New Roman" w:cs="Times New Roman"/>
          <w:spacing w:val="-1"/>
          <w:w w:val="90"/>
          <w:sz w:val="24"/>
          <w:szCs w:val="24"/>
        </w:rPr>
        <w:t xml:space="preserve"> </w:t>
      </w:r>
      <w:r w:rsidRPr="00CF4FD5">
        <w:rPr>
          <w:rFonts w:ascii="Times New Roman" w:hAnsi="Times New Roman" w:cs="Times New Roman"/>
          <w:w w:val="90"/>
          <w:sz w:val="24"/>
          <w:szCs w:val="24"/>
        </w:rPr>
        <w:t>those wishing</w:t>
      </w:r>
      <w:r w:rsidRPr="00CF4FD5">
        <w:rPr>
          <w:rFonts w:ascii="Times New Roman" w:hAnsi="Times New Roman" w:cs="Times New Roman"/>
          <w:spacing w:val="-3"/>
          <w:w w:val="90"/>
          <w:sz w:val="24"/>
          <w:szCs w:val="24"/>
        </w:rPr>
        <w:t xml:space="preserve"> </w:t>
      </w:r>
      <w:r w:rsidRPr="00CF4FD5">
        <w:rPr>
          <w:rFonts w:ascii="Times New Roman" w:hAnsi="Times New Roman" w:cs="Times New Roman"/>
          <w:w w:val="90"/>
          <w:sz w:val="24"/>
          <w:szCs w:val="24"/>
        </w:rPr>
        <w:t>to</w:t>
      </w:r>
      <w:r w:rsidRPr="00CF4FD5">
        <w:rPr>
          <w:rFonts w:ascii="Times New Roman" w:hAnsi="Times New Roman" w:cs="Times New Roman"/>
          <w:spacing w:val="-1"/>
          <w:w w:val="90"/>
          <w:sz w:val="24"/>
          <w:szCs w:val="24"/>
        </w:rPr>
        <w:t xml:space="preserve"> </w:t>
      </w:r>
      <w:r w:rsidRPr="00CF4FD5">
        <w:rPr>
          <w:rFonts w:ascii="Times New Roman" w:hAnsi="Times New Roman" w:cs="Times New Roman"/>
          <w:w w:val="90"/>
          <w:sz w:val="24"/>
          <w:szCs w:val="24"/>
        </w:rPr>
        <w:t>follow this</w:t>
      </w:r>
      <w:r w:rsidRPr="00CF4FD5">
        <w:rPr>
          <w:rFonts w:ascii="Times New Roman" w:hAnsi="Times New Roman" w:cs="Times New Roman"/>
          <w:spacing w:val="1"/>
          <w:w w:val="90"/>
          <w:sz w:val="24"/>
          <w:szCs w:val="24"/>
        </w:rPr>
        <w:t xml:space="preserve"> </w:t>
      </w:r>
      <w:r w:rsidRPr="00CF4FD5">
        <w:rPr>
          <w:rFonts w:ascii="Times New Roman" w:hAnsi="Times New Roman" w:cs="Times New Roman"/>
          <w:w w:val="90"/>
          <w:sz w:val="24"/>
          <w:szCs w:val="24"/>
        </w:rPr>
        <w:t>course, but</w:t>
      </w:r>
      <w:r w:rsidRPr="00CF4FD5">
        <w:rPr>
          <w:rFonts w:ascii="Times New Roman" w:hAnsi="Times New Roman" w:cs="Times New Roman"/>
          <w:spacing w:val="-5"/>
          <w:w w:val="90"/>
          <w:sz w:val="24"/>
          <w:szCs w:val="24"/>
        </w:rPr>
        <w:t xml:space="preserve"> </w:t>
      </w:r>
      <w:r w:rsidRPr="00CF4FD5">
        <w:rPr>
          <w:rFonts w:ascii="Times New Roman" w:hAnsi="Times New Roman" w:cs="Times New Roman"/>
          <w:w w:val="90"/>
          <w:sz w:val="24"/>
          <w:szCs w:val="24"/>
        </w:rPr>
        <w:t>such knowledge may certainly be</w:t>
      </w:r>
      <w:r w:rsidRPr="00CF4FD5">
        <w:rPr>
          <w:rFonts w:ascii="Times New Roman" w:hAnsi="Times New Roman" w:cs="Times New Roman"/>
          <w:spacing w:val="-4"/>
          <w:w w:val="90"/>
          <w:sz w:val="24"/>
          <w:szCs w:val="24"/>
        </w:rPr>
        <w:t xml:space="preserve"> </w:t>
      </w:r>
      <w:r w:rsidRPr="00CF4FD5">
        <w:rPr>
          <w:rFonts w:ascii="Times New Roman" w:hAnsi="Times New Roman" w:cs="Times New Roman"/>
          <w:w w:val="90"/>
          <w:sz w:val="24"/>
          <w:szCs w:val="24"/>
        </w:rPr>
        <w:t>of</w:t>
      </w:r>
      <w:r w:rsidRPr="00CF4FD5">
        <w:rPr>
          <w:rFonts w:ascii="Times New Roman" w:hAnsi="Times New Roman" w:cs="Times New Roman"/>
          <w:spacing w:val="-2"/>
          <w:w w:val="90"/>
          <w:sz w:val="24"/>
          <w:szCs w:val="24"/>
        </w:rPr>
        <w:t xml:space="preserve"> </w:t>
      </w:r>
      <w:r w:rsidRPr="00CF4FD5">
        <w:rPr>
          <w:rFonts w:ascii="Times New Roman" w:hAnsi="Times New Roman" w:cs="Times New Roman"/>
          <w:w w:val="90"/>
          <w:sz w:val="24"/>
          <w:szCs w:val="24"/>
        </w:rPr>
        <w:t>assistance.</w:t>
      </w:r>
    </w:p>
    <w:p w:rsidR="00BF0860" w:rsidRPr="00CF4FD5" w:rsidRDefault="00BF0860" w:rsidP="00BF0860">
      <w:pPr>
        <w:pStyle w:val="BodyText"/>
        <w:spacing w:line="276" w:lineRule="auto"/>
        <w:ind w:left="260" w:right="412"/>
        <w:jc w:val="both"/>
        <w:rPr>
          <w:rFonts w:ascii="Times New Roman" w:hAnsi="Times New Roman" w:cs="Times New Roman"/>
          <w:sz w:val="24"/>
          <w:szCs w:val="24"/>
        </w:rPr>
      </w:pPr>
    </w:p>
    <w:p w:rsidR="00BF0860" w:rsidRDefault="00BF0860" w:rsidP="00BF0860">
      <w:pPr>
        <w:pStyle w:val="BodyText"/>
        <w:spacing w:line="276" w:lineRule="auto"/>
        <w:ind w:left="260" w:right="409"/>
        <w:jc w:val="both"/>
        <w:rPr>
          <w:rFonts w:ascii="Times New Roman" w:hAnsi="Times New Roman" w:cs="Times New Roman"/>
          <w:spacing w:val="-4"/>
          <w:w w:val="95"/>
          <w:sz w:val="24"/>
          <w:szCs w:val="24"/>
        </w:rPr>
      </w:pPr>
      <w:r>
        <w:rPr>
          <w:rFonts w:ascii="Times New Roman" w:hAnsi="Times New Roman" w:cs="Times New Roman"/>
          <w:w w:val="90"/>
          <w:sz w:val="24"/>
          <w:szCs w:val="24"/>
        </w:rPr>
        <w:t>After an</w:t>
      </w:r>
      <w:r w:rsidRPr="00CF4FD5">
        <w:rPr>
          <w:rFonts w:ascii="Times New Roman" w:hAnsi="Times New Roman" w:cs="Times New Roman"/>
          <w:w w:val="90"/>
          <w:sz w:val="24"/>
          <w:szCs w:val="24"/>
        </w:rPr>
        <w:t xml:space="preserve"> introduction to the </w:t>
      </w:r>
      <w:r>
        <w:rPr>
          <w:rFonts w:ascii="Times New Roman" w:hAnsi="Times New Roman" w:cs="Times New Roman"/>
          <w:w w:val="90"/>
          <w:sz w:val="24"/>
          <w:szCs w:val="24"/>
        </w:rPr>
        <w:t>background</w:t>
      </w:r>
      <w:r w:rsidRPr="00CF4FD5">
        <w:rPr>
          <w:rFonts w:ascii="Times New Roman" w:hAnsi="Times New Roman" w:cs="Times New Roman"/>
          <w:w w:val="90"/>
          <w:sz w:val="24"/>
          <w:szCs w:val="24"/>
        </w:rPr>
        <w:t xml:space="preserve"> of</w:t>
      </w:r>
      <w:r w:rsidRPr="00CF4FD5">
        <w:rPr>
          <w:rFonts w:ascii="Times New Roman" w:hAnsi="Times New Roman" w:cs="Times New Roman"/>
          <w:spacing w:val="1"/>
          <w:w w:val="90"/>
          <w:sz w:val="24"/>
          <w:szCs w:val="24"/>
        </w:rPr>
        <w:t xml:space="preserve"> </w:t>
      </w:r>
      <w:r w:rsidRPr="00CF4FD5">
        <w:rPr>
          <w:rFonts w:ascii="Times New Roman" w:hAnsi="Times New Roman" w:cs="Times New Roman"/>
          <w:w w:val="85"/>
          <w:sz w:val="24"/>
          <w:szCs w:val="24"/>
        </w:rPr>
        <w:t xml:space="preserve">banking regulation, i.e. the role of banks and financial intermediation </w:t>
      </w:r>
      <w:proofErr w:type="gramStart"/>
      <w:r>
        <w:rPr>
          <w:rFonts w:ascii="Times New Roman" w:hAnsi="Times New Roman" w:cs="Times New Roman"/>
          <w:w w:val="85"/>
          <w:sz w:val="24"/>
          <w:szCs w:val="24"/>
        </w:rPr>
        <w:t xml:space="preserve">and </w:t>
      </w:r>
      <w:r w:rsidRPr="00CF4FD5">
        <w:rPr>
          <w:rFonts w:ascii="Times New Roman" w:hAnsi="Times New Roman" w:cs="Times New Roman"/>
          <w:w w:val="85"/>
          <w:sz w:val="24"/>
          <w:szCs w:val="24"/>
        </w:rPr>
        <w:t xml:space="preserve"> the</w:t>
      </w:r>
      <w:proofErr w:type="gramEnd"/>
      <w:r w:rsidRPr="00CF4FD5">
        <w:rPr>
          <w:rFonts w:ascii="Times New Roman" w:hAnsi="Times New Roman" w:cs="Times New Roman"/>
          <w:w w:val="85"/>
          <w:sz w:val="24"/>
          <w:szCs w:val="24"/>
        </w:rPr>
        <w:t xml:space="preserve"> risks </w:t>
      </w:r>
      <w:r>
        <w:rPr>
          <w:rFonts w:ascii="Times New Roman" w:hAnsi="Times New Roman" w:cs="Times New Roman"/>
          <w:w w:val="85"/>
          <w:sz w:val="24"/>
          <w:szCs w:val="24"/>
        </w:rPr>
        <w:t>from</w:t>
      </w:r>
      <w:r w:rsidRPr="00CF4FD5">
        <w:rPr>
          <w:rFonts w:ascii="Times New Roman" w:hAnsi="Times New Roman" w:cs="Times New Roman"/>
          <w:spacing w:val="-1"/>
          <w:w w:val="95"/>
          <w:sz w:val="24"/>
          <w:szCs w:val="24"/>
        </w:rPr>
        <w:t xml:space="preserve"> bank failures </w:t>
      </w:r>
      <w:r>
        <w:rPr>
          <w:rFonts w:ascii="Times New Roman" w:hAnsi="Times New Roman" w:cs="Times New Roman"/>
          <w:spacing w:val="-1"/>
          <w:w w:val="95"/>
          <w:sz w:val="24"/>
          <w:szCs w:val="24"/>
        </w:rPr>
        <w:t>for the real economy</w:t>
      </w:r>
      <w:r>
        <w:rPr>
          <w:rFonts w:ascii="Times New Roman" w:hAnsi="Times New Roman" w:cs="Times New Roman"/>
          <w:w w:val="90"/>
          <w:sz w:val="24"/>
          <w:szCs w:val="24"/>
        </w:rPr>
        <w:t xml:space="preserve">, the course </w:t>
      </w:r>
      <w:r w:rsidRPr="00CF4FD5">
        <w:rPr>
          <w:rFonts w:ascii="Times New Roman" w:hAnsi="Times New Roman" w:cs="Times New Roman"/>
          <w:w w:val="90"/>
          <w:sz w:val="24"/>
          <w:szCs w:val="24"/>
        </w:rPr>
        <w:t xml:space="preserve">will be </w:t>
      </w:r>
      <w:r>
        <w:rPr>
          <w:rFonts w:ascii="Times New Roman" w:hAnsi="Times New Roman" w:cs="Times New Roman"/>
          <w:w w:val="90"/>
          <w:sz w:val="24"/>
          <w:szCs w:val="24"/>
        </w:rPr>
        <w:t xml:space="preserve">focus on providing an </w:t>
      </w:r>
      <w:r w:rsidRPr="00CF4FD5">
        <w:rPr>
          <w:rFonts w:ascii="Times New Roman" w:hAnsi="Times New Roman" w:cs="Times New Roman"/>
          <w:w w:val="90"/>
          <w:sz w:val="24"/>
          <w:szCs w:val="24"/>
        </w:rPr>
        <w:t xml:space="preserve">overview of the international </w:t>
      </w:r>
      <w:r>
        <w:rPr>
          <w:rFonts w:ascii="Times New Roman" w:hAnsi="Times New Roman" w:cs="Times New Roman"/>
          <w:w w:val="90"/>
          <w:sz w:val="24"/>
          <w:szCs w:val="24"/>
        </w:rPr>
        <w:t>banking regulation</w:t>
      </w:r>
      <w:r w:rsidRPr="00CF4FD5">
        <w:rPr>
          <w:rFonts w:ascii="Times New Roman" w:hAnsi="Times New Roman" w:cs="Times New Roman"/>
          <w:w w:val="90"/>
          <w:sz w:val="24"/>
          <w:szCs w:val="24"/>
        </w:rPr>
        <w:t xml:space="preserve">, in particular, </w:t>
      </w:r>
      <w:r>
        <w:rPr>
          <w:rFonts w:ascii="Times New Roman" w:hAnsi="Times New Roman" w:cs="Times New Roman"/>
          <w:w w:val="90"/>
          <w:sz w:val="24"/>
          <w:szCs w:val="24"/>
        </w:rPr>
        <w:t xml:space="preserve">the framework developed </w:t>
      </w:r>
      <w:r w:rsidRPr="00CF4FD5">
        <w:rPr>
          <w:rFonts w:ascii="Times New Roman" w:hAnsi="Times New Roman" w:cs="Times New Roman"/>
          <w:w w:val="90"/>
          <w:sz w:val="24"/>
          <w:szCs w:val="24"/>
        </w:rPr>
        <w:t>by the</w:t>
      </w:r>
      <w:r w:rsidRPr="00CF4FD5">
        <w:rPr>
          <w:rFonts w:ascii="Times New Roman" w:hAnsi="Times New Roman" w:cs="Times New Roman"/>
          <w:spacing w:val="1"/>
          <w:w w:val="90"/>
          <w:sz w:val="24"/>
          <w:szCs w:val="24"/>
        </w:rPr>
        <w:t xml:space="preserve"> </w:t>
      </w:r>
      <w:r w:rsidRPr="00CF4FD5">
        <w:rPr>
          <w:rFonts w:ascii="Times New Roman" w:hAnsi="Times New Roman" w:cs="Times New Roman"/>
          <w:spacing w:val="-1"/>
          <w:w w:val="95"/>
          <w:sz w:val="24"/>
          <w:szCs w:val="24"/>
        </w:rPr>
        <w:t>Basel</w:t>
      </w:r>
      <w:r w:rsidRPr="00CF4FD5">
        <w:rPr>
          <w:rFonts w:ascii="Times New Roman" w:hAnsi="Times New Roman" w:cs="Times New Roman"/>
          <w:spacing w:val="-8"/>
          <w:w w:val="95"/>
          <w:sz w:val="24"/>
          <w:szCs w:val="24"/>
        </w:rPr>
        <w:t xml:space="preserve"> </w:t>
      </w:r>
      <w:r w:rsidRPr="00CF4FD5">
        <w:rPr>
          <w:rFonts w:ascii="Times New Roman" w:hAnsi="Times New Roman" w:cs="Times New Roman"/>
          <w:spacing w:val="-1"/>
          <w:w w:val="95"/>
          <w:sz w:val="24"/>
          <w:szCs w:val="24"/>
        </w:rPr>
        <w:t>Committee</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on</w:t>
      </w:r>
      <w:r w:rsidRPr="00CF4FD5">
        <w:rPr>
          <w:rFonts w:ascii="Times New Roman" w:hAnsi="Times New Roman" w:cs="Times New Roman"/>
          <w:spacing w:val="-3"/>
          <w:w w:val="95"/>
          <w:sz w:val="24"/>
          <w:szCs w:val="24"/>
        </w:rPr>
        <w:t xml:space="preserve"> </w:t>
      </w:r>
      <w:r w:rsidRPr="00CF4FD5">
        <w:rPr>
          <w:rFonts w:ascii="Times New Roman" w:hAnsi="Times New Roman" w:cs="Times New Roman"/>
          <w:spacing w:val="-1"/>
          <w:w w:val="95"/>
          <w:sz w:val="24"/>
          <w:szCs w:val="24"/>
        </w:rPr>
        <w:t>Banking</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Supervision</w:t>
      </w:r>
      <w:r>
        <w:rPr>
          <w:rFonts w:ascii="Times New Roman" w:hAnsi="Times New Roman" w:cs="Times New Roman"/>
          <w:spacing w:val="-1"/>
          <w:w w:val="95"/>
          <w:sz w:val="24"/>
          <w:szCs w:val="24"/>
        </w:rPr>
        <w:t xml:space="preserve"> (BCBS)</w:t>
      </w:r>
      <w:r w:rsidRPr="00CF4FD5">
        <w:rPr>
          <w:rFonts w:ascii="Times New Roman" w:hAnsi="Times New Roman" w:cs="Times New Roman"/>
          <w:spacing w:val="-1"/>
          <w:w w:val="95"/>
          <w:sz w:val="24"/>
          <w:szCs w:val="24"/>
        </w:rPr>
        <w:t>,</w:t>
      </w:r>
      <w:r w:rsidRPr="00CF4FD5">
        <w:rPr>
          <w:rFonts w:ascii="Times New Roman" w:hAnsi="Times New Roman" w:cs="Times New Roman"/>
          <w:spacing w:val="-3"/>
          <w:w w:val="95"/>
          <w:sz w:val="24"/>
          <w:szCs w:val="24"/>
        </w:rPr>
        <w:t xml:space="preserve"> </w:t>
      </w:r>
      <w:r>
        <w:rPr>
          <w:rFonts w:ascii="Times New Roman" w:hAnsi="Times New Roman" w:cs="Times New Roman"/>
          <w:spacing w:val="-3"/>
          <w:w w:val="95"/>
          <w:sz w:val="24"/>
          <w:szCs w:val="24"/>
        </w:rPr>
        <w:t xml:space="preserve">and </w:t>
      </w:r>
      <w:r w:rsidRPr="00CF4FD5">
        <w:rPr>
          <w:rFonts w:ascii="Times New Roman" w:hAnsi="Times New Roman" w:cs="Times New Roman"/>
          <w:spacing w:val="-1"/>
          <w:w w:val="95"/>
          <w:sz w:val="24"/>
          <w:szCs w:val="24"/>
        </w:rPr>
        <w:t>the</w:t>
      </w:r>
      <w:r w:rsidRPr="00CF4FD5">
        <w:rPr>
          <w:rFonts w:ascii="Times New Roman" w:hAnsi="Times New Roman" w:cs="Times New Roman"/>
          <w:spacing w:val="-8"/>
          <w:w w:val="95"/>
          <w:sz w:val="24"/>
          <w:szCs w:val="24"/>
        </w:rPr>
        <w:t xml:space="preserve"> </w:t>
      </w:r>
      <w:r w:rsidRPr="00CF4FD5">
        <w:rPr>
          <w:rFonts w:ascii="Times New Roman" w:hAnsi="Times New Roman" w:cs="Times New Roman"/>
          <w:spacing w:val="-1"/>
          <w:w w:val="95"/>
          <w:sz w:val="24"/>
          <w:szCs w:val="24"/>
        </w:rPr>
        <w:t>Basel</w:t>
      </w:r>
      <w:r w:rsidRPr="00CF4FD5">
        <w:rPr>
          <w:rFonts w:ascii="Times New Roman" w:hAnsi="Times New Roman" w:cs="Times New Roman"/>
          <w:spacing w:val="-7"/>
          <w:w w:val="95"/>
          <w:sz w:val="24"/>
          <w:szCs w:val="24"/>
        </w:rPr>
        <w:t xml:space="preserve"> </w:t>
      </w:r>
      <w:r w:rsidRPr="00CF4FD5">
        <w:rPr>
          <w:rFonts w:ascii="Times New Roman" w:hAnsi="Times New Roman" w:cs="Times New Roman"/>
          <w:spacing w:val="-1"/>
          <w:w w:val="95"/>
          <w:sz w:val="24"/>
          <w:szCs w:val="24"/>
        </w:rPr>
        <w:t>Core</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Principles</w:t>
      </w:r>
      <w:r w:rsidRPr="00CF4FD5">
        <w:rPr>
          <w:rFonts w:ascii="Times New Roman" w:hAnsi="Times New Roman" w:cs="Times New Roman"/>
          <w:spacing w:val="-3"/>
          <w:w w:val="95"/>
          <w:sz w:val="24"/>
          <w:szCs w:val="24"/>
        </w:rPr>
        <w:t xml:space="preserve"> </w:t>
      </w:r>
      <w:r w:rsidRPr="00CF4FD5">
        <w:rPr>
          <w:rFonts w:ascii="Times New Roman" w:hAnsi="Times New Roman" w:cs="Times New Roman"/>
          <w:spacing w:val="-1"/>
          <w:w w:val="95"/>
          <w:sz w:val="24"/>
          <w:szCs w:val="24"/>
        </w:rPr>
        <w:t>for</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Effective</w:t>
      </w:r>
      <w:r w:rsidRPr="00CF4FD5">
        <w:rPr>
          <w:rFonts w:ascii="Times New Roman" w:hAnsi="Times New Roman" w:cs="Times New Roman"/>
          <w:spacing w:val="-4"/>
          <w:w w:val="95"/>
          <w:sz w:val="24"/>
          <w:szCs w:val="24"/>
        </w:rPr>
        <w:t xml:space="preserve"> </w:t>
      </w:r>
      <w:r w:rsidRPr="00CF4FD5">
        <w:rPr>
          <w:rFonts w:ascii="Times New Roman" w:hAnsi="Times New Roman" w:cs="Times New Roman"/>
          <w:spacing w:val="-1"/>
          <w:w w:val="95"/>
          <w:sz w:val="24"/>
          <w:szCs w:val="24"/>
        </w:rPr>
        <w:t>Banking</w:t>
      </w:r>
      <w:r w:rsidRPr="00CF4FD5">
        <w:rPr>
          <w:rFonts w:ascii="Times New Roman" w:hAnsi="Times New Roman" w:cs="Times New Roman"/>
          <w:spacing w:val="-3"/>
          <w:w w:val="95"/>
          <w:sz w:val="24"/>
          <w:szCs w:val="24"/>
        </w:rPr>
        <w:t xml:space="preserve"> </w:t>
      </w:r>
      <w:r w:rsidRPr="00CF4FD5">
        <w:rPr>
          <w:rFonts w:ascii="Times New Roman" w:hAnsi="Times New Roman" w:cs="Times New Roman"/>
          <w:w w:val="95"/>
          <w:sz w:val="24"/>
          <w:szCs w:val="24"/>
        </w:rPr>
        <w:t>Supervision</w:t>
      </w:r>
      <w:r>
        <w:rPr>
          <w:rFonts w:ascii="Times New Roman" w:hAnsi="Times New Roman" w:cs="Times New Roman"/>
          <w:w w:val="95"/>
          <w:sz w:val="24"/>
          <w:szCs w:val="24"/>
        </w:rPr>
        <w:t xml:space="preserve"> updated in 2024</w:t>
      </w:r>
      <w:r w:rsidRPr="00CF4FD5">
        <w:rPr>
          <w:rFonts w:ascii="Times New Roman" w:hAnsi="Times New Roman" w:cs="Times New Roman"/>
          <w:w w:val="95"/>
          <w:sz w:val="24"/>
          <w:szCs w:val="24"/>
        </w:rPr>
        <w:t>.</w:t>
      </w:r>
      <w:r w:rsidRPr="00CF4FD5">
        <w:rPr>
          <w:rFonts w:ascii="Times New Roman" w:hAnsi="Times New Roman" w:cs="Times New Roman"/>
          <w:spacing w:val="-4"/>
          <w:w w:val="95"/>
          <w:sz w:val="24"/>
          <w:szCs w:val="24"/>
        </w:rPr>
        <w:t xml:space="preserve"> </w:t>
      </w:r>
    </w:p>
    <w:p w:rsidR="00BF0860" w:rsidRDefault="00BF0860" w:rsidP="00BF0860">
      <w:pPr>
        <w:pStyle w:val="BodyText"/>
        <w:spacing w:line="276" w:lineRule="auto"/>
        <w:ind w:left="260" w:right="409"/>
        <w:jc w:val="both"/>
        <w:rPr>
          <w:rFonts w:ascii="Times New Roman" w:hAnsi="Times New Roman" w:cs="Times New Roman"/>
          <w:w w:val="90"/>
          <w:sz w:val="24"/>
          <w:szCs w:val="24"/>
        </w:rPr>
      </w:pPr>
      <w:r>
        <w:rPr>
          <w:rFonts w:ascii="Times New Roman" w:hAnsi="Times New Roman" w:cs="Times New Roman"/>
          <w:w w:val="95"/>
          <w:sz w:val="24"/>
          <w:szCs w:val="24"/>
        </w:rPr>
        <w:t>Students will have the chance to assess how this international</w:t>
      </w:r>
      <w:r w:rsidRPr="00CF4FD5">
        <w:rPr>
          <w:rFonts w:ascii="Times New Roman" w:hAnsi="Times New Roman" w:cs="Times New Roman"/>
          <w:w w:val="85"/>
          <w:sz w:val="24"/>
          <w:szCs w:val="24"/>
        </w:rPr>
        <w:t xml:space="preserve"> </w:t>
      </w:r>
      <w:r>
        <w:rPr>
          <w:rFonts w:ascii="Times New Roman" w:hAnsi="Times New Roman" w:cs="Times New Roman"/>
          <w:w w:val="85"/>
          <w:sz w:val="24"/>
          <w:szCs w:val="24"/>
        </w:rPr>
        <w:t xml:space="preserve">framework is implemented </w:t>
      </w:r>
      <w:r w:rsidRPr="00CF4FD5">
        <w:rPr>
          <w:rFonts w:ascii="Times New Roman" w:hAnsi="Times New Roman" w:cs="Times New Roman"/>
          <w:w w:val="85"/>
          <w:sz w:val="24"/>
          <w:szCs w:val="24"/>
        </w:rPr>
        <w:t>in</w:t>
      </w:r>
      <w:r>
        <w:rPr>
          <w:rFonts w:ascii="Times New Roman" w:hAnsi="Times New Roman" w:cs="Times New Roman"/>
          <w:w w:val="85"/>
          <w:sz w:val="24"/>
          <w:szCs w:val="24"/>
        </w:rPr>
        <w:t>to</w:t>
      </w:r>
      <w:r w:rsidRPr="00CF4FD5">
        <w:rPr>
          <w:rFonts w:ascii="Times New Roman" w:hAnsi="Times New Roman" w:cs="Times New Roman"/>
          <w:w w:val="85"/>
          <w:sz w:val="24"/>
          <w:szCs w:val="24"/>
        </w:rPr>
        <w:t xml:space="preserve"> </w:t>
      </w:r>
      <w:r>
        <w:rPr>
          <w:rFonts w:ascii="Times New Roman" w:hAnsi="Times New Roman" w:cs="Times New Roman"/>
          <w:w w:val="85"/>
          <w:sz w:val="24"/>
          <w:szCs w:val="24"/>
        </w:rPr>
        <w:t xml:space="preserve">Union law </w:t>
      </w:r>
      <w:r w:rsidRPr="00CF4FD5">
        <w:rPr>
          <w:rFonts w:ascii="Times New Roman" w:hAnsi="Times New Roman" w:cs="Times New Roman"/>
          <w:spacing w:val="-1"/>
          <w:w w:val="95"/>
          <w:sz w:val="24"/>
          <w:szCs w:val="24"/>
        </w:rPr>
        <w:t>by</w:t>
      </w:r>
      <w:r w:rsidRPr="00CF4FD5">
        <w:rPr>
          <w:rFonts w:ascii="Times New Roman" w:hAnsi="Times New Roman" w:cs="Times New Roman"/>
          <w:spacing w:val="-4"/>
          <w:w w:val="95"/>
          <w:sz w:val="24"/>
          <w:szCs w:val="24"/>
        </w:rPr>
        <w:t xml:space="preserve"> </w:t>
      </w:r>
      <w:r>
        <w:rPr>
          <w:rFonts w:ascii="Times New Roman" w:hAnsi="Times New Roman" w:cs="Times New Roman"/>
          <w:spacing w:val="-1"/>
          <w:w w:val="95"/>
          <w:sz w:val="24"/>
          <w:szCs w:val="24"/>
        </w:rPr>
        <w:t>means</w:t>
      </w:r>
      <w:r w:rsidRPr="00CF4FD5">
        <w:rPr>
          <w:rFonts w:ascii="Times New Roman" w:hAnsi="Times New Roman" w:cs="Times New Roman"/>
          <w:spacing w:val="-7"/>
          <w:w w:val="95"/>
          <w:sz w:val="24"/>
          <w:szCs w:val="24"/>
        </w:rPr>
        <w:t xml:space="preserve"> </w:t>
      </w:r>
      <w:r w:rsidRPr="00CF4FD5">
        <w:rPr>
          <w:rFonts w:ascii="Times New Roman" w:hAnsi="Times New Roman" w:cs="Times New Roman"/>
          <w:spacing w:val="-1"/>
          <w:w w:val="95"/>
          <w:sz w:val="24"/>
          <w:szCs w:val="24"/>
        </w:rPr>
        <w:t>of</w:t>
      </w:r>
      <w:r w:rsidRPr="00CF4FD5">
        <w:rPr>
          <w:rFonts w:ascii="Times New Roman" w:hAnsi="Times New Roman" w:cs="Times New Roman"/>
          <w:spacing w:val="-3"/>
          <w:w w:val="95"/>
          <w:sz w:val="24"/>
          <w:szCs w:val="24"/>
        </w:rPr>
        <w:t xml:space="preserve"> </w:t>
      </w:r>
      <w:r w:rsidRPr="00CF4FD5">
        <w:rPr>
          <w:rFonts w:ascii="Times New Roman" w:hAnsi="Times New Roman" w:cs="Times New Roman"/>
          <w:spacing w:val="-1"/>
          <w:w w:val="95"/>
          <w:sz w:val="24"/>
          <w:szCs w:val="24"/>
        </w:rPr>
        <w:t>directives</w:t>
      </w:r>
      <w:r w:rsidRPr="00CF4FD5">
        <w:rPr>
          <w:rFonts w:ascii="Times New Roman" w:hAnsi="Times New Roman" w:cs="Times New Roman"/>
          <w:spacing w:val="-3"/>
          <w:w w:val="95"/>
          <w:sz w:val="24"/>
          <w:szCs w:val="24"/>
        </w:rPr>
        <w:t xml:space="preserve"> </w:t>
      </w:r>
      <w:r w:rsidRPr="00CF4FD5">
        <w:rPr>
          <w:rFonts w:ascii="Times New Roman" w:hAnsi="Times New Roman" w:cs="Times New Roman"/>
          <w:w w:val="95"/>
          <w:sz w:val="24"/>
          <w:szCs w:val="24"/>
        </w:rPr>
        <w:t>and</w:t>
      </w:r>
      <w:r w:rsidRPr="00CF4FD5">
        <w:rPr>
          <w:rFonts w:ascii="Times New Roman" w:hAnsi="Times New Roman" w:cs="Times New Roman"/>
          <w:spacing w:val="-5"/>
          <w:w w:val="95"/>
          <w:sz w:val="24"/>
          <w:szCs w:val="24"/>
        </w:rPr>
        <w:t xml:space="preserve"> </w:t>
      </w:r>
      <w:r w:rsidRPr="00CF4FD5">
        <w:rPr>
          <w:rFonts w:ascii="Times New Roman" w:hAnsi="Times New Roman" w:cs="Times New Roman"/>
          <w:w w:val="95"/>
          <w:sz w:val="24"/>
          <w:szCs w:val="24"/>
        </w:rPr>
        <w:t>regulations.</w:t>
      </w:r>
      <w:r w:rsidRPr="00CF4FD5">
        <w:rPr>
          <w:rFonts w:ascii="Times New Roman" w:hAnsi="Times New Roman" w:cs="Times New Roman"/>
          <w:spacing w:val="-4"/>
          <w:w w:val="95"/>
          <w:sz w:val="24"/>
          <w:szCs w:val="24"/>
        </w:rPr>
        <w:t xml:space="preserve"> </w:t>
      </w:r>
      <w:r w:rsidRPr="00CF4FD5">
        <w:rPr>
          <w:rFonts w:ascii="Times New Roman" w:hAnsi="Times New Roman" w:cs="Times New Roman"/>
          <w:w w:val="95"/>
          <w:sz w:val="24"/>
          <w:szCs w:val="24"/>
        </w:rPr>
        <w:t>In</w:t>
      </w:r>
      <w:r w:rsidRPr="00CF4FD5">
        <w:rPr>
          <w:rFonts w:ascii="Times New Roman" w:hAnsi="Times New Roman" w:cs="Times New Roman"/>
          <w:spacing w:val="-4"/>
          <w:w w:val="95"/>
          <w:sz w:val="24"/>
          <w:szCs w:val="24"/>
        </w:rPr>
        <w:t xml:space="preserve"> </w:t>
      </w:r>
      <w:r w:rsidRPr="00CF4FD5">
        <w:rPr>
          <w:rFonts w:ascii="Times New Roman" w:hAnsi="Times New Roman" w:cs="Times New Roman"/>
          <w:w w:val="95"/>
          <w:sz w:val="24"/>
          <w:szCs w:val="24"/>
        </w:rPr>
        <w:t>particular,</w:t>
      </w:r>
      <w:r w:rsidRPr="00CF4FD5">
        <w:rPr>
          <w:rFonts w:ascii="Times New Roman" w:hAnsi="Times New Roman" w:cs="Times New Roman"/>
          <w:spacing w:val="-4"/>
          <w:w w:val="95"/>
          <w:sz w:val="24"/>
          <w:szCs w:val="24"/>
        </w:rPr>
        <w:t xml:space="preserve"> </w:t>
      </w:r>
      <w:r>
        <w:rPr>
          <w:rFonts w:ascii="Times New Roman" w:hAnsi="Times New Roman" w:cs="Times New Roman"/>
          <w:spacing w:val="-4"/>
          <w:w w:val="95"/>
          <w:sz w:val="24"/>
          <w:szCs w:val="24"/>
        </w:rPr>
        <w:t xml:space="preserve">the Capital Requirements </w:t>
      </w:r>
      <w:r w:rsidRPr="00CF4FD5">
        <w:rPr>
          <w:rFonts w:ascii="Times New Roman" w:hAnsi="Times New Roman" w:cs="Times New Roman"/>
          <w:w w:val="95"/>
          <w:sz w:val="24"/>
          <w:szCs w:val="24"/>
        </w:rPr>
        <w:t>Directive</w:t>
      </w:r>
      <w:r w:rsidRPr="00CF4FD5">
        <w:rPr>
          <w:rFonts w:ascii="Times New Roman" w:hAnsi="Times New Roman" w:cs="Times New Roman"/>
          <w:spacing w:val="-60"/>
          <w:w w:val="95"/>
          <w:sz w:val="24"/>
          <w:szCs w:val="24"/>
        </w:rPr>
        <w:t xml:space="preserve"> </w:t>
      </w:r>
      <w:r w:rsidRPr="00CF4FD5">
        <w:rPr>
          <w:rFonts w:ascii="Times New Roman" w:hAnsi="Times New Roman" w:cs="Times New Roman"/>
          <w:spacing w:val="-5"/>
          <w:w w:val="90"/>
          <w:sz w:val="24"/>
          <w:szCs w:val="24"/>
        </w:rPr>
        <w:t xml:space="preserve"> </w:t>
      </w:r>
      <w:r>
        <w:rPr>
          <w:rFonts w:ascii="Times New Roman" w:hAnsi="Times New Roman" w:cs="Times New Roman"/>
          <w:spacing w:val="-5"/>
          <w:w w:val="90"/>
          <w:sz w:val="24"/>
          <w:szCs w:val="24"/>
        </w:rPr>
        <w:t>(the ‘CRD’</w:t>
      </w:r>
      <w:r w:rsidRPr="00CF4FD5">
        <w:rPr>
          <w:rFonts w:ascii="Times New Roman" w:hAnsi="Times New Roman" w:cs="Times New Roman"/>
          <w:w w:val="90"/>
          <w:sz w:val="24"/>
          <w:szCs w:val="24"/>
        </w:rPr>
        <w:t xml:space="preserve"> and </w:t>
      </w:r>
      <w:r>
        <w:rPr>
          <w:rFonts w:ascii="Times New Roman" w:hAnsi="Times New Roman" w:cs="Times New Roman"/>
          <w:w w:val="90"/>
          <w:sz w:val="24"/>
          <w:szCs w:val="24"/>
        </w:rPr>
        <w:t xml:space="preserve">the Capital Requirements </w:t>
      </w:r>
      <w:r w:rsidRPr="00CF4FD5">
        <w:rPr>
          <w:rFonts w:ascii="Times New Roman" w:hAnsi="Times New Roman" w:cs="Times New Roman"/>
          <w:w w:val="90"/>
          <w:sz w:val="24"/>
          <w:szCs w:val="24"/>
        </w:rPr>
        <w:t xml:space="preserve">Regulation </w:t>
      </w:r>
      <w:r>
        <w:rPr>
          <w:rFonts w:ascii="Times New Roman" w:hAnsi="Times New Roman" w:cs="Times New Roman"/>
          <w:w w:val="90"/>
          <w:sz w:val="24"/>
          <w:szCs w:val="24"/>
        </w:rPr>
        <w:t xml:space="preserve">(the ‘CRR’) </w:t>
      </w:r>
      <w:r w:rsidRPr="00CF4FD5">
        <w:rPr>
          <w:rFonts w:ascii="Times New Roman" w:hAnsi="Times New Roman" w:cs="Times New Roman"/>
          <w:w w:val="90"/>
          <w:sz w:val="24"/>
          <w:szCs w:val="24"/>
        </w:rPr>
        <w:t xml:space="preserve"> – i.e., the main legal instruments of banking regulation in the</w:t>
      </w:r>
      <w:r w:rsidRPr="00CF4FD5">
        <w:rPr>
          <w:rFonts w:ascii="Times New Roman" w:hAnsi="Times New Roman" w:cs="Times New Roman"/>
          <w:spacing w:val="1"/>
          <w:w w:val="90"/>
          <w:sz w:val="24"/>
          <w:szCs w:val="24"/>
        </w:rPr>
        <w:t xml:space="preserve"> </w:t>
      </w:r>
      <w:r w:rsidRPr="00CF4FD5">
        <w:rPr>
          <w:rFonts w:ascii="Times New Roman" w:hAnsi="Times New Roman" w:cs="Times New Roman"/>
          <w:w w:val="90"/>
          <w:sz w:val="24"/>
          <w:szCs w:val="24"/>
        </w:rPr>
        <w:t>U</w:t>
      </w:r>
      <w:r>
        <w:rPr>
          <w:rFonts w:ascii="Times New Roman" w:hAnsi="Times New Roman" w:cs="Times New Roman"/>
          <w:w w:val="90"/>
          <w:sz w:val="24"/>
          <w:szCs w:val="24"/>
        </w:rPr>
        <w:t>nion</w:t>
      </w:r>
      <w:r w:rsidRPr="00CF4FD5">
        <w:rPr>
          <w:rFonts w:ascii="Times New Roman" w:hAnsi="Times New Roman" w:cs="Times New Roman"/>
          <w:spacing w:val="-3"/>
          <w:w w:val="90"/>
          <w:sz w:val="24"/>
          <w:szCs w:val="24"/>
        </w:rPr>
        <w:t xml:space="preserve"> </w:t>
      </w:r>
      <w:r w:rsidRPr="00CF4FD5">
        <w:rPr>
          <w:rFonts w:ascii="Times New Roman" w:hAnsi="Times New Roman" w:cs="Times New Roman"/>
          <w:w w:val="90"/>
          <w:sz w:val="24"/>
          <w:szCs w:val="24"/>
        </w:rPr>
        <w:t>will</w:t>
      </w:r>
      <w:r w:rsidRPr="00CF4FD5">
        <w:rPr>
          <w:rFonts w:ascii="Times New Roman" w:hAnsi="Times New Roman" w:cs="Times New Roman"/>
          <w:spacing w:val="-5"/>
          <w:w w:val="90"/>
          <w:sz w:val="24"/>
          <w:szCs w:val="24"/>
        </w:rPr>
        <w:t xml:space="preserve"> </w:t>
      </w:r>
      <w:r w:rsidRPr="00CF4FD5">
        <w:rPr>
          <w:rFonts w:ascii="Times New Roman" w:hAnsi="Times New Roman" w:cs="Times New Roman"/>
          <w:w w:val="90"/>
          <w:sz w:val="24"/>
          <w:szCs w:val="24"/>
        </w:rPr>
        <w:t>be</w:t>
      </w:r>
      <w:r w:rsidRPr="00CF4FD5">
        <w:rPr>
          <w:rFonts w:ascii="Times New Roman" w:hAnsi="Times New Roman" w:cs="Times New Roman"/>
          <w:spacing w:val="-3"/>
          <w:w w:val="90"/>
          <w:sz w:val="24"/>
          <w:szCs w:val="24"/>
        </w:rPr>
        <w:t xml:space="preserve"> </w:t>
      </w:r>
      <w:r w:rsidRPr="00CF4FD5">
        <w:rPr>
          <w:rFonts w:ascii="Times New Roman" w:hAnsi="Times New Roman" w:cs="Times New Roman"/>
          <w:w w:val="90"/>
          <w:sz w:val="24"/>
          <w:szCs w:val="24"/>
        </w:rPr>
        <w:t>discussed</w:t>
      </w:r>
      <w:r w:rsidRPr="00CF4FD5">
        <w:rPr>
          <w:rFonts w:ascii="Times New Roman" w:hAnsi="Times New Roman" w:cs="Times New Roman"/>
          <w:spacing w:val="-5"/>
          <w:w w:val="90"/>
          <w:sz w:val="24"/>
          <w:szCs w:val="24"/>
        </w:rPr>
        <w:t xml:space="preserve"> </w:t>
      </w:r>
      <w:r w:rsidRPr="00CF4FD5">
        <w:rPr>
          <w:rFonts w:ascii="Times New Roman" w:hAnsi="Times New Roman" w:cs="Times New Roman"/>
          <w:w w:val="90"/>
          <w:sz w:val="24"/>
          <w:szCs w:val="24"/>
        </w:rPr>
        <w:t>and</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evaluated</w:t>
      </w:r>
      <w:r w:rsidRPr="00CF4FD5">
        <w:rPr>
          <w:rFonts w:ascii="Times New Roman" w:hAnsi="Times New Roman" w:cs="Times New Roman"/>
          <w:spacing w:val="-5"/>
          <w:w w:val="90"/>
          <w:sz w:val="24"/>
          <w:szCs w:val="24"/>
        </w:rPr>
        <w:t xml:space="preserve"> </w:t>
      </w:r>
      <w:r w:rsidRPr="00CF4FD5">
        <w:rPr>
          <w:rFonts w:ascii="Times New Roman" w:hAnsi="Times New Roman" w:cs="Times New Roman"/>
          <w:w w:val="90"/>
          <w:sz w:val="24"/>
          <w:szCs w:val="24"/>
        </w:rPr>
        <w:t>against</w:t>
      </w:r>
      <w:r w:rsidRPr="00CF4FD5">
        <w:rPr>
          <w:rFonts w:ascii="Times New Roman" w:hAnsi="Times New Roman" w:cs="Times New Roman"/>
          <w:spacing w:val="-4"/>
          <w:w w:val="90"/>
          <w:sz w:val="24"/>
          <w:szCs w:val="24"/>
        </w:rPr>
        <w:t xml:space="preserve"> </w:t>
      </w:r>
      <w:r w:rsidRPr="00CF4FD5">
        <w:rPr>
          <w:rFonts w:ascii="Times New Roman" w:hAnsi="Times New Roman" w:cs="Times New Roman"/>
          <w:w w:val="90"/>
          <w:sz w:val="24"/>
          <w:szCs w:val="24"/>
        </w:rPr>
        <w:t>the</w:t>
      </w:r>
      <w:r w:rsidRPr="00CF4FD5">
        <w:rPr>
          <w:rFonts w:ascii="Times New Roman" w:hAnsi="Times New Roman" w:cs="Times New Roman"/>
          <w:spacing w:val="-4"/>
          <w:w w:val="90"/>
          <w:sz w:val="24"/>
          <w:szCs w:val="24"/>
        </w:rPr>
        <w:t xml:space="preserve"> </w:t>
      </w:r>
      <w:r w:rsidRPr="00CF4FD5">
        <w:rPr>
          <w:rFonts w:ascii="Times New Roman" w:hAnsi="Times New Roman" w:cs="Times New Roman"/>
          <w:w w:val="90"/>
          <w:sz w:val="24"/>
          <w:szCs w:val="24"/>
        </w:rPr>
        <w:t>lessons</w:t>
      </w:r>
      <w:r w:rsidRPr="00CF4FD5">
        <w:rPr>
          <w:rFonts w:ascii="Times New Roman" w:hAnsi="Times New Roman" w:cs="Times New Roman"/>
          <w:spacing w:val="-2"/>
          <w:w w:val="90"/>
          <w:sz w:val="24"/>
          <w:szCs w:val="24"/>
        </w:rPr>
        <w:t xml:space="preserve"> </w:t>
      </w:r>
      <w:r w:rsidRPr="00CF4FD5">
        <w:rPr>
          <w:rFonts w:ascii="Times New Roman" w:hAnsi="Times New Roman" w:cs="Times New Roman"/>
          <w:w w:val="90"/>
          <w:sz w:val="24"/>
          <w:szCs w:val="24"/>
        </w:rPr>
        <w:t>learnt</w:t>
      </w:r>
      <w:r>
        <w:rPr>
          <w:rFonts w:ascii="Times New Roman" w:hAnsi="Times New Roman" w:cs="Times New Roman"/>
          <w:w w:val="90"/>
          <w:sz w:val="24"/>
          <w:szCs w:val="24"/>
        </w:rPr>
        <w:t xml:space="preserve"> from recent failures</w:t>
      </w:r>
      <w:r w:rsidRPr="00CF4FD5">
        <w:rPr>
          <w:rFonts w:ascii="Times New Roman" w:hAnsi="Times New Roman" w:cs="Times New Roman"/>
          <w:w w:val="90"/>
          <w:sz w:val="24"/>
          <w:szCs w:val="24"/>
        </w:rPr>
        <w:t>.</w:t>
      </w:r>
      <w:r>
        <w:rPr>
          <w:rFonts w:ascii="Times New Roman" w:hAnsi="Times New Roman" w:cs="Times New Roman"/>
          <w:w w:val="90"/>
          <w:sz w:val="24"/>
          <w:szCs w:val="24"/>
        </w:rPr>
        <w:t xml:space="preserve"> </w:t>
      </w:r>
      <w:r w:rsidRPr="00CF4FD5">
        <w:rPr>
          <w:rFonts w:ascii="Times New Roman" w:hAnsi="Times New Roman" w:cs="Times New Roman"/>
          <w:spacing w:val="-57"/>
          <w:w w:val="90"/>
          <w:sz w:val="24"/>
          <w:szCs w:val="24"/>
        </w:rPr>
        <w:t xml:space="preserve"> </w:t>
      </w:r>
      <w:r>
        <w:rPr>
          <w:rFonts w:ascii="Times New Roman" w:hAnsi="Times New Roman" w:cs="Times New Roman"/>
          <w:w w:val="90"/>
          <w:sz w:val="24"/>
          <w:szCs w:val="24"/>
        </w:rPr>
        <w:t>Aspects</w:t>
      </w:r>
      <w:r w:rsidRPr="00CF4FD5">
        <w:rPr>
          <w:rFonts w:ascii="Times New Roman" w:hAnsi="Times New Roman" w:cs="Times New Roman"/>
          <w:w w:val="90"/>
          <w:sz w:val="24"/>
          <w:szCs w:val="24"/>
        </w:rPr>
        <w:t xml:space="preserve"> </w:t>
      </w:r>
      <w:r>
        <w:rPr>
          <w:rFonts w:ascii="Times New Roman" w:hAnsi="Times New Roman" w:cs="Times New Roman"/>
          <w:w w:val="90"/>
          <w:sz w:val="24"/>
          <w:szCs w:val="24"/>
        </w:rPr>
        <w:t xml:space="preserve">related to macroprudential regulation and the pillars of the Banking Union, </w:t>
      </w:r>
      <w:r w:rsidRPr="00CF4FD5">
        <w:rPr>
          <w:rFonts w:ascii="Times New Roman" w:hAnsi="Times New Roman" w:cs="Times New Roman"/>
          <w:w w:val="90"/>
          <w:sz w:val="24"/>
          <w:szCs w:val="24"/>
        </w:rPr>
        <w:t xml:space="preserve">such as the </w:t>
      </w:r>
      <w:r>
        <w:rPr>
          <w:rFonts w:ascii="Times New Roman" w:hAnsi="Times New Roman" w:cs="Times New Roman"/>
          <w:w w:val="90"/>
          <w:sz w:val="24"/>
          <w:szCs w:val="24"/>
        </w:rPr>
        <w:t xml:space="preserve">Single Resolution Mechanism Regulation and the </w:t>
      </w:r>
      <w:r w:rsidRPr="00CF4FD5">
        <w:rPr>
          <w:rFonts w:ascii="Times New Roman" w:hAnsi="Times New Roman" w:cs="Times New Roman"/>
          <w:w w:val="90"/>
          <w:sz w:val="24"/>
          <w:szCs w:val="24"/>
        </w:rPr>
        <w:t>Bank Recovery and Resolution</w:t>
      </w:r>
      <w:r w:rsidRPr="00CF4FD5">
        <w:rPr>
          <w:rFonts w:ascii="Times New Roman" w:hAnsi="Times New Roman" w:cs="Times New Roman"/>
          <w:spacing w:val="1"/>
          <w:w w:val="90"/>
          <w:sz w:val="24"/>
          <w:szCs w:val="24"/>
        </w:rPr>
        <w:t xml:space="preserve"> </w:t>
      </w:r>
      <w:r w:rsidRPr="00CF4FD5">
        <w:rPr>
          <w:rFonts w:ascii="Times New Roman" w:hAnsi="Times New Roman" w:cs="Times New Roman"/>
          <w:spacing w:val="-1"/>
          <w:w w:val="90"/>
          <w:sz w:val="24"/>
          <w:szCs w:val="24"/>
        </w:rPr>
        <w:t>Directive,</w:t>
      </w:r>
      <w:r>
        <w:rPr>
          <w:rFonts w:ascii="Times New Roman" w:hAnsi="Times New Roman" w:cs="Times New Roman"/>
          <w:spacing w:val="-7"/>
          <w:w w:val="90"/>
          <w:sz w:val="24"/>
          <w:szCs w:val="24"/>
        </w:rPr>
        <w:t xml:space="preserve"> </w:t>
      </w:r>
      <w:r>
        <w:rPr>
          <w:rFonts w:ascii="Times New Roman" w:hAnsi="Times New Roman" w:cs="Times New Roman"/>
          <w:spacing w:val="-1"/>
          <w:w w:val="90"/>
          <w:sz w:val="24"/>
          <w:szCs w:val="24"/>
        </w:rPr>
        <w:t xml:space="preserve">will </w:t>
      </w:r>
      <w:r w:rsidRPr="00CF4FD5">
        <w:rPr>
          <w:rFonts w:ascii="Times New Roman" w:hAnsi="Times New Roman" w:cs="Times New Roman"/>
          <w:spacing w:val="-1"/>
          <w:w w:val="90"/>
          <w:sz w:val="24"/>
          <w:szCs w:val="24"/>
        </w:rPr>
        <w:t>also</w:t>
      </w:r>
      <w:r w:rsidRPr="00CF4FD5">
        <w:rPr>
          <w:rFonts w:ascii="Times New Roman" w:hAnsi="Times New Roman" w:cs="Times New Roman"/>
          <w:spacing w:val="-9"/>
          <w:w w:val="90"/>
          <w:sz w:val="24"/>
          <w:szCs w:val="24"/>
        </w:rPr>
        <w:t xml:space="preserve"> </w:t>
      </w:r>
      <w:r w:rsidRPr="00CF4FD5">
        <w:rPr>
          <w:rFonts w:ascii="Times New Roman" w:hAnsi="Times New Roman" w:cs="Times New Roman"/>
          <w:spacing w:val="-1"/>
          <w:w w:val="90"/>
          <w:sz w:val="24"/>
          <w:szCs w:val="24"/>
        </w:rPr>
        <w:t>be</w:t>
      </w:r>
      <w:r w:rsidRPr="00CF4FD5">
        <w:rPr>
          <w:rFonts w:ascii="Times New Roman" w:hAnsi="Times New Roman" w:cs="Times New Roman"/>
          <w:spacing w:val="-7"/>
          <w:w w:val="90"/>
          <w:sz w:val="24"/>
          <w:szCs w:val="24"/>
        </w:rPr>
        <w:t xml:space="preserve"> </w:t>
      </w:r>
      <w:r w:rsidRPr="00CF4FD5">
        <w:rPr>
          <w:rFonts w:ascii="Times New Roman" w:hAnsi="Times New Roman" w:cs="Times New Roman"/>
          <w:spacing w:val="-1"/>
          <w:w w:val="90"/>
          <w:sz w:val="24"/>
          <w:szCs w:val="24"/>
        </w:rPr>
        <w:t>considered</w:t>
      </w:r>
      <w:r>
        <w:rPr>
          <w:rFonts w:ascii="Times New Roman" w:hAnsi="Times New Roman" w:cs="Times New Roman"/>
          <w:spacing w:val="-1"/>
          <w:w w:val="90"/>
          <w:sz w:val="24"/>
          <w:szCs w:val="24"/>
        </w:rPr>
        <w:t>, as appropriate,</w:t>
      </w:r>
      <w:r w:rsidRPr="00CF4FD5">
        <w:rPr>
          <w:rFonts w:ascii="Times New Roman" w:hAnsi="Times New Roman" w:cs="Times New Roman"/>
          <w:spacing w:val="-9"/>
          <w:w w:val="90"/>
          <w:sz w:val="24"/>
          <w:szCs w:val="24"/>
        </w:rPr>
        <w:t xml:space="preserve"> </w:t>
      </w:r>
      <w:r w:rsidRPr="00CF4FD5">
        <w:rPr>
          <w:rFonts w:ascii="Times New Roman" w:hAnsi="Times New Roman" w:cs="Times New Roman"/>
          <w:spacing w:val="-1"/>
          <w:w w:val="90"/>
          <w:sz w:val="24"/>
          <w:szCs w:val="24"/>
        </w:rPr>
        <w:t>to</w:t>
      </w:r>
      <w:r w:rsidRPr="00CF4FD5">
        <w:rPr>
          <w:rFonts w:ascii="Times New Roman" w:hAnsi="Times New Roman" w:cs="Times New Roman"/>
          <w:spacing w:val="-9"/>
          <w:w w:val="90"/>
          <w:sz w:val="24"/>
          <w:szCs w:val="24"/>
        </w:rPr>
        <w:t xml:space="preserve"> </w:t>
      </w:r>
      <w:r w:rsidRPr="00CF4FD5">
        <w:rPr>
          <w:rFonts w:ascii="Times New Roman" w:hAnsi="Times New Roman" w:cs="Times New Roman"/>
          <w:spacing w:val="-1"/>
          <w:w w:val="90"/>
          <w:sz w:val="24"/>
          <w:szCs w:val="24"/>
        </w:rPr>
        <w:t>provide</w:t>
      </w:r>
      <w:r w:rsidRPr="00CF4FD5">
        <w:rPr>
          <w:rFonts w:ascii="Times New Roman" w:hAnsi="Times New Roman" w:cs="Times New Roman"/>
          <w:spacing w:val="-7"/>
          <w:w w:val="90"/>
          <w:sz w:val="24"/>
          <w:szCs w:val="24"/>
        </w:rPr>
        <w:t xml:space="preserve"> </w:t>
      </w:r>
      <w:r w:rsidRPr="00CF4FD5">
        <w:rPr>
          <w:rFonts w:ascii="Times New Roman" w:hAnsi="Times New Roman" w:cs="Times New Roman"/>
          <w:spacing w:val="-1"/>
          <w:w w:val="90"/>
          <w:sz w:val="24"/>
          <w:szCs w:val="24"/>
        </w:rPr>
        <w:t>students</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with</w:t>
      </w:r>
      <w:r w:rsidRPr="00CF4FD5">
        <w:rPr>
          <w:rFonts w:ascii="Times New Roman" w:hAnsi="Times New Roman" w:cs="Times New Roman"/>
          <w:spacing w:val="-7"/>
          <w:w w:val="90"/>
          <w:sz w:val="24"/>
          <w:szCs w:val="24"/>
        </w:rPr>
        <w:t xml:space="preserve"> </w:t>
      </w:r>
      <w:r>
        <w:rPr>
          <w:rFonts w:ascii="Times New Roman" w:hAnsi="Times New Roman" w:cs="Times New Roman"/>
          <w:spacing w:val="-7"/>
          <w:w w:val="90"/>
          <w:sz w:val="24"/>
          <w:szCs w:val="24"/>
        </w:rPr>
        <w:t xml:space="preserve">a holistic view of the regulatory requirements applying to European banks </w:t>
      </w:r>
      <w:r w:rsidRPr="00CF4FD5">
        <w:rPr>
          <w:rFonts w:ascii="Times New Roman" w:hAnsi="Times New Roman" w:cs="Times New Roman"/>
          <w:w w:val="90"/>
          <w:sz w:val="24"/>
          <w:szCs w:val="24"/>
        </w:rPr>
        <w:t>.</w:t>
      </w:r>
      <w:r>
        <w:rPr>
          <w:rFonts w:ascii="Times New Roman" w:hAnsi="Times New Roman" w:cs="Times New Roman"/>
          <w:w w:val="90"/>
          <w:sz w:val="24"/>
          <w:szCs w:val="24"/>
        </w:rPr>
        <w:t xml:space="preserve">  </w:t>
      </w:r>
    </w:p>
    <w:p w:rsidR="00BF0860" w:rsidRDefault="00BF0860" w:rsidP="00BF0860">
      <w:pPr>
        <w:pStyle w:val="BodyText"/>
        <w:spacing w:line="276" w:lineRule="auto"/>
        <w:ind w:left="260" w:right="409"/>
        <w:jc w:val="both"/>
        <w:rPr>
          <w:rFonts w:ascii="Times New Roman" w:hAnsi="Times New Roman" w:cs="Times New Roman"/>
          <w:w w:val="90"/>
          <w:sz w:val="24"/>
          <w:szCs w:val="24"/>
        </w:rPr>
      </w:pPr>
      <w:r>
        <w:rPr>
          <w:rFonts w:ascii="Times New Roman" w:hAnsi="Times New Roman" w:cs="Times New Roman"/>
          <w:w w:val="90"/>
          <w:sz w:val="24"/>
          <w:szCs w:val="24"/>
        </w:rPr>
        <w:t>Against the above backdrop, the course will discuss the impetus provided by environmental, social, and governance parameters (ESG), as well as digital innovation. Finally, the course will focus on the due process jurisprudence of the Court of Justice of the European Union applying to all European banks.</w:t>
      </w:r>
    </w:p>
    <w:p w:rsidR="00A80A96" w:rsidRDefault="00A80A96">
      <w:pPr>
        <w:jc w:val="both"/>
        <w:sectPr w:rsidR="00A80A96">
          <w:pgSz w:w="11900" w:h="16840"/>
          <w:pgMar w:top="1580" w:right="620" w:bottom="1960" w:left="820" w:header="0" w:footer="1700" w:gutter="0"/>
          <w:cols w:space="720"/>
        </w:sectPr>
      </w:pPr>
    </w:p>
    <w:p w:rsidR="00A80A96" w:rsidRDefault="00991F52">
      <w:pPr>
        <w:pStyle w:val="Heading7"/>
        <w:spacing w:before="79"/>
        <w:ind w:left="260"/>
      </w:pPr>
      <w:r>
        <w:rPr>
          <w:color w:val="F36D1F"/>
          <w:w w:val="95"/>
        </w:rPr>
        <w:lastRenderedPageBreak/>
        <w:t>Learning</w:t>
      </w:r>
      <w:r>
        <w:rPr>
          <w:color w:val="F36D1F"/>
          <w:spacing w:val="-4"/>
          <w:w w:val="95"/>
        </w:rPr>
        <w:t xml:space="preserve"> </w:t>
      </w:r>
      <w:r>
        <w:rPr>
          <w:color w:val="F36D1F"/>
          <w:w w:val="95"/>
        </w:rPr>
        <w:t>Outcomes</w:t>
      </w:r>
    </w:p>
    <w:p w:rsidR="00A80A96" w:rsidRDefault="00A80A96">
      <w:pPr>
        <w:pStyle w:val="BodyText"/>
        <w:spacing w:before="6"/>
        <w:rPr>
          <w:b/>
          <w:i/>
          <w:sz w:val="25"/>
        </w:rPr>
      </w:pPr>
    </w:p>
    <w:p w:rsidR="00BF0860" w:rsidRPr="00CF4FD5" w:rsidRDefault="00BF0860" w:rsidP="00BF0860">
      <w:pPr>
        <w:pStyle w:val="BodyText"/>
        <w:spacing w:line="276" w:lineRule="auto"/>
        <w:ind w:left="260"/>
        <w:jc w:val="both"/>
        <w:rPr>
          <w:rFonts w:ascii="Times New Roman" w:hAnsi="Times New Roman" w:cs="Times New Roman"/>
          <w:sz w:val="24"/>
          <w:szCs w:val="24"/>
        </w:rPr>
      </w:pPr>
      <w:r w:rsidRPr="00CF4FD5">
        <w:rPr>
          <w:rFonts w:ascii="Times New Roman" w:hAnsi="Times New Roman" w:cs="Times New Roman"/>
          <w:w w:val="90"/>
          <w:sz w:val="24"/>
          <w:szCs w:val="24"/>
        </w:rPr>
        <w:t>On completing</w:t>
      </w:r>
      <w:r w:rsidRPr="00CF4FD5">
        <w:rPr>
          <w:rFonts w:ascii="Times New Roman" w:hAnsi="Times New Roman" w:cs="Times New Roman"/>
          <w:spacing w:val="1"/>
          <w:w w:val="90"/>
          <w:sz w:val="24"/>
          <w:szCs w:val="24"/>
        </w:rPr>
        <w:t xml:space="preserve"> </w:t>
      </w:r>
      <w:r w:rsidRPr="00CF4FD5">
        <w:rPr>
          <w:rFonts w:ascii="Times New Roman" w:hAnsi="Times New Roman" w:cs="Times New Roman"/>
          <w:w w:val="90"/>
          <w:sz w:val="24"/>
          <w:szCs w:val="24"/>
        </w:rPr>
        <w:t>the course, students</w:t>
      </w:r>
      <w:r w:rsidRPr="00CF4FD5">
        <w:rPr>
          <w:rFonts w:ascii="Times New Roman" w:hAnsi="Times New Roman" w:cs="Times New Roman"/>
          <w:spacing w:val="-2"/>
          <w:w w:val="90"/>
          <w:sz w:val="24"/>
          <w:szCs w:val="24"/>
        </w:rPr>
        <w:t xml:space="preserve"> </w:t>
      </w:r>
      <w:r w:rsidRPr="00CF4FD5">
        <w:rPr>
          <w:rFonts w:ascii="Times New Roman" w:hAnsi="Times New Roman" w:cs="Times New Roman"/>
          <w:w w:val="90"/>
          <w:sz w:val="24"/>
          <w:szCs w:val="24"/>
        </w:rPr>
        <w:t>are expected</w:t>
      </w:r>
      <w:r w:rsidRPr="00CF4FD5">
        <w:rPr>
          <w:rFonts w:ascii="Times New Roman" w:hAnsi="Times New Roman" w:cs="Times New Roman"/>
          <w:spacing w:val="-2"/>
          <w:w w:val="90"/>
          <w:sz w:val="24"/>
          <w:szCs w:val="24"/>
        </w:rPr>
        <w:t xml:space="preserve"> </w:t>
      </w:r>
      <w:r w:rsidRPr="00CF4FD5">
        <w:rPr>
          <w:rFonts w:ascii="Times New Roman" w:hAnsi="Times New Roman" w:cs="Times New Roman"/>
          <w:w w:val="90"/>
          <w:sz w:val="24"/>
          <w:szCs w:val="24"/>
        </w:rPr>
        <w:t>to</w:t>
      </w:r>
      <w:r w:rsidRPr="00CF4FD5">
        <w:rPr>
          <w:rFonts w:ascii="Times New Roman" w:hAnsi="Times New Roman" w:cs="Times New Roman"/>
          <w:spacing w:val="-1"/>
          <w:w w:val="90"/>
          <w:sz w:val="24"/>
          <w:szCs w:val="24"/>
        </w:rPr>
        <w:t xml:space="preserve"> </w:t>
      </w:r>
      <w:r w:rsidRPr="00CF4FD5">
        <w:rPr>
          <w:rFonts w:ascii="Times New Roman" w:hAnsi="Times New Roman" w:cs="Times New Roman"/>
          <w:w w:val="90"/>
          <w:sz w:val="24"/>
          <w:szCs w:val="24"/>
        </w:rPr>
        <w:t>be able to:</w:t>
      </w:r>
    </w:p>
    <w:p w:rsidR="00BF0860" w:rsidRPr="00EF689E" w:rsidRDefault="00BF0860" w:rsidP="00BF0860">
      <w:pPr>
        <w:pStyle w:val="ListParagraph"/>
        <w:numPr>
          <w:ilvl w:val="0"/>
          <w:numId w:val="34"/>
        </w:numPr>
        <w:tabs>
          <w:tab w:val="left" w:pos="1340"/>
          <w:tab w:val="left" w:pos="1341"/>
        </w:tabs>
        <w:spacing w:before="7" w:line="276" w:lineRule="auto"/>
        <w:jc w:val="both"/>
        <w:rPr>
          <w:rFonts w:ascii="Times New Roman" w:hAnsi="Times New Roman" w:cs="Times New Roman"/>
          <w:sz w:val="24"/>
          <w:szCs w:val="24"/>
        </w:rPr>
      </w:pPr>
      <w:r w:rsidRPr="00CF4FD5">
        <w:rPr>
          <w:rFonts w:ascii="Times New Roman" w:hAnsi="Times New Roman" w:cs="Times New Roman"/>
          <w:w w:val="90"/>
          <w:sz w:val="24"/>
          <w:szCs w:val="24"/>
        </w:rPr>
        <w:t>Understand</w:t>
      </w:r>
      <w:r w:rsidRPr="00CF4FD5">
        <w:rPr>
          <w:rFonts w:ascii="Times New Roman" w:hAnsi="Times New Roman" w:cs="Times New Roman"/>
          <w:spacing w:val="3"/>
          <w:w w:val="90"/>
          <w:sz w:val="24"/>
          <w:szCs w:val="24"/>
        </w:rPr>
        <w:t xml:space="preserve"> </w:t>
      </w:r>
      <w:r w:rsidRPr="00CF4FD5">
        <w:rPr>
          <w:rFonts w:ascii="Times New Roman" w:hAnsi="Times New Roman" w:cs="Times New Roman"/>
          <w:w w:val="90"/>
          <w:sz w:val="24"/>
          <w:szCs w:val="24"/>
        </w:rPr>
        <w:t>the</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economic</w:t>
      </w:r>
      <w:r w:rsidRPr="00CF4FD5">
        <w:rPr>
          <w:rFonts w:ascii="Times New Roman" w:hAnsi="Times New Roman" w:cs="Times New Roman"/>
          <w:spacing w:val="5"/>
          <w:w w:val="90"/>
          <w:sz w:val="24"/>
          <w:szCs w:val="24"/>
        </w:rPr>
        <w:t xml:space="preserve"> </w:t>
      </w:r>
      <w:r w:rsidRPr="00CF4FD5">
        <w:rPr>
          <w:rFonts w:ascii="Times New Roman" w:hAnsi="Times New Roman" w:cs="Times New Roman"/>
          <w:w w:val="90"/>
          <w:sz w:val="24"/>
          <w:szCs w:val="24"/>
        </w:rPr>
        <w:t>and</w:t>
      </w:r>
      <w:r w:rsidRPr="00CF4FD5">
        <w:rPr>
          <w:rFonts w:ascii="Times New Roman" w:hAnsi="Times New Roman" w:cs="Times New Roman"/>
          <w:spacing w:val="4"/>
          <w:w w:val="90"/>
          <w:sz w:val="24"/>
          <w:szCs w:val="24"/>
        </w:rPr>
        <w:t xml:space="preserve"> </w:t>
      </w:r>
      <w:r w:rsidRPr="00CF4FD5">
        <w:rPr>
          <w:rFonts w:ascii="Times New Roman" w:hAnsi="Times New Roman" w:cs="Times New Roman"/>
          <w:w w:val="90"/>
          <w:sz w:val="24"/>
          <w:szCs w:val="24"/>
        </w:rPr>
        <w:t>legal</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foundations</w:t>
      </w:r>
      <w:r w:rsidRPr="00CF4FD5">
        <w:rPr>
          <w:rFonts w:ascii="Times New Roman" w:hAnsi="Times New Roman" w:cs="Times New Roman"/>
          <w:spacing w:val="8"/>
          <w:w w:val="90"/>
          <w:sz w:val="24"/>
          <w:szCs w:val="24"/>
        </w:rPr>
        <w:t xml:space="preserve"> </w:t>
      </w:r>
      <w:r w:rsidRPr="00CF4FD5">
        <w:rPr>
          <w:rFonts w:ascii="Times New Roman" w:hAnsi="Times New Roman" w:cs="Times New Roman"/>
          <w:w w:val="90"/>
          <w:sz w:val="24"/>
          <w:szCs w:val="24"/>
        </w:rPr>
        <w:t>of</w:t>
      </w:r>
      <w:r w:rsidRPr="00CF4FD5">
        <w:rPr>
          <w:rFonts w:ascii="Times New Roman" w:hAnsi="Times New Roman" w:cs="Times New Roman"/>
          <w:spacing w:val="9"/>
          <w:w w:val="90"/>
          <w:sz w:val="24"/>
          <w:szCs w:val="24"/>
        </w:rPr>
        <w:t xml:space="preserve"> </w:t>
      </w:r>
      <w:r w:rsidRPr="00CF4FD5">
        <w:rPr>
          <w:rFonts w:ascii="Times New Roman" w:hAnsi="Times New Roman" w:cs="Times New Roman"/>
          <w:w w:val="90"/>
          <w:sz w:val="24"/>
          <w:szCs w:val="24"/>
        </w:rPr>
        <w:t>the</w:t>
      </w:r>
      <w:r w:rsidRPr="00CF4FD5">
        <w:rPr>
          <w:rFonts w:ascii="Times New Roman" w:hAnsi="Times New Roman" w:cs="Times New Roman"/>
          <w:spacing w:val="2"/>
          <w:w w:val="90"/>
          <w:sz w:val="24"/>
          <w:szCs w:val="24"/>
        </w:rPr>
        <w:t xml:space="preserve"> </w:t>
      </w:r>
      <w:r>
        <w:rPr>
          <w:rFonts w:ascii="Times New Roman" w:hAnsi="Times New Roman" w:cs="Times New Roman"/>
          <w:spacing w:val="2"/>
          <w:w w:val="90"/>
          <w:sz w:val="24"/>
          <w:szCs w:val="24"/>
        </w:rPr>
        <w:t xml:space="preserve">Basel Framework </w:t>
      </w:r>
    </w:p>
    <w:p w:rsidR="00BF0860" w:rsidRPr="00CF4FD5" w:rsidRDefault="00BF0860" w:rsidP="00BF0860">
      <w:pPr>
        <w:pStyle w:val="ListParagraph"/>
        <w:numPr>
          <w:ilvl w:val="0"/>
          <w:numId w:val="34"/>
        </w:numPr>
        <w:tabs>
          <w:tab w:val="left" w:pos="1340"/>
          <w:tab w:val="left" w:pos="1341"/>
        </w:tabs>
        <w:spacing w:before="7" w:line="276" w:lineRule="auto"/>
        <w:jc w:val="both"/>
        <w:rPr>
          <w:rFonts w:ascii="Times New Roman" w:hAnsi="Times New Roman" w:cs="Times New Roman"/>
          <w:sz w:val="24"/>
          <w:szCs w:val="24"/>
        </w:rPr>
      </w:pPr>
      <w:r>
        <w:rPr>
          <w:rFonts w:ascii="Times New Roman" w:hAnsi="Times New Roman" w:cs="Times New Roman"/>
          <w:spacing w:val="2"/>
          <w:w w:val="90"/>
          <w:sz w:val="24"/>
          <w:szCs w:val="24"/>
        </w:rPr>
        <w:t xml:space="preserve">Understand the economic and legal foundation of the </w:t>
      </w:r>
      <w:r w:rsidRPr="00CF4FD5">
        <w:rPr>
          <w:rFonts w:ascii="Times New Roman" w:hAnsi="Times New Roman" w:cs="Times New Roman"/>
          <w:w w:val="90"/>
          <w:sz w:val="24"/>
          <w:szCs w:val="24"/>
        </w:rPr>
        <w:t>European</w:t>
      </w:r>
      <w:r w:rsidRPr="00CF4FD5">
        <w:rPr>
          <w:rFonts w:ascii="Times New Roman" w:hAnsi="Times New Roman" w:cs="Times New Roman"/>
          <w:spacing w:val="6"/>
          <w:w w:val="90"/>
          <w:sz w:val="24"/>
          <w:szCs w:val="24"/>
        </w:rPr>
        <w:t xml:space="preserve"> </w:t>
      </w:r>
      <w:r>
        <w:rPr>
          <w:rFonts w:ascii="Times New Roman" w:hAnsi="Times New Roman" w:cs="Times New Roman"/>
          <w:w w:val="90"/>
          <w:sz w:val="24"/>
          <w:szCs w:val="24"/>
        </w:rPr>
        <w:t>Banking</w:t>
      </w:r>
      <w:r w:rsidRPr="00CF4FD5">
        <w:rPr>
          <w:rFonts w:ascii="Times New Roman" w:hAnsi="Times New Roman" w:cs="Times New Roman"/>
          <w:w w:val="90"/>
          <w:sz w:val="24"/>
          <w:szCs w:val="24"/>
        </w:rPr>
        <w:t xml:space="preserve"> Union</w:t>
      </w:r>
    </w:p>
    <w:p w:rsidR="00BF0860" w:rsidRPr="00CF4FD5" w:rsidRDefault="00BF0860" w:rsidP="00BF0860">
      <w:pPr>
        <w:pStyle w:val="ListParagraph"/>
        <w:numPr>
          <w:ilvl w:val="0"/>
          <w:numId w:val="34"/>
        </w:numPr>
        <w:tabs>
          <w:tab w:val="left" w:pos="1340"/>
          <w:tab w:val="left" w:pos="1341"/>
        </w:tabs>
        <w:spacing w:line="276" w:lineRule="auto"/>
        <w:jc w:val="both"/>
        <w:rPr>
          <w:rFonts w:ascii="Times New Roman" w:hAnsi="Times New Roman" w:cs="Times New Roman"/>
          <w:sz w:val="24"/>
          <w:szCs w:val="24"/>
        </w:rPr>
      </w:pPr>
      <w:r>
        <w:rPr>
          <w:rFonts w:ascii="Times New Roman" w:hAnsi="Times New Roman" w:cs="Times New Roman"/>
          <w:w w:val="90"/>
          <w:sz w:val="24"/>
          <w:szCs w:val="24"/>
        </w:rPr>
        <w:t>Being able to advise on</w:t>
      </w:r>
      <w:r w:rsidRPr="00CF4FD5">
        <w:rPr>
          <w:rFonts w:ascii="Times New Roman" w:hAnsi="Times New Roman" w:cs="Times New Roman"/>
          <w:spacing w:val="-7"/>
          <w:w w:val="90"/>
          <w:sz w:val="24"/>
          <w:szCs w:val="24"/>
        </w:rPr>
        <w:t xml:space="preserve"> </w:t>
      </w:r>
      <w:r w:rsidRPr="00CF4FD5">
        <w:rPr>
          <w:rFonts w:ascii="Times New Roman" w:hAnsi="Times New Roman" w:cs="Times New Roman"/>
          <w:w w:val="90"/>
          <w:sz w:val="24"/>
          <w:szCs w:val="24"/>
        </w:rPr>
        <w:t>the</w:t>
      </w:r>
      <w:r w:rsidRPr="00CF4FD5">
        <w:rPr>
          <w:rFonts w:ascii="Times New Roman" w:hAnsi="Times New Roman" w:cs="Times New Roman"/>
          <w:spacing w:val="-5"/>
          <w:w w:val="90"/>
          <w:sz w:val="24"/>
          <w:szCs w:val="24"/>
        </w:rPr>
        <w:t xml:space="preserve"> </w:t>
      </w:r>
      <w:r>
        <w:rPr>
          <w:rFonts w:ascii="Times New Roman" w:hAnsi="Times New Roman" w:cs="Times New Roman"/>
          <w:spacing w:val="-5"/>
          <w:w w:val="90"/>
          <w:sz w:val="24"/>
          <w:szCs w:val="24"/>
        </w:rPr>
        <w:t xml:space="preserve">application of </w:t>
      </w:r>
      <w:r>
        <w:rPr>
          <w:rFonts w:ascii="Times New Roman" w:hAnsi="Times New Roman" w:cs="Times New Roman"/>
          <w:spacing w:val="-8"/>
          <w:w w:val="90"/>
          <w:sz w:val="24"/>
          <w:szCs w:val="24"/>
        </w:rPr>
        <w:t>b</w:t>
      </w:r>
      <w:r w:rsidRPr="00CF4FD5">
        <w:rPr>
          <w:rFonts w:ascii="Times New Roman" w:hAnsi="Times New Roman" w:cs="Times New Roman"/>
          <w:w w:val="90"/>
          <w:sz w:val="24"/>
          <w:szCs w:val="24"/>
        </w:rPr>
        <w:t>anking</w:t>
      </w:r>
      <w:r w:rsidRPr="00CF4FD5">
        <w:rPr>
          <w:rFonts w:ascii="Times New Roman" w:hAnsi="Times New Roman" w:cs="Times New Roman"/>
          <w:spacing w:val="-8"/>
          <w:w w:val="90"/>
          <w:sz w:val="24"/>
          <w:szCs w:val="24"/>
        </w:rPr>
        <w:t xml:space="preserve"> </w:t>
      </w:r>
      <w:r>
        <w:rPr>
          <w:rFonts w:ascii="Times New Roman" w:hAnsi="Times New Roman" w:cs="Times New Roman"/>
          <w:w w:val="90"/>
          <w:sz w:val="24"/>
          <w:szCs w:val="24"/>
        </w:rPr>
        <w:t>regulation</w:t>
      </w:r>
    </w:p>
    <w:p w:rsidR="00BF0860" w:rsidRPr="00CF4FD5" w:rsidRDefault="00BF0860" w:rsidP="00BF0860">
      <w:pPr>
        <w:pStyle w:val="ListParagraph"/>
        <w:numPr>
          <w:ilvl w:val="0"/>
          <w:numId w:val="34"/>
        </w:numPr>
        <w:tabs>
          <w:tab w:val="left" w:pos="1340"/>
          <w:tab w:val="left" w:pos="1341"/>
        </w:tabs>
        <w:spacing w:before="7" w:line="276" w:lineRule="auto"/>
        <w:ind w:right="629"/>
        <w:jc w:val="both"/>
        <w:rPr>
          <w:rFonts w:ascii="Times New Roman" w:hAnsi="Times New Roman" w:cs="Times New Roman"/>
          <w:sz w:val="24"/>
          <w:szCs w:val="24"/>
        </w:rPr>
      </w:pPr>
      <w:r w:rsidRPr="00CF4FD5">
        <w:rPr>
          <w:rFonts w:ascii="Times New Roman" w:hAnsi="Times New Roman" w:cs="Times New Roman"/>
          <w:w w:val="90"/>
          <w:sz w:val="24"/>
          <w:szCs w:val="24"/>
        </w:rPr>
        <w:t xml:space="preserve">Understand the legal environment where </w:t>
      </w:r>
      <w:r>
        <w:rPr>
          <w:rFonts w:ascii="Times New Roman" w:hAnsi="Times New Roman" w:cs="Times New Roman"/>
          <w:w w:val="90"/>
          <w:sz w:val="24"/>
          <w:szCs w:val="24"/>
        </w:rPr>
        <w:t xml:space="preserve">credit </w:t>
      </w:r>
      <w:r w:rsidRPr="00CF4FD5">
        <w:rPr>
          <w:rFonts w:ascii="Times New Roman" w:hAnsi="Times New Roman" w:cs="Times New Roman"/>
          <w:w w:val="90"/>
          <w:sz w:val="24"/>
          <w:szCs w:val="24"/>
        </w:rPr>
        <w:t xml:space="preserve">institutions and </w:t>
      </w:r>
      <w:r>
        <w:rPr>
          <w:rFonts w:ascii="Times New Roman" w:hAnsi="Times New Roman" w:cs="Times New Roman"/>
          <w:w w:val="90"/>
          <w:sz w:val="24"/>
          <w:szCs w:val="24"/>
        </w:rPr>
        <w:t>investment firms</w:t>
      </w:r>
      <w:r w:rsidRPr="00CF4FD5">
        <w:rPr>
          <w:rFonts w:ascii="Times New Roman" w:hAnsi="Times New Roman" w:cs="Times New Roman"/>
          <w:spacing w:val="-8"/>
          <w:sz w:val="24"/>
          <w:szCs w:val="24"/>
        </w:rPr>
        <w:t xml:space="preserve"> </w:t>
      </w:r>
      <w:r w:rsidRPr="00CF4FD5">
        <w:rPr>
          <w:rFonts w:ascii="Times New Roman" w:hAnsi="Times New Roman" w:cs="Times New Roman"/>
          <w:sz w:val="24"/>
          <w:szCs w:val="24"/>
        </w:rPr>
        <w:t>operate</w:t>
      </w:r>
      <w:r w:rsidRPr="00CF4FD5">
        <w:rPr>
          <w:rFonts w:ascii="Times New Roman" w:hAnsi="Times New Roman" w:cs="Times New Roman"/>
          <w:spacing w:val="-8"/>
          <w:sz w:val="24"/>
          <w:szCs w:val="24"/>
        </w:rPr>
        <w:t xml:space="preserve"> </w:t>
      </w:r>
      <w:r>
        <w:rPr>
          <w:rFonts w:ascii="Times New Roman" w:hAnsi="Times New Roman" w:cs="Times New Roman"/>
          <w:sz w:val="24"/>
          <w:szCs w:val="24"/>
        </w:rPr>
        <w:t>in the</w:t>
      </w:r>
      <w:r w:rsidRPr="00CF4FD5">
        <w:rPr>
          <w:rFonts w:ascii="Times New Roman" w:hAnsi="Times New Roman" w:cs="Times New Roman"/>
          <w:spacing w:val="-9"/>
          <w:sz w:val="24"/>
          <w:szCs w:val="24"/>
        </w:rPr>
        <w:t xml:space="preserve"> </w:t>
      </w:r>
      <w:r w:rsidRPr="00CF4FD5">
        <w:rPr>
          <w:rFonts w:ascii="Times New Roman" w:hAnsi="Times New Roman" w:cs="Times New Roman"/>
          <w:sz w:val="24"/>
          <w:szCs w:val="24"/>
        </w:rPr>
        <w:t>U</w:t>
      </w:r>
      <w:r>
        <w:rPr>
          <w:rFonts w:ascii="Times New Roman" w:hAnsi="Times New Roman" w:cs="Times New Roman"/>
          <w:sz w:val="24"/>
          <w:szCs w:val="24"/>
        </w:rPr>
        <w:t>nion</w:t>
      </w:r>
    </w:p>
    <w:p w:rsidR="00BF0860" w:rsidRPr="00CF4FD5" w:rsidRDefault="00BF0860" w:rsidP="00BF0860">
      <w:pPr>
        <w:pStyle w:val="ListParagraph"/>
        <w:numPr>
          <w:ilvl w:val="0"/>
          <w:numId w:val="34"/>
        </w:numPr>
        <w:tabs>
          <w:tab w:val="left" w:pos="1340"/>
          <w:tab w:val="left" w:pos="1341"/>
        </w:tabs>
        <w:spacing w:before="2" w:line="276" w:lineRule="auto"/>
        <w:jc w:val="both"/>
        <w:rPr>
          <w:rFonts w:ascii="Times New Roman" w:hAnsi="Times New Roman" w:cs="Times New Roman"/>
          <w:sz w:val="24"/>
          <w:szCs w:val="24"/>
        </w:rPr>
      </w:pPr>
      <w:r w:rsidRPr="00CF4FD5">
        <w:rPr>
          <w:rFonts w:ascii="Times New Roman" w:hAnsi="Times New Roman" w:cs="Times New Roman"/>
          <w:w w:val="90"/>
          <w:sz w:val="24"/>
          <w:szCs w:val="24"/>
        </w:rPr>
        <w:t>Follow</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future</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legal</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developments</w:t>
      </w:r>
      <w:r w:rsidRPr="00CF4FD5">
        <w:rPr>
          <w:rFonts w:ascii="Times New Roman" w:hAnsi="Times New Roman" w:cs="Times New Roman"/>
          <w:spacing w:val="-4"/>
          <w:w w:val="90"/>
          <w:sz w:val="24"/>
          <w:szCs w:val="24"/>
        </w:rPr>
        <w:t xml:space="preserve"> </w:t>
      </w:r>
      <w:r w:rsidRPr="00CF4FD5">
        <w:rPr>
          <w:rFonts w:ascii="Times New Roman" w:hAnsi="Times New Roman" w:cs="Times New Roman"/>
          <w:w w:val="90"/>
          <w:sz w:val="24"/>
          <w:szCs w:val="24"/>
        </w:rPr>
        <w:t>in</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the</w:t>
      </w:r>
      <w:r w:rsidRPr="00CF4FD5">
        <w:rPr>
          <w:rFonts w:ascii="Times New Roman" w:hAnsi="Times New Roman" w:cs="Times New Roman"/>
          <w:spacing w:val="-6"/>
          <w:w w:val="90"/>
          <w:sz w:val="24"/>
          <w:szCs w:val="24"/>
        </w:rPr>
        <w:t xml:space="preserve"> </w:t>
      </w:r>
      <w:r w:rsidRPr="00CF4FD5">
        <w:rPr>
          <w:rFonts w:ascii="Times New Roman" w:hAnsi="Times New Roman" w:cs="Times New Roman"/>
          <w:w w:val="90"/>
          <w:sz w:val="24"/>
          <w:szCs w:val="24"/>
        </w:rPr>
        <w:t>area</w:t>
      </w:r>
      <w:r w:rsidRPr="00CF4FD5">
        <w:rPr>
          <w:rFonts w:ascii="Times New Roman" w:hAnsi="Times New Roman" w:cs="Times New Roman"/>
          <w:spacing w:val="-4"/>
          <w:w w:val="90"/>
          <w:sz w:val="24"/>
          <w:szCs w:val="24"/>
        </w:rPr>
        <w:t xml:space="preserve"> </w:t>
      </w:r>
      <w:r w:rsidRPr="00CF4FD5">
        <w:rPr>
          <w:rFonts w:ascii="Times New Roman" w:hAnsi="Times New Roman" w:cs="Times New Roman"/>
          <w:w w:val="90"/>
          <w:sz w:val="24"/>
          <w:szCs w:val="24"/>
        </w:rPr>
        <w:t>of</w:t>
      </w:r>
      <w:r w:rsidRPr="00CF4FD5">
        <w:rPr>
          <w:rFonts w:ascii="Times New Roman" w:hAnsi="Times New Roman" w:cs="Times New Roman"/>
          <w:spacing w:val="-7"/>
          <w:w w:val="90"/>
          <w:sz w:val="24"/>
          <w:szCs w:val="24"/>
        </w:rPr>
        <w:t xml:space="preserve"> </w:t>
      </w:r>
      <w:r w:rsidRPr="00CF4FD5">
        <w:rPr>
          <w:rFonts w:ascii="Times New Roman" w:hAnsi="Times New Roman" w:cs="Times New Roman"/>
          <w:w w:val="90"/>
          <w:sz w:val="24"/>
          <w:szCs w:val="24"/>
        </w:rPr>
        <w:t>banking</w:t>
      </w:r>
      <w:r w:rsidRPr="00CF4FD5">
        <w:rPr>
          <w:rFonts w:ascii="Times New Roman" w:hAnsi="Times New Roman" w:cs="Times New Roman"/>
          <w:spacing w:val="-9"/>
          <w:w w:val="90"/>
          <w:sz w:val="24"/>
          <w:szCs w:val="24"/>
        </w:rPr>
        <w:t xml:space="preserve"> </w:t>
      </w:r>
      <w:r>
        <w:rPr>
          <w:rFonts w:ascii="Times New Roman" w:hAnsi="Times New Roman" w:cs="Times New Roman"/>
          <w:w w:val="90"/>
          <w:sz w:val="24"/>
          <w:szCs w:val="24"/>
        </w:rPr>
        <w:t>regulation</w:t>
      </w:r>
    </w:p>
    <w:p w:rsidR="00BF0860" w:rsidRPr="00CF4FD5" w:rsidRDefault="00BF0860" w:rsidP="00BF0860">
      <w:pPr>
        <w:pStyle w:val="ListParagraph"/>
        <w:numPr>
          <w:ilvl w:val="0"/>
          <w:numId w:val="34"/>
        </w:numPr>
        <w:tabs>
          <w:tab w:val="left" w:pos="1340"/>
          <w:tab w:val="left" w:pos="1341"/>
        </w:tabs>
        <w:spacing w:before="2" w:line="276" w:lineRule="auto"/>
        <w:jc w:val="both"/>
        <w:rPr>
          <w:rFonts w:ascii="Times New Roman" w:hAnsi="Times New Roman" w:cs="Times New Roman"/>
          <w:sz w:val="24"/>
          <w:szCs w:val="24"/>
        </w:rPr>
      </w:pPr>
      <w:r w:rsidRPr="00CF4FD5">
        <w:rPr>
          <w:rFonts w:ascii="Times New Roman" w:hAnsi="Times New Roman" w:cs="Times New Roman"/>
          <w:spacing w:val="-1"/>
          <w:w w:val="90"/>
          <w:sz w:val="24"/>
          <w:szCs w:val="24"/>
        </w:rPr>
        <w:t>Understand</w:t>
      </w:r>
      <w:r w:rsidRPr="00CF4FD5">
        <w:rPr>
          <w:rFonts w:ascii="Times New Roman" w:hAnsi="Times New Roman" w:cs="Times New Roman"/>
          <w:spacing w:val="-9"/>
          <w:w w:val="90"/>
          <w:sz w:val="24"/>
          <w:szCs w:val="24"/>
        </w:rPr>
        <w:t xml:space="preserve"> </w:t>
      </w:r>
      <w:r w:rsidRPr="00CF4FD5">
        <w:rPr>
          <w:rFonts w:ascii="Times New Roman" w:hAnsi="Times New Roman" w:cs="Times New Roman"/>
          <w:spacing w:val="-1"/>
          <w:w w:val="90"/>
          <w:sz w:val="24"/>
          <w:szCs w:val="24"/>
        </w:rPr>
        <w:t>the</w:t>
      </w:r>
      <w:r w:rsidRPr="00CF4FD5">
        <w:rPr>
          <w:rFonts w:ascii="Times New Roman" w:hAnsi="Times New Roman" w:cs="Times New Roman"/>
          <w:spacing w:val="-7"/>
          <w:w w:val="90"/>
          <w:sz w:val="24"/>
          <w:szCs w:val="24"/>
        </w:rPr>
        <w:t xml:space="preserve"> </w:t>
      </w:r>
      <w:r>
        <w:rPr>
          <w:rFonts w:ascii="Times New Roman" w:hAnsi="Times New Roman" w:cs="Times New Roman"/>
          <w:spacing w:val="-1"/>
          <w:w w:val="90"/>
          <w:sz w:val="24"/>
          <w:szCs w:val="24"/>
        </w:rPr>
        <w:t>challenges posed by digital innovation and climate-related financial risks</w:t>
      </w:r>
    </w:p>
    <w:p w:rsidR="00BF0860" w:rsidRPr="00CF4FD5" w:rsidRDefault="00BF0860" w:rsidP="00BF0860">
      <w:pPr>
        <w:pStyle w:val="ListParagraph"/>
        <w:numPr>
          <w:ilvl w:val="0"/>
          <w:numId w:val="34"/>
        </w:numPr>
        <w:tabs>
          <w:tab w:val="left" w:pos="1340"/>
          <w:tab w:val="left" w:pos="1341"/>
        </w:tabs>
        <w:spacing w:before="2" w:line="276" w:lineRule="auto"/>
        <w:jc w:val="both"/>
        <w:rPr>
          <w:rFonts w:ascii="Times New Roman" w:hAnsi="Times New Roman" w:cs="Times New Roman"/>
          <w:sz w:val="24"/>
          <w:szCs w:val="24"/>
        </w:rPr>
      </w:pPr>
      <w:r>
        <w:rPr>
          <w:rFonts w:ascii="Times New Roman" w:hAnsi="Times New Roman" w:cs="Times New Roman"/>
          <w:w w:val="90"/>
          <w:sz w:val="24"/>
          <w:szCs w:val="24"/>
        </w:rPr>
        <w:t>Understand and apply the doctrine of the Court of Justice of the European Union.</w:t>
      </w:r>
    </w:p>
    <w:p w:rsidR="00BF0860" w:rsidRPr="00CF4FD5" w:rsidRDefault="00BF0860" w:rsidP="00BF0860">
      <w:pPr>
        <w:pStyle w:val="BodyText"/>
        <w:spacing w:line="276" w:lineRule="auto"/>
        <w:jc w:val="both"/>
        <w:rPr>
          <w:rFonts w:ascii="Times New Roman" w:hAnsi="Times New Roman" w:cs="Times New Roman"/>
          <w:sz w:val="24"/>
          <w:szCs w:val="24"/>
        </w:rPr>
      </w:pPr>
    </w:p>
    <w:p w:rsidR="00A80A96" w:rsidRDefault="00A80A96">
      <w:pPr>
        <w:pStyle w:val="BodyText"/>
        <w:rPr>
          <w:sz w:val="26"/>
        </w:rPr>
      </w:pPr>
    </w:p>
    <w:p w:rsidR="00A80A96" w:rsidRDefault="00A80A96">
      <w:pPr>
        <w:pStyle w:val="BodyText"/>
        <w:spacing w:before="4"/>
        <w:rPr>
          <w:sz w:val="27"/>
        </w:rPr>
      </w:pPr>
    </w:p>
    <w:p w:rsidR="00A80A96" w:rsidRDefault="00991F52">
      <w:pPr>
        <w:pStyle w:val="Heading7"/>
        <w:ind w:left="260"/>
      </w:pPr>
      <w:r>
        <w:rPr>
          <w:color w:val="F36D1F"/>
        </w:rPr>
        <w:t>Content</w:t>
      </w:r>
    </w:p>
    <w:p w:rsidR="00A80A96" w:rsidRDefault="00A80A96">
      <w:pPr>
        <w:pStyle w:val="BodyText"/>
        <w:spacing w:before="6"/>
        <w:rPr>
          <w:b/>
          <w:i/>
          <w:sz w:val="38"/>
        </w:rPr>
      </w:pP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w w:val="85"/>
          <w:sz w:val="24"/>
          <w:szCs w:val="24"/>
        </w:rPr>
      </w:pPr>
      <w:r w:rsidRPr="00EF689E">
        <w:rPr>
          <w:rFonts w:ascii="Times New Roman" w:hAnsi="Times New Roman" w:cs="Times New Roman"/>
          <w:w w:val="85"/>
          <w:sz w:val="24"/>
          <w:szCs w:val="24"/>
        </w:rPr>
        <w:t xml:space="preserve">The rationale of international banking regulation </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w w:val="85"/>
          <w:sz w:val="24"/>
          <w:szCs w:val="24"/>
        </w:rPr>
      </w:pPr>
      <w:r w:rsidRPr="00EF689E">
        <w:rPr>
          <w:rFonts w:ascii="Times New Roman" w:hAnsi="Times New Roman" w:cs="Times New Roman"/>
          <w:w w:val="85"/>
          <w:sz w:val="24"/>
          <w:szCs w:val="24"/>
        </w:rPr>
        <w:t xml:space="preserve">Insights into the development of 'soft law’ </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w w:val="85"/>
          <w:sz w:val="24"/>
          <w:szCs w:val="24"/>
        </w:rPr>
      </w:pPr>
      <w:r w:rsidRPr="00EF689E">
        <w:rPr>
          <w:rFonts w:ascii="Times New Roman" w:hAnsi="Times New Roman" w:cs="Times New Roman"/>
          <w:w w:val="85"/>
          <w:sz w:val="24"/>
          <w:szCs w:val="24"/>
        </w:rPr>
        <w:t>The framework of the Basel Committee on Banking Supervision and other fora</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w w:val="85"/>
          <w:sz w:val="24"/>
          <w:szCs w:val="24"/>
        </w:rPr>
      </w:pPr>
      <w:r w:rsidRPr="00EF689E">
        <w:rPr>
          <w:rFonts w:ascii="Times New Roman" w:hAnsi="Times New Roman" w:cs="Times New Roman"/>
          <w:w w:val="85"/>
          <w:sz w:val="24"/>
          <w:szCs w:val="24"/>
        </w:rPr>
        <w:t xml:space="preserve">The Banking Union </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w w:val="85"/>
          <w:sz w:val="24"/>
          <w:szCs w:val="24"/>
        </w:rPr>
      </w:pPr>
      <w:r w:rsidRPr="00EF689E">
        <w:rPr>
          <w:rFonts w:ascii="Times New Roman" w:hAnsi="Times New Roman" w:cs="Times New Roman"/>
          <w:w w:val="85"/>
          <w:sz w:val="24"/>
          <w:szCs w:val="24"/>
        </w:rPr>
        <w:t xml:space="preserve">Legal foundations of European banking regulation </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sz w:val="24"/>
          <w:szCs w:val="24"/>
        </w:rPr>
      </w:pPr>
      <w:r>
        <w:rPr>
          <w:rFonts w:ascii="Times New Roman" w:hAnsi="Times New Roman" w:cs="Times New Roman"/>
          <w:w w:val="85"/>
          <w:sz w:val="24"/>
          <w:szCs w:val="24"/>
        </w:rPr>
        <w:t>The Single Rule Book and t</w:t>
      </w:r>
      <w:r w:rsidRPr="00EF689E">
        <w:rPr>
          <w:rFonts w:ascii="Times New Roman" w:hAnsi="Times New Roman" w:cs="Times New Roman"/>
          <w:w w:val="85"/>
          <w:sz w:val="24"/>
          <w:szCs w:val="24"/>
        </w:rPr>
        <w:t xml:space="preserve">he role of the </w:t>
      </w:r>
      <w:r>
        <w:rPr>
          <w:rFonts w:ascii="Times New Roman" w:hAnsi="Times New Roman" w:cs="Times New Roman"/>
          <w:w w:val="85"/>
          <w:sz w:val="24"/>
          <w:szCs w:val="24"/>
        </w:rPr>
        <w:t xml:space="preserve">Commission and the </w:t>
      </w:r>
      <w:r w:rsidRPr="00EF689E">
        <w:rPr>
          <w:rFonts w:ascii="Times New Roman" w:hAnsi="Times New Roman" w:cs="Times New Roman"/>
          <w:w w:val="85"/>
          <w:sz w:val="24"/>
          <w:szCs w:val="24"/>
        </w:rPr>
        <w:t>EBA</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sz w:val="24"/>
          <w:szCs w:val="24"/>
        </w:rPr>
      </w:pPr>
      <w:r>
        <w:rPr>
          <w:rFonts w:ascii="Times New Roman" w:hAnsi="Times New Roman" w:cs="Times New Roman"/>
          <w:w w:val="85"/>
          <w:sz w:val="24"/>
          <w:szCs w:val="24"/>
        </w:rPr>
        <w:t>Lessons learned from recent failures</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sz w:val="24"/>
          <w:szCs w:val="24"/>
        </w:rPr>
      </w:pPr>
      <w:r>
        <w:rPr>
          <w:rFonts w:ascii="Times New Roman" w:hAnsi="Times New Roman" w:cs="Times New Roman"/>
          <w:w w:val="85"/>
          <w:sz w:val="24"/>
          <w:szCs w:val="24"/>
        </w:rPr>
        <w:t xml:space="preserve">Challenges for international and European banking regulation </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w w:val="85"/>
          <w:sz w:val="24"/>
          <w:szCs w:val="24"/>
        </w:rPr>
      </w:pPr>
      <w:r w:rsidRPr="00EF689E">
        <w:rPr>
          <w:rFonts w:ascii="Times New Roman" w:hAnsi="Times New Roman" w:cs="Times New Roman"/>
          <w:w w:val="85"/>
          <w:sz w:val="24"/>
          <w:szCs w:val="24"/>
        </w:rPr>
        <w:t>Jurisprudence of the Court of Justice of the European Unio</w:t>
      </w:r>
      <w:r>
        <w:rPr>
          <w:rFonts w:ascii="Times New Roman" w:hAnsi="Times New Roman" w:cs="Times New Roman"/>
          <w:w w:val="85"/>
          <w:sz w:val="24"/>
          <w:szCs w:val="24"/>
        </w:rPr>
        <w:t>n</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w w:val="85"/>
          <w:sz w:val="24"/>
          <w:szCs w:val="24"/>
        </w:rPr>
      </w:pPr>
      <w:r w:rsidRPr="00EF689E">
        <w:rPr>
          <w:rFonts w:ascii="Times New Roman" w:hAnsi="Times New Roman" w:cs="Times New Roman"/>
          <w:w w:val="85"/>
          <w:sz w:val="24"/>
          <w:szCs w:val="24"/>
        </w:rPr>
        <w:t xml:space="preserve">Regulation (EU) No. 575/2013 of 26 June 2013 on prudential requirements for credit institutions and investment firms, OJ L 176, 27.6.2023, 1, as amended, </w:t>
      </w:r>
    </w:p>
    <w:p w:rsidR="00BF0860" w:rsidRPr="00EF689E" w:rsidRDefault="00BF0860" w:rsidP="00BF0860">
      <w:pPr>
        <w:pStyle w:val="ListParagraph"/>
        <w:numPr>
          <w:ilvl w:val="0"/>
          <w:numId w:val="34"/>
        </w:numPr>
        <w:tabs>
          <w:tab w:val="left" w:pos="1340"/>
          <w:tab w:val="left" w:pos="1341"/>
        </w:tabs>
        <w:spacing w:before="14" w:line="276" w:lineRule="auto"/>
        <w:jc w:val="both"/>
        <w:rPr>
          <w:rFonts w:ascii="Times New Roman" w:hAnsi="Times New Roman" w:cs="Times New Roman"/>
          <w:w w:val="85"/>
          <w:sz w:val="24"/>
          <w:szCs w:val="24"/>
        </w:rPr>
      </w:pPr>
      <w:r w:rsidRPr="00EF689E">
        <w:rPr>
          <w:rFonts w:ascii="Times New Roman" w:hAnsi="Times New Roman" w:cs="Times New Roman"/>
          <w:w w:val="85"/>
          <w:sz w:val="24"/>
          <w:szCs w:val="24"/>
        </w:rPr>
        <w:t>Directive 2013/36/EU of 26 June 2013 on access to the activity of credit institutions and the prudential supervision of credit institutions and investment firms, OJ L  176, 27.6.2013, 338, as amended.</w:t>
      </w:r>
    </w:p>
    <w:p w:rsidR="00A80A96" w:rsidRDefault="00A80A96">
      <w:pPr>
        <w:sectPr w:rsidR="00A80A96">
          <w:pgSz w:w="11900" w:h="16840"/>
          <w:pgMar w:top="1400" w:right="620" w:bottom="1960" w:left="820" w:header="0" w:footer="1700" w:gutter="0"/>
          <w:cols w:space="720"/>
        </w:sectPr>
      </w:pPr>
    </w:p>
    <w:p w:rsidR="00A80A96" w:rsidRPr="00BF0860" w:rsidRDefault="00991F52" w:rsidP="0007171D">
      <w:pPr>
        <w:pStyle w:val="Heading7"/>
        <w:spacing w:before="81"/>
      </w:pPr>
      <w:r>
        <w:rPr>
          <w:color w:val="F36D1F"/>
        </w:rPr>
        <w:lastRenderedPageBreak/>
        <w:t>Reading</w:t>
      </w:r>
    </w:p>
    <w:p w:rsidR="00A80A96" w:rsidRDefault="00991F52" w:rsidP="0007171D">
      <w:pPr>
        <w:ind w:left="260"/>
        <w:rPr>
          <w:b/>
          <w:i/>
        </w:rPr>
      </w:pPr>
      <w:r>
        <w:rPr>
          <w:b/>
          <w:i/>
        </w:rPr>
        <w:t>Books</w:t>
      </w:r>
    </w:p>
    <w:p w:rsidR="00BF0860" w:rsidRDefault="00BF0860" w:rsidP="0007171D">
      <w:pPr>
        <w:pStyle w:val="ListParagraph"/>
        <w:numPr>
          <w:ilvl w:val="0"/>
          <w:numId w:val="36"/>
        </w:numPr>
        <w:tabs>
          <w:tab w:val="left" w:pos="980"/>
          <w:tab w:val="left" w:pos="981"/>
        </w:tabs>
        <w:jc w:val="both"/>
        <w:rPr>
          <w:rFonts w:ascii="Times New Roman" w:hAnsi="Times New Roman" w:cs="Times New Roman"/>
          <w:w w:val="80"/>
          <w:sz w:val="24"/>
          <w:szCs w:val="24"/>
        </w:rPr>
      </w:pPr>
      <w:r>
        <w:rPr>
          <w:rFonts w:ascii="Times New Roman" w:hAnsi="Times New Roman" w:cs="Times New Roman"/>
          <w:w w:val="80"/>
          <w:sz w:val="24"/>
          <w:szCs w:val="24"/>
        </w:rPr>
        <w:t xml:space="preserve">Admati A. and Hellwig M. (2024), </w:t>
      </w:r>
      <w:r w:rsidRPr="00EF689E">
        <w:rPr>
          <w:rFonts w:ascii="Times New Roman" w:hAnsi="Times New Roman" w:cs="Times New Roman"/>
          <w:i/>
          <w:iCs/>
          <w:w w:val="80"/>
          <w:sz w:val="24"/>
          <w:szCs w:val="24"/>
        </w:rPr>
        <w:t>The Bankers’ New Clothes</w:t>
      </w:r>
      <w:r>
        <w:rPr>
          <w:rFonts w:ascii="Times New Roman" w:hAnsi="Times New Roman" w:cs="Times New Roman"/>
          <w:w w:val="80"/>
          <w:sz w:val="24"/>
          <w:szCs w:val="24"/>
        </w:rPr>
        <w:t xml:space="preserve">: </w:t>
      </w:r>
      <w:r w:rsidRPr="00EF689E">
        <w:rPr>
          <w:rFonts w:ascii="Times New Roman" w:hAnsi="Times New Roman" w:cs="Times New Roman"/>
          <w:i/>
          <w:iCs/>
          <w:w w:val="80"/>
          <w:sz w:val="24"/>
          <w:szCs w:val="24"/>
        </w:rPr>
        <w:t xml:space="preserve">What’s Wrong with Banking and What to Do about </w:t>
      </w:r>
      <w:proofErr w:type="gramStart"/>
      <w:r w:rsidRPr="00EF689E">
        <w:rPr>
          <w:rFonts w:ascii="Times New Roman" w:hAnsi="Times New Roman" w:cs="Times New Roman"/>
          <w:i/>
          <w:iCs/>
          <w:w w:val="80"/>
          <w:sz w:val="24"/>
          <w:szCs w:val="24"/>
        </w:rPr>
        <w:t>It</w:t>
      </w:r>
      <w:proofErr w:type="gramEnd"/>
      <w:r>
        <w:rPr>
          <w:rFonts w:ascii="Times New Roman" w:hAnsi="Times New Roman" w:cs="Times New Roman"/>
          <w:w w:val="80"/>
          <w:sz w:val="24"/>
          <w:szCs w:val="24"/>
        </w:rPr>
        <w:t xml:space="preserve"> (new and expanded edition), Princeton University Press.</w:t>
      </w:r>
      <w:r w:rsidRPr="00C74DA1">
        <w:rPr>
          <w:rFonts w:ascii="Arial" w:hAnsi="Arial" w:cs="Arial"/>
          <w:color w:val="0F1111"/>
          <w:sz w:val="21"/>
          <w:szCs w:val="21"/>
          <w:shd w:val="clear" w:color="auto" w:fill="FFFFFF"/>
        </w:rPr>
        <w:t xml:space="preserve"> </w:t>
      </w:r>
      <w:r w:rsidRPr="00EF689E">
        <w:rPr>
          <w:rFonts w:ascii="Times New Roman" w:hAnsi="Times New Roman" w:cs="Times New Roman"/>
          <w:w w:val="80"/>
          <w:sz w:val="24"/>
          <w:szCs w:val="24"/>
        </w:rPr>
        <w:t>ISBN 978-0691251707.</w:t>
      </w:r>
      <w:r>
        <w:rPr>
          <w:rFonts w:ascii="Times New Roman" w:hAnsi="Times New Roman" w:cs="Times New Roman"/>
          <w:w w:val="80"/>
          <w:sz w:val="24"/>
          <w:szCs w:val="24"/>
        </w:rPr>
        <w:t xml:space="preserve"> </w:t>
      </w:r>
    </w:p>
    <w:p w:rsidR="00BF0860" w:rsidRPr="00EF689E" w:rsidRDefault="00BF0860" w:rsidP="0007171D">
      <w:pPr>
        <w:pStyle w:val="ListParagraph"/>
        <w:numPr>
          <w:ilvl w:val="0"/>
          <w:numId w:val="36"/>
        </w:numPr>
        <w:tabs>
          <w:tab w:val="left" w:pos="980"/>
          <w:tab w:val="left" w:pos="981"/>
        </w:tabs>
        <w:jc w:val="both"/>
        <w:rPr>
          <w:rFonts w:ascii="Times New Roman" w:hAnsi="Times New Roman" w:cs="Times New Roman"/>
          <w:w w:val="80"/>
          <w:sz w:val="24"/>
          <w:szCs w:val="24"/>
        </w:rPr>
      </w:pPr>
      <w:r w:rsidRPr="00EF689E">
        <w:rPr>
          <w:rFonts w:ascii="Times New Roman" w:hAnsi="Times New Roman" w:cs="Times New Roman"/>
          <w:w w:val="80"/>
          <w:sz w:val="24"/>
          <w:szCs w:val="24"/>
        </w:rPr>
        <w:t xml:space="preserve">Basel Committee on Banking Supervision, </w:t>
      </w:r>
      <w:r w:rsidRPr="00EF689E">
        <w:rPr>
          <w:rFonts w:ascii="Times New Roman" w:hAnsi="Times New Roman" w:cs="Times New Roman"/>
          <w:i/>
          <w:iCs/>
          <w:w w:val="80"/>
          <w:sz w:val="24"/>
          <w:szCs w:val="24"/>
        </w:rPr>
        <w:t>The Basel Framework</w:t>
      </w:r>
      <w:r w:rsidRPr="00EF689E">
        <w:rPr>
          <w:rFonts w:ascii="Times New Roman" w:hAnsi="Times New Roman" w:cs="Times New Roman"/>
          <w:w w:val="80"/>
          <w:sz w:val="24"/>
          <w:szCs w:val="24"/>
        </w:rPr>
        <w:t>, https://www.bis.org/basel_framework/index.htm</w:t>
      </w:r>
    </w:p>
    <w:p w:rsidR="0007171D" w:rsidRPr="0007171D" w:rsidRDefault="00BF0860" w:rsidP="0007171D">
      <w:pPr>
        <w:pStyle w:val="ListParagraph"/>
        <w:numPr>
          <w:ilvl w:val="0"/>
          <w:numId w:val="36"/>
        </w:numPr>
        <w:tabs>
          <w:tab w:val="left" w:pos="980"/>
          <w:tab w:val="left" w:pos="981"/>
        </w:tabs>
        <w:spacing w:before="2"/>
        <w:ind w:right="419"/>
        <w:jc w:val="both"/>
        <w:rPr>
          <w:rFonts w:ascii="Times New Roman" w:hAnsi="Times New Roman" w:cs="Times New Roman"/>
          <w:sz w:val="24"/>
          <w:szCs w:val="24"/>
        </w:rPr>
      </w:pPr>
      <w:r w:rsidRPr="00CF4FD5">
        <w:rPr>
          <w:rFonts w:ascii="Times New Roman" w:hAnsi="Times New Roman" w:cs="Times New Roman"/>
          <w:w w:val="80"/>
          <w:sz w:val="24"/>
          <w:szCs w:val="24"/>
        </w:rPr>
        <w:t>Binder,</w:t>
      </w:r>
      <w:r w:rsidRPr="00CF4FD5">
        <w:rPr>
          <w:rFonts w:ascii="Times New Roman" w:hAnsi="Times New Roman" w:cs="Times New Roman"/>
          <w:spacing w:val="8"/>
          <w:w w:val="80"/>
          <w:sz w:val="24"/>
          <w:szCs w:val="24"/>
        </w:rPr>
        <w:t xml:space="preserve"> </w:t>
      </w:r>
      <w:r w:rsidRPr="00CF4FD5">
        <w:rPr>
          <w:rFonts w:ascii="Times New Roman" w:hAnsi="Times New Roman" w:cs="Times New Roman"/>
          <w:w w:val="80"/>
          <w:sz w:val="24"/>
          <w:szCs w:val="24"/>
        </w:rPr>
        <w:t>J.-H.</w:t>
      </w:r>
      <w:r w:rsidRPr="00CF4FD5">
        <w:rPr>
          <w:rFonts w:ascii="Times New Roman" w:hAnsi="Times New Roman" w:cs="Times New Roman"/>
          <w:spacing w:val="7"/>
          <w:w w:val="80"/>
          <w:sz w:val="24"/>
          <w:szCs w:val="24"/>
        </w:rPr>
        <w:t xml:space="preserve"> </w:t>
      </w:r>
      <w:r w:rsidRPr="00CF4FD5">
        <w:rPr>
          <w:rFonts w:ascii="Times New Roman" w:hAnsi="Times New Roman" w:cs="Times New Roman"/>
          <w:w w:val="80"/>
          <w:sz w:val="24"/>
          <w:szCs w:val="24"/>
        </w:rPr>
        <w:t>/</w:t>
      </w:r>
      <w:r w:rsidRPr="00CF4FD5">
        <w:rPr>
          <w:rFonts w:ascii="Times New Roman" w:hAnsi="Times New Roman" w:cs="Times New Roman"/>
          <w:spacing w:val="10"/>
          <w:w w:val="80"/>
          <w:sz w:val="24"/>
          <w:szCs w:val="24"/>
        </w:rPr>
        <w:t xml:space="preserve"> </w:t>
      </w:r>
      <w:r w:rsidRPr="00CF4FD5">
        <w:rPr>
          <w:rFonts w:ascii="Times New Roman" w:hAnsi="Times New Roman" w:cs="Times New Roman"/>
          <w:w w:val="80"/>
          <w:sz w:val="24"/>
          <w:szCs w:val="24"/>
        </w:rPr>
        <w:t>Singh,</w:t>
      </w:r>
      <w:r w:rsidRPr="00CF4FD5">
        <w:rPr>
          <w:rFonts w:ascii="Times New Roman" w:hAnsi="Times New Roman" w:cs="Times New Roman"/>
          <w:spacing w:val="8"/>
          <w:w w:val="80"/>
          <w:sz w:val="24"/>
          <w:szCs w:val="24"/>
        </w:rPr>
        <w:t xml:space="preserve"> </w:t>
      </w:r>
      <w:r w:rsidRPr="00CF4FD5">
        <w:rPr>
          <w:rFonts w:ascii="Times New Roman" w:hAnsi="Times New Roman" w:cs="Times New Roman"/>
          <w:w w:val="80"/>
          <w:sz w:val="24"/>
          <w:szCs w:val="24"/>
        </w:rPr>
        <w:t>Dalvinder</w:t>
      </w:r>
      <w:r w:rsidRPr="00CF4FD5">
        <w:rPr>
          <w:rFonts w:ascii="Times New Roman" w:hAnsi="Times New Roman" w:cs="Times New Roman"/>
          <w:spacing w:val="8"/>
          <w:w w:val="80"/>
          <w:sz w:val="24"/>
          <w:szCs w:val="24"/>
        </w:rPr>
        <w:t xml:space="preserve"> </w:t>
      </w:r>
      <w:r w:rsidRPr="00CF4FD5">
        <w:rPr>
          <w:rFonts w:ascii="Times New Roman" w:hAnsi="Times New Roman" w:cs="Times New Roman"/>
          <w:w w:val="80"/>
          <w:sz w:val="24"/>
          <w:szCs w:val="24"/>
        </w:rPr>
        <w:t>(eds)</w:t>
      </w:r>
      <w:r>
        <w:rPr>
          <w:rFonts w:ascii="Times New Roman" w:hAnsi="Times New Roman" w:cs="Times New Roman"/>
          <w:w w:val="80"/>
          <w:sz w:val="24"/>
          <w:szCs w:val="24"/>
        </w:rPr>
        <w:t xml:space="preserve"> (2016)</w:t>
      </w:r>
      <w:r w:rsidRPr="00CF4FD5">
        <w:rPr>
          <w:rFonts w:ascii="Times New Roman" w:hAnsi="Times New Roman" w:cs="Times New Roman"/>
          <w:w w:val="80"/>
          <w:sz w:val="24"/>
          <w:szCs w:val="24"/>
        </w:rPr>
        <w:t>,</w:t>
      </w:r>
      <w:r w:rsidRPr="00CF4FD5">
        <w:rPr>
          <w:rFonts w:ascii="Times New Roman" w:hAnsi="Times New Roman" w:cs="Times New Roman"/>
          <w:spacing w:val="8"/>
          <w:w w:val="80"/>
          <w:sz w:val="24"/>
          <w:szCs w:val="24"/>
        </w:rPr>
        <w:t xml:space="preserve"> </w:t>
      </w:r>
      <w:r w:rsidRPr="00EF689E">
        <w:rPr>
          <w:rFonts w:ascii="Times New Roman" w:hAnsi="Times New Roman" w:cs="Times New Roman"/>
          <w:i/>
          <w:iCs/>
          <w:w w:val="80"/>
          <w:sz w:val="24"/>
          <w:szCs w:val="24"/>
        </w:rPr>
        <w:t>Bank</w:t>
      </w:r>
      <w:r w:rsidRPr="00EF689E">
        <w:rPr>
          <w:rFonts w:ascii="Times New Roman" w:hAnsi="Times New Roman" w:cs="Times New Roman"/>
          <w:i/>
          <w:iCs/>
          <w:spacing w:val="9"/>
          <w:w w:val="80"/>
          <w:sz w:val="24"/>
          <w:szCs w:val="24"/>
        </w:rPr>
        <w:t xml:space="preserve"> </w:t>
      </w:r>
      <w:r w:rsidRPr="00EF689E">
        <w:rPr>
          <w:rFonts w:ascii="Times New Roman" w:hAnsi="Times New Roman" w:cs="Times New Roman"/>
          <w:i/>
          <w:iCs/>
          <w:w w:val="80"/>
          <w:sz w:val="24"/>
          <w:szCs w:val="24"/>
        </w:rPr>
        <w:t>Resolution:</w:t>
      </w:r>
      <w:r w:rsidRPr="00EF689E">
        <w:rPr>
          <w:rFonts w:ascii="Times New Roman" w:hAnsi="Times New Roman" w:cs="Times New Roman"/>
          <w:i/>
          <w:iCs/>
          <w:spacing w:val="8"/>
          <w:w w:val="80"/>
          <w:sz w:val="24"/>
          <w:szCs w:val="24"/>
        </w:rPr>
        <w:t xml:space="preserve"> </w:t>
      </w:r>
      <w:r w:rsidRPr="00EF689E">
        <w:rPr>
          <w:rFonts w:ascii="Times New Roman" w:hAnsi="Times New Roman" w:cs="Times New Roman"/>
          <w:i/>
          <w:iCs/>
          <w:w w:val="80"/>
          <w:sz w:val="24"/>
          <w:szCs w:val="24"/>
        </w:rPr>
        <w:t>The</w:t>
      </w:r>
      <w:r w:rsidRPr="00EF689E">
        <w:rPr>
          <w:rFonts w:ascii="Times New Roman" w:hAnsi="Times New Roman" w:cs="Times New Roman"/>
          <w:i/>
          <w:iCs/>
          <w:spacing w:val="3"/>
          <w:w w:val="80"/>
          <w:sz w:val="24"/>
          <w:szCs w:val="24"/>
        </w:rPr>
        <w:t xml:space="preserve"> </w:t>
      </w:r>
      <w:r w:rsidRPr="00EF689E">
        <w:rPr>
          <w:rFonts w:ascii="Times New Roman" w:hAnsi="Times New Roman" w:cs="Times New Roman"/>
          <w:i/>
          <w:iCs/>
          <w:w w:val="80"/>
          <w:sz w:val="24"/>
          <w:szCs w:val="24"/>
        </w:rPr>
        <w:t>European</w:t>
      </w:r>
      <w:r w:rsidRPr="00EF689E">
        <w:rPr>
          <w:rFonts w:ascii="Times New Roman" w:hAnsi="Times New Roman" w:cs="Times New Roman"/>
          <w:i/>
          <w:iCs/>
          <w:spacing w:val="11"/>
          <w:w w:val="80"/>
          <w:sz w:val="24"/>
          <w:szCs w:val="24"/>
        </w:rPr>
        <w:t xml:space="preserve"> </w:t>
      </w:r>
      <w:r w:rsidRPr="00EF689E">
        <w:rPr>
          <w:rFonts w:ascii="Times New Roman" w:hAnsi="Times New Roman" w:cs="Times New Roman"/>
          <w:i/>
          <w:iCs/>
          <w:w w:val="80"/>
          <w:sz w:val="24"/>
          <w:szCs w:val="24"/>
        </w:rPr>
        <w:t>Regime</w:t>
      </w:r>
      <w:r w:rsidRPr="00CF4FD5">
        <w:rPr>
          <w:rFonts w:ascii="Times New Roman" w:hAnsi="Times New Roman" w:cs="Times New Roman"/>
          <w:w w:val="80"/>
          <w:sz w:val="24"/>
          <w:szCs w:val="24"/>
        </w:rPr>
        <w:t>,</w:t>
      </w:r>
      <w:r w:rsidRPr="00CF4FD5">
        <w:rPr>
          <w:rFonts w:ascii="Times New Roman" w:hAnsi="Times New Roman" w:cs="Times New Roman"/>
          <w:spacing w:val="8"/>
          <w:w w:val="80"/>
          <w:sz w:val="24"/>
          <w:szCs w:val="24"/>
        </w:rPr>
        <w:t xml:space="preserve"> </w:t>
      </w:r>
      <w:r w:rsidRPr="00CF4FD5">
        <w:rPr>
          <w:rFonts w:ascii="Times New Roman" w:hAnsi="Times New Roman" w:cs="Times New Roman"/>
          <w:w w:val="80"/>
          <w:sz w:val="24"/>
          <w:szCs w:val="24"/>
        </w:rPr>
        <w:t>Oxford</w:t>
      </w:r>
      <w:r w:rsidRPr="00CF4FD5">
        <w:rPr>
          <w:rFonts w:ascii="Times New Roman" w:hAnsi="Times New Roman" w:cs="Times New Roman"/>
          <w:spacing w:val="11"/>
          <w:w w:val="80"/>
          <w:sz w:val="24"/>
          <w:szCs w:val="24"/>
        </w:rPr>
        <w:t xml:space="preserve"> </w:t>
      </w:r>
      <w:r w:rsidRPr="00CF4FD5">
        <w:rPr>
          <w:rFonts w:ascii="Times New Roman" w:hAnsi="Times New Roman" w:cs="Times New Roman"/>
          <w:w w:val="80"/>
          <w:sz w:val="24"/>
          <w:szCs w:val="24"/>
        </w:rPr>
        <w:t>University</w:t>
      </w:r>
      <w:r w:rsidRPr="00CF4FD5">
        <w:rPr>
          <w:rFonts w:ascii="Times New Roman" w:hAnsi="Times New Roman" w:cs="Times New Roman"/>
          <w:spacing w:val="8"/>
          <w:w w:val="80"/>
          <w:sz w:val="24"/>
          <w:szCs w:val="24"/>
        </w:rPr>
        <w:t xml:space="preserve"> </w:t>
      </w:r>
      <w:r w:rsidRPr="00CF4FD5">
        <w:rPr>
          <w:rFonts w:ascii="Times New Roman" w:hAnsi="Times New Roman" w:cs="Times New Roman"/>
          <w:w w:val="80"/>
          <w:sz w:val="24"/>
          <w:szCs w:val="24"/>
        </w:rPr>
        <w:t>Press,</w:t>
      </w:r>
      <w:r w:rsidRPr="00CF4FD5">
        <w:rPr>
          <w:rFonts w:ascii="Times New Roman" w:hAnsi="Times New Roman" w:cs="Times New Roman"/>
          <w:spacing w:val="8"/>
          <w:w w:val="80"/>
          <w:sz w:val="24"/>
          <w:szCs w:val="24"/>
        </w:rPr>
        <w:t xml:space="preserve"> </w:t>
      </w:r>
      <w:r w:rsidRPr="00CF4FD5">
        <w:rPr>
          <w:rFonts w:ascii="Times New Roman" w:hAnsi="Times New Roman" w:cs="Times New Roman"/>
          <w:w w:val="80"/>
          <w:sz w:val="24"/>
          <w:szCs w:val="24"/>
        </w:rPr>
        <w:t>Oxford,</w:t>
      </w:r>
      <w:r w:rsidRPr="00CF4FD5">
        <w:rPr>
          <w:rFonts w:ascii="Times New Roman" w:hAnsi="Times New Roman" w:cs="Times New Roman"/>
          <w:spacing w:val="-50"/>
          <w:w w:val="80"/>
          <w:sz w:val="24"/>
          <w:szCs w:val="24"/>
        </w:rPr>
        <w:t xml:space="preserve"> </w:t>
      </w:r>
      <w:r w:rsidRPr="00CF4FD5">
        <w:rPr>
          <w:rFonts w:ascii="Times New Roman" w:hAnsi="Times New Roman" w:cs="Times New Roman"/>
          <w:w w:val="85"/>
          <w:sz w:val="24"/>
          <w:szCs w:val="24"/>
        </w:rPr>
        <w:t>UK;</w:t>
      </w:r>
    </w:p>
    <w:p w:rsidR="00BF0860" w:rsidRPr="0007171D" w:rsidRDefault="00BF0860" w:rsidP="0007171D">
      <w:pPr>
        <w:pStyle w:val="ListParagraph"/>
        <w:numPr>
          <w:ilvl w:val="0"/>
          <w:numId w:val="36"/>
        </w:numPr>
        <w:tabs>
          <w:tab w:val="left" w:pos="980"/>
          <w:tab w:val="left" w:pos="981"/>
        </w:tabs>
        <w:spacing w:before="2"/>
        <w:ind w:right="419"/>
        <w:jc w:val="both"/>
        <w:rPr>
          <w:rFonts w:ascii="Times New Roman" w:hAnsi="Times New Roman" w:cs="Times New Roman"/>
          <w:sz w:val="24"/>
          <w:szCs w:val="24"/>
        </w:rPr>
      </w:pPr>
      <w:r w:rsidRPr="0007171D">
        <w:rPr>
          <w:rFonts w:ascii="Times New Roman" w:hAnsi="Times New Roman" w:cs="Times New Roman"/>
          <w:w w:val="80"/>
          <w:sz w:val="24"/>
          <w:szCs w:val="24"/>
        </w:rPr>
        <w:t xml:space="preserve">Binder | Gortsos | Lackhoff | Ohler (2022), </w:t>
      </w:r>
      <w:r w:rsidRPr="0007171D">
        <w:rPr>
          <w:rFonts w:ascii="Times New Roman" w:hAnsi="Times New Roman" w:cs="Times New Roman"/>
          <w:i/>
          <w:iCs/>
          <w:w w:val="80"/>
          <w:sz w:val="24"/>
          <w:szCs w:val="24"/>
        </w:rPr>
        <w:t>European Banking Union</w:t>
      </w:r>
      <w:r w:rsidRPr="0007171D">
        <w:rPr>
          <w:rFonts w:ascii="Times New Roman" w:hAnsi="Times New Roman" w:cs="Times New Roman"/>
          <w:w w:val="80"/>
          <w:sz w:val="24"/>
          <w:szCs w:val="24"/>
        </w:rPr>
        <w:t>, C.H.BECK. ISBN 978-3-406-71456-6.</w:t>
      </w:r>
    </w:p>
    <w:p w:rsidR="00BF0860" w:rsidRPr="00EF689E" w:rsidRDefault="00BF0860" w:rsidP="0007171D">
      <w:pPr>
        <w:pStyle w:val="ListParagraph"/>
        <w:numPr>
          <w:ilvl w:val="0"/>
          <w:numId w:val="36"/>
        </w:numPr>
        <w:tabs>
          <w:tab w:val="left" w:pos="980"/>
          <w:tab w:val="left" w:pos="981"/>
        </w:tabs>
        <w:spacing w:before="2"/>
        <w:ind w:right="419"/>
        <w:jc w:val="both"/>
        <w:rPr>
          <w:rFonts w:ascii="Times New Roman" w:hAnsi="Times New Roman" w:cs="Times New Roman"/>
          <w:w w:val="80"/>
          <w:sz w:val="24"/>
          <w:szCs w:val="24"/>
        </w:rPr>
      </w:pPr>
      <w:r>
        <w:rPr>
          <w:rFonts w:ascii="Times New Roman" w:hAnsi="Times New Roman" w:cs="Times New Roman"/>
          <w:w w:val="80"/>
          <w:sz w:val="24"/>
          <w:szCs w:val="24"/>
        </w:rPr>
        <w:t xml:space="preserve">Gortsos, C. (2023), </w:t>
      </w:r>
      <w:r w:rsidRPr="00EF689E">
        <w:rPr>
          <w:rFonts w:ascii="Times New Roman" w:hAnsi="Times New Roman" w:cs="Times New Roman"/>
          <w:i/>
          <w:iCs/>
          <w:w w:val="80"/>
          <w:sz w:val="24"/>
          <w:szCs w:val="24"/>
        </w:rPr>
        <w:t>The European Banking Regulation Handbook</w:t>
      </w:r>
      <w:r>
        <w:rPr>
          <w:rFonts w:ascii="Times New Roman" w:hAnsi="Times New Roman" w:cs="Times New Roman"/>
          <w:w w:val="80"/>
          <w:sz w:val="24"/>
          <w:szCs w:val="24"/>
        </w:rPr>
        <w:t xml:space="preserve">, </w:t>
      </w:r>
      <w:r w:rsidRPr="00BF3F58">
        <w:rPr>
          <w:rFonts w:ascii="Times New Roman" w:hAnsi="Times New Roman" w:cs="Times New Roman"/>
          <w:w w:val="80"/>
          <w:sz w:val="24"/>
          <w:szCs w:val="24"/>
        </w:rPr>
        <w:t>https://link.springer.com/book/10.1007/978-3-031-32859-6</w:t>
      </w:r>
      <w:r>
        <w:rPr>
          <w:rFonts w:ascii="Times New Roman" w:hAnsi="Times New Roman" w:cs="Times New Roman"/>
          <w:w w:val="80"/>
          <w:sz w:val="24"/>
          <w:szCs w:val="24"/>
        </w:rPr>
        <w:t>,</w:t>
      </w:r>
    </w:p>
    <w:p w:rsidR="00BF0860" w:rsidRPr="00EF689E" w:rsidRDefault="00BF0860" w:rsidP="0007171D">
      <w:pPr>
        <w:pStyle w:val="ListParagraph"/>
        <w:numPr>
          <w:ilvl w:val="0"/>
          <w:numId w:val="36"/>
        </w:numPr>
        <w:tabs>
          <w:tab w:val="left" w:pos="980"/>
          <w:tab w:val="left" w:pos="981"/>
        </w:tabs>
        <w:jc w:val="both"/>
        <w:rPr>
          <w:rFonts w:ascii="Times New Roman" w:hAnsi="Times New Roman" w:cs="Times New Roman"/>
          <w:sz w:val="24"/>
          <w:szCs w:val="24"/>
        </w:rPr>
      </w:pPr>
      <w:r w:rsidRPr="00EF689E">
        <w:rPr>
          <w:rFonts w:ascii="Times New Roman" w:hAnsi="Times New Roman" w:cs="Times New Roman"/>
          <w:i/>
          <w:iCs/>
          <w:w w:val="80"/>
          <w:sz w:val="24"/>
          <w:szCs w:val="24"/>
        </w:rPr>
        <w:t>Charter of Fundamental Rights of the EU</w:t>
      </w:r>
      <w:r>
        <w:rPr>
          <w:rFonts w:ascii="Times New Roman" w:hAnsi="Times New Roman" w:cs="Times New Roman"/>
          <w:w w:val="80"/>
          <w:sz w:val="24"/>
          <w:szCs w:val="24"/>
        </w:rPr>
        <w:t xml:space="preserve">, </w:t>
      </w:r>
      <w:r w:rsidRPr="00480A64">
        <w:rPr>
          <w:rFonts w:ascii="Times New Roman" w:hAnsi="Times New Roman" w:cs="Times New Roman"/>
          <w:w w:val="80"/>
          <w:sz w:val="24"/>
          <w:szCs w:val="24"/>
        </w:rPr>
        <w:t>https://www.europarl.europa.eu/charter/pdf/text_en.pdf</w:t>
      </w:r>
    </w:p>
    <w:p w:rsidR="00BF0860" w:rsidRPr="00EF689E" w:rsidRDefault="00BF0860" w:rsidP="0007171D">
      <w:pPr>
        <w:pStyle w:val="ListParagraph"/>
        <w:numPr>
          <w:ilvl w:val="0"/>
          <w:numId w:val="36"/>
        </w:numPr>
        <w:tabs>
          <w:tab w:val="left" w:pos="980"/>
          <w:tab w:val="left" w:pos="981"/>
        </w:tabs>
        <w:jc w:val="both"/>
        <w:rPr>
          <w:rFonts w:ascii="Times New Roman" w:hAnsi="Times New Roman" w:cs="Times New Roman"/>
          <w:w w:val="80"/>
          <w:sz w:val="24"/>
          <w:szCs w:val="24"/>
        </w:rPr>
      </w:pPr>
      <w:r w:rsidRPr="00EF689E">
        <w:rPr>
          <w:rFonts w:ascii="Times New Roman" w:hAnsi="Times New Roman" w:cs="Times New Roman"/>
          <w:w w:val="80"/>
          <w:sz w:val="24"/>
          <w:szCs w:val="24"/>
        </w:rPr>
        <w:t>European Convention of Human Rights, </w:t>
      </w:r>
      <w:hyperlink r:id="rId27" w:tgtFrame="_blank" w:history="1">
        <w:r w:rsidRPr="00EF689E">
          <w:rPr>
            <w:rFonts w:ascii="Times New Roman" w:hAnsi="Times New Roman" w:cs="Times New Roman"/>
            <w:w w:val="80"/>
            <w:sz w:val="24"/>
            <w:szCs w:val="24"/>
          </w:rPr>
          <w:t>https://www.echr.coe.int/documents/d/echr/convention_ENG</w:t>
        </w:r>
      </w:hyperlink>
    </w:p>
    <w:p w:rsidR="00BF0860" w:rsidRPr="00EF689E" w:rsidRDefault="00BF0860" w:rsidP="0007171D">
      <w:pPr>
        <w:pStyle w:val="ListParagraph"/>
        <w:numPr>
          <w:ilvl w:val="0"/>
          <w:numId w:val="36"/>
        </w:numPr>
        <w:tabs>
          <w:tab w:val="left" w:pos="980"/>
          <w:tab w:val="left" w:pos="981"/>
        </w:tabs>
        <w:jc w:val="both"/>
        <w:rPr>
          <w:rFonts w:ascii="Times New Roman" w:hAnsi="Times New Roman" w:cs="Times New Roman"/>
          <w:w w:val="80"/>
          <w:sz w:val="24"/>
          <w:szCs w:val="24"/>
        </w:rPr>
      </w:pPr>
      <w:r w:rsidRPr="00EF689E">
        <w:rPr>
          <w:rFonts w:ascii="Times New Roman" w:hAnsi="Times New Roman" w:cs="Times New Roman"/>
          <w:w w:val="80"/>
          <w:sz w:val="24"/>
          <w:szCs w:val="24"/>
        </w:rPr>
        <w:t>Basel Committee on Banking Supervision</w:t>
      </w:r>
      <w:r>
        <w:rPr>
          <w:rFonts w:ascii="Times New Roman" w:hAnsi="Times New Roman" w:cs="Times New Roman"/>
          <w:i/>
          <w:iCs/>
          <w:w w:val="80"/>
          <w:sz w:val="24"/>
          <w:szCs w:val="24"/>
        </w:rPr>
        <w:t xml:space="preserve">, </w:t>
      </w:r>
      <w:r w:rsidRPr="00EF689E">
        <w:rPr>
          <w:rFonts w:ascii="Times New Roman" w:hAnsi="Times New Roman" w:cs="Times New Roman"/>
          <w:i/>
          <w:iCs/>
          <w:w w:val="80"/>
          <w:sz w:val="24"/>
          <w:szCs w:val="24"/>
        </w:rPr>
        <w:t>Basel Core Principles for Effective Banking Supervision</w:t>
      </w:r>
      <w:r w:rsidRPr="00EF689E">
        <w:rPr>
          <w:rFonts w:ascii="Times New Roman" w:hAnsi="Times New Roman" w:cs="Times New Roman"/>
          <w:w w:val="80"/>
          <w:sz w:val="24"/>
          <w:szCs w:val="24"/>
        </w:rPr>
        <w:t>, 2024, ww.bis.org</w:t>
      </w:r>
    </w:p>
    <w:p w:rsidR="00BF0860" w:rsidRPr="00EF689E" w:rsidRDefault="00BF0860" w:rsidP="0007171D">
      <w:pPr>
        <w:pStyle w:val="NormalWeb"/>
        <w:numPr>
          <w:ilvl w:val="0"/>
          <w:numId w:val="36"/>
        </w:numPr>
        <w:shd w:val="clear" w:color="auto" w:fill="F7F7F7"/>
        <w:spacing w:before="180" w:beforeAutospacing="0" w:after="180" w:afterAutospacing="0"/>
        <w:rPr>
          <w:rFonts w:eastAsia="Trebuchet MS"/>
          <w:w w:val="80"/>
          <w:lang w:eastAsia="en-US"/>
        </w:rPr>
      </w:pPr>
      <w:r w:rsidRPr="00EF689E">
        <w:rPr>
          <w:rFonts w:eastAsia="Trebuchet MS"/>
          <w:w w:val="80"/>
          <w:lang w:eastAsia="en-US"/>
        </w:rPr>
        <w:t xml:space="preserve">Lackhoff K. (2017), Single Supervisory Mechanism, </w:t>
      </w:r>
      <w:r>
        <w:rPr>
          <w:rFonts w:eastAsia="Trebuchet MS"/>
          <w:w w:val="80"/>
          <w:lang w:eastAsia="en-US"/>
        </w:rPr>
        <w:t>B</w:t>
      </w:r>
      <w:r w:rsidRPr="00EF689E">
        <w:rPr>
          <w:rFonts w:eastAsia="Trebuchet MS"/>
          <w:w w:val="80"/>
          <w:lang w:eastAsia="en-US"/>
        </w:rPr>
        <w:t>eck Hart Nomos, ISBN 978-3-406-68033-5.</w:t>
      </w:r>
    </w:p>
    <w:p w:rsidR="00A80A96" w:rsidRPr="0007171D" w:rsidRDefault="00BF0860" w:rsidP="0007171D">
      <w:pPr>
        <w:pStyle w:val="NormalWeb"/>
        <w:numPr>
          <w:ilvl w:val="0"/>
          <w:numId w:val="36"/>
        </w:numPr>
        <w:shd w:val="clear" w:color="auto" w:fill="F7F7F7"/>
        <w:spacing w:before="180" w:beforeAutospacing="0" w:after="180" w:afterAutospacing="0"/>
        <w:rPr>
          <w:color w:val="202020"/>
        </w:rPr>
      </w:pPr>
      <w:r w:rsidRPr="00EF689E">
        <w:rPr>
          <w:rFonts w:eastAsia="Trebuchet MS"/>
          <w:w w:val="80"/>
          <w:lang w:eastAsia="en-US"/>
        </w:rPr>
        <w:t>Singh D. (2020), European cross-border banking and banking supervision, Oxford University Press</w:t>
      </w:r>
      <w:r>
        <w:rPr>
          <w:rFonts w:eastAsia="Trebuchet MS"/>
          <w:w w:val="80"/>
          <w:lang w:eastAsia="en-US"/>
        </w:rPr>
        <w:t>,</w:t>
      </w:r>
      <w:r w:rsidRPr="00EF689E">
        <w:rPr>
          <w:rFonts w:eastAsia="Trebuchet MS"/>
          <w:w w:val="80"/>
          <w:lang w:eastAsia="en-US"/>
        </w:rPr>
        <w:t xml:space="preserve"> ISBN 9780198844754, 0198844751</w:t>
      </w:r>
      <w:r w:rsidRPr="00EF689E">
        <w:rPr>
          <w:color w:val="202020"/>
        </w:rPr>
        <w:t>.</w:t>
      </w:r>
    </w:p>
    <w:p w:rsidR="00A80A96" w:rsidRPr="0007171D" w:rsidRDefault="0007171D" w:rsidP="0007171D">
      <w:pPr>
        <w:pStyle w:val="Heading7"/>
        <w:ind w:left="260"/>
      </w:pPr>
      <w:r>
        <w:rPr>
          <w:w w:val="95"/>
        </w:rPr>
        <w:t>Article</w:t>
      </w:r>
      <w:r w:rsidR="00991F52">
        <w:rPr>
          <w:w w:val="95"/>
        </w:rPr>
        <w:t>s</w:t>
      </w:r>
    </w:p>
    <w:p w:rsidR="0007171D" w:rsidRPr="00EF689E" w:rsidRDefault="0007171D" w:rsidP="0007171D">
      <w:pPr>
        <w:pStyle w:val="BodyText"/>
        <w:numPr>
          <w:ilvl w:val="0"/>
          <w:numId w:val="37"/>
        </w:numPr>
        <w:spacing w:before="3"/>
        <w:jc w:val="both"/>
        <w:rPr>
          <w:rFonts w:ascii="Times New Roman" w:hAnsi="Times New Roman" w:cs="Times New Roman"/>
          <w:w w:val="80"/>
          <w:sz w:val="24"/>
          <w:szCs w:val="24"/>
        </w:rPr>
      </w:pPr>
      <w:r w:rsidRPr="00EF689E">
        <w:rPr>
          <w:rFonts w:ascii="Times New Roman" w:hAnsi="Times New Roman" w:cs="Times New Roman"/>
          <w:w w:val="80"/>
          <w:sz w:val="24"/>
          <w:szCs w:val="24"/>
        </w:rPr>
        <w:t xml:space="preserve">Nieto M. and Papathanassiou C. (2023), ‘Financing the orderly transition to a low carbon economy in the EU: the regulatory framework for the banking channel’, Journal of Banking Regulation, 3 June, </w:t>
      </w:r>
      <w:hyperlink r:id="rId28" w:history="1">
        <w:r w:rsidRPr="00515DD0">
          <w:rPr>
            <w:rStyle w:val="Hyperlink"/>
            <w:rFonts w:ascii="Times New Roman" w:hAnsi="Times New Roman" w:cs="Times New Roman"/>
            <w:w w:val="80"/>
            <w:sz w:val="24"/>
            <w:szCs w:val="24"/>
          </w:rPr>
          <w:t>https://link.springer.com/article/10.1057/s41261-023-00219-6</w:t>
        </w:r>
      </w:hyperlink>
      <w:r w:rsidRPr="00EF689E">
        <w:rPr>
          <w:rFonts w:ascii="Times New Roman" w:hAnsi="Times New Roman" w:cs="Times New Roman"/>
          <w:w w:val="80"/>
          <w:sz w:val="24"/>
          <w:szCs w:val="24"/>
        </w:rPr>
        <w:t>.</w:t>
      </w:r>
      <w:r>
        <w:rPr>
          <w:rFonts w:ascii="Times New Roman" w:hAnsi="Times New Roman" w:cs="Times New Roman"/>
          <w:w w:val="80"/>
          <w:sz w:val="24"/>
          <w:szCs w:val="24"/>
        </w:rPr>
        <w:t xml:space="preserve"> </w:t>
      </w:r>
      <w:r w:rsidRPr="00EF689E">
        <w:rPr>
          <w:rFonts w:ascii="Times New Roman" w:hAnsi="Times New Roman" w:cs="Times New Roman"/>
          <w:w w:val="80"/>
          <w:sz w:val="24"/>
          <w:szCs w:val="24"/>
        </w:rPr>
        <w:t xml:space="preserve"> </w:t>
      </w:r>
      <w:r>
        <w:rPr>
          <w:rFonts w:ascii="Times New Roman" w:hAnsi="Times New Roman" w:cs="Times New Roman"/>
          <w:w w:val="80"/>
          <w:sz w:val="24"/>
          <w:szCs w:val="24"/>
        </w:rPr>
        <w:t xml:space="preserve"> </w:t>
      </w:r>
    </w:p>
    <w:p w:rsidR="0007171D" w:rsidRDefault="0007171D" w:rsidP="0007171D">
      <w:pPr>
        <w:pStyle w:val="BodyText"/>
        <w:numPr>
          <w:ilvl w:val="0"/>
          <w:numId w:val="37"/>
        </w:numPr>
        <w:spacing w:before="3"/>
        <w:jc w:val="both"/>
        <w:rPr>
          <w:rFonts w:ascii="Times New Roman" w:hAnsi="Times New Roman" w:cs="Times New Roman"/>
          <w:w w:val="80"/>
          <w:sz w:val="24"/>
          <w:szCs w:val="24"/>
        </w:rPr>
      </w:pPr>
      <w:r w:rsidRPr="00EF689E">
        <w:rPr>
          <w:rFonts w:ascii="Times New Roman" w:hAnsi="Times New Roman" w:cs="Times New Roman"/>
          <w:w w:val="80"/>
          <w:sz w:val="24"/>
          <w:szCs w:val="24"/>
        </w:rPr>
        <w:t xml:space="preserve">Papathanassiou C. (2022), ‘Fundamental rights and banking supervision’, Journal of Banking Regulation, 2 August, </w:t>
      </w:r>
      <w:hyperlink r:id="rId29" w:history="1">
        <w:r w:rsidRPr="00EF689E">
          <w:rPr>
            <w:w w:val="80"/>
          </w:rPr>
          <w:t>https://link.springer.com/article/10.1057/s41261-022-00204-5</w:t>
        </w:r>
      </w:hyperlink>
      <w:r>
        <w:rPr>
          <w:rFonts w:ascii="Times New Roman" w:hAnsi="Times New Roman" w:cs="Times New Roman"/>
          <w:w w:val="80"/>
          <w:sz w:val="24"/>
          <w:szCs w:val="24"/>
        </w:rPr>
        <w:t xml:space="preserve">. </w:t>
      </w:r>
    </w:p>
    <w:p w:rsidR="0007171D" w:rsidRDefault="0007171D" w:rsidP="0007171D">
      <w:pPr>
        <w:pStyle w:val="BodyText"/>
        <w:numPr>
          <w:ilvl w:val="0"/>
          <w:numId w:val="37"/>
        </w:numPr>
        <w:spacing w:before="3"/>
        <w:jc w:val="both"/>
        <w:rPr>
          <w:rFonts w:ascii="Times New Roman" w:hAnsi="Times New Roman" w:cs="Times New Roman"/>
          <w:w w:val="80"/>
          <w:sz w:val="24"/>
          <w:szCs w:val="24"/>
        </w:rPr>
      </w:pPr>
      <w:r w:rsidRPr="0007171D">
        <w:rPr>
          <w:rFonts w:ascii="Times New Roman" w:hAnsi="Times New Roman" w:cs="Times New Roman"/>
          <w:w w:val="80"/>
          <w:sz w:val="24"/>
          <w:szCs w:val="24"/>
        </w:rPr>
        <w:t xml:space="preserve">European Central Bank (2023), Opinion of 5 July 2023 on amendments to the Union crisis management and deposit insurance framework, </w:t>
      </w:r>
      <w:hyperlink r:id="rId30" w:anchor=":~:text=The%20ECB%20strongly%20supports%20a,depositors%20and%20preserve%20financial%20stability" w:history="1">
        <w:r w:rsidRPr="00515DD0">
          <w:rPr>
            <w:rStyle w:val="Hyperlink"/>
            <w:rFonts w:ascii="Times New Roman" w:hAnsi="Times New Roman" w:cs="Times New Roman"/>
            <w:w w:val="80"/>
            <w:sz w:val="24"/>
            <w:szCs w:val="24"/>
          </w:rPr>
          <w:t>https://eur-lex.europa.eu/legal-content/EN/TXT/PDF/?uri=CELEX:52023AB0019#:~:text=The%20ECB%20strongly%20supports%20a,depositors%20and%20preserve%20financial%20stability</w:t>
        </w:r>
      </w:hyperlink>
      <w:r>
        <w:rPr>
          <w:rFonts w:ascii="Times New Roman" w:hAnsi="Times New Roman" w:cs="Times New Roman"/>
          <w:w w:val="80"/>
          <w:sz w:val="24"/>
          <w:szCs w:val="24"/>
        </w:rPr>
        <w:t>.</w:t>
      </w:r>
    </w:p>
    <w:p w:rsidR="0007171D" w:rsidRDefault="0007171D" w:rsidP="0007171D">
      <w:pPr>
        <w:pStyle w:val="BodyText"/>
        <w:numPr>
          <w:ilvl w:val="0"/>
          <w:numId w:val="37"/>
        </w:numPr>
        <w:spacing w:before="3"/>
        <w:jc w:val="both"/>
        <w:rPr>
          <w:rFonts w:ascii="Times New Roman" w:hAnsi="Times New Roman" w:cs="Times New Roman"/>
          <w:w w:val="80"/>
          <w:sz w:val="24"/>
          <w:szCs w:val="24"/>
        </w:rPr>
      </w:pPr>
      <w:r w:rsidRPr="0007171D">
        <w:rPr>
          <w:rFonts w:ascii="Times New Roman" w:hAnsi="Times New Roman" w:cs="Times New Roman"/>
          <w:w w:val="80"/>
          <w:sz w:val="24"/>
          <w:szCs w:val="24"/>
        </w:rPr>
        <w:t xml:space="preserve">European Central Bank (2022), Opinion of 27 April 2022 on the Proposal for a Directive of the European Parliament and of the Council amending Directive 2013/36/EU as regards supervisory powers, sanctions, third-country branches, environmental, social and governance risk (CON/2022/16) 2022/C 248/03, </w:t>
      </w:r>
      <w:hyperlink r:id="rId31" w:history="1">
        <w:r w:rsidRPr="0007171D">
          <w:rPr>
            <w:rStyle w:val="Hyperlink"/>
            <w:rFonts w:ascii="Times New Roman" w:hAnsi="Times New Roman" w:cs="Times New Roman"/>
            <w:w w:val="80"/>
            <w:sz w:val="24"/>
            <w:szCs w:val="24"/>
          </w:rPr>
          <w:t>https://eur-lex.europa.eu/legal-content/EN/TXT/PDF/?uri=CELEX:52022AB0016</w:t>
        </w:r>
      </w:hyperlink>
      <w:r w:rsidRPr="0007171D">
        <w:rPr>
          <w:rFonts w:ascii="Times New Roman" w:hAnsi="Times New Roman" w:cs="Times New Roman"/>
          <w:w w:val="80"/>
          <w:sz w:val="24"/>
          <w:szCs w:val="24"/>
        </w:rPr>
        <w:t>.</w:t>
      </w:r>
    </w:p>
    <w:p w:rsidR="0007171D" w:rsidRDefault="0007171D" w:rsidP="0007171D">
      <w:pPr>
        <w:pStyle w:val="BodyText"/>
        <w:numPr>
          <w:ilvl w:val="0"/>
          <w:numId w:val="37"/>
        </w:numPr>
        <w:spacing w:before="3"/>
        <w:jc w:val="both"/>
        <w:rPr>
          <w:rFonts w:ascii="Times New Roman" w:hAnsi="Times New Roman" w:cs="Times New Roman"/>
          <w:w w:val="80"/>
          <w:sz w:val="24"/>
          <w:szCs w:val="24"/>
        </w:rPr>
      </w:pPr>
      <w:r w:rsidRPr="0007171D">
        <w:rPr>
          <w:rFonts w:ascii="Times New Roman" w:hAnsi="Times New Roman" w:cs="Times New Roman"/>
          <w:w w:val="80"/>
          <w:sz w:val="24"/>
          <w:szCs w:val="24"/>
        </w:rPr>
        <w:t xml:space="preserve">Papathanassiou C. (2022), Article 18 of the SSRMR, in Binder/Gortsos/Lackhoff/Ohler, </w:t>
      </w:r>
      <w:r w:rsidRPr="0007171D">
        <w:rPr>
          <w:rFonts w:ascii="Times New Roman" w:hAnsi="Times New Roman" w:cs="Times New Roman"/>
          <w:i/>
          <w:iCs/>
          <w:w w:val="80"/>
          <w:sz w:val="24"/>
          <w:szCs w:val="24"/>
        </w:rPr>
        <w:t>Brussels Commentary on the European Banking Union</w:t>
      </w:r>
      <w:r w:rsidRPr="0007171D">
        <w:rPr>
          <w:rFonts w:ascii="Times New Roman" w:hAnsi="Times New Roman" w:cs="Times New Roman"/>
          <w:w w:val="80"/>
          <w:sz w:val="24"/>
          <w:szCs w:val="24"/>
        </w:rPr>
        <w:t xml:space="preserve">. </w:t>
      </w:r>
    </w:p>
    <w:p w:rsidR="0007171D" w:rsidRPr="0007171D" w:rsidRDefault="0007171D" w:rsidP="0007171D">
      <w:pPr>
        <w:pStyle w:val="Heading7"/>
        <w:ind w:left="260"/>
      </w:pPr>
      <w:r>
        <w:rPr>
          <w:w w:val="95"/>
        </w:rPr>
        <w:t>Jurisprudence</w:t>
      </w:r>
    </w:p>
    <w:p w:rsidR="0007171D" w:rsidRPr="00EF689E" w:rsidRDefault="0007171D" w:rsidP="0007171D">
      <w:pPr>
        <w:pStyle w:val="ListParagraph"/>
        <w:numPr>
          <w:ilvl w:val="0"/>
          <w:numId w:val="36"/>
        </w:numPr>
        <w:tabs>
          <w:tab w:val="left" w:pos="980"/>
          <w:tab w:val="left" w:pos="981"/>
        </w:tabs>
        <w:jc w:val="both"/>
        <w:rPr>
          <w:rFonts w:ascii="Times New Roman" w:hAnsi="Times New Roman" w:cs="Times New Roman"/>
          <w:w w:val="80"/>
          <w:sz w:val="24"/>
          <w:szCs w:val="24"/>
        </w:rPr>
      </w:pPr>
      <w:r w:rsidRPr="00EF689E">
        <w:rPr>
          <w:rFonts w:ascii="Times New Roman" w:hAnsi="Times New Roman" w:cs="Times New Roman"/>
          <w:w w:val="80"/>
          <w:sz w:val="24"/>
          <w:szCs w:val="24"/>
        </w:rPr>
        <w:t xml:space="preserve">Versobank VS v ECB, para. 94-97, ECLI:EU:C:2023:630, </w:t>
      </w:r>
      <w:hyperlink r:id="rId32" w:history="1">
        <w:r w:rsidRPr="00EF689E">
          <w:rPr>
            <w:rFonts w:ascii="Times New Roman" w:hAnsi="Times New Roman" w:cs="Times New Roman"/>
            <w:w w:val="80"/>
            <w:sz w:val="24"/>
            <w:szCs w:val="24"/>
          </w:rPr>
          <w:t>https://curia.europa.eu/juris/document/document.jsf?text=&amp;docid=277075&amp;pageIndex=0&amp;doclang=en&amp;mode=lst&amp;dir=&amp;occ=first&amp;part=1&amp;cid=317478</w:t>
        </w:r>
      </w:hyperlink>
    </w:p>
    <w:p w:rsidR="0007171D" w:rsidRPr="00EF689E" w:rsidRDefault="0007171D" w:rsidP="0007171D">
      <w:pPr>
        <w:pStyle w:val="ListParagraph"/>
        <w:numPr>
          <w:ilvl w:val="0"/>
          <w:numId w:val="36"/>
        </w:numPr>
        <w:tabs>
          <w:tab w:val="left" w:pos="980"/>
          <w:tab w:val="left" w:pos="981"/>
        </w:tabs>
        <w:jc w:val="both"/>
        <w:rPr>
          <w:rFonts w:ascii="Times New Roman" w:hAnsi="Times New Roman" w:cs="Times New Roman"/>
          <w:w w:val="80"/>
          <w:sz w:val="24"/>
          <w:szCs w:val="24"/>
        </w:rPr>
      </w:pPr>
      <w:r w:rsidRPr="00EF689E">
        <w:rPr>
          <w:rFonts w:ascii="Times New Roman" w:hAnsi="Times New Roman" w:cs="Times New Roman"/>
          <w:w w:val="80"/>
          <w:sz w:val="24"/>
          <w:szCs w:val="24"/>
        </w:rPr>
        <w:t>Kadi v Council of the EU, ECLI:EU:C:2008:461, https://curia.europa.eu/juris/document/document.jsf?docid=67611&amp;doclang=en</w:t>
      </w:r>
    </w:p>
    <w:p w:rsidR="0007171D" w:rsidRPr="00EF689E" w:rsidRDefault="0007171D" w:rsidP="0007171D">
      <w:pPr>
        <w:pStyle w:val="ListParagraph"/>
        <w:numPr>
          <w:ilvl w:val="0"/>
          <w:numId w:val="36"/>
        </w:numPr>
        <w:tabs>
          <w:tab w:val="left" w:pos="980"/>
          <w:tab w:val="left" w:pos="981"/>
        </w:tabs>
        <w:jc w:val="both"/>
        <w:rPr>
          <w:rFonts w:ascii="Times New Roman" w:hAnsi="Times New Roman" w:cs="Times New Roman"/>
          <w:w w:val="80"/>
          <w:sz w:val="24"/>
          <w:szCs w:val="24"/>
        </w:rPr>
      </w:pPr>
      <w:r w:rsidRPr="00EF689E">
        <w:rPr>
          <w:rFonts w:ascii="Times New Roman" w:hAnsi="Times New Roman" w:cs="Times New Roman"/>
          <w:w w:val="80"/>
          <w:sz w:val="24"/>
          <w:szCs w:val="24"/>
        </w:rPr>
        <w:t xml:space="preserve">Engel and others v the Netherlands, 8 June 1976, </w:t>
      </w:r>
      <w:hyperlink r:id="rId33" w:anchor="{%22itemid%22:[%22001-57479%22]}" w:history="1">
        <w:r w:rsidRPr="00EF689E">
          <w:rPr>
            <w:w w:val="80"/>
          </w:rPr>
          <w:t>https://hudoc.echr.coe.int/tur#{%22itemid%22:[%22001-57479%22]}</w:t>
        </w:r>
      </w:hyperlink>
    </w:p>
    <w:p w:rsidR="0007171D" w:rsidRDefault="0007171D" w:rsidP="0007171D">
      <w:pPr>
        <w:pStyle w:val="ListParagraph"/>
        <w:numPr>
          <w:ilvl w:val="0"/>
          <w:numId w:val="36"/>
        </w:numPr>
        <w:tabs>
          <w:tab w:val="left" w:pos="980"/>
          <w:tab w:val="left" w:pos="981"/>
        </w:tabs>
        <w:jc w:val="both"/>
        <w:rPr>
          <w:rFonts w:ascii="Times New Roman" w:hAnsi="Times New Roman" w:cs="Times New Roman"/>
          <w:w w:val="80"/>
          <w:sz w:val="24"/>
          <w:szCs w:val="24"/>
        </w:rPr>
      </w:pPr>
      <w:r>
        <w:rPr>
          <w:rFonts w:ascii="Times New Roman" w:hAnsi="Times New Roman" w:cs="Times New Roman"/>
          <w:w w:val="80"/>
          <w:sz w:val="24"/>
          <w:szCs w:val="24"/>
        </w:rPr>
        <w:t xml:space="preserve">Plaumann &amp; Co v Commission, case 25/62, </w:t>
      </w:r>
      <w:r w:rsidRPr="0085186B">
        <w:rPr>
          <w:rFonts w:ascii="Times New Roman" w:hAnsi="Times New Roman" w:cs="Times New Roman"/>
          <w:w w:val="80"/>
          <w:sz w:val="24"/>
          <w:szCs w:val="24"/>
        </w:rPr>
        <w:t>https://eur-lex.europa.eu/legal-content/EN/TXT/PDF/?uri=CELEX:61962CJ0025</w:t>
      </w:r>
    </w:p>
    <w:p w:rsidR="0007171D" w:rsidRPr="00EF689E" w:rsidRDefault="0007171D" w:rsidP="0007171D">
      <w:pPr>
        <w:pStyle w:val="ListParagraph"/>
        <w:numPr>
          <w:ilvl w:val="0"/>
          <w:numId w:val="36"/>
        </w:numPr>
        <w:tabs>
          <w:tab w:val="left" w:pos="980"/>
          <w:tab w:val="left" w:pos="981"/>
        </w:tabs>
        <w:jc w:val="both"/>
        <w:rPr>
          <w:rFonts w:ascii="Times New Roman" w:hAnsi="Times New Roman" w:cs="Times New Roman"/>
          <w:w w:val="80"/>
          <w:sz w:val="24"/>
          <w:szCs w:val="24"/>
        </w:rPr>
      </w:pPr>
      <w:r>
        <w:rPr>
          <w:rFonts w:ascii="Times New Roman" w:hAnsi="Times New Roman" w:cs="Times New Roman"/>
          <w:w w:val="80"/>
          <w:sz w:val="24"/>
          <w:szCs w:val="24"/>
        </w:rPr>
        <w:t xml:space="preserve">La Banque Postale v ECB, </w:t>
      </w:r>
      <w:r>
        <w:rPr>
          <w:rFonts w:ascii="Open Sans" w:hAnsi="Open Sans" w:cs="Open Sans"/>
          <w:color w:val="666666"/>
          <w:sz w:val="18"/>
          <w:szCs w:val="18"/>
        </w:rPr>
        <w:t xml:space="preserve">ECLI:EU:T:2018:477, </w:t>
      </w:r>
      <w:r w:rsidRPr="0085186B">
        <w:rPr>
          <w:rFonts w:ascii="Times New Roman" w:hAnsi="Times New Roman" w:cs="Times New Roman"/>
          <w:w w:val="80"/>
          <w:sz w:val="24"/>
          <w:szCs w:val="24"/>
        </w:rPr>
        <w:t>https://curia.europa.eu/juris/document/document.jsf?text=&amp;docid=204008&amp;pageIndex=0&amp;doclang=EN&amp;mode=lst&amp;dir=&amp;occ=first&amp;part=1&amp;cid=1004414</w:t>
      </w:r>
    </w:p>
    <w:p w:rsidR="0007171D" w:rsidRPr="00EF689E" w:rsidRDefault="0007171D" w:rsidP="0007171D">
      <w:pPr>
        <w:pStyle w:val="ListParagraph"/>
        <w:numPr>
          <w:ilvl w:val="0"/>
          <w:numId w:val="36"/>
        </w:numPr>
        <w:tabs>
          <w:tab w:val="left" w:pos="980"/>
          <w:tab w:val="left" w:pos="981"/>
        </w:tabs>
        <w:jc w:val="both"/>
        <w:rPr>
          <w:rFonts w:ascii="Times New Roman" w:hAnsi="Times New Roman" w:cs="Times New Roman"/>
          <w:w w:val="80"/>
          <w:sz w:val="24"/>
          <w:szCs w:val="24"/>
          <w:lang w:val="de-DE"/>
        </w:rPr>
      </w:pPr>
      <w:r w:rsidRPr="00EF689E">
        <w:rPr>
          <w:rFonts w:ascii="Times New Roman" w:hAnsi="Times New Roman" w:cs="Times New Roman"/>
          <w:w w:val="80"/>
          <w:sz w:val="24"/>
          <w:szCs w:val="24"/>
          <w:lang w:val="de-DE"/>
        </w:rPr>
        <w:t xml:space="preserve">L-Bank v ECB, </w:t>
      </w:r>
      <w:r w:rsidRPr="00EF689E">
        <w:rPr>
          <w:rFonts w:ascii="Open Sans" w:hAnsi="Open Sans" w:cs="Open Sans"/>
          <w:color w:val="666666"/>
          <w:sz w:val="18"/>
          <w:szCs w:val="18"/>
          <w:lang w:val="de-DE"/>
        </w:rPr>
        <w:t xml:space="preserve">ECLI:EU:T:2017:337, </w:t>
      </w:r>
      <w:hyperlink r:id="rId34" w:history="1">
        <w:r w:rsidRPr="00B57D95">
          <w:rPr>
            <w:rStyle w:val="Hyperlink"/>
            <w:rFonts w:ascii="Open Sans" w:hAnsi="Open Sans" w:cs="Open Sans"/>
            <w:sz w:val="18"/>
            <w:szCs w:val="18"/>
            <w:lang w:val="de-DE"/>
          </w:rPr>
          <w:t>https://curia.europa.eu/juris/document/document.jsf?text=&amp;docid=190725&amp;pageIndex=0&amp;doclang=EN&amp;mode=lst&amp;dir=&amp;occ=first&amp;part=1&amp;cid=1004682</w:t>
        </w:r>
      </w:hyperlink>
    </w:p>
    <w:p w:rsidR="0007171D" w:rsidRPr="0007171D" w:rsidRDefault="0007171D" w:rsidP="0007171D">
      <w:pPr>
        <w:pStyle w:val="ListParagraph"/>
        <w:numPr>
          <w:ilvl w:val="0"/>
          <w:numId w:val="36"/>
        </w:numPr>
        <w:tabs>
          <w:tab w:val="left" w:pos="980"/>
          <w:tab w:val="left" w:pos="981"/>
        </w:tabs>
        <w:jc w:val="both"/>
        <w:rPr>
          <w:rFonts w:ascii="Times New Roman" w:hAnsi="Times New Roman" w:cs="Times New Roman"/>
          <w:w w:val="80"/>
          <w:sz w:val="24"/>
          <w:szCs w:val="24"/>
          <w:lang w:val="de-DE"/>
        </w:rPr>
      </w:pPr>
      <w:r>
        <w:rPr>
          <w:rFonts w:ascii="Times New Roman" w:hAnsi="Times New Roman" w:cs="Times New Roman"/>
          <w:w w:val="80"/>
          <w:sz w:val="24"/>
          <w:szCs w:val="24"/>
          <w:lang w:val="de-DE"/>
        </w:rPr>
        <w:t>Finanziaria and Berlusconi v ECB,</w:t>
      </w:r>
      <w:r w:rsidRPr="003B3D6B">
        <w:rPr>
          <w:rFonts w:ascii="Open Sans" w:hAnsi="Open Sans" w:cs="Open Sans"/>
          <w:color w:val="666666"/>
          <w:sz w:val="18"/>
          <w:szCs w:val="18"/>
        </w:rPr>
        <w:t xml:space="preserve"> </w:t>
      </w:r>
      <w:r>
        <w:rPr>
          <w:rFonts w:ascii="Open Sans" w:hAnsi="Open Sans" w:cs="Open Sans"/>
          <w:color w:val="666666"/>
          <w:sz w:val="18"/>
          <w:szCs w:val="18"/>
        </w:rPr>
        <w:t>ECLI:EU:T:2022:279,</w:t>
      </w:r>
      <w:r>
        <w:rPr>
          <w:rFonts w:ascii="Times New Roman" w:hAnsi="Times New Roman" w:cs="Times New Roman"/>
          <w:w w:val="80"/>
          <w:sz w:val="24"/>
          <w:szCs w:val="24"/>
          <w:lang w:val="de-DE"/>
        </w:rPr>
        <w:t xml:space="preserve"> </w:t>
      </w:r>
      <w:r w:rsidRPr="003B3D6B">
        <w:rPr>
          <w:rFonts w:ascii="Times New Roman" w:hAnsi="Times New Roman" w:cs="Times New Roman"/>
          <w:w w:val="80"/>
          <w:sz w:val="24"/>
          <w:szCs w:val="24"/>
          <w:lang w:val="de-DE"/>
        </w:rPr>
        <w:t>https://curia.europa.eu/juris/document/document.jsf?text=&amp;docid=259101&amp;pageIndex=0&amp;doclang=EN&amp;mode=lst&amp;dir=&amp;occ=first&amp;part=1&amp;cid=1007413</w:t>
      </w:r>
    </w:p>
    <w:p w:rsidR="00A80A96" w:rsidRDefault="00A80A96" w:rsidP="0007171D">
      <w:pPr>
        <w:pStyle w:val="BodyText"/>
        <w:rPr>
          <w:i/>
          <w:sz w:val="12"/>
        </w:rPr>
      </w:pPr>
    </w:p>
    <w:p w:rsidR="0007171D" w:rsidRDefault="0007171D" w:rsidP="0007171D">
      <w:pPr>
        <w:pStyle w:val="BodyText"/>
        <w:spacing w:before="99"/>
        <w:ind w:left="9758" w:right="431"/>
        <w:jc w:val="center"/>
      </w:pPr>
      <w:r>
        <w:t>38</w:t>
      </w:r>
    </w:p>
    <w:p w:rsidR="0007171D" w:rsidRDefault="0007171D" w:rsidP="0007171D">
      <w:pPr>
        <w:pStyle w:val="BodyText"/>
        <w:ind w:left="564" w:right="768"/>
        <w:jc w:val="center"/>
      </w:pPr>
      <w:r>
        <w:rPr>
          <w:w w:val="90"/>
        </w:rPr>
        <w:t>International</w:t>
      </w:r>
      <w:r>
        <w:rPr>
          <w:spacing w:val="-2"/>
          <w:w w:val="90"/>
        </w:rPr>
        <w:t xml:space="preserve"> </w:t>
      </w:r>
      <w:r>
        <w:rPr>
          <w:w w:val="90"/>
        </w:rPr>
        <w:t>Hellenic</w:t>
      </w:r>
      <w:r>
        <w:rPr>
          <w:spacing w:val="3"/>
          <w:w w:val="90"/>
        </w:rPr>
        <w:t xml:space="preserve"> </w:t>
      </w:r>
      <w:r>
        <w:rPr>
          <w:w w:val="90"/>
        </w:rPr>
        <w:t>University</w:t>
      </w:r>
      <w:r>
        <w:rPr>
          <w:spacing w:val="7"/>
          <w:w w:val="90"/>
        </w:rPr>
        <w:t xml:space="preserve"> </w:t>
      </w:r>
      <w:r>
        <w:rPr>
          <w:w w:val="90"/>
        </w:rPr>
        <w:t>–</w:t>
      </w:r>
      <w:r>
        <w:rPr>
          <w:spacing w:val="5"/>
          <w:w w:val="90"/>
        </w:rPr>
        <w:t xml:space="preserve"> </w:t>
      </w:r>
      <w:r>
        <w:rPr>
          <w:w w:val="90"/>
        </w:rPr>
        <w:t>School</w:t>
      </w:r>
      <w:r>
        <w:rPr>
          <w:spacing w:val="4"/>
          <w:w w:val="90"/>
        </w:rPr>
        <w:t xml:space="preserve"> </w:t>
      </w:r>
      <w:r>
        <w:rPr>
          <w:w w:val="90"/>
        </w:rPr>
        <w:t>of</w:t>
      </w:r>
      <w:r>
        <w:rPr>
          <w:spacing w:val="2"/>
          <w:w w:val="90"/>
        </w:rPr>
        <w:t xml:space="preserve"> </w:t>
      </w:r>
      <w:r>
        <w:rPr>
          <w:w w:val="90"/>
        </w:rPr>
        <w:t>Humanities,</w:t>
      </w:r>
      <w:r>
        <w:rPr>
          <w:spacing w:val="4"/>
          <w:w w:val="90"/>
        </w:rPr>
        <w:t xml:space="preserve"> </w:t>
      </w:r>
      <w:r>
        <w:rPr>
          <w:w w:val="90"/>
        </w:rPr>
        <w:t>Social</w:t>
      </w:r>
      <w:r>
        <w:rPr>
          <w:spacing w:val="4"/>
          <w:w w:val="90"/>
        </w:rPr>
        <w:t xml:space="preserve"> </w:t>
      </w:r>
      <w:r>
        <w:rPr>
          <w:w w:val="90"/>
        </w:rPr>
        <w:t>Sciences</w:t>
      </w:r>
      <w:r>
        <w:rPr>
          <w:spacing w:val="1"/>
          <w:w w:val="90"/>
        </w:rPr>
        <w:t xml:space="preserve"> </w:t>
      </w:r>
      <w:r>
        <w:rPr>
          <w:w w:val="90"/>
        </w:rPr>
        <w:t>and</w:t>
      </w:r>
      <w:r>
        <w:rPr>
          <w:spacing w:val="2"/>
          <w:w w:val="90"/>
        </w:rPr>
        <w:t xml:space="preserve"> </w:t>
      </w:r>
      <w:r>
        <w:rPr>
          <w:w w:val="90"/>
        </w:rPr>
        <w:t>Economics</w:t>
      </w:r>
    </w:p>
    <w:p w:rsidR="00A80A96" w:rsidRDefault="00A80A96" w:rsidP="0007171D">
      <w:pPr>
        <w:jc w:val="center"/>
        <w:sectPr w:rsidR="00A80A96">
          <w:footerReference w:type="default" r:id="rId35"/>
          <w:pgSz w:w="11900" w:h="16840"/>
          <w:pgMar w:top="1240" w:right="620" w:bottom="280" w:left="820" w:header="0" w:footer="0" w:gutter="0"/>
          <w:cols w:space="720"/>
        </w:sectPr>
      </w:pPr>
    </w:p>
    <w:p w:rsidR="00A80A96" w:rsidRDefault="00991F52">
      <w:pPr>
        <w:pStyle w:val="Heading2"/>
        <w:spacing w:before="77" w:line="237" w:lineRule="auto"/>
        <w:ind w:left="260" w:right="1974"/>
      </w:pPr>
      <w:bookmarkStart w:id="42" w:name="Institutional_Banking_Law:_Banking_Servi"/>
      <w:bookmarkStart w:id="43" w:name="_bookmark14"/>
      <w:bookmarkEnd w:id="42"/>
      <w:bookmarkEnd w:id="43"/>
      <w:r>
        <w:rPr>
          <w:w w:val="90"/>
        </w:rPr>
        <w:lastRenderedPageBreak/>
        <w:t>Institutional</w:t>
      </w:r>
      <w:r>
        <w:rPr>
          <w:spacing w:val="1"/>
          <w:w w:val="90"/>
        </w:rPr>
        <w:t xml:space="preserve"> </w:t>
      </w:r>
      <w:r>
        <w:rPr>
          <w:w w:val="90"/>
        </w:rPr>
        <w:t>Banking Law:</w:t>
      </w:r>
      <w:r>
        <w:rPr>
          <w:spacing w:val="1"/>
          <w:w w:val="90"/>
        </w:rPr>
        <w:t xml:space="preserve"> </w:t>
      </w:r>
      <w:r>
        <w:rPr>
          <w:w w:val="90"/>
        </w:rPr>
        <w:t>Banking Services-Credit</w:t>
      </w:r>
      <w:r>
        <w:rPr>
          <w:spacing w:val="1"/>
          <w:w w:val="90"/>
        </w:rPr>
        <w:t xml:space="preserve"> </w:t>
      </w:r>
      <w:r>
        <w:rPr>
          <w:w w:val="90"/>
        </w:rPr>
        <w:t>Assurance-Bank</w:t>
      </w:r>
      <w:r>
        <w:rPr>
          <w:spacing w:val="-73"/>
          <w:w w:val="90"/>
        </w:rPr>
        <w:t xml:space="preserve"> </w:t>
      </w:r>
      <w:r>
        <w:rPr>
          <w:w w:val="95"/>
        </w:rPr>
        <w:t>Surveillance-</w:t>
      </w:r>
      <w:r>
        <w:rPr>
          <w:spacing w:val="-6"/>
          <w:w w:val="95"/>
        </w:rPr>
        <w:t xml:space="preserve"> </w:t>
      </w:r>
      <w:r>
        <w:rPr>
          <w:w w:val="95"/>
        </w:rPr>
        <w:t>Consumer</w:t>
      </w:r>
      <w:r>
        <w:rPr>
          <w:spacing w:val="-11"/>
          <w:w w:val="95"/>
        </w:rPr>
        <w:t xml:space="preserve"> </w:t>
      </w:r>
      <w:r>
        <w:rPr>
          <w:w w:val="95"/>
        </w:rPr>
        <w:t>Protection</w:t>
      </w:r>
      <w:r>
        <w:rPr>
          <w:spacing w:val="-9"/>
          <w:w w:val="95"/>
        </w:rPr>
        <w:t xml:space="preserve"> </w:t>
      </w:r>
      <w:r>
        <w:rPr>
          <w:w w:val="95"/>
        </w:rPr>
        <w:t>in</w:t>
      </w:r>
      <w:r>
        <w:rPr>
          <w:spacing w:val="-10"/>
          <w:w w:val="95"/>
        </w:rPr>
        <w:t xml:space="preserve"> </w:t>
      </w:r>
      <w:r>
        <w:rPr>
          <w:w w:val="95"/>
        </w:rPr>
        <w:t>the</w:t>
      </w:r>
      <w:r>
        <w:rPr>
          <w:spacing w:val="-8"/>
          <w:w w:val="95"/>
        </w:rPr>
        <w:t xml:space="preserve"> </w:t>
      </w:r>
      <w:r>
        <w:rPr>
          <w:w w:val="95"/>
        </w:rPr>
        <w:t>Banking</w:t>
      </w:r>
      <w:r>
        <w:rPr>
          <w:spacing w:val="-8"/>
          <w:w w:val="95"/>
        </w:rPr>
        <w:t xml:space="preserve"> </w:t>
      </w:r>
      <w:r>
        <w:rPr>
          <w:w w:val="95"/>
        </w:rPr>
        <w:t>Sector</w:t>
      </w:r>
    </w:p>
    <w:p w:rsidR="00A80A96" w:rsidRDefault="00991F52">
      <w:pPr>
        <w:pStyle w:val="BodyText"/>
        <w:spacing w:before="134"/>
        <w:ind w:left="260"/>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30</w:t>
      </w:r>
      <w:r>
        <w:rPr>
          <w:spacing w:val="-1"/>
          <w:w w:val="90"/>
        </w:rPr>
        <w:t xml:space="preserve"> </w:t>
      </w:r>
      <w:r>
        <w:rPr>
          <w:w w:val="90"/>
        </w:rPr>
        <w:t>hours,</w:t>
      </w:r>
      <w:r>
        <w:rPr>
          <w:spacing w:val="8"/>
          <w:w w:val="90"/>
        </w:rPr>
        <w:t xml:space="preserve"> </w:t>
      </w:r>
      <w:r>
        <w:rPr>
          <w:w w:val="90"/>
        </w:rPr>
        <w:t>6</w:t>
      </w:r>
      <w:r>
        <w:rPr>
          <w:spacing w:val="4"/>
          <w:w w:val="90"/>
        </w:rPr>
        <w:t xml:space="preserve"> </w:t>
      </w:r>
      <w:r>
        <w:rPr>
          <w:w w:val="90"/>
        </w:rPr>
        <w:t>credits</w:t>
      </w:r>
      <w:r>
        <w:rPr>
          <w:spacing w:val="5"/>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spacing w:before="10"/>
        <w:rPr>
          <w:sz w:val="21"/>
        </w:rPr>
      </w:pPr>
    </w:p>
    <w:p w:rsidR="00A80A96" w:rsidRDefault="00991F52">
      <w:pPr>
        <w:pStyle w:val="Heading7"/>
        <w:spacing w:before="1" w:line="255" w:lineRule="exact"/>
        <w:ind w:left="260"/>
      </w:pPr>
      <w:r>
        <w:rPr>
          <w:color w:val="F36D1F"/>
        </w:rPr>
        <w:t>Aims</w:t>
      </w:r>
    </w:p>
    <w:p w:rsidR="00A80A96" w:rsidRPr="00991F52" w:rsidRDefault="00991F52" w:rsidP="00991F52">
      <w:pPr>
        <w:pStyle w:val="NormalWeb"/>
        <w:spacing w:line="360" w:lineRule="auto"/>
        <w:jc w:val="both"/>
        <w:rPr>
          <w:color w:val="000000"/>
        </w:rPr>
      </w:pPr>
      <w:r w:rsidRPr="0046273A">
        <w:rPr>
          <w:rFonts w:ascii="Lato" w:hAnsi="Lato"/>
          <w:color w:val="202020"/>
          <w:shd w:val="clear" w:color="auto" w:fill="F7F7F7"/>
        </w:rPr>
        <w:t>Fifteen years after the global financial crisis</w:t>
      </w:r>
      <w:r>
        <w:rPr>
          <w:rFonts w:ascii="Lato" w:hAnsi="Lato"/>
          <w:color w:val="202020"/>
          <w:shd w:val="clear" w:color="auto" w:fill="F7F7F7"/>
        </w:rPr>
        <w:t xml:space="preserve"> (2007-2009)</w:t>
      </w:r>
      <w:r w:rsidRPr="0046273A">
        <w:rPr>
          <w:rFonts w:ascii="Lato" w:hAnsi="Lato"/>
          <w:color w:val="202020"/>
          <w:shd w:val="clear" w:color="auto" w:fill="F7F7F7"/>
        </w:rPr>
        <w:t xml:space="preserve">, the question persists: is there an optimal model of financial regulation </w:t>
      </w:r>
      <w:r>
        <w:rPr>
          <w:rFonts w:ascii="Lato" w:hAnsi="Lato"/>
          <w:color w:val="202020"/>
          <w:shd w:val="clear" w:color="auto" w:fill="F7F7F7"/>
        </w:rPr>
        <w:t xml:space="preserve">and supervision </w:t>
      </w:r>
      <w:r w:rsidRPr="0046273A">
        <w:rPr>
          <w:rFonts w:ascii="Lato" w:hAnsi="Lato"/>
          <w:color w:val="202020"/>
          <w:shd w:val="clear" w:color="auto" w:fill="F7F7F7"/>
        </w:rPr>
        <w:t xml:space="preserve">that fosters financial stability? In this course, </w:t>
      </w:r>
      <w:r>
        <w:rPr>
          <w:rFonts w:ascii="Lato" w:hAnsi="Lato"/>
          <w:color w:val="202020"/>
          <w:shd w:val="clear" w:color="auto" w:fill="F7F7F7"/>
        </w:rPr>
        <w:t xml:space="preserve">we will analyse </w:t>
      </w:r>
      <w:r w:rsidRPr="0046273A">
        <w:rPr>
          <w:rFonts w:ascii="Lato" w:hAnsi="Lato"/>
          <w:color w:val="202020"/>
          <w:shd w:val="clear" w:color="auto" w:fill="F7F7F7"/>
        </w:rPr>
        <w:t>the existing supervisory architecture worldwide</w:t>
      </w:r>
      <w:r>
        <w:rPr>
          <w:rFonts w:ascii="Lato" w:hAnsi="Lato"/>
          <w:color w:val="202020"/>
          <w:shd w:val="clear" w:color="auto" w:fill="F7F7F7"/>
        </w:rPr>
        <w:t xml:space="preserve">. We will dsicuss the </w:t>
      </w:r>
      <w:r w:rsidRPr="0046273A">
        <w:rPr>
          <w:rFonts w:ascii="Lato" w:hAnsi="Lato"/>
          <w:color w:val="202020"/>
          <w:shd w:val="clear" w:color="auto" w:fill="F7F7F7"/>
        </w:rPr>
        <w:t xml:space="preserve">advantages and disadvantages </w:t>
      </w:r>
      <w:r>
        <w:rPr>
          <w:rFonts w:ascii="Lato" w:hAnsi="Lato"/>
          <w:color w:val="202020"/>
          <w:shd w:val="clear" w:color="auto" w:fill="F7F7F7"/>
        </w:rPr>
        <w:t xml:space="preserve">of various models </w:t>
      </w:r>
      <w:r w:rsidRPr="0046273A">
        <w:rPr>
          <w:rFonts w:ascii="Lato" w:hAnsi="Lato"/>
          <w:color w:val="202020"/>
          <w:shd w:val="clear" w:color="auto" w:fill="F7F7F7"/>
        </w:rPr>
        <w:t>(“twin peaks” model versus “single supervisor”)</w:t>
      </w:r>
      <w:r>
        <w:rPr>
          <w:rFonts w:ascii="Lato" w:hAnsi="Lato"/>
          <w:color w:val="202020"/>
          <w:shd w:val="clear" w:color="auto" w:fill="F7F7F7"/>
        </w:rPr>
        <w:t>.</w:t>
      </w:r>
      <w:r w:rsidRPr="0046273A">
        <w:rPr>
          <w:rFonts w:ascii="Lato" w:hAnsi="Lato"/>
          <w:color w:val="202020"/>
          <w:shd w:val="clear" w:color="auto" w:fill="F7F7F7"/>
        </w:rPr>
        <w:t xml:space="preserve"> </w:t>
      </w:r>
      <w:r w:rsidRPr="00141974">
        <w:rPr>
          <w:color w:val="000000"/>
        </w:rPr>
        <w:t xml:space="preserve">Second, the course will consider the nature of prudential regulation </w:t>
      </w:r>
      <w:r>
        <w:rPr>
          <w:color w:val="000000"/>
        </w:rPr>
        <w:t xml:space="preserve">for </w:t>
      </w:r>
      <w:r w:rsidRPr="00141974">
        <w:rPr>
          <w:color w:val="000000"/>
        </w:rPr>
        <w:t>bank</w:t>
      </w:r>
      <w:r>
        <w:rPr>
          <w:color w:val="000000"/>
        </w:rPr>
        <w:t>s</w:t>
      </w:r>
      <w:r w:rsidRPr="00141974">
        <w:rPr>
          <w:color w:val="000000"/>
        </w:rPr>
        <w:t xml:space="preserve"> and examine the role of capital and liquidity</w:t>
      </w:r>
      <w:r>
        <w:rPr>
          <w:color w:val="000000"/>
        </w:rPr>
        <w:t xml:space="preserve"> requirements</w:t>
      </w:r>
      <w:r w:rsidRPr="00141974">
        <w:rPr>
          <w:color w:val="000000"/>
        </w:rPr>
        <w:t xml:space="preserve"> </w:t>
      </w:r>
      <w:r>
        <w:rPr>
          <w:color w:val="000000"/>
        </w:rPr>
        <w:t>fostering</w:t>
      </w:r>
      <w:r w:rsidRPr="00141974">
        <w:rPr>
          <w:color w:val="000000"/>
        </w:rPr>
        <w:t xml:space="preserve"> bank soundness and safety</w:t>
      </w:r>
      <w:r>
        <w:rPr>
          <w:color w:val="000000"/>
        </w:rPr>
        <w:t xml:space="preserve">. </w:t>
      </w:r>
      <w:r w:rsidRPr="00141974">
        <w:rPr>
          <w:color w:val="000000"/>
        </w:rPr>
        <w:t>The role of global standard sett</w:t>
      </w:r>
      <w:r>
        <w:rPr>
          <w:color w:val="000000"/>
        </w:rPr>
        <w:t>ing bodies,</w:t>
      </w:r>
      <w:r w:rsidRPr="00141974">
        <w:rPr>
          <w:color w:val="000000"/>
        </w:rPr>
        <w:t xml:space="preserve"> </w:t>
      </w:r>
      <w:r>
        <w:rPr>
          <w:color w:val="000000"/>
        </w:rPr>
        <w:t>as well as</w:t>
      </w:r>
      <w:r w:rsidRPr="00141974">
        <w:rPr>
          <w:color w:val="000000"/>
        </w:rPr>
        <w:t xml:space="preserve"> </w:t>
      </w:r>
      <w:r>
        <w:rPr>
          <w:color w:val="000000"/>
        </w:rPr>
        <w:t xml:space="preserve">of </w:t>
      </w:r>
      <w:r w:rsidRPr="00141974">
        <w:rPr>
          <w:color w:val="000000"/>
        </w:rPr>
        <w:t>regulator</w:t>
      </w:r>
      <w:r>
        <w:rPr>
          <w:color w:val="000000"/>
        </w:rPr>
        <w:t>y</w:t>
      </w:r>
      <w:r w:rsidRPr="00141974">
        <w:rPr>
          <w:color w:val="000000"/>
        </w:rPr>
        <w:t xml:space="preserve"> </w:t>
      </w:r>
      <w:r>
        <w:rPr>
          <w:color w:val="000000"/>
        </w:rPr>
        <w:t xml:space="preserve">and supervisory authorities in the Banking Union </w:t>
      </w:r>
      <w:r w:rsidRPr="00141974">
        <w:rPr>
          <w:color w:val="000000"/>
        </w:rPr>
        <w:t xml:space="preserve">will be discussed in terms of </w:t>
      </w:r>
      <w:r>
        <w:rPr>
          <w:color w:val="000000"/>
        </w:rPr>
        <w:t>fostering</w:t>
      </w:r>
      <w:r w:rsidRPr="00141974">
        <w:rPr>
          <w:color w:val="000000"/>
        </w:rPr>
        <w:t xml:space="preserve"> </w:t>
      </w:r>
      <w:r>
        <w:rPr>
          <w:color w:val="000000"/>
        </w:rPr>
        <w:t xml:space="preserve">the safety and soundness of individual banks and the </w:t>
      </w:r>
      <w:r w:rsidRPr="00141974">
        <w:rPr>
          <w:color w:val="000000"/>
        </w:rPr>
        <w:t>stability</w:t>
      </w:r>
      <w:r>
        <w:rPr>
          <w:color w:val="000000"/>
        </w:rPr>
        <w:t xml:space="preserve"> of the banking system</w:t>
      </w:r>
      <w:r w:rsidRPr="00141974">
        <w:rPr>
          <w:color w:val="000000"/>
        </w:rPr>
        <w:t xml:space="preserve">. Third, the </w:t>
      </w:r>
      <w:r>
        <w:rPr>
          <w:color w:val="000000"/>
        </w:rPr>
        <w:t>course</w:t>
      </w:r>
      <w:r w:rsidRPr="00141974">
        <w:rPr>
          <w:color w:val="000000"/>
        </w:rPr>
        <w:t xml:space="preserve"> will examine the design and operation of </w:t>
      </w:r>
      <w:r>
        <w:rPr>
          <w:color w:val="000000"/>
        </w:rPr>
        <w:t xml:space="preserve">various </w:t>
      </w:r>
      <w:r w:rsidRPr="00141974">
        <w:rPr>
          <w:color w:val="000000"/>
        </w:rPr>
        <w:t xml:space="preserve">authorities, including the introduction of 'bank resolution' for handling </w:t>
      </w:r>
      <w:r>
        <w:rPr>
          <w:color w:val="000000"/>
        </w:rPr>
        <w:t>failing or likely to fail</w:t>
      </w:r>
      <w:r w:rsidRPr="00141974">
        <w:rPr>
          <w:color w:val="000000"/>
        </w:rPr>
        <w:t xml:space="preserve"> banks, with a focus on the </w:t>
      </w:r>
      <w:r>
        <w:rPr>
          <w:color w:val="000000"/>
        </w:rPr>
        <w:t xml:space="preserve">second pillar of the </w:t>
      </w:r>
      <w:r w:rsidRPr="00141974">
        <w:rPr>
          <w:color w:val="000000"/>
        </w:rPr>
        <w:t>Banking Union</w:t>
      </w:r>
      <w:r>
        <w:rPr>
          <w:color w:val="000000"/>
        </w:rPr>
        <w:t>. You will gain insight from</w:t>
      </w:r>
      <w:r w:rsidRPr="00141974">
        <w:rPr>
          <w:color w:val="000000"/>
        </w:rPr>
        <w:t xml:space="preserve"> </w:t>
      </w:r>
      <w:r>
        <w:rPr>
          <w:color w:val="000000"/>
        </w:rPr>
        <w:t>a comparison with the respective frameworks in the United States</w:t>
      </w:r>
      <w:r w:rsidRPr="00141974">
        <w:rPr>
          <w:color w:val="000000"/>
        </w:rPr>
        <w:t xml:space="preserve">. To this end, the course will also look into recent bank </w:t>
      </w:r>
      <w:r>
        <w:rPr>
          <w:color w:val="000000"/>
        </w:rPr>
        <w:t xml:space="preserve">failures </w:t>
      </w:r>
      <w:r w:rsidRPr="00141974">
        <w:rPr>
          <w:color w:val="000000"/>
        </w:rPr>
        <w:t>and seek to critically evaluate their causes and authorities’ responses. Finally, the course will discuss the relationship between banks and</w:t>
      </w:r>
      <w:r>
        <w:rPr>
          <w:color w:val="000000"/>
        </w:rPr>
        <w:t xml:space="preserve"> depositors</w:t>
      </w:r>
      <w:r w:rsidRPr="00141974">
        <w:rPr>
          <w:color w:val="000000"/>
        </w:rPr>
        <w:t xml:space="preserve">, focusing on deposit </w:t>
      </w:r>
      <w:r>
        <w:rPr>
          <w:color w:val="000000"/>
        </w:rPr>
        <w:t>guarantee schemes</w:t>
      </w:r>
      <w:r w:rsidRPr="00141974">
        <w:rPr>
          <w:color w:val="000000"/>
        </w:rPr>
        <w:t xml:space="preserve"> and the </w:t>
      </w:r>
      <w:r>
        <w:rPr>
          <w:color w:val="000000"/>
        </w:rPr>
        <w:t>third pillar of the Banking Union, which is not completed yet, as well as challenges from digital innovation and climate risk</w:t>
      </w:r>
      <w:r w:rsidRPr="00141974">
        <w:rPr>
          <w:color w:val="000000"/>
        </w:rPr>
        <w:t>.</w:t>
      </w:r>
      <w:r>
        <w:rPr>
          <w:color w:val="000000"/>
        </w:rPr>
        <w:t xml:space="preserve"> </w:t>
      </w:r>
    </w:p>
    <w:p w:rsidR="00A80A96" w:rsidRDefault="00991F52">
      <w:pPr>
        <w:pStyle w:val="Heading7"/>
        <w:spacing w:before="225"/>
        <w:ind w:left="260"/>
      </w:pPr>
      <w:r>
        <w:rPr>
          <w:color w:val="F36D1F"/>
          <w:spacing w:val="-2"/>
          <w:w w:val="95"/>
        </w:rPr>
        <w:t>Learning</w:t>
      </w:r>
      <w:r>
        <w:rPr>
          <w:color w:val="F36D1F"/>
          <w:spacing w:val="-10"/>
          <w:w w:val="95"/>
        </w:rPr>
        <w:t xml:space="preserve"> </w:t>
      </w:r>
      <w:r>
        <w:rPr>
          <w:color w:val="F36D1F"/>
          <w:spacing w:val="-1"/>
          <w:w w:val="95"/>
        </w:rPr>
        <w:t>outcomes</w:t>
      </w:r>
    </w:p>
    <w:p w:rsidR="00991F52" w:rsidRPr="00141974" w:rsidRDefault="00991F52" w:rsidP="00991F52">
      <w:pPr>
        <w:pStyle w:val="NormalWeb"/>
        <w:jc w:val="both"/>
        <w:rPr>
          <w:color w:val="000000"/>
        </w:rPr>
      </w:pPr>
      <w:r w:rsidRPr="00141974">
        <w:rPr>
          <w:color w:val="000000"/>
        </w:rPr>
        <w:t>On completing the course, students are expected to be able to:</w:t>
      </w:r>
    </w:p>
    <w:p w:rsidR="00991F52" w:rsidRPr="00141974" w:rsidRDefault="00991F52" w:rsidP="00991F52">
      <w:pPr>
        <w:pStyle w:val="NormalWeb"/>
        <w:jc w:val="both"/>
        <w:rPr>
          <w:color w:val="000000"/>
        </w:rPr>
      </w:pPr>
      <w:r w:rsidRPr="00141974">
        <w:rPr>
          <w:color w:val="000000"/>
        </w:rPr>
        <w:t>• Understand the key events surrounding the 2007-2009 global financial crisis</w:t>
      </w:r>
      <w:r>
        <w:rPr>
          <w:color w:val="000000"/>
        </w:rPr>
        <w:t>, as well as more recent crises,</w:t>
      </w:r>
      <w:r w:rsidRPr="00141974">
        <w:rPr>
          <w:color w:val="000000"/>
        </w:rPr>
        <w:t xml:space="preserve"> and different aspects of the post-crisis regulatory agenda;</w:t>
      </w:r>
    </w:p>
    <w:p w:rsidR="00991F52" w:rsidRPr="00141974" w:rsidRDefault="00991F52" w:rsidP="00991F52">
      <w:pPr>
        <w:pStyle w:val="NormalWeb"/>
        <w:jc w:val="both"/>
        <w:rPr>
          <w:color w:val="000000"/>
        </w:rPr>
      </w:pPr>
      <w:r w:rsidRPr="00141974">
        <w:rPr>
          <w:color w:val="000000"/>
        </w:rPr>
        <w:t>• Understand the objectives of prudential regulation of banks, and the distinction between prudential regulation and consumer protection;</w:t>
      </w:r>
    </w:p>
    <w:p w:rsidR="00991F52" w:rsidRPr="00141974" w:rsidRDefault="00991F52" w:rsidP="00991F52">
      <w:pPr>
        <w:pStyle w:val="NormalWeb"/>
        <w:jc w:val="both"/>
        <w:rPr>
          <w:color w:val="000000"/>
        </w:rPr>
      </w:pPr>
      <w:r w:rsidRPr="00141974">
        <w:rPr>
          <w:color w:val="000000"/>
        </w:rPr>
        <w:t>• Have an overview of international standards relating to bank capital and bank liquidity;</w:t>
      </w:r>
    </w:p>
    <w:p w:rsidR="00991F52" w:rsidRPr="00141974" w:rsidRDefault="00991F52" w:rsidP="00991F52">
      <w:pPr>
        <w:pStyle w:val="NormalWeb"/>
        <w:jc w:val="both"/>
        <w:rPr>
          <w:color w:val="000000"/>
        </w:rPr>
      </w:pPr>
      <w:r w:rsidRPr="00141974">
        <w:rPr>
          <w:color w:val="000000"/>
        </w:rPr>
        <w:t>• Understand and critically evaluate the institutional architectures of regulatory authorities in the European Union;</w:t>
      </w:r>
    </w:p>
    <w:p w:rsidR="00991F52" w:rsidRPr="00141974" w:rsidRDefault="00991F52" w:rsidP="00991F52">
      <w:pPr>
        <w:pStyle w:val="NormalWeb"/>
        <w:jc w:val="both"/>
        <w:rPr>
          <w:color w:val="000000"/>
        </w:rPr>
      </w:pPr>
      <w:r w:rsidRPr="00141974">
        <w:rPr>
          <w:color w:val="000000"/>
        </w:rPr>
        <w:t>• Understand the objectives and key elements of bank resolution regimes and critically discuss recent bank failure</w:t>
      </w:r>
      <w:r>
        <w:rPr>
          <w:color w:val="000000"/>
        </w:rPr>
        <w:t>s</w:t>
      </w:r>
      <w:r w:rsidRPr="00141974">
        <w:rPr>
          <w:color w:val="000000"/>
        </w:rPr>
        <w:t>;</w:t>
      </w:r>
    </w:p>
    <w:p w:rsidR="00A80A96" w:rsidRPr="00991F52" w:rsidRDefault="00991F52" w:rsidP="00991F52">
      <w:pPr>
        <w:pStyle w:val="NormalWeb"/>
        <w:jc w:val="both"/>
        <w:rPr>
          <w:color w:val="000000"/>
        </w:rPr>
      </w:pPr>
      <w:r w:rsidRPr="00141974">
        <w:rPr>
          <w:color w:val="000000"/>
        </w:rPr>
        <w:lastRenderedPageBreak/>
        <w:t xml:space="preserve">• Compare different approaches to prudential regulation and supervision across </w:t>
      </w:r>
      <w:r>
        <w:rPr>
          <w:color w:val="000000"/>
        </w:rPr>
        <w:t xml:space="preserve">major </w:t>
      </w:r>
      <w:r w:rsidRPr="00141974">
        <w:rPr>
          <w:color w:val="000000"/>
        </w:rPr>
        <w:t>jurisdictions.</w:t>
      </w:r>
    </w:p>
    <w:p w:rsidR="00A80A96" w:rsidRDefault="00A80A96">
      <w:pPr>
        <w:pStyle w:val="BodyText"/>
        <w:spacing w:before="7"/>
        <w:rPr>
          <w:sz w:val="33"/>
        </w:rPr>
      </w:pPr>
    </w:p>
    <w:p w:rsidR="00A80A96" w:rsidRDefault="00991F52">
      <w:pPr>
        <w:pStyle w:val="Heading7"/>
        <w:ind w:left="260"/>
      </w:pPr>
      <w:r>
        <w:rPr>
          <w:color w:val="F36D1F"/>
        </w:rPr>
        <w:t>Content</w:t>
      </w:r>
    </w:p>
    <w:p w:rsidR="00A80A96" w:rsidRDefault="00A80A96">
      <w:pPr>
        <w:pStyle w:val="BodyText"/>
        <w:rPr>
          <w:b/>
          <w:i/>
          <w:sz w:val="26"/>
        </w:rPr>
      </w:pPr>
    </w:p>
    <w:p w:rsidR="00991F52" w:rsidRPr="00141974" w:rsidRDefault="00991F52" w:rsidP="00991F52">
      <w:pPr>
        <w:pStyle w:val="NormalWeb"/>
        <w:spacing w:line="360" w:lineRule="auto"/>
        <w:jc w:val="both"/>
        <w:rPr>
          <w:color w:val="000000"/>
        </w:rPr>
      </w:pPr>
      <w:r w:rsidRPr="00141974">
        <w:rPr>
          <w:color w:val="000000"/>
        </w:rPr>
        <w:t xml:space="preserve">• Causes of </w:t>
      </w:r>
      <w:r>
        <w:rPr>
          <w:color w:val="000000"/>
        </w:rPr>
        <w:t xml:space="preserve">the </w:t>
      </w:r>
      <w:r w:rsidRPr="00141974">
        <w:rPr>
          <w:color w:val="000000"/>
        </w:rPr>
        <w:t>2007-2009 global financial crisis</w:t>
      </w:r>
      <w:r>
        <w:rPr>
          <w:color w:val="000000"/>
        </w:rPr>
        <w:t xml:space="preserve"> and recent crises</w:t>
      </w:r>
    </w:p>
    <w:p w:rsidR="00991F52" w:rsidRPr="00141974" w:rsidRDefault="00991F52" w:rsidP="00991F52">
      <w:pPr>
        <w:pStyle w:val="NormalWeb"/>
        <w:spacing w:line="360" w:lineRule="auto"/>
        <w:jc w:val="both"/>
        <w:rPr>
          <w:color w:val="000000"/>
        </w:rPr>
      </w:pPr>
      <w:r w:rsidRPr="00141974">
        <w:rPr>
          <w:color w:val="000000"/>
        </w:rPr>
        <w:t>• Regulatory reform agenda post-crisis</w:t>
      </w:r>
    </w:p>
    <w:p w:rsidR="00991F52" w:rsidRPr="00141974" w:rsidRDefault="00991F52" w:rsidP="00991F52">
      <w:pPr>
        <w:pStyle w:val="NormalWeb"/>
        <w:spacing w:line="360" w:lineRule="auto"/>
        <w:jc w:val="both"/>
        <w:rPr>
          <w:color w:val="000000"/>
        </w:rPr>
      </w:pPr>
      <w:r w:rsidRPr="00141974">
        <w:rPr>
          <w:color w:val="000000"/>
        </w:rPr>
        <w:t>• Objectives of prudential regulation</w:t>
      </w:r>
    </w:p>
    <w:p w:rsidR="00991F52" w:rsidRPr="00141974" w:rsidRDefault="00991F52" w:rsidP="00991F52">
      <w:pPr>
        <w:pStyle w:val="NormalWeb"/>
        <w:spacing w:line="360" w:lineRule="auto"/>
        <w:jc w:val="both"/>
        <w:rPr>
          <w:color w:val="000000"/>
        </w:rPr>
      </w:pPr>
      <w:r w:rsidRPr="00141974">
        <w:rPr>
          <w:color w:val="000000"/>
        </w:rPr>
        <w:t>• Bank capital and bank liquidity</w:t>
      </w:r>
      <w:r>
        <w:rPr>
          <w:color w:val="000000"/>
        </w:rPr>
        <w:t xml:space="preserve"> requirements</w:t>
      </w:r>
    </w:p>
    <w:p w:rsidR="00991F52" w:rsidRPr="00141974" w:rsidRDefault="00991F52" w:rsidP="00991F52">
      <w:pPr>
        <w:pStyle w:val="NormalWeb"/>
        <w:spacing w:line="360" w:lineRule="auto"/>
        <w:jc w:val="both"/>
        <w:rPr>
          <w:color w:val="000000"/>
        </w:rPr>
      </w:pPr>
      <w:r w:rsidRPr="00141974">
        <w:rPr>
          <w:color w:val="000000"/>
        </w:rPr>
        <w:t xml:space="preserve">• Regulatory architecture in </w:t>
      </w:r>
      <w:r>
        <w:rPr>
          <w:color w:val="000000"/>
        </w:rPr>
        <w:t xml:space="preserve">the </w:t>
      </w:r>
      <w:r w:rsidRPr="00141974">
        <w:rPr>
          <w:color w:val="000000"/>
        </w:rPr>
        <w:t xml:space="preserve">EU Banking Union </w:t>
      </w:r>
      <w:r>
        <w:rPr>
          <w:color w:val="000000"/>
        </w:rPr>
        <w:t>in comparison with the United States</w:t>
      </w:r>
    </w:p>
    <w:p w:rsidR="00991F52" w:rsidRPr="00141974" w:rsidRDefault="00991F52" w:rsidP="00991F52">
      <w:pPr>
        <w:pStyle w:val="NormalWeb"/>
        <w:spacing w:line="360" w:lineRule="auto"/>
        <w:jc w:val="both"/>
        <w:rPr>
          <w:color w:val="000000"/>
        </w:rPr>
      </w:pPr>
      <w:r w:rsidRPr="00141974">
        <w:rPr>
          <w:color w:val="000000"/>
        </w:rPr>
        <w:t>• Bank resolution</w:t>
      </w:r>
    </w:p>
    <w:p w:rsidR="00991F52" w:rsidRPr="00141974" w:rsidRDefault="00991F52" w:rsidP="00991F52">
      <w:pPr>
        <w:pStyle w:val="NormalWeb"/>
        <w:spacing w:line="360" w:lineRule="auto"/>
        <w:jc w:val="both"/>
        <w:rPr>
          <w:color w:val="000000"/>
        </w:rPr>
      </w:pPr>
      <w:r w:rsidRPr="00141974">
        <w:rPr>
          <w:color w:val="000000"/>
        </w:rPr>
        <w:t>•</w:t>
      </w:r>
      <w:r>
        <w:rPr>
          <w:color w:val="000000"/>
        </w:rPr>
        <w:t xml:space="preserve"> Macroprudential regulation </w:t>
      </w:r>
    </w:p>
    <w:p w:rsidR="00A80A96" w:rsidRPr="00991F52" w:rsidRDefault="004F2687" w:rsidP="00991F52">
      <w:pPr>
        <w:pStyle w:val="NormalWeb"/>
        <w:spacing w:line="360" w:lineRule="auto"/>
        <w:jc w:val="both"/>
        <w:rPr>
          <w:color w:val="000000"/>
        </w:rPr>
        <w:sectPr w:rsidR="00A80A96" w:rsidRPr="00991F52">
          <w:footerReference w:type="default" r:id="rId36"/>
          <w:pgSz w:w="11900" w:h="16840"/>
          <w:pgMar w:top="1320" w:right="620" w:bottom="1840" w:left="820" w:header="0" w:footer="1647" w:gutter="0"/>
          <w:pgNumType w:start="39"/>
          <w:cols w:space="720"/>
        </w:sectPr>
      </w:pPr>
      <w:r>
        <w:rPr>
          <w:color w:val="000000"/>
        </w:rPr>
        <w:t xml:space="preserve">• </w:t>
      </w:r>
      <w:r w:rsidR="00991F52" w:rsidRPr="00141974">
        <w:rPr>
          <w:color w:val="000000"/>
        </w:rPr>
        <w:t>Deposit</w:t>
      </w:r>
      <w:r w:rsidR="00991F52">
        <w:rPr>
          <w:color w:val="000000"/>
        </w:rPr>
        <w:t xml:space="preserve"> </w:t>
      </w:r>
      <w:proofErr w:type="gramStart"/>
      <w:r w:rsidR="00991F52">
        <w:rPr>
          <w:color w:val="000000"/>
        </w:rPr>
        <w:t>guarantee</w:t>
      </w:r>
      <w:proofErr w:type="gramEnd"/>
      <w:r w:rsidR="00991F52">
        <w:rPr>
          <w:color w:val="000000"/>
        </w:rPr>
        <w:t xml:space="preserve"> schemes nationally and at the European level (EDIS)</w:t>
      </w:r>
      <w:r w:rsidR="00991F52" w:rsidRPr="00141974">
        <w:rPr>
          <w:color w:val="000000"/>
        </w:rPr>
        <w:t>.</w:t>
      </w:r>
    </w:p>
    <w:p w:rsidR="00347A26" w:rsidRPr="00991F52" w:rsidRDefault="00347A26" w:rsidP="00347A26">
      <w:pPr>
        <w:pStyle w:val="Heading7"/>
        <w:spacing w:before="75" w:line="480" w:lineRule="auto"/>
        <w:ind w:left="0"/>
      </w:pPr>
      <w:r>
        <w:rPr>
          <w:color w:val="F36D1F"/>
        </w:rPr>
        <w:lastRenderedPageBreak/>
        <w:t>Reading</w:t>
      </w:r>
    </w:p>
    <w:p w:rsidR="00347A26" w:rsidRPr="00991F52" w:rsidRDefault="00347A26" w:rsidP="00347A26">
      <w:pPr>
        <w:pStyle w:val="NormalWeb"/>
        <w:spacing w:line="480" w:lineRule="auto"/>
        <w:jc w:val="both"/>
      </w:pPr>
      <w:r w:rsidRPr="00991F52">
        <w:t>Adrian et al. (2023), 'Good supervision: lessons from the field', IMF Working Paper, 6 September, </w:t>
      </w:r>
      <w:hyperlink r:id="rId37" w:tgtFrame="_blank" w:history="1">
        <w:r w:rsidRPr="00991F52">
          <w:t>https://www.imf.org/en/Publications/WP/Issues/2023/09/06/Good-Supervision-Lessons-from-the-Field-538611</w:t>
        </w:r>
      </w:hyperlink>
      <w:r w:rsidRPr="00991F52">
        <w:t>.</w:t>
      </w:r>
      <w:r>
        <w:t xml:space="preserve"> </w:t>
      </w:r>
    </w:p>
    <w:p w:rsidR="00347A26" w:rsidRPr="00991F52" w:rsidRDefault="00347A26" w:rsidP="00347A26">
      <w:pPr>
        <w:pStyle w:val="NormalWeb"/>
        <w:spacing w:line="480" w:lineRule="auto"/>
        <w:jc w:val="both"/>
      </w:pPr>
      <w:r w:rsidRPr="00991F52">
        <w:t>Basel Committee on Banking Supervision (2023), Report on the 2023 banking turmoil, October, </w:t>
      </w:r>
      <w:hyperlink r:id="rId38" w:tgtFrame="_blank" w:history="1">
        <w:r w:rsidRPr="00991F52">
          <w:t>https://www.bis.org/bcbs/publ/d555.pdf</w:t>
        </w:r>
      </w:hyperlink>
      <w:r w:rsidRPr="00991F52">
        <w:t>.</w:t>
      </w:r>
      <w:r>
        <w:t xml:space="preserve">  </w:t>
      </w:r>
    </w:p>
    <w:p w:rsidR="00347A26" w:rsidRPr="00991F52" w:rsidRDefault="00347A26" w:rsidP="00347A26">
      <w:pPr>
        <w:pStyle w:val="NormalWeb"/>
        <w:spacing w:line="480" w:lineRule="auto"/>
        <w:jc w:val="both"/>
      </w:pPr>
      <w:r w:rsidRPr="00991F52">
        <w:t xml:space="preserve">Nieto M. and Papathanassiou C. (2023), ‘Financing the Orderly Transition to a Low Carbon Economy in the EU: the regulatory framework for the banking channel’ </w:t>
      </w:r>
      <w:r w:rsidRPr="00991F52">
        <w:rPr>
          <w:i/>
          <w:iCs/>
        </w:rPr>
        <w:t>Journal of Banking Regulation</w:t>
      </w:r>
      <w:r w:rsidRPr="00991F52">
        <w:t xml:space="preserve">, June, </w:t>
      </w:r>
      <w:hyperlink r:id="rId39" w:history="1">
        <w:r w:rsidRPr="00515DD0">
          <w:rPr>
            <w:rStyle w:val="Hyperlink"/>
          </w:rPr>
          <w:t>https://link.springer.com/article/10.1057/s41261-023-00219-6</w:t>
        </w:r>
      </w:hyperlink>
      <w:r w:rsidRPr="00991F52">
        <w:t>.</w:t>
      </w:r>
      <w:r>
        <w:t xml:space="preserve"> </w:t>
      </w:r>
    </w:p>
    <w:p w:rsidR="00347A26" w:rsidRPr="00991F52" w:rsidRDefault="00347A26" w:rsidP="00347A26">
      <w:pPr>
        <w:pStyle w:val="NormalWeb"/>
        <w:spacing w:line="480" w:lineRule="auto"/>
        <w:jc w:val="both"/>
      </w:pPr>
      <w:r w:rsidRPr="00991F52">
        <w:rPr>
          <w:shd w:val="clear" w:color="auto" w:fill="FFFFFF"/>
          <w:lang w:eastAsia="el-GR"/>
        </w:rPr>
        <w:t xml:space="preserve">Romano </w:t>
      </w:r>
      <w:r w:rsidRPr="00991F52">
        <w:rPr>
          <w:shd w:val="clear" w:color="auto" w:fill="FFFFFF"/>
        </w:rPr>
        <w:t>R. (2019)</w:t>
      </w:r>
      <w:r w:rsidRPr="00991F52">
        <w:rPr>
          <w:shd w:val="clear" w:color="auto" w:fill="FFFFFF"/>
          <w:lang w:eastAsia="el-GR"/>
        </w:rPr>
        <w:t xml:space="preserve"> </w:t>
      </w:r>
      <w:r w:rsidRPr="00991F52">
        <w:rPr>
          <w:shd w:val="clear" w:color="auto" w:fill="FFFFFF"/>
        </w:rPr>
        <w:t>‘</w:t>
      </w:r>
      <w:r w:rsidRPr="00991F52">
        <w:rPr>
          <w:shd w:val="clear" w:color="auto" w:fill="FFFFFF"/>
          <w:lang w:eastAsia="el-GR"/>
        </w:rPr>
        <w:t xml:space="preserve">Pitfalls of Global Harmonization of Systemic Risk Regulation in a World of Financial Innovation </w:t>
      </w:r>
      <w:r w:rsidRPr="00991F52">
        <w:rPr>
          <w:shd w:val="clear" w:color="auto" w:fill="FFFFFF"/>
        </w:rPr>
        <w:t xml:space="preserve">17 </w:t>
      </w:r>
      <w:r w:rsidRPr="00991F52">
        <w:rPr>
          <w:shd w:val="clear" w:color="auto" w:fill="FFFFFF"/>
          <w:lang w:eastAsia="el-GR"/>
        </w:rPr>
        <w:t xml:space="preserve">December. </w:t>
      </w:r>
      <w:r w:rsidRPr="00991F52">
        <w:rPr>
          <w:i/>
          <w:iCs/>
          <w:shd w:val="clear" w:color="auto" w:fill="FFFFFF"/>
          <w:lang w:eastAsia="el-GR"/>
        </w:rPr>
        <w:t>Yale Law &amp; Economics Research Paper</w:t>
      </w:r>
      <w:r w:rsidRPr="00991F52">
        <w:rPr>
          <w:shd w:val="clear" w:color="auto" w:fill="FFFFFF"/>
        </w:rPr>
        <w:t xml:space="preserve">, </w:t>
      </w:r>
      <w:hyperlink r:id="rId40" w:tgtFrame="_blank" w:history="1">
        <w:r w:rsidRPr="00991F52">
          <w:rPr>
            <w:rStyle w:val="Hyperlink"/>
            <w:color w:val="auto"/>
            <w:lang w:eastAsia="el-GR"/>
          </w:rPr>
          <w:t>https://ssrn.com/abstract=3304814</w:t>
        </w:r>
      </w:hyperlink>
      <w:r w:rsidRPr="00991F52">
        <w:rPr>
          <w:lang w:eastAsia="el-GR"/>
        </w:rPr>
        <w:t>.</w:t>
      </w:r>
      <w:r>
        <w:rPr>
          <w:lang w:eastAsia="el-GR"/>
        </w:rPr>
        <w:t xml:space="preserve"> </w:t>
      </w:r>
      <w:r w:rsidRPr="00991F52">
        <w:rPr>
          <w:rStyle w:val="apple-converted-space"/>
          <w:rFonts w:eastAsiaTheme="majorEastAsia"/>
          <w:shd w:val="clear" w:color="auto" w:fill="FFFFFF"/>
          <w:lang w:eastAsia="el-GR"/>
        </w:rPr>
        <w:t> </w:t>
      </w:r>
      <w:r>
        <w:rPr>
          <w:rStyle w:val="apple-converted-space"/>
          <w:rFonts w:eastAsiaTheme="majorEastAsia"/>
          <w:shd w:val="clear" w:color="auto" w:fill="FFFFFF"/>
          <w:lang w:eastAsia="el-GR"/>
        </w:rPr>
        <w:t xml:space="preserve"> </w:t>
      </w:r>
    </w:p>
    <w:p w:rsidR="00347A26" w:rsidRPr="00991F52" w:rsidRDefault="00347A26" w:rsidP="00347A26">
      <w:pPr>
        <w:pStyle w:val="NormalWeb"/>
        <w:spacing w:line="480" w:lineRule="auto"/>
        <w:jc w:val="both"/>
      </w:pPr>
      <w:proofErr w:type="gramStart"/>
      <w:r w:rsidRPr="00991F52">
        <w:t xml:space="preserve">Geanakoplos J. (2010), ‘Solving the present crisis and managing the leverage cycle’, </w:t>
      </w:r>
      <w:r w:rsidRPr="00991F52">
        <w:rPr>
          <w:i/>
          <w:iCs/>
        </w:rPr>
        <w:t>FRBNY Economic Bulletin</w:t>
      </w:r>
      <w:r w:rsidRPr="00991F52">
        <w:t xml:space="preserve">, August, </w:t>
      </w:r>
      <w:hyperlink r:id="rId41" w:history="1">
        <w:r w:rsidRPr="00515DD0">
          <w:rPr>
            <w:rStyle w:val="Hyperlink"/>
          </w:rPr>
          <w:t>https://cpb-us-w2.wpmucdn.com/campuspress.yale.edu/dist/4/1744/files/2017/07/69.-Solving-the-Present-Crisis-and-Managing-the-Leverage-Cycle-2010-1kcl2lg.pdf</w:t>
        </w:r>
      </w:hyperlink>
      <w:r w:rsidRPr="00991F52">
        <w:t>.</w:t>
      </w:r>
      <w:proofErr w:type="gramEnd"/>
      <w:r>
        <w:t xml:space="preserve"> </w:t>
      </w:r>
    </w:p>
    <w:p w:rsidR="00347A26" w:rsidRPr="00991F52" w:rsidRDefault="00347A26" w:rsidP="00347A26">
      <w:pPr>
        <w:pStyle w:val="NormalWeb"/>
        <w:spacing w:line="480" w:lineRule="auto"/>
        <w:jc w:val="both"/>
      </w:pPr>
      <w:r w:rsidRPr="00991F52">
        <w:t xml:space="preserve">Hellwig M. (2014), ‘Financial Stability, Monetary Policy, Banking Supervision, and Central </w:t>
      </w:r>
      <w:proofErr w:type="gramStart"/>
      <w:r w:rsidRPr="00991F52">
        <w:t>Banking</w:t>
      </w:r>
      <w:proofErr w:type="gramEnd"/>
      <w:r w:rsidRPr="00991F52">
        <w:t xml:space="preserve">’, </w:t>
      </w:r>
      <w:hyperlink r:id="rId42" w:history="1">
        <w:r w:rsidRPr="00515DD0">
          <w:rPr>
            <w:rStyle w:val="Hyperlink"/>
          </w:rPr>
          <w:t>https://www.ecb.europa.eu/pub/conferences/ecbforum/shared/pdf/2014/hellwig_paper.pdf</w:t>
        </w:r>
      </w:hyperlink>
      <w:r w:rsidRPr="00991F52">
        <w:t>.</w:t>
      </w:r>
      <w:r>
        <w:t xml:space="preserve"> </w:t>
      </w:r>
      <w:r w:rsidRPr="00991F52">
        <w:t xml:space="preserve"> </w:t>
      </w:r>
    </w:p>
    <w:p w:rsidR="00347A26" w:rsidRPr="00991F52" w:rsidRDefault="00347A26" w:rsidP="00347A26">
      <w:pPr>
        <w:pStyle w:val="NormalWeb"/>
        <w:spacing w:line="480" w:lineRule="auto"/>
        <w:jc w:val="both"/>
      </w:pPr>
      <w:r w:rsidRPr="00991F52">
        <w:t xml:space="preserve">Binder J. H. (2017), ‘Wunderkind is </w:t>
      </w:r>
      <w:proofErr w:type="gramStart"/>
      <w:r w:rsidRPr="00991F52">
        <w:t>Walking</w:t>
      </w:r>
      <w:proofErr w:type="gramEnd"/>
      <w:r w:rsidRPr="00991F52">
        <w:t xml:space="preserve">? </w:t>
      </w:r>
      <w:proofErr w:type="gramStart"/>
      <w:r w:rsidRPr="00991F52">
        <w:t xml:space="preserve">The Resolution of Banco Popolar as a First Test for the Single Resolution Mechanism’ </w:t>
      </w:r>
      <w:r w:rsidRPr="00991F52">
        <w:rPr>
          <w:i/>
          <w:iCs/>
        </w:rPr>
        <w:t>Oxford Business Law Blog</w:t>
      </w:r>
      <w:r w:rsidRPr="00991F52">
        <w:t xml:space="preserve">, 14 June, </w:t>
      </w:r>
      <w:hyperlink r:id="rId43" w:history="1">
        <w:r w:rsidRPr="00991F52">
          <w:rPr>
            <w:rStyle w:val="Hyperlink"/>
            <w:color w:val="auto"/>
          </w:rPr>
          <w:t>https://blogs.law.ox.ac.uk/business-law-blog/blog/2017/06/wunderkind-walking-resolution-banco-popular-first-test-single</w:t>
        </w:r>
      </w:hyperlink>
      <w:r w:rsidRPr="00991F52">
        <w:t>.</w:t>
      </w:r>
      <w:proofErr w:type="gramEnd"/>
      <w:r>
        <w:t xml:space="preserve"> </w:t>
      </w:r>
    </w:p>
    <w:p w:rsidR="00347A26" w:rsidRPr="00991F52" w:rsidRDefault="00347A26" w:rsidP="00347A26">
      <w:pPr>
        <w:pStyle w:val="NormalWeb"/>
        <w:spacing w:line="480" w:lineRule="auto"/>
        <w:jc w:val="both"/>
      </w:pPr>
      <w:r w:rsidRPr="00991F52">
        <w:rPr>
          <w:shd w:val="clear" w:color="auto" w:fill="FFFFFF"/>
        </w:rPr>
        <w:lastRenderedPageBreak/>
        <w:t xml:space="preserve">Gortsos C. (2019), ‘The Role of Deposit Guarantee Schemes (DGSS) in Resolution Financing, 28 March. </w:t>
      </w:r>
      <w:r w:rsidRPr="00991F52">
        <w:rPr>
          <w:i/>
          <w:iCs/>
          <w:shd w:val="clear" w:color="auto" w:fill="FFFFFF"/>
        </w:rPr>
        <w:t>European Banking Institute Working Paper Series</w:t>
      </w:r>
      <w:r w:rsidRPr="00991F52">
        <w:rPr>
          <w:shd w:val="clear" w:color="auto" w:fill="FFFFFF"/>
        </w:rPr>
        <w:t xml:space="preserve"> 2019 – no. 37, SSRN:</w:t>
      </w:r>
      <w:r w:rsidRPr="00991F52">
        <w:rPr>
          <w:rStyle w:val="apple-converted-space"/>
          <w:rFonts w:eastAsiaTheme="majorEastAsia"/>
          <w:shd w:val="clear" w:color="auto" w:fill="FFFFFF"/>
        </w:rPr>
        <w:t> </w:t>
      </w:r>
      <w:hyperlink r:id="rId44" w:tgtFrame="_blank" w:history="1">
        <w:r w:rsidRPr="00991F52">
          <w:rPr>
            <w:rStyle w:val="Hyperlink"/>
            <w:color w:val="auto"/>
          </w:rPr>
          <w:t>https://ssrn.com/abstract=3361750</w:t>
        </w:r>
      </w:hyperlink>
      <w:r w:rsidRPr="00991F52">
        <w:rPr>
          <w:rStyle w:val="apple-converted-space"/>
          <w:rFonts w:eastAsiaTheme="majorEastAsia"/>
          <w:shd w:val="clear" w:color="auto" w:fill="FFFFFF"/>
        </w:rPr>
        <w:t>.</w:t>
      </w:r>
      <w:r>
        <w:rPr>
          <w:rStyle w:val="apple-converted-space"/>
          <w:rFonts w:eastAsiaTheme="majorEastAsia"/>
          <w:shd w:val="clear" w:color="auto" w:fill="FFFFFF"/>
        </w:rPr>
        <w:t xml:space="preserve"> </w:t>
      </w:r>
    </w:p>
    <w:p w:rsidR="00347A26" w:rsidRDefault="00347A26" w:rsidP="00347A26">
      <w:pPr>
        <w:pStyle w:val="NormalWeb"/>
        <w:spacing w:line="480" w:lineRule="auto"/>
        <w:jc w:val="both"/>
      </w:pPr>
      <w:r w:rsidRPr="00991F52">
        <w:rPr>
          <w:shd w:val="clear" w:color="auto" w:fill="F7F7F7"/>
        </w:rPr>
        <w:t>Wiggins, R., Wedow, M., Metrick A. (2019) 'European Banking Union: the Single Supervisory Mechanism',</w:t>
      </w:r>
      <w:r w:rsidRPr="00991F52">
        <w:rPr>
          <w:rStyle w:val="apple-converted-space"/>
          <w:rFonts w:eastAsiaTheme="majorEastAsia"/>
          <w:shd w:val="clear" w:color="auto" w:fill="F7F7F7"/>
        </w:rPr>
        <w:t> </w:t>
      </w:r>
      <w:r w:rsidRPr="00991F52">
        <w:rPr>
          <w:rStyle w:val="Emphasis"/>
        </w:rPr>
        <w:t>Journal of Financial Crises</w:t>
      </w:r>
      <w:r w:rsidRPr="00991F52">
        <w:rPr>
          <w:shd w:val="clear" w:color="auto" w:fill="F7F7F7"/>
        </w:rPr>
        <w:t>, Vol. 1, Issue 3,</w:t>
      </w:r>
      <w:r w:rsidRPr="00991F52">
        <w:rPr>
          <w:rStyle w:val="apple-converted-space"/>
          <w:rFonts w:eastAsiaTheme="majorEastAsia"/>
          <w:shd w:val="clear" w:color="auto" w:fill="F7F7F7"/>
        </w:rPr>
        <w:t> </w:t>
      </w:r>
      <w:hyperlink r:id="rId45" w:history="1">
        <w:r w:rsidRPr="00515DD0">
          <w:rPr>
            <w:rStyle w:val="Hyperlink"/>
          </w:rPr>
          <w:t>https://elischolar.library.yale.edu/cgi/viewcontent.cgi?article=1028&amp;context=journal-of-financial-crises</w:t>
        </w:r>
      </w:hyperlink>
      <w:r w:rsidRPr="00991F52">
        <w:t>.</w:t>
      </w:r>
      <w:r>
        <w:t xml:space="preserve"> </w:t>
      </w:r>
    </w:p>
    <w:p w:rsidR="00991F52" w:rsidRPr="00991F52" w:rsidRDefault="00991F52" w:rsidP="00347A26">
      <w:pPr>
        <w:pStyle w:val="NormalWeb"/>
        <w:spacing w:line="480" w:lineRule="auto"/>
        <w:jc w:val="both"/>
      </w:pPr>
      <w:r w:rsidRPr="00991F52">
        <w:t xml:space="preserve">Ehrentraud J., Evans J. L., Monteil A., Restoy F. (2022), </w:t>
      </w:r>
      <w:r w:rsidRPr="00991F52">
        <w:rPr>
          <w:i/>
          <w:iCs/>
        </w:rPr>
        <w:t>Big tech regulation: in search of a new framework</w:t>
      </w:r>
      <w:r w:rsidRPr="00991F52">
        <w:t xml:space="preserve">, </w:t>
      </w:r>
      <w:r w:rsidRPr="00991F52">
        <w:rPr>
          <w:i/>
          <w:iCs/>
        </w:rPr>
        <w:t>BIS Occasional Paper 20</w:t>
      </w:r>
      <w:r w:rsidRPr="00991F52">
        <w:t xml:space="preserve">, October, </w:t>
      </w:r>
      <w:hyperlink r:id="rId46" w:history="1">
        <w:r w:rsidRPr="00515DD0">
          <w:rPr>
            <w:rStyle w:val="Hyperlink"/>
          </w:rPr>
          <w:t>https://www.bis.org/fsi/fsipapers20.pdf</w:t>
        </w:r>
      </w:hyperlink>
      <w:r w:rsidRPr="00991F52">
        <w:t>.</w:t>
      </w:r>
      <w:r>
        <w:t xml:space="preserve"> </w:t>
      </w:r>
    </w:p>
    <w:p w:rsidR="00991F52" w:rsidRPr="00991F52" w:rsidRDefault="00991F52" w:rsidP="00347A26">
      <w:pPr>
        <w:pStyle w:val="NormalWeb"/>
        <w:spacing w:line="480" w:lineRule="auto"/>
        <w:jc w:val="both"/>
      </w:pPr>
      <w:proofErr w:type="gramStart"/>
      <w:r w:rsidRPr="00991F52">
        <w:t xml:space="preserve">Basel Committee on Banking Supervision (2015), </w:t>
      </w:r>
      <w:r w:rsidRPr="00991F52">
        <w:rPr>
          <w:i/>
          <w:iCs/>
        </w:rPr>
        <w:t>Corporate Governance Principles for Banks</w:t>
      </w:r>
      <w:r w:rsidRPr="00991F52">
        <w:t xml:space="preserve">, July, </w:t>
      </w:r>
      <w:hyperlink r:id="rId47" w:history="1">
        <w:r w:rsidRPr="00991F52">
          <w:rPr>
            <w:rStyle w:val="Hyperlink"/>
            <w:color w:val="auto"/>
          </w:rPr>
          <w:t>https://www.bis.org/bcbs/publ/d328.pdf</w:t>
        </w:r>
      </w:hyperlink>
      <w:r w:rsidRPr="00991F52">
        <w:t>.</w:t>
      </w:r>
      <w:proofErr w:type="gramEnd"/>
      <w:r>
        <w:t xml:space="preserve"> </w:t>
      </w:r>
    </w:p>
    <w:p w:rsidR="00991F52" w:rsidRPr="00991F52" w:rsidRDefault="00991F52" w:rsidP="00347A26">
      <w:pPr>
        <w:pStyle w:val="NormalWeb"/>
        <w:spacing w:line="480" w:lineRule="auto"/>
        <w:jc w:val="both"/>
        <w:rPr>
          <w:lang w:val="de-DE"/>
        </w:rPr>
      </w:pPr>
      <w:r w:rsidRPr="00991F52">
        <w:rPr>
          <w:bCs/>
        </w:rPr>
        <w:t>Papathanassiou C. and Zagouras G. (2012), ‘A European Framework for Macro-Prudential Oversight’, in</w:t>
      </w:r>
      <w:r w:rsidRPr="00991F52">
        <w:rPr>
          <w:rStyle w:val="apple-converted-space"/>
          <w:shd w:val="clear" w:color="auto" w:fill="FFFFFF"/>
        </w:rPr>
        <w:t> </w:t>
      </w:r>
      <w:r w:rsidRPr="00991F52">
        <w:rPr>
          <w:rStyle w:val="Emphasis"/>
          <w:bdr w:val="none" w:sz="0" w:space="0" w:color="auto" w:frame="1"/>
        </w:rPr>
        <w:t>Financial Regulation and Supervision: A Post-Crisis Analysis</w:t>
      </w:r>
      <w:r w:rsidRPr="00991F52">
        <w:rPr>
          <w:shd w:val="clear" w:color="auto" w:fill="FFFFFF"/>
        </w:rPr>
        <w:t>. Edited by Eddy Wymeersch, Klaus J. Hopt and Guido Ferrarini, Oxford University Press (2012).</w:t>
      </w:r>
      <w:r w:rsidRPr="00991F52">
        <w:rPr>
          <w:bCs/>
        </w:rPr>
        <w:t xml:space="preserve"> </w:t>
      </w:r>
      <w:hyperlink r:id="rId48" w:history="1">
        <w:r w:rsidRPr="00991F52">
          <w:rPr>
            <w:rStyle w:val="Hyperlink"/>
            <w:color w:val="auto"/>
            <w:bdr w:val="none" w:sz="0" w:space="0" w:color="auto" w:frame="1"/>
            <w:lang w:val="de-DE"/>
          </w:rPr>
          <w:t>https://doi.org/10.1093/acprof:osobl/9780199660902.003.0006</w:t>
        </w:r>
      </w:hyperlink>
      <w:r>
        <w:t xml:space="preserve"> </w:t>
      </w:r>
    </w:p>
    <w:p w:rsidR="00991F52" w:rsidRPr="00991F52" w:rsidRDefault="00991F52" w:rsidP="00347A26">
      <w:pPr>
        <w:pStyle w:val="NormalWeb"/>
        <w:spacing w:line="480" w:lineRule="auto"/>
        <w:jc w:val="both"/>
        <w:rPr>
          <w:lang w:val="de-DE"/>
        </w:rPr>
      </w:pPr>
      <w:r w:rsidRPr="00991F52">
        <w:rPr>
          <w:shd w:val="clear" w:color="auto" w:fill="F7F7F7"/>
          <w:lang w:val="de-DE"/>
        </w:rPr>
        <w:t>ABLV v ECB, para. 69, 75,</w:t>
      </w:r>
      <w:r w:rsidRPr="00991F52">
        <w:rPr>
          <w:rStyle w:val="apple-converted-space"/>
          <w:rFonts w:eastAsiaTheme="majorEastAsia"/>
          <w:shd w:val="clear" w:color="auto" w:fill="F7F7F7"/>
          <w:lang w:val="de-DE"/>
        </w:rPr>
        <w:t> </w:t>
      </w:r>
      <w:r w:rsidRPr="00991F52">
        <w:rPr>
          <w:lang w:val="de-DE"/>
        </w:rPr>
        <w:t>ECLI:EU:C:2021:369 acts</w:t>
      </w:r>
      <w:r w:rsidRPr="00991F52">
        <w:rPr>
          <w:rStyle w:val="apple-converted-space"/>
          <w:rFonts w:eastAsiaTheme="majorEastAsia"/>
          <w:lang w:val="de-DE"/>
        </w:rPr>
        <w:t> </w:t>
      </w:r>
      <w:hyperlink r:id="rId49" w:tgtFrame="_blank" w:history="1">
        <w:r w:rsidRPr="00991F52">
          <w:rPr>
            <w:rStyle w:val="Hyperlink"/>
            <w:color w:val="auto"/>
            <w:lang w:val="de-DE"/>
          </w:rPr>
          <w:t>https://curia.europa.eu/juris/document/document.jsf?text=&amp;docid=240843&amp;pageIndex=0&amp;doclang=en&amp;mode=lst&amp;dir=&amp;occ=first&amp;part=1&amp;cid=317726</w:t>
        </w:r>
      </w:hyperlink>
      <w:r w:rsidRPr="00991F52">
        <w:rPr>
          <w:lang w:val="de-DE"/>
        </w:rPr>
        <w:t>.</w:t>
      </w:r>
      <w:r>
        <w:rPr>
          <w:lang w:val="de-DE"/>
        </w:rPr>
        <w:t xml:space="preserve"> </w:t>
      </w:r>
      <w:r w:rsidRPr="00991F52" w:rsidDel="006D7405">
        <w:rPr>
          <w:lang w:val="de-DE"/>
        </w:rPr>
        <w:t xml:space="preserve"> </w:t>
      </w:r>
      <w:r>
        <w:rPr>
          <w:lang w:val="de-DE"/>
        </w:rPr>
        <w:t xml:space="preserve"> </w:t>
      </w:r>
    </w:p>
    <w:p w:rsidR="00A80A96" w:rsidRDefault="00991F52" w:rsidP="00347A26">
      <w:pPr>
        <w:pStyle w:val="NormalWeb"/>
        <w:spacing w:line="480" w:lineRule="auto"/>
        <w:jc w:val="both"/>
        <w:rPr>
          <w:shd w:val="clear" w:color="auto" w:fill="FFFFFF"/>
        </w:rPr>
      </w:pPr>
      <w:r w:rsidRPr="00991F52">
        <w:rPr>
          <w:shd w:val="clear" w:color="auto" w:fill="FFFFFF"/>
        </w:rPr>
        <w:t xml:space="preserve">Proposal for a Regulation of the European Parliament and of the Council amending Regulation (EU) 806/2014 in order to establish a European Deposit Insurance Scheme, COM/2015/0586 final </w:t>
      </w:r>
      <w:hyperlink r:id="rId50" w:history="1">
        <w:r w:rsidRPr="00515DD0">
          <w:rPr>
            <w:rStyle w:val="Hyperlink"/>
            <w:shd w:val="clear" w:color="auto" w:fill="FFFFFF"/>
          </w:rPr>
          <w:t>https://eur-lex.europa.eu/legal-content/EN/TXT/?uri=CELEX:52015PC0586</w:t>
        </w:r>
      </w:hyperlink>
      <w:r w:rsidRPr="00991F52">
        <w:rPr>
          <w:shd w:val="clear" w:color="auto" w:fill="FFFFFF"/>
        </w:rPr>
        <w:t>.</w:t>
      </w:r>
      <w:r>
        <w:rPr>
          <w:shd w:val="clear" w:color="auto" w:fill="FFFFFF"/>
        </w:rPr>
        <w:t xml:space="preserve"> </w:t>
      </w:r>
      <w:r w:rsidRPr="00991F52">
        <w:rPr>
          <w:shd w:val="clear" w:color="auto" w:fill="FFFFFF"/>
        </w:rPr>
        <w:t xml:space="preserve"> </w:t>
      </w:r>
    </w:p>
    <w:p w:rsidR="00915AB3" w:rsidRPr="00347A26" w:rsidRDefault="00915AB3" w:rsidP="00347A26">
      <w:pPr>
        <w:pStyle w:val="NormalWeb"/>
        <w:spacing w:line="480" w:lineRule="auto"/>
        <w:jc w:val="both"/>
      </w:pPr>
    </w:p>
    <w:p w:rsidR="00A80A96" w:rsidRDefault="00A80A96">
      <w:pPr>
        <w:pStyle w:val="BodyText"/>
        <w:rPr>
          <w:sz w:val="26"/>
        </w:rPr>
      </w:pPr>
    </w:p>
    <w:p w:rsidR="00A80A96" w:rsidRDefault="00991F52">
      <w:pPr>
        <w:pStyle w:val="Heading2"/>
        <w:spacing w:before="206"/>
        <w:ind w:left="260"/>
      </w:pPr>
      <w:bookmarkStart w:id="44" w:name="European_&amp;_International_Competition_Law"/>
      <w:bookmarkStart w:id="45" w:name="_bookmark15"/>
      <w:bookmarkEnd w:id="44"/>
      <w:bookmarkEnd w:id="45"/>
      <w:r>
        <w:rPr>
          <w:w w:val="90"/>
        </w:rPr>
        <w:t>European</w:t>
      </w:r>
      <w:r>
        <w:rPr>
          <w:spacing w:val="30"/>
          <w:w w:val="90"/>
        </w:rPr>
        <w:t xml:space="preserve"> </w:t>
      </w:r>
      <w:r>
        <w:rPr>
          <w:w w:val="90"/>
        </w:rPr>
        <w:t>&amp;</w:t>
      </w:r>
      <w:r>
        <w:rPr>
          <w:spacing w:val="26"/>
          <w:w w:val="90"/>
        </w:rPr>
        <w:t xml:space="preserve"> </w:t>
      </w:r>
      <w:r>
        <w:rPr>
          <w:w w:val="90"/>
        </w:rPr>
        <w:t>International</w:t>
      </w:r>
      <w:r>
        <w:rPr>
          <w:spacing w:val="29"/>
          <w:w w:val="90"/>
        </w:rPr>
        <w:t xml:space="preserve"> </w:t>
      </w:r>
      <w:r>
        <w:rPr>
          <w:w w:val="90"/>
        </w:rPr>
        <w:t>Competition</w:t>
      </w:r>
      <w:r>
        <w:rPr>
          <w:spacing w:val="42"/>
          <w:w w:val="90"/>
        </w:rPr>
        <w:t xml:space="preserve"> </w:t>
      </w:r>
      <w:r>
        <w:rPr>
          <w:w w:val="90"/>
        </w:rPr>
        <w:t>Law</w:t>
      </w:r>
      <w:r>
        <w:rPr>
          <w:spacing w:val="28"/>
          <w:w w:val="90"/>
        </w:rPr>
        <w:t xml:space="preserve"> </w:t>
      </w:r>
      <w:r>
        <w:rPr>
          <w:w w:val="90"/>
        </w:rPr>
        <w:t>/</w:t>
      </w:r>
      <w:r>
        <w:rPr>
          <w:spacing w:val="33"/>
          <w:w w:val="90"/>
        </w:rPr>
        <w:t xml:space="preserve"> </w:t>
      </w:r>
      <w:r>
        <w:rPr>
          <w:w w:val="90"/>
        </w:rPr>
        <w:t>Antitrust</w:t>
      </w:r>
      <w:r>
        <w:rPr>
          <w:spacing w:val="35"/>
          <w:w w:val="90"/>
        </w:rPr>
        <w:t xml:space="preserve"> </w:t>
      </w:r>
      <w:r>
        <w:rPr>
          <w:w w:val="90"/>
        </w:rPr>
        <w:t>Law</w:t>
      </w:r>
    </w:p>
    <w:p w:rsidR="00A80A96" w:rsidRDefault="00991F52">
      <w:pPr>
        <w:pStyle w:val="BodyText"/>
        <w:spacing w:before="134"/>
        <w:ind w:left="562"/>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16</w:t>
      </w:r>
      <w:r>
        <w:rPr>
          <w:spacing w:val="-1"/>
          <w:w w:val="90"/>
        </w:rPr>
        <w:t xml:space="preserve"> </w:t>
      </w:r>
      <w:r>
        <w:rPr>
          <w:w w:val="90"/>
        </w:rPr>
        <w:t>hours,</w:t>
      </w:r>
      <w:r>
        <w:rPr>
          <w:spacing w:val="3"/>
          <w:w w:val="90"/>
        </w:rPr>
        <w:t xml:space="preserve"> </w:t>
      </w:r>
      <w:r>
        <w:rPr>
          <w:w w:val="90"/>
        </w:rPr>
        <w:t>3</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spacing w:before="3"/>
      </w:pPr>
    </w:p>
    <w:p w:rsidR="00A80A96" w:rsidRDefault="00991F52">
      <w:pPr>
        <w:pStyle w:val="Heading7"/>
      </w:pPr>
      <w:r>
        <w:rPr>
          <w:color w:val="F36D1F"/>
        </w:rPr>
        <w:t>Aims</w:t>
      </w:r>
    </w:p>
    <w:p w:rsidR="00A80A96" w:rsidRDefault="00A80A96">
      <w:pPr>
        <w:pStyle w:val="BodyText"/>
        <w:spacing w:before="6"/>
        <w:rPr>
          <w:b/>
          <w:i/>
          <w:sz w:val="30"/>
        </w:rPr>
      </w:pPr>
    </w:p>
    <w:p w:rsidR="00A80A96" w:rsidRDefault="00991F52">
      <w:pPr>
        <w:pStyle w:val="BodyText"/>
        <w:spacing w:line="276" w:lineRule="auto"/>
        <w:ind w:left="562" w:right="405"/>
        <w:jc w:val="both"/>
      </w:pPr>
      <w:r>
        <w:rPr>
          <w:spacing w:val="-1"/>
          <w:w w:val="95"/>
        </w:rPr>
        <w:t xml:space="preserve">This course aims at enabling students to learn about the principles, the </w:t>
      </w:r>
      <w:r>
        <w:rPr>
          <w:w w:val="95"/>
        </w:rPr>
        <w:t>underpinning policies and the</w:t>
      </w:r>
      <w:r>
        <w:rPr>
          <w:spacing w:val="-60"/>
          <w:w w:val="95"/>
        </w:rPr>
        <w:t xml:space="preserve"> </w:t>
      </w:r>
      <w:r>
        <w:rPr>
          <w:w w:val="90"/>
        </w:rPr>
        <w:t>functioning of European and international competition law. Competition law constitutes one of the most</w:t>
      </w:r>
      <w:r>
        <w:rPr>
          <w:spacing w:val="1"/>
          <w:w w:val="90"/>
        </w:rPr>
        <w:t xml:space="preserve"> </w:t>
      </w:r>
      <w:r>
        <w:rPr>
          <w:spacing w:val="-1"/>
          <w:w w:val="90"/>
        </w:rPr>
        <w:t>important</w:t>
      </w:r>
      <w:r>
        <w:rPr>
          <w:spacing w:val="-6"/>
          <w:w w:val="90"/>
        </w:rPr>
        <w:t xml:space="preserve"> </w:t>
      </w:r>
      <w:r>
        <w:rPr>
          <w:spacing w:val="-1"/>
          <w:w w:val="90"/>
        </w:rPr>
        <w:t>aspects</w:t>
      </w:r>
      <w:r>
        <w:rPr>
          <w:spacing w:val="-3"/>
          <w:w w:val="90"/>
        </w:rPr>
        <w:t xml:space="preserve"> </w:t>
      </w:r>
      <w:r>
        <w:rPr>
          <w:spacing w:val="-1"/>
          <w:w w:val="90"/>
        </w:rPr>
        <w:t>of</w:t>
      </w:r>
      <w:r>
        <w:rPr>
          <w:spacing w:val="-7"/>
          <w:w w:val="90"/>
        </w:rPr>
        <w:t xml:space="preserve"> </w:t>
      </w:r>
      <w:r>
        <w:rPr>
          <w:spacing w:val="-1"/>
          <w:w w:val="90"/>
        </w:rPr>
        <w:t>the</w:t>
      </w:r>
      <w:r>
        <w:rPr>
          <w:spacing w:val="-4"/>
          <w:w w:val="90"/>
        </w:rPr>
        <w:t xml:space="preserve"> </w:t>
      </w:r>
      <w:r>
        <w:rPr>
          <w:spacing w:val="-1"/>
          <w:w w:val="90"/>
        </w:rPr>
        <w:t>European</w:t>
      </w:r>
      <w:r>
        <w:rPr>
          <w:spacing w:val="-9"/>
          <w:w w:val="90"/>
        </w:rPr>
        <w:t xml:space="preserve"> </w:t>
      </w:r>
      <w:r>
        <w:rPr>
          <w:spacing w:val="-1"/>
          <w:w w:val="90"/>
        </w:rPr>
        <w:t>Union</w:t>
      </w:r>
      <w:r>
        <w:rPr>
          <w:spacing w:val="-8"/>
          <w:w w:val="90"/>
        </w:rPr>
        <w:t xml:space="preserve"> </w:t>
      </w:r>
      <w:r>
        <w:rPr>
          <w:spacing w:val="-1"/>
          <w:w w:val="90"/>
        </w:rPr>
        <w:t>and</w:t>
      </w:r>
      <w:r>
        <w:rPr>
          <w:spacing w:val="-6"/>
          <w:w w:val="90"/>
        </w:rPr>
        <w:t xml:space="preserve"> </w:t>
      </w:r>
      <w:r>
        <w:rPr>
          <w:spacing w:val="-1"/>
          <w:w w:val="90"/>
        </w:rPr>
        <w:t>has</w:t>
      </w:r>
      <w:r>
        <w:rPr>
          <w:spacing w:val="-8"/>
          <w:w w:val="90"/>
        </w:rPr>
        <w:t xml:space="preserve"> </w:t>
      </w:r>
      <w:r>
        <w:rPr>
          <w:spacing w:val="-1"/>
          <w:w w:val="90"/>
        </w:rPr>
        <w:t>a</w:t>
      </w:r>
      <w:r>
        <w:rPr>
          <w:spacing w:val="-7"/>
          <w:w w:val="90"/>
        </w:rPr>
        <w:t xml:space="preserve"> </w:t>
      </w:r>
      <w:r>
        <w:rPr>
          <w:spacing w:val="-1"/>
          <w:w w:val="90"/>
        </w:rPr>
        <w:t>significant</w:t>
      </w:r>
      <w:r>
        <w:rPr>
          <w:spacing w:val="-6"/>
          <w:w w:val="90"/>
        </w:rPr>
        <w:t xml:space="preserve"> </w:t>
      </w:r>
      <w:r>
        <w:rPr>
          <w:spacing w:val="-1"/>
          <w:w w:val="90"/>
        </w:rPr>
        <w:t>influence</w:t>
      </w:r>
      <w:r>
        <w:rPr>
          <w:spacing w:val="-4"/>
          <w:w w:val="90"/>
        </w:rPr>
        <w:t xml:space="preserve"> </w:t>
      </w:r>
      <w:r>
        <w:rPr>
          <w:spacing w:val="-1"/>
          <w:w w:val="90"/>
        </w:rPr>
        <w:t>on</w:t>
      </w:r>
      <w:r>
        <w:rPr>
          <w:spacing w:val="-8"/>
          <w:w w:val="90"/>
        </w:rPr>
        <w:t xml:space="preserve"> </w:t>
      </w:r>
      <w:r>
        <w:rPr>
          <w:spacing w:val="-1"/>
          <w:w w:val="90"/>
        </w:rPr>
        <w:t>European</w:t>
      </w:r>
      <w:r>
        <w:rPr>
          <w:spacing w:val="-4"/>
          <w:w w:val="90"/>
        </w:rPr>
        <w:t xml:space="preserve"> </w:t>
      </w:r>
      <w:r>
        <w:rPr>
          <w:w w:val="90"/>
        </w:rPr>
        <w:t>business</w:t>
      </w:r>
      <w:r>
        <w:rPr>
          <w:spacing w:val="-3"/>
          <w:w w:val="90"/>
        </w:rPr>
        <w:t xml:space="preserve"> </w:t>
      </w:r>
      <w:r>
        <w:rPr>
          <w:w w:val="90"/>
        </w:rPr>
        <w:t>and</w:t>
      </w:r>
      <w:r>
        <w:rPr>
          <w:spacing w:val="-6"/>
          <w:w w:val="90"/>
        </w:rPr>
        <w:t xml:space="preserve"> </w:t>
      </w:r>
      <w:r>
        <w:rPr>
          <w:w w:val="90"/>
        </w:rPr>
        <w:t>industry.</w:t>
      </w:r>
      <w:r>
        <w:rPr>
          <w:spacing w:val="-57"/>
          <w:w w:val="90"/>
        </w:rPr>
        <w:t xml:space="preserve"> </w:t>
      </w:r>
      <w:r>
        <w:rPr>
          <w:spacing w:val="-2"/>
          <w:w w:val="95"/>
        </w:rPr>
        <w:t>EU</w:t>
      </w:r>
      <w:r>
        <w:rPr>
          <w:spacing w:val="-7"/>
          <w:w w:val="95"/>
        </w:rPr>
        <w:t xml:space="preserve"> </w:t>
      </w:r>
      <w:r>
        <w:rPr>
          <w:spacing w:val="-2"/>
          <w:w w:val="95"/>
        </w:rPr>
        <w:t>competition</w:t>
      </w:r>
      <w:r>
        <w:rPr>
          <w:spacing w:val="-7"/>
          <w:w w:val="95"/>
        </w:rPr>
        <w:t xml:space="preserve"> </w:t>
      </w:r>
      <w:r>
        <w:rPr>
          <w:spacing w:val="-2"/>
          <w:w w:val="95"/>
        </w:rPr>
        <w:t>policy</w:t>
      </w:r>
      <w:r>
        <w:rPr>
          <w:spacing w:val="-8"/>
          <w:w w:val="95"/>
        </w:rPr>
        <w:t xml:space="preserve"> </w:t>
      </w:r>
      <w:r>
        <w:rPr>
          <w:spacing w:val="-1"/>
          <w:w w:val="95"/>
        </w:rPr>
        <w:t>ensures</w:t>
      </w:r>
      <w:r>
        <w:rPr>
          <w:spacing w:val="-10"/>
          <w:w w:val="95"/>
        </w:rPr>
        <w:t xml:space="preserve"> </w:t>
      </w:r>
      <w:r>
        <w:rPr>
          <w:spacing w:val="-1"/>
          <w:w w:val="95"/>
        </w:rPr>
        <w:t>that</w:t>
      </w:r>
      <w:r>
        <w:rPr>
          <w:spacing w:val="-9"/>
          <w:w w:val="95"/>
        </w:rPr>
        <w:t xml:space="preserve"> </w:t>
      </w:r>
      <w:r>
        <w:rPr>
          <w:spacing w:val="-1"/>
          <w:w w:val="95"/>
        </w:rPr>
        <w:t>competition</w:t>
      </w:r>
      <w:r>
        <w:rPr>
          <w:spacing w:val="-7"/>
          <w:w w:val="95"/>
        </w:rPr>
        <w:t xml:space="preserve"> </w:t>
      </w:r>
      <w:r>
        <w:rPr>
          <w:spacing w:val="-1"/>
          <w:w w:val="95"/>
        </w:rPr>
        <w:t>is</w:t>
      </w:r>
      <w:r>
        <w:rPr>
          <w:spacing w:val="-10"/>
          <w:w w:val="95"/>
        </w:rPr>
        <w:t xml:space="preserve"> </w:t>
      </w:r>
      <w:r>
        <w:rPr>
          <w:spacing w:val="-1"/>
          <w:w w:val="95"/>
        </w:rPr>
        <w:t>not</w:t>
      </w:r>
      <w:r>
        <w:rPr>
          <w:spacing w:val="-9"/>
          <w:w w:val="95"/>
        </w:rPr>
        <w:t xml:space="preserve"> </w:t>
      </w:r>
      <w:r>
        <w:rPr>
          <w:spacing w:val="-1"/>
          <w:w w:val="95"/>
        </w:rPr>
        <w:t>distorted</w:t>
      </w:r>
      <w:r>
        <w:rPr>
          <w:spacing w:val="-9"/>
          <w:w w:val="95"/>
        </w:rPr>
        <w:t xml:space="preserve"> </w:t>
      </w:r>
      <w:r>
        <w:rPr>
          <w:spacing w:val="-1"/>
          <w:w w:val="95"/>
        </w:rPr>
        <w:t>in</w:t>
      </w:r>
      <w:r>
        <w:rPr>
          <w:spacing w:val="-8"/>
          <w:w w:val="95"/>
        </w:rPr>
        <w:t xml:space="preserve"> </w:t>
      </w:r>
      <w:r>
        <w:rPr>
          <w:spacing w:val="-1"/>
          <w:w w:val="95"/>
        </w:rPr>
        <w:t>the</w:t>
      </w:r>
      <w:r>
        <w:rPr>
          <w:spacing w:val="-8"/>
          <w:w w:val="95"/>
        </w:rPr>
        <w:t xml:space="preserve"> </w:t>
      </w:r>
      <w:r>
        <w:rPr>
          <w:spacing w:val="-1"/>
          <w:w w:val="95"/>
        </w:rPr>
        <w:t>internal</w:t>
      </w:r>
      <w:r>
        <w:rPr>
          <w:spacing w:val="-8"/>
          <w:w w:val="95"/>
        </w:rPr>
        <w:t xml:space="preserve"> </w:t>
      </w:r>
      <w:r>
        <w:rPr>
          <w:spacing w:val="-1"/>
          <w:w w:val="95"/>
        </w:rPr>
        <w:t>market</w:t>
      </w:r>
      <w:r>
        <w:rPr>
          <w:spacing w:val="-12"/>
          <w:w w:val="95"/>
        </w:rPr>
        <w:t xml:space="preserve"> </w:t>
      </w:r>
      <w:r>
        <w:rPr>
          <w:spacing w:val="-1"/>
          <w:w w:val="95"/>
        </w:rPr>
        <w:t>by</w:t>
      </w:r>
      <w:r>
        <w:rPr>
          <w:spacing w:val="-8"/>
          <w:w w:val="95"/>
        </w:rPr>
        <w:t xml:space="preserve"> </w:t>
      </w:r>
      <w:r>
        <w:rPr>
          <w:spacing w:val="-1"/>
          <w:w w:val="95"/>
        </w:rPr>
        <w:t>ensuring</w:t>
      </w:r>
      <w:r>
        <w:rPr>
          <w:spacing w:val="-10"/>
          <w:w w:val="95"/>
        </w:rPr>
        <w:t xml:space="preserve"> </w:t>
      </w:r>
      <w:r>
        <w:rPr>
          <w:spacing w:val="-1"/>
          <w:w w:val="95"/>
        </w:rPr>
        <w:t>that</w:t>
      </w:r>
      <w:r>
        <w:rPr>
          <w:spacing w:val="-61"/>
          <w:w w:val="95"/>
        </w:rPr>
        <w:t xml:space="preserve"> </w:t>
      </w:r>
      <w:r>
        <w:t>similar</w:t>
      </w:r>
      <w:r>
        <w:rPr>
          <w:spacing w:val="-15"/>
        </w:rPr>
        <w:t xml:space="preserve"> </w:t>
      </w:r>
      <w:r>
        <w:t>rules</w:t>
      </w:r>
      <w:r>
        <w:rPr>
          <w:spacing w:val="-12"/>
        </w:rPr>
        <w:t xml:space="preserve"> </w:t>
      </w:r>
      <w:r>
        <w:t>apply</w:t>
      </w:r>
      <w:r>
        <w:rPr>
          <w:spacing w:val="-14"/>
        </w:rPr>
        <w:t xml:space="preserve"> </w:t>
      </w:r>
      <w:r>
        <w:t>to</w:t>
      </w:r>
      <w:r>
        <w:rPr>
          <w:spacing w:val="-14"/>
        </w:rPr>
        <w:t xml:space="preserve"> </w:t>
      </w:r>
      <w:r>
        <w:t>all</w:t>
      </w:r>
      <w:r>
        <w:rPr>
          <w:spacing w:val="-14"/>
        </w:rPr>
        <w:t xml:space="preserve"> </w:t>
      </w:r>
      <w:r>
        <w:t>the</w:t>
      </w:r>
      <w:r>
        <w:rPr>
          <w:spacing w:val="-13"/>
        </w:rPr>
        <w:t xml:space="preserve"> </w:t>
      </w:r>
      <w:r>
        <w:t>companies</w:t>
      </w:r>
      <w:r>
        <w:rPr>
          <w:spacing w:val="-12"/>
        </w:rPr>
        <w:t xml:space="preserve"> </w:t>
      </w:r>
      <w:r>
        <w:t>operating</w:t>
      </w:r>
      <w:r>
        <w:rPr>
          <w:spacing w:val="-16"/>
        </w:rPr>
        <w:t xml:space="preserve"> </w:t>
      </w:r>
      <w:r>
        <w:t>within</w:t>
      </w:r>
      <w:r>
        <w:rPr>
          <w:spacing w:val="-13"/>
        </w:rPr>
        <w:t xml:space="preserve"> </w:t>
      </w:r>
      <w:r>
        <w:t>it.</w:t>
      </w:r>
    </w:p>
    <w:p w:rsidR="00A80A96" w:rsidRDefault="00A80A96">
      <w:pPr>
        <w:pStyle w:val="BodyText"/>
        <w:spacing w:before="4"/>
        <w:rPr>
          <w:sz w:val="27"/>
        </w:rPr>
      </w:pPr>
    </w:p>
    <w:p w:rsidR="00A80A96" w:rsidRDefault="00991F52">
      <w:pPr>
        <w:pStyle w:val="BodyText"/>
        <w:spacing w:line="276" w:lineRule="auto"/>
        <w:ind w:left="562" w:right="518"/>
      </w:pPr>
      <w:r>
        <w:rPr>
          <w:w w:val="90"/>
        </w:rPr>
        <w:t>Title VII, chapter 1, of the Treaty on the Functioning of the European Union lays down the basis for the</w:t>
      </w:r>
      <w:r>
        <w:rPr>
          <w:spacing w:val="-57"/>
          <w:w w:val="90"/>
        </w:rPr>
        <w:t xml:space="preserve"> </w:t>
      </w:r>
      <w:r>
        <w:rPr>
          <w:w w:val="90"/>
        </w:rPr>
        <w:t>EU rules on competition. This course will examine in detail almost all elements of EU competition law.</w:t>
      </w:r>
      <w:r>
        <w:rPr>
          <w:spacing w:val="1"/>
          <w:w w:val="90"/>
        </w:rPr>
        <w:t xml:space="preserve"> </w:t>
      </w:r>
    </w:p>
    <w:p w:rsidR="00A80A96" w:rsidRDefault="00A80A96">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915AB3" w:rsidRDefault="00915AB3">
      <w:pPr>
        <w:pStyle w:val="BodyText"/>
        <w:rPr>
          <w:sz w:val="20"/>
        </w:rPr>
      </w:pPr>
    </w:p>
    <w:p w:rsidR="00A80A96" w:rsidRDefault="000A0833">
      <w:pPr>
        <w:pStyle w:val="BodyText"/>
        <w:spacing w:before="3"/>
        <w:rPr>
          <w:sz w:val="13"/>
        </w:rPr>
      </w:pPr>
      <w:r>
        <w:pict>
          <v:shape id="_x0000_s1039" style="position:absolute;margin-left:54pt;margin-top:10.05pt;width:144.05pt;height:.1pt;z-index:-15617536;mso-wrap-distance-left:0;mso-wrap-distance-right:0;mso-position-horizontal-relative:page" coordorigin="1080,201" coordsize="2881,0" path="m1080,201r2881,e" filled="f" strokeweight=".72pt">
            <v:path arrowok="t"/>
            <w10:wrap type="topAndBottom" anchorx="page"/>
          </v:shape>
        </w:pict>
      </w:r>
    </w:p>
    <w:p w:rsidR="00A80A96" w:rsidRDefault="00991F52">
      <w:pPr>
        <w:spacing w:before="31"/>
        <w:ind w:left="562"/>
        <w:rPr>
          <w:sz w:val="20"/>
        </w:rPr>
      </w:pPr>
      <w:r>
        <w:rPr>
          <w:w w:val="85"/>
          <w:sz w:val="20"/>
          <w:vertAlign w:val="superscript"/>
        </w:rPr>
        <w:t>1</w:t>
      </w:r>
      <w:r>
        <w:rPr>
          <w:spacing w:val="-4"/>
          <w:w w:val="85"/>
          <w:sz w:val="20"/>
        </w:rPr>
        <w:t xml:space="preserve"> </w:t>
      </w:r>
      <w:r>
        <w:rPr>
          <w:w w:val="85"/>
          <w:sz w:val="20"/>
        </w:rPr>
        <w:t>Further</w:t>
      </w:r>
      <w:r>
        <w:rPr>
          <w:spacing w:val="14"/>
          <w:w w:val="85"/>
          <w:sz w:val="20"/>
        </w:rPr>
        <w:t xml:space="preserve"> </w:t>
      </w:r>
      <w:r>
        <w:rPr>
          <w:w w:val="85"/>
          <w:sz w:val="20"/>
        </w:rPr>
        <w:t>reading</w:t>
      </w:r>
      <w:r>
        <w:rPr>
          <w:spacing w:val="11"/>
          <w:w w:val="85"/>
          <w:sz w:val="20"/>
        </w:rPr>
        <w:t xml:space="preserve"> </w:t>
      </w:r>
      <w:r>
        <w:rPr>
          <w:w w:val="85"/>
          <w:sz w:val="20"/>
        </w:rPr>
        <w:t>will</w:t>
      </w:r>
      <w:r>
        <w:rPr>
          <w:spacing w:val="15"/>
          <w:w w:val="85"/>
          <w:sz w:val="20"/>
        </w:rPr>
        <w:t xml:space="preserve"> </w:t>
      </w:r>
      <w:r>
        <w:rPr>
          <w:w w:val="85"/>
          <w:sz w:val="20"/>
        </w:rPr>
        <w:t>be</w:t>
      </w:r>
      <w:r>
        <w:rPr>
          <w:spacing w:val="16"/>
          <w:w w:val="85"/>
          <w:sz w:val="20"/>
        </w:rPr>
        <w:t xml:space="preserve"> </w:t>
      </w:r>
      <w:r>
        <w:rPr>
          <w:w w:val="85"/>
          <w:sz w:val="20"/>
        </w:rPr>
        <w:t>given</w:t>
      </w:r>
      <w:r>
        <w:rPr>
          <w:spacing w:val="10"/>
          <w:w w:val="85"/>
          <w:sz w:val="20"/>
        </w:rPr>
        <w:t xml:space="preserve"> </w:t>
      </w:r>
      <w:r>
        <w:rPr>
          <w:w w:val="85"/>
          <w:sz w:val="20"/>
        </w:rPr>
        <w:t>well</w:t>
      </w:r>
      <w:r>
        <w:rPr>
          <w:spacing w:val="16"/>
          <w:w w:val="85"/>
          <w:sz w:val="20"/>
        </w:rPr>
        <w:t xml:space="preserve"> </w:t>
      </w:r>
      <w:r>
        <w:rPr>
          <w:w w:val="85"/>
          <w:sz w:val="20"/>
        </w:rPr>
        <w:t>in</w:t>
      </w:r>
      <w:r>
        <w:rPr>
          <w:spacing w:val="11"/>
          <w:w w:val="85"/>
          <w:sz w:val="20"/>
        </w:rPr>
        <w:t xml:space="preserve"> </w:t>
      </w:r>
      <w:r>
        <w:rPr>
          <w:w w:val="85"/>
          <w:sz w:val="20"/>
        </w:rPr>
        <w:t>advance</w:t>
      </w:r>
      <w:r>
        <w:rPr>
          <w:spacing w:val="16"/>
          <w:w w:val="85"/>
          <w:sz w:val="20"/>
        </w:rPr>
        <w:t xml:space="preserve"> </w:t>
      </w:r>
      <w:r>
        <w:rPr>
          <w:w w:val="85"/>
          <w:sz w:val="20"/>
        </w:rPr>
        <w:t>of</w:t>
      </w:r>
      <w:r>
        <w:rPr>
          <w:spacing w:val="13"/>
          <w:w w:val="85"/>
          <w:sz w:val="20"/>
        </w:rPr>
        <w:t xml:space="preserve"> </w:t>
      </w:r>
      <w:r>
        <w:rPr>
          <w:w w:val="85"/>
          <w:sz w:val="20"/>
        </w:rPr>
        <w:t>each</w:t>
      </w:r>
      <w:r>
        <w:rPr>
          <w:spacing w:val="17"/>
          <w:w w:val="85"/>
          <w:sz w:val="20"/>
        </w:rPr>
        <w:t xml:space="preserve"> </w:t>
      </w:r>
      <w:r>
        <w:rPr>
          <w:w w:val="85"/>
          <w:sz w:val="20"/>
        </w:rPr>
        <w:t>lecture.</w:t>
      </w:r>
    </w:p>
    <w:p w:rsidR="00A80A96" w:rsidRDefault="00A80A96">
      <w:pPr>
        <w:rPr>
          <w:sz w:val="20"/>
        </w:rPr>
        <w:sectPr w:rsidR="00A80A96">
          <w:pgSz w:w="11900" w:h="16840"/>
          <w:pgMar w:top="1500" w:right="620" w:bottom="1960" w:left="820" w:header="0" w:footer="1647" w:gutter="0"/>
          <w:cols w:space="720"/>
        </w:sectPr>
      </w:pPr>
    </w:p>
    <w:p w:rsidR="00A80A96" w:rsidRDefault="00915AB3">
      <w:pPr>
        <w:pStyle w:val="BodyText"/>
        <w:spacing w:before="74" w:line="276" w:lineRule="auto"/>
        <w:ind w:left="562" w:right="406"/>
        <w:jc w:val="both"/>
      </w:pPr>
      <w:r>
        <w:rPr>
          <w:w w:val="90"/>
        </w:rPr>
        <w:lastRenderedPageBreak/>
        <w:t xml:space="preserve">The </w:t>
      </w:r>
      <w:r w:rsidR="00991F52">
        <w:rPr>
          <w:w w:val="90"/>
        </w:rPr>
        <w:t>control of monopoly and oligopoly and merger control are some areas that present great interest for the</w:t>
      </w:r>
      <w:r w:rsidR="00991F52">
        <w:rPr>
          <w:spacing w:val="1"/>
          <w:w w:val="90"/>
        </w:rPr>
        <w:t xml:space="preserve"> </w:t>
      </w:r>
      <w:r w:rsidR="00991F52">
        <w:rPr>
          <w:w w:val="95"/>
        </w:rPr>
        <w:t>lawyer aspiring to practice competition law. Anti-competitive agreements and various other anti-</w:t>
      </w:r>
      <w:r w:rsidR="00991F52">
        <w:rPr>
          <w:spacing w:val="1"/>
          <w:w w:val="95"/>
        </w:rPr>
        <w:t xml:space="preserve"> </w:t>
      </w:r>
      <w:r w:rsidR="00991F52">
        <w:rPr>
          <w:w w:val="85"/>
        </w:rPr>
        <w:t>competitive practices attract the interest of competition lawyers. Through a careful examination of the case</w:t>
      </w:r>
      <w:r w:rsidR="00991F52">
        <w:rPr>
          <w:spacing w:val="1"/>
          <w:w w:val="85"/>
        </w:rPr>
        <w:t xml:space="preserve"> </w:t>
      </w:r>
      <w:r w:rsidR="00991F52">
        <w:rPr>
          <w:w w:val="90"/>
        </w:rPr>
        <w:t>law, students will see how competition law facilitates competition. References to domestic competition</w:t>
      </w:r>
      <w:r w:rsidR="00991F52">
        <w:rPr>
          <w:spacing w:val="1"/>
          <w:w w:val="90"/>
        </w:rPr>
        <w:t xml:space="preserve"> </w:t>
      </w:r>
      <w:r w:rsidR="00991F52">
        <w:rPr>
          <w:spacing w:val="-1"/>
          <w:w w:val="95"/>
        </w:rPr>
        <w:t xml:space="preserve">laws will be made, wherever this is necessary. Students will also examine the principles </w:t>
      </w:r>
      <w:r w:rsidR="00991F52">
        <w:rPr>
          <w:w w:val="95"/>
        </w:rPr>
        <w:t>of economics</w:t>
      </w:r>
      <w:r w:rsidR="00991F52">
        <w:rPr>
          <w:spacing w:val="-60"/>
          <w:w w:val="95"/>
        </w:rPr>
        <w:t xml:space="preserve"> </w:t>
      </w:r>
      <w:r w:rsidR="00991F52">
        <w:rPr>
          <w:w w:val="85"/>
        </w:rPr>
        <w:t>underpinning</w:t>
      </w:r>
      <w:r w:rsidR="00991F52">
        <w:rPr>
          <w:spacing w:val="18"/>
          <w:w w:val="85"/>
        </w:rPr>
        <w:t xml:space="preserve"> </w:t>
      </w:r>
      <w:r w:rsidR="00991F52">
        <w:rPr>
          <w:w w:val="85"/>
        </w:rPr>
        <w:t>competition</w:t>
      </w:r>
      <w:r w:rsidR="00991F52">
        <w:rPr>
          <w:spacing w:val="16"/>
          <w:w w:val="85"/>
        </w:rPr>
        <w:t xml:space="preserve"> </w:t>
      </w:r>
      <w:r w:rsidR="00991F52">
        <w:rPr>
          <w:w w:val="85"/>
        </w:rPr>
        <w:t>law.</w:t>
      </w:r>
      <w:r w:rsidR="00991F52">
        <w:rPr>
          <w:spacing w:val="15"/>
          <w:w w:val="85"/>
        </w:rPr>
        <w:t xml:space="preserve"> </w:t>
      </w:r>
      <w:r w:rsidR="00991F52">
        <w:rPr>
          <w:w w:val="85"/>
        </w:rPr>
        <w:t>International</w:t>
      </w:r>
      <w:r w:rsidR="00991F52">
        <w:rPr>
          <w:spacing w:val="16"/>
          <w:w w:val="85"/>
        </w:rPr>
        <w:t xml:space="preserve"> </w:t>
      </w:r>
      <w:r w:rsidR="00991F52">
        <w:rPr>
          <w:w w:val="85"/>
        </w:rPr>
        <w:t>dimensions</w:t>
      </w:r>
      <w:r w:rsidR="00991F52">
        <w:rPr>
          <w:spacing w:val="18"/>
          <w:w w:val="85"/>
        </w:rPr>
        <w:t xml:space="preserve"> </w:t>
      </w:r>
      <w:r w:rsidR="00991F52">
        <w:rPr>
          <w:w w:val="85"/>
        </w:rPr>
        <w:t>of</w:t>
      </w:r>
      <w:r w:rsidR="00991F52">
        <w:rPr>
          <w:spacing w:val="20"/>
          <w:w w:val="85"/>
        </w:rPr>
        <w:t xml:space="preserve"> </w:t>
      </w:r>
      <w:r w:rsidR="00991F52">
        <w:rPr>
          <w:w w:val="85"/>
        </w:rPr>
        <w:t>competition</w:t>
      </w:r>
      <w:r w:rsidR="00991F52">
        <w:rPr>
          <w:spacing w:val="16"/>
          <w:w w:val="85"/>
        </w:rPr>
        <w:t xml:space="preserve"> </w:t>
      </w:r>
      <w:r w:rsidR="00991F52">
        <w:rPr>
          <w:w w:val="85"/>
        </w:rPr>
        <w:t>law</w:t>
      </w:r>
      <w:r w:rsidR="00991F52">
        <w:rPr>
          <w:spacing w:val="15"/>
          <w:w w:val="85"/>
        </w:rPr>
        <w:t xml:space="preserve"> </w:t>
      </w:r>
      <w:r w:rsidR="00991F52">
        <w:rPr>
          <w:w w:val="85"/>
        </w:rPr>
        <w:t>will</w:t>
      </w:r>
      <w:r w:rsidR="00991F52">
        <w:rPr>
          <w:spacing w:val="24"/>
          <w:w w:val="85"/>
        </w:rPr>
        <w:t xml:space="preserve"> </w:t>
      </w:r>
      <w:r w:rsidR="00991F52">
        <w:rPr>
          <w:w w:val="85"/>
        </w:rPr>
        <w:t>also</w:t>
      </w:r>
      <w:r w:rsidR="00991F52">
        <w:rPr>
          <w:spacing w:val="15"/>
          <w:w w:val="85"/>
        </w:rPr>
        <w:t xml:space="preserve"> </w:t>
      </w:r>
      <w:r w:rsidR="00991F52">
        <w:rPr>
          <w:w w:val="85"/>
        </w:rPr>
        <w:t>be</w:t>
      </w:r>
      <w:r w:rsidR="00991F52">
        <w:rPr>
          <w:spacing w:val="-5"/>
          <w:w w:val="85"/>
        </w:rPr>
        <w:t xml:space="preserve"> </w:t>
      </w:r>
      <w:r w:rsidR="00991F52">
        <w:rPr>
          <w:w w:val="85"/>
        </w:rPr>
        <w:t>analysed.</w:t>
      </w:r>
    </w:p>
    <w:p w:rsidR="00A80A96" w:rsidRDefault="00A80A96">
      <w:pPr>
        <w:pStyle w:val="BodyText"/>
        <w:spacing w:before="2"/>
        <w:rPr>
          <w:sz w:val="25"/>
        </w:rPr>
      </w:pPr>
    </w:p>
    <w:p w:rsidR="00A80A96" w:rsidRDefault="00991F52">
      <w:pPr>
        <w:pStyle w:val="Heading7"/>
      </w:pPr>
      <w:r>
        <w:rPr>
          <w:color w:val="F36D1F"/>
          <w:spacing w:val="-2"/>
          <w:w w:val="95"/>
        </w:rPr>
        <w:t>Learning</w:t>
      </w:r>
      <w:r>
        <w:rPr>
          <w:color w:val="F36D1F"/>
          <w:spacing w:val="-10"/>
          <w:w w:val="95"/>
        </w:rPr>
        <w:t xml:space="preserve"> </w:t>
      </w:r>
      <w:r>
        <w:rPr>
          <w:color w:val="F36D1F"/>
          <w:spacing w:val="-1"/>
          <w:w w:val="95"/>
        </w:rPr>
        <w:t>outcomes</w:t>
      </w:r>
    </w:p>
    <w:p w:rsidR="00A80A96" w:rsidRDefault="00991F52">
      <w:pPr>
        <w:pStyle w:val="BodyText"/>
        <w:spacing w:before="124" w:line="482" w:lineRule="auto"/>
        <w:ind w:left="1283" w:right="5370" w:hanging="721"/>
      </w:pPr>
      <w:r>
        <w:rPr>
          <w:noProof/>
          <w:lang w:val="el-GR" w:eastAsia="el-GR"/>
        </w:rPr>
        <w:drawing>
          <wp:anchor distT="0" distB="0" distL="0" distR="0" simplePos="0" relativeHeight="484335104" behindDoc="1" locked="0" layoutInCell="1" allowOverlap="1">
            <wp:simplePos x="0" y="0"/>
            <wp:positionH relativeFrom="page">
              <wp:posOffset>1107033</wp:posOffset>
            </wp:positionH>
            <wp:positionV relativeFrom="paragraph">
              <wp:posOffset>396095</wp:posOffset>
            </wp:positionV>
            <wp:extent cx="164592" cy="94488"/>
            <wp:effectExtent l="0" t="0" r="0" b="0"/>
            <wp:wrapNone/>
            <wp:docPr id="4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40768" behindDoc="0" locked="0" layoutInCell="1" allowOverlap="1">
            <wp:simplePos x="0" y="0"/>
            <wp:positionH relativeFrom="page">
              <wp:posOffset>1107033</wp:posOffset>
            </wp:positionH>
            <wp:positionV relativeFrom="paragraph">
              <wp:posOffset>713085</wp:posOffset>
            </wp:positionV>
            <wp:extent cx="164592" cy="94489"/>
            <wp:effectExtent l="0" t="0" r="0" b="0"/>
            <wp:wrapNone/>
            <wp:docPr id="4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6.png"/>
                    <pic:cNvPicPr/>
                  </pic:nvPicPr>
                  <pic:blipFill>
                    <a:blip r:embed="rId14" cstate="print"/>
                    <a:stretch>
                      <a:fillRect/>
                    </a:stretch>
                  </pic:blipFill>
                  <pic:spPr>
                    <a:xfrm>
                      <a:off x="0" y="0"/>
                      <a:ext cx="164592" cy="94489"/>
                    </a:xfrm>
                    <a:prstGeom prst="rect">
                      <a:avLst/>
                    </a:prstGeom>
                  </pic:spPr>
                </pic:pic>
              </a:graphicData>
            </a:graphic>
          </wp:anchor>
        </w:drawing>
      </w:r>
      <w:r>
        <w:rPr>
          <w:w w:val="90"/>
        </w:rPr>
        <w:t>On completing the course students will be able to:</w:t>
      </w:r>
      <w:r>
        <w:rPr>
          <w:spacing w:val="-57"/>
          <w:w w:val="90"/>
        </w:rPr>
        <w:t xml:space="preserve"> </w:t>
      </w:r>
      <w:r>
        <w:rPr>
          <w:spacing w:val="-1"/>
          <w:w w:val="90"/>
        </w:rPr>
        <w:t>identify</w:t>
      </w:r>
      <w:r>
        <w:rPr>
          <w:spacing w:val="-6"/>
          <w:w w:val="90"/>
        </w:rPr>
        <w:t xml:space="preserve"> </w:t>
      </w:r>
      <w:r>
        <w:rPr>
          <w:spacing w:val="-1"/>
          <w:w w:val="90"/>
        </w:rPr>
        <w:t>the</w:t>
      </w:r>
      <w:r>
        <w:rPr>
          <w:spacing w:val="-5"/>
          <w:w w:val="90"/>
        </w:rPr>
        <w:t xml:space="preserve"> </w:t>
      </w:r>
      <w:r>
        <w:rPr>
          <w:w w:val="90"/>
        </w:rPr>
        <w:t>goals</w:t>
      </w:r>
      <w:r>
        <w:rPr>
          <w:spacing w:val="-5"/>
          <w:w w:val="90"/>
        </w:rPr>
        <w:t xml:space="preserve"> </w:t>
      </w:r>
      <w:r>
        <w:rPr>
          <w:w w:val="90"/>
        </w:rPr>
        <w:t>of</w:t>
      </w:r>
      <w:r>
        <w:rPr>
          <w:spacing w:val="-2"/>
          <w:w w:val="90"/>
        </w:rPr>
        <w:t xml:space="preserve"> </w:t>
      </w:r>
      <w:r>
        <w:rPr>
          <w:w w:val="90"/>
        </w:rPr>
        <w:t>EU</w:t>
      </w:r>
      <w:r>
        <w:rPr>
          <w:spacing w:val="-4"/>
          <w:w w:val="90"/>
        </w:rPr>
        <w:t xml:space="preserve"> </w:t>
      </w:r>
      <w:r>
        <w:rPr>
          <w:w w:val="90"/>
        </w:rPr>
        <w:t>competition</w:t>
      </w:r>
      <w:r>
        <w:rPr>
          <w:spacing w:val="-10"/>
          <w:w w:val="90"/>
        </w:rPr>
        <w:t xml:space="preserve"> </w:t>
      </w:r>
      <w:r>
        <w:rPr>
          <w:w w:val="90"/>
        </w:rPr>
        <w:t>law;</w:t>
      </w:r>
    </w:p>
    <w:p w:rsidR="00A80A96" w:rsidRDefault="00991F52">
      <w:pPr>
        <w:pStyle w:val="BodyText"/>
        <w:spacing w:line="242" w:lineRule="exact"/>
        <w:ind w:left="1283"/>
      </w:pPr>
      <w:proofErr w:type="gramStart"/>
      <w:r>
        <w:rPr>
          <w:w w:val="90"/>
        </w:rPr>
        <w:t>understand</w:t>
      </w:r>
      <w:proofErr w:type="gramEnd"/>
      <w:r>
        <w:rPr>
          <w:spacing w:val="-4"/>
          <w:w w:val="90"/>
        </w:rPr>
        <w:t xml:space="preserve"> </w:t>
      </w:r>
      <w:r>
        <w:rPr>
          <w:w w:val="90"/>
        </w:rPr>
        <w:t>how</w:t>
      </w:r>
      <w:r>
        <w:rPr>
          <w:spacing w:val="-2"/>
          <w:w w:val="90"/>
        </w:rPr>
        <w:t xml:space="preserve"> </w:t>
      </w:r>
      <w:r>
        <w:rPr>
          <w:w w:val="90"/>
        </w:rPr>
        <w:t>the</w:t>
      </w:r>
      <w:r>
        <w:rPr>
          <w:spacing w:val="-2"/>
          <w:w w:val="90"/>
        </w:rPr>
        <w:t xml:space="preserve"> </w:t>
      </w:r>
      <w:r>
        <w:rPr>
          <w:w w:val="90"/>
        </w:rPr>
        <w:t>law</w:t>
      </w:r>
      <w:r>
        <w:rPr>
          <w:spacing w:val="-7"/>
          <w:w w:val="90"/>
        </w:rPr>
        <w:t xml:space="preserve"> </w:t>
      </w:r>
      <w:r>
        <w:rPr>
          <w:w w:val="90"/>
        </w:rPr>
        <w:t>governs business</w:t>
      </w:r>
      <w:r>
        <w:rPr>
          <w:spacing w:val="-5"/>
          <w:w w:val="90"/>
        </w:rPr>
        <w:t xml:space="preserve"> </w:t>
      </w:r>
      <w:r>
        <w:rPr>
          <w:w w:val="90"/>
        </w:rPr>
        <w:t>practices that</w:t>
      </w:r>
      <w:r>
        <w:rPr>
          <w:spacing w:val="-3"/>
          <w:w w:val="90"/>
        </w:rPr>
        <w:t xml:space="preserve"> </w:t>
      </w:r>
      <w:r>
        <w:rPr>
          <w:w w:val="90"/>
        </w:rPr>
        <w:t>may</w:t>
      </w:r>
      <w:r>
        <w:rPr>
          <w:spacing w:val="-2"/>
          <w:w w:val="90"/>
        </w:rPr>
        <w:t xml:space="preserve"> </w:t>
      </w:r>
      <w:r>
        <w:rPr>
          <w:w w:val="90"/>
        </w:rPr>
        <w:t>restrict</w:t>
      </w:r>
      <w:r>
        <w:rPr>
          <w:spacing w:val="-9"/>
          <w:w w:val="90"/>
        </w:rPr>
        <w:t xml:space="preserve"> </w:t>
      </w:r>
      <w:r>
        <w:rPr>
          <w:w w:val="90"/>
        </w:rPr>
        <w:t>competition;</w:t>
      </w:r>
    </w:p>
    <w:p w:rsidR="00A80A96" w:rsidRDefault="00A80A96">
      <w:pPr>
        <w:pStyle w:val="BodyText"/>
        <w:rPr>
          <w:sz w:val="21"/>
        </w:rPr>
      </w:pPr>
    </w:p>
    <w:p w:rsidR="00A80A96" w:rsidRDefault="00991F52">
      <w:pPr>
        <w:pStyle w:val="BodyText"/>
        <w:spacing w:line="470" w:lineRule="auto"/>
        <w:ind w:left="1283" w:right="2974"/>
      </w:pPr>
      <w:r>
        <w:rPr>
          <w:noProof/>
          <w:lang w:val="el-GR" w:eastAsia="el-GR"/>
        </w:rPr>
        <w:drawing>
          <wp:anchor distT="0" distB="0" distL="0" distR="0" simplePos="0" relativeHeight="15841280" behindDoc="0" locked="0" layoutInCell="1" allowOverlap="1">
            <wp:simplePos x="0" y="0"/>
            <wp:positionH relativeFrom="page">
              <wp:posOffset>1107033</wp:posOffset>
            </wp:positionH>
            <wp:positionV relativeFrom="paragraph">
              <wp:posOffset>-9033</wp:posOffset>
            </wp:positionV>
            <wp:extent cx="164592" cy="94486"/>
            <wp:effectExtent l="0" t="0" r="0" b="0"/>
            <wp:wrapNone/>
            <wp:docPr id="4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6.png"/>
                    <pic:cNvPicPr/>
                  </pic:nvPicPr>
                  <pic:blipFill>
                    <a:blip r:embed="rId14" cstate="print"/>
                    <a:stretch>
                      <a:fillRect/>
                    </a:stretch>
                  </pic:blipFill>
                  <pic:spPr>
                    <a:xfrm>
                      <a:off x="0" y="0"/>
                      <a:ext cx="164592" cy="94486"/>
                    </a:xfrm>
                    <a:prstGeom prst="rect">
                      <a:avLst/>
                    </a:prstGeom>
                  </pic:spPr>
                </pic:pic>
              </a:graphicData>
            </a:graphic>
          </wp:anchor>
        </w:drawing>
      </w:r>
      <w:r>
        <w:rPr>
          <w:noProof/>
          <w:lang w:val="el-GR" w:eastAsia="el-GR"/>
        </w:rPr>
        <w:drawing>
          <wp:anchor distT="0" distB="0" distL="0" distR="0" simplePos="0" relativeHeight="15841792" behindDoc="0" locked="0" layoutInCell="1" allowOverlap="1">
            <wp:simplePos x="0" y="0"/>
            <wp:positionH relativeFrom="page">
              <wp:posOffset>1107033</wp:posOffset>
            </wp:positionH>
            <wp:positionV relativeFrom="paragraph">
              <wp:posOffset>308339</wp:posOffset>
            </wp:positionV>
            <wp:extent cx="164592" cy="94486"/>
            <wp:effectExtent l="0" t="0" r="0" b="0"/>
            <wp:wrapNone/>
            <wp:docPr id="4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6.png"/>
                    <pic:cNvPicPr/>
                  </pic:nvPicPr>
                  <pic:blipFill>
                    <a:blip r:embed="rId14" cstate="print"/>
                    <a:stretch>
                      <a:fillRect/>
                    </a:stretch>
                  </pic:blipFill>
                  <pic:spPr>
                    <a:xfrm>
                      <a:off x="0" y="0"/>
                      <a:ext cx="164592" cy="94486"/>
                    </a:xfrm>
                    <a:prstGeom prst="rect">
                      <a:avLst/>
                    </a:prstGeom>
                  </pic:spPr>
                </pic:pic>
              </a:graphicData>
            </a:graphic>
          </wp:anchor>
        </w:drawing>
      </w:r>
      <w:r>
        <w:rPr>
          <w:noProof/>
          <w:lang w:val="el-GR" w:eastAsia="el-GR"/>
        </w:rPr>
        <w:drawing>
          <wp:anchor distT="0" distB="0" distL="0" distR="0" simplePos="0" relativeHeight="15842304" behindDoc="0" locked="0" layoutInCell="1" allowOverlap="1">
            <wp:simplePos x="0" y="0"/>
            <wp:positionH relativeFrom="page">
              <wp:posOffset>1107033</wp:posOffset>
            </wp:positionH>
            <wp:positionV relativeFrom="paragraph">
              <wp:posOffset>625330</wp:posOffset>
            </wp:positionV>
            <wp:extent cx="164592" cy="94488"/>
            <wp:effectExtent l="0" t="0" r="0" b="0"/>
            <wp:wrapNone/>
            <wp:docPr id="4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spacing w:val="-1"/>
          <w:w w:val="90"/>
        </w:rPr>
        <w:t>understand</w:t>
      </w:r>
      <w:proofErr w:type="gramEnd"/>
      <w:r>
        <w:rPr>
          <w:spacing w:val="-9"/>
          <w:w w:val="90"/>
        </w:rPr>
        <w:t xml:space="preserve"> </w:t>
      </w:r>
      <w:r>
        <w:rPr>
          <w:w w:val="90"/>
        </w:rPr>
        <w:t>how</w:t>
      </w:r>
      <w:r>
        <w:rPr>
          <w:spacing w:val="-6"/>
          <w:w w:val="90"/>
        </w:rPr>
        <w:t xml:space="preserve"> </w:t>
      </w:r>
      <w:r>
        <w:rPr>
          <w:w w:val="90"/>
        </w:rPr>
        <w:t>competition</w:t>
      </w:r>
      <w:r>
        <w:rPr>
          <w:spacing w:val="-6"/>
          <w:w w:val="90"/>
        </w:rPr>
        <w:t xml:space="preserve"> </w:t>
      </w:r>
      <w:r>
        <w:rPr>
          <w:w w:val="90"/>
        </w:rPr>
        <w:t>law</w:t>
      </w:r>
      <w:r>
        <w:rPr>
          <w:spacing w:val="-6"/>
          <w:w w:val="90"/>
        </w:rPr>
        <w:t xml:space="preserve"> </w:t>
      </w:r>
      <w:r>
        <w:rPr>
          <w:w w:val="90"/>
        </w:rPr>
        <w:t>can</w:t>
      </w:r>
      <w:r>
        <w:rPr>
          <w:spacing w:val="-7"/>
          <w:w w:val="90"/>
        </w:rPr>
        <w:t xml:space="preserve"> </w:t>
      </w:r>
      <w:r>
        <w:rPr>
          <w:w w:val="90"/>
        </w:rPr>
        <w:t>stop</w:t>
      </w:r>
      <w:r>
        <w:rPr>
          <w:spacing w:val="-2"/>
          <w:w w:val="90"/>
        </w:rPr>
        <w:t xml:space="preserve"> </w:t>
      </w:r>
      <w:r>
        <w:rPr>
          <w:w w:val="90"/>
        </w:rPr>
        <w:t>anti-competitive</w:t>
      </w:r>
      <w:r>
        <w:rPr>
          <w:spacing w:val="-9"/>
          <w:w w:val="90"/>
        </w:rPr>
        <w:t xml:space="preserve"> </w:t>
      </w:r>
      <w:r>
        <w:rPr>
          <w:w w:val="90"/>
        </w:rPr>
        <w:t>practices;</w:t>
      </w:r>
      <w:r>
        <w:rPr>
          <w:spacing w:val="-57"/>
          <w:w w:val="90"/>
        </w:rPr>
        <w:t xml:space="preserve"> </w:t>
      </w:r>
      <w:r>
        <w:rPr>
          <w:w w:val="95"/>
        </w:rPr>
        <w:t>understand</w:t>
      </w:r>
      <w:r>
        <w:rPr>
          <w:spacing w:val="-11"/>
          <w:w w:val="95"/>
        </w:rPr>
        <w:t xml:space="preserve"> </w:t>
      </w:r>
      <w:r>
        <w:rPr>
          <w:w w:val="95"/>
        </w:rPr>
        <w:t>private</w:t>
      </w:r>
      <w:r>
        <w:rPr>
          <w:spacing w:val="-8"/>
          <w:w w:val="95"/>
        </w:rPr>
        <w:t xml:space="preserve"> </w:t>
      </w:r>
      <w:r>
        <w:rPr>
          <w:w w:val="95"/>
        </w:rPr>
        <w:t>and</w:t>
      </w:r>
      <w:r>
        <w:rPr>
          <w:spacing w:val="-10"/>
          <w:w w:val="95"/>
        </w:rPr>
        <w:t xml:space="preserve"> </w:t>
      </w:r>
      <w:r>
        <w:rPr>
          <w:w w:val="95"/>
        </w:rPr>
        <w:t>public</w:t>
      </w:r>
      <w:r>
        <w:rPr>
          <w:spacing w:val="-11"/>
          <w:w w:val="95"/>
        </w:rPr>
        <w:t xml:space="preserve"> </w:t>
      </w:r>
      <w:r>
        <w:rPr>
          <w:w w:val="95"/>
        </w:rPr>
        <w:t>enforcement;</w:t>
      </w:r>
    </w:p>
    <w:p w:rsidR="00A80A96" w:rsidRDefault="00991F52">
      <w:pPr>
        <w:pStyle w:val="BodyText"/>
        <w:spacing w:line="468" w:lineRule="auto"/>
        <w:ind w:left="1283" w:right="2251"/>
      </w:pPr>
      <w:r>
        <w:rPr>
          <w:noProof/>
          <w:lang w:val="el-GR" w:eastAsia="el-GR"/>
        </w:rPr>
        <w:drawing>
          <wp:anchor distT="0" distB="0" distL="0" distR="0" simplePos="0" relativeHeight="15842816" behindDoc="0" locked="0" layoutInCell="1" allowOverlap="1">
            <wp:simplePos x="0" y="0"/>
            <wp:positionH relativeFrom="page">
              <wp:posOffset>1107033</wp:posOffset>
            </wp:positionH>
            <wp:positionV relativeFrom="paragraph">
              <wp:posOffset>307957</wp:posOffset>
            </wp:positionV>
            <wp:extent cx="164592" cy="94487"/>
            <wp:effectExtent l="0" t="0" r="0" b="0"/>
            <wp:wrapNone/>
            <wp:docPr id="4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43328" behindDoc="0" locked="0" layoutInCell="1" allowOverlap="1">
            <wp:simplePos x="0" y="0"/>
            <wp:positionH relativeFrom="page">
              <wp:posOffset>1107033</wp:posOffset>
            </wp:positionH>
            <wp:positionV relativeFrom="paragraph">
              <wp:posOffset>625203</wp:posOffset>
            </wp:positionV>
            <wp:extent cx="164592" cy="94487"/>
            <wp:effectExtent l="0" t="0" r="0" b="0"/>
            <wp:wrapNone/>
            <wp:docPr id="4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85"/>
        </w:rPr>
        <w:t>critically</w:t>
      </w:r>
      <w:proofErr w:type="gramEnd"/>
      <w:r>
        <w:rPr>
          <w:spacing w:val="27"/>
          <w:w w:val="85"/>
        </w:rPr>
        <w:t xml:space="preserve"> </w:t>
      </w:r>
      <w:r>
        <w:rPr>
          <w:w w:val="85"/>
        </w:rPr>
        <w:t>evaluate</w:t>
      </w:r>
      <w:r>
        <w:rPr>
          <w:spacing w:val="28"/>
          <w:w w:val="85"/>
        </w:rPr>
        <w:t xml:space="preserve"> </w:t>
      </w:r>
      <w:r>
        <w:rPr>
          <w:w w:val="85"/>
        </w:rPr>
        <w:t>the</w:t>
      </w:r>
      <w:r>
        <w:rPr>
          <w:spacing w:val="27"/>
          <w:w w:val="85"/>
        </w:rPr>
        <w:t xml:space="preserve"> </w:t>
      </w:r>
      <w:r>
        <w:rPr>
          <w:w w:val="85"/>
        </w:rPr>
        <w:t>economic</w:t>
      </w:r>
      <w:r>
        <w:rPr>
          <w:spacing w:val="26"/>
          <w:w w:val="85"/>
        </w:rPr>
        <w:t xml:space="preserve"> </w:t>
      </w:r>
      <w:r>
        <w:rPr>
          <w:w w:val="85"/>
        </w:rPr>
        <w:t>principles</w:t>
      </w:r>
      <w:r>
        <w:rPr>
          <w:spacing w:val="31"/>
          <w:w w:val="85"/>
        </w:rPr>
        <w:t xml:space="preserve"> </w:t>
      </w:r>
      <w:r>
        <w:rPr>
          <w:w w:val="85"/>
        </w:rPr>
        <w:t>behind</w:t>
      </w:r>
      <w:r>
        <w:rPr>
          <w:spacing w:val="18"/>
          <w:w w:val="85"/>
        </w:rPr>
        <w:t xml:space="preserve"> </w:t>
      </w:r>
      <w:r>
        <w:rPr>
          <w:w w:val="85"/>
        </w:rPr>
        <w:t>anti-competitive</w:t>
      </w:r>
      <w:r>
        <w:rPr>
          <w:spacing w:val="16"/>
          <w:w w:val="85"/>
        </w:rPr>
        <w:t xml:space="preserve"> </w:t>
      </w:r>
      <w:r>
        <w:rPr>
          <w:w w:val="85"/>
        </w:rPr>
        <w:t>practices;</w:t>
      </w:r>
      <w:r>
        <w:rPr>
          <w:spacing w:val="-53"/>
          <w:w w:val="85"/>
        </w:rPr>
        <w:t xml:space="preserve"> </w:t>
      </w:r>
      <w:r>
        <w:rPr>
          <w:w w:val="95"/>
        </w:rPr>
        <w:t>solve</w:t>
      </w:r>
      <w:r>
        <w:rPr>
          <w:spacing w:val="-9"/>
          <w:w w:val="95"/>
        </w:rPr>
        <w:t xml:space="preserve"> </w:t>
      </w:r>
      <w:r>
        <w:rPr>
          <w:w w:val="95"/>
        </w:rPr>
        <w:t>practical</w:t>
      </w:r>
      <w:r>
        <w:rPr>
          <w:spacing w:val="-9"/>
          <w:w w:val="95"/>
        </w:rPr>
        <w:t xml:space="preserve"> </w:t>
      </w:r>
      <w:r>
        <w:rPr>
          <w:w w:val="95"/>
        </w:rPr>
        <w:t>problems</w:t>
      </w:r>
      <w:r>
        <w:rPr>
          <w:spacing w:val="-7"/>
          <w:w w:val="95"/>
        </w:rPr>
        <w:t xml:space="preserve"> </w:t>
      </w:r>
      <w:r>
        <w:rPr>
          <w:w w:val="95"/>
        </w:rPr>
        <w:t>with</w:t>
      </w:r>
      <w:r>
        <w:rPr>
          <w:spacing w:val="-9"/>
          <w:w w:val="95"/>
        </w:rPr>
        <w:t xml:space="preserve"> </w:t>
      </w:r>
      <w:r>
        <w:rPr>
          <w:w w:val="95"/>
        </w:rPr>
        <w:t>regard</w:t>
      </w:r>
      <w:r>
        <w:rPr>
          <w:spacing w:val="-10"/>
          <w:w w:val="95"/>
        </w:rPr>
        <w:t xml:space="preserve"> </w:t>
      </w:r>
      <w:r>
        <w:rPr>
          <w:w w:val="95"/>
        </w:rPr>
        <w:t>to</w:t>
      </w:r>
      <w:r>
        <w:rPr>
          <w:spacing w:val="-11"/>
          <w:w w:val="95"/>
        </w:rPr>
        <w:t xml:space="preserve"> </w:t>
      </w:r>
      <w:r>
        <w:rPr>
          <w:w w:val="95"/>
        </w:rPr>
        <w:t>competition;</w:t>
      </w:r>
    </w:p>
    <w:p w:rsidR="00A80A96" w:rsidRDefault="00991F52">
      <w:pPr>
        <w:pStyle w:val="BodyText"/>
        <w:ind w:left="1283"/>
      </w:pPr>
      <w:proofErr w:type="gramStart"/>
      <w:r>
        <w:rPr>
          <w:w w:val="90"/>
        </w:rPr>
        <w:t>draw</w:t>
      </w:r>
      <w:proofErr w:type="gramEnd"/>
      <w:r>
        <w:rPr>
          <w:spacing w:val="-1"/>
          <w:w w:val="90"/>
        </w:rPr>
        <w:t xml:space="preserve"> </w:t>
      </w:r>
      <w:r>
        <w:rPr>
          <w:w w:val="90"/>
        </w:rPr>
        <w:t>conclusions</w:t>
      </w:r>
      <w:r>
        <w:rPr>
          <w:spacing w:val="2"/>
          <w:w w:val="90"/>
        </w:rPr>
        <w:t xml:space="preserve"> </w:t>
      </w:r>
      <w:r>
        <w:rPr>
          <w:w w:val="90"/>
        </w:rPr>
        <w:t>from</w:t>
      </w:r>
      <w:r>
        <w:rPr>
          <w:spacing w:val="-2"/>
          <w:w w:val="90"/>
        </w:rPr>
        <w:t xml:space="preserve"> </w:t>
      </w:r>
      <w:r>
        <w:rPr>
          <w:w w:val="90"/>
        </w:rPr>
        <w:t>case</w:t>
      </w:r>
      <w:r>
        <w:rPr>
          <w:spacing w:val="-1"/>
          <w:w w:val="90"/>
        </w:rPr>
        <w:t xml:space="preserve"> </w:t>
      </w:r>
      <w:r>
        <w:rPr>
          <w:w w:val="90"/>
        </w:rPr>
        <w:t>law;</w:t>
      </w:r>
    </w:p>
    <w:p w:rsidR="00A80A96" w:rsidRDefault="00A80A96">
      <w:pPr>
        <w:pStyle w:val="BodyText"/>
        <w:rPr>
          <w:sz w:val="21"/>
        </w:rPr>
      </w:pPr>
    </w:p>
    <w:p w:rsidR="00A80A96" w:rsidRDefault="00991F52">
      <w:pPr>
        <w:pStyle w:val="BodyText"/>
        <w:spacing w:line="468" w:lineRule="auto"/>
        <w:ind w:left="1283" w:right="1091"/>
      </w:pPr>
      <w:r>
        <w:rPr>
          <w:noProof/>
          <w:lang w:val="el-GR" w:eastAsia="el-GR"/>
        </w:rPr>
        <w:drawing>
          <wp:anchor distT="0" distB="0" distL="0" distR="0" simplePos="0" relativeHeight="1584384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4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44352" behindDoc="0" locked="0" layoutInCell="1" allowOverlap="1">
            <wp:simplePos x="0" y="0"/>
            <wp:positionH relativeFrom="page">
              <wp:posOffset>1107033</wp:posOffset>
            </wp:positionH>
            <wp:positionV relativeFrom="paragraph">
              <wp:posOffset>307957</wp:posOffset>
            </wp:positionV>
            <wp:extent cx="164592" cy="94487"/>
            <wp:effectExtent l="0" t="0" r="0" b="0"/>
            <wp:wrapNone/>
            <wp:docPr id="4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85"/>
        </w:rPr>
        <w:t>criticize</w:t>
      </w:r>
      <w:proofErr w:type="gramEnd"/>
      <w:r>
        <w:rPr>
          <w:spacing w:val="46"/>
        </w:rPr>
        <w:t xml:space="preserve"> </w:t>
      </w:r>
      <w:r>
        <w:rPr>
          <w:w w:val="85"/>
        </w:rPr>
        <w:t>the</w:t>
      </w:r>
      <w:r>
        <w:rPr>
          <w:spacing w:val="46"/>
        </w:rPr>
        <w:t xml:space="preserve"> </w:t>
      </w:r>
      <w:r>
        <w:rPr>
          <w:w w:val="85"/>
        </w:rPr>
        <w:t>approach</w:t>
      </w:r>
      <w:r>
        <w:rPr>
          <w:spacing w:val="47"/>
        </w:rPr>
        <w:t xml:space="preserve"> </w:t>
      </w:r>
      <w:r>
        <w:rPr>
          <w:w w:val="85"/>
        </w:rPr>
        <w:t>of</w:t>
      </w:r>
      <w:r>
        <w:rPr>
          <w:spacing w:val="46"/>
        </w:rPr>
        <w:t xml:space="preserve"> </w:t>
      </w:r>
      <w:r>
        <w:rPr>
          <w:w w:val="85"/>
        </w:rPr>
        <w:t>competition</w:t>
      </w:r>
      <w:r>
        <w:rPr>
          <w:spacing w:val="46"/>
        </w:rPr>
        <w:t xml:space="preserve"> </w:t>
      </w:r>
      <w:r>
        <w:rPr>
          <w:w w:val="85"/>
        </w:rPr>
        <w:t>law</w:t>
      </w:r>
      <w:r>
        <w:rPr>
          <w:spacing w:val="47"/>
        </w:rPr>
        <w:t xml:space="preserve"> </w:t>
      </w:r>
      <w:r>
        <w:rPr>
          <w:w w:val="85"/>
        </w:rPr>
        <w:t>to</w:t>
      </w:r>
      <w:r>
        <w:rPr>
          <w:spacing w:val="46"/>
        </w:rPr>
        <w:t xml:space="preserve"> </w:t>
      </w:r>
      <w:r>
        <w:rPr>
          <w:w w:val="85"/>
        </w:rPr>
        <w:t>certain</w:t>
      </w:r>
      <w:r>
        <w:rPr>
          <w:spacing w:val="47"/>
        </w:rPr>
        <w:t xml:space="preserve"> </w:t>
      </w:r>
      <w:r>
        <w:rPr>
          <w:w w:val="85"/>
        </w:rPr>
        <w:t>anti-competitive practices;</w:t>
      </w:r>
      <w:r>
        <w:rPr>
          <w:spacing w:val="1"/>
          <w:w w:val="85"/>
        </w:rPr>
        <w:t xml:space="preserve"> </w:t>
      </w:r>
      <w:r>
        <w:rPr>
          <w:w w:val="85"/>
        </w:rPr>
        <w:t>understand</w:t>
      </w:r>
      <w:r>
        <w:rPr>
          <w:spacing w:val="27"/>
          <w:w w:val="85"/>
        </w:rPr>
        <w:t xml:space="preserve"> </w:t>
      </w:r>
      <w:r>
        <w:rPr>
          <w:w w:val="85"/>
        </w:rPr>
        <w:t>the</w:t>
      </w:r>
      <w:r>
        <w:rPr>
          <w:spacing w:val="31"/>
          <w:w w:val="85"/>
        </w:rPr>
        <w:t xml:space="preserve"> </w:t>
      </w:r>
      <w:r>
        <w:rPr>
          <w:w w:val="85"/>
        </w:rPr>
        <w:t>practice</w:t>
      </w:r>
      <w:r>
        <w:rPr>
          <w:spacing w:val="31"/>
          <w:w w:val="85"/>
        </w:rPr>
        <w:t xml:space="preserve"> </w:t>
      </w:r>
      <w:r>
        <w:rPr>
          <w:w w:val="85"/>
        </w:rPr>
        <w:t>of</w:t>
      </w:r>
      <w:r>
        <w:rPr>
          <w:spacing w:val="28"/>
          <w:w w:val="85"/>
        </w:rPr>
        <w:t xml:space="preserve"> </w:t>
      </w:r>
      <w:r>
        <w:rPr>
          <w:w w:val="85"/>
        </w:rPr>
        <w:t>governmental</w:t>
      </w:r>
      <w:r>
        <w:rPr>
          <w:spacing w:val="30"/>
          <w:w w:val="85"/>
        </w:rPr>
        <w:t xml:space="preserve"> </w:t>
      </w:r>
      <w:r>
        <w:rPr>
          <w:w w:val="85"/>
        </w:rPr>
        <w:t>bodies</w:t>
      </w:r>
      <w:r>
        <w:rPr>
          <w:spacing w:val="32"/>
          <w:w w:val="85"/>
        </w:rPr>
        <w:t xml:space="preserve"> </w:t>
      </w:r>
      <w:r>
        <w:rPr>
          <w:w w:val="85"/>
        </w:rPr>
        <w:t>in</w:t>
      </w:r>
      <w:r>
        <w:rPr>
          <w:spacing w:val="31"/>
          <w:w w:val="85"/>
        </w:rPr>
        <w:t xml:space="preserve"> </w:t>
      </w:r>
      <w:r>
        <w:rPr>
          <w:w w:val="85"/>
        </w:rPr>
        <w:t>the</w:t>
      </w:r>
      <w:r>
        <w:rPr>
          <w:spacing w:val="25"/>
          <w:w w:val="85"/>
        </w:rPr>
        <w:t xml:space="preserve"> </w:t>
      </w:r>
      <w:r>
        <w:rPr>
          <w:w w:val="85"/>
        </w:rPr>
        <w:t>implementation</w:t>
      </w:r>
      <w:r>
        <w:rPr>
          <w:spacing w:val="31"/>
          <w:w w:val="85"/>
        </w:rPr>
        <w:t xml:space="preserve"> </w:t>
      </w:r>
      <w:r>
        <w:rPr>
          <w:w w:val="85"/>
        </w:rPr>
        <w:t>of</w:t>
      </w:r>
      <w:r>
        <w:rPr>
          <w:spacing w:val="35"/>
          <w:w w:val="85"/>
        </w:rPr>
        <w:t xml:space="preserve"> </w:t>
      </w:r>
      <w:r>
        <w:rPr>
          <w:w w:val="85"/>
        </w:rPr>
        <w:t>competition</w:t>
      </w:r>
      <w:r>
        <w:rPr>
          <w:spacing w:val="15"/>
          <w:w w:val="85"/>
        </w:rPr>
        <w:t xml:space="preserve"> </w:t>
      </w:r>
      <w:r>
        <w:rPr>
          <w:w w:val="85"/>
        </w:rPr>
        <w:t>law.</w:t>
      </w:r>
    </w:p>
    <w:p w:rsidR="00A80A96" w:rsidRDefault="00A80A96">
      <w:pPr>
        <w:pStyle w:val="BodyText"/>
        <w:spacing w:before="2"/>
      </w:pPr>
    </w:p>
    <w:p w:rsidR="00A80A96" w:rsidRDefault="00991F52">
      <w:pPr>
        <w:ind w:left="562"/>
        <w:rPr>
          <w:b/>
          <w:i/>
          <w:sz w:val="24"/>
        </w:rPr>
      </w:pPr>
      <w:r>
        <w:rPr>
          <w:b/>
          <w:i/>
          <w:color w:val="F36D1F"/>
          <w:sz w:val="24"/>
        </w:rPr>
        <w:t>Content</w:t>
      </w:r>
    </w:p>
    <w:p w:rsidR="00A80A96" w:rsidRDefault="00A80A96">
      <w:pPr>
        <w:pStyle w:val="BodyText"/>
        <w:spacing w:before="5"/>
        <w:rPr>
          <w:b/>
          <w:i/>
          <w:sz w:val="26"/>
        </w:rPr>
      </w:pPr>
    </w:p>
    <w:p w:rsidR="00A80A96" w:rsidRDefault="00991F52">
      <w:pPr>
        <w:pStyle w:val="BodyText"/>
        <w:ind w:left="1283" w:right="5279"/>
      </w:pPr>
      <w:r>
        <w:rPr>
          <w:noProof/>
          <w:lang w:val="el-GR" w:eastAsia="el-GR"/>
        </w:rPr>
        <w:drawing>
          <wp:anchor distT="0" distB="0" distL="0" distR="0" simplePos="0" relativeHeight="1584486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4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45376" behindDoc="0" locked="0" layoutInCell="1" allowOverlap="1">
            <wp:simplePos x="0" y="0"/>
            <wp:positionH relativeFrom="page">
              <wp:posOffset>1107033</wp:posOffset>
            </wp:positionH>
            <wp:positionV relativeFrom="paragraph">
              <wp:posOffset>152509</wp:posOffset>
            </wp:positionV>
            <wp:extent cx="164592" cy="94487"/>
            <wp:effectExtent l="0" t="0" r="0" b="0"/>
            <wp:wrapNone/>
            <wp:docPr id="4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45888" behindDoc="0" locked="0" layoutInCell="1" allowOverlap="1">
            <wp:simplePos x="0" y="0"/>
            <wp:positionH relativeFrom="page">
              <wp:posOffset>1107033</wp:posOffset>
            </wp:positionH>
            <wp:positionV relativeFrom="paragraph">
              <wp:posOffset>314053</wp:posOffset>
            </wp:positionV>
            <wp:extent cx="164592" cy="94487"/>
            <wp:effectExtent l="0" t="0" r="0" b="0"/>
            <wp:wrapNone/>
            <wp:docPr id="4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Introduction to competition law and policy;</w:t>
      </w:r>
      <w:r>
        <w:rPr>
          <w:spacing w:val="-57"/>
          <w:w w:val="90"/>
        </w:rPr>
        <w:t xml:space="preserve"> </w:t>
      </w:r>
      <w:proofErr w:type="gramStart"/>
      <w:r>
        <w:t>Antitrust</w:t>
      </w:r>
      <w:proofErr w:type="gramEnd"/>
      <w:r>
        <w:rPr>
          <w:spacing w:val="-11"/>
        </w:rPr>
        <w:t xml:space="preserve"> </w:t>
      </w:r>
      <w:r>
        <w:t>economics;</w:t>
      </w:r>
    </w:p>
    <w:p w:rsidR="00A80A96" w:rsidRDefault="00991F52">
      <w:pPr>
        <w:pStyle w:val="BodyText"/>
        <w:ind w:left="1283" w:right="3105"/>
      </w:pPr>
      <w:r>
        <w:rPr>
          <w:noProof/>
          <w:lang w:val="el-GR" w:eastAsia="el-GR"/>
        </w:rPr>
        <w:drawing>
          <wp:anchor distT="0" distB="0" distL="0" distR="0" simplePos="0" relativeHeight="15846400" behindDoc="0" locked="0" layoutInCell="1" allowOverlap="1">
            <wp:simplePos x="0" y="0"/>
            <wp:positionH relativeFrom="page">
              <wp:posOffset>1107033</wp:posOffset>
            </wp:positionH>
            <wp:positionV relativeFrom="paragraph">
              <wp:posOffset>152509</wp:posOffset>
            </wp:positionV>
            <wp:extent cx="164592" cy="94487"/>
            <wp:effectExtent l="0" t="0" r="0" b="0"/>
            <wp:wrapNone/>
            <wp:docPr id="4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46912" behindDoc="0" locked="0" layoutInCell="1" allowOverlap="1">
            <wp:simplePos x="0" y="0"/>
            <wp:positionH relativeFrom="page">
              <wp:posOffset>1107033</wp:posOffset>
            </wp:positionH>
            <wp:positionV relativeFrom="paragraph">
              <wp:posOffset>314434</wp:posOffset>
            </wp:positionV>
            <wp:extent cx="164592" cy="94487"/>
            <wp:effectExtent l="0" t="0" r="0" b="0"/>
            <wp:wrapNone/>
            <wp:docPr id="4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 xml:space="preserve">Cartel agreements, </w:t>
      </w:r>
      <w:r>
        <w:rPr>
          <w:w w:val="90"/>
        </w:rPr>
        <w:t>concerted practices and the abuse of monopoly;</w:t>
      </w:r>
      <w:r>
        <w:rPr>
          <w:spacing w:val="-57"/>
          <w:w w:val="90"/>
        </w:rPr>
        <w:t xml:space="preserve"> </w:t>
      </w:r>
      <w:r>
        <w:t>Horizontal</w:t>
      </w:r>
      <w:r>
        <w:rPr>
          <w:spacing w:val="-12"/>
        </w:rPr>
        <w:t xml:space="preserve"> </w:t>
      </w:r>
      <w:r>
        <w:t>&amp;</w:t>
      </w:r>
      <w:r>
        <w:rPr>
          <w:spacing w:val="-11"/>
        </w:rPr>
        <w:t xml:space="preserve"> </w:t>
      </w:r>
      <w:r>
        <w:t>vertical</w:t>
      </w:r>
      <w:r>
        <w:rPr>
          <w:spacing w:val="-13"/>
        </w:rPr>
        <w:t xml:space="preserve"> </w:t>
      </w:r>
      <w:r>
        <w:t>agreements;</w:t>
      </w:r>
    </w:p>
    <w:p w:rsidR="00A80A96" w:rsidRDefault="00991F52">
      <w:pPr>
        <w:pStyle w:val="BodyText"/>
        <w:spacing w:line="253" w:lineRule="exact"/>
        <w:ind w:left="1283"/>
      </w:pPr>
      <w:r>
        <w:rPr>
          <w:noProof/>
          <w:lang w:val="el-GR" w:eastAsia="el-GR"/>
        </w:rPr>
        <w:drawing>
          <wp:anchor distT="0" distB="0" distL="0" distR="0" simplePos="0" relativeHeight="15847424" behindDoc="0" locked="0" layoutInCell="1" allowOverlap="1">
            <wp:simplePos x="0" y="0"/>
            <wp:positionH relativeFrom="page">
              <wp:posOffset>1107033</wp:posOffset>
            </wp:positionH>
            <wp:positionV relativeFrom="paragraph">
              <wp:posOffset>151557</wp:posOffset>
            </wp:positionV>
            <wp:extent cx="164592" cy="94487"/>
            <wp:effectExtent l="0" t="0" r="0" b="0"/>
            <wp:wrapNone/>
            <wp:docPr id="4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Abuse</w:t>
      </w:r>
      <w:r>
        <w:rPr>
          <w:spacing w:val="4"/>
          <w:w w:val="90"/>
        </w:rPr>
        <w:t xml:space="preserve"> </w:t>
      </w:r>
      <w:r>
        <w:rPr>
          <w:w w:val="90"/>
        </w:rPr>
        <w:t>of</w:t>
      </w:r>
      <w:r>
        <w:rPr>
          <w:spacing w:val="7"/>
          <w:w w:val="90"/>
        </w:rPr>
        <w:t xml:space="preserve"> </w:t>
      </w:r>
      <w:r>
        <w:rPr>
          <w:w w:val="90"/>
        </w:rPr>
        <w:t>dominant position;</w:t>
      </w:r>
    </w:p>
    <w:p w:rsidR="00A80A96" w:rsidRDefault="00991F52">
      <w:pPr>
        <w:pStyle w:val="BodyText"/>
        <w:spacing w:line="242" w:lineRule="auto"/>
        <w:ind w:left="1283" w:right="4371"/>
      </w:pPr>
      <w:r>
        <w:rPr>
          <w:noProof/>
          <w:lang w:val="el-GR" w:eastAsia="el-GR"/>
        </w:rPr>
        <w:drawing>
          <wp:anchor distT="0" distB="0" distL="0" distR="0" simplePos="0" relativeHeight="15847936" behindDoc="0" locked="0" layoutInCell="1" allowOverlap="1">
            <wp:simplePos x="0" y="0"/>
            <wp:positionH relativeFrom="page">
              <wp:posOffset>1107033</wp:posOffset>
            </wp:positionH>
            <wp:positionV relativeFrom="paragraph">
              <wp:posOffset>155557</wp:posOffset>
            </wp:positionV>
            <wp:extent cx="164592" cy="94487"/>
            <wp:effectExtent l="0" t="0" r="0" b="0"/>
            <wp:wrapNone/>
            <wp:docPr id="4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48448" behindDoc="0" locked="0" layoutInCell="1" allowOverlap="1">
            <wp:simplePos x="0" y="0"/>
            <wp:positionH relativeFrom="page">
              <wp:posOffset>1107033</wp:posOffset>
            </wp:positionH>
            <wp:positionV relativeFrom="paragraph">
              <wp:posOffset>317101</wp:posOffset>
            </wp:positionV>
            <wp:extent cx="164592" cy="94487"/>
            <wp:effectExtent l="0" t="0" r="0" b="0"/>
            <wp:wrapNone/>
            <wp:docPr id="4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122"/>
        </w:rPr>
        <w:t>O</w:t>
      </w:r>
      <w:r>
        <w:rPr>
          <w:spacing w:val="-1"/>
          <w:w w:val="75"/>
        </w:rPr>
        <w:t>li</w:t>
      </w:r>
      <w:r>
        <w:rPr>
          <w:spacing w:val="1"/>
          <w:w w:val="85"/>
        </w:rPr>
        <w:t>g</w:t>
      </w:r>
      <w:r>
        <w:rPr>
          <w:spacing w:val="-2"/>
          <w:w w:val="103"/>
        </w:rPr>
        <w:t>o</w:t>
      </w:r>
      <w:r>
        <w:rPr>
          <w:w w:val="96"/>
        </w:rPr>
        <w:t>p</w:t>
      </w:r>
      <w:r>
        <w:rPr>
          <w:spacing w:val="-2"/>
          <w:w w:val="96"/>
        </w:rPr>
        <w:t>o</w:t>
      </w:r>
      <w:r>
        <w:rPr>
          <w:spacing w:val="-1"/>
          <w:w w:val="75"/>
        </w:rPr>
        <w:t>li</w:t>
      </w:r>
      <w:r>
        <w:rPr>
          <w:w w:val="91"/>
        </w:rPr>
        <w:t>e</w:t>
      </w:r>
      <w:r>
        <w:rPr>
          <w:spacing w:val="1"/>
          <w:w w:val="91"/>
        </w:rPr>
        <w:t>s</w:t>
      </w:r>
      <w:r>
        <w:rPr>
          <w:w w:val="59"/>
        </w:rPr>
        <w:t>,</w:t>
      </w:r>
      <w:r>
        <w:rPr>
          <w:spacing w:val="-5"/>
        </w:rPr>
        <w:t xml:space="preserve"> </w:t>
      </w:r>
      <w:r>
        <w:rPr>
          <w:spacing w:val="-2"/>
          <w:w w:val="84"/>
        </w:rPr>
        <w:t>t</w:t>
      </w:r>
      <w:r>
        <w:rPr>
          <w:spacing w:val="1"/>
          <w:w w:val="81"/>
        </w:rPr>
        <w:t>a</w:t>
      </w:r>
      <w:r>
        <w:rPr>
          <w:spacing w:val="-1"/>
          <w:w w:val="88"/>
        </w:rPr>
        <w:t>c</w:t>
      </w:r>
      <w:r>
        <w:rPr>
          <w:spacing w:val="-1"/>
          <w:w w:val="81"/>
        </w:rPr>
        <w:t>i</w:t>
      </w:r>
      <w:r>
        <w:rPr>
          <w:w w:val="81"/>
        </w:rPr>
        <w:t>t</w:t>
      </w:r>
      <w:r>
        <w:rPr>
          <w:spacing w:val="-7"/>
        </w:rPr>
        <w:t xml:space="preserve"> </w:t>
      </w:r>
      <w:r>
        <w:rPr>
          <w:spacing w:val="-1"/>
          <w:w w:val="88"/>
        </w:rPr>
        <w:t>c</w:t>
      </w:r>
      <w:r>
        <w:rPr>
          <w:spacing w:val="-2"/>
          <w:w w:val="103"/>
        </w:rPr>
        <w:t>o</w:t>
      </w:r>
      <w:r>
        <w:rPr>
          <w:spacing w:val="-1"/>
          <w:w w:val="74"/>
        </w:rPr>
        <w:t>ll</w:t>
      </w:r>
      <w:r>
        <w:rPr>
          <w:w w:val="93"/>
        </w:rPr>
        <w:t>u</w:t>
      </w:r>
      <w:r>
        <w:rPr>
          <w:spacing w:val="1"/>
          <w:w w:val="93"/>
        </w:rPr>
        <w:t>s</w:t>
      </w:r>
      <w:r>
        <w:rPr>
          <w:spacing w:val="-1"/>
          <w:w w:val="94"/>
        </w:rPr>
        <w:t>i</w:t>
      </w:r>
      <w:r>
        <w:rPr>
          <w:spacing w:val="-3"/>
          <w:w w:val="94"/>
        </w:rPr>
        <w:t>o</w:t>
      </w:r>
      <w:r>
        <w:rPr>
          <w:w w:val="91"/>
        </w:rPr>
        <w:t>n</w:t>
      </w:r>
      <w:r>
        <w:rPr>
          <w:spacing w:val="-5"/>
        </w:rPr>
        <w:t xml:space="preserve"> </w:t>
      </w:r>
      <w:r>
        <w:rPr>
          <w:spacing w:val="1"/>
          <w:w w:val="81"/>
        </w:rPr>
        <w:t>a</w:t>
      </w:r>
      <w:r>
        <w:rPr>
          <w:w w:val="91"/>
        </w:rPr>
        <w:t>nd</w:t>
      </w:r>
      <w:r>
        <w:rPr>
          <w:spacing w:val="-7"/>
        </w:rPr>
        <w:t xml:space="preserve"> </w:t>
      </w:r>
      <w:r>
        <w:rPr>
          <w:w w:val="86"/>
        </w:rPr>
        <w:t>uni</w:t>
      </w:r>
      <w:r>
        <w:rPr>
          <w:spacing w:val="-6"/>
          <w:w w:val="86"/>
        </w:rPr>
        <w:t>l</w:t>
      </w:r>
      <w:r>
        <w:rPr>
          <w:spacing w:val="1"/>
          <w:w w:val="81"/>
        </w:rPr>
        <w:t>a</w:t>
      </w:r>
      <w:r>
        <w:rPr>
          <w:spacing w:val="-2"/>
          <w:w w:val="84"/>
        </w:rPr>
        <w:t>t</w:t>
      </w:r>
      <w:r>
        <w:rPr>
          <w:w w:val="94"/>
        </w:rPr>
        <w:t>e</w:t>
      </w:r>
      <w:r>
        <w:rPr>
          <w:spacing w:val="-2"/>
          <w:w w:val="94"/>
        </w:rPr>
        <w:t>r</w:t>
      </w:r>
      <w:r>
        <w:rPr>
          <w:spacing w:val="1"/>
          <w:w w:val="81"/>
        </w:rPr>
        <w:t>a</w:t>
      </w:r>
      <w:r>
        <w:rPr>
          <w:w w:val="74"/>
        </w:rPr>
        <w:t>l</w:t>
      </w:r>
      <w:r>
        <w:rPr>
          <w:spacing w:val="-6"/>
        </w:rPr>
        <w:t xml:space="preserve"> </w:t>
      </w:r>
      <w:r>
        <w:rPr>
          <w:spacing w:val="1"/>
          <w:w w:val="81"/>
        </w:rPr>
        <w:t>a</w:t>
      </w:r>
      <w:r>
        <w:rPr>
          <w:spacing w:val="-1"/>
          <w:w w:val="88"/>
        </w:rPr>
        <w:t>c</w:t>
      </w:r>
      <w:r>
        <w:rPr>
          <w:spacing w:val="-2"/>
          <w:w w:val="84"/>
        </w:rPr>
        <w:t>t</w:t>
      </w:r>
      <w:r>
        <w:rPr>
          <w:spacing w:val="-1"/>
          <w:w w:val="94"/>
        </w:rPr>
        <w:t>i</w:t>
      </w:r>
      <w:r>
        <w:rPr>
          <w:spacing w:val="-3"/>
          <w:w w:val="94"/>
        </w:rPr>
        <w:t>o</w:t>
      </w:r>
      <w:r>
        <w:rPr>
          <w:w w:val="80"/>
        </w:rPr>
        <w:t xml:space="preserve">n; </w:t>
      </w:r>
      <w:r>
        <w:rPr>
          <w:w w:val="95"/>
        </w:rPr>
        <w:t>Mergers</w:t>
      </w:r>
      <w:r>
        <w:rPr>
          <w:spacing w:val="-8"/>
          <w:w w:val="95"/>
        </w:rPr>
        <w:t xml:space="preserve"> </w:t>
      </w:r>
      <w:r>
        <w:rPr>
          <w:w w:val="95"/>
        </w:rPr>
        <w:t>and</w:t>
      </w:r>
      <w:r>
        <w:rPr>
          <w:spacing w:val="-8"/>
          <w:w w:val="95"/>
        </w:rPr>
        <w:t xml:space="preserve"> </w:t>
      </w:r>
      <w:r>
        <w:rPr>
          <w:w w:val="95"/>
        </w:rPr>
        <w:t>acquisitions;</w:t>
      </w:r>
    </w:p>
    <w:p w:rsidR="00A80A96" w:rsidRDefault="00991F52">
      <w:pPr>
        <w:pStyle w:val="BodyText"/>
        <w:ind w:left="1283" w:right="5679"/>
      </w:pPr>
      <w:r>
        <w:rPr>
          <w:noProof/>
          <w:lang w:val="el-GR" w:eastAsia="el-GR"/>
        </w:rPr>
        <w:drawing>
          <wp:anchor distT="0" distB="0" distL="0" distR="0" simplePos="0" relativeHeight="15848960" behindDoc="0" locked="0" layoutInCell="1" allowOverlap="1">
            <wp:simplePos x="0" y="0"/>
            <wp:positionH relativeFrom="page">
              <wp:posOffset>1107033</wp:posOffset>
            </wp:positionH>
            <wp:positionV relativeFrom="paragraph">
              <wp:posOffset>152509</wp:posOffset>
            </wp:positionV>
            <wp:extent cx="164592" cy="94487"/>
            <wp:effectExtent l="0" t="0" r="0" b="0"/>
            <wp:wrapNone/>
            <wp:docPr id="4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49472" behindDoc="0" locked="0" layoutInCell="1" allowOverlap="1">
            <wp:simplePos x="0" y="0"/>
            <wp:positionH relativeFrom="page">
              <wp:posOffset>1107033</wp:posOffset>
            </wp:positionH>
            <wp:positionV relativeFrom="paragraph">
              <wp:posOffset>298813</wp:posOffset>
            </wp:positionV>
            <wp:extent cx="164592" cy="94487"/>
            <wp:effectExtent l="0" t="0" r="0" b="0"/>
            <wp:wrapNone/>
            <wp:docPr id="4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The</w:t>
      </w:r>
      <w:r>
        <w:rPr>
          <w:spacing w:val="6"/>
          <w:w w:val="90"/>
        </w:rPr>
        <w:t xml:space="preserve"> </w:t>
      </w:r>
      <w:r>
        <w:rPr>
          <w:w w:val="90"/>
        </w:rPr>
        <w:t>European</w:t>
      </w:r>
      <w:r>
        <w:rPr>
          <w:spacing w:val="1"/>
          <w:w w:val="90"/>
        </w:rPr>
        <w:t xml:space="preserve"> </w:t>
      </w:r>
      <w:r>
        <w:rPr>
          <w:w w:val="90"/>
        </w:rPr>
        <w:t>Merger</w:t>
      </w:r>
      <w:r>
        <w:rPr>
          <w:spacing w:val="-2"/>
          <w:w w:val="90"/>
        </w:rPr>
        <w:t xml:space="preserve"> </w:t>
      </w:r>
      <w:r>
        <w:rPr>
          <w:w w:val="90"/>
        </w:rPr>
        <w:t>Regulation;</w:t>
      </w:r>
      <w:r>
        <w:rPr>
          <w:spacing w:val="1"/>
          <w:w w:val="90"/>
        </w:rPr>
        <w:t xml:space="preserve"> </w:t>
      </w:r>
      <w:r>
        <w:rPr>
          <w:w w:val="90"/>
        </w:rPr>
        <w:t>Procedure,</w:t>
      </w:r>
      <w:r>
        <w:rPr>
          <w:spacing w:val="-8"/>
          <w:w w:val="90"/>
        </w:rPr>
        <w:t xml:space="preserve"> </w:t>
      </w:r>
      <w:r>
        <w:rPr>
          <w:w w:val="90"/>
        </w:rPr>
        <w:t>enforcement</w:t>
      </w:r>
      <w:r>
        <w:rPr>
          <w:spacing w:val="-8"/>
          <w:w w:val="90"/>
        </w:rPr>
        <w:t xml:space="preserve"> </w:t>
      </w:r>
      <w:r>
        <w:rPr>
          <w:w w:val="90"/>
        </w:rPr>
        <w:t>and</w:t>
      </w:r>
      <w:r>
        <w:rPr>
          <w:spacing w:val="-6"/>
          <w:w w:val="90"/>
        </w:rPr>
        <w:t xml:space="preserve"> </w:t>
      </w:r>
      <w:r>
        <w:rPr>
          <w:w w:val="90"/>
        </w:rPr>
        <w:t>remedies;</w:t>
      </w:r>
    </w:p>
    <w:p w:rsidR="00A80A96" w:rsidRDefault="00991F52">
      <w:pPr>
        <w:pStyle w:val="BodyText"/>
        <w:spacing w:line="229" w:lineRule="exact"/>
        <w:ind w:left="1283"/>
      </w:pPr>
      <w:r>
        <w:rPr>
          <w:w w:val="90"/>
        </w:rPr>
        <w:t>Enforcement</w:t>
      </w:r>
      <w:r>
        <w:rPr>
          <w:spacing w:val="-7"/>
          <w:w w:val="90"/>
        </w:rPr>
        <w:t xml:space="preserve"> </w:t>
      </w:r>
      <w:r>
        <w:rPr>
          <w:w w:val="90"/>
        </w:rPr>
        <w:t>of</w:t>
      </w:r>
      <w:r>
        <w:rPr>
          <w:spacing w:val="-4"/>
          <w:w w:val="90"/>
        </w:rPr>
        <w:t xml:space="preserve"> </w:t>
      </w:r>
      <w:r>
        <w:rPr>
          <w:w w:val="90"/>
        </w:rPr>
        <w:t>competition</w:t>
      </w:r>
      <w:r>
        <w:rPr>
          <w:spacing w:val="-6"/>
          <w:w w:val="90"/>
        </w:rPr>
        <w:t xml:space="preserve"> </w:t>
      </w:r>
      <w:r>
        <w:rPr>
          <w:w w:val="90"/>
        </w:rPr>
        <w:t>law</w:t>
      </w:r>
      <w:r>
        <w:rPr>
          <w:spacing w:val="-6"/>
          <w:w w:val="90"/>
        </w:rPr>
        <w:t xml:space="preserve"> </w:t>
      </w:r>
      <w:r>
        <w:rPr>
          <w:w w:val="90"/>
        </w:rPr>
        <w:t>through</w:t>
      </w:r>
      <w:r>
        <w:rPr>
          <w:spacing w:val="-6"/>
          <w:w w:val="90"/>
        </w:rPr>
        <w:t xml:space="preserve"> </w:t>
      </w:r>
      <w:r>
        <w:rPr>
          <w:w w:val="90"/>
        </w:rPr>
        <w:t>private</w:t>
      </w:r>
      <w:r>
        <w:rPr>
          <w:spacing w:val="-6"/>
          <w:w w:val="90"/>
        </w:rPr>
        <w:t xml:space="preserve"> </w:t>
      </w:r>
      <w:r>
        <w:rPr>
          <w:w w:val="90"/>
        </w:rPr>
        <w:t>enforcement</w:t>
      </w:r>
      <w:r>
        <w:rPr>
          <w:spacing w:val="-7"/>
          <w:w w:val="90"/>
        </w:rPr>
        <w:t xml:space="preserve"> </w:t>
      </w:r>
      <w:r>
        <w:rPr>
          <w:w w:val="90"/>
        </w:rPr>
        <w:t>and</w:t>
      </w:r>
      <w:r>
        <w:rPr>
          <w:spacing w:val="-8"/>
          <w:w w:val="90"/>
        </w:rPr>
        <w:t xml:space="preserve"> </w:t>
      </w:r>
      <w:r>
        <w:rPr>
          <w:w w:val="90"/>
        </w:rPr>
        <w:t>via</w:t>
      </w:r>
      <w:r>
        <w:rPr>
          <w:spacing w:val="-4"/>
          <w:w w:val="90"/>
        </w:rPr>
        <w:t xml:space="preserve"> </w:t>
      </w:r>
      <w:r>
        <w:rPr>
          <w:w w:val="90"/>
        </w:rPr>
        <w:t>the</w:t>
      </w:r>
      <w:r>
        <w:rPr>
          <w:spacing w:val="-6"/>
          <w:w w:val="90"/>
        </w:rPr>
        <w:t xml:space="preserve"> </w:t>
      </w:r>
      <w:r>
        <w:rPr>
          <w:w w:val="90"/>
        </w:rPr>
        <w:t>investigations</w:t>
      </w:r>
      <w:r>
        <w:rPr>
          <w:spacing w:val="-5"/>
          <w:w w:val="90"/>
        </w:rPr>
        <w:t xml:space="preserve"> </w:t>
      </w:r>
      <w:r>
        <w:rPr>
          <w:w w:val="90"/>
        </w:rPr>
        <w:t>of</w:t>
      </w:r>
      <w:r>
        <w:rPr>
          <w:spacing w:val="-7"/>
          <w:w w:val="90"/>
        </w:rPr>
        <w:t xml:space="preserve"> </w:t>
      </w:r>
      <w:r>
        <w:rPr>
          <w:w w:val="90"/>
        </w:rPr>
        <w:t>the</w:t>
      </w:r>
    </w:p>
    <w:p w:rsidR="00A80A96" w:rsidRDefault="00991F52">
      <w:pPr>
        <w:pStyle w:val="BodyText"/>
        <w:spacing w:line="255" w:lineRule="exact"/>
        <w:ind w:left="1283"/>
      </w:pPr>
      <w:r>
        <w:rPr>
          <w:noProof/>
          <w:lang w:val="el-GR" w:eastAsia="el-GR"/>
        </w:rPr>
        <w:drawing>
          <wp:anchor distT="0" distB="0" distL="0" distR="0" simplePos="0" relativeHeight="15849984" behindDoc="0" locked="0" layoutInCell="1" allowOverlap="1">
            <wp:simplePos x="0" y="0"/>
            <wp:positionH relativeFrom="page">
              <wp:posOffset>1107033</wp:posOffset>
            </wp:positionH>
            <wp:positionV relativeFrom="paragraph">
              <wp:posOffset>170718</wp:posOffset>
            </wp:positionV>
            <wp:extent cx="164592" cy="94487"/>
            <wp:effectExtent l="0" t="0" r="0" b="0"/>
            <wp:wrapNone/>
            <wp:docPr id="4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European</w:t>
      </w:r>
      <w:r>
        <w:rPr>
          <w:spacing w:val="31"/>
          <w:w w:val="90"/>
        </w:rPr>
        <w:t xml:space="preserve"> </w:t>
      </w:r>
      <w:r>
        <w:rPr>
          <w:w w:val="90"/>
        </w:rPr>
        <w:t>Commission;</w:t>
      </w:r>
    </w:p>
    <w:p w:rsidR="00A80A96" w:rsidRDefault="00991F52">
      <w:pPr>
        <w:pStyle w:val="BodyText"/>
        <w:spacing w:before="23" w:line="255" w:lineRule="exact"/>
        <w:ind w:left="1283"/>
      </w:pPr>
      <w:r>
        <w:rPr>
          <w:noProof/>
          <w:lang w:val="el-GR" w:eastAsia="el-GR"/>
        </w:rPr>
        <w:drawing>
          <wp:anchor distT="0" distB="0" distL="0" distR="0" simplePos="0" relativeHeight="15850496" behindDoc="0" locked="0" layoutInCell="1" allowOverlap="1">
            <wp:simplePos x="0" y="0"/>
            <wp:positionH relativeFrom="page">
              <wp:posOffset>1107033</wp:posOffset>
            </wp:positionH>
            <wp:positionV relativeFrom="paragraph">
              <wp:posOffset>167114</wp:posOffset>
            </wp:positionV>
            <wp:extent cx="164592" cy="94487"/>
            <wp:effectExtent l="0" t="0" r="0" b="0"/>
            <wp:wrapNone/>
            <wp:docPr id="4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Enforcement</w:t>
      </w:r>
      <w:r>
        <w:rPr>
          <w:spacing w:val="-9"/>
          <w:w w:val="90"/>
        </w:rPr>
        <w:t xml:space="preserve"> </w:t>
      </w:r>
      <w:r>
        <w:rPr>
          <w:w w:val="90"/>
        </w:rPr>
        <w:t>and</w:t>
      </w:r>
      <w:r>
        <w:rPr>
          <w:spacing w:val="-10"/>
          <w:w w:val="90"/>
        </w:rPr>
        <w:t xml:space="preserve"> </w:t>
      </w:r>
      <w:r>
        <w:rPr>
          <w:w w:val="90"/>
        </w:rPr>
        <w:t>the</w:t>
      </w:r>
      <w:r>
        <w:rPr>
          <w:spacing w:val="-7"/>
          <w:w w:val="90"/>
        </w:rPr>
        <w:t xml:space="preserve"> </w:t>
      </w:r>
      <w:r>
        <w:rPr>
          <w:w w:val="90"/>
        </w:rPr>
        <w:t>international</w:t>
      </w:r>
      <w:r>
        <w:rPr>
          <w:spacing w:val="-10"/>
          <w:w w:val="90"/>
        </w:rPr>
        <w:t xml:space="preserve"> </w:t>
      </w:r>
      <w:r>
        <w:rPr>
          <w:w w:val="90"/>
        </w:rPr>
        <w:t>dimension;</w:t>
      </w:r>
    </w:p>
    <w:p w:rsidR="00A80A96" w:rsidRDefault="00991F52">
      <w:pPr>
        <w:pStyle w:val="BodyText"/>
        <w:ind w:left="1283" w:right="2251"/>
      </w:pPr>
      <w:r>
        <w:rPr>
          <w:noProof/>
          <w:lang w:val="el-GR" w:eastAsia="el-GR"/>
        </w:rPr>
        <w:drawing>
          <wp:anchor distT="0" distB="0" distL="0" distR="0" simplePos="0" relativeHeight="15851008" behindDoc="0" locked="0" layoutInCell="1" allowOverlap="1">
            <wp:simplePos x="0" y="0"/>
            <wp:positionH relativeFrom="page">
              <wp:posOffset>1107033</wp:posOffset>
            </wp:positionH>
            <wp:positionV relativeFrom="paragraph">
              <wp:posOffset>152509</wp:posOffset>
            </wp:positionV>
            <wp:extent cx="164592" cy="94487"/>
            <wp:effectExtent l="0" t="0" r="0" b="0"/>
            <wp:wrapNone/>
            <wp:docPr id="4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51520" behindDoc="0" locked="0" layoutInCell="1" allowOverlap="1">
            <wp:simplePos x="0" y="0"/>
            <wp:positionH relativeFrom="page">
              <wp:posOffset>1107033</wp:posOffset>
            </wp:positionH>
            <wp:positionV relativeFrom="paragraph">
              <wp:posOffset>314053</wp:posOffset>
            </wp:positionV>
            <wp:extent cx="164592" cy="94487"/>
            <wp:effectExtent l="0" t="0" r="0" b="0"/>
            <wp:wrapNone/>
            <wp:docPr id="4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The</w:t>
      </w:r>
      <w:r>
        <w:rPr>
          <w:spacing w:val="-8"/>
          <w:w w:val="90"/>
        </w:rPr>
        <w:t xml:space="preserve"> </w:t>
      </w:r>
      <w:r>
        <w:rPr>
          <w:spacing w:val="-1"/>
          <w:w w:val="90"/>
        </w:rPr>
        <w:t>international</w:t>
      </w:r>
      <w:r>
        <w:rPr>
          <w:spacing w:val="-8"/>
          <w:w w:val="90"/>
        </w:rPr>
        <w:t xml:space="preserve"> </w:t>
      </w:r>
      <w:r>
        <w:rPr>
          <w:spacing w:val="-1"/>
          <w:w w:val="90"/>
        </w:rPr>
        <w:t>dimension:</w:t>
      </w:r>
      <w:r>
        <w:rPr>
          <w:spacing w:val="-7"/>
          <w:w w:val="90"/>
        </w:rPr>
        <w:t xml:space="preserve"> </w:t>
      </w:r>
      <w:r>
        <w:rPr>
          <w:spacing w:val="-1"/>
          <w:w w:val="90"/>
        </w:rPr>
        <w:t>extraterritoriality,</w:t>
      </w:r>
      <w:r>
        <w:rPr>
          <w:spacing w:val="-8"/>
          <w:w w:val="90"/>
        </w:rPr>
        <w:t xml:space="preserve"> </w:t>
      </w:r>
      <w:r>
        <w:rPr>
          <w:spacing w:val="-1"/>
          <w:w w:val="90"/>
        </w:rPr>
        <w:t>cooperation</w:t>
      </w:r>
      <w:r>
        <w:rPr>
          <w:spacing w:val="-7"/>
          <w:w w:val="90"/>
        </w:rPr>
        <w:t xml:space="preserve"> </w:t>
      </w:r>
      <w:r>
        <w:rPr>
          <w:spacing w:val="-1"/>
          <w:w w:val="90"/>
        </w:rPr>
        <w:t>&amp;</w:t>
      </w:r>
      <w:r>
        <w:rPr>
          <w:spacing w:val="-5"/>
          <w:w w:val="90"/>
        </w:rPr>
        <w:t xml:space="preserve"> </w:t>
      </w:r>
      <w:r>
        <w:rPr>
          <w:spacing w:val="-1"/>
          <w:w w:val="90"/>
        </w:rPr>
        <w:t>globalisation;</w:t>
      </w:r>
      <w:r>
        <w:rPr>
          <w:spacing w:val="-57"/>
          <w:w w:val="90"/>
        </w:rPr>
        <w:t xml:space="preserve"> </w:t>
      </w:r>
      <w:r>
        <w:t>Competition</w:t>
      </w:r>
      <w:r>
        <w:rPr>
          <w:spacing w:val="-10"/>
        </w:rPr>
        <w:t xml:space="preserve"> </w:t>
      </w:r>
      <w:r>
        <w:t>law</w:t>
      </w:r>
      <w:r>
        <w:rPr>
          <w:spacing w:val="-9"/>
        </w:rPr>
        <w:t xml:space="preserve"> </w:t>
      </w:r>
      <w:r>
        <w:t>and</w:t>
      </w:r>
      <w:r>
        <w:rPr>
          <w:spacing w:val="-12"/>
        </w:rPr>
        <w:t xml:space="preserve"> </w:t>
      </w:r>
      <w:r>
        <w:t>the</w:t>
      </w:r>
      <w:r>
        <w:rPr>
          <w:spacing w:val="-13"/>
        </w:rPr>
        <w:t xml:space="preserve"> </w:t>
      </w:r>
      <w:r>
        <w:t>state;</w:t>
      </w:r>
    </w:p>
    <w:p w:rsidR="00A80A96" w:rsidRDefault="00991F52">
      <w:pPr>
        <w:pStyle w:val="BodyText"/>
        <w:spacing w:line="238" w:lineRule="exact"/>
        <w:ind w:left="1283"/>
      </w:pPr>
      <w:r>
        <w:rPr>
          <w:noProof/>
          <w:lang w:val="el-GR" w:eastAsia="el-GR"/>
        </w:rPr>
        <w:drawing>
          <wp:anchor distT="0" distB="0" distL="0" distR="0" simplePos="0" relativeHeight="15852032" behindDoc="0" locked="0" layoutInCell="1" allowOverlap="1">
            <wp:simplePos x="0" y="0"/>
            <wp:positionH relativeFrom="page">
              <wp:posOffset>1107033</wp:posOffset>
            </wp:positionH>
            <wp:positionV relativeFrom="paragraph">
              <wp:posOffset>132888</wp:posOffset>
            </wp:positionV>
            <wp:extent cx="164592" cy="94487"/>
            <wp:effectExtent l="0" t="0" r="0" b="0"/>
            <wp:wrapNone/>
            <wp:docPr id="4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Rules</w:t>
      </w:r>
      <w:r>
        <w:rPr>
          <w:spacing w:val="12"/>
          <w:w w:val="85"/>
        </w:rPr>
        <w:t xml:space="preserve"> </w:t>
      </w:r>
      <w:r>
        <w:rPr>
          <w:w w:val="85"/>
        </w:rPr>
        <w:t>applicable</w:t>
      </w:r>
      <w:r>
        <w:rPr>
          <w:spacing w:val="11"/>
          <w:w w:val="85"/>
        </w:rPr>
        <w:t xml:space="preserve"> </w:t>
      </w:r>
      <w:r>
        <w:rPr>
          <w:w w:val="85"/>
        </w:rPr>
        <w:t>to</w:t>
      </w:r>
      <w:r>
        <w:rPr>
          <w:spacing w:val="10"/>
          <w:w w:val="85"/>
        </w:rPr>
        <w:t xml:space="preserve"> </w:t>
      </w:r>
      <w:r>
        <w:rPr>
          <w:w w:val="85"/>
        </w:rPr>
        <w:t>state</w:t>
      </w:r>
      <w:r>
        <w:rPr>
          <w:spacing w:val="9"/>
          <w:w w:val="85"/>
        </w:rPr>
        <w:t xml:space="preserve"> </w:t>
      </w:r>
      <w:r>
        <w:rPr>
          <w:w w:val="85"/>
        </w:rPr>
        <w:t>aid;</w:t>
      </w:r>
    </w:p>
    <w:p w:rsidR="00A80A96" w:rsidRDefault="00991F52">
      <w:pPr>
        <w:pStyle w:val="BodyText"/>
        <w:spacing w:line="240" w:lineRule="exact"/>
        <w:ind w:left="1283"/>
      </w:pPr>
      <w:r>
        <w:rPr>
          <w:spacing w:val="-1"/>
          <w:w w:val="90"/>
        </w:rPr>
        <w:t>Rules</w:t>
      </w:r>
      <w:r>
        <w:rPr>
          <w:spacing w:val="-7"/>
          <w:w w:val="90"/>
        </w:rPr>
        <w:t xml:space="preserve"> </w:t>
      </w:r>
      <w:r>
        <w:rPr>
          <w:spacing w:val="-1"/>
          <w:w w:val="90"/>
        </w:rPr>
        <w:t>applicable</w:t>
      </w:r>
      <w:r>
        <w:rPr>
          <w:spacing w:val="-8"/>
          <w:w w:val="90"/>
        </w:rPr>
        <w:t xml:space="preserve"> </w:t>
      </w:r>
      <w:r>
        <w:rPr>
          <w:spacing w:val="-1"/>
          <w:w w:val="90"/>
        </w:rPr>
        <w:t>to</w:t>
      </w:r>
      <w:r>
        <w:rPr>
          <w:spacing w:val="-8"/>
          <w:w w:val="90"/>
        </w:rPr>
        <w:t xml:space="preserve"> </w:t>
      </w:r>
      <w:r>
        <w:rPr>
          <w:spacing w:val="-1"/>
          <w:w w:val="90"/>
        </w:rPr>
        <w:t>specific</w:t>
      </w:r>
      <w:r>
        <w:rPr>
          <w:spacing w:val="-8"/>
          <w:w w:val="90"/>
        </w:rPr>
        <w:t xml:space="preserve"> </w:t>
      </w:r>
      <w:r>
        <w:rPr>
          <w:spacing w:val="-1"/>
          <w:w w:val="90"/>
        </w:rPr>
        <w:t>sectors</w:t>
      </w:r>
      <w:r>
        <w:rPr>
          <w:spacing w:val="-6"/>
          <w:w w:val="90"/>
        </w:rPr>
        <w:t xml:space="preserve"> </w:t>
      </w:r>
      <w:r>
        <w:rPr>
          <w:spacing w:val="-1"/>
          <w:w w:val="90"/>
        </w:rPr>
        <w:t>(Agriculture,</w:t>
      </w:r>
      <w:r>
        <w:rPr>
          <w:spacing w:val="-8"/>
          <w:w w:val="90"/>
        </w:rPr>
        <w:t xml:space="preserve"> </w:t>
      </w:r>
      <w:r>
        <w:rPr>
          <w:w w:val="90"/>
        </w:rPr>
        <w:t>Energy,</w:t>
      </w:r>
      <w:r>
        <w:rPr>
          <w:spacing w:val="-7"/>
          <w:w w:val="90"/>
        </w:rPr>
        <w:t xml:space="preserve"> </w:t>
      </w:r>
      <w:r>
        <w:rPr>
          <w:w w:val="90"/>
        </w:rPr>
        <w:t>Postal</w:t>
      </w:r>
      <w:r>
        <w:rPr>
          <w:spacing w:val="-8"/>
          <w:w w:val="90"/>
        </w:rPr>
        <w:t xml:space="preserve"> </w:t>
      </w:r>
      <w:r>
        <w:rPr>
          <w:w w:val="90"/>
        </w:rPr>
        <w:t>services,</w:t>
      </w:r>
      <w:r>
        <w:rPr>
          <w:spacing w:val="-7"/>
          <w:w w:val="90"/>
        </w:rPr>
        <w:t xml:space="preserve"> </w:t>
      </w:r>
      <w:r>
        <w:rPr>
          <w:w w:val="90"/>
        </w:rPr>
        <w:t>Telecommunications,</w:t>
      </w:r>
    </w:p>
    <w:p w:rsidR="00A80A96" w:rsidRDefault="00991F52">
      <w:pPr>
        <w:pStyle w:val="BodyText"/>
        <w:spacing w:line="255" w:lineRule="exact"/>
        <w:ind w:left="1283"/>
      </w:pPr>
      <w:r>
        <w:rPr>
          <w:noProof/>
          <w:lang w:val="el-GR" w:eastAsia="el-GR"/>
        </w:rPr>
        <w:drawing>
          <wp:anchor distT="0" distB="0" distL="0" distR="0" simplePos="0" relativeHeight="15852544" behindDoc="0" locked="0" layoutInCell="1" allowOverlap="1">
            <wp:simplePos x="0" y="0"/>
            <wp:positionH relativeFrom="page">
              <wp:posOffset>1107033</wp:posOffset>
            </wp:positionH>
            <wp:positionV relativeFrom="paragraph">
              <wp:posOffset>152176</wp:posOffset>
            </wp:positionV>
            <wp:extent cx="164592" cy="94487"/>
            <wp:effectExtent l="0" t="0" r="0" b="0"/>
            <wp:wrapNone/>
            <wp:docPr id="4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png"/>
                    <pic:cNvPicPr/>
                  </pic:nvPicPr>
                  <pic:blipFill>
                    <a:blip r:embed="rId14" cstate="print"/>
                    <a:stretch>
                      <a:fillRect/>
                    </a:stretch>
                  </pic:blipFill>
                  <pic:spPr>
                    <a:xfrm>
                      <a:off x="0" y="0"/>
                      <a:ext cx="164592" cy="94487"/>
                    </a:xfrm>
                    <a:prstGeom prst="rect">
                      <a:avLst/>
                    </a:prstGeom>
                  </pic:spPr>
                </pic:pic>
              </a:graphicData>
            </a:graphic>
          </wp:anchor>
        </w:drawing>
      </w:r>
      <w:r>
        <w:t>Transport);</w:t>
      </w:r>
    </w:p>
    <w:p w:rsidR="00A80A96" w:rsidRDefault="00991F52">
      <w:pPr>
        <w:pStyle w:val="BodyText"/>
        <w:spacing w:line="242" w:lineRule="auto"/>
        <w:ind w:left="1283"/>
      </w:pPr>
      <w:r>
        <w:rPr>
          <w:w w:val="90"/>
        </w:rPr>
        <w:t>An introduction</w:t>
      </w:r>
      <w:r>
        <w:rPr>
          <w:spacing w:val="1"/>
          <w:w w:val="90"/>
        </w:rPr>
        <w:t xml:space="preserve"> </w:t>
      </w:r>
      <w:r>
        <w:rPr>
          <w:w w:val="90"/>
        </w:rPr>
        <w:t>to US</w:t>
      </w:r>
      <w:r>
        <w:rPr>
          <w:spacing w:val="1"/>
          <w:w w:val="90"/>
        </w:rPr>
        <w:t xml:space="preserve"> </w:t>
      </w:r>
      <w:r>
        <w:rPr>
          <w:w w:val="90"/>
        </w:rPr>
        <w:t>antitrust law</w:t>
      </w:r>
      <w:r>
        <w:rPr>
          <w:spacing w:val="1"/>
          <w:w w:val="90"/>
        </w:rPr>
        <w:t xml:space="preserve"> </w:t>
      </w:r>
      <w:r>
        <w:rPr>
          <w:w w:val="90"/>
        </w:rPr>
        <w:t>(US</w:t>
      </w:r>
      <w:r>
        <w:rPr>
          <w:spacing w:val="-5"/>
          <w:w w:val="90"/>
        </w:rPr>
        <w:t xml:space="preserve"> </w:t>
      </w:r>
      <w:r>
        <w:rPr>
          <w:w w:val="90"/>
        </w:rPr>
        <w:t>antitrust regime</w:t>
      </w:r>
      <w:r>
        <w:rPr>
          <w:spacing w:val="1"/>
          <w:w w:val="90"/>
        </w:rPr>
        <w:t xml:space="preserve"> </w:t>
      </w:r>
      <w:r>
        <w:rPr>
          <w:w w:val="90"/>
        </w:rPr>
        <w:t>and</w:t>
      </w:r>
      <w:r>
        <w:rPr>
          <w:spacing w:val="-1"/>
          <w:w w:val="90"/>
        </w:rPr>
        <w:t xml:space="preserve"> </w:t>
      </w:r>
      <w:r>
        <w:rPr>
          <w:w w:val="90"/>
        </w:rPr>
        <w:t>its</w:t>
      </w:r>
      <w:r>
        <w:rPr>
          <w:spacing w:val="3"/>
          <w:w w:val="90"/>
        </w:rPr>
        <w:t xml:space="preserve"> </w:t>
      </w:r>
      <w:r>
        <w:rPr>
          <w:w w:val="90"/>
        </w:rPr>
        <w:t>main</w:t>
      </w:r>
      <w:r>
        <w:rPr>
          <w:spacing w:val="1"/>
          <w:w w:val="90"/>
        </w:rPr>
        <w:t xml:space="preserve"> </w:t>
      </w:r>
      <w:r>
        <w:rPr>
          <w:w w:val="90"/>
        </w:rPr>
        <w:t>regulatory</w:t>
      </w:r>
      <w:r>
        <w:rPr>
          <w:spacing w:val="1"/>
          <w:w w:val="90"/>
        </w:rPr>
        <w:t xml:space="preserve"> </w:t>
      </w:r>
      <w:r>
        <w:rPr>
          <w:w w:val="90"/>
        </w:rPr>
        <w:t>instruments, the</w:t>
      </w:r>
      <w:r>
        <w:rPr>
          <w:spacing w:val="-56"/>
          <w:w w:val="90"/>
        </w:rPr>
        <w:t xml:space="preserve"> </w:t>
      </w:r>
      <w:r>
        <w:t>Sherman</w:t>
      </w:r>
      <w:r>
        <w:rPr>
          <w:spacing w:val="-7"/>
        </w:rPr>
        <w:t xml:space="preserve"> </w:t>
      </w:r>
      <w:r>
        <w:t>Antitrust</w:t>
      </w:r>
      <w:r>
        <w:rPr>
          <w:spacing w:val="-8"/>
        </w:rPr>
        <w:t xml:space="preserve"> </w:t>
      </w:r>
      <w:r>
        <w:t>Act).</w:t>
      </w:r>
    </w:p>
    <w:p w:rsidR="00A80A96" w:rsidRDefault="00A80A96">
      <w:pPr>
        <w:spacing w:line="242" w:lineRule="auto"/>
        <w:sectPr w:rsidR="00A80A96">
          <w:pgSz w:w="11900" w:h="16840"/>
          <w:pgMar w:top="1400" w:right="620" w:bottom="1960" w:left="820" w:header="0" w:footer="1647" w:gutter="0"/>
          <w:cols w:space="720"/>
        </w:sectPr>
      </w:pPr>
    </w:p>
    <w:p w:rsidR="00A80A96" w:rsidRDefault="00991F52">
      <w:pPr>
        <w:pStyle w:val="Heading7"/>
        <w:spacing w:before="87"/>
      </w:pPr>
      <w:r>
        <w:rPr>
          <w:color w:val="F36D1F"/>
        </w:rPr>
        <w:lastRenderedPageBreak/>
        <w:t>Reading</w:t>
      </w:r>
    </w:p>
    <w:p w:rsidR="00A80A96" w:rsidRDefault="00A80A96">
      <w:pPr>
        <w:pStyle w:val="BodyText"/>
        <w:spacing w:before="10"/>
        <w:rPr>
          <w:b/>
          <w:i/>
          <w:sz w:val="28"/>
        </w:rPr>
      </w:pPr>
    </w:p>
    <w:p w:rsidR="00A80A96" w:rsidRDefault="00991F52">
      <w:pPr>
        <w:ind w:left="1283" w:right="723"/>
      </w:pPr>
      <w:r>
        <w:rPr>
          <w:noProof/>
          <w:lang w:val="el-GR" w:eastAsia="el-GR"/>
        </w:rPr>
        <w:drawing>
          <wp:anchor distT="0" distB="0" distL="0" distR="0" simplePos="0" relativeHeight="15853056"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4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Rose,</w:t>
      </w:r>
      <w:r>
        <w:rPr>
          <w:spacing w:val="2"/>
          <w:w w:val="85"/>
        </w:rPr>
        <w:t xml:space="preserve"> </w:t>
      </w:r>
      <w:r>
        <w:rPr>
          <w:w w:val="85"/>
        </w:rPr>
        <w:t>V.,</w:t>
      </w:r>
      <w:r>
        <w:rPr>
          <w:spacing w:val="4"/>
          <w:w w:val="85"/>
        </w:rPr>
        <w:t xml:space="preserve"> </w:t>
      </w:r>
      <w:r>
        <w:rPr>
          <w:i/>
          <w:w w:val="85"/>
        </w:rPr>
        <w:t>Bellamy</w:t>
      </w:r>
      <w:r>
        <w:rPr>
          <w:i/>
          <w:spacing w:val="-2"/>
          <w:w w:val="85"/>
        </w:rPr>
        <w:t xml:space="preserve"> </w:t>
      </w:r>
      <w:r>
        <w:rPr>
          <w:i/>
          <w:w w:val="85"/>
        </w:rPr>
        <w:t>&amp;</w:t>
      </w:r>
      <w:r>
        <w:rPr>
          <w:i/>
          <w:spacing w:val="4"/>
          <w:w w:val="85"/>
        </w:rPr>
        <w:t xml:space="preserve"> </w:t>
      </w:r>
      <w:r>
        <w:rPr>
          <w:i/>
          <w:w w:val="85"/>
        </w:rPr>
        <w:t>Child:</w:t>
      </w:r>
      <w:r>
        <w:rPr>
          <w:i/>
          <w:spacing w:val="-1"/>
          <w:w w:val="85"/>
        </w:rPr>
        <w:t xml:space="preserve"> </w:t>
      </w:r>
      <w:r>
        <w:rPr>
          <w:i/>
          <w:w w:val="85"/>
        </w:rPr>
        <w:t>European</w:t>
      </w:r>
      <w:r>
        <w:rPr>
          <w:i/>
          <w:spacing w:val="1"/>
          <w:w w:val="85"/>
        </w:rPr>
        <w:t xml:space="preserve"> </w:t>
      </w:r>
      <w:r>
        <w:rPr>
          <w:i/>
          <w:w w:val="85"/>
        </w:rPr>
        <w:t>Community</w:t>
      </w:r>
      <w:r>
        <w:rPr>
          <w:i/>
          <w:spacing w:val="3"/>
          <w:w w:val="85"/>
        </w:rPr>
        <w:t xml:space="preserve"> </w:t>
      </w:r>
      <w:r>
        <w:rPr>
          <w:i/>
          <w:w w:val="85"/>
        </w:rPr>
        <w:t>Law</w:t>
      </w:r>
      <w:r>
        <w:rPr>
          <w:i/>
          <w:spacing w:val="2"/>
          <w:w w:val="85"/>
        </w:rPr>
        <w:t xml:space="preserve"> </w:t>
      </w:r>
      <w:r>
        <w:rPr>
          <w:i/>
          <w:w w:val="85"/>
        </w:rPr>
        <w:t>of</w:t>
      </w:r>
      <w:r>
        <w:rPr>
          <w:i/>
          <w:spacing w:val="1"/>
          <w:w w:val="85"/>
        </w:rPr>
        <w:t xml:space="preserve"> </w:t>
      </w:r>
      <w:r>
        <w:rPr>
          <w:i/>
          <w:w w:val="85"/>
        </w:rPr>
        <w:t>Competition,</w:t>
      </w:r>
      <w:r>
        <w:rPr>
          <w:i/>
          <w:spacing w:val="9"/>
          <w:w w:val="85"/>
        </w:rPr>
        <w:t xml:space="preserve"> </w:t>
      </w:r>
      <w:r>
        <w:rPr>
          <w:w w:val="85"/>
        </w:rPr>
        <w:t>6th</w:t>
      </w:r>
      <w:r>
        <w:rPr>
          <w:spacing w:val="3"/>
          <w:w w:val="85"/>
        </w:rPr>
        <w:t xml:space="preserve"> </w:t>
      </w:r>
      <w:r>
        <w:rPr>
          <w:w w:val="85"/>
        </w:rPr>
        <w:t>ed.,</w:t>
      </w:r>
      <w:r>
        <w:rPr>
          <w:spacing w:val="3"/>
          <w:w w:val="85"/>
        </w:rPr>
        <w:t xml:space="preserve"> </w:t>
      </w:r>
      <w:r>
        <w:rPr>
          <w:w w:val="85"/>
        </w:rPr>
        <w:t>Oxford</w:t>
      </w:r>
      <w:r>
        <w:rPr>
          <w:spacing w:val="1"/>
          <w:w w:val="85"/>
        </w:rPr>
        <w:t xml:space="preserve"> </w:t>
      </w:r>
      <w:r>
        <w:rPr>
          <w:w w:val="85"/>
        </w:rPr>
        <w:t>University</w:t>
      </w:r>
      <w:r>
        <w:rPr>
          <w:spacing w:val="-53"/>
          <w:w w:val="85"/>
        </w:rPr>
        <w:t xml:space="preserve"> </w:t>
      </w:r>
      <w:r>
        <w:rPr>
          <w:w w:val="95"/>
        </w:rPr>
        <w:t>Press,</w:t>
      </w:r>
      <w:r>
        <w:rPr>
          <w:spacing w:val="-2"/>
          <w:w w:val="95"/>
        </w:rPr>
        <w:t xml:space="preserve"> </w:t>
      </w:r>
      <w:r>
        <w:rPr>
          <w:w w:val="95"/>
        </w:rPr>
        <w:t>UK.</w:t>
      </w:r>
    </w:p>
    <w:p w:rsidR="00A80A96" w:rsidRDefault="00A80A96">
      <w:pPr>
        <w:pStyle w:val="BodyText"/>
        <w:spacing w:before="11"/>
        <w:rPr>
          <w:sz w:val="20"/>
        </w:rPr>
      </w:pPr>
    </w:p>
    <w:p w:rsidR="00A80A96" w:rsidRDefault="00991F52">
      <w:pPr>
        <w:spacing w:line="468" w:lineRule="auto"/>
        <w:ind w:left="1283" w:right="723"/>
      </w:pPr>
      <w:r>
        <w:rPr>
          <w:noProof/>
          <w:lang w:val="el-GR" w:eastAsia="el-GR"/>
        </w:rPr>
        <w:drawing>
          <wp:anchor distT="0" distB="0" distL="0" distR="0" simplePos="0" relativeHeight="15853568"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4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54080" behindDoc="0" locked="0" layoutInCell="1" allowOverlap="1">
            <wp:simplePos x="0" y="0"/>
            <wp:positionH relativeFrom="page">
              <wp:posOffset>1107033</wp:posOffset>
            </wp:positionH>
            <wp:positionV relativeFrom="paragraph">
              <wp:posOffset>307957</wp:posOffset>
            </wp:positionV>
            <wp:extent cx="164592" cy="94488"/>
            <wp:effectExtent l="0" t="0" r="0" b="0"/>
            <wp:wrapNone/>
            <wp:docPr id="4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54592" behindDoc="0" locked="0" layoutInCell="1" allowOverlap="1">
            <wp:simplePos x="0" y="0"/>
            <wp:positionH relativeFrom="page">
              <wp:posOffset>1107033</wp:posOffset>
            </wp:positionH>
            <wp:positionV relativeFrom="paragraph">
              <wp:posOffset>624948</wp:posOffset>
            </wp:positionV>
            <wp:extent cx="164592" cy="94489"/>
            <wp:effectExtent l="0" t="0" r="0" b="0"/>
            <wp:wrapNone/>
            <wp:docPr id="4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png"/>
                    <pic:cNvPicPr/>
                  </pic:nvPicPr>
                  <pic:blipFill>
                    <a:blip r:embed="rId14" cstate="print"/>
                    <a:stretch>
                      <a:fillRect/>
                    </a:stretch>
                  </pic:blipFill>
                  <pic:spPr>
                    <a:xfrm>
                      <a:off x="0" y="0"/>
                      <a:ext cx="164592" cy="94489"/>
                    </a:xfrm>
                    <a:prstGeom prst="rect">
                      <a:avLst/>
                    </a:prstGeom>
                  </pic:spPr>
                </pic:pic>
              </a:graphicData>
            </a:graphic>
          </wp:anchor>
        </w:drawing>
      </w:r>
      <w:proofErr w:type="gramStart"/>
      <w:r>
        <w:rPr>
          <w:i/>
          <w:w w:val="85"/>
        </w:rPr>
        <w:t>Blackstone’s</w:t>
      </w:r>
      <w:r>
        <w:rPr>
          <w:i/>
          <w:spacing w:val="20"/>
          <w:w w:val="85"/>
        </w:rPr>
        <w:t xml:space="preserve"> </w:t>
      </w:r>
      <w:r>
        <w:rPr>
          <w:i/>
          <w:w w:val="85"/>
        </w:rPr>
        <w:t>UK</w:t>
      </w:r>
      <w:r>
        <w:rPr>
          <w:i/>
          <w:spacing w:val="17"/>
          <w:w w:val="85"/>
        </w:rPr>
        <w:t xml:space="preserve"> </w:t>
      </w:r>
      <w:r>
        <w:rPr>
          <w:i/>
          <w:w w:val="85"/>
        </w:rPr>
        <w:t>and</w:t>
      </w:r>
      <w:r>
        <w:rPr>
          <w:i/>
          <w:spacing w:val="26"/>
          <w:w w:val="85"/>
        </w:rPr>
        <w:t xml:space="preserve"> </w:t>
      </w:r>
      <w:r>
        <w:rPr>
          <w:i/>
          <w:w w:val="85"/>
        </w:rPr>
        <w:t>EC</w:t>
      </w:r>
      <w:r>
        <w:rPr>
          <w:i/>
          <w:spacing w:val="21"/>
          <w:w w:val="85"/>
        </w:rPr>
        <w:t xml:space="preserve"> </w:t>
      </w:r>
      <w:r>
        <w:rPr>
          <w:i/>
          <w:w w:val="85"/>
        </w:rPr>
        <w:t>Competition</w:t>
      </w:r>
      <w:r>
        <w:rPr>
          <w:i/>
          <w:spacing w:val="25"/>
          <w:w w:val="85"/>
        </w:rPr>
        <w:t xml:space="preserve"> </w:t>
      </w:r>
      <w:r>
        <w:rPr>
          <w:i/>
          <w:w w:val="85"/>
        </w:rPr>
        <w:t>Documents</w:t>
      </w:r>
      <w:r>
        <w:rPr>
          <w:i/>
          <w:spacing w:val="23"/>
          <w:w w:val="85"/>
        </w:rPr>
        <w:t xml:space="preserve"> </w:t>
      </w:r>
      <w:r>
        <w:rPr>
          <w:w w:val="85"/>
        </w:rPr>
        <w:t>(2007),</w:t>
      </w:r>
      <w:r>
        <w:rPr>
          <w:spacing w:val="23"/>
          <w:w w:val="85"/>
        </w:rPr>
        <w:t xml:space="preserve"> </w:t>
      </w:r>
      <w:r>
        <w:rPr>
          <w:w w:val="85"/>
        </w:rPr>
        <w:t>5th</w:t>
      </w:r>
      <w:r>
        <w:rPr>
          <w:spacing w:val="23"/>
          <w:w w:val="85"/>
        </w:rPr>
        <w:t xml:space="preserve"> </w:t>
      </w:r>
      <w:r>
        <w:rPr>
          <w:w w:val="85"/>
        </w:rPr>
        <w:t>ed.,</w:t>
      </w:r>
      <w:r>
        <w:rPr>
          <w:spacing w:val="22"/>
          <w:w w:val="85"/>
        </w:rPr>
        <w:t xml:space="preserve"> </w:t>
      </w:r>
      <w:r>
        <w:rPr>
          <w:w w:val="85"/>
        </w:rPr>
        <w:t>Oxford</w:t>
      </w:r>
      <w:r>
        <w:rPr>
          <w:spacing w:val="20"/>
          <w:w w:val="85"/>
        </w:rPr>
        <w:t xml:space="preserve"> </w:t>
      </w:r>
      <w:r>
        <w:rPr>
          <w:w w:val="85"/>
        </w:rPr>
        <w:t>University</w:t>
      </w:r>
      <w:r>
        <w:rPr>
          <w:spacing w:val="23"/>
          <w:w w:val="85"/>
        </w:rPr>
        <w:t xml:space="preserve"> </w:t>
      </w:r>
      <w:r>
        <w:rPr>
          <w:w w:val="85"/>
        </w:rPr>
        <w:t>Press,</w:t>
      </w:r>
      <w:r>
        <w:rPr>
          <w:spacing w:val="5"/>
          <w:w w:val="85"/>
        </w:rPr>
        <w:t xml:space="preserve"> </w:t>
      </w:r>
      <w:r>
        <w:rPr>
          <w:w w:val="85"/>
        </w:rPr>
        <w:t>UK.</w:t>
      </w:r>
      <w:proofErr w:type="gramEnd"/>
      <w:r>
        <w:rPr>
          <w:spacing w:val="-53"/>
          <w:w w:val="85"/>
        </w:rPr>
        <w:t xml:space="preserve"> </w:t>
      </w:r>
      <w:r>
        <w:rPr>
          <w:w w:val="90"/>
        </w:rPr>
        <w:t>Bork,</w:t>
      </w:r>
      <w:r>
        <w:rPr>
          <w:spacing w:val="-2"/>
          <w:w w:val="90"/>
        </w:rPr>
        <w:t xml:space="preserve"> </w:t>
      </w:r>
      <w:r>
        <w:rPr>
          <w:w w:val="90"/>
        </w:rPr>
        <w:t>R.</w:t>
      </w:r>
      <w:r>
        <w:rPr>
          <w:spacing w:val="-1"/>
          <w:w w:val="90"/>
        </w:rPr>
        <w:t xml:space="preserve"> </w:t>
      </w:r>
      <w:r>
        <w:rPr>
          <w:w w:val="90"/>
        </w:rPr>
        <w:t>(1978),</w:t>
      </w:r>
      <w:r>
        <w:rPr>
          <w:spacing w:val="-4"/>
          <w:w w:val="90"/>
        </w:rPr>
        <w:t xml:space="preserve"> </w:t>
      </w:r>
      <w:r>
        <w:rPr>
          <w:i/>
          <w:w w:val="90"/>
        </w:rPr>
        <w:t>The</w:t>
      </w:r>
      <w:r>
        <w:rPr>
          <w:i/>
          <w:spacing w:val="-1"/>
          <w:w w:val="90"/>
        </w:rPr>
        <w:t xml:space="preserve"> </w:t>
      </w:r>
      <w:r>
        <w:rPr>
          <w:i/>
          <w:w w:val="90"/>
        </w:rPr>
        <w:t>Antitrust</w:t>
      </w:r>
      <w:r>
        <w:rPr>
          <w:i/>
          <w:spacing w:val="-5"/>
          <w:w w:val="90"/>
        </w:rPr>
        <w:t xml:space="preserve"> </w:t>
      </w:r>
      <w:r>
        <w:rPr>
          <w:i/>
          <w:w w:val="90"/>
        </w:rPr>
        <w:t>Paradox</w:t>
      </w:r>
      <w:r>
        <w:rPr>
          <w:w w:val="90"/>
        </w:rPr>
        <w:t>,</w:t>
      </w:r>
      <w:r>
        <w:rPr>
          <w:spacing w:val="-5"/>
          <w:w w:val="90"/>
        </w:rPr>
        <w:t xml:space="preserve"> </w:t>
      </w:r>
      <w:r>
        <w:rPr>
          <w:w w:val="90"/>
        </w:rPr>
        <w:t>Free</w:t>
      </w:r>
      <w:r>
        <w:rPr>
          <w:spacing w:val="-1"/>
          <w:w w:val="90"/>
        </w:rPr>
        <w:t xml:space="preserve"> </w:t>
      </w:r>
      <w:r>
        <w:rPr>
          <w:w w:val="90"/>
        </w:rPr>
        <w:t>Press,</w:t>
      </w:r>
      <w:r>
        <w:rPr>
          <w:spacing w:val="-9"/>
          <w:w w:val="90"/>
        </w:rPr>
        <w:t xml:space="preserve"> </w:t>
      </w:r>
      <w:r>
        <w:rPr>
          <w:w w:val="90"/>
        </w:rPr>
        <w:t>USA.</w:t>
      </w:r>
    </w:p>
    <w:p w:rsidR="00A80A96" w:rsidRDefault="00991F52">
      <w:pPr>
        <w:spacing w:before="3"/>
        <w:ind w:left="1283" w:right="458"/>
      </w:pPr>
      <w:r>
        <w:rPr>
          <w:spacing w:val="-1"/>
          <w:w w:val="85"/>
        </w:rPr>
        <w:t>Ezrachi,</w:t>
      </w:r>
      <w:r>
        <w:rPr>
          <w:spacing w:val="-3"/>
          <w:w w:val="85"/>
        </w:rPr>
        <w:t xml:space="preserve"> </w:t>
      </w:r>
      <w:r>
        <w:rPr>
          <w:spacing w:val="-1"/>
          <w:w w:val="85"/>
        </w:rPr>
        <w:t>A.</w:t>
      </w:r>
      <w:r>
        <w:rPr>
          <w:spacing w:val="-2"/>
          <w:w w:val="85"/>
        </w:rPr>
        <w:t xml:space="preserve"> </w:t>
      </w:r>
      <w:r>
        <w:rPr>
          <w:spacing w:val="-1"/>
          <w:w w:val="85"/>
        </w:rPr>
        <w:t>(2008),</w:t>
      </w:r>
      <w:r>
        <w:rPr>
          <w:w w:val="85"/>
        </w:rPr>
        <w:t xml:space="preserve"> </w:t>
      </w:r>
      <w:r>
        <w:rPr>
          <w:i/>
          <w:spacing w:val="-1"/>
          <w:w w:val="85"/>
        </w:rPr>
        <w:t>EC</w:t>
      </w:r>
      <w:r>
        <w:rPr>
          <w:i/>
          <w:spacing w:val="-3"/>
          <w:w w:val="85"/>
        </w:rPr>
        <w:t xml:space="preserve"> </w:t>
      </w:r>
      <w:r>
        <w:rPr>
          <w:i/>
          <w:spacing w:val="-1"/>
          <w:w w:val="85"/>
        </w:rPr>
        <w:t>Competition</w:t>
      </w:r>
      <w:r>
        <w:rPr>
          <w:i/>
          <w:spacing w:val="-4"/>
          <w:w w:val="85"/>
        </w:rPr>
        <w:t xml:space="preserve"> </w:t>
      </w:r>
      <w:r>
        <w:rPr>
          <w:i/>
          <w:spacing w:val="-1"/>
          <w:w w:val="85"/>
        </w:rPr>
        <w:t>Law</w:t>
      </w:r>
      <w:r>
        <w:rPr>
          <w:spacing w:val="-1"/>
          <w:w w:val="85"/>
        </w:rPr>
        <w:t>,</w:t>
      </w:r>
      <w:r>
        <w:rPr>
          <w:spacing w:val="-2"/>
          <w:w w:val="85"/>
        </w:rPr>
        <w:t xml:space="preserve"> </w:t>
      </w:r>
      <w:r>
        <w:rPr>
          <w:i/>
          <w:w w:val="85"/>
        </w:rPr>
        <w:t>An analytical</w:t>
      </w:r>
      <w:r>
        <w:rPr>
          <w:i/>
          <w:spacing w:val="-5"/>
          <w:w w:val="85"/>
        </w:rPr>
        <w:t xml:space="preserve"> </w:t>
      </w:r>
      <w:r>
        <w:rPr>
          <w:i/>
          <w:w w:val="85"/>
        </w:rPr>
        <w:t>guide</w:t>
      </w:r>
      <w:r>
        <w:rPr>
          <w:i/>
          <w:spacing w:val="-2"/>
          <w:w w:val="85"/>
        </w:rPr>
        <w:t xml:space="preserve"> </w:t>
      </w:r>
      <w:r>
        <w:rPr>
          <w:i/>
          <w:w w:val="85"/>
        </w:rPr>
        <w:t>to</w:t>
      </w:r>
      <w:r>
        <w:rPr>
          <w:i/>
          <w:spacing w:val="-4"/>
          <w:w w:val="85"/>
        </w:rPr>
        <w:t xml:space="preserve"> </w:t>
      </w:r>
      <w:r>
        <w:rPr>
          <w:i/>
          <w:w w:val="85"/>
        </w:rPr>
        <w:t>the</w:t>
      </w:r>
      <w:r>
        <w:rPr>
          <w:i/>
          <w:spacing w:val="-7"/>
          <w:w w:val="85"/>
        </w:rPr>
        <w:t xml:space="preserve"> </w:t>
      </w:r>
      <w:r>
        <w:rPr>
          <w:i/>
          <w:w w:val="85"/>
        </w:rPr>
        <w:t>leading</w:t>
      </w:r>
      <w:r>
        <w:rPr>
          <w:i/>
          <w:spacing w:val="-4"/>
          <w:w w:val="85"/>
        </w:rPr>
        <w:t xml:space="preserve"> </w:t>
      </w:r>
      <w:r>
        <w:rPr>
          <w:i/>
          <w:w w:val="85"/>
        </w:rPr>
        <w:t>cases</w:t>
      </w:r>
      <w:r>
        <w:rPr>
          <w:w w:val="85"/>
        </w:rPr>
        <w:t>,</w:t>
      </w:r>
      <w:r>
        <w:rPr>
          <w:spacing w:val="-3"/>
          <w:w w:val="85"/>
        </w:rPr>
        <w:t xml:space="preserve"> </w:t>
      </w:r>
      <w:r>
        <w:rPr>
          <w:w w:val="85"/>
        </w:rPr>
        <w:t>Hart</w:t>
      </w:r>
      <w:r>
        <w:rPr>
          <w:spacing w:val="-3"/>
          <w:w w:val="85"/>
        </w:rPr>
        <w:t xml:space="preserve"> </w:t>
      </w:r>
      <w:r>
        <w:rPr>
          <w:w w:val="85"/>
        </w:rPr>
        <w:t>publishing,</w:t>
      </w:r>
      <w:r>
        <w:rPr>
          <w:spacing w:val="-53"/>
          <w:w w:val="85"/>
        </w:rPr>
        <w:t xml:space="preserve"> </w:t>
      </w:r>
      <w:r>
        <w:rPr>
          <w:w w:val="122"/>
        </w:rPr>
        <w:t>O</w:t>
      </w:r>
      <w:r>
        <w:rPr>
          <w:w w:val="86"/>
        </w:rPr>
        <w:t>x</w:t>
      </w:r>
      <w:r>
        <w:rPr>
          <w:spacing w:val="2"/>
          <w:w w:val="86"/>
        </w:rPr>
        <w:t>f</w:t>
      </w:r>
      <w:r>
        <w:rPr>
          <w:spacing w:val="-2"/>
          <w:w w:val="103"/>
        </w:rPr>
        <w:t>o</w:t>
      </w:r>
      <w:r>
        <w:rPr>
          <w:spacing w:val="-2"/>
          <w:w w:val="102"/>
        </w:rPr>
        <w:t>r</w:t>
      </w:r>
      <w:r>
        <w:rPr>
          <w:spacing w:val="-3"/>
          <w:w w:val="91"/>
        </w:rPr>
        <w:t>d</w:t>
      </w:r>
      <w:r>
        <w:rPr>
          <w:w w:val="59"/>
        </w:rPr>
        <w:t>,</w:t>
      </w:r>
      <w:r>
        <w:rPr>
          <w:spacing w:val="-5"/>
        </w:rPr>
        <w:t xml:space="preserve"> </w:t>
      </w:r>
      <w:r>
        <w:rPr>
          <w:spacing w:val="1"/>
          <w:w w:val="109"/>
        </w:rPr>
        <w:t>U</w:t>
      </w:r>
      <w:r>
        <w:rPr>
          <w:spacing w:val="-1"/>
          <w:w w:val="114"/>
        </w:rPr>
        <w:t>K</w:t>
      </w:r>
      <w:r>
        <w:rPr>
          <w:w w:val="59"/>
        </w:rPr>
        <w:t>.</w:t>
      </w:r>
    </w:p>
    <w:p w:rsidR="00A80A96" w:rsidRDefault="00A80A96">
      <w:pPr>
        <w:pStyle w:val="BodyText"/>
        <w:spacing w:before="10"/>
        <w:rPr>
          <w:sz w:val="20"/>
        </w:rPr>
      </w:pPr>
    </w:p>
    <w:p w:rsidR="00A80A96" w:rsidRDefault="00991F52">
      <w:pPr>
        <w:ind w:left="1283" w:right="458"/>
      </w:pPr>
      <w:r>
        <w:rPr>
          <w:noProof/>
          <w:lang w:val="el-GR" w:eastAsia="el-GR"/>
        </w:rPr>
        <w:drawing>
          <wp:anchor distT="0" distB="0" distL="0" distR="0" simplePos="0" relativeHeight="15855104"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4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Jones,</w:t>
      </w:r>
      <w:r>
        <w:rPr>
          <w:spacing w:val="3"/>
          <w:w w:val="85"/>
        </w:rPr>
        <w:t xml:space="preserve"> </w:t>
      </w:r>
      <w:r>
        <w:rPr>
          <w:w w:val="85"/>
        </w:rPr>
        <w:t>A.</w:t>
      </w:r>
      <w:r>
        <w:rPr>
          <w:spacing w:val="-1"/>
          <w:w w:val="85"/>
        </w:rPr>
        <w:t xml:space="preserve"> </w:t>
      </w:r>
      <w:r>
        <w:rPr>
          <w:w w:val="85"/>
        </w:rPr>
        <w:t>/</w:t>
      </w:r>
      <w:r>
        <w:rPr>
          <w:spacing w:val="4"/>
          <w:w w:val="85"/>
        </w:rPr>
        <w:t xml:space="preserve"> </w:t>
      </w:r>
      <w:r>
        <w:rPr>
          <w:w w:val="85"/>
        </w:rPr>
        <w:t>Sufrin,</w:t>
      </w:r>
      <w:r>
        <w:rPr>
          <w:spacing w:val="3"/>
          <w:w w:val="85"/>
        </w:rPr>
        <w:t xml:space="preserve"> </w:t>
      </w:r>
      <w:r>
        <w:rPr>
          <w:w w:val="85"/>
        </w:rPr>
        <w:t>B.</w:t>
      </w:r>
      <w:r>
        <w:rPr>
          <w:spacing w:val="5"/>
          <w:w w:val="85"/>
        </w:rPr>
        <w:t xml:space="preserve"> </w:t>
      </w:r>
      <w:r>
        <w:rPr>
          <w:w w:val="85"/>
        </w:rPr>
        <w:t>(2008),</w:t>
      </w:r>
      <w:r>
        <w:rPr>
          <w:spacing w:val="6"/>
          <w:w w:val="85"/>
        </w:rPr>
        <w:t xml:space="preserve"> </w:t>
      </w:r>
      <w:r>
        <w:rPr>
          <w:i/>
          <w:w w:val="85"/>
        </w:rPr>
        <w:t>EC</w:t>
      </w:r>
      <w:r>
        <w:rPr>
          <w:i/>
          <w:spacing w:val="3"/>
          <w:w w:val="85"/>
        </w:rPr>
        <w:t xml:space="preserve"> </w:t>
      </w:r>
      <w:r>
        <w:rPr>
          <w:i/>
          <w:w w:val="85"/>
        </w:rPr>
        <w:t>Competition</w:t>
      </w:r>
      <w:r>
        <w:rPr>
          <w:i/>
          <w:spacing w:val="1"/>
          <w:w w:val="85"/>
        </w:rPr>
        <w:t xml:space="preserve"> </w:t>
      </w:r>
      <w:r>
        <w:rPr>
          <w:i/>
          <w:w w:val="85"/>
        </w:rPr>
        <w:t>Law:</w:t>
      </w:r>
      <w:r>
        <w:rPr>
          <w:i/>
          <w:spacing w:val="4"/>
          <w:w w:val="85"/>
        </w:rPr>
        <w:t xml:space="preserve"> </w:t>
      </w:r>
      <w:r>
        <w:rPr>
          <w:i/>
          <w:w w:val="85"/>
        </w:rPr>
        <w:t>Text,</w:t>
      </w:r>
      <w:r>
        <w:rPr>
          <w:i/>
          <w:spacing w:val="3"/>
          <w:w w:val="85"/>
        </w:rPr>
        <w:t xml:space="preserve"> </w:t>
      </w:r>
      <w:r>
        <w:rPr>
          <w:i/>
          <w:w w:val="85"/>
        </w:rPr>
        <w:t>Cases</w:t>
      </w:r>
      <w:r>
        <w:rPr>
          <w:i/>
          <w:spacing w:val="3"/>
          <w:w w:val="85"/>
        </w:rPr>
        <w:t xml:space="preserve"> </w:t>
      </w:r>
      <w:r>
        <w:rPr>
          <w:i/>
          <w:w w:val="85"/>
        </w:rPr>
        <w:t>and</w:t>
      </w:r>
      <w:r>
        <w:rPr>
          <w:i/>
          <w:spacing w:val="5"/>
          <w:w w:val="85"/>
        </w:rPr>
        <w:t xml:space="preserve"> </w:t>
      </w:r>
      <w:r>
        <w:rPr>
          <w:i/>
          <w:w w:val="85"/>
        </w:rPr>
        <w:t>Materials</w:t>
      </w:r>
      <w:r>
        <w:rPr>
          <w:i/>
          <w:spacing w:val="8"/>
          <w:w w:val="85"/>
        </w:rPr>
        <w:t xml:space="preserve"> </w:t>
      </w:r>
      <w:r>
        <w:rPr>
          <w:w w:val="85"/>
        </w:rPr>
        <w:t>3rd</w:t>
      </w:r>
      <w:r>
        <w:rPr>
          <w:spacing w:val="1"/>
          <w:w w:val="85"/>
        </w:rPr>
        <w:t xml:space="preserve"> </w:t>
      </w:r>
      <w:r>
        <w:rPr>
          <w:w w:val="85"/>
        </w:rPr>
        <w:t>ed.,</w:t>
      </w:r>
      <w:r>
        <w:rPr>
          <w:spacing w:val="4"/>
          <w:w w:val="85"/>
        </w:rPr>
        <w:t xml:space="preserve"> </w:t>
      </w:r>
      <w:r>
        <w:rPr>
          <w:w w:val="85"/>
        </w:rPr>
        <w:t>Oxford</w:t>
      </w:r>
      <w:r>
        <w:rPr>
          <w:spacing w:val="-54"/>
          <w:w w:val="85"/>
        </w:rPr>
        <w:t xml:space="preserve"> </w:t>
      </w:r>
      <w:r>
        <w:rPr>
          <w:w w:val="95"/>
        </w:rPr>
        <w:t>University</w:t>
      </w:r>
      <w:r>
        <w:rPr>
          <w:spacing w:val="-2"/>
          <w:w w:val="95"/>
        </w:rPr>
        <w:t xml:space="preserve"> </w:t>
      </w:r>
      <w:r>
        <w:rPr>
          <w:w w:val="95"/>
        </w:rPr>
        <w:t>Press,</w:t>
      </w:r>
      <w:r>
        <w:rPr>
          <w:spacing w:val="-6"/>
          <w:w w:val="95"/>
        </w:rPr>
        <w:t xml:space="preserve"> </w:t>
      </w:r>
      <w:r>
        <w:rPr>
          <w:w w:val="95"/>
        </w:rPr>
        <w:t>UK.</w:t>
      </w:r>
    </w:p>
    <w:p w:rsidR="00A80A96" w:rsidRDefault="00A80A96">
      <w:pPr>
        <w:pStyle w:val="BodyText"/>
        <w:spacing w:before="4"/>
        <w:rPr>
          <w:sz w:val="21"/>
        </w:rPr>
      </w:pPr>
    </w:p>
    <w:p w:rsidR="00A80A96" w:rsidRDefault="00991F52">
      <w:pPr>
        <w:spacing w:line="470" w:lineRule="auto"/>
        <w:ind w:left="1283" w:right="1085"/>
      </w:pPr>
      <w:r>
        <w:rPr>
          <w:noProof/>
          <w:lang w:val="el-GR" w:eastAsia="el-GR"/>
        </w:rPr>
        <w:drawing>
          <wp:anchor distT="0" distB="0" distL="0" distR="0" simplePos="0" relativeHeight="15855616" behindDoc="0" locked="0" layoutInCell="1" allowOverlap="1">
            <wp:simplePos x="0" y="0"/>
            <wp:positionH relativeFrom="page">
              <wp:posOffset>1107033</wp:posOffset>
            </wp:positionH>
            <wp:positionV relativeFrom="paragraph">
              <wp:posOffset>-9035</wp:posOffset>
            </wp:positionV>
            <wp:extent cx="164592" cy="94489"/>
            <wp:effectExtent l="0" t="0" r="0" b="0"/>
            <wp:wrapNone/>
            <wp:docPr id="4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5856128" behindDoc="0" locked="0" layoutInCell="1" allowOverlap="1">
            <wp:simplePos x="0" y="0"/>
            <wp:positionH relativeFrom="page">
              <wp:posOffset>1107033</wp:posOffset>
            </wp:positionH>
            <wp:positionV relativeFrom="paragraph">
              <wp:posOffset>308337</wp:posOffset>
            </wp:positionV>
            <wp:extent cx="164592" cy="94489"/>
            <wp:effectExtent l="0" t="0" r="0" b="0"/>
            <wp:wrapNone/>
            <wp:docPr id="4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5856640" behindDoc="0" locked="0" layoutInCell="1" allowOverlap="1">
            <wp:simplePos x="0" y="0"/>
            <wp:positionH relativeFrom="page">
              <wp:posOffset>1107033</wp:posOffset>
            </wp:positionH>
            <wp:positionV relativeFrom="paragraph">
              <wp:posOffset>625330</wp:posOffset>
            </wp:positionV>
            <wp:extent cx="164592" cy="94487"/>
            <wp:effectExtent l="0" t="0" r="0" b="0"/>
            <wp:wrapNone/>
            <wp:docPr id="4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57152" behindDoc="0" locked="0" layoutInCell="1" allowOverlap="1">
            <wp:simplePos x="0" y="0"/>
            <wp:positionH relativeFrom="page">
              <wp:posOffset>1107033</wp:posOffset>
            </wp:positionH>
            <wp:positionV relativeFrom="paragraph">
              <wp:posOffset>942322</wp:posOffset>
            </wp:positionV>
            <wp:extent cx="164592" cy="94487"/>
            <wp:effectExtent l="0" t="0" r="0" b="0"/>
            <wp:wrapNone/>
            <wp:docPr id="4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114"/>
        </w:rPr>
        <w:t>K</w:t>
      </w:r>
      <w:r>
        <w:rPr>
          <w:spacing w:val="-2"/>
          <w:w w:val="103"/>
        </w:rPr>
        <w:t>o</w:t>
      </w:r>
      <w:r>
        <w:rPr>
          <w:spacing w:val="-2"/>
          <w:w w:val="102"/>
        </w:rPr>
        <w:t>r</w:t>
      </w:r>
      <w:r>
        <w:rPr>
          <w:spacing w:val="1"/>
          <w:w w:val="81"/>
        </w:rPr>
        <w:t>a</w:t>
      </w:r>
      <w:r>
        <w:rPr>
          <w:w w:val="79"/>
        </w:rPr>
        <w:t>h,</w:t>
      </w:r>
      <w:r>
        <w:rPr>
          <w:spacing w:val="-5"/>
        </w:rPr>
        <w:t xml:space="preserve"> </w:t>
      </w:r>
      <w:r>
        <w:rPr>
          <w:w w:val="103"/>
        </w:rPr>
        <w:t>V</w:t>
      </w:r>
      <w:r>
        <w:rPr>
          <w:w w:val="59"/>
        </w:rPr>
        <w:t>.</w:t>
      </w:r>
      <w:r>
        <w:rPr>
          <w:spacing w:val="-5"/>
        </w:rPr>
        <w:t xml:space="preserve"> </w:t>
      </w:r>
      <w:r>
        <w:rPr>
          <w:w w:val="88"/>
        </w:rPr>
        <w:t>(</w:t>
      </w:r>
      <w:r>
        <w:rPr>
          <w:w w:val="95"/>
        </w:rPr>
        <w:t>200</w:t>
      </w:r>
      <w:r>
        <w:rPr>
          <w:spacing w:val="-5"/>
          <w:w w:val="95"/>
        </w:rPr>
        <w:t>7</w:t>
      </w:r>
      <w:r>
        <w:rPr>
          <w:w w:val="88"/>
        </w:rPr>
        <w:t>)</w:t>
      </w:r>
      <w:r>
        <w:rPr>
          <w:w w:val="59"/>
        </w:rPr>
        <w:t>,</w:t>
      </w:r>
      <w:r>
        <w:rPr>
          <w:spacing w:val="-3"/>
        </w:rPr>
        <w:t xml:space="preserve"> </w:t>
      </w:r>
      <w:r>
        <w:rPr>
          <w:i/>
          <w:spacing w:val="-3"/>
          <w:w w:val="95"/>
        </w:rPr>
        <w:t>E</w:t>
      </w:r>
      <w:r>
        <w:rPr>
          <w:i/>
          <w:w w:val="92"/>
        </w:rPr>
        <w:t>C</w:t>
      </w:r>
      <w:r>
        <w:rPr>
          <w:i/>
          <w:spacing w:val="-6"/>
        </w:rPr>
        <w:t xml:space="preserve"> </w:t>
      </w:r>
      <w:r>
        <w:rPr>
          <w:i/>
          <w:spacing w:val="-2"/>
          <w:w w:val="92"/>
        </w:rPr>
        <w:t>C</w:t>
      </w:r>
      <w:r>
        <w:rPr>
          <w:i/>
          <w:spacing w:val="1"/>
          <w:w w:val="83"/>
        </w:rPr>
        <w:t>o</w:t>
      </w:r>
      <w:r>
        <w:rPr>
          <w:i/>
          <w:spacing w:val="-1"/>
          <w:w w:val="89"/>
        </w:rPr>
        <w:t>m</w:t>
      </w:r>
      <w:r>
        <w:rPr>
          <w:i/>
          <w:spacing w:val="1"/>
          <w:w w:val="89"/>
        </w:rPr>
        <w:t>p</w:t>
      </w:r>
      <w:r>
        <w:rPr>
          <w:i/>
          <w:spacing w:val="-1"/>
          <w:w w:val="81"/>
        </w:rPr>
        <w:t>e</w:t>
      </w:r>
      <w:r>
        <w:rPr>
          <w:i/>
          <w:spacing w:val="-5"/>
          <w:w w:val="67"/>
        </w:rPr>
        <w:t>t</w:t>
      </w:r>
      <w:r>
        <w:rPr>
          <w:i/>
          <w:spacing w:val="1"/>
          <w:w w:val="61"/>
        </w:rPr>
        <w:t>i</w:t>
      </w:r>
      <w:r>
        <w:rPr>
          <w:i/>
          <w:w w:val="64"/>
        </w:rPr>
        <w:t>t</w:t>
      </w:r>
      <w:r>
        <w:rPr>
          <w:i/>
          <w:spacing w:val="-3"/>
          <w:w w:val="64"/>
        </w:rPr>
        <w:t>i</w:t>
      </w:r>
      <w:r>
        <w:rPr>
          <w:i/>
          <w:spacing w:val="1"/>
          <w:w w:val="83"/>
        </w:rPr>
        <w:t>o</w:t>
      </w:r>
      <w:r>
        <w:rPr>
          <w:i/>
          <w:w w:val="86"/>
        </w:rPr>
        <w:t>n</w:t>
      </w:r>
      <w:r>
        <w:rPr>
          <w:i/>
          <w:spacing w:val="-3"/>
        </w:rPr>
        <w:t xml:space="preserve"> </w:t>
      </w:r>
      <w:r>
        <w:rPr>
          <w:i/>
          <w:spacing w:val="-6"/>
          <w:w w:val="82"/>
        </w:rPr>
        <w:t>L</w:t>
      </w:r>
      <w:r>
        <w:rPr>
          <w:i/>
          <w:spacing w:val="1"/>
          <w:w w:val="89"/>
        </w:rPr>
        <w:t>a</w:t>
      </w:r>
      <w:r>
        <w:rPr>
          <w:i/>
          <w:w w:val="82"/>
        </w:rPr>
        <w:t>w</w:t>
      </w:r>
      <w:r>
        <w:rPr>
          <w:i/>
          <w:spacing w:val="-6"/>
        </w:rPr>
        <w:t xml:space="preserve"> </w:t>
      </w:r>
      <w:r>
        <w:rPr>
          <w:i/>
          <w:spacing w:val="-3"/>
          <w:w w:val="89"/>
        </w:rPr>
        <w:t>a</w:t>
      </w:r>
      <w:r>
        <w:rPr>
          <w:i/>
          <w:spacing w:val="1"/>
          <w:w w:val="86"/>
        </w:rPr>
        <w:t>n</w:t>
      </w:r>
      <w:r>
        <w:rPr>
          <w:i/>
          <w:w w:val="84"/>
        </w:rPr>
        <w:t>d</w:t>
      </w:r>
      <w:r>
        <w:rPr>
          <w:i/>
          <w:spacing w:val="-7"/>
        </w:rPr>
        <w:t xml:space="preserve"> </w:t>
      </w:r>
      <w:r>
        <w:rPr>
          <w:i/>
          <w:spacing w:val="1"/>
          <w:w w:val="82"/>
        </w:rPr>
        <w:t>P</w:t>
      </w:r>
      <w:r>
        <w:rPr>
          <w:i/>
          <w:spacing w:val="-2"/>
          <w:w w:val="75"/>
        </w:rPr>
        <w:t>r</w:t>
      </w:r>
      <w:r>
        <w:rPr>
          <w:i/>
          <w:spacing w:val="-3"/>
          <w:w w:val="89"/>
        </w:rPr>
        <w:t>a</w:t>
      </w:r>
      <w:r>
        <w:rPr>
          <w:i/>
          <w:spacing w:val="1"/>
          <w:w w:val="83"/>
        </w:rPr>
        <w:t>c</w:t>
      </w:r>
      <w:r>
        <w:rPr>
          <w:i/>
          <w:w w:val="64"/>
        </w:rPr>
        <w:t>t</w:t>
      </w:r>
      <w:r>
        <w:rPr>
          <w:i/>
          <w:spacing w:val="1"/>
          <w:w w:val="64"/>
        </w:rPr>
        <w:t>i</w:t>
      </w:r>
      <w:r>
        <w:rPr>
          <w:i/>
          <w:spacing w:val="1"/>
          <w:w w:val="83"/>
        </w:rPr>
        <w:t>c</w:t>
      </w:r>
      <w:r>
        <w:rPr>
          <w:i/>
          <w:w w:val="81"/>
        </w:rPr>
        <w:t>e</w:t>
      </w:r>
      <w:r>
        <w:rPr>
          <w:i/>
          <w:spacing w:val="-6"/>
        </w:rPr>
        <w:t xml:space="preserve"> </w:t>
      </w:r>
      <w:r>
        <w:rPr>
          <w:w w:val="90"/>
        </w:rPr>
        <w:t>9</w:t>
      </w:r>
      <w:r>
        <w:rPr>
          <w:spacing w:val="-2"/>
          <w:w w:val="90"/>
        </w:rPr>
        <w:t>t</w:t>
      </w:r>
      <w:r>
        <w:rPr>
          <w:w w:val="91"/>
        </w:rPr>
        <w:t>h</w:t>
      </w:r>
      <w:r>
        <w:rPr>
          <w:spacing w:val="-5"/>
        </w:rPr>
        <w:t xml:space="preserve"> </w:t>
      </w:r>
      <w:r>
        <w:rPr>
          <w:spacing w:val="-5"/>
          <w:w w:val="88"/>
        </w:rPr>
        <w:t>e</w:t>
      </w:r>
      <w:r>
        <w:rPr>
          <w:spacing w:val="-3"/>
          <w:w w:val="91"/>
        </w:rPr>
        <w:t>d</w:t>
      </w:r>
      <w:r>
        <w:rPr>
          <w:spacing w:val="-1"/>
          <w:w w:val="59"/>
        </w:rPr>
        <w:t>.</w:t>
      </w:r>
      <w:r>
        <w:rPr>
          <w:w w:val="59"/>
        </w:rPr>
        <w:t>,</w:t>
      </w:r>
      <w:r>
        <w:rPr>
          <w:spacing w:val="-5"/>
        </w:rPr>
        <w:t xml:space="preserve"> </w:t>
      </w:r>
      <w:r>
        <w:rPr>
          <w:spacing w:val="1"/>
          <w:w w:val="111"/>
        </w:rPr>
        <w:t>H</w:t>
      </w:r>
      <w:r>
        <w:rPr>
          <w:spacing w:val="1"/>
          <w:w w:val="81"/>
        </w:rPr>
        <w:t>a</w:t>
      </w:r>
      <w:r>
        <w:rPr>
          <w:spacing w:val="-2"/>
          <w:w w:val="102"/>
        </w:rPr>
        <w:t>r</w:t>
      </w:r>
      <w:r>
        <w:rPr>
          <w:w w:val="84"/>
        </w:rPr>
        <w:t>t</w:t>
      </w:r>
      <w:r>
        <w:rPr>
          <w:spacing w:val="-6"/>
        </w:rPr>
        <w:t xml:space="preserve"> </w:t>
      </w:r>
      <w:r>
        <w:rPr>
          <w:w w:val="86"/>
        </w:rPr>
        <w:t>publ</w:t>
      </w:r>
      <w:r>
        <w:rPr>
          <w:spacing w:val="-1"/>
          <w:w w:val="86"/>
        </w:rPr>
        <w:t>i</w:t>
      </w:r>
      <w:r>
        <w:rPr>
          <w:spacing w:val="1"/>
          <w:w w:val="95"/>
        </w:rPr>
        <w:t>s</w:t>
      </w:r>
      <w:r>
        <w:rPr>
          <w:w w:val="88"/>
        </w:rPr>
        <w:t>hi</w:t>
      </w:r>
      <w:r>
        <w:rPr>
          <w:spacing w:val="-6"/>
          <w:w w:val="88"/>
        </w:rPr>
        <w:t>n</w:t>
      </w:r>
      <w:r>
        <w:rPr>
          <w:spacing w:val="1"/>
          <w:w w:val="85"/>
        </w:rPr>
        <w:t>g</w:t>
      </w:r>
      <w:r>
        <w:rPr>
          <w:w w:val="59"/>
        </w:rPr>
        <w:t>,</w:t>
      </w:r>
      <w:r>
        <w:rPr>
          <w:spacing w:val="-5"/>
        </w:rPr>
        <w:t xml:space="preserve"> </w:t>
      </w:r>
      <w:r>
        <w:rPr>
          <w:w w:val="122"/>
        </w:rPr>
        <w:t>O</w:t>
      </w:r>
      <w:r>
        <w:rPr>
          <w:spacing w:val="-5"/>
        </w:rPr>
        <w:t>x</w:t>
      </w:r>
      <w:r>
        <w:rPr>
          <w:spacing w:val="2"/>
          <w:w w:val="67"/>
        </w:rPr>
        <w:t>f</w:t>
      </w:r>
      <w:r>
        <w:rPr>
          <w:spacing w:val="-2"/>
          <w:w w:val="103"/>
        </w:rPr>
        <w:t>o</w:t>
      </w:r>
      <w:r>
        <w:rPr>
          <w:spacing w:val="-2"/>
          <w:w w:val="102"/>
        </w:rPr>
        <w:t>r</w:t>
      </w:r>
      <w:r>
        <w:rPr>
          <w:spacing w:val="-3"/>
          <w:w w:val="91"/>
        </w:rPr>
        <w:t>d</w:t>
      </w:r>
      <w:r>
        <w:rPr>
          <w:w w:val="59"/>
        </w:rPr>
        <w:t>,</w:t>
      </w:r>
      <w:r>
        <w:rPr>
          <w:spacing w:val="-11"/>
        </w:rPr>
        <w:t xml:space="preserve"> </w:t>
      </w:r>
      <w:r>
        <w:rPr>
          <w:spacing w:val="1"/>
          <w:w w:val="109"/>
        </w:rPr>
        <w:t>U</w:t>
      </w:r>
      <w:r>
        <w:rPr>
          <w:spacing w:val="-1"/>
          <w:w w:val="114"/>
        </w:rPr>
        <w:t>K</w:t>
      </w:r>
      <w:r>
        <w:rPr>
          <w:w w:val="59"/>
        </w:rPr>
        <w:t>.</w:t>
      </w:r>
      <w:proofErr w:type="gramEnd"/>
      <w:r>
        <w:rPr>
          <w:w w:val="59"/>
        </w:rPr>
        <w:t xml:space="preserve"> </w:t>
      </w:r>
      <w:r>
        <w:rPr>
          <w:w w:val="85"/>
        </w:rPr>
        <w:t>Motta,</w:t>
      </w:r>
      <w:r>
        <w:rPr>
          <w:spacing w:val="11"/>
          <w:w w:val="85"/>
        </w:rPr>
        <w:t xml:space="preserve"> </w:t>
      </w:r>
      <w:r>
        <w:rPr>
          <w:w w:val="85"/>
        </w:rPr>
        <w:t>M.</w:t>
      </w:r>
      <w:r>
        <w:rPr>
          <w:spacing w:val="13"/>
          <w:w w:val="85"/>
        </w:rPr>
        <w:t xml:space="preserve"> </w:t>
      </w:r>
      <w:r>
        <w:rPr>
          <w:w w:val="85"/>
        </w:rPr>
        <w:t>(2004),</w:t>
      </w:r>
      <w:r>
        <w:rPr>
          <w:spacing w:val="13"/>
          <w:w w:val="85"/>
        </w:rPr>
        <w:t xml:space="preserve"> </w:t>
      </w:r>
      <w:r>
        <w:rPr>
          <w:i/>
          <w:w w:val="85"/>
        </w:rPr>
        <w:t>Competition</w:t>
      </w:r>
      <w:r>
        <w:rPr>
          <w:i/>
          <w:spacing w:val="10"/>
          <w:w w:val="85"/>
        </w:rPr>
        <w:t xml:space="preserve"> </w:t>
      </w:r>
      <w:r>
        <w:rPr>
          <w:i/>
          <w:w w:val="85"/>
        </w:rPr>
        <w:t>Policy:</w:t>
      </w:r>
      <w:r>
        <w:rPr>
          <w:i/>
          <w:spacing w:val="12"/>
          <w:w w:val="85"/>
        </w:rPr>
        <w:t xml:space="preserve"> </w:t>
      </w:r>
      <w:r>
        <w:rPr>
          <w:i/>
          <w:w w:val="85"/>
        </w:rPr>
        <w:t>Theory</w:t>
      </w:r>
      <w:r>
        <w:rPr>
          <w:i/>
          <w:spacing w:val="11"/>
          <w:w w:val="85"/>
        </w:rPr>
        <w:t xml:space="preserve"> </w:t>
      </w:r>
      <w:r>
        <w:rPr>
          <w:i/>
          <w:w w:val="85"/>
        </w:rPr>
        <w:t>and</w:t>
      </w:r>
      <w:r>
        <w:rPr>
          <w:i/>
          <w:spacing w:val="10"/>
          <w:w w:val="85"/>
        </w:rPr>
        <w:t xml:space="preserve"> </w:t>
      </w:r>
      <w:r>
        <w:rPr>
          <w:i/>
          <w:w w:val="85"/>
        </w:rPr>
        <w:t>Practice</w:t>
      </w:r>
      <w:r>
        <w:rPr>
          <w:w w:val="85"/>
        </w:rPr>
        <w:t>,</w:t>
      </w:r>
      <w:r>
        <w:rPr>
          <w:spacing w:val="6"/>
          <w:w w:val="85"/>
        </w:rPr>
        <w:t xml:space="preserve"> </w:t>
      </w:r>
      <w:r>
        <w:rPr>
          <w:w w:val="85"/>
        </w:rPr>
        <w:t>Cambridge</w:t>
      </w:r>
      <w:r>
        <w:rPr>
          <w:spacing w:val="7"/>
          <w:w w:val="85"/>
        </w:rPr>
        <w:t xml:space="preserve"> </w:t>
      </w:r>
      <w:r>
        <w:rPr>
          <w:w w:val="85"/>
        </w:rPr>
        <w:t>University</w:t>
      </w:r>
      <w:r>
        <w:rPr>
          <w:spacing w:val="12"/>
          <w:w w:val="85"/>
        </w:rPr>
        <w:t xml:space="preserve"> </w:t>
      </w:r>
      <w:r>
        <w:rPr>
          <w:w w:val="85"/>
        </w:rPr>
        <w:t>Press, UK.</w:t>
      </w:r>
      <w:r>
        <w:rPr>
          <w:spacing w:val="-53"/>
          <w:w w:val="85"/>
        </w:rPr>
        <w:t xml:space="preserve"> </w:t>
      </w:r>
      <w:r>
        <w:rPr>
          <w:w w:val="90"/>
        </w:rPr>
        <w:t>Posner,</w:t>
      </w:r>
      <w:r>
        <w:rPr>
          <w:spacing w:val="-2"/>
          <w:w w:val="90"/>
        </w:rPr>
        <w:t xml:space="preserve"> </w:t>
      </w:r>
      <w:r>
        <w:rPr>
          <w:w w:val="90"/>
        </w:rPr>
        <w:t>R.A.</w:t>
      </w:r>
      <w:r>
        <w:rPr>
          <w:spacing w:val="-2"/>
          <w:w w:val="90"/>
        </w:rPr>
        <w:t xml:space="preserve"> </w:t>
      </w:r>
      <w:r>
        <w:rPr>
          <w:w w:val="90"/>
        </w:rPr>
        <w:t>(2001),</w:t>
      </w:r>
      <w:r>
        <w:rPr>
          <w:spacing w:val="1"/>
          <w:w w:val="90"/>
        </w:rPr>
        <w:t xml:space="preserve"> </w:t>
      </w:r>
      <w:proofErr w:type="gramStart"/>
      <w:r>
        <w:rPr>
          <w:i/>
          <w:w w:val="90"/>
        </w:rPr>
        <w:t>Antitrust</w:t>
      </w:r>
      <w:proofErr w:type="gramEnd"/>
      <w:r>
        <w:rPr>
          <w:i/>
          <w:spacing w:val="-6"/>
          <w:w w:val="90"/>
        </w:rPr>
        <w:t xml:space="preserve"> </w:t>
      </w:r>
      <w:r>
        <w:rPr>
          <w:i/>
          <w:w w:val="90"/>
        </w:rPr>
        <w:t xml:space="preserve">law </w:t>
      </w:r>
      <w:r>
        <w:rPr>
          <w:w w:val="90"/>
        </w:rPr>
        <w:t>2nd</w:t>
      </w:r>
      <w:r>
        <w:rPr>
          <w:spacing w:val="-4"/>
          <w:w w:val="90"/>
        </w:rPr>
        <w:t xml:space="preserve"> </w:t>
      </w:r>
      <w:r>
        <w:rPr>
          <w:w w:val="90"/>
        </w:rPr>
        <w:t>ed.,</w:t>
      </w:r>
      <w:r>
        <w:rPr>
          <w:spacing w:val="-2"/>
          <w:w w:val="90"/>
        </w:rPr>
        <w:t xml:space="preserve"> </w:t>
      </w:r>
      <w:r>
        <w:rPr>
          <w:w w:val="90"/>
        </w:rPr>
        <w:t>University</w:t>
      </w:r>
      <w:r>
        <w:rPr>
          <w:spacing w:val="-2"/>
          <w:w w:val="90"/>
        </w:rPr>
        <w:t xml:space="preserve"> </w:t>
      </w:r>
      <w:r>
        <w:rPr>
          <w:w w:val="90"/>
        </w:rPr>
        <w:t>Of</w:t>
      </w:r>
      <w:r>
        <w:rPr>
          <w:spacing w:val="3"/>
          <w:w w:val="90"/>
        </w:rPr>
        <w:t xml:space="preserve"> </w:t>
      </w:r>
      <w:r>
        <w:rPr>
          <w:w w:val="90"/>
        </w:rPr>
        <w:t>Chicago</w:t>
      </w:r>
      <w:r>
        <w:rPr>
          <w:spacing w:val="-3"/>
          <w:w w:val="90"/>
        </w:rPr>
        <w:t xml:space="preserve"> </w:t>
      </w:r>
      <w:r>
        <w:rPr>
          <w:w w:val="90"/>
        </w:rPr>
        <w:t>Press,</w:t>
      </w:r>
      <w:r>
        <w:rPr>
          <w:spacing w:val="-8"/>
          <w:w w:val="90"/>
        </w:rPr>
        <w:t xml:space="preserve"> </w:t>
      </w:r>
      <w:r>
        <w:rPr>
          <w:w w:val="90"/>
        </w:rPr>
        <w:t>USA.</w:t>
      </w:r>
    </w:p>
    <w:p w:rsidR="00A80A96" w:rsidRDefault="00991F52">
      <w:pPr>
        <w:spacing w:line="252" w:lineRule="exact"/>
        <w:ind w:left="1283"/>
      </w:pPr>
      <w:r>
        <w:rPr>
          <w:w w:val="90"/>
        </w:rPr>
        <w:t>Whish,</w:t>
      </w:r>
      <w:r>
        <w:rPr>
          <w:spacing w:val="-3"/>
          <w:w w:val="90"/>
        </w:rPr>
        <w:t xml:space="preserve"> </w:t>
      </w:r>
      <w:r>
        <w:rPr>
          <w:w w:val="90"/>
        </w:rPr>
        <w:t>R.</w:t>
      </w:r>
      <w:r>
        <w:rPr>
          <w:spacing w:val="-7"/>
          <w:w w:val="90"/>
        </w:rPr>
        <w:t xml:space="preserve"> </w:t>
      </w:r>
      <w:r>
        <w:rPr>
          <w:w w:val="90"/>
        </w:rPr>
        <w:t xml:space="preserve">(2008), </w:t>
      </w:r>
      <w:r>
        <w:rPr>
          <w:i/>
          <w:w w:val="90"/>
        </w:rPr>
        <w:t>Competition Law</w:t>
      </w:r>
      <w:r>
        <w:rPr>
          <w:w w:val="90"/>
        </w:rPr>
        <w:t>,</w:t>
      </w:r>
      <w:r>
        <w:rPr>
          <w:spacing w:val="-2"/>
          <w:w w:val="90"/>
        </w:rPr>
        <w:t xml:space="preserve"> </w:t>
      </w:r>
      <w:r>
        <w:rPr>
          <w:w w:val="90"/>
        </w:rPr>
        <w:t>Oxford</w:t>
      </w:r>
      <w:r>
        <w:rPr>
          <w:spacing w:val="-4"/>
          <w:w w:val="90"/>
        </w:rPr>
        <w:t xml:space="preserve"> </w:t>
      </w:r>
      <w:r>
        <w:rPr>
          <w:w w:val="90"/>
        </w:rPr>
        <w:t>University</w:t>
      </w:r>
      <w:r>
        <w:rPr>
          <w:spacing w:val="-7"/>
          <w:w w:val="90"/>
        </w:rPr>
        <w:t xml:space="preserve"> </w:t>
      </w:r>
      <w:r>
        <w:rPr>
          <w:w w:val="90"/>
        </w:rPr>
        <w:t>Press,</w:t>
      </w:r>
      <w:r>
        <w:rPr>
          <w:spacing w:val="-8"/>
          <w:w w:val="90"/>
        </w:rPr>
        <w:t xml:space="preserve"> </w:t>
      </w:r>
      <w:r>
        <w:rPr>
          <w:w w:val="90"/>
        </w:rPr>
        <w:t>UK.</w:t>
      </w:r>
    </w:p>
    <w:p w:rsidR="00A80A96" w:rsidRDefault="00A80A96">
      <w:pPr>
        <w:pStyle w:val="BodyText"/>
        <w:rPr>
          <w:sz w:val="21"/>
        </w:rPr>
      </w:pPr>
    </w:p>
    <w:p w:rsidR="00A80A96" w:rsidRDefault="00991F52">
      <w:pPr>
        <w:ind w:left="1283"/>
      </w:pPr>
      <w:r>
        <w:rPr>
          <w:noProof/>
          <w:lang w:val="el-GR" w:eastAsia="el-GR"/>
        </w:rPr>
        <w:drawing>
          <wp:anchor distT="0" distB="0" distL="0" distR="0" simplePos="0" relativeHeight="1585766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4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Wu,</w:t>
      </w:r>
      <w:r>
        <w:rPr>
          <w:spacing w:val="27"/>
          <w:w w:val="85"/>
        </w:rPr>
        <w:t xml:space="preserve"> </w:t>
      </w:r>
      <w:r>
        <w:rPr>
          <w:w w:val="85"/>
        </w:rPr>
        <w:t>L.</w:t>
      </w:r>
      <w:r>
        <w:rPr>
          <w:spacing w:val="21"/>
          <w:w w:val="85"/>
        </w:rPr>
        <w:t xml:space="preserve"> </w:t>
      </w:r>
      <w:r>
        <w:rPr>
          <w:w w:val="85"/>
        </w:rPr>
        <w:t>(2004),</w:t>
      </w:r>
      <w:r>
        <w:rPr>
          <w:spacing w:val="30"/>
          <w:w w:val="85"/>
        </w:rPr>
        <w:t xml:space="preserve"> </w:t>
      </w:r>
      <w:r>
        <w:rPr>
          <w:i/>
          <w:w w:val="85"/>
        </w:rPr>
        <w:t>Economics</w:t>
      </w:r>
      <w:r>
        <w:rPr>
          <w:i/>
          <w:spacing w:val="26"/>
          <w:w w:val="85"/>
        </w:rPr>
        <w:t xml:space="preserve"> </w:t>
      </w:r>
      <w:r>
        <w:rPr>
          <w:i/>
          <w:w w:val="85"/>
        </w:rPr>
        <w:t>of</w:t>
      </w:r>
      <w:r>
        <w:rPr>
          <w:i/>
          <w:spacing w:val="25"/>
          <w:w w:val="85"/>
        </w:rPr>
        <w:t xml:space="preserve"> </w:t>
      </w:r>
      <w:r>
        <w:rPr>
          <w:i/>
          <w:w w:val="85"/>
        </w:rPr>
        <w:t>Antitrust</w:t>
      </w:r>
      <w:r>
        <w:rPr>
          <w:w w:val="85"/>
        </w:rPr>
        <w:t>,</w:t>
      </w:r>
      <w:r>
        <w:rPr>
          <w:spacing w:val="20"/>
          <w:w w:val="85"/>
        </w:rPr>
        <w:t xml:space="preserve"> </w:t>
      </w:r>
      <w:r>
        <w:rPr>
          <w:w w:val="85"/>
        </w:rPr>
        <w:t>National</w:t>
      </w:r>
      <w:r>
        <w:rPr>
          <w:spacing w:val="28"/>
          <w:w w:val="85"/>
        </w:rPr>
        <w:t xml:space="preserve"> </w:t>
      </w:r>
      <w:r>
        <w:rPr>
          <w:w w:val="85"/>
        </w:rPr>
        <w:t>Economic</w:t>
      </w:r>
      <w:r>
        <w:rPr>
          <w:spacing w:val="26"/>
          <w:w w:val="85"/>
        </w:rPr>
        <w:t xml:space="preserve"> </w:t>
      </w:r>
      <w:r>
        <w:rPr>
          <w:w w:val="85"/>
        </w:rPr>
        <w:t>Research</w:t>
      </w:r>
      <w:r>
        <w:rPr>
          <w:spacing w:val="12"/>
          <w:w w:val="85"/>
        </w:rPr>
        <w:t xml:space="preserve"> </w:t>
      </w:r>
      <w:r>
        <w:rPr>
          <w:w w:val="85"/>
        </w:rPr>
        <w:t>Associates.</w:t>
      </w:r>
    </w:p>
    <w:p w:rsidR="00A80A96" w:rsidRDefault="00A80A96">
      <w:pPr>
        <w:pStyle w:val="BodyText"/>
        <w:rPr>
          <w:sz w:val="26"/>
        </w:rPr>
      </w:pPr>
    </w:p>
    <w:p w:rsidR="00A80A96" w:rsidRDefault="00A80A96">
      <w:pPr>
        <w:pStyle w:val="BodyText"/>
        <w:rPr>
          <w:sz w:val="26"/>
        </w:rPr>
      </w:pPr>
    </w:p>
    <w:p w:rsidR="00A80A96" w:rsidRDefault="00A80A96">
      <w:pPr>
        <w:pStyle w:val="BodyText"/>
        <w:spacing w:before="7"/>
        <w:rPr>
          <w:sz w:val="33"/>
        </w:rPr>
      </w:pPr>
    </w:p>
    <w:p w:rsidR="00A80A96" w:rsidRDefault="00991F52">
      <w:pPr>
        <w:pStyle w:val="Heading2"/>
      </w:pPr>
      <w:bookmarkStart w:id="46" w:name="Mediation_and_Ombudsman_scheme_in_the_Ba"/>
      <w:bookmarkStart w:id="47" w:name="_bookmark16"/>
      <w:bookmarkEnd w:id="46"/>
      <w:bookmarkEnd w:id="47"/>
      <w:r>
        <w:rPr>
          <w:w w:val="95"/>
        </w:rPr>
        <w:t>Mediation</w:t>
      </w:r>
      <w:r>
        <w:rPr>
          <w:spacing w:val="-2"/>
          <w:w w:val="95"/>
        </w:rPr>
        <w:t xml:space="preserve"> </w:t>
      </w:r>
      <w:r>
        <w:rPr>
          <w:w w:val="95"/>
        </w:rPr>
        <w:t>and</w:t>
      </w:r>
      <w:r>
        <w:rPr>
          <w:spacing w:val="-9"/>
          <w:w w:val="95"/>
        </w:rPr>
        <w:t xml:space="preserve"> </w:t>
      </w:r>
      <w:r>
        <w:rPr>
          <w:w w:val="95"/>
        </w:rPr>
        <w:t>Ombudsman</w:t>
      </w:r>
      <w:r>
        <w:rPr>
          <w:spacing w:val="-6"/>
          <w:w w:val="95"/>
        </w:rPr>
        <w:t xml:space="preserve"> </w:t>
      </w:r>
      <w:r>
        <w:rPr>
          <w:w w:val="95"/>
        </w:rPr>
        <w:t>scheme</w:t>
      </w:r>
      <w:r>
        <w:rPr>
          <w:spacing w:val="-4"/>
          <w:w w:val="95"/>
        </w:rPr>
        <w:t xml:space="preserve"> </w:t>
      </w:r>
      <w:r>
        <w:rPr>
          <w:w w:val="95"/>
        </w:rPr>
        <w:t>in</w:t>
      </w:r>
      <w:r>
        <w:rPr>
          <w:spacing w:val="-2"/>
          <w:w w:val="95"/>
        </w:rPr>
        <w:t xml:space="preserve"> </w:t>
      </w:r>
      <w:r>
        <w:rPr>
          <w:w w:val="95"/>
        </w:rPr>
        <w:t>the</w:t>
      </w:r>
      <w:r>
        <w:rPr>
          <w:spacing w:val="-5"/>
          <w:w w:val="95"/>
        </w:rPr>
        <w:t xml:space="preserve"> </w:t>
      </w:r>
      <w:r>
        <w:rPr>
          <w:w w:val="95"/>
        </w:rPr>
        <w:t>Banking</w:t>
      </w:r>
      <w:r>
        <w:rPr>
          <w:spacing w:val="-4"/>
          <w:w w:val="95"/>
        </w:rPr>
        <w:t xml:space="preserve"> </w:t>
      </w:r>
      <w:r>
        <w:rPr>
          <w:w w:val="95"/>
        </w:rPr>
        <w:t>Sector</w:t>
      </w:r>
    </w:p>
    <w:p w:rsidR="00A80A96" w:rsidRDefault="00991F52">
      <w:pPr>
        <w:pStyle w:val="BodyText"/>
        <w:spacing w:before="279"/>
        <w:ind w:left="562"/>
      </w:pPr>
      <w:r>
        <w:rPr>
          <w:w w:val="90"/>
        </w:rPr>
        <w:t>Teaching hours</w:t>
      </w:r>
      <w:r>
        <w:rPr>
          <w:spacing w:val="5"/>
          <w:w w:val="90"/>
        </w:rPr>
        <w:t xml:space="preserve"> </w:t>
      </w:r>
      <w:r>
        <w:rPr>
          <w:w w:val="90"/>
        </w:rPr>
        <w:t>and</w:t>
      </w:r>
      <w:r>
        <w:rPr>
          <w:spacing w:val="1"/>
          <w:w w:val="90"/>
        </w:rPr>
        <w:t xml:space="preserve"> </w:t>
      </w:r>
      <w:r>
        <w:rPr>
          <w:w w:val="90"/>
        </w:rPr>
        <w:t>credit</w:t>
      </w:r>
      <w:r>
        <w:rPr>
          <w:spacing w:val="5"/>
          <w:w w:val="90"/>
        </w:rPr>
        <w:t xml:space="preserve"> </w:t>
      </w:r>
      <w:r>
        <w:rPr>
          <w:w w:val="90"/>
        </w:rPr>
        <w:t>allocation:</w:t>
      </w:r>
      <w:r>
        <w:rPr>
          <w:spacing w:val="3"/>
          <w:w w:val="90"/>
        </w:rPr>
        <w:t xml:space="preserve"> </w:t>
      </w:r>
      <w:r>
        <w:rPr>
          <w:w w:val="90"/>
        </w:rPr>
        <w:t>16</w:t>
      </w:r>
      <w:r>
        <w:rPr>
          <w:spacing w:val="-1"/>
          <w:w w:val="90"/>
        </w:rPr>
        <w:t xml:space="preserve"> </w:t>
      </w:r>
      <w:r>
        <w:rPr>
          <w:w w:val="90"/>
        </w:rPr>
        <w:t>hours,</w:t>
      </w:r>
      <w:r>
        <w:rPr>
          <w:spacing w:val="3"/>
          <w:w w:val="90"/>
        </w:rPr>
        <w:t xml:space="preserve"> </w:t>
      </w:r>
      <w:r>
        <w:rPr>
          <w:w w:val="90"/>
        </w:rPr>
        <w:t>3</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spacing w:before="9"/>
        <w:rPr>
          <w:sz w:val="21"/>
        </w:rPr>
      </w:pPr>
    </w:p>
    <w:p w:rsidR="00A80A96" w:rsidRDefault="00991F52">
      <w:pPr>
        <w:pStyle w:val="Heading7"/>
      </w:pPr>
      <w:r>
        <w:rPr>
          <w:color w:val="F36D1F"/>
        </w:rPr>
        <w:t>Aims</w:t>
      </w:r>
    </w:p>
    <w:p w:rsidR="00A80A96" w:rsidRDefault="00991F52">
      <w:pPr>
        <w:pStyle w:val="BodyText"/>
        <w:spacing w:before="182" w:line="242" w:lineRule="auto"/>
        <w:ind w:left="562" w:right="409"/>
        <w:jc w:val="both"/>
      </w:pPr>
      <w:r>
        <w:rPr>
          <w:w w:val="90"/>
        </w:rPr>
        <w:t>This course draws together the knowledge and skills gained in “Mediation, ADR &amp; ODR Law” and aims to</w:t>
      </w:r>
      <w:r>
        <w:rPr>
          <w:spacing w:val="1"/>
          <w:w w:val="90"/>
        </w:rPr>
        <w:t xml:space="preserve"> </w:t>
      </w:r>
      <w:r>
        <w:rPr>
          <w:w w:val="90"/>
        </w:rPr>
        <w:t>provide</w:t>
      </w:r>
      <w:r>
        <w:rPr>
          <w:spacing w:val="6"/>
          <w:w w:val="90"/>
        </w:rPr>
        <w:t xml:space="preserve"> </w:t>
      </w:r>
      <w:r>
        <w:rPr>
          <w:w w:val="90"/>
        </w:rPr>
        <w:t>students</w:t>
      </w:r>
      <w:r>
        <w:rPr>
          <w:spacing w:val="8"/>
          <w:w w:val="90"/>
        </w:rPr>
        <w:t xml:space="preserve"> </w:t>
      </w:r>
      <w:r>
        <w:rPr>
          <w:w w:val="90"/>
        </w:rPr>
        <w:t>with</w:t>
      </w:r>
      <w:r>
        <w:rPr>
          <w:spacing w:val="6"/>
          <w:w w:val="90"/>
        </w:rPr>
        <w:t xml:space="preserve"> </w:t>
      </w:r>
      <w:r>
        <w:rPr>
          <w:w w:val="90"/>
        </w:rPr>
        <w:t>an</w:t>
      </w:r>
      <w:r>
        <w:rPr>
          <w:spacing w:val="7"/>
          <w:w w:val="90"/>
        </w:rPr>
        <w:t xml:space="preserve"> </w:t>
      </w:r>
      <w:r>
        <w:rPr>
          <w:w w:val="90"/>
        </w:rPr>
        <w:t>insight</w:t>
      </w:r>
      <w:r>
        <w:rPr>
          <w:spacing w:val="5"/>
          <w:w w:val="90"/>
        </w:rPr>
        <w:t xml:space="preserve"> </w:t>
      </w:r>
      <w:r>
        <w:rPr>
          <w:w w:val="90"/>
        </w:rPr>
        <w:t>into</w:t>
      </w:r>
      <w:r>
        <w:rPr>
          <w:spacing w:val="5"/>
          <w:w w:val="90"/>
        </w:rPr>
        <w:t xml:space="preserve"> </w:t>
      </w:r>
      <w:r>
        <w:rPr>
          <w:w w:val="90"/>
        </w:rPr>
        <w:t>Ombudsman</w:t>
      </w:r>
      <w:r>
        <w:rPr>
          <w:spacing w:val="2"/>
          <w:w w:val="90"/>
        </w:rPr>
        <w:t xml:space="preserve"> </w:t>
      </w:r>
      <w:r>
        <w:rPr>
          <w:w w:val="90"/>
        </w:rPr>
        <w:t>schemes</w:t>
      </w:r>
      <w:r>
        <w:rPr>
          <w:spacing w:val="7"/>
          <w:w w:val="90"/>
        </w:rPr>
        <w:t xml:space="preserve"> </w:t>
      </w:r>
      <w:r>
        <w:rPr>
          <w:w w:val="90"/>
        </w:rPr>
        <w:t>in</w:t>
      </w:r>
      <w:r>
        <w:rPr>
          <w:spacing w:val="7"/>
          <w:w w:val="90"/>
        </w:rPr>
        <w:t xml:space="preserve"> </w:t>
      </w:r>
      <w:r>
        <w:rPr>
          <w:w w:val="90"/>
        </w:rPr>
        <w:t>the</w:t>
      </w:r>
      <w:r>
        <w:rPr>
          <w:spacing w:val="6"/>
          <w:w w:val="90"/>
        </w:rPr>
        <w:t xml:space="preserve"> </w:t>
      </w:r>
      <w:r>
        <w:rPr>
          <w:w w:val="90"/>
        </w:rPr>
        <w:t>Banking</w:t>
      </w:r>
      <w:r>
        <w:rPr>
          <w:spacing w:val="4"/>
          <w:w w:val="90"/>
        </w:rPr>
        <w:t xml:space="preserve"> </w:t>
      </w:r>
      <w:r>
        <w:rPr>
          <w:w w:val="90"/>
        </w:rPr>
        <w:t>Sector.</w:t>
      </w:r>
      <w:r>
        <w:rPr>
          <w:spacing w:val="6"/>
          <w:w w:val="90"/>
        </w:rPr>
        <w:t xml:space="preserve"> </w:t>
      </w:r>
      <w:r>
        <w:rPr>
          <w:w w:val="90"/>
        </w:rPr>
        <w:t>The</w:t>
      </w:r>
      <w:r>
        <w:rPr>
          <w:spacing w:val="7"/>
          <w:w w:val="90"/>
        </w:rPr>
        <w:t xml:space="preserve"> </w:t>
      </w:r>
      <w:r>
        <w:rPr>
          <w:w w:val="90"/>
        </w:rPr>
        <w:t>aim</w:t>
      </w:r>
      <w:r>
        <w:rPr>
          <w:spacing w:val="4"/>
          <w:w w:val="90"/>
        </w:rPr>
        <w:t xml:space="preserve"> </w:t>
      </w:r>
      <w:r>
        <w:rPr>
          <w:w w:val="90"/>
        </w:rPr>
        <w:t>of</w:t>
      </w:r>
      <w:r>
        <w:rPr>
          <w:spacing w:val="8"/>
          <w:w w:val="90"/>
        </w:rPr>
        <w:t xml:space="preserve"> </w:t>
      </w:r>
      <w:r>
        <w:rPr>
          <w:w w:val="90"/>
        </w:rPr>
        <w:t>this</w:t>
      </w:r>
      <w:r>
        <w:rPr>
          <w:spacing w:val="8"/>
          <w:w w:val="90"/>
        </w:rPr>
        <w:t xml:space="preserve"> </w:t>
      </w:r>
      <w:r>
        <w:rPr>
          <w:w w:val="90"/>
        </w:rPr>
        <w:t>module</w:t>
      </w:r>
      <w:r>
        <w:rPr>
          <w:spacing w:val="-57"/>
          <w:w w:val="90"/>
        </w:rPr>
        <w:t xml:space="preserve"> </w:t>
      </w:r>
      <w:r>
        <w:rPr>
          <w:w w:val="90"/>
        </w:rPr>
        <w:t>is to further explore ADR in the financial sector, by appraising and comparing international theories and</w:t>
      </w:r>
      <w:r>
        <w:rPr>
          <w:spacing w:val="1"/>
          <w:w w:val="90"/>
        </w:rPr>
        <w:t xml:space="preserve"> </w:t>
      </w:r>
      <w:r>
        <w:rPr>
          <w:w w:val="90"/>
        </w:rPr>
        <w:t>schemes. The module will address various regulatory issues, practical problems and recent developments</w:t>
      </w:r>
      <w:r>
        <w:rPr>
          <w:spacing w:val="1"/>
          <w:w w:val="90"/>
        </w:rPr>
        <w:t xml:space="preserve"> </w:t>
      </w:r>
      <w:r>
        <w:rPr>
          <w:w w:val="90"/>
        </w:rPr>
        <w:t>associated with mediation and ADR in the Banking Sector. Students will also examine if the Ombudsman</w:t>
      </w:r>
      <w:r>
        <w:rPr>
          <w:spacing w:val="1"/>
          <w:w w:val="90"/>
        </w:rPr>
        <w:t xml:space="preserve"> </w:t>
      </w:r>
      <w:r>
        <w:rPr>
          <w:w w:val="90"/>
        </w:rPr>
        <w:t>Service</w:t>
      </w:r>
      <w:r>
        <w:rPr>
          <w:spacing w:val="-4"/>
          <w:w w:val="90"/>
        </w:rPr>
        <w:t xml:space="preserve"> </w:t>
      </w:r>
      <w:r>
        <w:rPr>
          <w:w w:val="90"/>
        </w:rPr>
        <w:t>is</w:t>
      </w:r>
      <w:r>
        <w:rPr>
          <w:spacing w:val="-2"/>
          <w:w w:val="90"/>
        </w:rPr>
        <w:t xml:space="preserve"> </w:t>
      </w:r>
      <w:r>
        <w:rPr>
          <w:w w:val="90"/>
        </w:rPr>
        <w:t>a</w:t>
      </w:r>
      <w:r>
        <w:rPr>
          <w:spacing w:val="-2"/>
          <w:w w:val="90"/>
        </w:rPr>
        <w:t xml:space="preserve"> </w:t>
      </w:r>
      <w:r>
        <w:rPr>
          <w:w w:val="90"/>
        </w:rPr>
        <w:t>viable</w:t>
      </w:r>
      <w:r>
        <w:rPr>
          <w:spacing w:val="-3"/>
          <w:w w:val="90"/>
        </w:rPr>
        <w:t xml:space="preserve"> </w:t>
      </w:r>
      <w:r>
        <w:rPr>
          <w:w w:val="90"/>
        </w:rPr>
        <w:t>alternative</w:t>
      </w:r>
      <w:r>
        <w:rPr>
          <w:spacing w:val="-4"/>
          <w:w w:val="90"/>
        </w:rPr>
        <w:t xml:space="preserve"> </w:t>
      </w:r>
      <w:r>
        <w:rPr>
          <w:w w:val="90"/>
        </w:rPr>
        <w:t>to</w:t>
      </w:r>
      <w:r>
        <w:rPr>
          <w:spacing w:val="-4"/>
          <w:w w:val="90"/>
        </w:rPr>
        <w:t xml:space="preserve"> </w:t>
      </w:r>
      <w:r>
        <w:rPr>
          <w:w w:val="90"/>
        </w:rPr>
        <w:t>courts,</w:t>
      </w:r>
      <w:r>
        <w:rPr>
          <w:spacing w:val="-3"/>
          <w:w w:val="90"/>
        </w:rPr>
        <w:t xml:space="preserve"> </w:t>
      </w:r>
      <w:r>
        <w:rPr>
          <w:w w:val="90"/>
        </w:rPr>
        <w:t>by</w:t>
      </w:r>
      <w:r>
        <w:rPr>
          <w:spacing w:val="-4"/>
          <w:w w:val="90"/>
        </w:rPr>
        <w:t xml:space="preserve"> </w:t>
      </w:r>
      <w:r>
        <w:rPr>
          <w:w w:val="90"/>
        </w:rPr>
        <w:t>taking</w:t>
      </w:r>
      <w:r>
        <w:rPr>
          <w:spacing w:val="-2"/>
          <w:w w:val="90"/>
        </w:rPr>
        <w:t xml:space="preserve"> </w:t>
      </w:r>
      <w:r>
        <w:rPr>
          <w:w w:val="90"/>
        </w:rPr>
        <w:t>into</w:t>
      </w:r>
      <w:r>
        <w:rPr>
          <w:spacing w:val="-9"/>
          <w:w w:val="90"/>
        </w:rPr>
        <w:t xml:space="preserve"> </w:t>
      </w:r>
      <w:r>
        <w:rPr>
          <w:w w:val="90"/>
        </w:rPr>
        <w:t>account</w:t>
      </w:r>
      <w:r>
        <w:rPr>
          <w:spacing w:val="-5"/>
          <w:w w:val="90"/>
        </w:rPr>
        <w:t xml:space="preserve"> </w:t>
      </w:r>
      <w:r>
        <w:rPr>
          <w:w w:val="90"/>
        </w:rPr>
        <w:t>relevant</w:t>
      </w:r>
      <w:r>
        <w:rPr>
          <w:spacing w:val="-4"/>
          <w:w w:val="90"/>
        </w:rPr>
        <w:t xml:space="preserve"> </w:t>
      </w:r>
      <w:r>
        <w:rPr>
          <w:w w:val="90"/>
        </w:rPr>
        <w:t>consumer</w:t>
      </w:r>
      <w:r>
        <w:rPr>
          <w:spacing w:val="-4"/>
          <w:w w:val="90"/>
        </w:rPr>
        <w:t xml:space="preserve"> </w:t>
      </w:r>
      <w:r>
        <w:rPr>
          <w:w w:val="90"/>
        </w:rPr>
        <w:t>protection</w:t>
      </w:r>
      <w:r>
        <w:rPr>
          <w:spacing w:val="-4"/>
          <w:w w:val="90"/>
        </w:rPr>
        <w:t xml:space="preserve"> </w:t>
      </w:r>
      <w:r>
        <w:rPr>
          <w:w w:val="90"/>
        </w:rPr>
        <w:t>issues.</w:t>
      </w:r>
    </w:p>
    <w:p w:rsidR="00A80A96" w:rsidRDefault="00A80A96">
      <w:pPr>
        <w:pStyle w:val="BodyText"/>
        <w:rPr>
          <w:sz w:val="26"/>
        </w:rPr>
      </w:pPr>
    </w:p>
    <w:p w:rsidR="00A80A96" w:rsidRDefault="00A80A96">
      <w:pPr>
        <w:pStyle w:val="BodyText"/>
        <w:rPr>
          <w:sz w:val="35"/>
        </w:rPr>
      </w:pPr>
    </w:p>
    <w:p w:rsidR="00A80A96" w:rsidRDefault="00991F52">
      <w:pPr>
        <w:pStyle w:val="Heading7"/>
      </w:pPr>
      <w:bookmarkStart w:id="48" w:name="Learning_outcomes:"/>
      <w:bookmarkEnd w:id="48"/>
      <w:r>
        <w:rPr>
          <w:color w:val="F36D1F"/>
          <w:w w:val="90"/>
        </w:rPr>
        <w:t>Learning</w:t>
      </w:r>
      <w:r>
        <w:rPr>
          <w:color w:val="F36D1F"/>
          <w:spacing w:val="46"/>
          <w:w w:val="90"/>
        </w:rPr>
        <w:t xml:space="preserve"> </w:t>
      </w:r>
      <w:r>
        <w:rPr>
          <w:color w:val="F36D1F"/>
          <w:w w:val="90"/>
        </w:rPr>
        <w:t>outcomes:</w:t>
      </w:r>
    </w:p>
    <w:p w:rsidR="00A80A96" w:rsidRDefault="00A80A96">
      <w:pPr>
        <w:pStyle w:val="BodyText"/>
        <w:spacing w:before="7"/>
        <w:rPr>
          <w:b/>
          <w:i/>
          <w:sz w:val="34"/>
        </w:rPr>
      </w:pPr>
    </w:p>
    <w:p w:rsidR="00A80A96" w:rsidRDefault="00991F52">
      <w:pPr>
        <w:pStyle w:val="BodyText"/>
        <w:spacing w:before="1"/>
        <w:ind w:left="562"/>
      </w:pPr>
      <w:r>
        <w:rPr>
          <w:spacing w:val="-1"/>
          <w:w w:val="90"/>
        </w:rPr>
        <w:t>Students</w:t>
      </w:r>
      <w:r>
        <w:rPr>
          <w:spacing w:val="-8"/>
          <w:w w:val="90"/>
        </w:rPr>
        <w:t xml:space="preserve"> </w:t>
      </w:r>
      <w:r>
        <w:rPr>
          <w:w w:val="90"/>
        </w:rPr>
        <w:t>will</w:t>
      </w:r>
      <w:r>
        <w:rPr>
          <w:spacing w:val="-8"/>
          <w:w w:val="90"/>
        </w:rPr>
        <w:t xml:space="preserve"> </w:t>
      </w:r>
      <w:r>
        <w:rPr>
          <w:w w:val="90"/>
        </w:rPr>
        <w:t>be</w:t>
      </w:r>
      <w:r>
        <w:rPr>
          <w:spacing w:val="-9"/>
          <w:w w:val="90"/>
        </w:rPr>
        <w:t xml:space="preserve"> </w:t>
      </w:r>
      <w:r>
        <w:rPr>
          <w:w w:val="90"/>
        </w:rPr>
        <w:t>able</w:t>
      </w:r>
      <w:r>
        <w:rPr>
          <w:spacing w:val="-9"/>
          <w:w w:val="90"/>
        </w:rPr>
        <w:t xml:space="preserve"> </w:t>
      </w:r>
      <w:r>
        <w:rPr>
          <w:w w:val="90"/>
        </w:rPr>
        <w:t>to:</w:t>
      </w:r>
    </w:p>
    <w:p w:rsidR="00A80A96" w:rsidRDefault="00A80A96">
      <w:pPr>
        <w:pStyle w:val="BodyText"/>
        <w:rPr>
          <w:sz w:val="20"/>
        </w:rPr>
      </w:pPr>
    </w:p>
    <w:p w:rsidR="00A80A96" w:rsidRDefault="00A80A96">
      <w:pPr>
        <w:pStyle w:val="BodyText"/>
        <w:spacing w:before="7"/>
        <w:rPr>
          <w:sz w:val="25"/>
        </w:rPr>
      </w:pPr>
    </w:p>
    <w:p w:rsidR="00A80A96" w:rsidRDefault="000A0833">
      <w:pPr>
        <w:pStyle w:val="BodyText"/>
        <w:spacing w:before="98"/>
        <w:ind w:left="1283"/>
      </w:pPr>
      <w:r>
        <w:pict>
          <v:group id="_x0000_s1036" style="position:absolute;left:0;text-align:left;margin-left:87.15pt;margin-top:-.4pt;width:21.6pt;height:28.15pt;z-index:-18963456;mso-position-horizontal-relative:page" coordorigin="1743,-8" coordsize="432,563">
            <v:shape id="_x0000_s1038" type="#_x0000_t75" style="position:absolute;left:1743;top:-9;width:432;height:255">
              <v:imagedata r:id="rId24" o:title=""/>
            </v:shape>
            <v:shape id="_x0000_s1037" type="#_x0000_t75" style="position:absolute;left:1743;top:299;width:432;height:255">
              <v:imagedata r:id="rId24" o:title=""/>
            </v:shape>
            <w10:wrap anchorx="page"/>
          </v:group>
        </w:pict>
      </w:r>
      <w:proofErr w:type="gramStart"/>
      <w:r w:rsidR="00991F52">
        <w:rPr>
          <w:w w:val="85"/>
        </w:rPr>
        <w:t>understand</w:t>
      </w:r>
      <w:proofErr w:type="gramEnd"/>
      <w:r w:rsidR="00991F52">
        <w:rPr>
          <w:spacing w:val="22"/>
          <w:w w:val="85"/>
        </w:rPr>
        <w:t xml:space="preserve"> </w:t>
      </w:r>
      <w:r w:rsidR="00991F52">
        <w:rPr>
          <w:w w:val="85"/>
        </w:rPr>
        <w:t>the</w:t>
      </w:r>
      <w:r w:rsidR="00991F52">
        <w:rPr>
          <w:spacing w:val="26"/>
          <w:w w:val="85"/>
        </w:rPr>
        <w:t xml:space="preserve"> </w:t>
      </w:r>
      <w:r w:rsidR="00991F52">
        <w:rPr>
          <w:w w:val="85"/>
        </w:rPr>
        <w:t>possibility</w:t>
      </w:r>
      <w:r w:rsidR="00991F52">
        <w:rPr>
          <w:spacing w:val="25"/>
          <w:w w:val="85"/>
        </w:rPr>
        <w:t xml:space="preserve"> </w:t>
      </w:r>
      <w:r w:rsidR="00991F52">
        <w:rPr>
          <w:w w:val="85"/>
        </w:rPr>
        <w:t>of</w:t>
      </w:r>
      <w:r w:rsidR="00991F52">
        <w:rPr>
          <w:spacing w:val="23"/>
          <w:w w:val="85"/>
        </w:rPr>
        <w:t xml:space="preserve"> </w:t>
      </w:r>
      <w:r w:rsidR="00991F52">
        <w:rPr>
          <w:w w:val="85"/>
        </w:rPr>
        <w:t>solving</w:t>
      </w:r>
      <w:r w:rsidR="00991F52">
        <w:rPr>
          <w:spacing w:val="28"/>
          <w:w w:val="85"/>
        </w:rPr>
        <w:t xml:space="preserve"> </w:t>
      </w:r>
      <w:r w:rsidR="00991F52">
        <w:rPr>
          <w:w w:val="85"/>
        </w:rPr>
        <w:t>a</w:t>
      </w:r>
      <w:r w:rsidR="00991F52">
        <w:rPr>
          <w:spacing w:val="21"/>
          <w:w w:val="85"/>
        </w:rPr>
        <w:t xml:space="preserve"> </w:t>
      </w:r>
      <w:r w:rsidR="00991F52">
        <w:rPr>
          <w:w w:val="85"/>
        </w:rPr>
        <w:t>banking</w:t>
      </w:r>
      <w:r w:rsidR="00991F52">
        <w:rPr>
          <w:spacing w:val="28"/>
          <w:w w:val="85"/>
        </w:rPr>
        <w:t xml:space="preserve"> </w:t>
      </w:r>
      <w:r w:rsidR="00991F52">
        <w:rPr>
          <w:w w:val="85"/>
        </w:rPr>
        <w:t>law</w:t>
      </w:r>
      <w:r w:rsidR="00991F52">
        <w:rPr>
          <w:spacing w:val="26"/>
          <w:w w:val="85"/>
        </w:rPr>
        <w:t xml:space="preserve"> </w:t>
      </w:r>
      <w:r w:rsidR="00991F52">
        <w:rPr>
          <w:w w:val="85"/>
        </w:rPr>
        <w:t>dispute</w:t>
      </w:r>
      <w:r w:rsidR="00991F52">
        <w:rPr>
          <w:spacing w:val="25"/>
          <w:w w:val="85"/>
        </w:rPr>
        <w:t xml:space="preserve"> </w:t>
      </w:r>
      <w:r w:rsidR="00991F52">
        <w:rPr>
          <w:w w:val="85"/>
        </w:rPr>
        <w:t>outside</w:t>
      </w:r>
      <w:r w:rsidR="00991F52">
        <w:rPr>
          <w:spacing w:val="25"/>
          <w:w w:val="85"/>
        </w:rPr>
        <w:t xml:space="preserve"> </w:t>
      </w:r>
      <w:r w:rsidR="00991F52">
        <w:rPr>
          <w:w w:val="85"/>
        </w:rPr>
        <w:t>a</w:t>
      </w:r>
      <w:r w:rsidR="00991F52">
        <w:rPr>
          <w:spacing w:val="28"/>
          <w:w w:val="85"/>
        </w:rPr>
        <w:t xml:space="preserve"> </w:t>
      </w:r>
      <w:r w:rsidR="00991F52">
        <w:rPr>
          <w:w w:val="85"/>
        </w:rPr>
        <w:t>court</w:t>
      </w:r>
      <w:r w:rsidR="00991F52">
        <w:rPr>
          <w:spacing w:val="10"/>
          <w:w w:val="85"/>
        </w:rPr>
        <w:t xml:space="preserve"> </w:t>
      </w:r>
      <w:r w:rsidR="00991F52">
        <w:rPr>
          <w:w w:val="85"/>
        </w:rPr>
        <w:t>system;</w:t>
      </w:r>
    </w:p>
    <w:p w:rsidR="00A80A96" w:rsidRDefault="00991F52">
      <w:pPr>
        <w:pStyle w:val="BodyText"/>
        <w:spacing w:before="52"/>
        <w:ind w:left="1283"/>
      </w:pPr>
      <w:proofErr w:type="gramStart"/>
      <w:r>
        <w:rPr>
          <w:w w:val="90"/>
        </w:rPr>
        <w:t>demonstrate</w:t>
      </w:r>
      <w:proofErr w:type="gramEnd"/>
      <w:r>
        <w:rPr>
          <w:spacing w:val="1"/>
          <w:w w:val="90"/>
        </w:rPr>
        <w:t xml:space="preserve"> </w:t>
      </w:r>
      <w:r>
        <w:rPr>
          <w:w w:val="90"/>
        </w:rPr>
        <w:t>a</w:t>
      </w:r>
      <w:r>
        <w:rPr>
          <w:spacing w:val="3"/>
          <w:w w:val="90"/>
        </w:rPr>
        <w:t xml:space="preserve"> </w:t>
      </w:r>
      <w:r>
        <w:rPr>
          <w:w w:val="90"/>
        </w:rPr>
        <w:t>knowledge</w:t>
      </w:r>
      <w:r>
        <w:rPr>
          <w:spacing w:val="1"/>
          <w:w w:val="90"/>
        </w:rPr>
        <w:t xml:space="preserve"> </w:t>
      </w:r>
      <w:r>
        <w:rPr>
          <w:w w:val="90"/>
        </w:rPr>
        <w:t>and</w:t>
      </w:r>
      <w:r>
        <w:rPr>
          <w:spacing w:val="-1"/>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1"/>
          <w:w w:val="90"/>
        </w:rPr>
        <w:t xml:space="preserve"> </w:t>
      </w:r>
      <w:r>
        <w:rPr>
          <w:w w:val="90"/>
        </w:rPr>
        <w:t>dynamics</w:t>
      </w:r>
      <w:r>
        <w:rPr>
          <w:spacing w:val="3"/>
          <w:w w:val="90"/>
        </w:rPr>
        <w:t xml:space="preserve"> </w:t>
      </w:r>
      <w:r>
        <w:rPr>
          <w:w w:val="90"/>
        </w:rPr>
        <w:t>of</w:t>
      </w:r>
      <w:r>
        <w:rPr>
          <w:spacing w:val="4"/>
          <w:w w:val="90"/>
        </w:rPr>
        <w:t xml:space="preserve"> </w:t>
      </w:r>
      <w:r>
        <w:rPr>
          <w:w w:val="90"/>
        </w:rPr>
        <w:t>mediation</w:t>
      </w:r>
      <w:r>
        <w:rPr>
          <w:spacing w:val="1"/>
          <w:w w:val="90"/>
        </w:rPr>
        <w:t xml:space="preserve"> </w:t>
      </w:r>
      <w:r>
        <w:rPr>
          <w:w w:val="90"/>
        </w:rPr>
        <w:t>&amp;</w:t>
      </w:r>
      <w:r>
        <w:rPr>
          <w:spacing w:val="-2"/>
          <w:w w:val="90"/>
        </w:rPr>
        <w:t xml:space="preserve"> </w:t>
      </w:r>
      <w:r>
        <w:rPr>
          <w:w w:val="90"/>
        </w:rPr>
        <w:t>ADR</w:t>
      </w:r>
      <w:r>
        <w:rPr>
          <w:spacing w:val="2"/>
          <w:w w:val="90"/>
        </w:rPr>
        <w:t xml:space="preserve"> </w:t>
      </w:r>
      <w:r>
        <w:rPr>
          <w:w w:val="90"/>
        </w:rPr>
        <w:t>in</w:t>
      </w:r>
      <w:r>
        <w:rPr>
          <w:spacing w:val="1"/>
          <w:w w:val="90"/>
        </w:rPr>
        <w:t xml:space="preserve"> </w:t>
      </w:r>
      <w:r>
        <w:rPr>
          <w:w w:val="90"/>
        </w:rPr>
        <w:t>the</w:t>
      </w:r>
      <w:r>
        <w:rPr>
          <w:spacing w:val="-3"/>
          <w:w w:val="90"/>
        </w:rPr>
        <w:t xml:space="preserve"> </w:t>
      </w:r>
      <w:r>
        <w:rPr>
          <w:w w:val="90"/>
        </w:rPr>
        <w:t>banking</w:t>
      </w:r>
    </w:p>
    <w:p w:rsidR="00A80A96" w:rsidRDefault="00A80A96">
      <w:pPr>
        <w:sectPr w:rsidR="00A80A96">
          <w:pgSz w:w="11900" w:h="16840"/>
          <w:pgMar w:top="1560" w:right="620" w:bottom="1960" w:left="820" w:header="0" w:footer="1647" w:gutter="0"/>
          <w:cols w:space="720"/>
        </w:sectPr>
      </w:pPr>
    </w:p>
    <w:p w:rsidR="00A80A96" w:rsidRDefault="00991F52">
      <w:pPr>
        <w:pStyle w:val="BodyText"/>
        <w:spacing w:before="73"/>
        <w:ind w:left="1283"/>
      </w:pPr>
      <w:r>
        <w:rPr>
          <w:noProof/>
          <w:lang w:val="el-GR" w:eastAsia="el-GR"/>
        </w:rPr>
        <w:lastRenderedPageBreak/>
        <w:drawing>
          <wp:anchor distT="0" distB="0" distL="0" distR="0" simplePos="0" relativeHeight="484353536" behindDoc="1" locked="0" layoutInCell="1" allowOverlap="1">
            <wp:simplePos x="0" y="0"/>
            <wp:positionH relativeFrom="page">
              <wp:posOffset>1107033</wp:posOffset>
            </wp:positionH>
            <wp:positionV relativeFrom="paragraph">
              <wp:posOffset>192768</wp:posOffset>
            </wp:positionV>
            <wp:extent cx="274319" cy="161544"/>
            <wp:effectExtent l="0" t="0" r="0" b="0"/>
            <wp:wrapNone/>
            <wp:docPr id="4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t>sector</w:t>
      </w:r>
      <w:proofErr w:type="gramEnd"/>
      <w:r>
        <w:t>;</w:t>
      </w:r>
    </w:p>
    <w:p w:rsidR="00A80A96" w:rsidRDefault="00991F52">
      <w:pPr>
        <w:pStyle w:val="BodyText"/>
        <w:spacing w:before="80"/>
        <w:ind w:left="1283" w:right="787"/>
      </w:pPr>
      <w:proofErr w:type="gramStart"/>
      <w:r>
        <w:rPr>
          <w:w w:val="90"/>
        </w:rPr>
        <w:t>understand</w:t>
      </w:r>
      <w:proofErr w:type="gramEnd"/>
      <w:r>
        <w:rPr>
          <w:spacing w:val="-7"/>
          <w:w w:val="90"/>
        </w:rPr>
        <w:t xml:space="preserve"> </w:t>
      </w:r>
      <w:r>
        <w:rPr>
          <w:w w:val="90"/>
        </w:rPr>
        <w:t>the</w:t>
      </w:r>
      <w:r>
        <w:rPr>
          <w:spacing w:val="-4"/>
          <w:w w:val="90"/>
        </w:rPr>
        <w:t xml:space="preserve"> </w:t>
      </w:r>
      <w:r>
        <w:rPr>
          <w:w w:val="90"/>
        </w:rPr>
        <w:t>different</w:t>
      </w:r>
      <w:r>
        <w:rPr>
          <w:spacing w:val="-5"/>
          <w:w w:val="90"/>
        </w:rPr>
        <w:t xml:space="preserve"> </w:t>
      </w:r>
      <w:r>
        <w:rPr>
          <w:w w:val="90"/>
        </w:rPr>
        <w:t>types</w:t>
      </w:r>
      <w:r>
        <w:rPr>
          <w:spacing w:val="-7"/>
          <w:w w:val="90"/>
        </w:rPr>
        <w:t xml:space="preserve"> </w:t>
      </w:r>
      <w:r>
        <w:rPr>
          <w:w w:val="90"/>
        </w:rPr>
        <w:t>of</w:t>
      </w:r>
      <w:r>
        <w:rPr>
          <w:spacing w:val="-1"/>
          <w:w w:val="90"/>
        </w:rPr>
        <w:t xml:space="preserve"> </w:t>
      </w:r>
      <w:r>
        <w:rPr>
          <w:w w:val="90"/>
        </w:rPr>
        <w:t>provisions</w:t>
      </w:r>
      <w:r>
        <w:rPr>
          <w:spacing w:val="-3"/>
          <w:w w:val="90"/>
        </w:rPr>
        <w:t xml:space="preserve"> </w:t>
      </w:r>
      <w:r>
        <w:rPr>
          <w:w w:val="90"/>
        </w:rPr>
        <w:t>that</w:t>
      </w:r>
      <w:r>
        <w:rPr>
          <w:spacing w:val="-5"/>
          <w:w w:val="90"/>
        </w:rPr>
        <w:t xml:space="preserve"> </w:t>
      </w:r>
      <w:r>
        <w:rPr>
          <w:w w:val="90"/>
        </w:rPr>
        <w:t>may</w:t>
      </w:r>
      <w:r>
        <w:rPr>
          <w:spacing w:val="-4"/>
          <w:w w:val="90"/>
        </w:rPr>
        <w:t xml:space="preserve"> </w:t>
      </w:r>
      <w:r>
        <w:rPr>
          <w:w w:val="90"/>
        </w:rPr>
        <w:t>have</w:t>
      </w:r>
      <w:r>
        <w:rPr>
          <w:spacing w:val="-5"/>
          <w:w w:val="90"/>
        </w:rPr>
        <w:t xml:space="preserve"> </w:t>
      </w:r>
      <w:r>
        <w:rPr>
          <w:w w:val="90"/>
        </w:rPr>
        <w:t>to</w:t>
      </w:r>
      <w:r>
        <w:rPr>
          <w:spacing w:val="-5"/>
          <w:w w:val="90"/>
        </w:rPr>
        <w:t xml:space="preserve"> </w:t>
      </w:r>
      <w:r>
        <w:rPr>
          <w:w w:val="90"/>
        </w:rPr>
        <w:t>be</w:t>
      </w:r>
      <w:r>
        <w:rPr>
          <w:spacing w:val="-4"/>
          <w:w w:val="90"/>
        </w:rPr>
        <w:t xml:space="preserve"> </w:t>
      </w:r>
      <w:r>
        <w:rPr>
          <w:w w:val="90"/>
        </w:rPr>
        <w:t>taken</w:t>
      </w:r>
      <w:r>
        <w:rPr>
          <w:spacing w:val="-4"/>
          <w:w w:val="90"/>
        </w:rPr>
        <w:t xml:space="preserve"> </w:t>
      </w:r>
      <w:r>
        <w:rPr>
          <w:w w:val="90"/>
        </w:rPr>
        <w:t>into</w:t>
      </w:r>
      <w:r>
        <w:rPr>
          <w:spacing w:val="-10"/>
          <w:w w:val="90"/>
        </w:rPr>
        <w:t xml:space="preserve"> </w:t>
      </w:r>
      <w:r>
        <w:rPr>
          <w:w w:val="90"/>
        </w:rPr>
        <w:t>account</w:t>
      </w:r>
      <w:r>
        <w:rPr>
          <w:spacing w:val="-5"/>
          <w:w w:val="90"/>
        </w:rPr>
        <w:t xml:space="preserve"> </w:t>
      </w:r>
      <w:r>
        <w:rPr>
          <w:w w:val="90"/>
        </w:rPr>
        <w:t>in</w:t>
      </w:r>
      <w:r>
        <w:rPr>
          <w:spacing w:val="-4"/>
          <w:w w:val="90"/>
        </w:rPr>
        <w:t xml:space="preserve"> </w:t>
      </w:r>
      <w:r>
        <w:rPr>
          <w:w w:val="90"/>
        </w:rPr>
        <w:t>an</w:t>
      </w:r>
      <w:r>
        <w:rPr>
          <w:spacing w:val="-57"/>
          <w:w w:val="90"/>
        </w:rPr>
        <w:t xml:space="preserve"> </w:t>
      </w:r>
      <w:r>
        <w:t>Ombudsman</w:t>
      </w:r>
      <w:r>
        <w:rPr>
          <w:spacing w:val="-8"/>
        </w:rPr>
        <w:t xml:space="preserve"> </w:t>
      </w:r>
      <w:r>
        <w:t>scheme</w:t>
      </w:r>
      <w:r>
        <w:rPr>
          <w:spacing w:val="-11"/>
        </w:rPr>
        <w:t xml:space="preserve"> </w:t>
      </w:r>
      <w:r>
        <w:t>procedure;</w:t>
      </w:r>
    </w:p>
    <w:p w:rsidR="00A80A96" w:rsidRDefault="00A80A96">
      <w:pPr>
        <w:sectPr w:rsidR="00A80A96">
          <w:pgSz w:w="11900" w:h="16840"/>
          <w:pgMar w:top="1320" w:right="620" w:bottom="1960" w:left="820" w:header="0" w:footer="1647" w:gutter="0"/>
          <w:cols w:space="720"/>
        </w:sectPr>
      </w:pPr>
    </w:p>
    <w:p w:rsidR="00A80A96" w:rsidRDefault="000A0833">
      <w:pPr>
        <w:pStyle w:val="BodyText"/>
        <w:spacing w:before="103" w:line="278" w:lineRule="auto"/>
        <w:ind w:left="1283" w:right="458"/>
      </w:pPr>
      <w:r>
        <w:lastRenderedPageBreak/>
        <w:pict>
          <v:group id="_x0000_s1030" style="position:absolute;left:0;text-align:left;margin-left:87.15pt;margin-top:-.1pt;width:21.6pt;height:70.35pt;z-index:-18962432;mso-position-horizontal-relative:page" coordorigin="1743,-2" coordsize="432,1407">
            <v:shape id="_x0000_s1035" type="#_x0000_t75" style="position:absolute;left:1743;top:-3;width:432;height:255">
              <v:imagedata r:id="rId24" o:title=""/>
            </v:shape>
            <v:shape id="_x0000_s1034" type="#_x0000_t75" style="position:absolute;left:1743;top:299;width:432;height:255">
              <v:imagedata r:id="rId24" o:title=""/>
            </v:shape>
            <v:shape id="_x0000_s1033" type="#_x0000_t75" style="position:absolute;left:1743;top:587;width:432;height:255">
              <v:imagedata r:id="rId24" o:title=""/>
            </v:shape>
            <v:shape id="_x0000_s1032" type="#_x0000_t75" style="position:absolute;left:1743;top:842;width:432;height:255">
              <v:imagedata r:id="rId24" o:title=""/>
            </v:shape>
            <v:shape id="_x0000_s1031" type="#_x0000_t75" style="position:absolute;left:1743;top:1150;width:432;height:255">
              <v:imagedata r:id="rId24" o:title=""/>
            </v:shape>
            <w10:wrap anchorx="page"/>
          </v:group>
        </w:pict>
      </w:r>
      <w:r w:rsidR="00991F52">
        <w:rPr>
          <w:w w:val="90"/>
        </w:rPr>
        <w:t>understand</w:t>
      </w:r>
      <w:r w:rsidR="00991F52">
        <w:rPr>
          <w:spacing w:val="4"/>
          <w:w w:val="90"/>
        </w:rPr>
        <w:t xml:space="preserve"> </w:t>
      </w:r>
      <w:r w:rsidR="00991F52">
        <w:rPr>
          <w:w w:val="90"/>
        </w:rPr>
        <w:t>the</w:t>
      </w:r>
      <w:r w:rsidR="00991F52">
        <w:rPr>
          <w:spacing w:val="6"/>
          <w:w w:val="90"/>
        </w:rPr>
        <w:t xml:space="preserve"> </w:t>
      </w:r>
      <w:r w:rsidR="00991F52">
        <w:rPr>
          <w:w w:val="90"/>
        </w:rPr>
        <w:t>reasons</w:t>
      </w:r>
      <w:r w:rsidR="00991F52">
        <w:rPr>
          <w:spacing w:val="3"/>
          <w:w w:val="90"/>
        </w:rPr>
        <w:t xml:space="preserve"> </w:t>
      </w:r>
      <w:r w:rsidR="00991F52">
        <w:rPr>
          <w:w w:val="90"/>
        </w:rPr>
        <w:t>for</w:t>
      </w:r>
      <w:r w:rsidR="00991F52">
        <w:rPr>
          <w:spacing w:val="5"/>
          <w:w w:val="90"/>
        </w:rPr>
        <w:t xml:space="preserve"> </w:t>
      </w:r>
      <w:r w:rsidR="00991F52">
        <w:rPr>
          <w:w w:val="90"/>
        </w:rPr>
        <w:t>which</w:t>
      </w:r>
      <w:r w:rsidR="00991F52">
        <w:rPr>
          <w:spacing w:val="5"/>
          <w:w w:val="90"/>
        </w:rPr>
        <w:t xml:space="preserve"> </w:t>
      </w:r>
      <w:r w:rsidR="00991F52">
        <w:rPr>
          <w:w w:val="90"/>
        </w:rPr>
        <w:t>Ombudsman</w:t>
      </w:r>
      <w:r w:rsidR="00991F52">
        <w:rPr>
          <w:spacing w:val="6"/>
          <w:w w:val="90"/>
        </w:rPr>
        <w:t xml:space="preserve"> </w:t>
      </w:r>
      <w:r w:rsidR="00991F52">
        <w:rPr>
          <w:w w:val="90"/>
        </w:rPr>
        <w:t>schemes</w:t>
      </w:r>
      <w:r w:rsidR="00991F52">
        <w:rPr>
          <w:spacing w:val="8"/>
          <w:w w:val="90"/>
        </w:rPr>
        <w:t xml:space="preserve"> </w:t>
      </w:r>
      <w:r w:rsidR="00991F52">
        <w:rPr>
          <w:w w:val="90"/>
        </w:rPr>
        <w:t>in</w:t>
      </w:r>
      <w:r w:rsidR="00991F52">
        <w:rPr>
          <w:spacing w:val="6"/>
          <w:w w:val="90"/>
        </w:rPr>
        <w:t xml:space="preserve"> </w:t>
      </w:r>
      <w:r w:rsidR="00991F52">
        <w:rPr>
          <w:w w:val="90"/>
        </w:rPr>
        <w:t>the</w:t>
      </w:r>
      <w:r w:rsidR="00991F52">
        <w:rPr>
          <w:spacing w:val="6"/>
          <w:w w:val="90"/>
        </w:rPr>
        <w:t xml:space="preserve"> </w:t>
      </w:r>
      <w:r w:rsidR="00991F52">
        <w:rPr>
          <w:w w:val="90"/>
        </w:rPr>
        <w:t>Banking</w:t>
      </w:r>
      <w:r w:rsidR="00991F52">
        <w:rPr>
          <w:spacing w:val="3"/>
          <w:w w:val="90"/>
        </w:rPr>
        <w:t xml:space="preserve"> </w:t>
      </w:r>
      <w:r w:rsidR="00991F52">
        <w:rPr>
          <w:w w:val="90"/>
        </w:rPr>
        <w:t>Sector</w:t>
      </w:r>
      <w:r w:rsidR="00991F52">
        <w:rPr>
          <w:spacing w:val="5"/>
          <w:w w:val="90"/>
        </w:rPr>
        <w:t xml:space="preserve"> </w:t>
      </w:r>
      <w:r w:rsidR="00991F52">
        <w:rPr>
          <w:w w:val="90"/>
        </w:rPr>
        <w:t>are</w:t>
      </w:r>
      <w:r w:rsidR="00991F52">
        <w:rPr>
          <w:spacing w:val="-3"/>
          <w:w w:val="90"/>
        </w:rPr>
        <w:t xml:space="preserve"> </w:t>
      </w:r>
      <w:r w:rsidR="00991F52">
        <w:rPr>
          <w:w w:val="90"/>
        </w:rPr>
        <w:t>introduced;</w:t>
      </w:r>
      <w:r w:rsidR="00991F52">
        <w:rPr>
          <w:spacing w:val="1"/>
          <w:w w:val="90"/>
        </w:rPr>
        <w:t xml:space="preserve"> </w:t>
      </w:r>
      <w:r w:rsidR="00991F52">
        <w:rPr>
          <w:w w:val="90"/>
        </w:rPr>
        <w:t>focus</w:t>
      </w:r>
      <w:r w:rsidR="00991F52">
        <w:rPr>
          <w:spacing w:val="6"/>
          <w:w w:val="90"/>
        </w:rPr>
        <w:t xml:space="preserve"> </w:t>
      </w:r>
      <w:r w:rsidR="00991F52">
        <w:rPr>
          <w:w w:val="90"/>
        </w:rPr>
        <w:t>on</w:t>
      </w:r>
      <w:r w:rsidR="00991F52">
        <w:rPr>
          <w:spacing w:val="5"/>
          <w:w w:val="90"/>
        </w:rPr>
        <w:t xml:space="preserve"> </w:t>
      </w:r>
      <w:r w:rsidR="00991F52">
        <w:rPr>
          <w:w w:val="90"/>
        </w:rPr>
        <w:t>possible</w:t>
      </w:r>
      <w:r w:rsidR="00991F52">
        <w:rPr>
          <w:spacing w:val="5"/>
          <w:w w:val="90"/>
        </w:rPr>
        <w:t xml:space="preserve"> </w:t>
      </w:r>
      <w:r w:rsidR="00991F52">
        <w:rPr>
          <w:w w:val="90"/>
        </w:rPr>
        <w:t>implications</w:t>
      </w:r>
      <w:r w:rsidR="00991F52">
        <w:rPr>
          <w:spacing w:val="6"/>
          <w:w w:val="90"/>
        </w:rPr>
        <w:t xml:space="preserve"> </w:t>
      </w:r>
      <w:r w:rsidR="00991F52">
        <w:rPr>
          <w:w w:val="90"/>
        </w:rPr>
        <w:t>of</w:t>
      </w:r>
      <w:r w:rsidR="00991F52">
        <w:rPr>
          <w:spacing w:val="8"/>
          <w:w w:val="90"/>
        </w:rPr>
        <w:t xml:space="preserve"> </w:t>
      </w:r>
      <w:r w:rsidR="00991F52">
        <w:rPr>
          <w:w w:val="90"/>
        </w:rPr>
        <w:t>the ADR</w:t>
      </w:r>
      <w:r w:rsidR="00991F52">
        <w:rPr>
          <w:spacing w:val="2"/>
          <w:w w:val="90"/>
        </w:rPr>
        <w:t xml:space="preserve"> </w:t>
      </w:r>
      <w:r w:rsidR="00991F52">
        <w:rPr>
          <w:w w:val="90"/>
        </w:rPr>
        <w:t>Directive</w:t>
      </w:r>
      <w:r w:rsidR="00991F52">
        <w:rPr>
          <w:spacing w:val="5"/>
          <w:w w:val="90"/>
        </w:rPr>
        <w:t xml:space="preserve"> </w:t>
      </w:r>
      <w:r w:rsidR="00991F52">
        <w:rPr>
          <w:w w:val="90"/>
        </w:rPr>
        <w:t>in</w:t>
      </w:r>
      <w:r w:rsidR="00991F52">
        <w:rPr>
          <w:spacing w:val="-1"/>
          <w:w w:val="90"/>
        </w:rPr>
        <w:t xml:space="preserve"> </w:t>
      </w:r>
      <w:r w:rsidR="00991F52">
        <w:rPr>
          <w:w w:val="90"/>
        </w:rPr>
        <w:t>resolving</w:t>
      </w:r>
      <w:r w:rsidR="00991F52">
        <w:rPr>
          <w:spacing w:val="7"/>
          <w:w w:val="90"/>
        </w:rPr>
        <w:t xml:space="preserve"> </w:t>
      </w:r>
      <w:r w:rsidR="00991F52">
        <w:rPr>
          <w:w w:val="90"/>
        </w:rPr>
        <w:t>disputes</w:t>
      </w:r>
      <w:r w:rsidR="00991F52">
        <w:rPr>
          <w:spacing w:val="6"/>
          <w:w w:val="90"/>
        </w:rPr>
        <w:t xml:space="preserve"> </w:t>
      </w:r>
      <w:r w:rsidR="00991F52">
        <w:rPr>
          <w:w w:val="90"/>
        </w:rPr>
        <w:t>of</w:t>
      </w:r>
      <w:r w:rsidR="00991F52">
        <w:rPr>
          <w:spacing w:val="3"/>
          <w:w w:val="90"/>
        </w:rPr>
        <w:t xml:space="preserve"> </w:t>
      </w:r>
      <w:r w:rsidR="00991F52">
        <w:rPr>
          <w:w w:val="90"/>
        </w:rPr>
        <w:t>the</w:t>
      </w:r>
      <w:r w:rsidR="00991F52">
        <w:rPr>
          <w:spacing w:val="5"/>
          <w:w w:val="90"/>
        </w:rPr>
        <w:t xml:space="preserve"> </w:t>
      </w:r>
      <w:r w:rsidR="00991F52">
        <w:rPr>
          <w:w w:val="90"/>
        </w:rPr>
        <w:t>Banking</w:t>
      </w:r>
      <w:r w:rsidR="00991F52">
        <w:rPr>
          <w:spacing w:val="3"/>
          <w:w w:val="90"/>
        </w:rPr>
        <w:t xml:space="preserve"> </w:t>
      </w:r>
      <w:r w:rsidR="00991F52">
        <w:rPr>
          <w:w w:val="90"/>
        </w:rPr>
        <w:t>Sector;</w:t>
      </w:r>
      <w:r w:rsidR="00991F52">
        <w:rPr>
          <w:spacing w:val="-57"/>
          <w:w w:val="90"/>
        </w:rPr>
        <w:t xml:space="preserve"> </w:t>
      </w:r>
      <w:r w:rsidR="00991F52">
        <w:rPr>
          <w:spacing w:val="-1"/>
          <w:w w:val="90"/>
        </w:rPr>
        <w:t>implement</w:t>
      </w:r>
      <w:r w:rsidR="00991F52">
        <w:rPr>
          <w:spacing w:val="-3"/>
          <w:w w:val="90"/>
        </w:rPr>
        <w:t xml:space="preserve"> </w:t>
      </w:r>
      <w:r w:rsidR="00991F52">
        <w:rPr>
          <w:spacing w:val="-1"/>
          <w:w w:val="90"/>
        </w:rPr>
        <w:t>the acquired</w:t>
      </w:r>
      <w:r w:rsidR="00991F52">
        <w:rPr>
          <w:spacing w:val="-3"/>
          <w:w w:val="90"/>
        </w:rPr>
        <w:t xml:space="preserve"> </w:t>
      </w:r>
      <w:r w:rsidR="00991F52">
        <w:rPr>
          <w:w w:val="90"/>
        </w:rPr>
        <w:t>knowledge</w:t>
      </w:r>
      <w:r w:rsidR="00991F52">
        <w:rPr>
          <w:spacing w:val="-1"/>
          <w:w w:val="90"/>
        </w:rPr>
        <w:t xml:space="preserve"> </w:t>
      </w:r>
      <w:r w:rsidR="00991F52">
        <w:rPr>
          <w:w w:val="90"/>
        </w:rPr>
        <w:t>into</w:t>
      </w:r>
      <w:r w:rsidR="00991F52">
        <w:rPr>
          <w:spacing w:val="-3"/>
          <w:w w:val="90"/>
        </w:rPr>
        <w:t xml:space="preserve"> </w:t>
      </w:r>
      <w:r w:rsidR="00991F52">
        <w:rPr>
          <w:w w:val="90"/>
        </w:rPr>
        <w:t>their</w:t>
      </w:r>
      <w:r w:rsidR="00991F52">
        <w:rPr>
          <w:spacing w:val="-2"/>
          <w:w w:val="90"/>
        </w:rPr>
        <w:t xml:space="preserve"> </w:t>
      </w:r>
      <w:r w:rsidR="00991F52">
        <w:rPr>
          <w:w w:val="90"/>
        </w:rPr>
        <w:t>everyday</w:t>
      </w:r>
      <w:r w:rsidR="00991F52">
        <w:rPr>
          <w:spacing w:val="-1"/>
          <w:w w:val="90"/>
        </w:rPr>
        <w:t xml:space="preserve"> </w:t>
      </w:r>
      <w:r w:rsidR="00991F52">
        <w:rPr>
          <w:w w:val="90"/>
        </w:rPr>
        <w:t>practice</w:t>
      </w:r>
      <w:r w:rsidR="00991F52">
        <w:rPr>
          <w:spacing w:val="-1"/>
          <w:w w:val="90"/>
        </w:rPr>
        <w:t xml:space="preserve"> </w:t>
      </w:r>
      <w:r w:rsidR="00991F52">
        <w:rPr>
          <w:w w:val="90"/>
        </w:rPr>
        <w:t>as</w:t>
      </w:r>
      <w:r w:rsidR="00991F52">
        <w:rPr>
          <w:spacing w:val="-5"/>
          <w:w w:val="90"/>
        </w:rPr>
        <w:t xml:space="preserve"> </w:t>
      </w:r>
      <w:r w:rsidR="00991F52">
        <w:rPr>
          <w:w w:val="90"/>
        </w:rPr>
        <w:t>legal</w:t>
      </w:r>
      <w:r w:rsidR="00991F52">
        <w:rPr>
          <w:spacing w:val="-9"/>
          <w:w w:val="90"/>
        </w:rPr>
        <w:t xml:space="preserve"> </w:t>
      </w:r>
      <w:r w:rsidR="00991F52">
        <w:rPr>
          <w:w w:val="90"/>
        </w:rPr>
        <w:t>experts;</w:t>
      </w:r>
    </w:p>
    <w:p w:rsidR="00A80A96" w:rsidRDefault="00991F52">
      <w:pPr>
        <w:pStyle w:val="BodyText"/>
        <w:spacing w:line="212" w:lineRule="exact"/>
        <w:ind w:left="1283"/>
      </w:pPr>
      <w:proofErr w:type="gramStart"/>
      <w:r>
        <w:rPr>
          <w:w w:val="85"/>
        </w:rPr>
        <w:t>follow</w:t>
      </w:r>
      <w:proofErr w:type="gramEnd"/>
      <w:r>
        <w:rPr>
          <w:spacing w:val="16"/>
          <w:w w:val="85"/>
        </w:rPr>
        <w:t xml:space="preserve"> </w:t>
      </w:r>
      <w:r>
        <w:rPr>
          <w:w w:val="85"/>
        </w:rPr>
        <w:t>future</w:t>
      </w:r>
      <w:r>
        <w:rPr>
          <w:spacing w:val="16"/>
          <w:w w:val="85"/>
        </w:rPr>
        <w:t xml:space="preserve"> </w:t>
      </w:r>
      <w:r>
        <w:rPr>
          <w:w w:val="85"/>
        </w:rPr>
        <w:t>legal</w:t>
      </w:r>
      <w:r>
        <w:rPr>
          <w:spacing w:val="18"/>
          <w:w w:val="85"/>
        </w:rPr>
        <w:t xml:space="preserve"> </w:t>
      </w:r>
      <w:r>
        <w:rPr>
          <w:w w:val="85"/>
        </w:rPr>
        <w:t>developments</w:t>
      </w:r>
      <w:r>
        <w:rPr>
          <w:spacing w:val="19"/>
          <w:w w:val="85"/>
        </w:rPr>
        <w:t xml:space="preserve"> </w:t>
      </w:r>
      <w:r>
        <w:rPr>
          <w:w w:val="85"/>
        </w:rPr>
        <w:t>in</w:t>
      </w:r>
      <w:r>
        <w:rPr>
          <w:spacing w:val="16"/>
          <w:w w:val="85"/>
        </w:rPr>
        <w:t xml:space="preserve"> </w:t>
      </w:r>
      <w:r>
        <w:rPr>
          <w:w w:val="85"/>
        </w:rPr>
        <w:t>the</w:t>
      </w:r>
      <w:r>
        <w:rPr>
          <w:spacing w:val="16"/>
          <w:w w:val="85"/>
        </w:rPr>
        <w:t xml:space="preserve"> </w:t>
      </w:r>
      <w:r>
        <w:rPr>
          <w:w w:val="85"/>
        </w:rPr>
        <w:t>respective</w:t>
      </w:r>
      <w:r>
        <w:rPr>
          <w:spacing w:val="11"/>
          <w:w w:val="85"/>
        </w:rPr>
        <w:t xml:space="preserve"> </w:t>
      </w:r>
      <w:r>
        <w:rPr>
          <w:w w:val="85"/>
        </w:rPr>
        <w:t>scientific</w:t>
      </w:r>
      <w:r>
        <w:rPr>
          <w:spacing w:val="8"/>
          <w:w w:val="85"/>
        </w:rPr>
        <w:t xml:space="preserve"> </w:t>
      </w:r>
      <w:r>
        <w:rPr>
          <w:w w:val="85"/>
        </w:rPr>
        <w:t>field;</w:t>
      </w:r>
    </w:p>
    <w:p w:rsidR="00A80A96" w:rsidRDefault="00991F52">
      <w:pPr>
        <w:pStyle w:val="BodyText"/>
        <w:spacing w:before="52"/>
        <w:ind w:left="1283"/>
      </w:pPr>
      <w:proofErr w:type="gramStart"/>
      <w:r>
        <w:rPr>
          <w:w w:val="90"/>
        </w:rPr>
        <w:t>recognize</w:t>
      </w:r>
      <w:proofErr w:type="gramEnd"/>
      <w:r>
        <w:rPr>
          <w:spacing w:val="1"/>
          <w:w w:val="90"/>
        </w:rPr>
        <w:t xml:space="preserve"> </w:t>
      </w:r>
      <w:r>
        <w:rPr>
          <w:w w:val="90"/>
        </w:rPr>
        <w:t>the</w:t>
      </w:r>
      <w:r>
        <w:rPr>
          <w:spacing w:val="1"/>
          <w:w w:val="90"/>
        </w:rPr>
        <w:t xml:space="preserve"> </w:t>
      </w:r>
      <w:r>
        <w:rPr>
          <w:w w:val="90"/>
        </w:rPr>
        <w:t>risks,</w:t>
      </w:r>
      <w:r>
        <w:rPr>
          <w:spacing w:val="1"/>
          <w:w w:val="90"/>
        </w:rPr>
        <w:t xml:space="preserve"> </w:t>
      </w:r>
      <w:r>
        <w:rPr>
          <w:w w:val="90"/>
        </w:rPr>
        <w:t>the</w:t>
      </w:r>
      <w:r>
        <w:rPr>
          <w:spacing w:val="-2"/>
          <w:w w:val="90"/>
        </w:rPr>
        <w:t xml:space="preserve"> </w:t>
      </w:r>
      <w:r>
        <w:rPr>
          <w:w w:val="90"/>
        </w:rPr>
        <w:t>structuring</w:t>
      </w:r>
      <w:r>
        <w:rPr>
          <w:spacing w:val="3"/>
          <w:w w:val="90"/>
        </w:rPr>
        <w:t xml:space="preserve"> </w:t>
      </w:r>
      <w:r>
        <w:rPr>
          <w:w w:val="90"/>
        </w:rPr>
        <w:t>of</w:t>
      </w:r>
      <w:r>
        <w:rPr>
          <w:spacing w:val="4"/>
          <w:w w:val="90"/>
        </w:rPr>
        <w:t xml:space="preserve"> </w:t>
      </w:r>
      <w:r>
        <w:rPr>
          <w:w w:val="90"/>
        </w:rPr>
        <w:t>procedure</w:t>
      </w:r>
      <w:r>
        <w:rPr>
          <w:spacing w:val="1"/>
          <w:w w:val="90"/>
        </w:rPr>
        <w:t xml:space="preserve"> </w:t>
      </w:r>
      <w:r>
        <w:rPr>
          <w:w w:val="90"/>
        </w:rPr>
        <w:t>and the</w:t>
      </w:r>
      <w:r>
        <w:rPr>
          <w:spacing w:val="1"/>
          <w:w w:val="90"/>
        </w:rPr>
        <w:t xml:space="preserve"> </w:t>
      </w:r>
      <w:r>
        <w:rPr>
          <w:w w:val="90"/>
        </w:rPr>
        <w:t>regulation</w:t>
      </w:r>
      <w:r>
        <w:rPr>
          <w:spacing w:val="1"/>
          <w:w w:val="90"/>
        </w:rPr>
        <w:t xml:space="preserve"> </w:t>
      </w:r>
      <w:r>
        <w:rPr>
          <w:w w:val="90"/>
        </w:rPr>
        <w:t>of mediation</w:t>
      </w:r>
      <w:r>
        <w:rPr>
          <w:spacing w:val="1"/>
          <w:w w:val="90"/>
        </w:rPr>
        <w:t xml:space="preserve"> </w:t>
      </w:r>
      <w:r>
        <w:rPr>
          <w:w w:val="90"/>
        </w:rPr>
        <w:t>&amp;</w:t>
      </w:r>
      <w:r>
        <w:rPr>
          <w:spacing w:val="2"/>
          <w:w w:val="90"/>
        </w:rPr>
        <w:t xml:space="preserve"> </w:t>
      </w:r>
      <w:r>
        <w:rPr>
          <w:w w:val="90"/>
        </w:rPr>
        <w:t>Ombudsman</w:t>
      </w:r>
      <w:r>
        <w:rPr>
          <w:spacing w:val="-56"/>
          <w:w w:val="90"/>
        </w:rPr>
        <w:t xml:space="preserve"> </w:t>
      </w:r>
      <w:r>
        <w:t>schemes</w:t>
      </w:r>
      <w:r>
        <w:rPr>
          <w:spacing w:val="-7"/>
        </w:rPr>
        <w:t xml:space="preserve"> </w:t>
      </w:r>
      <w:r>
        <w:t>in</w:t>
      </w:r>
      <w:r>
        <w:rPr>
          <w:spacing w:val="-8"/>
        </w:rPr>
        <w:t xml:space="preserve"> </w:t>
      </w:r>
      <w:r>
        <w:t>the</w:t>
      </w:r>
      <w:r>
        <w:rPr>
          <w:spacing w:val="-8"/>
        </w:rPr>
        <w:t xml:space="preserve"> </w:t>
      </w:r>
      <w:r>
        <w:t>Banking</w:t>
      </w:r>
      <w:r>
        <w:rPr>
          <w:spacing w:val="-8"/>
        </w:rPr>
        <w:t xml:space="preserve"> </w:t>
      </w:r>
      <w:r>
        <w:t>Sector.</w:t>
      </w:r>
    </w:p>
    <w:p w:rsidR="00A80A96" w:rsidRDefault="00A80A96">
      <w:pPr>
        <w:pStyle w:val="BodyText"/>
        <w:rPr>
          <w:sz w:val="26"/>
        </w:rPr>
      </w:pPr>
    </w:p>
    <w:p w:rsidR="00A80A96" w:rsidRDefault="00A80A96">
      <w:pPr>
        <w:pStyle w:val="BodyText"/>
        <w:rPr>
          <w:sz w:val="26"/>
        </w:rPr>
      </w:pPr>
    </w:p>
    <w:p w:rsidR="00A80A96" w:rsidRDefault="00A80A96">
      <w:pPr>
        <w:pStyle w:val="BodyText"/>
        <w:rPr>
          <w:sz w:val="33"/>
        </w:rPr>
      </w:pPr>
    </w:p>
    <w:p w:rsidR="00A80A96" w:rsidRDefault="00991F52">
      <w:pPr>
        <w:pStyle w:val="Heading7"/>
      </w:pPr>
      <w:r>
        <w:rPr>
          <w:color w:val="F36D1F"/>
        </w:rPr>
        <w:t>Content</w:t>
      </w:r>
    </w:p>
    <w:p w:rsidR="00A80A96" w:rsidRDefault="00A80A96">
      <w:pPr>
        <w:pStyle w:val="BodyText"/>
        <w:rPr>
          <w:b/>
          <w:i/>
          <w:sz w:val="20"/>
        </w:rPr>
      </w:pPr>
    </w:p>
    <w:p w:rsidR="00A80A96" w:rsidRDefault="00A80A96">
      <w:pPr>
        <w:pStyle w:val="BodyText"/>
        <w:spacing w:before="8"/>
        <w:rPr>
          <w:b/>
          <w:i/>
        </w:rPr>
      </w:pPr>
    </w:p>
    <w:p w:rsidR="00A80A96" w:rsidRDefault="00991F52">
      <w:pPr>
        <w:pStyle w:val="BodyText"/>
        <w:spacing w:before="98" w:line="276" w:lineRule="auto"/>
        <w:ind w:left="1283" w:right="4869"/>
        <w:jc w:val="both"/>
      </w:pPr>
      <w:r>
        <w:rPr>
          <w:noProof/>
          <w:lang w:val="el-GR" w:eastAsia="el-GR"/>
        </w:rPr>
        <w:drawing>
          <wp:anchor distT="0" distB="0" distL="0" distR="0" simplePos="0" relativeHeight="15859712" behindDoc="0" locked="0" layoutInCell="1" allowOverlap="1">
            <wp:simplePos x="0" y="0"/>
            <wp:positionH relativeFrom="page">
              <wp:posOffset>1107033</wp:posOffset>
            </wp:positionH>
            <wp:positionV relativeFrom="paragraph">
              <wp:posOffset>53195</wp:posOffset>
            </wp:positionV>
            <wp:extent cx="164592" cy="94488"/>
            <wp:effectExtent l="0" t="0" r="0" b="0"/>
            <wp:wrapNone/>
            <wp:docPr id="4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60224" behindDoc="0" locked="0" layoutInCell="1" allowOverlap="1">
            <wp:simplePos x="0" y="0"/>
            <wp:positionH relativeFrom="page">
              <wp:posOffset>1107033</wp:posOffset>
            </wp:positionH>
            <wp:positionV relativeFrom="paragraph">
              <wp:posOffset>239124</wp:posOffset>
            </wp:positionV>
            <wp:extent cx="164592" cy="94486"/>
            <wp:effectExtent l="0" t="0" r="0" b="0"/>
            <wp:wrapNone/>
            <wp:docPr id="4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6.png"/>
                    <pic:cNvPicPr/>
                  </pic:nvPicPr>
                  <pic:blipFill>
                    <a:blip r:embed="rId14" cstate="print"/>
                    <a:stretch>
                      <a:fillRect/>
                    </a:stretch>
                  </pic:blipFill>
                  <pic:spPr>
                    <a:xfrm>
                      <a:off x="0" y="0"/>
                      <a:ext cx="164592" cy="94486"/>
                    </a:xfrm>
                    <a:prstGeom prst="rect">
                      <a:avLst/>
                    </a:prstGeom>
                  </pic:spPr>
                </pic:pic>
              </a:graphicData>
            </a:graphic>
          </wp:anchor>
        </w:drawing>
      </w:r>
      <w:r>
        <w:rPr>
          <w:noProof/>
          <w:lang w:val="el-GR" w:eastAsia="el-GR"/>
        </w:rPr>
        <w:drawing>
          <wp:anchor distT="0" distB="0" distL="0" distR="0" simplePos="0" relativeHeight="15860736" behindDoc="0" locked="0" layoutInCell="1" allowOverlap="1">
            <wp:simplePos x="0" y="0"/>
            <wp:positionH relativeFrom="page">
              <wp:posOffset>1107033</wp:posOffset>
            </wp:positionH>
            <wp:positionV relativeFrom="paragraph">
              <wp:posOffset>425051</wp:posOffset>
            </wp:positionV>
            <wp:extent cx="164592" cy="94488"/>
            <wp:effectExtent l="0" t="0" r="0" b="0"/>
            <wp:wrapNone/>
            <wp:docPr id="4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61248" behindDoc="0" locked="0" layoutInCell="1" allowOverlap="1">
            <wp:simplePos x="0" y="0"/>
            <wp:positionH relativeFrom="page">
              <wp:posOffset>1107033</wp:posOffset>
            </wp:positionH>
            <wp:positionV relativeFrom="paragraph">
              <wp:posOffset>614406</wp:posOffset>
            </wp:positionV>
            <wp:extent cx="164592" cy="94489"/>
            <wp:effectExtent l="0" t="0" r="0" b="0"/>
            <wp:wrapNone/>
            <wp:docPr id="4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png"/>
                    <pic:cNvPicPr/>
                  </pic:nvPicPr>
                  <pic:blipFill>
                    <a:blip r:embed="rId14" cstate="print"/>
                    <a:stretch>
                      <a:fillRect/>
                    </a:stretch>
                  </pic:blipFill>
                  <pic:spPr>
                    <a:xfrm>
                      <a:off x="0" y="0"/>
                      <a:ext cx="164592" cy="94489"/>
                    </a:xfrm>
                    <a:prstGeom prst="rect">
                      <a:avLst/>
                    </a:prstGeom>
                  </pic:spPr>
                </pic:pic>
              </a:graphicData>
            </a:graphic>
          </wp:anchor>
        </w:drawing>
      </w:r>
      <w:r>
        <w:rPr>
          <w:w w:val="90"/>
        </w:rPr>
        <w:t>Options for the Settlement of Banking Disputes;</w:t>
      </w:r>
      <w:r>
        <w:rPr>
          <w:spacing w:val="-57"/>
          <w:w w:val="90"/>
        </w:rPr>
        <w:t xml:space="preserve"> </w:t>
      </w:r>
      <w:r>
        <w:rPr>
          <w:w w:val="90"/>
        </w:rPr>
        <w:t>Key Aspects of Mediation in the Banking Sector;</w:t>
      </w:r>
      <w:r>
        <w:rPr>
          <w:spacing w:val="1"/>
          <w:w w:val="90"/>
        </w:rPr>
        <w:t xml:space="preserve"> </w:t>
      </w:r>
      <w:r>
        <w:rPr>
          <w:w w:val="95"/>
        </w:rPr>
        <w:t>Other</w:t>
      </w:r>
      <w:r>
        <w:rPr>
          <w:spacing w:val="-4"/>
          <w:w w:val="95"/>
        </w:rPr>
        <w:t xml:space="preserve"> </w:t>
      </w:r>
      <w:r>
        <w:rPr>
          <w:w w:val="95"/>
        </w:rPr>
        <w:t>Relevant</w:t>
      </w:r>
      <w:r>
        <w:rPr>
          <w:spacing w:val="-8"/>
          <w:w w:val="95"/>
        </w:rPr>
        <w:t xml:space="preserve"> </w:t>
      </w:r>
      <w:r>
        <w:rPr>
          <w:w w:val="95"/>
        </w:rPr>
        <w:t>ADR</w:t>
      </w:r>
      <w:r>
        <w:rPr>
          <w:spacing w:val="1"/>
          <w:w w:val="95"/>
        </w:rPr>
        <w:t xml:space="preserve"> </w:t>
      </w:r>
      <w:r>
        <w:rPr>
          <w:w w:val="95"/>
        </w:rPr>
        <w:t>Mechanisms;</w:t>
      </w:r>
    </w:p>
    <w:p w:rsidR="00A80A96" w:rsidRDefault="00991F52">
      <w:pPr>
        <w:pStyle w:val="BodyText"/>
        <w:spacing w:before="3"/>
        <w:ind w:left="1283"/>
        <w:jc w:val="both"/>
      </w:pPr>
      <w:r>
        <w:rPr>
          <w:w w:val="90"/>
        </w:rPr>
        <w:t>Ombudsman</w:t>
      </w:r>
      <w:r>
        <w:rPr>
          <w:spacing w:val="7"/>
          <w:w w:val="90"/>
        </w:rPr>
        <w:t xml:space="preserve"> </w:t>
      </w:r>
      <w:r>
        <w:rPr>
          <w:w w:val="90"/>
        </w:rPr>
        <w:t>Schemes</w:t>
      </w:r>
      <w:r>
        <w:rPr>
          <w:spacing w:val="10"/>
          <w:w w:val="90"/>
        </w:rPr>
        <w:t xml:space="preserve"> </w:t>
      </w:r>
      <w:r>
        <w:rPr>
          <w:w w:val="90"/>
        </w:rPr>
        <w:t>in</w:t>
      </w:r>
      <w:r>
        <w:rPr>
          <w:spacing w:val="8"/>
          <w:w w:val="90"/>
        </w:rPr>
        <w:t xml:space="preserve"> </w:t>
      </w:r>
      <w:r>
        <w:rPr>
          <w:w w:val="90"/>
        </w:rPr>
        <w:t>the</w:t>
      </w:r>
      <w:r>
        <w:rPr>
          <w:spacing w:val="3"/>
          <w:w w:val="90"/>
        </w:rPr>
        <w:t xml:space="preserve"> </w:t>
      </w:r>
      <w:r>
        <w:rPr>
          <w:w w:val="90"/>
        </w:rPr>
        <w:t>Banking</w:t>
      </w:r>
      <w:r>
        <w:rPr>
          <w:spacing w:val="8"/>
          <w:w w:val="90"/>
        </w:rPr>
        <w:t xml:space="preserve"> </w:t>
      </w:r>
      <w:r>
        <w:rPr>
          <w:w w:val="90"/>
        </w:rPr>
        <w:t>Sector;</w:t>
      </w:r>
    </w:p>
    <w:p w:rsidR="00A80A96" w:rsidRDefault="00991F52">
      <w:pPr>
        <w:pStyle w:val="BodyText"/>
        <w:spacing w:before="37" w:line="276" w:lineRule="auto"/>
        <w:ind w:left="1283" w:right="3439"/>
      </w:pPr>
      <w:r>
        <w:rPr>
          <w:noProof/>
          <w:lang w:val="el-GR" w:eastAsia="el-GR"/>
        </w:rPr>
        <w:drawing>
          <wp:anchor distT="0" distB="0" distL="0" distR="0" simplePos="0" relativeHeight="15861760" behindDoc="0" locked="0" layoutInCell="1" allowOverlap="1">
            <wp:simplePos x="0" y="0"/>
            <wp:positionH relativeFrom="page">
              <wp:posOffset>1107033</wp:posOffset>
            </wp:positionH>
            <wp:positionV relativeFrom="paragraph">
              <wp:posOffset>14460</wp:posOffset>
            </wp:positionV>
            <wp:extent cx="164592" cy="94488"/>
            <wp:effectExtent l="0" t="0" r="0" b="0"/>
            <wp:wrapNone/>
            <wp:docPr id="4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62272" behindDoc="0" locked="0" layoutInCell="1" allowOverlap="1">
            <wp:simplePos x="0" y="0"/>
            <wp:positionH relativeFrom="page">
              <wp:posOffset>1107033</wp:posOffset>
            </wp:positionH>
            <wp:positionV relativeFrom="paragraph">
              <wp:posOffset>200388</wp:posOffset>
            </wp:positionV>
            <wp:extent cx="164592" cy="94488"/>
            <wp:effectExtent l="0" t="0" r="0" b="0"/>
            <wp:wrapNone/>
            <wp:docPr id="4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62784" behindDoc="0" locked="0" layoutInCell="1" allowOverlap="1">
            <wp:simplePos x="0" y="0"/>
            <wp:positionH relativeFrom="page">
              <wp:posOffset>1107033</wp:posOffset>
            </wp:positionH>
            <wp:positionV relativeFrom="paragraph">
              <wp:posOffset>386316</wp:posOffset>
            </wp:positionV>
            <wp:extent cx="164592" cy="94487"/>
            <wp:effectExtent l="0" t="0" r="0" b="0"/>
            <wp:wrapNone/>
            <wp:docPr id="4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Type</w:t>
      </w:r>
      <w:r>
        <w:rPr>
          <w:spacing w:val="3"/>
          <w:w w:val="90"/>
        </w:rPr>
        <w:t xml:space="preserve"> </w:t>
      </w:r>
      <w:r>
        <w:rPr>
          <w:w w:val="90"/>
        </w:rPr>
        <w:t>of</w:t>
      </w:r>
      <w:r>
        <w:rPr>
          <w:spacing w:val="1"/>
          <w:w w:val="90"/>
        </w:rPr>
        <w:t xml:space="preserve"> </w:t>
      </w:r>
      <w:r>
        <w:rPr>
          <w:w w:val="90"/>
        </w:rPr>
        <w:t>Complaints</w:t>
      </w:r>
      <w:r>
        <w:rPr>
          <w:spacing w:val="5"/>
          <w:w w:val="90"/>
        </w:rPr>
        <w:t xml:space="preserve"> </w:t>
      </w:r>
      <w:r>
        <w:rPr>
          <w:w w:val="90"/>
        </w:rPr>
        <w:t>Resolved;</w:t>
      </w:r>
      <w:r>
        <w:rPr>
          <w:spacing w:val="5"/>
          <w:w w:val="90"/>
        </w:rPr>
        <w:t xml:space="preserve"> </w:t>
      </w:r>
      <w:r>
        <w:rPr>
          <w:w w:val="90"/>
        </w:rPr>
        <w:t>Dispute</w:t>
      </w:r>
      <w:r>
        <w:rPr>
          <w:spacing w:val="8"/>
          <w:w w:val="90"/>
        </w:rPr>
        <w:t xml:space="preserve"> </w:t>
      </w:r>
      <w:r>
        <w:rPr>
          <w:w w:val="90"/>
        </w:rPr>
        <w:t>Settlement;</w:t>
      </w:r>
      <w:r>
        <w:rPr>
          <w:spacing w:val="-57"/>
          <w:w w:val="90"/>
        </w:rPr>
        <w:t xml:space="preserve"> </w:t>
      </w:r>
      <w:r>
        <w:rPr>
          <w:spacing w:val="-2"/>
          <w:w w:val="95"/>
        </w:rPr>
        <w:t>Ombudsman’s</w:t>
      </w:r>
      <w:r>
        <w:rPr>
          <w:spacing w:val="-8"/>
          <w:w w:val="95"/>
        </w:rPr>
        <w:t xml:space="preserve"> </w:t>
      </w:r>
      <w:r>
        <w:rPr>
          <w:spacing w:val="-2"/>
          <w:w w:val="95"/>
        </w:rPr>
        <w:t>Powers</w:t>
      </w:r>
      <w:r>
        <w:rPr>
          <w:spacing w:val="-7"/>
          <w:w w:val="95"/>
        </w:rPr>
        <w:t xml:space="preserve"> </w:t>
      </w:r>
      <w:r>
        <w:rPr>
          <w:spacing w:val="-1"/>
          <w:w w:val="95"/>
        </w:rPr>
        <w:t>and</w:t>
      </w:r>
      <w:r>
        <w:rPr>
          <w:spacing w:val="-12"/>
          <w:w w:val="95"/>
        </w:rPr>
        <w:t xml:space="preserve"> </w:t>
      </w:r>
      <w:r>
        <w:rPr>
          <w:spacing w:val="-1"/>
          <w:w w:val="95"/>
        </w:rPr>
        <w:t>Jurisdiction;</w:t>
      </w:r>
    </w:p>
    <w:p w:rsidR="00A80A96" w:rsidRDefault="00991F52">
      <w:pPr>
        <w:pStyle w:val="BodyText"/>
        <w:spacing w:line="276" w:lineRule="auto"/>
        <w:ind w:left="1283" w:right="2974"/>
      </w:pPr>
      <w:r>
        <w:rPr>
          <w:noProof/>
          <w:lang w:val="el-GR" w:eastAsia="el-GR"/>
        </w:rPr>
        <w:drawing>
          <wp:anchor distT="0" distB="0" distL="0" distR="0" simplePos="0" relativeHeight="15863296" behindDoc="0" locked="0" layoutInCell="1" allowOverlap="1">
            <wp:simplePos x="0" y="0"/>
            <wp:positionH relativeFrom="page">
              <wp:posOffset>1107033</wp:posOffset>
            </wp:positionH>
            <wp:positionV relativeFrom="paragraph">
              <wp:posOffset>176893</wp:posOffset>
            </wp:positionV>
            <wp:extent cx="164592" cy="94487"/>
            <wp:effectExtent l="0" t="0" r="0" b="0"/>
            <wp:wrapNone/>
            <wp:docPr id="4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63808" behindDoc="0" locked="0" layoutInCell="1" allowOverlap="1">
            <wp:simplePos x="0" y="0"/>
            <wp:positionH relativeFrom="page">
              <wp:posOffset>1107033</wp:posOffset>
            </wp:positionH>
            <wp:positionV relativeFrom="paragraph">
              <wp:posOffset>362821</wp:posOffset>
            </wp:positionV>
            <wp:extent cx="164592" cy="94487"/>
            <wp:effectExtent l="0" t="0" r="0" b="0"/>
            <wp:wrapNone/>
            <wp:docPr id="5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Procedural</w:t>
      </w:r>
      <w:r>
        <w:rPr>
          <w:spacing w:val="27"/>
          <w:w w:val="85"/>
        </w:rPr>
        <w:t xml:space="preserve"> </w:t>
      </w:r>
      <w:r>
        <w:rPr>
          <w:w w:val="85"/>
        </w:rPr>
        <w:t>Principles:</w:t>
      </w:r>
      <w:r>
        <w:rPr>
          <w:spacing w:val="28"/>
          <w:w w:val="85"/>
        </w:rPr>
        <w:t xml:space="preserve"> </w:t>
      </w:r>
      <w:r>
        <w:rPr>
          <w:w w:val="85"/>
        </w:rPr>
        <w:t>Filing</w:t>
      </w:r>
      <w:r>
        <w:rPr>
          <w:spacing w:val="31"/>
          <w:w w:val="85"/>
        </w:rPr>
        <w:t xml:space="preserve"> </w:t>
      </w:r>
      <w:r>
        <w:rPr>
          <w:w w:val="85"/>
        </w:rPr>
        <w:t>a</w:t>
      </w:r>
      <w:r>
        <w:rPr>
          <w:spacing w:val="24"/>
          <w:w w:val="85"/>
        </w:rPr>
        <w:t xml:space="preserve"> </w:t>
      </w:r>
      <w:r>
        <w:rPr>
          <w:w w:val="85"/>
        </w:rPr>
        <w:t>Complaint;</w:t>
      </w:r>
      <w:r>
        <w:rPr>
          <w:spacing w:val="25"/>
          <w:w w:val="85"/>
        </w:rPr>
        <w:t xml:space="preserve"> </w:t>
      </w:r>
      <w:r>
        <w:rPr>
          <w:w w:val="85"/>
        </w:rPr>
        <w:t>Investigating</w:t>
      </w:r>
      <w:r>
        <w:rPr>
          <w:spacing w:val="24"/>
          <w:w w:val="85"/>
        </w:rPr>
        <w:t xml:space="preserve"> </w:t>
      </w:r>
      <w:r>
        <w:rPr>
          <w:w w:val="85"/>
        </w:rPr>
        <w:t>a</w:t>
      </w:r>
      <w:r>
        <w:rPr>
          <w:spacing w:val="40"/>
          <w:w w:val="85"/>
        </w:rPr>
        <w:t xml:space="preserve"> </w:t>
      </w:r>
      <w:r>
        <w:rPr>
          <w:w w:val="85"/>
        </w:rPr>
        <w:t>Complaint;</w:t>
      </w:r>
      <w:r>
        <w:rPr>
          <w:spacing w:val="-53"/>
          <w:w w:val="85"/>
        </w:rPr>
        <w:t xml:space="preserve"> </w:t>
      </w:r>
      <w:r>
        <w:rPr>
          <w:w w:val="95"/>
        </w:rPr>
        <w:t>Fairness,</w:t>
      </w:r>
      <w:r>
        <w:rPr>
          <w:spacing w:val="-9"/>
          <w:w w:val="95"/>
        </w:rPr>
        <w:t xml:space="preserve"> </w:t>
      </w:r>
      <w:r>
        <w:rPr>
          <w:w w:val="95"/>
        </w:rPr>
        <w:t>Independence</w:t>
      </w:r>
      <w:r>
        <w:rPr>
          <w:spacing w:val="-12"/>
          <w:w w:val="95"/>
        </w:rPr>
        <w:t xml:space="preserve"> </w:t>
      </w:r>
      <w:r>
        <w:rPr>
          <w:w w:val="95"/>
        </w:rPr>
        <w:t>and</w:t>
      </w:r>
      <w:r>
        <w:rPr>
          <w:spacing w:val="-4"/>
          <w:w w:val="95"/>
        </w:rPr>
        <w:t xml:space="preserve"> </w:t>
      </w:r>
      <w:r>
        <w:rPr>
          <w:w w:val="95"/>
        </w:rPr>
        <w:t>Impartiality;</w:t>
      </w:r>
    </w:p>
    <w:p w:rsidR="00A80A96" w:rsidRDefault="00991F52">
      <w:pPr>
        <w:pStyle w:val="BodyText"/>
        <w:spacing w:line="254" w:lineRule="exact"/>
        <w:ind w:left="1283"/>
      </w:pPr>
      <w:proofErr w:type="gramStart"/>
      <w:r>
        <w:rPr>
          <w:w w:val="90"/>
        </w:rPr>
        <w:t>Code</w:t>
      </w:r>
      <w:r>
        <w:rPr>
          <w:spacing w:val="2"/>
          <w:w w:val="90"/>
        </w:rPr>
        <w:t xml:space="preserve"> </w:t>
      </w:r>
      <w:r>
        <w:rPr>
          <w:w w:val="90"/>
        </w:rPr>
        <w:t>of</w:t>
      </w:r>
      <w:r>
        <w:rPr>
          <w:spacing w:val="5"/>
          <w:w w:val="90"/>
        </w:rPr>
        <w:t xml:space="preserve"> </w:t>
      </w:r>
      <w:r>
        <w:rPr>
          <w:w w:val="90"/>
        </w:rPr>
        <w:t>Ethics</w:t>
      </w:r>
      <w:r>
        <w:rPr>
          <w:spacing w:val="1"/>
          <w:w w:val="90"/>
        </w:rPr>
        <w:t xml:space="preserve"> </w:t>
      </w:r>
      <w:r>
        <w:rPr>
          <w:w w:val="90"/>
        </w:rPr>
        <w:t>etc.</w:t>
      </w:r>
      <w:proofErr w:type="gramEnd"/>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spacing w:before="3"/>
      </w:pPr>
    </w:p>
    <w:p w:rsidR="00A80A96" w:rsidRDefault="00991F52">
      <w:pPr>
        <w:pStyle w:val="Heading7"/>
        <w:ind w:left="0" w:right="9416"/>
        <w:jc w:val="right"/>
      </w:pPr>
      <w:r>
        <w:rPr>
          <w:color w:val="F36D1F"/>
        </w:rPr>
        <w:t>Reading</w:t>
      </w:r>
    </w:p>
    <w:p w:rsidR="00A80A96" w:rsidRDefault="00A80A96">
      <w:pPr>
        <w:pStyle w:val="BodyText"/>
        <w:spacing w:before="10"/>
        <w:rPr>
          <w:b/>
          <w:i/>
          <w:sz w:val="21"/>
        </w:rPr>
      </w:pPr>
    </w:p>
    <w:p w:rsidR="00A80A96" w:rsidRDefault="00991F52">
      <w:pPr>
        <w:pStyle w:val="BodyText"/>
        <w:ind w:right="9338"/>
        <w:jc w:val="right"/>
      </w:pPr>
      <w:r>
        <w:t>Books</w:t>
      </w:r>
    </w:p>
    <w:p w:rsidR="00A80A96" w:rsidRDefault="00A80A96">
      <w:pPr>
        <w:pStyle w:val="BodyText"/>
        <w:spacing w:before="1"/>
        <w:rPr>
          <w:sz w:val="17"/>
        </w:rPr>
      </w:pPr>
    </w:p>
    <w:p w:rsidR="00A80A96" w:rsidRDefault="00991F52">
      <w:pPr>
        <w:pStyle w:val="BodyText"/>
        <w:spacing w:before="119" w:line="216" w:lineRule="auto"/>
        <w:ind w:left="1283" w:right="458"/>
      </w:pPr>
      <w:r>
        <w:rPr>
          <w:w w:val="90"/>
        </w:rPr>
        <w:t>In</w:t>
      </w:r>
      <w:r>
        <w:rPr>
          <w:spacing w:val="2"/>
          <w:w w:val="90"/>
        </w:rPr>
        <w:t xml:space="preserve"> </w:t>
      </w:r>
      <w:r>
        <w:rPr>
          <w:w w:val="90"/>
        </w:rPr>
        <w:t>addition</w:t>
      </w:r>
      <w:r>
        <w:rPr>
          <w:spacing w:val="3"/>
          <w:w w:val="90"/>
        </w:rPr>
        <w:t xml:space="preserve"> </w:t>
      </w:r>
      <w:r>
        <w:rPr>
          <w:w w:val="90"/>
        </w:rPr>
        <w:t>to</w:t>
      </w:r>
      <w:r>
        <w:rPr>
          <w:spacing w:val="2"/>
          <w:w w:val="90"/>
        </w:rPr>
        <w:t xml:space="preserve"> </w:t>
      </w:r>
      <w:r>
        <w:rPr>
          <w:w w:val="90"/>
        </w:rPr>
        <w:t>the</w:t>
      </w:r>
      <w:r>
        <w:rPr>
          <w:spacing w:val="2"/>
          <w:w w:val="90"/>
        </w:rPr>
        <w:t xml:space="preserve"> </w:t>
      </w:r>
      <w:r>
        <w:rPr>
          <w:w w:val="90"/>
        </w:rPr>
        <w:t>sources</w:t>
      </w:r>
      <w:r>
        <w:rPr>
          <w:spacing w:val="5"/>
          <w:w w:val="90"/>
        </w:rPr>
        <w:t xml:space="preserve"> </w:t>
      </w:r>
      <w:r>
        <w:rPr>
          <w:w w:val="90"/>
        </w:rPr>
        <w:t>already</w:t>
      </w:r>
      <w:r>
        <w:rPr>
          <w:spacing w:val="3"/>
          <w:w w:val="90"/>
        </w:rPr>
        <w:t xml:space="preserve"> </w:t>
      </w:r>
      <w:r>
        <w:rPr>
          <w:w w:val="90"/>
        </w:rPr>
        <w:t>used</w:t>
      </w:r>
      <w:r>
        <w:rPr>
          <w:spacing w:val="1"/>
          <w:w w:val="90"/>
        </w:rPr>
        <w:t xml:space="preserve"> </w:t>
      </w:r>
      <w:r>
        <w:rPr>
          <w:w w:val="90"/>
        </w:rPr>
        <w:t>in</w:t>
      </w:r>
      <w:r>
        <w:rPr>
          <w:spacing w:val="2"/>
          <w:w w:val="90"/>
        </w:rPr>
        <w:t xml:space="preserve"> </w:t>
      </w:r>
      <w:r>
        <w:rPr>
          <w:w w:val="90"/>
        </w:rPr>
        <w:t>the</w:t>
      </w:r>
      <w:r>
        <w:rPr>
          <w:spacing w:val="-1"/>
          <w:w w:val="90"/>
        </w:rPr>
        <w:t xml:space="preserve"> </w:t>
      </w:r>
      <w:r>
        <w:rPr>
          <w:w w:val="90"/>
        </w:rPr>
        <w:t>Transnational</w:t>
      </w:r>
      <w:r>
        <w:rPr>
          <w:spacing w:val="3"/>
          <w:w w:val="90"/>
        </w:rPr>
        <w:t xml:space="preserve"> </w:t>
      </w:r>
      <w:r>
        <w:rPr>
          <w:w w:val="90"/>
        </w:rPr>
        <w:t>Commercial</w:t>
      </w:r>
      <w:r>
        <w:rPr>
          <w:spacing w:val="3"/>
          <w:w w:val="90"/>
        </w:rPr>
        <w:t xml:space="preserve"> </w:t>
      </w:r>
      <w:r>
        <w:rPr>
          <w:w w:val="90"/>
        </w:rPr>
        <w:t>Law</w:t>
      </w:r>
      <w:r>
        <w:rPr>
          <w:spacing w:val="-3"/>
          <w:w w:val="90"/>
        </w:rPr>
        <w:t xml:space="preserve"> </w:t>
      </w:r>
      <w:r>
        <w:rPr>
          <w:w w:val="90"/>
        </w:rPr>
        <w:t>1</w:t>
      </w:r>
      <w:r>
        <w:rPr>
          <w:spacing w:val="3"/>
          <w:w w:val="90"/>
        </w:rPr>
        <w:t xml:space="preserve"> </w:t>
      </w:r>
      <w:r>
        <w:rPr>
          <w:w w:val="90"/>
        </w:rPr>
        <w:t>course,</w:t>
      </w:r>
      <w:r>
        <w:rPr>
          <w:spacing w:val="3"/>
          <w:w w:val="90"/>
        </w:rPr>
        <w:t xml:space="preserve"> </w:t>
      </w:r>
      <w:r>
        <w:rPr>
          <w:w w:val="90"/>
        </w:rPr>
        <w:t>the</w:t>
      </w:r>
      <w:r>
        <w:rPr>
          <w:spacing w:val="-57"/>
          <w:w w:val="90"/>
        </w:rPr>
        <w:t xml:space="preserve"> </w:t>
      </w:r>
      <w:r>
        <w:rPr>
          <w:w w:val="95"/>
        </w:rPr>
        <w:t>following</w:t>
      </w:r>
      <w:r>
        <w:rPr>
          <w:spacing w:val="-6"/>
          <w:w w:val="95"/>
        </w:rPr>
        <w:t xml:space="preserve"> </w:t>
      </w:r>
      <w:r>
        <w:rPr>
          <w:w w:val="95"/>
        </w:rPr>
        <w:t>specialized</w:t>
      </w:r>
      <w:r>
        <w:rPr>
          <w:spacing w:val="-9"/>
          <w:w w:val="95"/>
        </w:rPr>
        <w:t xml:space="preserve"> </w:t>
      </w:r>
      <w:r>
        <w:rPr>
          <w:w w:val="95"/>
        </w:rPr>
        <w:t>readings</w:t>
      </w:r>
      <w:r>
        <w:rPr>
          <w:spacing w:val="-10"/>
          <w:w w:val="95"/>
        </w:rPr>
        <w:t xml:space="preserve"> </w:t>
      </w:r>
      <w:r>
        <w:rPr>
          <w:w w:val="95"/>
        </w:rPr>
        <w:t>are</w:t>
      </w:r>
      <w:r>
        <w:rPr>
          <w:spacing w:val="-7"/>
          <w:w w:val="95"/>
        </w:rPr>
        <w:t xml:space="preserve"> </w:t>
      </w:r>
      <w:r>
        <w:rPr>
          <w:w w:val="95"/>
        </w:rPr>
        <w:t>of</w:t>
      </w:r>
      <w:r>
        <w:rPr>
          <w:spacing w:val="-9"/>
          <w:w w:val="95"/>
        </w:rPr>
        <w:t xml:space="preserve"> </w:t>
      </w:r>
      <w:r>
        <w:rPr>
          <w:w w:val="95"/>
        </w:rPr>
        <w:t>great</w:t>
      </w:r>
      <w:r>
        <w:rPr>
          <w:spacing w:val="-8"/>
          <w:w w:val="95"/>
        </w:rPr>
        <w:t xml:space="preserve"> </w:t>
      </w:r>
      <w:r>
        <w:rPr>
          <w:w w:val="95"/>
        </w:rPr>
        <w:t>interest:</w:t>
      </w:r>
    </w:p>
    <w:p w:rsidR="00A80A96" w:rsidRDefault="00A80A96">
      <w:pPr>
        <w:pStyle w:val="BodyText"/>
        <w:rPr>
          <w:sz w:val="20"/>
        </w:rPr>
      </w:pPr>
    </w:p>
    <w:p w:rsidR="00A80A96" w:rsidRDefault="00A80A96">
      <w:pPr>
        <w:pStyle w:val="BodyText"/>
        <w:spacing w:before="2"/>
        <w:rPr>
          <w:sz w:val="23"/>
        </w:rPr>
      </w:pPr>
    </w:p>
    <w:p w:rsidR="00A80A96" w:rsidRDefault="00991F52">
      <w:pPr>
        <w:pStyle w:val="BodyText"/>
        <w:spacing w:before="99"/>
        <w:ind w:left="1283"/>
      </w:pPr>
      <w:r>
        <w:rPr>
          <w:noProof/>
          <w:lang w:val="el-GR" w:eastAsia="el-GR"/>
        </w:rPr>
        <w:drawing>
          <wp:anchor distT="0" distB="0" distL="0" distR="0" simplePos="0" relativeHeight="484359168" behindDoc="1" locked="0" layoutInCell="1" allowOverlap="1">
            <wp:simplePos x="0" y="0"/>
            <wp:positionH relativeFrom="page">
              <wp:posOffset>1107033</wp:posOffset>
            </wp:positionH>
            <wp:positionV relativeFrom="paragraph">
              <wp:posOffset>-16273</wp:posOffset>
            </wp:positionV>
            <wp:extent cx="274319" cy="161544"/>
            <wp:effectExtent l="0" t="0" r="0" b="0"/>
            <wp:wrapNone/>
            <wp:docPr id="5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0.png"/>
                    <pic:cNvPicPr/>
                  </pic:nvPicPr>
                  <pic:blipFill>
                    <a:blip r:embed="rId25" cstate="print"/>
                    <a:stretch>
                      <a:fillRect/>
                    </a:stretch>
                  </pic:blipFill>
                  <pic:spPr>
                    <a:xfrm>
                      <a:off x="0" y="0"/>
                      <a:ext cx="274319" cy="161544"/>
                    </a:xfrm>
                    <a:prstGeom prst="rect">
                      <a:avLst/>
                    </a:prstGeom>
                  </pic:spPr>
                </pic:pic>
              </a:graphicData>
            </a:graphic>
          </wp:anchor>
        </w:drawing>
      </w:r>
      <w:r>
        <w:rPr>
          <w:noProof/>
          <w:lang w:val="el-GR" w:eastAsia="el-GR"/>
        </w:rPr>
        <w:drawing>
          <wp:anchor distT="0" distB="0" distL="0" distR="0" simplePos="0" relativeHeight="484359680" behindDoc="1" locked="0" layoutInCell="1" allowOverlap="1">
            <wp:simplePos x="0" y="0"/>
            <wp:positionH relativeFrom="page">
              <wp:posOffset>1107033</wp:posOffset>
            </wp:positionH>
            <wp:positionV relativeFrom="paragraph">
              <wp:posOffset>291574</wp:posOffset>
            </wp:positionV>
            <wp:extent cx="274319" cy="161544"/>
            <wp:effectExtent l="0" t="0" r="0" b="0"/>
            <wp:wrapNone/>
            <wp:docPr id="5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Allen,</w:t>
      </w:r>
      <w:r>
        <w:rPr>
          <w:spacing w:val="-7"/>
          <w:w w:val="90"/>
        </w:rPr>
        <w:t xml:space="preserve"> </w:t>
      </w:r>
      <w:r>
        <w:rPr>
          <w:spacing w:val="-1"/>
          <w:w w:val="90"/>
        </w:rPr>
        <w:t>T.</w:t>
      </w:r>
      <w:r>
        <w:rPr>
          <w:spacing w:val="-6"/>
          <w:w w:val="90"/>
        </w:rPr>
        <w:t xml:space="preserve"> </w:t>
      </w:r>
      <w:r>
        <w:rPr>
          <w:spacing w:val="-1"/>
          <w:w w:val="90"/>
        </w:rPr>
        <w:t>(2013),</w:t>
      </w:r>
      <w:r>
        <w:rPr>
          <w:spacing w:val="-6"/>
          <w:w w:val="90"/>
        </w:rPr>
        <w:t xml:space="preserve"> </w:t>
      </w:r>
      <w:r>
        <w:rPr>
          <w:spacing w:val="-1"/>
          <w:w w:val="90"/>
        </w:rPr>
        <w:t>Mediation</w:t>
      </w:r>
      <w:r>
        <w:rPr>
          <w:spacing w:val="-6"/>
          <w:w w:val="90"/>
        </w:rPr>
        <w:t xml:space="preserve"> </w:t>
      </w:r>
      <w:r>
        <w:rPr>
          <w:spacing w:val="-1"/>
          <w:w w:val="90"/>
        </w:rPr>
        <w:t>law</w:t>
      </w:r>
      <w:r>
        <w:rPr>
          <w:spacing w:val="-6"/>
          <w:w w:val="90"/>
        </w:rPr>
        <w:t xml:space="preserve"> </w:t>
      </w:r>
      <w:r>
        <w:rPr>
          <w:spacing w:val="-1"/>
          <w:w w:val="90"/>
        </w:rPr>
        <w:t>and</w:t>
      </w:r>
      <w:r>
        <w:rPr>
          <w:spacing w:val="-8"/>
          <w:w w:val="90"/>
        </w:rPr>
        <w:t xml:space="preserve"> </w:t>
      </w:r>
      <w:r>
        <w:rPr>
          <w:spacing w:val="-1"/>
          <w:w w:val="90"/>
        </w:rPr>
        <w:t>civil</w:t>
      </w:r>
      <w:r>
        <w:rPr>
          <w:spacing w:val="-7"/>
          <w:w w:val="90"/>
        </w:rPr>
        <w:t xml:space="preserve"> </w:t>
      </w:r>
      <w:r>
        <w:rPr>
          <w:w w:val="90"/>
        </w:rPr>
        <w:t>practice,</w:t>
      </w:r>
      <w:r>
        <w:rPr>
          <w:spacing w:val="-6"/>
          <w:w w:val="90"/>
        </w:rPr>
        <w:t xml:space="preserve"> </w:t>
      </w:r>
      <w:r>
        <w:rPr>
          <w:w w:val="90"/>
        </w:rPr>
        <w:t>Tottel</w:t>
      </w:r>
      <w:r>
        <w:rPr>
          <w:spacing w:val="-6"/>
          <w:w w:val="90"/>
        </w:rPr>
        <w:t xml:space="preserve"> </w:t>
      </w:r>
      <w:r>
        <w:rPr>
          <w:w w:val="90"/>
        </w:rPr>
        <w:t>Publishing,</w:t>
      </w:r>
      <w:r>
        <w:rPr>
          <w:spacing w:val="-10"/>
          <w:w w:val="90"/>
        </w:rPr>
        <w:t xml:space="preserve"> </w:t>
      </w:r>
      <w:r>
        <w:rPr>
          <w:w w:val="90"/>
        </w:rPr>
        <w:t>UK;</w:t>
      </w:r>
    </w:p>
    <w:p w:rsidR="00A80A96" w:rsidRDefault="00991F52">
      <w:pPr>
        <w:pStyle w:val="BodyText"/>
        <w:tabs>
          <w:tab w:val="left" w:pos="5316"/>
        </w:tabs>
        <w:spacing w:before="229" w:line="352" w:lineRule="auto"/>
        <w:ind w:left="1283" w:right="1376"/>
      </w:pPr>
      <w:r>
        <w:rPr>
          <w:noProof/>
          <w:lang w:val="el-GR" w:eastAsia="el-GR"/>
        </w:rPr>
        <w:drawing>
          <wp:anchor distT="0" distB="0" distL="0" distR="0" simplePos="0" relativeHeight="484360192" behindDoc="1" locked="0" layoutInCell="1" allowOverlap="1">
            <wp:simplePos x="0" y="0"/>
            <wp:positionH relativeFrom="page">
              <wp:posOffset>1107033</wp:posOffset>
            </wp:positionH>
            <wp:positionV relativeFrom="paragraph">
              <wp:posOffset>611868</wp:posOffset>
            </wp:positionV>
            <wp:extent cx="274319" cy="161544"/>
            <wp:effectExtent l="0" t="0" r="0" b="0"/>
            <wp:wrapNone/>
            <wp:docPr id="50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5"/>
        </w:rPr>
        <w:t>American</w:t>
      </w:r>
      <w:r>
        <w:rPr>
          <w:spacing w:val="26"/>
          <w:w w:val="95"/>
        </w:rPr>
        <w:t xml:space="preserve"> </w:t>
      </w:r>
      <w:r>
        <w:rPr>
          <w:w w:val="95"/>
        </w:rPr>
        <w:t>Arbitration</w:t>
      </w:r>
      <w:r>
        <w:rPr>
          <w:spacing w:val="-7"/>
          <w:w w:val="95"/>
        </w:rPr>
        <w:t xml:space="preserve"> </w:t>
      </w:r>
      <w:r>
        <w:rPr>
          <w:w w:val="95"/>
        </w:rPr>
        <w:t>Association</w:t>
      </w:r>
      <w:r>
        <w:rPr>
          <w:spacing w:val="10"/>
          <w:w w:val="95"/>
        </w:rPr>
        <w:t xml:space="preserve"> </w:t>
      </w:r>
      <w:r>
        <w:rPr>
          <w:w w:val="95"/>
        </w:rPr>
        <w:t>(2016),</w:t>
      </w:r>
      <w:r>
        <w:rPr>
          <w:w w:val="95"/>
        </w:rPr>
        <w:tab/>
      </w:r>
      <w:r>
        <w:rPr>
          <w:w w:val="90"/>
        </w:rPr>
        <w:t>Handbook</w:t>
      </w:r>
      <w:r>
        <w:rPr>
          <w:spacing w:val="3"/>
          <w:w w:val="90"/>
        </w:rPr>
        <w:t xml:space="preserve"> </w:t>
      </w:r>
      <w:r>
        <w:rPr>
          <w:w w:val="90"/>
        </w:rPr>
        <w:t>on</w:t>
      </w:r>
      <w:r>
        <w:rPr>
          <w:spacing w:val="3"/>
          <w:w w:val="90"/>
        </w:rPr>
        <w:t xml:space="preserve"> </w:t>
      </w:r>
      <w:r>
        <w:rPr>
          <w:w w:val="90"/>
        </w:rPr>
        <w:t>Mediation,</w:t>
      </w:r>
      <w:r>
        <w:rPr>
          <w:spacing w:val="3"/>
          <w:w w:val="90"/>
        </w:rPr>
        <w:t xml:space="preserve"> </w:t>
      </w:r>
      <w:r>
        <w:rPr>
          <w:w w:val="90"/>
        </w:rPr>
        <w:t>3rd</w:t>
      </w:r>
      <w:r>
        <w:rPr>
          <w:spacing w:val="1"/>
          <w:w w:val="90"/>
        </w:rPr>
        <w:t xml:space="preserve"> </w:t>
      </w:r>
      <w:r>
        <w:rPr>
          <w:w w:val="90"/>
        </w:rPr>
        <w:t>edition,</w:t>
      </w:r>
      <w:r>
        <w:rPr>
          <w:spacing w:val="3"/>
          <w:w w:val="90"/>
        </w:rPr>
        <w:t xml:space="preserve"> </w:t>
      </w:r>
      <w:r>
        <w:rPr>
          <w:w w:val="90"/>
        </w:rPr>
        <w:t>Juris</w:t>
      </w:r>
      <w:r>
        <w:rPr>
          <w:spacing w:val="-56"/>
          <w:w w:val="90"/>
        </w:rPr>
        <w:t xml:space="preserve"> </w:t>
      </w:r>
      <w:r>
        <w:t>Publishing,</w:t>
      </w:r>
      <w:r>
        <w:rPr>
          <w:spacing w:val="-7"/>
        </w:rPr>
        <w:t xml:space="preserve"> </w:t>
      </w:r>
      <w:r>
        <w:t>USA;</w:t>
      </w:r>
    </w:p>
    <w:p w:rsidR="00A80A96" w:rsidRDefault="00991F52">
      <w:pPr>
        <w:pStyle w:val="BodyText"/>
        <w:tabs>
          <w:tab w:val="left" w:pos="2944"/>
        </w:tabs>
        <w:spacing w:before="109" w:line="352" w:lineRule="auto"/>
        <w:ind w:left="1283" w:right="823"/>
      </w:pPr>
      <w:r>
        <w:rPr>
          <w:noProof/>
          <w:lang w:val="el-GR" w:eastAsia="el-GR"/>
        </w:rPr>
        <w:drawing>
          <wp:anchor distT="0" distB="0" distL="0" distR="0" simplePos="0" relativeHeight="484360704" behindDoc="1" locked="0" layoutInCell="1" allowOverlap="1">
            <wp:simplePos x="0" y="0"/>
            <wp:positionH relativeFrom="page">
              <wp:posOffset>1107033</wp:posOffset>
            </wp:positionH>
            <wp:positionV relativeFrom="paragraph">
              <wp:posOffset>532874</wp:posOffset>
            </wp:positionV>
            <wp:extent cx="274319" cy="161544"/>
            <wp:effectExtent l="0" t="0" r="0" b="0"/>
            <wp:wrapNone/>
            <wp:docPr id="50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5"/>
        </w:rPr>
        <w:t>Ade,</w:t>
      </w:r>
      <w:r>
        <w:rPr>
          <w:spacing w:val="22"/>
          <w:w w:val="95"/>
        </w:rPr>
        <w:t xml:space="preserve"> </w:t>
      </w:r>
      <w:r>
        <w:rPr>
          <w:w w:val="95"/>
        </w:rPr>
        <w:t>J.</w:t>
      </w:r>
      <w:r>
        <w:rPr>
          <w:spacing w:val="22"/>
          <w:w w:val="95"/>
        </w:rPr>
        <w:t xml:space="preserve"> </w:t>
      </w:r>
      <w:r>
        <w:rPr>
          <w:w w:val="95"/>
        </w:rPr>
        <w:t>(2017),</w:t>
      </w:r>
      <w:r>
        <w:rPr>
          <w:w w:val="95"/>
        </w:rPr>
        <w:tab/>
      </w:r>
      <w:r>
        <w:rPr>
          <w:w w:val="90"/>
        </w:rPr>
        <w:t>Mediation</w:t>
      </w:r>
      <w:r>
        <w:rPr>
          <w:spacing w:val="-3"/>
          <w:w w:val="90"/>
        </w:rPr>
        <w:t xml:space="preserve"> </w:t>
      </w:r>
      <w:r>
        <w:rPr>
          <w:w w:val="90"/>
        </w:rPr>
        <w:t>und</w:t>
      </w:r>
      <w:r>
        <w:rPr>
          <w:spacing w:val="-5"/>
          <w:w w:val="90"/>
        </w:rPr>
        <w:t xml:space="preserve"> </w:t>
      </w:r>
      <w:r>
        <w:rPr>
          <w:w w:val="90"/>
        </w:rPr>
        <w:t>Recht:</w:t>
      </w:r>
      <w:r>
        <w:rPr>
          <w:spacing w:val="-3"/>
          <w:w w:val="90"/>
        </w:rPr>
        <w:t xml:space="preserve"> </w:t>
      </w:r>
      <w:r>
        <w:rPr>
          <w:w w:val="90"/>
        </w:rPr>
        <w:t>eine</w:t>
      </w:r>
      <w:r>
        <w:rPr>
          <w:spacing w:val="-3"/>
          <w:w w:val="90"/>
        </w:rPr>
        <w:t xml:space="preserve"> </w:t>
      </w:r>
      <w:r>
        <w:rPr>
          <w:w w:val="90"/>
        </w:rPr>
        <w:t>Einführung</w:t>
      </w:r>
      <w:r>
        <w:rPr>
          <w:spacing w:val="-2"/>
          <w:w w:val="90"/>
        </w:rPr>
        <w:t xml:space="preserve"> </w:t>
      </w:r>
      <w:r>
        <w:rPr>
          <w:w w:val="90"/>
        </w:rPr>
        <w:t>in</w:t>
      </w:r>
      <w:r>
        <w:rPr>
          <w:spacing w:val="-3"/>
          <w:w w:val="90"/>
        </w:rPr>
        <w:t xml:space="preserve"> </w:t>
      </w:r>
      <w:r>
        <w:rPr>
          <w:w w:val="90"/>
        </w:rPr>
        <w:t>die</w:t>
      </w:r>
      <w:r>
        <w:rPr>
          <w:spacing w:val="-3"/>
          <w:w w:val="90"/>
        </w:rPr>
        <w:t xml:space="preserve"> </w:t>
      </w:r>
      <w:r>
        <w:rPr>
          <w:w w:val="90"/>
        </w:rPr>
        <w:t>Mediation</w:t>
      </w:r>
      <w:r>
        <w:rPr>
          <w:spacing w:val="-7"/>
          <w:w w:val="90"/>
        </w:rPr>
        <w:t xml:space="preserve"> </w:t>
      </w:r>
      <w:r>
        <w:rPr>
          <w:w w:val="90"/>
        </w:rPr>
        <w:t>und</w:t>
      </w:r>
      <w:r>
        <w:rPr>
          <w:spacing w:val="-5"/>
          <w:w w:val="90"/>
        </w:rPr>
        <w:t xml:space="preserve"> </w:t>
      </w:r>
      <w:r>
        <w:rPr>
          <w:w w:val="90"/>
        </w:rPr>
        <w:t>ihre</w:t>
      </w:r>
      <w:r>
        <w:rPr>
          <w:spacing w:val="3"/>
          <w:w w:val="90"/>
        </w:rPr>
        <w:t xml:space="preserve"> </w:t>
      </w:r>
      <w:r>
        <w:rPr>
          <w:w w:val="90"/>
        </w:rPr>
        <w:t>rechtlichen</w:t>
      </w:r>
      <w:r>
        <w:rPr>
          <w:spacing w:val="-57"/>
          <w:w w:val="90"/>
        </w:rPr>
        <w:t xml:space="preserve"> </w:t>
      </w:r>
      <w:r>
        <w:rPr>
          <w:w w:val="95"/>
        </w:rPr>
        <w:t>Grundlagen,</w:t>
      </w:r>
      <w:r>
        <w:rPr>
          <w:spacing w:val="-5"/>
          <w:w w:val="95"/>
        </w:rPr>
        <w:t xml:space="preserve"> </w:t>
      </w:r>
      <w:r>
        <w:rPr>
          <w:w w:val="95"/>
        </w:rPr>
        <w:t>Wolfgang</w:t>
      </w:r>
      <w:r>
        <w:rPr>
          <w:spacing w:val="-3"/>
          <w:w w:val="95"/>
        </w:rPr>
        <w:t xml:space="preserve"> </w:t>
      </w:r>
      <w:r>
        <w:rPr>
          <w:w w:val="95"/>
        </w:rPr>
        <w:t>Metzner</w:t>
      </w:r>
      <w:r>
        <w:rPr>
          <w:spacing w:val="-9"/>
          <w:w w:val="95"/>
        </w:rPr>
        <w:t xml:space="preserve"> </w:t>
      </w:r>
      <w:r>
        <w:rPr>
          <w:w w:val="95"/>
        </w:rPr>
        <w:t>Verlag,</w:t>
      </w:r>
      <w:r>
        <w:rPr>
          <w:spacing w:val="-6"/>
          <w:w w:val="95"/>
        </w:rPr>
        <w:t xml:space="preserve"> </w:t>
      </w:r>
      <w:r>
        <w:rPr>
          <w:w w:val="95"/>
        </w:rPr>
        <w:t>Germany;</w:t>
      </w:r>
    </w:p>
    <w:p w:rsidR="00A80A96" w:rsidRDefault="00991F52">
      <w:pPr>
        <w:pStyle w:val="BodyText"/>
        <w:spacing w:before="103"/>
        <w:ind w:left="1283"/>
      </w:pPr>
      <w:r>
        <w:rPr>
          <w:noProof/>
          <w:lang w:val="el-GR" w:eastAsia="el-GR"/>
        </w:rPr>
        <w:drawing>
          <wp:anchor distT="0" distB="0" distL="0" distR="0" simplePos="0" relativeHeight="484361216" behindDoc="1" locked="0" layoutInCell="1" allowOverlap="1">
            <wp:simplePos x="0" y="0"/>
            <wp:positionH relativeFrom="page">
              <wp:posOffset>1107033</wp:posOffset>
            </wp:positionH>
            <wp:positionV relativeFrom="paragraph">
              <wp:posOffset>291066</wp:posOffset>
            </wp:positionV>
            <wp:extent cx="274319" cy="161544"/>
            <wp:effectExtent l="0" t="0" r="0" b="0"/>
            <wp:wrapNone/>
            <wp:docPr id="5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Eidenmüller,</w:t>
      </w:r>
      <w:r>
        <w:rPr>
          <w:spacing w:val="-3"/>
          <w:w w:val="90"/>
        </w:rPr>
        <w:t xml:space="preserve"> </w:t>
      </w:r>
      <w:r>
        <w:rPr>
          <w:w w:val="90"/>
        </w:rPr>
        <w:t>H</w:t>
      </w:r>
      <w:proofErr w:type="gramStart"/>
      <w:r>
        <w:rPr>
          <w:w w:val="90"/>
        </w:rPr>
        <w:t>./</w:t>
      </w:r>
      <w:proofErr w:type="gramEnd"/>
      <w:r>
        <w:rPr>
          <w:w w:val="90"/>
        </w:rPr>
        <w:t>Wagner,</w:t>
      </w:r>
      <w:r>
        <w:rPr>
          <w:spacing w:val="-3"/>
          <w:w w:val="90"/>
        </w:rPr>
        <w:t xml:space="preserve"> </w:t>
      </w:r>
      <w:r>
        <w:rPr>
          <w:w w:val="90"/>
        </w:rPr>
        <w:t>G.</w:t>
      </w:r>
      <w:r>
        <w:rPr>
          <w:spacing w:val="-2"/>
          <w:w w:val="90"/>
        </w:rPr>
        <w:t xml:space="preserve"> </w:t>
      </w:r>
      <w:r>
        <w:rPr>
          <w:w w:val="90"/>
        </w:rPr>
        <w:t>(2015),</w:t>
      </w:r>
      <w:r>
        <w:rPr>
          <w:spacing w:val="-3"/>
          <w:w w:val="90"/>
        </w:rPr>
        <w:t xml:space="preserve"> </w:t>
      </w:r>
      <w:r>
        <w:rPr>
          <w:w w:val="90"/>
        </w:rPr>
        <w:t>Mediationsrecht,</w:t>
      </w:r>
      <w:r>
        <w:rPr>
          <w:spacing w:val="-7"/>
          <w:w w:val="90"/>
        </w:rPr>
        <w:t xml:space="preserve"> </w:t>
      </w:r>
      <w:r>
        <w:rPr>
          <w:w w:val="90"/>
        </w:rPr>
        <w:t>Otto</w:t>
      </w:r>
      <w:r>
        <w:rPr>
          <w:spacing w:val="-4"/>
          <w:w w:val="90"/>
        </w:rPr>
        <w:t xml:space="preserve"> </w:t>
      </w:r>
      <w:r>
        <w:rPr>
          <w:w w:val="90"/>
        </w:rPr>
        <w:t>Schmidt,</w:t>
      </w:r>
      <w:r>
        <w:rPr>
          <w:spacing w:val="-1"/>
          <w:w w:val="90"/>
        </w:rPr>
        <w:t xml:space="preserve"> </w:t>
      </w:r>
      <w:r>
        <w:rPr>
          <w:w w:val="90"/>
        </w:rPr>
        <w:t>Germany;</w:t>
      </w:r>
    </w:p>
    <w:p w:rsidR="00A80A96" w:rsidRDefault="00991F52">
      <w:pPr>
        <w:pStyle w:val="BodyText"/>
        <w:spacing w:before="225" w:line="355" w:lineRule="auto"/>
        <w:ind w:left="1283" w:right="458"/>
      </w:pPr>
      <w:r>
        <w:rPr>
          <w:noProof/>
          <w:lang w:val="el-GR" w:eastAsia="el-GR"/>
        </w:rPr>
        <w:drawing>
          <wp:anchor distT="0" distB="0" distL="0" distR="0" simplePos="0" relativeHeight="484361728" behindDoc="1" locked="0" layoutInCell="1" allowOverlap="1">
            <wp:simplePos x="0" y="0"/>
            <wp:positionH relativeFrom="page">
              <wp:posOffset>1107033</wp:posOffset>
            </wp:positionH>
            <wp:positionV relativeFrom="paragraph">
              <wp:posOffset>612757</wp:posOffset>
            </wp:positionV>
            <wp:extent cx="274319" cy="161544"/>
            <wp:effectExtent l="0" t="0" r="0" b="0"/>
            <wp:wrapNone/>
            <wp:docPr id="5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Jeffrey</w:t>
      </w:r>
      <w:r>
        <w:rPr>
          <w:spacing w:val="-4"/>
          <w:w w:val="90"/>
        </w:rPr>
        <w:t xml:space="preserve"> </w:t>
      </w:r>
      <w:r>
        <w:rPr>
          <w:w w:val="90"/>
        </w:rPr>
        <w:t>Golden</w:t>
      </w:r>
      <w:r>
        <w:rPr>
          <w:spacing w:val="-3"/>
          <w:w w:val="90"/>
        </w:rPr>
        <w:t xml:space="preserve"> </w:t>
      </w:r>
      <w:r>
        <w:rPr>
          <w:w w:val="90"/>
        </w:rPr>
        <w:t>and</w:t>
      </w:r>
      <w:r>
        <w:rPr>
          <w:spacing w:val="-8"/>
          <w:w w:val="90"/>
        </w:rPr>
        <w:t xml:space="preserve"> </w:t>
      </w:r>
      <w:r>
        <w:rPr>
          <w:w w:val="90"/>
        </w:rPr>
        <w:t>Carolyn</w:t>
      </w:r>
      <w:r>
        <w:rPr>
          <w:spacing w:val="-4"/>
          <w:w w:val="90"/>
        </w:rPr>
        <w:t xml:space="preserve"> </w:t>
      </w:r>
      <w:r>
        <w:rPr>
          <w:w w:val="90"/>
        </w:rPr>
        <w:t>Lamm,</w:t>
      </w:r>
      <w:r>
        <w:rPr>
          <w:spacing w:val="-3"/>
          <w:w w:val="90"/>
        </w:rPr>
        <w:t xml:space="preserve"> </w:t>
      </w:r>
      <w:r>
        <w:rPr>
          <w:w w:val="90"/>
        </w:rPr>
        <w:t>International</w:t>
      </w:r>
      <w:r>
        <w:rPr>
          <w:spacing w:val="-7"/>
          <w:w w:val="90"/>
        </w:rPr>
        <w:t xml:space="preserve"> </w:t>
      </w:r>
      <w:r>
        <w:rPr>
          <w:w w:val="90"/>
        </w:rPr>
        <w:t>Financial</w:t>
      </w:r>
      <w:r>
        <w:rPr>
          <w:spacing w:val="-4"/>
          <w:w w:val="90"/>
        </w:rPr>
        <w:t xml:space="preserve"> </w:t>
      </w:r>
      <w:r>
        <w:rPr>
          <w:w w:val="90"/>
        </w:rPr>
        <w:t>Disputes</w:t>
      </w:r>
      <w:r>
        <w:rPr>
          <w:spacing w:val="6"/>
          <w:w w:val="90"/>
        </w:rPr>
        <w:t xml:space="preserve"> </w:t>
      </w:r>
      <w:r>
        <w:rPr>
          <w:w w:val="90"/>
        </w:rPr>
        <w:t>-</w:t>
      </w:r>
      <w:r>
        <w:rPr>
          <w:spacing w:val="-7"/>
          <w:w w:val="90"/>
        </w:rPr>
        <w:t xml:space="preserve"> </w:t>
      </w:r>
      <w:r>
        <w:rPr>
          <w:w w:val="90"/>
        </w:rPr>
        <w:t>Arbitration</w:t>
      </w:r>
      <w:r>
        <w:rPr>
          <w:spacing w:val="-3"/>
          <w:w w:val="90"/>
        </w:rPr>
        <w:t xml:space="preserve"> </w:t>
      </w:r>
      <w:r>
        <w:rPr>
          <w:w w:val="90"/>
        </w:rPr>
        <w:t>and</w:t>
      </w:r>
      <w:r>
        <w:rPr>
          <w:spacing w:val="48"/>
          <w:w w:val="90"/>
        </w:rPr>
        <w:t xml:space="preserve"> </w:t>
      </w:r>
      <w:r>
        <w:rPr>
          <w:w w:val="90"/>
        </w:rPr>
        <w:t>Mediation,</w:t>
      </w:r>
      <w:r>
        <w:rPr>
          <w:spacing w:val="-56"/>
          <w:w w:val="90"/>
        </w:rPr>
        <w:t xml:space="preserve"> </w:t>
      </w:r>
      <w:r>
        <w:t>2015,</w:t>
      </w:r>
      <w:r>
        <w:rPr>
          <w:spacing w:val="-6"/>
        </w:rPr>
        <w:t xml:space="preserve"> </w:t>
      </w:r>
      <w:r>
        <w:t>OUP;</w:t>
      </w:r>
    </w:p>
    <w:p w:rsidR="00A80A96" w:rsidRDefault="00991F52">
      <w:pPr>
        <w:pStyle w:val="BodyText"/>
        <w:spacing w:before="108"/>
        <w:ind w:left="1283"/>
      </w:pPr>
      <w:r>
        <w:rPr>
          <w:w w:val="90"/>
        </w:rPr>
        <w:t>Ali,</w:t>
      </w:r>
      <w:r>
        <w:rPr>
          <w:spacing w:val="-1"/>
          <w:w w:val="90"/>
        </w:rPr>
        <w:t xml:space="preserve"> </w:t>
      </w:r>
      <w:r>
        <w:rPr>
          <w:w w:val="90"/>
        </w:rPr>
        <w:t>Shahla</w:t>
      </w:r>
      <w:r>
        <w:rPr>
          <w:spacing w:val="2"/>
          <w:w w:val="90"/>
        </w:rPr>
        <w:t xml:space="preserve"> </w:t>
      </w:r>
      <w:r>
        <w:rPr>
          <w:w w:val="90"/>
        </w:rPr>
        <w:t>F.,</w:t>
      </w:r>
      <w:r>
        <w:rPr>
          <w:spacing w:val="-3"/>
          <w:w w:val="90"/>
        </w:rPr>
        <w:t xml:space="preserve"> </w:t>
      </w:r>
      <w:r>
        <w:rPr>
          <w:w w:val="90"/>
        </w:rPr>
        <w:t>Consumer</w:t>
      </w:r>
      <w:r>
        <w:rPr>
          <w:spacing w:val="-5"/>
          <w:w w:val="90"/>
        </w:rPr>
        <w:t xml:space="preserve"> </w:t>
      </w:r>
      <w:r>
        <w:rPr>
          <w:w w:val="90"/>
        </w:rPr>
        <w:t>Financial Dispute</w:t>
      </w:r>
      <w:r>
        <w:rPr>
          <w:spacing w:val="-1"/>
          <w:w w:val="90"/>
        </w:rPr>
        <w:t xml:space="preserve"> </w:t>
      </w:r>
      <w:r>
        <w:rPr>
          <w:w w:val="90"/>
        </w:rPr>
        <w:t>Resolution in a</w:t>
      </w:r>
      <w:r>
        <w:rPr>
          <w:spacing w:val="-3"/>
          <w:w w:val="90"/>
        </w:rPr>
        <w:t xml:space="preserve"> </w:t>
      </w:r>
      <w:r>
        <w:rPr>
          <w:w w:val="90"/>
        </w:rPr>
        <w:t>Comparative</w:t>
      </w:r>
      <w:r>
        <w:rPr>
          <w:spacing w:val="-1"/>
          <w:w w:val="90"/>
        </w:rPr>
        <w:t xml:space="preserve"> </w:t>
      </w:r>
      <w:r>
        <w:rPr>
          <w:w w:val="90"/>
        </w:rPr>
        <w:t>Context: Principles,</w:t>
      </w:r>
    </w:p>
    <w:p w:rsidR="00A80A96" w:rsidRDefault="00A80A96">
      <w:pPr>
        <w:sectPr w:rsidR="00A80A96">
          <w:pgSz w:w="11900" w:h="16840"/>
          <w:pgMar w:top="1400" w:right="620" w:bottom="1960" w:left="820" w:header="0" w:footer="1647" w:gutter="0"/>
          <w:cols w:space="720"/>
        </w:sectPr>
      </w:pPr>
    </w:p>
    <w:p w:rsidR="00A80A96" w:rsidRDefault="00991F52">
      <w:pPr>
        <w:pStyle w:val="BodyText"/>
        <w:spacing w:before="73"/>
        <w:ind w:left="1283"/>
      </w:pPr>
      <w:r>
        <w:rPr>
          <w:noProof/>
          <w:lang w:val="el-GR" w:eastAsia="el-GR"/>
        </w:rPr>
        <w:lastRenderedPageBreak/>
        <w:drawing>
          <wp:anchor distT="0" distB="0" distL="0" distR="0" simplePos="0" relativeHeight="484362240" behindDoc="1" locked="0" layoutInCell="1" allowOverlap="1">
            <wp:simplePos x="0" y="0"/>
            <wp:positionH relativeFrom="page">
              <wp:posOffset>1107033</wp:posOffset>
            </wp:positionH>
            <wp:positionV relativeFrom="paragraph">
              <wp:posOffset>272016</wp:posOffset>
            </wp:positionV>
            <wp:extent cx="274319" cy="161544"/>
            <wp:effectExtent l="0" t="0" r="0" b="0"/>
            <wp:wrapNone/>
            <wp:docPr id="5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w w:val="90"/>
        </w:rPr>
        <w:t>Systems</w:t>
      </w:r>
      <w:r>
        <w:rPr>
          <w:spacing w:val="4"/>
          <w:w w:val="90"/>
        </w:rPr>
        <w:t xml:space="preserve"> </w:t>
      </w:r>
      <w:r>
        <w:rPr>
          <w:w w:val="90"/>
        </w:rPr>
        <w:t>and</w:t>
      </w:r>
      <w:r>
        <w:rPr>
          <w:spacing w:val="1"/>
          <w:w w:val="90"/>
        </w:rPr>
        <w:t xml:space="preserve"> </w:t>
      </w:r>
      <w:r>
        <w:rPr>
          <w:w w:val="90"/>
        </w:rPr>
        <w:t>Practice</w:t>
      </w:r>
      <w:r>
        <w:rPr>
          <w:spacing w:val="3"/>
          <w:w w:val="90"/>
        </w:rPr>
        <w:t xml:space="preserve"> </w:t>
      </w:r>
      <w:r>
        <w:rPr>
          <w:w w:val="90"/>
        </w:rPr>
        <w:t>(2013).</w:t>
      </w:r>
      <w:proofErr w:type="gramEnd"/>
      <w:r>
        <w:rPr>
          <w:spacing w:val="2"/>
          <w:w w:val="90"/>
        </w:rPr>
        <w:t xml:space="preserve"> </w:t>
      </w:r>
      <w:r>
        <w:rPr>
          <w:w w:val="90"/>
        </w:rPr>
        <w:t>Cambridge</w:t>
      </w:r>
      <w:r>
        <w:rPr>
          <w:spacing w:val="2"/>
          <w:w w:val="90"/>
        </w:rPr>
        <w:t xml:space="preserve"> </w:t>
      </w:r>
      <w:r>
        <w:rPr>
          <w:w w:val="90"/>
        </w:rPr>
        <w:t>University Press;</w:t>
      </w:r>
    </w:p>
    <w:p w:rsidR="00A80A96" w:rsidRDefault="000A0833">
      <w:pPr>
        <w:pStyle w:val="BodyText"/>
        <w:spacing w:before="224" w:line="352" w:lineRule="auto"/>
        <w:ind w:left="1283" w:right="458"/>
      </w:pPr>
      <w:hyperlink r:id="rId51">
        <w:r w:rsidR="00991F52">
          <w:rPr>
            <w:w w:val="88"/>
          </w:rPr>
          <w:t>h</w:t>
        </w:r>
        <w:r w:rsidR="00991F52">
          <w:rPr>
            <w:spacing w:val="-2"/>
            <w:w w:val="88"/>
          </w:rPr>
          <w:t>t</w:t>
        </w:r>
        <w:r w:rsidR="00991F52">
          <w:rPr>
            <w:spacing w:val="-2"/>
            <w:w w:val="84"/>
          </w:rPr>
          <w:t>t</w:t>
        </w:r>
        <w:r w:rsidR="00991F52">
          <w:rPr>
            <w:w w:val="65"/>
          </w:rPr>
          <w:t>p:/</w:t>
        </w:r>
        <w:r w:rsidR="00991F52">
          <w:rPr>
            <w:spacing w:val="-5"/>
            <w:w w:val="65"/>
          </w:rPr>
          <w:t>/</w:t>
        </w:r>
        <w:r w:rsidR="00991F52">
          <w:rPr>
            <w:spacing w:val="1"/>
            <w:w w:val="95"/>
          </w:rPr>
          <w:t>s</w:t>
        </w:r>
        <w:r w:rsidR="00991F52">
          <w:rPr>
            <w:spacing w:val="-1"/>
            <w:w w:val="81"/>
          </w:rPr>
          <w:t>i</w:t>
        </w:r>
        <w:r w:rsidR="00991F52">
          <w:rPr>
            <w:spacing w:val="-3"/>
            <w:w w:val="81"/>
          </w:rPr>
          <w:t>t</w:t>
        </w:r>
        <w:r w:rsidR="00991F52">
          <w:rPr>
            <w:w w:val="94"/>
          </w:rPr>
          <w:t>e</w:t>
        </w:r>
        <w:r w:rsidR="00991F52">
          <w:rPr>
            <w:spacing w:val="-6"/>
            <w:w w:val="94"/>
          </w:rPr>
          <w:t>r</w:t>
        </w:r>
        <w:r w:rsidR="00991F52">
          <w:rPr>
            <w:w w:val="91"/>
          </w:rPr>
          <w:t>e</w:t>
        </w:r>
        <w:r w:rsidR="00991F52">
          <w:rPr>
            <w:spacing w:val="1"/>
            <w:w w:val="91"/>
          </w:rPr>
          <w:t>s</w:t>
        </w:r>
        <w:r w:rsidR="00991F52">
          <w:rPr>
            <w:spacing w:val="-1"/>
            <w:w w:val="103"/>
          </w:rPr>
          <w:t>o</w:t>
        </w:r>
        <w:r w:rsidR="00991F52">
          <w:rPr>
            <w:w w:val="96"/>
          </w:rPr>
          <w:t>u</w:t>
        </w:r>
        <w:r w:rsidR="00991F52">
          <w:rPr>
            <w:spacing w:val="-6"/>
            <w:w w:val="96"/>
          </w:rPr>
          <w:t>r</w:t>
        </w:r>
        <w:r w:rsidR="00991F52">
          <w:rPr>
            <w:spacing w:val="-1"/>
            <w:w w:val="88"/>
          </w:rPr>
          <w:t>c</w:t>
        </w:r>
        <w:r w:rsidR="00991F52">
          <w:rPr>
            <w:w w:val="91"/>
          </w:rPr>
          <w:t>e</w:t>
        </w:r>
        <w:r w:rsidR="00991F52">
          <w:rPr>
            <w:spacing w:val="-4"/>
            <w:w w:val="91"/>
          </w:rPr>
          <w:t>s</w:t>
        </w:r>
        <w:r w:rsidR="00991F52">
          <w:rPr>
            <w:spacing w:val="-1"/>
            <w:w w:val="84"/>
          </w:rPr>
          <w:t>.w</w:t>
        </w:r>
        <w:r w:rsidR="00991F52">
          <w:rPr>
            <w:spacing w:val="-2"/>
            <w:w w:val="103"/>
          </w:rPr>
          <w:t>o</w:t>
        </w:r>
        <w:r w:rsidR="00991F52">
          <w:rPr>
            <w:spacing w:val="-2"/>
            <w:w w:val="102"/>
          </w:rPr>
          <w:t>r</w:t>
        </w:r>
        <w:r w:rsidR="00991F52">
          <w:rPr>
            <w:spacing w:val="-1"/>
            <w:w w:val="85"/>
          </w:rPr>
          <w:t>l</w:t>
        </w:r>
        <w:r w:rsidR="00991F52">
          <w:rPr>
            <w:spacing w:val="-3"/>
            <w:w w:val="85"/>
          </w:rPr>
          <w:t>d</w:t>
        </w:r>
        <w:r w:rsidR="00991F52">
          <w:rPr>
            <w:spacing w:val="-5"/>
            <w:w w:val="90"/>
          </w:rPr>
          <w:t>b</w:t>
        </w:r>
        <w:r w:rsidR="00991F52">
          <w:rPr>
            <w:spacing w:val="1"/>
            <w:w w:val="81"/>
          </w:rPr>
          <w:t>a</w:t>
        </w:r>
        <w:r w:rsidR="00991F52">
          <w:rPr>
            <w:w w:val="89"/>
          </w:rPr>
          <w:t>nk.</w:t>
        </w:r>
        <w:r w:rsidR="00991F52">
          <w:rPr>
            <w:spacing w:val="-3"/>
            <w:w w:val="89"/>
          </w:rPr>
          <w:t>o</w:t>
        </w:r>
        <w:r w:rsidR="00991F52">
          <w:rPr>
            <w:spacing w:val="-6"/>
            <w:w w:val="102"/>
          </w:rPr>
          <w:t>r</w:t>
        </w:r>
        <w:r w:rsidR="00991F52">
          <w:rPr>
            <w:spacing w:val="1"/>
            <w:w w:val="85"/>
          </w:rPr>
          <w:t>g</w:t>
        </w:r>
        <w:r w:rsidR="00991F52">
          <w:rPr>
            <w:spacing w:val="-5"/>
            <w:w w:val="53"/>
          </w:rPr>
          <w:t>/</w:t>
        </w:r>
        <w:r w:rsidR="00991F52">
          <w:rPr>
            <w:spacing w:val="-5"/>
            <w:w w:val="93"/>
          </w:rPr>
          <w:t>E</w:t>
        </w:r>
        <w:r w:rsidR="00991F52">
          <w:rPr>
            <w:spacing w:val="1"/>
            <w:w w:val="127"/>
          </w:rPr>
          <w:t>X</w:t>
        </w:r>
        <w:r w:rsidR="00991F52">
          <w:rPr>
            <w:spacing w:val="-4"/>
            <w:w w:val="104"/>
          </w:rPr>
          <w:t>T</w:t>
        </w:r>
        <w:r w:rsidR="00991F52">
          <w:rPr>
            <w:spacing w:val="-3"/>
            <w:w w:val="89"/>
          </w:rPr>
          <w:t>F</w:t>
        </w:r>
        <w:r w:rsidR="00991F52">
          <w:rPr>
            <w:spacing w:val="2"/>
            <w:w w:val="90"/>
          </w:rPr>
          <w:t>I</w:t>
        </w:r>
        <w:r w:rsidR="00991F52">
          <w:rPr>
            <w:spacing w:val="-5"/>
            <w:w w:val="122"/>
          </w:rPr>
          <w:t>N</w:t>
        </w:r>
        <w:r w:rsidR="00991F52">
          <w:rPr>
            <w:spacing w:val="1"/>
            <w:w w:val="113"/>
          </w:rPr>
          <w:t>A</w:t>
        </w:r>
        <w:r w:rsidR="00991F52">
          <w:rPr>
            <w:spacing w:val="-5"/>
            <w:w w:val="122"/>
          </w:rPr>
          <w:t>N</w:t>
        </w:r>
        <w:r w:rsidR="00991F52">
          <w:rPr>
            <w:spacing w:val="-3"/>
            <w:w w:val="118"/>
          </w:rPr>
          <w:t>C</w:t>
        </w:r>
        <w:r w:rsidR="00991F52">
          <w:rPr>
            <w:spacing w:val="2"/>
            <w:w w:val="90"/>
          </w:rPr>
          <w:t>I</w:t>
        </w:r>
        <w:r w:rsidR="00991F52">
          <w:rPr>
            <w:spacing w:val="-4"/>
            <w:w w:val="113"/>
          </w:rPr>
          <w:t>A</w:t>
        </w:r>
        <w:r w:rsidR="00991F52">
          <w:rPr>
            <w:spacing w:val="1"/>
            <w:w w:val="97"/>
          </w:rPr>
          <w:t>L</w:t>
        </w:r>
        <w:r w:rsidR="00991F52">
          <w:rPr>
            <w:w w:val="94"/>
          </w:rPr>
          <w:t>S</w:t>
        </w:r>
        <w:r w:rsidR="00991F52">
          <w:rPr>
            <w:spacing w:val="-6"/>
            <w:w w:val="94"/>
          </w:rPr>
          <w:t>E</w:t>
        </w:r>
        <w:r w:rsidR="00991F52">
          <w:rPr>
            <w:spacing w:val="1"/>
            <w:w w:val="118"/>
          </w:rPr>
          <w:t>C</w:t>
        </w:r>
        <w:r w:rsidR="00991F52">
          <w:rPr>
            <w:spacing w:val="-4"/>
            <w:w w:val="104"/>
          </w:rPr>
          <w:t>T</w:t>
        </w:r>
        <w:r w:rsidR="00991F52">
          <w:rPr>
            <w:w w:val="122"/>
          </w:rPr>
          <w:t>O</w:t>
        </w:r>
        <w:r w:rsidR="00991F52">
          <w:rPr>
            <w:spacing w:val="-4"/>
            <w:w w:val="104"/>
          </w:rPr>
          <w:t>R</w:t>
        </w:r>
        <w:r w:rsidR="00991F52">
          <w:rPr>
            <w:w w:val="80"/>
          </w:rPr>
          <w:t>/</w:t>
        </w:r>
        <w:r w:rsidR="00991F52">
          <w:rPr>
            <w:spacing w:val="1"/>
            <w:w w:val="80"/>
          </w:rPr>
          <w:t>R</w:t>
        </w:r>
        <w:r w:rsidR="00991F52">
          <w:rPr>
            <w:spacing w:val="-5"/>
            <w:w w:val="88"/>
          </w:rPr>
          <w:t>e</w:t>
        </w:r>
        <w:r w:rsidR="00991F52">
          <w:rPr>
            <w:spacing w:val="1"/>
            <w:w w:val="95"/>
          </w:rPr>
          <w:t>s</w:t>
        </w:r>
        <w:r w:rsidR="00991F52">
          <w:rPr>
            <w:spacing w:val="-2"/>
            <w:w w:val="103"/>
          </w:rPr>
          <w:t>o</w:t>
        </w:r>
        <w:r w:rsidR="00991F52">
          <w:rPr>
            <w:w w:val="96"/>
          </w:rPr>
          <w:t>u</w:t>
        </w:r>
        <w:r w:rsidR="00991F52">
          <w:rPr>
            <w:spacing w:val="-2"/>
            <w:w w:val="96"/>
          </w:rPr>
          <w:t>r</w:t>
        </w:r>
        <w:r w:rsidR="00991F52">
          <w:rPr>
            <w:spacing w:val="-6"/>
            <w:w w:val="88"/>
          </w:rPr>
          <w:t>c</w:t>
        </w:r>
        <w:r w:rsidR="00991F52">
          <w:rPr>
            <w:w w:val="91"/>
          </w:rPr>
          <w:t>e</w:t>
        </w:r>
        <w:r w:rsidR="00991F52">
          <w:rPr>
            <w:spacing w:val="-4"/>
            <w:w w:val="91"/>
          </w:rPr>
          <w:t>s</w:t>
        </w:r>
        <w:r w:rsidR="00991F52">
          <w:rPr>
            <w:w w:val="71"/>
          </w:rPr>
          <w:t>/</w:t>
        </w:r>
        <w:r w:rsidR="00991F52">
          <w:rPr>
            <w:spacing w:val="2"/>
            <w:w w:val="71"/>
          </w:rPr>
          <w:t>F</w:t>
        </w:r>
        <w:r w:rsidR="00991F52">
          <w:rPr>
            <w:spacing w:val="-6"/>
            <w:w w:val="77"/>
          </w:rPr>
          <w:t>i</w:t>
        </w:r>
        <w:r w:rsidR="00991F52">
          <w:rPr>
            <w:w w:val="86"/>
          </w:rPr>
          <w:t>n</w:t>
        </w:r>
        <w:r w:rsidR="00991F52">
          <w:rPr>
            <w:spacing w:val="-4"/>
            <w:w w:val="86"/>
          </w:rPr>
          <w:t>a</w:t>
        </w:r>
        <w:r w:rsidR="00991F52">
          <w:rPr>
            <w:w w:val="90"/>
          </w:rPr>
          <w:t>n</w:t>
        </w:r>
        <w:r w:rsidR="00991F52">
          <w:rPr>
            <w:spacing w:val="-1"/>
            <w:w w:val="90"/>
          </w:rPr>
          <w:t>c</w:t>
        </w:r>
        <w:r w:rsidR="00991F52">
          <w:rPr>
            <w:spacing w:val="-6"/>
            <w:w w:val="77"/>
          </w:rPr>
          <w:t>i</w:t>
        </w:r>
        <w:r w:rsidR="00991F52">
          <w:rPr>
            <w:spacing w:val="1"/>
            <w:w w:val="81"/>
          </w:rPr>
          <w:t>a</w:t>
        </w:r>
        <w:r w:rsidR="00991F52">
          <w:rPr>
            <w:spacing w:val="-1"/>
            <w:w w:val="94"/>
          </w:rPr>
          <w:t>l</w:t>
        </w:r>
        <w:r w:rsidR="00991F52">
          <w:rPr>
            <w:spacing w:val="-3"/>
            <w:w w:val="94"/>
          </w:rPr>
          <w:t>_</w:t>
        </w:r>
        <w:r w:rsidR="00991F52">
          <w:rPr>
            <w:w w:val="122"/>
          </w:rPr>
          <w:t>O</w:t>
        </w:r>
        <w:r w:rsidR="00991F52">
          <w:rPr>
            <w:spacing w:val="-3"/>
            <w:w w:val="93"/>
          </w:rPr>
          <w:t>m</w:t>
        </w:r>
        <w:r w:rsidR="00991F52">
          <w:rPr>
            <w:spacing w:val="-5"/>
            <w:w w:val="90"/>
          </w:rPr>
          <w:t>b</w:t>
        </w:r>
        <w:r w:rsidR="00991F52">
          <w:rPr>
            <w:w w:val="91"/>
          </w:rPr>
          <w:t>u</w:t>
        </w:r>
        <w:r w:rsidR="00991F52">
          <w:rPr>
            <w:spacing w:val="-3"/>
            <w:w w:val="91"/>
          </w:rPr>
          <w:t>d</w:t>
        </w:r>
        <w:r w:rsidR="00991F52">
          <w:rPr>
            <w:spacing w:val="1"/>
            <w:w w:val="95"/>
          </w:rPr>
          <w:t>s</w:t>
        </w:r>
        <w:r w:rsidR="00991F52">
          <w:rPr>
            <w:spacing w:val="-3"/>
            <w:w w:val="93"/>
          </w:rPr>
          <w:t>m</w:t>
        </w:r>
        <w:r w:rsidR="00991F52">
          <w:rPr>
            <w:spacing w:val="-5"/>
            <w:w w:val="88"/>
          </w:rPr>
          <w:t>e</w:t>
        </w:r>
        <w:r w:rsidR="00991F52">
          <w:rPr>
            <w:w w:val="98"/>
          </w:rPr>
          <w:t>n</w:t>
        </w:r>
        <w:r w:rsidR="00991F52">
          <w:rPr>
            <w:spacing w:val="-2"/>
            <w:w w:val="98"/>
          </w:rPr>
          <w:t>_</w:t>
        </w:r>
        <w:r w:rsidR="00991F52">
          <w:rPr>
            <w:w w:val="103"/>
          </w:rPr>
          <w:t>V</w:t>
        </w:r>
      </w:hyperlink>
      <w:r w:rsidR="00991F52">
        <w:rPr>
          <w:w w:val="103"/>
        </w:rPr>
        <w:t xml:space="preserve"> </w:t>
      </w:r>
      <w:hyperlink r:id="rId52">
        <w:r w:rsidR="00991F52">
          <w:t>ol</w:t>
        </w:r>
        <w:r w:rsidR="00991F52">
          <w:rPr>
            <w:spacing w:val="-8"/>
          </w:rPr>
          <w:t xml:space="preserve"> </w:t>
        </w:r>
      </w:hyperlink>
      <w:r w:rsidR="00991F52">
        <w:t>1_Fundamentals.pdf</w:t>
      </w:r>
    </w:p>
    <w:p w:rsidR="00A80A96" w:rsidRDefault="00A80A96">
      <w:pPr>
        <w:pStyle w:val="BodyText"/>
        <w:rPr>
          <w:sz w:val="20"/>
        </w:rPr>
      </w:pPr>
    </w:p>
    <w:p w:rsidR="00A80A96" w:rsidRDefault="00991F52">
      <w:pPr>
        <w:spacing w:before="218"/>
        <w:ind w:left="562"/>
        <w:rPr>
          <w:i/>
        </w:rPr>
      </w:pPr>
      <w:r>
        <w:rPr>
          <w:i/>
          <w:w w:val="85"/>
        </w:rPr>
        <w:t>Articles</w:t>
      </w:r>
    </w:p>
    <w:p w:rsidR="00A80A96" w:rsidRDefault="00A80A96">
      <w:pPr>
        <w:pStyle w:val="BodyText"/>
        <w:rPr>
          <w:i/>
          <w:sz w:val="20"/>
        </w:rPr>
      </w:pPr>
    </w:p>
    <w:p w:rsidR="00A80A96" w:rsidRDefault="00A80A96">
      <w:pPr>
        <w:pStyle w:val="BodyText"/>
        <w:spacing w:before="3"/>
        <w:rPr>
          <w:i/>
        </w:rPr>
      </w:pPr>
    </w:p>
    <w:p w:rsidR="00A80A96" w:rsidRDefault="00991F52">
      <w:pPr>
        <w:pStyle w:val="BodyText"/>
        <w:spacing w:before="98" w:line="280" w:lineRule="auto"/>
        <w:ind w:left="1283" w:right="458"/>
      </w:pPr>
      <w:r>
        <w:rPr>
          <w:noProof/>
          <w:lang w:val="el-GR" w:eastAsia="el-GR"/>
        </w:rPr>
        <w:drawing>
          <wp:anchor distT="0" distB="0" distL="0" distR="0" simplePos="0" relativeHeight="484362752"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5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0.png"/>
                    <pic:cNvPicPr/>
                  </pic:nvPicPr>
                  <pic:blipFill>
                    <a:blip r:embed="rId25" cstate="print"/>
                    <a:stretch>
                      <a:fillRect/>
                    </a:stretch>
                  </pic:blipFill>
                  <pic:spPr>
                    <a:xfrm>
                      <a:off x="0" y="0"/>
                      <a:ext cx="274319" cy="161544"/>
                    </a:xfrm>
                    <a:prstGeom prst="rect">
                      <a:avLst/>
                    </a:prstGeom>
                  </pic:spPr>
                </pic:pic>
              </a:graphicData>
            </a:graphic>
          </wp:anchor>
        </w:drawing>
      </w:r>
      <w:proofErr w:type="gramStart"/>
      <w:r>
        <w:rPr>
          <w:spacing w:val="2"/>
          <w:w w:val="122"/>
        </w:rPr>
        <w:t>D</w:t>
      </w:r>
      <w:r>
        <w:rPr>
          <w:w w:val="88"/>
        </w:rPr>
        <w:t>e</w:t>
      </w:r>
      <w:r>
        <w:rPr>
          <w:spacing w:val="-5"/>
        </w:rPr>
        <w:t xml:space="preserve"> </w:t>
      </w:r>
      <w:r>
        <w:rPr>
          <w:spacing w:val="-3"/>
          <w:w w:val="91"/>
        </w:rPr>
        <w:t>P</w:t>
      </w:r>
      <w:r>
        <w:rPr>
          <w:spacing w:val="1"/>
          <w:w w:val="81"/>
        </w:rPr>
        <w:t>a</w:t>
      </w:r>
      <w:r>
        <w:rPr>
          <w:spacing w:val="-1"/>
          <w:w w:val="93"/>
        </w:rPr>
        <w:t>l</w:t>
      </w:r>
      <w:r>
        <w:rPr>
          <w:spacing w:val="-3"/>
          <w:w w:val="93"/>
        </w:rPr>
        <w:t>o</w:t>
      </w:r>
      <w:r>
        <w:rPr>
          <w:w w:val="59"/>
        </w:rPr>
        <w:t>,</w:t>
      </w:r>
      <w:r>
        <w:rPr>
          <w:spacing w:val="-5"/>
        </w:rPr>
        <w:t xml:space="preserve"> </w:t>
      </w:r>
      <w:r>
        <w:rPr>
          <w:spacing w:val="-1"/>
          <w:w w:val="96"/>
        </w:rPr>
        <w:t>Giu</w:t>
      </w:r>
      <w:r>
        <w:rPr>
          <w:w w:val="96"/>
        </w:rPr>
        <w:t>s</w:t>
      </w:r>
      <w:r>
        <w:rPr>
          <w:spacing w:val="-5"/>
          <w:w w:val="88"/>
        </w:rPr>
        <w:t>e</w:t>
      </w:r>
      <w:r>
        <w:rPr>
          <w:w w:val="89"/>
        </w:rPr>
        <w:t>ppe</w:t>
      </w:r>
      <w:r>
        <w:rPr>
          <w:spacing w:val="-5"/>
        </w:rPr>
        <w:t xml:space="preserve"> </w:t>
      </w:r>
      <w:r>
        <w:rPr>
          <w:w w:val="53"/>
        </w:rPr>
        <w:t>/</w:t>
      </w:r>
      <w:r>
        <w:rPr>
          <w:spacing w:val="-9"/>
        </w:rPr>
        <w:t xml:space="preserve"> </w:t>
      </w:r>
      <w:r>
        <w:rPr>
          <w:spacing w:val="2"/>
          <w:w w:val="122"/>
        </w:rPr>
        <w:t>D</w:t>
      </w:r>
      <w:r>
        <w:rPr>
          <w:spacing w:val="-1"/>
          <w:w w:val="91"/>
        </w:rPr>
        <w:t>’</w:t>
      </w:r>
      <w:r>
        <w:rPr>
          <w:spacing w:val="1"/>
          <w:w w:val="91"/>
        </w:rPr>
        <w:t>U</w:t>
      </w:r>
      <w:r>
        <w:rPr>
          <w:spacing w:val="-6"/>
          <w:w w:val="102"/>
        </w:rPr>
        <w:t>r</w:t>
      </w:r>
      <w:r>
        <w:rPr>
          <w:spacing w:val="1"/>
          <w:w w:val="95"/>
        </w:rPr>
        <w:t>s</w:t>
      </w:r>
      <w:r>
        <w:rPr>
          <w:spacing w:val="-2"/>
          <w:w w:val="103"/>
        </w:rPr>
        <w:t>o</w:t>
      </w:r>
      <w:r>
        <w:rPr>
          <w:w w:val="59"/>
        </w:rPr>
        <w:t>,</w:t>
      </w:r>
      <w:r>
        <w:rPr>
          <w:spacing w:val="-5"/>
        </w:rPr>
        <w:t xml:space="preserve"> </w:t>
      </w:r>
      <w:r>
        <w:rPr>
          <w:spacing w:val="1"/>
          <w:w w:val="97"/>
        </w:rPr>
        <w:t>L</w:t>
      </w:r>
      <w:r>
        <w:rPr>
          <w:w w:val="95"/>
        </w:rPr>
        <w:t>e</w:t>
      </w:r>
      <w:r>
        <w:rPr>
          <w:spacing w:val="-2"/>
          <w:w w:val="95"/>
        </w:rPr>
        <w:t>o</w:t>
      </w:r>
      <w:r>
        <w:rPr>
          <w:w w:val="86"/>
        </w:rPr>
        <w:t>n</w:t>
      </w:r>
      <w:r>
        <w:rPr>
          <w:spacing w:val="1"/>
          <w:w w:val="86"/>
        </w:rPr>
        <w:t>a</w:t>
      </w:r>
      <w:r>
        <w:rPr>
          <w:spacing w:val="-2"/>
          <w:w w:val="102"/>
        </w:rPr>
        <w:t>r</w:t>
      </w:r>
      <w:r>
        <w:rPr>
          <w:spacing w:val="-3"/>
          <w:w w:val="91"/>
        </w:rPr>
        <w:t>d</w:t>
      </w:r>
      <w:r>
        <w:rPr>
          <w:spacing w:val="-2"/>
          <w:w w:val="103"/>
        </w:rPr>
        <w:t>o</w:t>
      </w:r>
      <w:r>
        <w:rPr>
          <w:w w:val="59"/>
        </w:rPr>
        <w:t>,</w:t>
      </w:r>
      <w:r>
        <w:rPr>
          <w:spacing w:val="-5"/>
        </w:rPr>
        <w:t xml:space="preserve"> </w:t>
      </w:r>
      <w:r>
        <w:rPr>
          <w:w w:val="93"/>
        </w:rPr>
        <w:t>Expl</w:t>
      </w:r>
      <w:r>
        <w:rPr>
          <w:spacing w:val="-3"/>
          <w:w w:val="93"/>
        </w:rPr>
        <w:t>o</w:t>
      </w:r>
      <w:r>
        <w:rPr>
          <w:spacing w:val="1"/>
          <w:w w:val="95"/>
        </w:rPr>
        <w:t>s</w:t>
      </w:r>
      <w:r>
        <w:rPr>
          <w:spacing w:val="-1"/>
          <w:w w:val="94"/>
        </w:rPr>
        <w:t>i</w:t>
      </w:r>
      <w:r>
        <w:rPr>
          <w:spacing w:val="-3"/>
          <w:w w:val="94"/>
        </w:rPr>
        <w:t>o</w:t>
      </w:r>
      <w:r>
        <w:rPr>
          <w:w w:val="91"/>
        </w:rPr>
        <w:t>n</w:t>
      </w:r>
      <w:r>
        <w:rPr>
          <w:spacing w:val="-5"/>
        </w:rPr>
        <w:t xml:space="preserve"> </w:t>
      </w:r>
      <w:r>
        <w:rPr>
          <w:spacing w:val="-2"/>
          <w:w w:val="103"/>
        </w:rPr>
        <w:t>o</w:t>
      </w:r>
      <w:r>
        <w:rPr>
          <w:w w:val="102"/>
        </w:rPr>
        <w:t>r</w:t>
      </w:r>
      <w:r>
        <w:rPr>
          <w:spacing w:val="-6"/>
        </w:rPr>
        <w:t xml:space="preserve"> </w:t>
      </w:r>
      <w:r>
        <w:rPr>
          <w:spacing w:val="-5"/>
          <w:w w:val="90"/>
        </w:rPr>
        <w:t>b</w:t>
      </w:r>
      <w:r>
        <w:rPr>
          <w:w w:val="93"/>
        </w:rPr>
        <w:t>u</w:t>
      </w:r>
      <w:r>
        <w:rPr>
          <w:spacing w:val="1"/>
          <w:w w:val="93"/>
        </w:rPr>
        <w:t>s</w:t>
      </w:r>
      <w:r>
        <w:rPr>
          <w:spacing w:val="-2"/>
          <w:w w:val="84"/>
        </w:rPr>
        <w:t>t</w:t>
      </w:r>
      <w:r>
        <w:rPr>
          <w:w w:val="91"/>
        </w:rPr>
        <w:t>?</w:t>
      </w:r>
      <w:proofErr w:type="gramEnd"/>
      <w:r>
        <w:rPr>
          <w:spacing w:val="-6"/>
        </w:rPr>
        <w:t xml:space="preserve"> </w:t>
      </w:r>
      <w:r>
        <w:rPr>
          <w:spacing w:val="2"/>
          <w:w w:val="90"/>
        </w:rPr>
        <w:t>I</w:t>
      </w:r>
      <w:r>
        <w:rPr>
          <w:spacing w:val="-2"/>
          <w:w w:val="84"/>
        </w:rPr>
        <w:t>t</w:t>
      </w:r>
      <w:r>
        <w:rPr>
          <w:spacing w:val="1"/>
          <w:w w:val="81"/>
        </w:rPr>
        <w:t>a</w:t>
      </w:r>
      <w:r>
        <w:rPr>
          <w:spacing w:val="-1"/>
          <w:w w:val="83"/>
        </w:rPr>
        <w:t>l</w:t>
      </w:r>
      <w:r>
        <w:rPr>
          <w:spacing w:val="-2"/>
          <w:w w:val="83"/>
        </w:rPr>
        <w:t>y</w:t>
      </w:r>
      <w:r>
        <w:rPr>
          <w:spacing w:val="-1"/>
          <w:w w:val="78"/>
        </w:rPr>
        <w:t>’</w:t>
      </w:r>
      <w:r>
        <w:rPr>
          <w:w w:val="78"/>
        </w:rPr>
        <w:t>s</w:t>
      </w:r>
      <w:r>
        <w:rPr>
          <w:spacing w:val="-4"/>
        </w:rPr>
        <w:t xml:space="preserve"> </w:t>
      </w:r>
      <w:r>
        <w:rPr>
          <w:spacing w:val="-5"/>
          <w:w w:val="91"/>
        </w:rPr>
        <w:t>n</w:t>
      </w:r>
      <w:r>
        <w:rPr>
          <w:w w:val="93"/>
        </w:rPr>
        <w:t>ew</w:t>
      </w:r>
      <w:r>
        <w:rPr>
          <w:spacing w:val="-5"/>
        </w:rPr>
        <w:t xml:space="preserve"> </w:t>
      </w:r>
      <w:r>
        <w:rPr>
          <w:spacing w:val="-2"/>
          <w:w w:val="93"/>
        </w:rPr>
        <w:t>m</w:t>
      </w:r>
      <w:r>
        <w:rPr>
          <w:w w:val="90"/>
        </w:rPr>
        <w:t>e</w:t>
      </w:r>
      <w:r>
        <w:rPr>
          <w:spacing w:val="-3"/>
          <w:w w:val="90"/>
        </w:rPr>
        <w:t>d</w:t>
      </w:r>
      <w:r>
        <w:rPr>
          <w:spacing w:val="-1"/>
          <w:w w:val="79"/>
        </w:rPr>
        <w:t>i</w:t>
      </w:r>
      <w:r>
        <w:rPr>
          <w:spacing w:val="1"/>
          <w:w w:val="79"/>
        </w:rPr>
        <w:t>a</w:t>
      </w:r>
      <w:r>
        <w:rPr>
          <w:spacing w:val="-2"/>
          <w:w w:val="84"/>
        </w:rPr>
        <w:t>t</w:t>
      </w:r>
      <w:r>
        <w:rPr>
          <w:spacing w:val="-1"/>
          <w:w w:val="94"/>
        </w:rPr>
        <w:t>i</w:t>
      </w:r>
      <w:r>
        <w:rPr>
          <w:spacing w:val="-3"/>
          <w:w w:val="94"/>
        </w:rPr>
        <w:t>o</w:t>
      </w:r>
      <w:r>
        <w:rPr>
          <w:w w:val="91"/>
        </w:rPr>
        <w:t>n</w:t>
      </w:r>
      <w:r>
        <w:rPr>
          <w:spacing w:val="-5"/>
        </w:rPr>
        <w:t xml:space="preserve"> </w:t>
      </w:r>
      <w:r>
        <w:rPr>
          <w:spacing w:val="-3"/>
          <w:w w:val="93"/>
        </w:rPr>
        <w:t>m</w:t>
      </w:r>
      <w:r>
        <w:rPr>
          <w:spacing w:val="-2"/>
          <w:w w:val="103"/>
        </w:rPr>
        <w:t>o</w:t>
      </w:r>
      <w:r>
        <w:rPr>
          <w:spacing w:val="-3"/>
          <w:w w:val="91"/>
        </w:rPr>
        <w:t>d</w:t>
      </w:r>
      <w:r>
        <w:rPr>
          <w:w w:val="83"/>
        </w:rPr>
        <w:t>el</w:t>
      </w:r>
      <w:r>
        <w:rPr>
          <w:spacing w:val="-5"/>
        </w:rPr>
        <w:t xml:space="preserve"> </w:t>
      </w:r>
      <w:r>
        <w:rPr>
          <w:spacing w:val="-2"/>
          <w:w w:val="84"/>
        </w:rPr>
        <w:t>t</w:t>
      </w:r>
      <w:r>
        <w:rPr>
          <w:spacing w:val="1"/>
          <w:w w:val="81"/>
        </w:rPr>
        <w:t>a</w:t>
      </w:r>
      <w:r>
        <w:rPr>
          <w:spacing w:val="-2"/>
          <w:w w:val="102"/>
        </w:rPr>
        <w:t>r</w:t>
      </w:r>
      <w:r>
        <w:rPr>
          <w:spacing w:val="1"/>
          <w:w w:val="85"/>
        </w:rPr>
        <w:t>g</w:t>
      </w:r>
      <w:r>
        <w:rPr>
          <w:w w:val="86"/>
        </w:rPr>
        <w:t>e</w:t>
      </w:r>
      <w:r>
        <w:rPr>
          <w:spacing w:val="-2"/>
          <w:w w:val="86"/>
        </w:rPr>
        <w:t>t</w:t>
      </w:r>
      <w:r>
        <w:rPr>
          <w:w w:val="95"/>
        </w:rPr>
        <w:t xml:space="preserve">s </w:t>
      </w:r>
      <w:r>
        <w:rPr>
          <w:w w:val="85"/>
        </w:rPr>
        <w:t>backlogs</w:t>
      </w:r>
      <w:r>
        <w:rPr>
          <w:spacing w:val="14"/>
          <w:w w:val="85"/>
        </w:rPr>
        <w:t xml:space="preserve"> </w:t>
      </w:r>
      <w:r>
        <w:rPr>
          <w:w w:val="85"/>
        </w:rPr>
        <w:t>to</w:t>
      </w:r>
      <w:r>
        <w:rPr>
          <w:spacing w:val="12"/>
          <w:w w:val="85"/>
        </w:rPr>
        <w:t xml:space="preserve"> </w:t>
      </w:r>
      <w:r>
        <w:rPr>
          <w:w w:val="85"/>
        </w:rPr>
        <w:t>“eliminate”</w:t>
      </w:r>
      <w:r>
        <w:rPr>
          <w:spacing w:val="15"/>
          <w:w w:val="85"/>
        </w:rPr>
        <w:t xml:space="preserve"> </w:t>
      </w:r>
      <w:r>
        <w:rPr>
          <w:w w:val="85"/>
        </w:rPr>
        <w:t>one</w:t>
      </w:r>
      <w:r>
        <w:rPr>
          <w:spacing w:val="12"/>
          <w:w w:val="85"/>
        </w:rPr>
        <w:t xml:space="preserve"> </w:t>
      </w:r>
      <w:r>
        <w:rPr>
          <w:w w:val="85"/>
        </w:rPr>
        <w:t>million</w:t>
      </w:r>
      <w:r>
        <w:rPr>
          <w:spacing w:val="13"/>
          <w:w w:val="85"/>
        </w:rPr>
        <w:t xml:space="preserve"> </w:t>
      </w:r>
      <w:r>
        <w:rPr>
          <w:w w:val="85"/>
        </w:rPr>
        <w:t>disputes</w:t>
      </w:r>
      <w:r>
        <w:rPr>
          <w:spacing w:val="9"/>
          <w:w w:val="85"/>
        </w:rPr>
        <w:t xml:space="preserve"> </w:t>
      </w:r>
      <w:r>
        <w:rPr>
          <w:w w:val="85"/>
        </w:rPr>
        <w:t>annually,</w:t>
      </w:r>
      <w:r>
        <w:rPr>
          <w:spacing w:val="13"/>
          <w:w w:val="85"/>
        </w:rPr>
        <w:t xml:space="preserve"> </w:t>
      </w:r>
      <w:r>
        <w:rPr>
          <w:w w:val="85"/>
        </w:rPr>
        <w:t>Alternatives</w:t>
      </w:r>
      <w:r>
        <w:rPr>
          <w:spacing w:val="15"/>
          <w:w w:val="85"/>
        </w:rPr>
        <w:t xml:space="preserve"> </w:t>
      </w:r>
      <w:r>
        <w:rPr>
          <w:w w:val="85"/>
        </w:rPr>
        <w:t>2010,</w:t>
      </w:r>
      <w:r>
        <w:rPr>
          <w:spacing w:val="7"/>
          <w:w w:val="85"/>
        </w:rPr>
        <w:t xml:space="preserve"> </w:t>
      </w:r>
      <w:proofErr w:type="gramStart"/>
      <w:r>
        <w:rPr>
          <w:w w:val="85"/>
        </w:rPr>
        <w:t>93</w:t>
      </w:r>
      <w:r>
        <w:rPr>
          <w:spacing w:val="13"/>
          <w:w w:val="85"/>
        </w:rPr>
        <w:t xml:space="preserve"> </w:t>
      </w:r>
      <w:r>
        <w:rPr>
          <w:w w:val="85"/>
        </w:rPr>
        <w:t>et</w:t>
      </w:r>
      <w:r>
        <w:rPr>
          <w:spacing w:val="-8"/>
          <w:w w:val="85"/>
        </w:rPr>
        <w:t xml:space="preserve"> </w:t>
      </w:r>
      <w:r>
        <w:rPr>
          <w:w w:val="85"/>
        </w:rPr>
        <w:t>seq.</w:t>
      </w:r>
      <w:proofErr w:type="gramEnd"/>
    </w:p>
    <w:p w:rsidR="00A80A96" w:rsidRDefault="00A80A96">
      <w:pPr>
        <w:pStyle w:val="BodyText"/>
        <w:spacing w:before="10"/>
        <w:rPr>
          <w:sz w:val="14"/>
        </w:rPr>
      </w:pPr>
    </w:p>
    <w:p w:rsidR="00A80A96" w:rsidRDefault="00991F52">
      <w:pPr>
        <w:pStyle w:val="BodyText"/>
        <w:spacing w:before="99"/>
        <w:ind w:left="1121" w:right="768"/>
        <w:jc w:val="center"/>
      </w:pPr>
      <w:r>
        <w:rPr>
          <w:noProof/>
          <w:lang w:val="el-GR" w:eastAsia="el-GR"/>
        </w:rPr>
        <w:drawing>
          <wp:anchor distT="0" distB="0" distL="0" distR="0" simplePos="0" relativeHeight="484363264"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5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Lightman,</w:t>
      </w:r>
      <w:r>
        <w:rPr>
          <w:spacing w:val="-4"/>
          <w:w w:val="90"/>
        </w:rPr>
        <w:t xml:space="preserve"> </w:t>
      </w:r>
      <w:r>
        <w:rPr>
          <w:spacing w:val="-1"/>
          <w:w w:val="90"/>
        </w:rPr>
        <w:t>Gavin,</w:t>
      </w:r>
      <w:r>
        <w:rPr>
          <w:spacing w:val="-3"/>
          <w:w w:val="90"/>
        </w:rPr>
        <w:t xml:space="preserve"> </w:t>
      </w:r>
      <w:r>
        <w:rPr>
          <w:spacing w:val="-1"/>
          <w:w w:val="90"/>
        </w:rPr>
        <w:t>Mediation:</w:t>
      </w:r>
      <w:r>
        <w:rPr>
          <w:spacing w:val="-4"/>
          <w:w w:val="90"/>
        </w:rPr>
        <w:t xml:space="preserve"> </w:t>
      </w:r>
      <w:r>
        <w:rPr>
          <w:spacing w:val="-1"/>
          <w:w w:val="90"/>
        </w:rPr>
        <w:t>an</w:t>
      </w:r>
      <w:r>
        <w:rPr>
          <w:spacing w:val="-7"/>
          <w:w w:val="90"/>
        </w:rPr>
        <w:t xml:space="preserve"> </w:t>
      </w:r>
      <w:r>
        <w:rPr>
          <w:spacing w:val="-1"/>
          <w:w w:val="90"/>
        </w:rPr>
        <w:t>approximation</w:t>
      </w:r>
      <w:r>
        <w:rPr>
          <w:spacing w:val="-3"/>
          <w:w w:val="90"/>
        </w:rPr>
        <w:t xml:space="preserve"> </w:t>
      </w:r>
      <w:r>
        <w:rPr>
          <w:spacing w:val="-1"/>
          <w:w w:val="90"/>
        </w:rPr>
        <w:t>to</w:t>
      </w:r>
      <w:r>
        <w:rPr>
          <w:spacing w:val="-5"/>
          <w:w w:val="90"/>
        </w:rPr>
        <w:t xml:space="preserve"> </w:t>
      </w:r>
      <w:r>
        <w:rPr>
          <w:spacing w:val="-1"/>
          <w:w w:val="90"/>
        </w:rPr>
        <w:t>justice,</w:t>
      </w:r>
      <w:r>
        <w:rPr>
          <w:spacing w:val="-3"/>
          <w:w w:val="90"/>
        </w:rPr>
        <w:t xml:space="preserve"> </w:t>
      </w:r>
      <w:r>
        <w:rPr>
          <w:spacing w:val="-1"/>
          <w:w w:val="90"/>
        </w:rPr>
        <w:t>Arbitration</w:t>
      </w:r>
      <w:r>
        <w:rPr>
          <w:spacing w:val="-3"/>
          <w:w w:val="90"/>
        </w:rPr>
        <w:t xml:space="preserve"> </w:t>
      </w:r>
      <w:r>
        <w:rPr>
          <w:w w:val="90"/>
        </w:rPr>
        <w:t>2007,</w:t>
      </w:r>
      <w:r>
        <w:rPr>
          <w:spacing w:val="-4"/>
          <w:w w:val="90"/>
        </w:rPr>
        <w:t xml:space="preserve"> </w:t>
      </w:r>
      <w:r>
        <w:rPr>
          <w:w w:val="90"/>
        </w:rPr>
        <w:t>73(4),</w:t>
      </w:r>
      <w:r>
        <w:rPr>
          <w:spacing w:val="-3"/>
          <w:w w:val="90"/>
        </w:rPr>
        <w:t xml:space="preserve"> </w:t>
      </w:r>
      <w:proofErr w:type="gramStart"/>
      <w:r>
        <w:rPr>
          <w:w w:val="90"/>
        </w:rPr>
        <w:t>400</w:t>
      </w:r>
      <w:r>
        <w:rPr>
          <w:spacing w:val="-4"/>
          <w:w w:val="90"/>
        </w:rPr>
        <w:t xml:space="preserve"> </w:t>
      </w:r>
      <w:r>
        <w:rPr>
          <w:w w:val="90"/>
        </w:rPr>
        <w:t>et</w:t>
      </w:r>
      <w:r>
        <w:rPr>
          <w:spacing w:val="-10"/>
          <w:w w:val="90"/>
        </w:rPr>
        <w:t xml:space="preserve"> </w:t>
      </w:r>
      <w:r>
        <w:rPr>
          <w:w w:val="90"/>
        </w:rPr>
        <w:t>seq.</w:t>
      </w:r>
      <w:proofErr w:type="gramEnd"/>
    </w:p>
    <w:p w:rsidR="00A80A96" w:rsidRDefault="00A80A96">
      <w:pPr>
        <w:pStyle w:val="BodyText"/>
        <w:spacing w:before="1"/>
        <w:rPr>
          <w:sz w:val="19"/>
        </w:rPr>
      </w:pPr>
    </w:p>
    <w:p w:rsidR="00A80A96" w:rsidRDefault="00991F52">
      <w:pPr>
        <w:pStyle w:val="BodyText"/>
        <w:spacing w:before="99"/>
        <w:ind w:left="331" w:right="768"/>
        <w:jc w:val="center"/>
      </w:pPr>
      <w:r>
        <w:rPr>
          <w:noProof/>
          <w:lang w:val="el-GR" w:eastAsia="el-GR"/>
        </w:rPr>
        <w:drawing>
          <wp:anchor distT="0" distB="0" distL="0" distR="0" simplePos="0" relativeHeight="484363776"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5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Lindblom,</w:t>
      </w:r>
      <w:r>
        <w:rPr>
          <w:spacing w:val="3"/>
          <w:w w:val="90"/>
        </w:rPr>
        <w:t xml:space="preserve"> </w:t>
      </w:r>
      <w:r>
        <w:rPr>
          <w:w w:val="90"/>
        </w:rPr>
        <w:t>Per</w:t>
      </w:r>
      <w:r>
        <w:rPr>
          <w:spacing w:val="2"/>
          <w:w w:val="90"/>
        </w:rPr>
        <w:t xml:space="preserve"> </w:t>
      </w:r>
      <w:r>
        <w:rPr>
          <w:w w:val="90"/>
        </w:rPr>
        <w:t>Henrik,</w:t>
      </w:r>
      <w:r>
        <w:rPr>
          <w:spacing w:val="3"/>
          <w:w w:val="90"/>
        </w:rPr>
        <w:t xml:space="preserve"> </w:t>
      </w:r>
      <w:r>
        <w:rPr>
          <w:w w:val="90"/>
        </w:rPr>
        <w:t>ADR</w:t>
      </w:r>
      <w:r>
        <w:rPr>
          <w:spacing w:val="8"/>
          <w:w w:val="90"/>
        </w:rPr>
        <w:t xml:space="preserve"> </w:t>
      </w:r>
      <w:r>
        <w:rPr>
          <w:w w:val="90"/>
        </w:rPr>
        <w:t>-</w:t>
      </w:r>
      <w:r>
        <w:rPr>
          <w:spacing w:val="-1"/>
          <w:w w:val="90"/>
        </w:rPr>
        <w:t xml:space="preserve"> </w:t>
      </w:r>
      <w:r>
        <w:rPr>
          <w:w w:val="90"/>
        </w:rPr>
        <w:t>The</w:t>
      </w:r>
      <w:r>
        <w:rPr>
          <w:spacing w:val="4"/>
          <w:w w:val="90"/>
        </w:rPr>
        <w:t xml:space="preserve"> </w:t>
      </w:r>
      <w:r>
        <w:rPr>
          <w:w w:val="90"/>
        </w:rPr>
        <w:t>opiate</w:t>
      </w:r>
      <w:r>
        <w:rPr>
          <w:spacing w:val="3"/>
          <w:w w:val="90"/>
        </w:rPr>
        <w:t xml:space="preserve"> </w:t>
      </w:r>
      <w:r>
        <w:rPr>
          <w:w w:val="90"/>
        </w:rPr>
        <w:t>of</w:t>
      </w:r>
      <w:r>
        <w:rPr>
          <w:spacing w:val="6"/>
          <w:w w:val="90"/>
        </w:rPr>
        <w:t xml:space="preserve"> </w:t>
      </w:r>
      <w:r>
        <w:rPr>
          <w:w w:val="90"/>
        </w:rPr>
        <w:t>the</w:t>
      </w:r>
      <w:r>
        <w:rPr>
          <w:spacing w:val="4"/>
          <w:w w:val="90"/>
        </w:rPr>
        <w:t xml:space="preserve"> </w:t>
      </w:r>
      <w:r>
        <w:rPr>
          <w:w w:val="90"/>
        </w:rPr>
        <w:t>legal</w:t>
      </w:r>
      <w:r>
        <w:rPr>
          <w:spacing w:val="-2"/>
          <w:w w:val="90"/>
        </w:rPr>
        <w:t xml:space="preserve"> </w:t>
      </w:r>
      <w:r>
        <w:rPr>
          <w:w w:val="90"/>
        </w:rPr>
        <w:t>system</w:t>
      </w:r>
      <w:proofErr w:type="gramStart"/>
      <w:r>
        <w:rPr>
          <w:w w:val="90"/>
        </w:rPr>
        <w:t>?,</w:t>
      </w:r>
      <w:proofErr w:type="gramEnd"/>
      <w:r>
        <w:rPr>
          <w:spacing w:val="3"/>
          <w:w w:val="90"/>
        </w:rPr>
        <w:t xml:space="preserve"> </w:t>
      </w:r>
      <w:r>
        <w:rPr>
          <w:w w:val="90"/>
        </w:rPr>
        <w:t>ERPL</w:t>
      </w:r>
      <w:r>
        <w:rPr>
          <w:spacing w:val="6"/>
          <w:w w:val="90"/>
        </w:rPr>
        <w:t xml:space="preserve"> </w:t>
      </w:r>
      <w:r>
        <w:rPr>
          <w:w w:val="90"/>
        </w:rPr>
        <w:t>2008,</w:t>
      </w:r>
      <w:r>
        <w:rPr>
          <w:spacing w:val="3"/>
          <w:w w:val="90"/>
        </w:rPr>
        <w:t xml:space="preserve"> </w:t>
      </w:r>
      <w:r>
        <w:rPr>
          <w:w w:val="90"/>
        </w:rPr>
        <w:t>63</w:t>
      </w:r>
      <w:r>
        <w:rPr>
          <w:spacing w:val="-1"/>
          <w:w w:val="90"/>
        </w:rPr>
        <w:t xml:space="preserve"> </w:t>
      </w:r>
      <w:r>
        <w:rPr>
          <w:w w:val="90"/>
        </w:rPr>
        <w:t>et</w:t>
      </w:r>
      <w:r>
        <w:rPr>
          <w:spacing w:val="-12"/>
          <w:w w:val="90"/>
        </w:rPr>
        <w:t xml:space="preserve"> </w:t>
      </w:r>
      <w:r>
        <w:rPr>
          <w:w w:val="90"/>
        </w:rPr>
        <w:t>seq.</w:t>
      </w:r>
    </w:p>
    <w:p w:rsidR="00A80A96" w:rsidRDefault="00A80A96">
      <w:pPr>
        <w:pStyle w:val="BodyText"/>
        <w:spacing w:before="9"/>
        <w:rPr>
          <w:sz w:val="18"/>
        </w:rPr>
      </w:pPr>
    </w:p>
    <w:p w:rsidR="00A80A96" w:rsidRDefault="00991F52">
      <w:pPr>
        <w:pStyle w:val="BodyText"/>
        <w:spacing w:before="98"/>
        <w:ind w:left="1283"/>
      </w:pPr>
      <w:r>
        <w:rPr>
          <w:noProof/>
          <w:lang w:val="el-GR" w:eastAsia="el-GR"/>
        </w:rPr>
        <w:drawing>
          <wp:anchor distT="0" distB="0" distL="0" distR="0" simplePos="0" relativeHeight="484364288"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5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85"/>
        </w:rPr>
        <w:t>Sturrock,</w:t>
      </w:r>
      <w:r>
        <w:rPr>
          <w:spacing w:val="22"/>
          <w:w w:val="85"/>
        </w:rPr>
        <w:t xml:space="preserve"> </w:t>
      </w:r>
      <w:r>
        <w:rPr>
          <w:w w:val="85"/>
        </w:rPr>
        <w:t>John,</w:t>
      </w:r>
      <w:r>
        <w:rPr>
          <w:spacing w:val="23"/>
          <w:w w:val="85"/>
        </w:rPr>
        <w:t xml:space="preserve"> </w:t>
      </w:r>
      <w:r>
        <w:rPr>
          <w:w w:val="85"/>
        </w:rPr>
        <w:t>The</w:t>
      </w:r>
      <w:r>
        <w:rPr>
          <w:spacing w:val="23"/>
          <w:w w:val="85"/>
        </w:rPr>
        <w:t xml:space="preserve"> </w:t>
      </w:r>
      <w:r>
        <w:rPr>
          <w:w w:val="85"/>
        </w:rPr>
        <w:t>role</w:t>
      </w:r>
      <w:r>
        <w:rPr>
          <w:spacing w:val="23"/>
          <w:w w:val="85"/>
        </w:rPr>
        <w:t xml:space="preserve"> </w:t>
      </w:r>
      <w:r>
        <w:rPr>
          <w:w w:val="85"/>
        </w:rPr>
        <w:t>of</w:t>
      </w:r>
      <w:r>
        <w:rPr>
          <w:spacing w:val="26"/>
          <w:w w:val="85"/>
        </w:rPr>
        <w:t xml:space="preserve"> </w:t>
      </w:r>
      <w:r>
        <w:rPr>
          <w:w w:val="85"/>
        </w:rPr>
        <w:t>mediation</w:t>
      </w:r>
      <w:r>
        <w:rPr>
          <w:spacing w:val="23"/>
          <w:w w:val="85"/>
        </w:rPr>
        <w:t xml:space="preserve"> </w:t>
      </w:r>
      <w:r>
        <w:rPr>
          <w:w w:val="85"/>
        </w:rPr>
        <w:t>in</w:t>
      </w:r>
      <w:r>
        <w:rPr>
          <w:spacing w:val="23"/>
          <w:w w:val="85"/>
        </w:rPr>
        <w:t xml:space="preserve"> </w:t>
      </w:r>
      <w:r>
        <w:rPr>
          <w:w w:val="85"/>
        </w:rPr>
        <w:t>a</w:t>
      </w:r>
      <w:r>
        <w:rPr>
          <w:spacing w:val="25"/>
          <w:w w:val="85"/>
        </w:rPr>
        <w:t xml:space="preserve"> </w:t>
      </w:r>
      <w:r>
        <w:rPr>
          <w:w w:val="85"/>
        </w:rPr>
        <w:t>modern</w:t>
      </w:r>
      <w:r>
        <w:rPr>
          <w:spacing w:val="23"/>
          <w:w w:val="85"/>
        </w:rPr>
        <w:t xml:space="preserve"> </w:t>
      </w:r>
      <w:r>
        <w:rPr>
          <w:w w:val="85"/>
        </w:rPr>
        <w:t>civil</w:t>
      </w:r>
      <w:r>
        <w:rPr>
          <w:spacing w:val="23"/>
          <w:w w:val="85"/>
        </w:rPr>
        <w:t xml:space="preserve"> </w:t>
      </w:r>
      <w:r>
        <w:rPr>
          <w:w w:val="85"/>
        </w:rPr>
        <w:t>justice</w:t>
      </w:r>
      <w:r>
        <w:rPr>
          <w:spacing w:val="23"/>
          <w:w w:val="85"/>
        </w:rPr>
        <w:t xml:space="preserve"> </w:t>
      </w:r>
      <w:r>
        <w:rPr>
          <w:w w:val="85"/>
        </w:rPr>
        <w:t>system,</w:t>
      </w:r>
      <w:r>
        <w:rPr>
          <w:spacing w:val="23"/>
          <w:w w:val="85"/>
        </w:rPr>
        <w:t xml:space="preserve"> </w:t>
      </w:r>
      <w:r>
        <w:rPr>
          <w:w w:val="85"/>
        </w:rPr>
        <w:t>S.L.T.</w:t>
      </w:r>
      <w:r>
        <w:rPr>
          <w:spacing w:val="22"/>
          <w:w w:val="85"/>
        </w:rPr>
        <w:t xml:space="preserve"> </w:t>
      </w:r>
      <w:r>
        <w:rPr>
          <w:w w:val="85"/>
        </w:rPr>
        <w:t>2010,</w:t>
      </w:r>
      <w:r>
        <w:rPr>
          <w:spacing w:val="17"/>
          <w:w w:val="85"/>
        </w:rPr>
        <w:t xml:space="preserve"> </w:t>
      </w:r>
      <w:r>
        <w:rPr>
          <w:w w:val="85"/>
        </w:rPr>
        <w:t>21,</w:t>
      </w:r>
      <w:r>
        <w:rPr>
          <w:spacing w:val="8"/>
          <w:w w:val="85"/>
        </w:rPr>
        <w:t xml:space="preserve"> </w:t>
      </w:r>
      <w:r>
        <w:rPr>
          <w:w w:val="85"/>
        </w:rPr>
        <w:t>111-116</w:t>
      </w:r>
    </w:p>
    <w:p w:rsidR="00A80A96" w:rsidRDefault="00A80A96">
      <w:pPr>
        <w:pStyle w:val="BodyText"/>
        <w:spacing w:before="2"/>
        <w:rPr>
          <w:sz w:val="19"/>
        </w:rPr>
      </w:pPr>
    </w:p>
    <w:p w:rsidR="00A80A96" w:rsidRDefault="00991F52">
      <w:pPr>
        <w:pStyle w:val="BodyText"/>
        <w:spacing w:before="98" w:line="276" w:lineRule="auto"/>
        <w:ind w:left="1283" w:right="413"/>
        <w:jc w:val="both"/>
      </w:pPr>
      <w:r>
        <w:rPr>
          <w:noProof/>
          <w:lang w:val="el-GR" w:eastAsia="el-GR"/>
        </w:rPr>
        <w:drawing>
          <wp:anchor distT="0" distB="0" distL="0" distR="0" simplePos="0" relativeHeight="484364800"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5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The</w:t>
      </w:r>
      <w:r>
        <w:rPr>
          <w:spacing w:val="-7"/>
          <w:w w:val="90"/>
        </w:rPr>
        <w:t xml:space="preserve"> </w:t>
      </w:r>
      <w:r>
        <w:rPr>
          <w:w w:val="90"/>
        </w:rPr>
        <w:t>Greek</w:t>
      </w:r>
      <w:r>
        <w:rPr>
          <w:spacing w:val="-6"/>
          <w:w w:val="90"/>
        </w:rPr>
        <w:t xml:space="preserve"> </w:t>
      </w:r>
      <w:r>
        <w:rPr>
          <w:w w:val="90"/>
        </w:rPr>
        <w:t>banking</w:t>
      </w:r>
      <w:r>
        <w:rPr>
          <w:spacing w:val="-5"/>
          <w:w w:val="90"/>
        </w:rPr>
        <w:t xml:space="preserve"> </w:t>
      </w:r>
      <w:r>
        <w:rPr>
          <w:w w:val="90"/>
        </w:rPr>
        <w:t>code</w:t>
      </w:r>
      <w:r>
        <w:rPr>
          <w:spacing w:val="-7"/>
          <w:w w:val="90"/>
        </w:rPr>
        <w:t xml:space="preserve"> </w:t>
      </w:r>
      <w:r>
        <w:rPr>
          <w:w w:val="90"/>
        </w:rPr>
        <w:t>of</w:t>
      </w:r>
      <w:r>
        <w:rPr>
          <w:spacing w:val="-7"/>
          <w:w w:val="90"/>
        </w:rPr>
        <w:t xml:space="preserve"> </w:t>
      </w:r>
      <w:r>
        <w:rPr>
          <w:w w:val="90"/>
        </w:rPr>
        <w:t>conduct:</w:t>
      </w:r>
      <w:r>
        <w:rPr>
          <w:spacing w:val="-7"/>
          <w:w w:val="90"/>
        </w:rPr>
        <w:t xml:space="preserve"> </w:t>
      </w:r>
      <w:r>
        <w:rPr>
          <w:w w:val="90"/>
        </w:rPr>
        <w:t>the</w:t>
      </w:r>
      <w:r>
        <w:rPr>
          <w:spacing w:val="-6"/>
          <w:w w:val="90"/>
        </w:rPr>
        <w:t xml:space="preserve"> </w:t>
      </w:r>
      <w:r>
        <w:rPr>
          <w:w w:val="90"/>
        </w:rPr>
        <w:t>nature</w:t>
      </w:r>
      <w:r>
        <w:rPr>
          <w:spacing w:val="-6"/>
          <w:w w:val="90"/>
        </w:rPr>
        <w:t xml:space="preserve"> </w:t>
      </w:r>
      <w:r>
        <w:rPr>
          <w:w w:val="90"/>
        </w:rPr>
        <w:t>and</w:t>
      </w:r>
      <w:r>
        <w:rPr>
          <w:spacing w:val="-8"/>
          <w:w w:val="90"/>
        </w:rPr>
        <w:t xml:space="preserve"> </w:t>
      </w:r>
      <w:r>
        <w:rPr>
          <w:w w:val="90"/>
        </w:rPr>
        <w:t>the</w:t>
      </w:r>
      <w:r>
        <w:rPr>
          <w:spacing w:val="-6"/>
          <w:w w:val="90"/>
        </w:rPr>
        <w:t xml:space="preserve"> </w:t>
      </w:r>
      <w:r>
        <w:rPr>
          <w:w w:val="90"/>
        </w:rPr>
        <w:t>principles</w:t>
      </w:r>
      <w:r>
        <w:rPr>
          <w:spacing w:val="-5"/>
          <w:w w:val="90"/>
        </w:rPr>
        <w:t xml:space="preserve"> </w:t>
      </w:r>
      <w:r>
        <w:rPr>
          <w:w w:val="90"/>
        </w:rPr>
        <w:t>of</w:t>
      </w:r>
      <w:r>
        <w:rPr>
          <w:spacing w:val="-3"/>
          <w:w w:val="90"/>
        </w:rPr>
        <w:t xml:space="preserve"> </w:t>
      </w:r>
      <w:r>
        <w:rPr>
          <w:w w:val="90"/>
        </w:rPr>
        <w:t>the</w:t>
      </w:r>
      <w:r>
        <w:rPr>
          <w:spacing w:val="-10"/>
          <w:w w:val="90"/>
        </w:rPr>
        <w:t xml:space="preserve"> </w:t>
      </w:r>
      <w:r>
        <w:rPr>
          <w:w w:val="90"/>
        </w:rPr>
        <w:t>legislative</w:t>
      </w:r>
      <w:r>
        <w:rPr>
          <w:spacing w:val="-6"/>
          <w:w w:val="90"/>
        </w:rPr>
        <w:t xml:space="preserve"> </w:t>
      </w:r>
      <w:r>
        <w:rPr>
          <w:w w:val="90"/>
        </w:rPr>
        <w:t>intervention</w:t>
      </w:r>
      <w:r>
        <w:rPr>
          <w:spacing w:val="-7"/>
          <w:w w:val="90"/>
        </w:rPr>
        <w:t xml:space="preserve"> </w:t>
      </w:r>
      <w:r>
        <w:rPr>
          <w:w w:val="90"/>
        </w:rPr>
        <w:t>in</w:t>
      </w:r>
      <w:r>
        <w:rPr>
          <w:spacing w:val="-57"/>
          <w:w w:val="90"/>
        </w:rPr>
        <w:t xml:space="preserve"> </w:t>
      </w:r>
      <w:r>
        <w:rPr>
          <w:w w:val="85"/>
        </w:rPr>
        <w:t>private autonomy within credit agreements (Legislative Comment), Citation: J.I.B.L.R. 2015, 30(12),</w:t>
      </w:r>
      <w:r>
        <w:rPr>
          <w:spacing w:val="1"/>
          <w:w w:val="85"/>
        </w:rPr>
        <w:t xml:space="preserve"> </w:t>
      </w:r>
      <w:r>
        <w:t>681-685</w:t>
      </w:r>
    </w:p>
    <w:p w:rsidR="00A80A96" w:rsidRDefault="00A80A96">
      <w:pPr>
        <w:pStyle w:val="BodyText"/>
        <w:spacing w:before="8"/>
        <w:rPr>
          <w:sz w:val="15"/>
        </w:rPr>
      </w:pPr>
    </w:p>
    <w:p w:rsidR="00A80A96" w:rsidRDefault="00991F52">
      <w:pPr>
        <w:pStyle w:val="BodyText"/>
        <w:spacing w:before="99" w:line="276" w:lineRule="auto"/>
        <w:ind w:left="1283" w:right="458"/>
      </w:pPr>
      <w:r>
        <w:rPr>
          <w:noProof/>
          <w:lang w:val="el-GR" w:eastAsia="el-GR"/>
        </w:rPr>
        <w:drawing>
          <wp:anchor distT="0" distB="0" distL="0" distR="0" simplePos="0" relativeHeight="484365312"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5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Commercial</w:t>
      </w:r>
      <w:r>
        <w:rPr>
          <w:spacing w:val="-5"/>
          <w:w w:val="90"/>
        </w:rPr>
        <w:t xml:space="preserve"> </w:t>
      </w:r>
      <w:r>
        <w:rPr>
          <w:spacing w:val="-1"/>
          <w:w w:val="90"/>
        </w:rPr>
        <w:t>financial</w:t>
      </w:r>
      <w:r>
        <w:rPr>
          <w:spacing w:val="-8"/>
          <w:w w:val="90"/>
        </w:rPr>
        <w:t xml:space="preserve"> </w:t>
      </w:r>
      <w:r>
        <w:rPr>
          <w:spacing w:val="-1"/>
          <w:w w:val="90"/>
        </w:rPr>
        <w:t>dispute</w:t>
      </w:r>
      <w:r>
        <w:rPr>
          <w:spacing w:val="-4"/>
          <w:w w:val="90"/>
        </w:rPr>
        <w:t xml:space="preserve"> </w:t>
      </w:r>
      <w:r>
        <w:rPr>
          <w:spacing w:val="-1"/>
          <w:w w:val="90"/>
        </w:rPr>
        <w:t>resolution</w:t>
      </w:r>
      <w:r>
        <w:rPr>
          <w:spacing w:val="-4"/>
          <w:w w:val="90"/>
        </w:rPr>
        <w:t xml:space="preserve"> </w:t>
      </w:r>
      <w:r>
        <w:rPr>
          <w:w w:val="90"/>
        </w:rPr>
        <w:t>platform:</w:t>
      </w:r>
      <w:r>
        <w:rPr>
          <w:spacing w:val="-4"/>
          <w:w w:val="90"/>
        </w:rPr>
        <w:t xml:space="preserve"> </w:t>
      </w:r>
      <w:r>
        <w:rPr>
          <w:w w:val="90"/>
        </w:rPr>
        <w:t>a</w:t>
      </w:r>
      <w:r>
        <w:rPr>
          <w:spacing w:val="-7"/>
          <w:w w:val="90"/>
        </w:rPr>
        <w:t xml:space="preserve"> </w:t>
      </w:r>
      <w:r>
        <w:rPr>
          <w:w w:val="90"/>
        </w:rPr>
        <w:t>palliation</w:t>
      </w:r>
      <w:r>
        <w:rPr>
          <w:spacing w:val="-4"/>
          <w:w w:val="90"/>
        </w:rPr>
        <w:t xml:space="preserve"> </w:t>
      </w:r>
      <w:r>
        <w:rPr>
          <w:w w:val="90"/>
        </w:rPr>
        <w:t>or</w:t>
      </w:r>
      <w:r>
        <w:rPr>
          <w:spacing w:val="-5"/>
          <w:w w:val="90"/>
        </w:rPr>
        <w:t xml:space="preserve"> </w:t>
      </w:r>
      <w:r>
        <w:rPr>
          <w:w w:val="90"/>
        </w:rPr>
        <w:t>panacea</w:t>
      </w:r>
      <w:r>
        <w:rPr>
          <w:spacing w:val="-7"/>
          <w:w w:val="90"/>
        </w:rPr>
        <w:t xml:space="preserve"> </w:t>
      </w:r>
      <w:r>
        <w:rPr>
          <w:w w:val="90"/>
        </w:rPr>
        <w:t>for</w:t>
      </w:r>
      <w:r>
        <w:rPr>
          <w:spacing w:val="-5"/>
          <w:w w:val="90"/>
        </w:rPr>
        <w:t xml:space="preserve"> </w:t>
      </w:r>
      <w:r>
        <w:rPr>
          <w:w w:val="90"/>
        </w:rPr>
        <w:t>consumers</w:t>
      </w:r>
      <w:r>
        <w:rPr>
          <w:spacing w:val="-2"/>
          <w:w w:val="90"/>
        </w:rPr>
        <w:t xml:space="preserve"> </w:t>
      </w:r>
      <w:r>
        <w:rPr>
          <w:w w:val="90"/>
        </w:rPr>
        <w:t>of</w:t>
      </w:r>
      <w:r>
        <w:rPr>
          <w:spacing w:val="-57"/>
          <w:w w:val="90"/>
        </w:rPr>
        <w:t xml:space="preserve"> </w:t>
      </w:r>
      <w:r>
        <w:rPr>
          <w:w w:val="90"/>
        </w:rPr>
        <w:t>financial</w:t>
      </w:r>
      <w:r>
        <w:rPr>
          <w:spacing w:val="-7"/>
          <w:w w:val="90"/>
        </w:rPr>
        <w:t xml:space="preserve"> </w:t>
      </w:r>
      <w:r>
        <w:rPr>
          <w:w w:val="90"/>
        </w:rPr>
        <w:t>services</w:t>
      </w:r>
      <w:proofErr w:type="gramStart"/>
      <w:r>
        <w:rPr>
          <w:w w:val="90"/>
        </w:rPr>
        <w:t>?,</w:t>
      </w:r>
      <w:proofErr w:type="gramEnd"/>
      <w:r>
        <w:rPr>
          <w:spacing w:val="-7"/>
          <w:w w:val="90"/>
        </w:rPr>
        <w:t xml:space="preserve"> </w:t>
      </w:r>
      <w:r>
        <w:rPr>
          <w:w w:val="90"/>
        </w:rPr>
        <w:t>Citation:</w:t>
      </w:r>
      <w:r>
        <w:rPr>
          <w:spacing w:val="-2"/>
          <w:w w:val="90"/>
        </w:rPr>
        <w:t xml:space="preserve"> </w:t>
      </w:r>
      <w:r>
        <w:rPr>
          <w:w w:val="90"/>
        </w:rPr>
        <w:t>J.I.B.L.R.</w:t>
      </w:r>
      <w:r>
        <w:rPr>
          <w:spacing w:val="-7"/>
          <w:w w:val="90"/>
        </w:rPr>
        <w:t xml:space="preserve"> </w:t>
      </w:r>
      <w:r>
        <w:rPr>
          <w:w w:val="90"/>
        </w:rPr>
        <w:t>2017,</w:t>
      </w:r>
      <w:r>
        <w:rPr>
          <w:spacing w:val="-2"/>
          <w:w w:val="90"/>
        </w:rPr>
        <w:t xml:space="preserve"> </w:t>
      </w:r>
      <w:r>
        <w:rPr>
          <w:w w:val="90"/>
        </w:rPr>
        <w:t>32(5),</w:t>
      </w:r>
      <w:r>
        <w:rPr>
          <w:spacing w:val="-6"/>
          <w:w w:val="90"/>
        </w:rPr>
        <w:t xml:space="preserve"> </w:t>
      </w:r>
      <w:r>
        <w:rPr>
          <w:w w:val="90"/>
        </w:rPr>
        <w:t>200-211</w:t>
      </w:r>
    </w:p>
    <w:p w:rsidR="00A80A96" w:rsidRDefault="00A80A96">
      <w:pPr>
        <w:pStyle w:val="BodyText"/>
        <w:spacing w:before="3"/>
        <w:rPr>
          <w:sz w:val="15"/>
        </w:rPr>
      </w:pPr>
    </w:p>
    <w:p w:rsidR="00A80A96" w:rsidRDefault="00991F52">
      <w:pPr>
        <w:pStyle w:val="BodyText"/>
        <w:spacing w:before="99" w:line="276" w:lineRule="auto"/>
        <w:ind w:left="1283" w:right="458"/>
      </w:pPr>
      <w:r>
        <w:rPr>
          <w:noProof/>
          <w:lang w:val="el-GR" w:eastAsia="el-GR"/>
        </w:rPr>
        <w:drawing>
          <wp:anchor distT="0" distB="0" distL="0" distR="0" simplePos="0" relativeHeight="484365824"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5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What</w:t>
      </w:r>
      <w:r>
        <w:rPr>
          <w:spacing w:val="4"/>
          <w:w w:val="90"/>
        </w:rPr>
        <w:t xml:space="preserve"> </w:t>
      </w:r>
      <w:r>
        <w:rPr>
          <w:w w:val="90"/>
        </w:rPr>
        <w:t>do</w:t>
      </w:r>
      <w:r>
        <w:rPr>
          <w:spacing w:val="5"/>
          <w:w w:val="90"/>
        </w:rPr>
        <w:t xml:space="preserve"> </w:t>
      </w:r>
      <w:r>
        <w:rPr>
          <w:w w:val="90"/>
        </w:rPr>
        <w:t>we</w:t>
      </w:r>
      <w:r>
        <w:rPr>
          <w:spacing w:val="6"/>
          <w:w w:val="90"/>
        </w:rPr>
        <w:t xml:space="preserve"> </w:t>
      </w:r>
      <w:r>
        <w:rPr>
          <w:w w:val="90"/>
        </w:rPr>
        <w:t>expect</w:t>
      </w:r>
      <w:r>
        <w:rPr>
          <w:spacing w:val="-1"/>
          <w:w w:val="90"/>
        </w:rPr>
        <w:t xml:space="preserve"> </w:t>
      </w:r>
      <w:r>
        <w:rPr>
          <w:w w:val="90"/>
        </w:rPr>
        <w:t>from</w:t>
      </w:r>
      <w:r>
        <w:rPr>
          <w:spacing w:val="4"/>
          <w:w w:val="90"/>
        </w:rPr>
        <w:t xml:space="preserve"> </w:t>
      </w:r>
      <w:r>
        <w:rPr>
          <w:w w:val="90"/>
        </w:rPr>
        <w:t>an</w:t>
      </w:r>
      <w:r>
        <w:rPr>
          <w:spacing w:val="6"/>
          <w:w w:val="90"/>
        </w:rPr>
        <w:t xml:space="preserve"> </w:t>
      </w:r>
      <w:r>
        <w:rPr>
          <w:w w:val="90"/>
        </w:rPr>
        <w:t>ombudsman?</w:t>
      </w:r>
      <w:r>
        <w:rPr>
          <w:spacing w:val="5"/>
          <w:w w:val="90"/>
        </w:rPr>
        <w:t xml:space="preserve"> </w:t>
      </w:r>
      <w:r>
        <w:rPr>
          <w:w w:val="90"/>
        </w:rPr>
        <w:t>Narratives</w:t>
      </w:r>
      <w:r>
        <w:rPr>
          <w:spacing w:val="-3"/>
          <w:w w:val="90"/>
        </w:rPr>
        <w:t xml:space="preserve"> </w:t>
      </w:r>
      <w:r>
        <w:rPr>
          <w:w w:val="90"/>
        </w:rPr>
        <w:t>of</w:t>
      </w:r>
      <w:r>
        <w:rPr>
          <w:spacing w:val="9"/>
          <w:w w:val="90"/>
        </w:rPr>
        <w:t xml:space="preserve"> </w:t>
      </w:r>
      <w:r>
        <w:rPr>
          <w:w w:val="90"/>
        </w:rPr>
        <w:t>everyday</w:t>
      </w:r>
      <w:r>
        <w:rPr>
          <w:spacing w:val="6"/>
          <w:w w:val="90"/>
        </w:rPr>
        <w:t xml:space="preserve"> </w:t>
      </w:r>
      <w:r>
        <w:rPr>
          <w:w w:val="90"/>
        </w:rPr>
        <w:t>engagement</w:t>
      </w:r>
      <w:r>
        <w:rPr>
          <w:spacing w:val="4"/>
          <w:w w:val="90"/>
        </w:rPr>
        <w:t xml:space="preserve"> </w:t>
      </w:r>
      <w:r>
        <w:rPr>
          <w:w w:val="90"/>
        </w:rPr>
        <w:t>with</w:t>
      </w:r>
      <w:r>
        <w:rPr>
          <w:spacing w:val="6"/>
          <w:w w:val="90"/>
        </w:rPr>
        <w:t xml:space="preserve"> </w:t>
      </w:r>
      <w:r>
        <w:rPr>
          <w:w w:val="90"/>
        </w:rPr>
        <w:t>the</w:t>
      </w:r>
      <w:r>
        <w:rPr>
          <w:spacing w:val="6"/>
          <w:w w:val="90"/>
        </w:rPr>
        <w:t xml:space="preserve"> </w:t>
      </w:r>
      <w:r>
        <w:rPr>
          <w:w w:val="90"/>
        </w:rPr>
        <w:t>informal</w:t>
      </w:r>
      <w:r>
        <w:rPr>
          <w:spacing w:val="-57"/>
          <w:w w:val="90"/>
        </w:rPr>
        <w:t xml:space="preserve"> </w:t>
      </w:r>
      <w:r>
        <w:rPr>
          <w:w w:val="90"/>
        </w:rPr>
        <w:t>justice</w:t>
      </w:r>
      <w:r>
        <w:rPr>
          <w:spacing w:val="-1"/>
          <w:w w:val="90"/>
        </w:rPr>
        <w:t xml:space="preserve"> </w:t>
      </w:r>
      <w:r>
        <w:rPr>
          <w:w w:val="90"/>
        </w:rPr>
        <w:t>system</w:t>
      </w:r>
      <w:r>
        <w:rPr>
          <w:spacing w:val="-2"/>
          <w:w w:val="90"/>
        </w:rPr>
        <w:t xml:space="preserve"> </w:t>
      </w:r>
      <w:r>
        <w:rPr>
          <w:w w:val="90"/>
        </w:rPr>
        <w:t>in</w:t>
      </w:r>
      <w:r>
        <w:rPr>
          <w:spacing w:val="-1"/>
          <w:w w:val="90"/>
        </w:rPr>
        <w:t xml:space="preserve"> </w:t>
      </w:r>
      <w:r>
        <w:rPr>
          <w:w w:val="90"/>
        </w:rPr>
        <w:t>Germany</w:t>
      </w:r>
      <w:r>
        <w:rPr>
          <w:spacing w:val="-5"/>
          <w:w w:val="90"/>
        </w:rPr>
        <w:t xml:space="preserve"> </w:t>
      </w:r>
      <w:r>
        <w:rPr>
          <w:w w:val="90"/>
        </w:rPr>
        <w:t>and</w:t>
      </w:r>
      <w:r>
        <w:rPr>
          <w:spacing w:val="-2"/>
          <w:w w:val="90"/>
        </w:rPr>
        <w:t xml:space="preserve"> </w:t>
      </w:r>
      <w:r>
        <w:rPr>
          <w:w w:val="90"/>
        </w:rPr>
        <w:t>the</w:t>
      </w:r>
      <w:r>
        <w:rPr>
          <w:spacing w:val="-4"/>
          <w:w w:val="90"/>
        </w:rPr>
        <w:t xml:space="preserve"> </w:t>
      </w:r>
      <w:r>
        <w:rPr>
          <w:w w:val="90"/>
        </w:rPr>
        <w:t>UK,</w:t>
      </w:r>
      <w:r>
        <w:rPr>
          <w:spacing w:val="-1"/>
          <w:w w:val="90"/>
        </w:rPr>
        <w:t xml:space="preserve"> </w:t>
      </w:r>
      <w:r>
        <w:rPr>
          <w:w w:val="90"/>
        </w:rPr>
        <w:t>Citation:</w:t>
      </w:r>
      <w:r>
        <w:rPr>
          <w:spacing w:val="-5"/>
          <w:w w:val="90"/>
        </w:rPr>
        <w:t xml:space="preserve"> </w:t>
      </w:r>
      <w:r>
        <w:rPr>
          <w:w w:val="90"/>
        </w:rPr>
        <w:t>Int. J.L.C.</w:t>
      </w:r>
      <w:r>
        <w:rPr>
          <w:spacing w:val="-1"/>
          <w:w w:val="90"/>
        </w:rPr>
        <w:t xml:space="preserve"> </w:t>
      </w:r>
      <w:r>
        <w:rPr>
          <w:w w:val="90"/>
        </w:rPr>
        <w:t>2016, 12(4),</w:t>
      </w:r>
      <w:r>
        <w:rPr>
          <w:spacing w:val="-7"/>
          <w:w w:val="90"/>
        </w:rPr>
        <w:t xml:space="preserve"> </w:t>
      </w:r>
      <w:r>
        <w:rPr>
          <w:w w:val="90"/>
        </w:rPr>
        <w:t>437-452</w:t>
      </w:r>
    </w:p>
    <w:p w:rsidR="00A80A96" w:rsidRDefault="00A80A96">
      <w:pPr>
        <w:pStyle w:val="BodyText"/>
        <w:spacing w:before="4"/>
        <w:rPr>
          <w:sz w:val="15"/>
        </w:rPr>
      </w:pPr>
    </w:p>
    <w:p w:rsidR="00A80A96" w:rsidRDefault="00991F52">
      <w:pPr>
        <w:pStyle w:val="BodyText"/>
        <w:spacing w:before="99" w:line="283" w:lineRule="auto"/>
        <w:ind w:left="1283" w:right="723"/>
      </w:pPr>
      <w:r>
        <w:rPr>
          <w:noProof/>
          <w:lang w:val="el-GR" w:eastAsia="el-GR"/>
        </w:rPr>
        <w:drawing>
          <wp:anchor distT="0" distB="0" distL="0" distR="0" simplePos="0" relativeHeight="484366336" behindDoc="1" locked="0" layoutInCell="1" allowOverlap="1">
            <wp:simplePos x="0" y="0"/>
            <wp:positionH relativeFrom="page">
              <wp:posOffset>1107033</wp:posOffset>
            </wp:positionH>
            <wp:positionV relativeFrom="paragraph">
              <wp:posOffset>-4081</wp:posOffset>
            </wp:positionV>
            <wp:extent cx="274319" cy="161544"/>
            <wp:effectExtent l="0" t="0" r="0" b="0"/>
            <wp:wrapNone/>
            <wp:docPr id="5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The</w:t>
      </w:r>
      <w:r>
        <w:rPr>
          <w:spacing w:val="-7"/>
          <w:w w:val="90"/>
        </w:rPr>
        <w:t xml:space="preserve"> </w:t>
      </w:r>
      <w:r>
        <w:rPr>
          <w:spacing w:val="-1"/>
          <w:w w:val="90"/>
        </w:rPr>
        <w:t>office</w:t>
      </w:r>
      <w:r>
        <w:rPr>
          <w:spacing w:val="-6"/>
          <w:w w:val="90"/>
        </w:rPr>
        <w:t xml:space="preserve"> </w:t>
      </w:r>
      <w:r>
        <w:rPr>
          <w:spacing w:val="-1"/>
          <w:w w:val="90"/>
        </w:rPr>
        <w:t>of</w:t>
      </w:r>
      <w:r>
        <w:rPr>
          <w:spacing w:val="-7"/>
          <w:w w:val="90"/>
        </w:rPr>
        <w:t xml:space="preserve"> </w:t>
      </w:r>
      <w:r>
        <w:rPr>
          <w:spacing w:val="-1"/>
          <w:w w:val="90"/>
        </w:rPr>
        <w:t>Ombudsman</w:t>
      </w:r>
      <w:r>
        <w:rPr>
          <w:spacing w:val="-3"/>
          <w:w w:val="90"/>
        </w:rPr>
        <w:t xml:space="preserve"> </w:t>
      </w:r>
      <w:r>
        <w:rPr>
          <w:w w:val="90"/>
        </w:rPr>
        <w:t>-</w:t>
      </w:r>
      <w:r>
        <w:rPr>
          <w:spacing w:val="-5"/>
          <w:w w:val="90"/>
        </w:rPr>
        <w:t xml:space="preserve"> </w:t>
      </w:r>
      <w:r>
        <w:rPr>
          <w:w w:val="90"/>
        </w:rPr>
        <w:t>playing</w:t>
      </w:r>
      <w:r>
        <w:rPr>
          <w:spacing w:val="-9"/>
          <w:w w:val="90"/>
        </w:rPr>
        <w:t xml:space="preserve"> </w:t>
      </w:r>
      <w:r>
        <w:rPr>
          <w:w w:val="90"/>
        </w:rPr>
        <w:t>a</w:t>
      </w:r>
      <w:r>
        <w:rPr>
          <w:spacing w:val="-4"/>
          <w:w w:val="90"/>
        </w:rPr>
        <w:t xml:space="preserve"> </w:t>
      </w:r>
      <w:r>
        <w:rPr>
          <w:w w:val="90"/>
        </w:rPr>
        <w:t>vital</w:t>
      </w:r>
      <w:r>
        <w:rPr>
          <w:spacing w:val="-6"/>
          <w:w w:val="90"/>
        </w:rPr>
        <w:t xml:space="preserve"> </w:t>
      </w:r>
      <w:r>
        <w:rPr>
          <w:w w:val="90"/>
        </w:rPr>
        <w:t>role</w:t>
      </w:r>
      <w:r>
        <w:rPr>
          <w:spacing w:val="-6"/>
          <w:w w:val="90"/>
        </w:rPr>
        <w:t xml:space="preserve"> </w:t>
      </w:r>
      <w:r>
        <w:rPr>
          <w:w w:val="90"/>
        </w:rPr>
        <w:t>in</w:t>
      </w:r>
      <w:r>
        <w:rPr>
          <w:spacing w:val="-10"/>
          <w:w w:val="90"/>
        </w:rPr>
        <w:t xml:space="preserve"> </w:t>
      </w:r>
      <w:r>
        <w:rPr>
          <w:w w:val="90"/>
        </w:rPr>
        <w:t>the</w:t>
      </w:r>
      <w:r>
        <w:rPr>
          <w:spacing w:val="-6"/>
          <w:w w:val="90"/>
        </w:rPr>
        <w:t xml:space="preserve"> </w:t>
      </w:r>
      <w:r>
        <w:rPr>
          <w:w w:val="90"/>
        </w:rPr>
        <w:t>development</w:t>
      </w:r>
      <w:r>
        <w:rPr>
          <w:spacing w:val="-7"/>
          <w:w w:val="90"/>
        </w:rPr>
        <w:t xml:space="preserve"> </w:t>
      </w:r>
      <w:r>
        <w:rPr>
          <w:w w:val="90"/>
        </w:rPr>
        <w:t>of</w:t>
      </w:r>
      <w:r>
        <w:rPr>
          <w:spacing w:val="-3"/>
          <w:w w:val="90"/>
        </w:rPr>
        <w:t xml:space="preserve"> </w:t>
      </w:r>
      <w:r>
        <w:rPr>
          <w:w w:val="90"/>
        </w:rPr>
        <w:t>alternative</w:t>
      </w:r>
      <w:r>
        <w:rPr>
          <w:spacing w:val="-7"/>
          <w:w w:val="90"/>
        </w:rPr>
        <w:t xml:space="preserve"> </w:t>
      </w:r>
      <w:r>
        <w:rPr>
          <w:w w:val="90"/>
        </w:rPr>
        <w:t>dispute</w:t>
      </w:r>
      <w:r>
        <w:rPr>
          <w:spacing w:val="-56"/>
          <w:w w:val="90"/>
        </w:rPr>
        <w:t xml:space="preserve"> </w:t>
      </w:r>
      <w:r>
        <w:rPr>
          <w:w w:val="90"/>
        </w:rPr>
        <w:t>resolution</w:t>
      </w:r>
      <w:r>
        <w:rPr>
          <w:spacing w:val="1"/>
          <w:w w:val="90"/>
        </w:rPr>
        <w:t xml:space="preserve"> </w:t>
      </w:r>
      <w:r>
        <w:rPr>
          <w:w w:val="90"/>
        </w:rPr>
        <w:t>processes,</w:t>
      </w:r>
      <w:r>
        <w:rPr>
          <w:spacing w:val="1"/>
          <w:w w:val="90"/>
        </w:rPr>
        <w:t xml:space="preserve"> </w:t>
      </w:r>
      <w:r>
        <w:rPr>
          <w:w w:val="90"/>
        </w:rPr>
        <w:t>Citation:</w:t>
      </w:r>
      <w:r>
        <w:rPr>
          <w:spacing w:val="-3"/>
          <w:w w:val="90"/>
        </w:rPr>
        <w:t xml:space="preserve"> </w:t>
      </w:r>
      <w:r>
        <w:rPr>
          <w:w w:val="90"/>
        </w:rPr>
        <w:t>Const.</w:t>
      </w:r>
      <w:r>
        <w:rPr>
          <w:spacing w:val="6"/>
          <w:w w:val="90"/>
        </w:rPr>
        <w:t xml:space="preserve"> </w:t>
      </w:r>
      <w:r>
        <w:rPr>
          <w:w w:val="90"/>
        </w:rPr>
        <w:t>L.J.</w:t>
      </w:r>
      <w:r>
        <w:rPr>
          <w:spacing w:val="1"/>
          <w:w w:val="90"/>
        </w:rPr>
        <w:t xml:space="preserve"> </w:t>
      </w:r>
      <w:r>
        <w:rPr>
          <w:w w:val="90"/>
        </w:rPr>
        <w:t>2016,</w:t>
      </w:r>
      <w:r>
        <w:rPr>
          <w:spacing w:val="-3"/>
          <w:w w:val="90"/>
        </w:rPr>
        <w:t xml:space="preserve"> </w:t>
      </w:r>
      <w:r>
        <w:rPr>
          <w:w w:val="90"/>
        </w:rPr>
        <w:t>32(5),</w:t>
      </w:r>
      <w:r>
        <w:rPr>
          <w:spacing w:val="-7"/>
          <w:w w:val="90"/>
        </w:rPr>
        <w:t xml:space="preserve"> </w:t>
      </w:r>
      <w:r>
        <w:rPr>
          <w:w w:val="90"/>
        </w:rPr>
        <w:t>501-505</w:t>
      </w:r>
    </w:p>
    <w:p w:rsidR="00A80A96" w:rsidRDefault="00A80A96">
      <w:pPr>
        <w:pStyle w:val="BodyText"/>
        <w:spacing w:before="5"/>
        <w:rPr>
          <w:sz w:val="14"/>
        </w:rPr>
      </w:pPr>
    </w:p>
    <w:p w:rsidR="00A80A96" w:rsidRDefault="00991F52">
      <w:pPr>
        <w:pStyle w:val="BodyText"/>
        <w:spacing w:before="98" w:line="280" w:lineRule="auto"/>
        <w:ind w:left="1283"/>
      </w:pPr>
      <w:r>
        <w:rPr>
          <w:noProof/>
          <w:lang w:val="el-GR" w:eastAsia="el-GR"/>
        </w:rPr>
        <w:drawing>
          <wp:anchor distT="0" distB="0" distL="0" distR="0" simplePos="0" relativeHeight="484366848"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5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Definition of</w:t>
      </w:r>
      <w:r>
        <w:rPr>
          <w:spacing w:val="-2"/>
          <w:w w:val="90"/>
        </w:rPr>
        <w:t xml:space="preserve"> </w:t>
      </w:r>
      <w:r>
        <w:rPr>
          <w:w w:val="90"/>
        </w:rPr>
        <w:t>"consumer"</w:t>
      </w:r>
      <w:r>
        <w:rPr>
          <w:spacing w:val="-1"/>
          <w:w w:val="90"/>
        </w:rPr>
        <w:t xml:space="preserve"> </w:t>
      </w:r>
      <w:r>
        <w:rPr>
          <w:w w:val="90"/>
        </w:rPr>
        <w:t>in</w:t>
      </w:r>
      <w:r>
        <w:rPr>
          <w:spacing w:val="3"/>
          <w:w w:val="90"/>
        </w:rPr>
        <w:t xml:space="preserve"> </w:t>
      </w:r>
      <w:r>
        <w:rPr>
          <w:w w:val="90"/>
        </w:rPr>
        <w:t>the context</w:t>
      </w:r>
      <w:r>
        <w:rPr>
          <w:spacing w:val="-1"/>
          <w:w w:val="90"/>
        </w:rPr>
        <w:t xml:space="preserve"> </w:t>
      </w:r>
      <w:r>
        <w:rPr>
          <w:w w:val="90"/>
        </w:rPr>
        <w:t>of</w:t>
      </w:r>
      <w:r>
        <w:rPr>
          <w:spacing w:val="3"/>
          <w:w w:val="90"/>
        </w:rPr>
        <w:t xml:space="preserve"> </w:t>
      </w:r>
      <w:r>
        <w:rPr>
          <w:w w:val="90"/>
        </w:rPr>
        <w:t>the jurisdiction of</w:t>
      </w:r>
      <w:r>
        <w:rPr>
          <w:spacing w:val="3"/>
          <w:w w:val="90"/>
        </w:rPr>
        <w:t xml:space="preserve"> </w:t>
      </w:r>
      <w:r>
        <w:rPr>
          <w:w w:val="90"/>
        </w:rPr>
        <w:t>the Financial</w:t>
      </w:r>
      <w:r>
        <w:rPr>
          <w:spacing w:val="-5"/>
          <w:w w:val="90"/>
        </w:rPr>
        <w:t xml:space="preserve"> </w:t>
      </w:r>
      <w:r>
        <w:rPr>
          <w:w w:val="90"/>
        </w:rPr>
        <w:t>Ombudsman Service,</w:t>
      </w:r>
      <w:r>
        <w:rPr>
          <w:spacing w:val="-56"/>
          <w:w w:val="90"/>
        </w:rPr>
        <w:t xml:space="preserve"> </w:t>
      </w:r>
      <w:r>
        <w:rPr>
          <w:w w:val="95"/>
        </w:rPr>
        <w:t>Citation:</w:t>
      </w:r>
      <w:r>
        <w:rPr>
          <w:spacing w:val="-6"/>
          <w:w w:val="95"/>
        </w:rPr>
        <w:t xml:space="preserve"> </w:t>
      </w:r>
      <w:r>
        <w:rPr>
          <w:w w:val="95"/>
        </w:rPr>
        <w:t>B.J.I.B.</w:t>
      </w:r>
      <w:r>
        <w:rPr>
          <w:spacing w:val="-6"/>
          <w:w w:val="95"/>
        </w:rPr>
        <w:t xml:space="preserve"> </w:t>
      </w:r>
      <w:r>
        <w:rPr>
          <w:w w:val="95"/>
        </w:rPr>
        <w:t>&amp;</w:t>
      </w:r>
      <w:r>
        <w:rPr>
          <w:spacing w:val="-9"/>
          <w:w w:val="95"/>
        </w:rPr>
        <w:t xml:space="preserve"> </w:t>
      </w:r>
      <w:r>
        <w:rPr>
          <w:w w:val="95"/>
        </w:rPr>
        <w:t>F.L.</w:t>
      </w:r>
      <w:r>
        <w:rPr>
          <w:spacing w:val="-5"/>
          <w:w w:val="95"/>
        </w:rPr>
        <w:t xml:space="preserve"> </w:t>
      </w:r>
      <w:r>
        <w:rPr>
          <w:w w:val="95"/>
        </w:rPr>
        <w:t>2015,</w:t>
      </w:r>
      <w:r>
        <w:rPr>
          <w:spacing w:val="-6"/>
          <w:w w:val="95"/>
        </w:rPr>
        <w:t xml:space="preserve"> </w:t>
      </w:r>
      <w:r>
        <w:rPr>
          <w:w w:val="95"/>
        </w:rPr>
        <w:t>30(1),</w:t>
      </w:r>
      <w:r>
        <w:rPr>
          <w:spacing w:val="-12"/>
          <w:w w:val="95"/>
        </w:rPr>
        <w:t xml:space="preserve"> </w:t>
      </w:r>
      <w:r>
        <w:rPr>
          <w:w w:val="95"/>
        </w:rPr>
        <w:t>54-55</w:t>
      </w:r>
    </w:p>
    <w:p w:rsidR="00A80A96" w:rsidRDefault="00A80A96">
      <w:pPr>
        <w:pStyle w:val="BodyText"/>
        <w:spacing w:before="11"/>
        <w:rPr>
          <w:sz w:val="14"/>
        </w:rPr>
      </w:pPr>
    </w:p>
    <w:p w:rsidR="00A80A96" w:rsidRDefault="00991F52">
      <w:pPr>
        <w:pStyle w:val="BodyText"/>
        <w:spacing w:before="98" w:line="276" w:lineRule="auto"/>
        <w:ind w:left="1283"/>
      </w:pPr>
      <w:r>
        <w:rPr>
          <w:noProof/>
          <w:lang w:val="el-GR" w:eastAsia="el-GR"/>
        </w:rPr>
        <w:drawing>
          <wp:anchor distT="0" distB="0" distL="0" distR="0" simplePos="0" relativeHeight="484367360" behindDoc="1" locked="0" layoutInCell="1" allowOverlap="1">
            <wp:simplePos x="0" y="0"/>
            <wp:positionH relativeFrom="page">
              <wp:posOffset>1107033</wp:posOffset>
            </wp:positionH>
            <wp:positionV relativeFrom="paragraph">
              <wp:posOffset>-4716</wp:posOffset>
            </wp:positionV>
            <wp:extent cx="274319" cy="161544"/>
            <wp:effectExtent l="0" t="0" r="0" b="0"/>
            <wp:wrapNone/>
            <wp:docPr id="5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Crossing</w:t>
      </w:r>
      <w:r>
        <w:rPr>
          <w:spacing w:val="-6"/>
          <w:w w:val="90"/>
        </w:rPr>
        <w:t xml:space="preserve"> </w:t>
      </w:r>
      <w:r>
        <w:rPr>
          <w:w w:val="90"/>
        </w:rPr>
        <w:t>the</w:t>
      </w:r>
      <w:r>
        <w:rPr>
          <w:spacing w:val="-3"/>
          <w:w w:val="90"/>
        </w:rPr>
        <w:t xml:space="preserve"> </w:t>
      </w:r>
      <w:r>
        <w:rPr>
          <w:w w:val="90"/>
        </w:rPr>
        <w:t>legal</w:t>
      </w:r>
      <w:r>
        <w:rPr>
          <w:spacing w:val="-3"/>
          <w:w w:val="90"/>
        </w:rPr>
        <w:t xml:space="preserve"> </w:t>
      </w:r>
      <w:r>
        <w:rPr>
          <w:w w:val="90"/>
        </w:rPr>
        <w:t>Rubicon:</w:t>
      </w:r>
      <w:r>
        <w:rPr>
          <w:spacing w:val="-3"/>
          <w:w w:val="90"/>
        </w:rPr>
        <w:t xml:space="preserve"> </w:t>
      </w:r>
      <w:r>
        <w:rPr>
          <w:w w:val="90"/>
        </w:rPr>
        <w:t>the</w:t>
      </w:r>
      <w:r>
        <w:rPr>
          <w:spacing w:val="-3"/>
          <w:w w:val="90"/>
        </w:rPr>
        <w:t xml:space="preserve"> </w:t>
      </w:r>
      <w:r>
        <w:rPr>
          <w:w w:val="90"/>
        </w:rPr>
        <w:t>battle</w:t>
      </w:r>
      <w:r>
        <w:rPr>
          <w:spacing w:val="-3"/>
          <w:w w:val="90"/>
        </w:rPr>
        <w:t xml:space="preserve"> </w:t>
      </w:r>
      <w:r>
        <w:rPr>
          <w:w w:val="90"/>
        </w:rPr>
        <w:t>for</w:t>
      </w:r>
      <w:r>
        <w:rPr>
          <w:spacing w:val="-4"/>
          <w:w w:val="90"/>
        </w:rPr>
        <w:t xml:space="preserve"> </w:t>
      </w:r>
      <w:r>
        <w:rPr>
          <w:w w:val="90"/>
        </w:rPr>
        <w:t>control</w:t>
      </w:r>
      <w:r>
        <w:rPr>
          <w:spacing w:val="-3"/>
          <w:w w:val="90"/>
        </w:rPr>
        <w:t xml:space="preserve"> </w:t>
      </w:r>
      <w:r>
        <w:rPr>
          <w:w w:val="90"/>
        </w:rPr>
        <w:t>over</w:t>
      </w:r>
      <w:r>
        <w:rPr>
          <w:spacing w:val="-4"/>
          <w:w w:val="90"/>
        </w:rPr>
        <w:t xml:space="preserve"> </w:t>
      </w:r>
      <w:r>
        <w:rPr>
          <w:w w:val="90"/>
        </w:rPr>
        <w:t>oral</w:t>
      </w:r>
      <w:r>
        <w:rPr>
          <w:spacing w:val="-3"/>
          <w:w w:val="90"/>
        </w:rPr>
        <w:t xml:space="preserve"> </w:t>
      </w:r>
      <w:r>
        <w:rPr>
          <w:w w:val="90"/>
        </w:rPr>
        <w:t>hearings</w:t>
      </w:r>
      <w:r>
        <w:rPr>
          <w:spacing w:val="-2"/>
          <w:w w:val="90"/>
        </w:rPr>
        <w:t xml:space="preserve"> </w:t>
      </w:r>
      <w:r>
        <w:rPr>
          <w:w w:val="90"/>
        </w:rPr>
        <w:t>at</w:t>
      </w:r>
      <w:r>
        <w:rPr>
          <w:spacing w:val="-8"/>
          <w:w w:val="90"/>
        </w:rPr>
        <w:t xml:space="preserve"> </w:t>
      </w:r>
      <w:r>
        <w:rPr>
          <w:w w:val="90"/>
        </w:rPr>
        <w:t>the</w:t>
      </w:r>
      <w:r>
        <w:rPr>
          <w:spacing w:val="-3"/>
          <w:w w:val="90"/>
        </w:rPr>
        <w:t xml:space="preserve"> </w:t>
      </w:r>
      <w:r>
        <w:rPr>
          <w:w w:val="90"/>
        </w:rPr>
        <w:t>Financial</w:t>
      </w:r>
      <w:r>
        <w:rPr>
          <w:spacing w:val="-3"/>
          <w:w w:val="90"/>
        </w:rPr>
        <w:t xml:space="preserve"> </w:t>
      </w:r>
      <w:r>
        <w:rPr>
          <w:w w:val="90"/>
        </w:rPr>
        <w:t>Services</w:t>
      </w:r>
      <w:r>
        <w:rPr>
          <w:spacing w:val="-57"/>
          <w:w w:val="90"/>
        </w:rPr>
        <w:t xml:space="preserve"> </w:t>
      </w:r>
      <w:r>
        <w:rPr>
          <w:w w:val="122"/>
        </w:rPr>
        <w:t>O</w:t>
      </w:r>
      <w:r>
        <w:rPr>
          <w:spacing w:val="-3"/>
          <w:w w:val="93"/>
        </w:rPr>
        <w:t>m</w:t>
      </w:r>
      <w:r>
        <w:rPr>
          <w:w w:val="91"/>
        </w:rPr>
        <w:t>bu</w:t>
      </w:r>
      <w:r>
        <w:rPr>
          <w:spacing w:val="-3"/>
          <w:w w:val="91"/>
        </w:rPr>
        <w:t>d</w:t>
      </w:r>
      <w:r>
        <w:rPr>
          <w:spacing w:val="1"/>
          <w:w w:val="95"/>
        </w:rPr>
        <w:t>s</w:t>
      </w:r>
      <w:r>
        <w:rPr>
          <w:spacing w:val="-3"/>
          <w:w w:val="93"/>
        </w:rPr>
        <w:t>m</w:t>
      </w:r>
      <w:r>
        <w:rPr>
          <w:spacing w:val="1"/>
          <w:w w:val="81"/>
        </w:rPr>
        <w:t>a</w:t>
      </w:r>
      <w:r>
        <w:rPr>
          <w:w w:val="91"/>
        </w:rPr>
        <w:t>n</w:t>
      </w:r>
      <w:r>
        <w:rPr>
          <w:spacing w:val="-5"/>
        </w:rPr>
        <w:t xml:space="preserve"> </w:t>
      </w:r>
      <w:r>
        <w:rPr>
          <w:w w:val="95"/>
        </w:rPr>
        <w:t>Bur</w:t>
      </w:r>
      <w:r>
        <w:rPr>
          <w:spacing w:val="-1"/>
          <w:w w:val="95"/>
        </w:rPr>
        <w:t>e</w:t>
      </w:r>
      <w:r>
        <w:rPr>
          <w:spacing w:val="1"/>
          <w:w w:val="81"/>
        </w:rPr>
        <w:t>a</w:t>
      </w:r>
      <w:r>
        <w:rPr>
          <w:w w:val="79"/>
        </w:rPr>
        <w:t>u,</w:t>
      </w:r>
      <w:r>
        <w:rPr>
          <w:spacing w:val="-10"/>
        </w:rPr>
        <w:t xml:space="preserve"> </w:t>
      </w:r>
      <w:r>
        <w:rPr>
          <w:spacing w:val="1"/>
          <w:w w:val="118"/>
        </w:rPr>
        <w:t>C</w:t>
      </w:r>
      <w:r>
        <w:rPr>
          <w:spacing w:val="-1"/>
          <w:w w:val="81"/>
        </w:rPr>
        <w:t>i</w:t>
      </w:r>
      <w:r>
        <w:rPr>
          <w:spacing w:val="-3"/>
          <w:w w:val="81"/>
        </w:rPr>
        <w:t>t</w:t>
      </w:r>
      <w:r>
        <w:rPr>
          <w:spacing w:val="1"/>
          <w:w w:val="81"/>
        </w:rPr>
        <w:t>a</w:t>
      </w:r>
      <w:r>
        <w:rPr>
          <w:spacing w:val="-2"/>
          <w:w w:val="84"/>
        </w:rPr>
        <w:t>t</w:t>
      </w:r>
      <w:r>
        <w:rPr>
          <w:spacing w:val="-1"/>
          <w:w w:val="94"/>
        </w:rPr>
        <w:t>i</w:t>
      </w:r>
      <w:r>
        <w:rPr>
          <w:spacing w:val="-3"/>
          <w:w w:val="94"/>
        </w:rPr>
        <w:t>o</w:t>
      </w:r>
      <w:r>
        <w:rPr>
          <w:w w:val="79"/>
        </w:rPr>
        <w:t>n:</w:t>
      </w:r>
      <w:r>
        <w:rPr>
          <w:spacing w:val="-10"/>
        </w:rPr>
        <w:t xml:space="preserve"> </w:t>
      </w:r>
      <w:r>
        <w:rPr>
          <w:spacing w:val="1"/>
          <w:w w:val="111"/>
        </w:rPr>
        <w:t>H</w:t>
      </w:r>
      <w:r>
        <w:rPr>
          <w:spacing w:val="-1"/>
          <w:w w:val="81"/>
        </w:rPr>
        <w:t>.</w:t>
      </w:r>
      <w:r>
        <w:rPr>
          <w:spacing w:val="1"/>
          <w:w w:val="81"/>
        </w:rPr>
        <w:t>L</w:t>
      </w:r>
      <w:r>
        <w:rPr>
          <w:spacing w:val="-6"/>
          <w:w w:val="59"/>
        </w:rPr>
        <w:t>.</w:t>
      </w:r>
      <w:r>
        <w:rPr>
          <w:spacing w:val="2"/>
          <w:w w:val="52"/>
        </w:rPr>
        <w:t>J</w:t>
      </w:r>
      <w:r>
        <w:rPr>
          <w:w w:val="59"/>
        </w:rPr>
        <w:t>.</w:t>
      </w:r>
      <w:r>
        <w:rPr>
          <w:spacing w:val="-5"/>
        </w:rPr>
        <w:t xml:space="preserve"> </w:t>
      </w:r>
      <w:r>
        <w:rPr>
          <w:w w:val="90"/>
        </w:rPr>
        <w:t>2014,</w:t>
      </w:r>
      <w:r>
        <w:rPr>
          <w:spacing w:val="-5"/>
        </w:rPr>
        <w:t xml:space="preserve"> </w:t>
      </w:r>
      <w:r>
        <w:rPr>
          <w:w w:val="86"/>
        </w:rPr>
        <w:t>13,</w:t>
      </w:r>
      <w:r>
        <w:rPr>
          <w:spacing w:val="-10"/>
        </w:rPr>
        <w:t xml:space="preserve"> </w:t>
      </w:r>
      <w:r>
        <w:rPr>
          <w:w w:val="95"/>
        </w:rPr>
        <w:t>32</w:t>
      </w:r>
      <w:r>
        <w:rPr>
          <w:w w:val="88"/>
        </w:rPr>
        <w:t>-</w:t>
      </w:r>
      <w:r>
        <w:rPr>
          <w:w w:val="95"/>
        </w:rPr>
        <w:t>57</w:t>
      </w:r>
    </w:p>
    <w:p w:rsidR="00A80A96" w:rsidRDefault="00A80A96">
      <w:pPr>
        <w:spacing w:line="276" w:lineRule="auto"/>
        <w:sectPr w:rsidR="00A80A96">
          <w:pgSz w:w="11900" w:h="16840"/>
          <w:pgMar w:top="1320" w:right="620" w:bottom="1960" w:left="820" w:header="0" w:footer="1647" w:gutter="0"/>
          <w:cols w:space="720"/>
        </w:sectPr>
      </w:pPr>
    </w:p>
    <w:p w:rsidR="00A80A96" w:rsidRDefault="00991F52">
      <w:pPr>
        <w:pStyle w:val="Heading1"/>
        <w:spacing w:line="323" w:lineRule="exact"/>
      </w:pPr>
      <w:bookmarkStart w:id="49" w:name="Elective_Course_Details"/>
      <w:bookmarkStart w:id="50" w:name="_bookmark17"/>
      <w:bookmarkEnd w:id="49"/>
      <w:bookmarkEnd w:id="50"/>
      <w:r>
        <w:lastRenderedPageBreak/>
        <w:t>Elective</w:t>
      </w:r>
      <w:r>
        <w:rPr>
          <w:spacing w:val="18"/>
        </w:rPr>
        <w:t xml:space="preserve"> </w:t>
      </w:r>
      <w:r>
        <w:t>Course</w:t>
      </w:r>
      <w:r>
        <w:rPr>
          <w:spacing w:val="18"/>
        </w:rPr>
        <w:t xml:space="preserve"> </w:t>
      </w:r>
      <w:r>
        <w:t>Details</w:t>
      </w:r>
    </w:p>
    <w:p w:rsidR="00A80A96" w:rsidRDefault="00991F52">
      <w:pPr>
        <w:pStyle w:val="Heading2"/>
        <w:spacing w:line="323" w:lineRule="exact"/>
      </w:pPr>
      <w:bookmarkStart w:id="51" w:name="Legal_Aspects_of_International_Finance"/>
      <w:bookmarkStart w:id="52" w:name="_bookmark18"/>
      <w:bookmarkEnd w:id="51"/>
      <w:bookmarkEnd w:id="52"/>
      <w:r>
        <w:rPr>
          <w:w w:val="90"/>
        </w:rPr>
        <w:t>Legal</w:t>
      </w:r>
      <w:r>
        <w:rPr>
          <w:spacing w:val="18"/>
          <w:w w:val="90"/>
        </w:rPr>
        <w:t xml:space="preserve"> </w:t>
      </w:r>
      <w:r>
        <w:rPr>
          <w:w w:val="90"/>
        </w:rPr>
        <w:t>Aspects</w:t>
      </w:r>
      <w:r>
        <w:rPr>
          <w:spacing w:val="18"/>
          <w:w w:val="90"/>
        </w:rPr>
        <w:t xml:space="preserve"> </w:t>
      </w:r>
      <w:r>
        <w:rPr>
          <w:w w:val="90"/>
        </w:rPr>
        <w:t>of</w:t>
      </w:r>
      <w:r>
        <w:rPr>
          <w:spacing w:val="17"/>
          <w:w w:val="90"/>
        </w:rPr>
        <w:t xml:space="preserve"> </w:t>
      </w:r>
      <w:r>
        <w:rPr>
          <w:w w:val="90"/>
        </w:rPr>
        <w:t>International</w:t>
      </w:r>
      <w:r>
        <w:rPr>
          <w:spacing w:val="25"/>
          <w:w w:val="90"/>
        </w:rPr>
        <w:t xml:space="preserve"> </w:t>
      </w:r>
      <w:r>
        <w:rPr>
          <w:w w:val="90"/>
        </w:rPr>
        <w:t>Finance</w:t>
      </w:r>
    </w:p>
    <w:p w:rsidR="00A80A96" w:rsidRDefault="00991F52">
      <w:pPr>
        <w:pStyle w:val="BodyText"/>
        <w:spacing w:before="134"/>
        <w:ind w:left="562"/>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16</w:t>
      </w:r>
      <w:r>
        <w:rPr>
          <w:spacing w:val="-1"/>
          <w:w w:val="90"/>
        </w:rPr>
        <w:t xml:space="preserve"> </w:t>
      </w:r>
      <w:r>
        <w:rPr>
          <w:w w:val="90"/>
        </w:rPr>
        <w:t>hours,</w:t>
      </w:r>
      <w:r>
        <w:rPr>
          <w:spacing w:val="3"/>
          <w:w w:val="90"/>
        </w:rPr>
        <w:t xml:space="preserve"> </w:t>
      </w:r>
      <w:r>
        <w:rPr>
          <w:w w:val="90"/>
        </w:rPr>
        <w:t>3</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spacing w:before="10"/>
        <w:rPr>
          <w:sz w:val="21"/>
        </w:rPr>
      </w:pPr>
    </w:p>
    <w:p w:rsidR="00A80A96" w:rsidRDefault="00991F52">
      <w:pPr>
        <w:pStyle w:val="Heading7"/>
        <w:spacing w:before="1"/>
      </w:pPr>
      <w:r>
        <w:rPr>
          <w:color w:val="F36D1F"/>
        </w:rPr>
        <w:t>Aims</w:t>
      </w:r>
    </w:p>
    <w:p w:rsidR="00A80A96" w:rsidRDefault="00991F52">
      <w:pPr>
        <w:pStyle w:val="BodyText"/>
        <w:spacing w:before="180" w:line="235" w:lineRule="auto"/>
        <w:ind w:left="562" w:right="410"/>
        <w:jc w:val="both"/>
      </w:pPr>
      <w:r>
        <w:rPr>
          <w:w w:val="95"/>
        </w:rPr>
        <w:t>The aim of this course is to provide the students with a concrete knowledge of the law relating to</w:t>
      </w:r>
      <w:r>
        <w:rPr>
          <w:spacing w:val="1"/>
          <w:w w:val="95"/>
        </w:rPr>
        <w:t xml:space="preserve"> </w:t>
      </w:r>
      <w:r>
        <w:rPr>
          <w:w w:val="90"/>
        </w:rPr>
        <w:t>international finance. Financial law has a major impact on modern economies given that the amounts</w:t>
      </w:r>
      <w:r>
        <w:rPr>
          <w:spacing w:val="1"/>
          <w:w w:val="90"/>
        </w:rPr>
        <w:t xml:space="preserve"> </w:t>
      </w:r>
      <w:r>
        <w:rPr>
          <w:w w:val="90"/>
        </w:rPr>
        <w:t>involved in international finance are truly enormous (financial flows are much bigger than trade flows).</w:t>
      </w:r>
      <w:r>
        <w:rPr>
          <w:spacing w:val="1"/>
          <w:w w:val="90"/>
        </w:rPr>
        <w:t xml:space="preserve"> </w:t>
      </w:r>
      <w:r>
        <w:rPr>
          <w:w w:val="90"/>
        </w:rPr>
        <w:t>General principles of the regulation of international finance, as well as specific transactions and parts of</w:t>
      </w:r>
      <w:r>
        <w:rPr>
          <w:spacing w:val="1"/>
          <w:w w:val="90"/>
        </w:rPr>
        <w:t xml:space="preserve"> </w:t>
      </w:r>
      <w:r>
        <w:rPr>
          <w:w w:val="90"/>
        </w:rPr>
        <w:t>international financial markets will be discussed. Some of these are title finance, financial supervision,</w:t>
      </w:r>
      <w:r>
        <w:rPr>
          <w:spacing w:val="1"/>
          <w:w w:val="90"/>
        </w:rPr>
        <w:t xml:space="preserve"> </w:t>
      </w:r>
      <w:r>
        <w:rPr>
          <w:w w:val="90"/>
        </w:rPr>
        <w:t>derivatives, securitizations, payment and securities settlement systems. Moreover, this course aims at</w:t>
      </w:r>
      <w:r>
        <w:rPr>
          <w:spacing w:val="1"/>
          <w:w w:val="90"/>
        </w:rPr>
        <w:t xml:space="preserve"> </w:t>
      </w:r>
      <w:r>
        <w:rPr>
          <w:w w:val="90"/>
        </w:rPr>
        <w:t>scrutinizing the legal foundations of retail and investment banking, the role financial institutions and the</w:t>
      </w:r>
      <w:r>
        <w:rPr>
          <w:spacing w:val="1"/>
          <w:w w:val="90"/>
        </w:rPr>
        <w:t xml:space="preserve"> </w:t>
      </w:r>
      <w:r>
        <w:rPr>
          <w:w w:val="90"/>
        </w:rPr>
        <w:t>significance of credit. Understanding this area of law is particularly important, especially after the Global</w:t>
      </w:r>
      <w:r>
        <w:rPr>
          <w:spacing w:val="-57"/>
          <w:w w:val="90"/>
        </w:rPr>
        <w:t xml:space="preserve"> </w:t>
      </w:r>
      <w:r>
        <w:rPr>
          <w:spacing w:val="-1"/>
          <w:w w:val="90"/>
        </w:rPr>
        <w:t>Financial</w:t>
      </w:r>
      <w:r>
        <w:rPr>
          <w:spacing w:val="-9"/>
          <w:w w:val="90"/>
        </w:rPr>
        <w:t xml:space="preserve"> </w:t>
      </w:r>
      <w:r>
        <w:rPr>
          <w:spacing w:val="-1"/>
          <w:w w:val="90"/>
        </w:rPr>
        <w:t>Crisis.</w:t>
      </w:r>
      <w:r>
        <w:rPr>
          <w:spacing w:val="-5"/>
          <w:w w:val="90"/>
        </w:rPr>
        <w:t xml:space="preserve"> </w:t>
      </w:r>
      <w:r>
        <w:rPr>
          <w:spacing w:val="-1"/>
          <w:w w:val="90"/>
        </w:rPr>
        <w:t>This</w:t>
      </w:r>
      <w:r>
        <w:rPr>
          <w:spacing w:val="-3"/>
          <w:w w:val="90"/>
        </w:rPr>
        <w:t xml:space="preserve"> </w:t>
      </w:r>
      <w:r>
        <w:rPr>
          <w:spacing w:val="-1"/>
          <w:w w:val="90"/>
        </w:rPr>
        <w:t>course</w:t>
      </w:r>
      <w:r>
        <w:rPr>
          <w:spacing w:val="-3"/>
          <w:w w:val="90"/>
        </w:rPr>
        <w:t xml:space="preserve"> </w:t>
      </w:r>
      <w:r>
        <w:rPr>
          <w:w w:val="90"/>
        </w:rPr>
        <w:t>is</w:t>
      </w:r>
      <w:r>
        <w:rPr>
          <w:spacing w:val="-8"/>
          <w:w w:val="90"/>
        </w:rPr>
        <w:t xml:space="preserve"> </w:t>
      </w:r>
      <w:r>
        <w:rPr>
          <w:w w:val="90"/>
        </w:rPr>
        <w:t>addressed</w:t>
      </w:r>
      <w:r>
        <w:rPr>
          <w:spacing w:val="-7"/>
          <w:w w:val="90"/>
        </w:rPr>
        <w:t xml:space="preserve"> </w:t>
      </w:r>
      <w:r>
        <w:rPr>
          <w:w w:val="90"/>
        </w:rPr>
        <w:t>to</w:t>
      </w:r>
      <w:r>
        <w:rPr>
          <w:spacing w:val="-5"/>
          <w:w w:val="90"/>
        </w:rPr>
        <w:t xml:space="preserve"> </w:t>
      </w:r>
      <w:r>
        <w:rPr>
          <w:w w:val="90"/>
        </w:rPr>
        <w:t>students</w:t>
      </w:r>
      <w:r>
        <w:rPr>
          <w:spacing w:val="-3"/>
          <w:w w:val="90"/>
        </w:rPr>
        <w:t xml:space="preserve"> </w:t>
      </w:r>
      <w:r>
        <w:rPr>
          <w:w w:val="90"/>
        </w:rPr>
        <w:t>who</w:t>
      </w:r>
      <w:r>
        <w:rPr>
          <w:spacing w:val="-6"/>
          <w:w w:val="90"/>
        </w:rPr>
        <w:t xml:space="preserve"> </w:t>
      </w:r>
      <w:r>
        <w:rPr>
          <w:w w:val="90"/>
        </w:rPr>
        <w:t>are</w:t>
      </w:r>
      <w:r>
        <w:rPr>
          <w:spacing w:val="-4"/>
          <w:w w:val="90"/>
        </w:rPr>
        <w:t xml:space="preserve"> </w:t>
      </w:r>
      <w:r>
        <w:rPr>
          <w:w w:val="90"/>
        </w:rPr>
        <w:t>concerned</w:t>
      </w:r>
      <w:r>
        <w:rPr>
          <w:spacing w:val="-6"/>
          <w:w w:val="90"/>
        </w:rPr>
        <w:t xml:space="preserve"> </w:t>
      </w:r>
      <w:r>
        <w:rPr>
          <w:w w:val="90"/>
        </w:rPr>
        <w:t>with</w:t>
      </w:r>
      <w:r>
        <w:rPr>
          <w:spacing w:val="-4"/>
          <w:w w:val="90"/>
        </w:rPr>
        <w:t xml:space="preserve"> </w:t>
      </w:r>
      <w:r>
        <w:rPr>
          <w:w w:val="90"/>
        </w:rPr>
        <w:t>international</w:t>
      </w:r>
      <w:r>
        <w:rPr>
          <w:spacing w:val="-5"/>
          <w:w w:val="90"/>
        </w:rPr>
        <w:t xml:space="preserve"> </w:t>
      </w:r>
      <w:r>
        <w:rPr>
          <w:w w:val="90"/>
        </w:rPr>
        <w:t>financial</w:t>
      </w:r>
      <w:r>
        <w:rPr>
          <w:spacing w:val="-5"/>
          <w:w w:val="90"/>
        </w:rPr>
        <w:t xml:space="preserve"> </w:t>
      </w:r>
      <w:r>
        <w:rPr>
          <w:w w:val="90"/>
        </w:rPr>
        <w:t>law</w:t>
      </w:r>
      <w:r>
        <w:rPr>
          <w:spacing w:val="-4"/>
          <w:w w:val="90"/>
        </w:rPr>
        <w:t xml:space="preserve"> </w:t>
      </w:r>
      <w:r>
        <w:rPr>
          <w:w w:val="90"/>
        </w:rPr>
        <w:t>on</w:t>
      </w:r>
      <w:r>
        <w:rPr>
          <w:spacing w:val="-58"/>
          <w:w w:val="90"/>
        </w:rPr>
        <w:t xml:space="preserve"> </w:t>
      </w:r>
      <w:r>
        <w:rPr>
          <w:w w:val="85"/>
        </w:rPr>
        <w:t>a global scale. The legal aspects of international finance are particularly attractive for all lawyers dealing with</w:t>
      </w:r>
      <w:r>
        <w:rPr>
          <w:spacing w:val="1"/>
          <w:w w:val="85"/>
        </w:rPr>
        <w:t xml:space="preserve"> </w:t>
      </w:r>
      <w:r>
        <w:rPr>
          <w:w w:val="85"/>
        </w:rPr>
        <w:t>complex financial transactions and credit. This course offers a thorough analysis of financial policies, of legal</w:t>
      </w:r>
      <w:r>
        <w:rPr>
          <w:spacing w:val="1"/>
          <w:w w:val="85"/>
        </w:rPr>
        <w:t xml:space="preserve"> </w:t>
      </w:r>
      <w:r>
        <w:rPr>
          <w:w w:val="85"/>
        </w:rPr>
        <w:t>solutions</w:t>
      </w:r>
      <w:r>
        <w:rPr>
          <w:spacing w:val="15"/>
          <w:w w:val="85"/>
        </w:rPr>
        <w:t xml:space="preserve"> </w:t>
      </w:r>
      <w:r>
        <w:rPr>
          <w:w w:val="85"/>
        </w:rPr>
        <w:t>adopted</w:t>
      </w:r>
      <w:r>
        <w:rPr>
          <w:spacing w:val="12"/>
          <w:w w:val="85"/>
        </w:rPr>
        <w:t xml:space="preserve"> </w:t>
      </w:r>
      <w:r>
        <w:rPr>
          <w:w w:val="85"/>
        </w:rPr>
        <w:t>by</w:t>
      </w:r>
      <w:r>
        <w:rPr>
          <w:spacing w:val="12"/>
          <w:w w:val="85"/>
        </w:rPr>
        <w:t xml:space="preserve"> </w:t>
      </w:r>
      <w:r>
        <w:rPr>
          <w:w w:val="85"/>
        </w:rPr>
        <w:t>the</w:t>
      </w:r>
      <w:r>
        <w:rPr>
          <w:spacing w:val="15"/>
          <w:w w:val="85"/>
        </w:rPr>
        <w:t xml:space="preserve"> </w:t>
      </w:r>
      <w:r>
        <w:rPr>
          <w:w w:val="85"/>
        </w:rPr>
        <w:t>legislature</w:t>
      </w:r>
      <w:r>
        <w:rPr>
          <w:spacing w:val="14"/>
          <w:w w:val="85"/>
        </w:rPr>
        <w:t xml:space="preserve"> </w:t>
      </w:r>
      <w:r>
        <w:rPr>
          <w:w w:val="85"/>
        </w:rPr>
        <w:t>and</w:t>
      </w:r>
      <w:r>
        <w:rPr>
          <w:spacing w:val="11"/>
          <w:w w:val="85"/>
        </w:rPr>
        <w:t xml:space="preserve"> </w:t>
      </w:r>
      <w:r>
        <w:rPr>
          <w:w w:val="85"/>
        </w:rPr>
        <w:t>of</w:t>
      </w:r>
      <w:r>
        <w:rPr>
          <w:spacing w:val="17"/>
          <w:w w:val="85"/>
        </w:rPr>
        <w:t xml:space="preserve"> </w:t>
      </w:r>
      <w:r>
        <w:rPr>
          <w:w w:val="85"/>
        </w:rPr>
        <w:t>the</w:t>
      </w:r>
      <w:r>
        <w:rPr>
          <w:spacing w:val="7"/>
          <w:w w:val="85"/>
        </w:rPr>
        <w:t xml:space="preserve"> </w:t>
      </w:r>
      <w:r>
        <w:rPr>
          <w:w w:val="85"/>
        </w:rPr>
        <w:t>structure</w:t>
      </w:r>
      <w:r>
        <w:rPr>
          <w:spacing w:val="15"/>
          <w:w w:val="85"/>
        </w:rPr>
        <w:t xml:space="preserve"> </w:t>
      </w:r>
      <w:r>
        <w:rPr>
          <w:w w:val="85"/>
        </w:rPr>
        <w:t>of</w:t>
      </w:r>
      <w:r>
        <w:rPr>
          <w:spacing w:val="17"/>
          <w:w w:val="85"/>
        </w:rPr>
        <w:t xml:space="preserve"> </w:t>
      </w:r>
      <w:r>
        <w:rPr>
          <w:w w:val="85"/>
        </w:rPr>
        <w:t>specific</w:t>
      </w:r>
      <w:r>
        <w:rPr>
          <w:spacing w:val="6"/>
          <w:w w:val="85"/>
        </w:rPr>
        <w:t xml:space="preserve"> </w:t>
      </w:r>
      <w:r>
        <w:rPr>
          <w:w w:val="85"/>
        </w:rPr>
        <w:t>financial</w:t>
      </w:r>
      <w:r>
        <w:rPr>
          <w:spacing w:val="14"/>
          <w:w w:val="85"/>
        </w:rPr>
        <w:t xml:space="preserve"> </w:t>
      </w:r>
      <w:r>
        <w:rPr>
          <w:w w:val="85"/>
        </w:rPr>
        <w:t>transactions.</w:t>
      </w:r>
      <w:r>
        <w:rPr>
          <w:spacing w:val="14"/>
          <w:w w:val="85"/>
        </w:rPr>
        <w:t xml:space="preserve"> </w:t>
      </w:r>
      <w:r>
        <w:rPr>
          <w:w w:val="85"/>
        </w:rPr>
        <w:t>Reference</w:t>
      </w:r>
      <w:r>
        <w:rPr>
          <w:spacing w:val="14"/>
          <w:w w:val="85"/>
        </w:rPr>
        <w:t xml:space="preserve"> </w:t>
      </w:r>
      <w:r>
        <w:rPr>
          <w:w w:val="85"/>
        </w:rPr>
        <w:t>is</w:t>
      </w:r>
      <w:r>
        <w:rPr>
          <w:spacing w:val="16"/>
          <w:w w:val="85"/>
        </w:rPr>
        <w:t xml:space="preserve"> </w:t>
      </w:r>
      <w:r>
        <w:rPr>
          <w:w w:val="85"/>
        </w:rPr>
        <w:t>made</w:t>
      </w:r>
      <w:r>
        <w:rPr>
          <w:spacing w:val="1"/>
          <w:w w:val="85"/>
        </w:rPr>
        <w:t xml:space="preserve"> </w:t>
      </w:r>
      <w:r>
        <w:rPr>
          <w:w w:val="90"/>
        </w:rPr>
        <w:t>to</w:t>
      </w:r>
      <w:r>
        <w:rPr>
          <w:spacing w:val="-3"/>
          <w:w w:val="90"/>
        </w:rPr>
        <w:t xml:space="preserve"> </w:t>
      </w:r>
      <w:r>
        <w:rPr>
          <w:w w:val="90"/>
        </w:rPr>
        <w:t>detailed</w:t>
      </w:r>
      <w:r>
        <w:rPr>
          <w:spacing w:val="-3"/>
          <w:w w:val="90"/>
        </w:rPr>
        <w:t xml:space="preserve"> </w:t>
      </w:r>
      <w:r>
        <w:rPr>
          <w:w w:val="90"/>
        </w:rPr>
        <w:t>jurisdictions</w:t>
      </w:r>
      <w:r>
        <w:rPr>
          <w:spacing w:val="1"/>
          <w:w w:val="90"/>
        </w:rPr>
        <w:t xml:space="preserve"> </w:t>
      </w:r>
      <w:r>
        <w:rPr>
          <w:w w:val="90"/>
        </w:rPr>
        <w:t>and</w:t>
      </w:r>
      <w:r>
        <w:rPr>
          <w:spacing w:val="-3"/>
          <w:w w:val="90"/>
        </w:rPr>
        <w:t xml:space="preserve"> </w:t>
      </w:r>
      <w:r>
        <w:rPr>
          <w:w w:val="90"/>
        </w:rPr>
        <w:t>comparative</w:t>
      </w:r>
      <w:r>
        <w:rPr>
          <w:spacing w:val="-1"/>
          <w:w w:val="90"/>
        </w:rPr>
        <w:t xml:space="preserve"> </w:t>
      </w:r>
      <w:r>
        <w:rPr>
          <w:w w:val="90"/>
        </w:rPr>
        <w:t>conclusions</w:t>
      </w:r>
      <w:r>
        <w:rPr>
          <w:spacing w:val="1"/>
          <w:w w:val="90"/>
        </w:rPr>
        <w:t xml:space="preserve"> </w:t>
      </w:r>
      <w:r>
        <w:rPr>
          <w:w w:val="90"/>
        </w:rPr>
        <w:t>are</w:t>
      </w:r>
      <w:r>
        <w:rPr>
          <w:spacing w:val="-1"/>
          <w:w w:val="90"/>
        </w:rPr>
        <w:t xml:space="preserve"> </w:t>
      </w:r>
      <w:r>
        <w:rPr>
          <w:w w:val="90"/>
        </w:rPr>
        <w:t>drawn,</w:t>
      </w:r>
      <w:r>
        <w:rPr>
          <w:spacing w:val="-1"/>
          <w:w w:val="90"/>
        </w:rPr>
        <w:t xml:space="preserve"> </w:t>
      </w:r>
      <w:r>
        <w:rPr>
          <w:w w:val="90"/>
        </w:rPr>
        <w:t>wherever</w:t>
      </w:r>
      <w:r>
        <w:rPr>
          <w:spacing w:val="-2"/>
          <w:w w:val="90"/>
        </w:rPr>
        <w:t xml:space="preserve"> </w:t>
      </w:r>
      <w:r>
        <w:rPr>
          <w:w w:val="90"/>
        </w:rPr>
        <w:t>it</w:t>
      </w:r>
      <w:r>
        <w:rPr>
          <w:spacing w:val="-3"/>
          <w:w w:val="90"/>
        </w:rPr>
        <w:t xml:space="preserve"> </w:t>
      </w:r>
      <w:r>
        <w:rPr>
          <w:w w:val="90"/>
        </w:rPr>
        <w:t>is</w:t>
      </w:r>
      <w:r>
        <w:rPr>
          <w:spacing w:val="-8"/>
          <w:w w:val="90"/>
        </w:rPr>
        <w:t xml:space="preserve"> </w:t>
      </w:r>
      <w:r>
        <w:rPr>
          <w:w w:val="90"/>
        </w:rPr>
        <w:t>necessary.</w:t>
      </w:r>
    </w:p>
    <w:p w:rsidR="00A80A96" w:rsidRDefault="00A80A96">
      <w:pPr>
        <w:pStyle w:val="BodyText"/>
        <w:rPr>
          <w:sz w:val="26"/>
        </w:rPr>
      </w:pPr>
    </w:p>
    <w:p w:rsidR="00A80A96" w:rsidRDefault="00A80A96">
      <w:pPr>
        <w:pStyle w:val="BodyText"/>
        <w:spacing w:before="3"/>
        <w:rPr>
          <w:sz w:val="21"/>
        </w:rPr>
      </w:pPr>
    </w:p>
    <w:p w:rsidR="00A80A96" w:rsidRDefault="00991F52">
      <w:pPr>
        <w:pStyle w:val="Heading7"/>
      </w:pPr>
      <w:r>
        <w:rPr>
          <w:color w:val="F36D1F"/>
          <w:spacing w:val="-2"/>
          <w:w w:val="95"/>
        </w:rPr>
        <w:t>Learning</w:t>
      </w:r>
      <w:r>
        <w:rPr>
          <w:color w:val="F36D1F"/>
          <w:spacing w:val="-10"/>
          <w:w w:val="95"/>
        </w:rPr>
        <w:t xml:space="preserve"> </w:t>
      </w:r>
      <w:r>
        <w:rPr>
          <w:color w:val="F36D1F"/>
          <w:spacing w:val="-1"/>
          <w:w w:val="95"/>
        </w:rPr>
        <w:t>outcomes</w:t>
      </w:r>
    </w:p>
    <w:p w:rsidR="00A80A96" w:rsidRDefault="00991F52">
      <w:pPr>
        <w:pStyle w:val="BodyText"/>
        <w:spacing w:before="148" w:line="510" w:lineRule="atLeast"/>
        <w:ind w:left="1283" w:right="4723" w:hanging="721"/>
      </w:pPr>
      <w:r>
        <w:rPr>
          <w:noProof/>
          <w:lang w:val="el-GR" w:eastAsia="el-GR"/>
        </w:rPr>
        <w:drawing>
          <wp:anchor distT="0" distB="0" distL="0" distR="0" simplePos="0" relativeHeight="484367872" behindDoc="1" locked="0" layoutInCell="1" allowOverlap="1">
            <wp:simplePos x="0" y="0"/>
            <wp:positionH relativeFrom="page">
              <wp:posOffset>1107033</wp:posOffset>
            </wp:positionH>
            <wp:positionV relativeFrom="paragraph">
              <wp:posOffset>572721</wp:posOffset>
            </wp:positionV>
            <wp:extent cx="164592" cy="94487"/>
            <wp:effectExtent l="0" t="0" r="0" b="0"/>
            <wp:wrapNone/>
            <wp:docPr id="5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On</w:t>
      </w:r>
      <w:r>
        <w:rPr>
          <w:spacing w:val="1"/>
          <w:w w:val="90"/>
        </w:rPr>
        <w:t xml:space="preserve"> </w:t>
      </w:r>
      <w:r>
        <w:rPr>
          <w:w w:val="90"/>
        </w:rPr>
        <w:t>completing</w:t>
      </w:r>
      <w:r>
        <w:rPr>
          <w:spacing w:val="3"/>
          <w:w w:val="90"/>
        </w:rPr>
        <w:t xml:space="preserve"> </w:t>
      </w:r>
      <w:r>
        <w:rPr>
          <w:w w:val="90"/>
        </w:rPr>
        <w:t>the</w:t>
      </w:r>
      <w:r>
        <w:rPr>
          <w:spacing w:val="1"/>
          <w:w w:val="90"/>
        </w:rPr>
        <w:t xml:space="preserve"> </w:t>
      </w:r>
      <w:r>
        <w:rPr>
          <w:w w:val="90"/>
        </w:rPr>
        <w:t>course</w:t>
      </w:r>
      <w:r>
        <w:rPr>
          <w:spacing w:val="1"/>
          <w:w w:val="90"/>
        </w:rPr>
        <w:t xml:space="preserve"> </w:t>
      </w:r>
      <w:r>
        <w:rPr>
          <w:w w:val="90"/>
        </w:rPr>
        <w:t>students</w:t>
      </w:r>
      <w:r>
        <w:rPr>
          <w:spacing w:val="3"/>
          <w:w w:val="90"/>
        </w:rPr>
        <w:t xml:space="preserve"> </w:t>
      </w:r>
      <w:r>
        <w:rPr>
          <w:w w:val="90"/>
        </w:rPr>
        <w:t>will</w:t>
      </w:r>
      <w:r>
        <w:rPr>
          <w:spacing w:val="-4"/>
          <w:w w:val="90"/>
        </w:rPr>
        <w:t xml:space="preserve"> </w:t>
      </w:r>
      <w:r>
        <w:rPr>
          <w:w w:val="90"/>
        </w:rPr>
        <w:t>be</w:t>
      </w:r>
      <w:r>
        <w:rPr>
          <w:spacing w:val="1"/>
          <w:w w:val="90"/>
        </w:rPr>
        <w:t xml:space="preserve"> </w:t>
      </w:r>
      <w:r>
        <w:rPr>
          <w:w w:val="90"/>
        </w:rPr>
        <w:t>able</w:t>
      </w:r>
      <w:r>
        <w:rPr>
          <w:spacing w:val="-4"/>
          <w:w w:val="90"/>
        </w:rPr>
        <w:t xml:space="preserve"> </w:t>
      </w:r>
      <w:r>
        <w:rPr>
          <w:w w:val="90"/>
        </w:rPr>
        <w:t>to:</w:t>
      </w:r>
      <w:r>
        <w:rPr>
          <w:spacing w:val="1"/>
          <w:w w:val="90"/>
        </w:rPr>
        <w:t xml:space="preserve"> </w:t>
      </w:r>
      <w:r>
        <w:rPr>
          <w:spacing w:val="-1"/>
          <w:w w:val="90"/>
        </w:rPr>
        <w:t>Understand</w:t>
      </w:r>
      <w:r>
        <w:rPr>
          <w:spacing w:val="-6"/>
          <w:w w:val="90"/>
        </w:rPr>
        <w:t xml:space="preserve"> </w:t>
      </w:r>
      <w:r>
        <w:rPr>
          <w:spacing w:val="-1"/>
          <w:w w:val="90"/>
        </w:rPr>
        <w:t>the</w:t>
      </w:r>
      <w:r>
        <w:rPr>
          <w:spacing w:val="-4"/>
          <w:w w:val="90"/>
        </w:rPr>
        <w:t xml:space="preserve"> </w:t>
      </w:r>
      <w:r>
        <w:rPr>
          <w:spacing w:val="-1"/>
          <w:w w:val="90"/>
        </w:rPr>
        <w:t>structure</w:t>
      </w:r>
      <w:r>
        <w:rPr>
          <w:spacing w:val="-4"/>
          <w:w w:val="90"/>
        </w:rPr>
        <w:t xml:space="preserve"> </w:t>
      </w:r>
      <w:r>
        <w:rPr>
          <w:spacing w:val="-1"/>
          <w:w w:val="90"/>
        </w:rPr>
        <w:t>of international</w:t>
      </w:r>
      <w:r>
        <w:rPr>
          <w:spacing w:val="-9"/>
          <w:w w:val="90"/>
        </w:rPr>
        <w:t xml:space="preserve"> </w:t>
      </w:r>
      <w:r>
        <w:rPr>
          <w:spacing w:val="-1"/>
          <w:w w:val="90"/>
        </w:rPr>
        <w:t>finance;</w:t>
      </w:r>
    </w:p>
    <w:p w:rsidR="00A80A96" w:rsidRDefault="00991F52">
      <w:pPr>
        <w:pStyle w:val="BodyText"/>
        <w:spacing w:before="41" w:line="276" w:lineRule="auto"/>
        <w:ind w:left="1283" w:right="1523"/>
      </w:pPr>
      <w:r>
        <w:rPr>
          <w:noProof/>
          <w:lang w:val="el-GR" w:eastAsia="el-GR"/>
        </w:rPr>
        <w:drawing>
          <wp:anchor distT="0" distB="0" distL="0" distR="0" simplePos="0" relativeHeight="15873536" behindDoc="0" locked="0" layoutInCell="1" allowOverlap="1">
            <wp:simplePos x="0" y="0"/>
            <wp:positionH relativeFrom="page">
              <wp:posOffset>1107033</wp:posOffset>
            </wp:positionH>
            <wp:positionV relativeFrom="paragraph">
              <wp:posOffset>17000</wp:posOffset>
            </wp:positionV>
            <wp:extent cx="164592" cy="94487"/>
            <wp:effectExtent l="0" t="0" r="0" b="0"/>
            <wp:wrapNone/>
            <wp:docPr id="5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74048" behindDoc="0" locked="0" layoutInCell="1" allowOverlap="1">
            <wp:simplePos x="0" y="0"/>
            <wp:positionH relativeFrom="page">
              <wp:posOffset>1107033</wp:posOffset>
            </wp:positionH>
            <wp:positionV relativeFrom="paragraph">
              <wp:posOffset>202928</wp:posOffset>
            </wp:positionV>
            <wp:extent cx="164592" cy="94487"/>
            <wp:effectExtent l="0" t="0" r="0" b="0"/>
            <wp:wrapNone/>
            <wp:docPr id="5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74560" behindDoc="0" locked="0" layoutInCell="1" allowOverlap="1">
            <wp:simplePos x="0" y="0"/>
            <wp:positionH relativeFrom="page">
              <wp:posOffset>1107033</wp:posOffset>
            </wp:positionH>
            <wp:positionV relativeFrom="paragraph">
              <wp:posOffset>388856</wp:posOffset>
            </wp:positionV>
            <wp:extent cx="164592" cy="94487"/>
            <wp:effectExtent l="0" t="0" r="0" b="0"/>
            <wp:wrapNone/>
            <wp:docPr id="5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Discern</w:t>
      </w:r>
      <w:r>
        <w:rPr>
          <w:spacing w:val="-5"/>
          <w:w w:val="90"/>
        </w:rPr>
        <w:t xml:space="preserve"> </w:t>
      </w:r>
      <w:r>
        <w:rPr>
          <w:spacing w:val="-1"/>
          <w:w w:val="90"/>
        </w:rPr>
        <w:t>which</w:t>
      </w:r>
      <w:r>
        <w:rPr>
          <w:spacing w:val="-7"/>
          <w:w w:val="90"/>
        </w:rPr>
        <w:t xml:space="preserve"> </w:t>
      </w:r>
      <w:r>
        <w:rPr>
          <w:spacing w:val="-1"/>
          <w:w w:val="90"/>
        </w:rPr>
        <w:t>aspects</w:t>
      </w:r>
      <w:r>
        <w:rPr>
          <w:spacing w:val="-7"/>
          <w:w w:val="90"/>
        </w:rPr>
        <w:t xml:space="preserve"> </w:t>
      </w:r>
      <w:r>
        <w:rPr>
          <w:spacing w:val="-1"/>
          <w:w w:val="90"/>
        </w:rPr>
        <w:t>of</w:t>
      </w:r>
      <w:r>
        <w:rPr>
          <w:spacing w:val="-2"/>
          <w:w w:val="90"/>
        </w:rPr>
        <w:t xml:space="preserve"> </w:t>
      </w:r>
      <w:r>
        <w:rPr>
          <w:spacing w:val="-1"/>
          <w:w w:val="90"/>
        </w:rPr>
        <w:t>international</w:t>
      </w:r>
      <w:r>
        <w:rPr>
          <w:spacing w:val="-9"/>
          <w:w w:val="90"/>
        </w:rPr>
        <w:t xml:space="preserve"> </w:t>
      </w:r>
      <w:r>
        <w:rPr>
          <w:spacing w:val="-1"/>
          <w:w w:val="90"/>
        </w:rPr>
        <w:t>finance</w:t>
      </w:r>
      <w:r>
        <w:rPr>
          <w:spacing w:val="-4"/>
          <w:w w:val="90"/>
        </w:rPr>
        <w:t xml:space="preserve"> </w:t>
      </w:r>
      <w:r>
        <w:rPr>
          <w:spacing w:val="-1"/>
          <w:w w:val="90"/>
        </w:rPr>
        <w:t>are</w:t>
      </w:r>
      <w:r>
        <w:rPr>
          <w:spacing w:val="-8"/>
          <w:w w:val="90"/>
        </w:rPr>
        <w:t xml:space="preserve"> </w:t>
      </w:r>
      <w:r>
        <w:rPr>
          <w:spacing w:val="-1"/>
          <w:w w:val="90"/>
        </w:rPr>
        <w:t>crucial</w:t>
      </w:r>
      <w:r>
        <w:rPr>
          <w:spacing w:val="-4"/>
          <w:w w:val="90"/>
        </w:rPr>
        <w:t xml:space="preserve"> </w:t>
      </w:r>
      <w:r>
        <w:rPr>
          <w:spacing w:val="-1"/>
          <w:w w:val="90"/>
        </w:rPr>
        <w:t>from</w:t>
      </w:r>
      <w:r>
        <w:rPr>
          <w:spacing w:val="-6"/>
          <w:w w:val="90"/>
        </w:rPr>
        <w:t xml:space="preserve"> </w:t>
      </w:r>
      <w:r>
        <w:rPr>
          <w:w w:val="90"/>
        </w:rPr>
        <w:t>a</w:t>
      </w:r>
      <w:r>
        <w:rPr>
          <w:spacing w:val="-2"/>
          <w:w w:val="90"/>
        </w:rPr>
        <w:t xml:space="preserve"> </w:t>
      </w:r>
      <w:r>
        <w:rPr>
          <w:w w:val="90"/>
        </w:rPr>
        <w:t>legal</w:t>
      </w:r>
      <w:r>
        <w:rPr>
          <w:spacing w:val="-9"/>
          <w:w w:val="90"/>
        </w:rPr>
        <w:t xml:space="preserve"> </w:t>
      </w:r>
      <w:r>
        <w:rPr>
          <w:w w:val="90"/>
        </w:rPr>
        <w:t>point</w:t>
      </w:r>
      <w:r>
        <w:rPr>
          <w:spacing w:val="-6"/>
          <w:w w:val="90"/>
        </w:rPr>
        <w:t xml:space="preserve"> </w:t>
      </w:r>
      <w:r>
        <w:rPr>
          <w:w w:val="90"/>
        </w:rPr>
        <w:t>of</w:t>
      </w:r>
      <w:r>
        <w:rPr>
          <w:spacing w:val="-2"/>
          <w:w w:val="90"/>
        </w:rPr>
        <w:t xml:space="preserve"> </w:t>
      </w:r>
      <w:r>
        <w:rPr>
          <w:w w:val="90"/>
        </w:rPr>
        <w:t>view;</w:t>
      </w:r>
      <w:r>
        <w:rPr>
          <w:spacing w:val="-57"/>
          <w:w w:val="90"/>
        </w:rPr>
        <w:t xml:space="preserve"> </w:t>
      </w:r>
      <w:proofErr w:type="gramStart"/>
      <w:r>
        <w:rPr>
          <w:w w:val="85"/>
        </w:rPr>
        <w:t>Understand</w:t>
      </w:r>
      <w:proofErr w:type="gramEnd"/>
      <w:r>
        <w:rPr>
          <w:spacing w:val="4"/>
          <w:w w:val="85"/>
        </w:rPr>
        <w:t xml:space="preserve"> </w:t>
      </w:r>
      <w:r>
        <w:rPr>
          <w:w w:val="85"/>
        </w:rPr>
        <w:t>the</w:t>
      </w:r>
      <w:r>
        <w:rPr>
          <w:spacing w:val="7"/>
          <w:w w:val="85"/>
        </w:rPr>
        <w:t xml:space="preserve"> </w:t>
      </w:r>
      <w:r>
        <w:rPr>
          <w:w w:val="85"/>
        </w:rPr>
        <w:t>legal</w:t>
      </w:r>
      <w:r>
        <w:rPr>
          <w:spacing w:val="9"/>
          <w:w w:val="85"/>
        </w:rPr>
        <w:t xml:space="preserve"> </w:t>
      </w:r>
      <w:r>
        <w:rPr>
          <w:w w:val="85"/>
        </w:rPr>
        <w:t>aspects</w:t>
      </w:r>
      <w:r>
        <w:rPr>
          <w:spacing w:val="9"/>
          <w:w w:val="85"/>
        </w:rPr>
        <w:t xml:space="preserve"> </w:t>
      </w:r>
      <w:r>
        <w:rPr>
          <w:w w:val="85"/>
        </w:rPr>
        <w:t>of</w:t>
      </w:r>
      <w:r>
        <w:rPr>
          <w:spacing w:val="5"/>
          <w:w w:val="85"/>
        </w:rPr>
        <w:t xml:space="preserve"> </w:t>
      </w:r>
      <w:r>
        <w:rPr>
          <w:w w:val="85"/>
        </w:rPr>
        <w:t>the</w:t>
      </w:r>
      <w:r>
        <w:rPr>
          <w:spacing w:val="7"/>
          <w:w w:val="85"/>
        </w:rPr>
        <w:t xml:space="preserve"> </w:t>
      </w:r>
      <w:r>
        <w:rPr>
          <w:w w:val="85"/>
        </w:rPr>
        <w:t>global</w:t>
      </w:r>
      <w:r>
        <w:rPr>
          <w:spacing w:val="7"/>
          <w:w w:val="85"/>
        </w:rPr>
        <w:t xml:space="preserve"> </w:t>
      </w:r>
      <w:r>
        <w:rPr>
          <w:w w:val="85"/>
        </w:rPr>
        <w:t>financial</w:t>
      </w:r>
      <w:r>
        <w:rPr>
          <w:spacing w:val="-3"/>
          <w:w w:val="85"/>
        </w:rPr>
        <w:t xml:space="preserve"> </w:t>
      </w:r>
      <w:r>
        <w:rPr>
          <w:w w:val="85"/>
        </w:rPr>
        <w:t>crisis;</w:t>
      </w:r>
    </w:p>
    <w:p w:rsidR="00A80A96" w:rsidRDefault="00991F52">
      <w:pPr>
        <w:pStyle w:val="BodyText"/>
        <w:spacing w:line="276" w:lineRule="auto"/>
        <w:ind w:left="1283" w:right="458"/>
      </w:pPr>
      <w:r>
        <w:rPr>
          <w:noProof/>
          <w:lang w:val="el-GR" w:eastAsia="el-GR"/>
        </w:rPr>
        <w:drawing>
          <wp:anchor distT="0" distB="0" distL="0" distR="0" simplePos="0" relativeHeight="15875072" behindDoc="0" locked="0" layoutInCell="1" allowOverlap="1">
            <wp:simplePos x="0" y="0"/>
            <wp:positionH relativeFrom="page">
              <wp:posOffset>1107033</wp:posOffset>
            </wp:positionH>
            <wp:positionV relativeFrom="paragraph">
              <wp:posOffset>177147</wp:posOffset>
            </wp:positionV>
            <wp:extent cx="164592" cy="94487"/>
            <wp:effectExtent l="0" t="0" r="0" b="0"/>
            <wp:wrapNone/>
            <wp:docPr id="5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75584" behindDoc="0" locked="0" layoutInCell="1" allowOverlap="1">
            <wp:simplePos x="0" y="0"/>
            <wp:positionH relativeFrom="page">
              <wp:posOffset>1107033</wp:posOffset>
            </wp:positionH>
            <wp:positionV relativeFrom="paragraph">
              <wp:posOffset>363075</wp:posOffset>
            </wp:positionV>
            <wp:extent cx="164592" cy="94487"/>
            <wp:effectExtent l="0" t="0" r="0" b="0"/>
            <wp:wrapNone/>
            <wp:docPr id="5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Understand</w:t>
      </w:r>
      <w:r>
        <w:rPr>
          <w:spacing w:val="22"/>
          <w:w w:val="85"/>
        </w:rPr>
        <w:t xml:space="preserve"> </w:t>
      </w:r>
      <w:r>
        <w:rPr>
          <w:w w:val="85"/>
        </w:rPr>
        <w:t>the</w:t>
      </w:r>
      <w:r>
        <w:rPr>
          <w:spacing w:val="26"/>
          <w:w w:val="85"/>
        </w:rPr>
        <w:t xml:space="preserve"> </w:t>
      </w:r>
      <w:r>
        <w:rPr>
          <w:w w:val="85"/>
        </w:rPr>
        <w:t>identity</w:t>
      </w:r>
      <w:r>
        <w:rPr>
          <w:spacing w:val="25"/>
          <w:w w:val="85"/>
        </w:rPr>
        <w:t xml:space="preserve"> </w:t>
      </w:r>
      <w:r>
        <w:rPr>
          <w:w w:val="85"/>
        </w:rPr>
        <w:t>and</w:t>
      </w:r>
      <w:r>
        <w:rPr>
          <w:spacing w:val="23"/>
          <w:w w:val="85"/>
        </w:rPr>
        <w:t xml:space="preserve"> </w:t>
      </w:r>
      <w:r>
        <w:rPr>
          <w:w w:val="85"/>
        </w:rPr>
        <w:t>the</w:t>
      </w:r>
      <w:r>
        <w:rPr>
          <w:spacing w:val="25"/>
          <w:w w:val="85"/>
        </w:rPr>
        <w:t xml:space="preserve"> </w:t>
      </w:r>
      <w:r>
        <w:rPr>
          <w:w w:val="85"/>
        </w:rPr>
        <w:t>basic</w:t>
      </w:r>
      <w:r>
        <w:rPr>
          <w:spacing w:val="24"/>
          <w:w w:val="85"/>
        </w:rPr>
        <w:t xml:space="preserve"> </w:t>
      </w:r>
      <w:r>
        <w:rPr>
          <w:w w:val="85"/>
        </w:rPr>
        <w:t>characteristics</w:t>
      </w:r>
      <w:r>
        <w:rPr>
          <w:spacing w:val="28"/>
          <w:w w:val="85"/>
        </w:rPr>
        <w:t xml:space="preserve"> </w:t>
      </w:r>
      <w:r>
        <w:rPr>
          <w:w w:val="85"/>
        </w:rPr>
        <w:t>of</w:t>
      </w:r>
      <w:r>
        <w:rPr>
          <w:spacing w:val="30"/>
          <w:w w:val="85"/>
        </w:rPr>
        <w:t xml:space="preserve"> </w:t>
      </w:r>
      <w:r>
        <w:rPr>
          <w:w w:val="85"/>
        </w:rPr>
        <w:t>the</w:t>
      </w:r>
      <w:r>
        <w:rPr>
          <w:spacing w:val="25"/>
          <w:w w:val="85"/>
        </w:rPr>
        <w:t xml:space="preserve"> </w:t>
      </w:r>
      <w:r>
        <w:rPr>
          <w:w w:val="85"/>
        </w:rPr>
        <w:t>various</w:t>
      </w:r>
      <w:r>
        <w:rPr>
          <w:spacing w:val="22"/>
          <w:w w:val="85"/>
        </w:rPr>
        <w:t xml:space="preserve"> </w:t>
      </w:r>
      <w:r>
        <w:rPr>
          <w:w w:val="85"/>
        </w:rPr>
        <w:t>financial</w:t>
      </w:r>
      <w:r>
        <w:rPr>
          <w:spacing w:val="10"/>
          <w:w w:val="85"/>
        </w:rPr>
        <w:t xml:space="preserve"> </w:t>
      </w:r>
      <w:r>
        <w:rPr>
          <w:w w:val="85"/>
        </w:rPr>
        <w:t>transactions;</w:t>
      </w:r>
      <w:r>
        <w:rPr>
          <w:spacing w:val="1"/>
          <w:w w:val="85"/>
        </w:rPr>
        <w:t xml:space="preserve"> </w:t>
      </w:r>
      <w:proofErr w:type="gramStart"/>
      <w:r>
        <w:rPr>
          <w:w w:val="90"/>
        </w:rPr>
        <w:t>Understand</w:t>
      </w:r>
      <w:proofErr w:type="gramEnd"/>
      <w:r>
        <w:rPr>
          <w:spacing w:val="-3"/>
          <w:w w:val="90"/>
        </w:rPr>
        <w:t xml:space="preserve"> </w:t>
      </w:r>
      <w:r>
        <w:rPr>
          <w:w w:val="90"/>
        </w:rPr>
        <w:t>how international</w:t>
      </w:r>
      <w:r>
        <w:rPr>
          <w:spacing w:val="-6"/>
          <w:w w:val="90"/>
        </w:rPr>
        <w:t xml:space="preserve"> </w:t>
      </w:r>
      <w:r>
        <w:rPr>
          <w:w w:val="90"/>
        </w:rPr>
        <w:t>financial transactions</w:t>
      </w:r>
      <w:r>
        <w:rPr>
          <w:spacing w:val="1"/>
          <w:w w:val="90"/>
        </w:rPr>
        <w:t xml:space="preserve"> </w:t>
      </w:r>
      <w:r>
        <w:rPr>
          <w:w w:val="90"/>
        </w:rPr>
        <w:t>are</w:t>
      </w:r>
      <w:r>
        <w:rPr>
          <w:spacing w:val="-3"/>
          <w:w w:val="90"/>
        </w:rPr>
        <w:t xml:space="preserve"> </w:t>
      </w:r>
      <w:r>
        <w:rPr>
          <w:w w:val="90"/>
        </w:rPr>
        <w:t>conducted;</w:t>
      </w:r>
    </w:p>
    <w:p w:rsidR="00A80A96" w:rsidRDefault="00991F52">
      <w:pPr>
        <w:pStyle w:val="BodyText"/>
        <w:spacing w:line="276" w:lineRule="auto"/>
        <w:ind w:left="1283" w:right="1741"/>
      </w:pPr>
      <w:r>
        <w:rPr>
          <w:noProof/>
          <w:lang w:val="el-GR" w:eastAsia="el-GR"/>
        </w:rPr>
        <w:drawing>
          <wp:anchor distT="0" distB="0" distL="0" distR="0" simplePos="0" relativeHeight="15876096" behindDoc="0" locked="0" layoutInCell="1" allowOverlap="1">
            <wp:simplePos x="0" y="0"/>
            <wp:positionH relativeFrom="page">
              <wp:posOffset>1107033</wp:posOffset>
            </wp:positionH>
            <wp:positionV relativeFrom="paragraph">
              <wp:posOffset>176893</wp:posOffset>
            </wp:positionV>
            <wp:extent cx="164592" cy="94487"/>
            <wp:effectExtent l="0" t="0" r="0" b="0"/>
            <wp:wrapNone/>
            <wp:docPr id="5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76608" behindDoc="0" locked="0" layoutInCell="1" allowOverlap="1">
            <wp:simplePos x="0" y="0"/>
            <wp:positionH relativeFrom="page">
              <wp:posOffset>1107033</wp:posOffset>
            </wp:positionH>
            <wp:positionV relativeFrom="paragraph">
              <wp:posOffset>362821</wp:posOffset>
            </wp:positionV>
            <wp:extent cx="164592" cy="94487"/>
            <wp:effectExtent l="0" t="0" r="0" b="0"/>
            <wp:wrapNone/>
            <wp:docPr id="5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90"/>
        </w:rPr>
        <w:t>Understand</w:t>
      </w:r>
      <w:r>
        <w:rPr>
          <w:spacing w:val="-7"/>
          <w:w w:val="90"/>
        </w:rPr>
        <w:t xml:space="preserve"> </w:t>
      </w:r>
      <w:r>
        <w:rPr>
          <w:spacing w:val="-1"/>
          <w:w w:val="90"/>
        </w:rPr>
        <w:t>that</w:t>
      </w:r>
      <w:r>
        <w:rPr>
          <w:spacing w:val="-5"/>
          <w:w w:val="90"/>
        </w:rPr>
        <w:t xml:space="preserve"> </w:t>
      </w:r>
      <w:r>
        <w:rPr>
          <w:spacing w:val="-1"/>
          <w:w w:val="90"/>
        </w:rPr>
        <w:t>many</w:t>
      </w:r>
      <w:r>
        <w:rPr>
          <w:spacing w:val="-8"/>
          <w:w w:val="90"/>
        </w:rPr>
        <w:t xml:space="preserve"> </w:t>
      </w:r>
      <w:r>
        <w:rPr>
          <w:spacing w:val="-1"/>
          <w:w w:val="90"/>
        </w:rPr>
        <w:t>areas</w:t>
      </w:r>
      <w:r>
        <w:rPr>
          <w:spacing w:val="-3"/>
          <w:w w:val="90"/>
        </w:rPr>
        <w:t xml:space="preserve"> </w:t>
      </w:r>
      <w:r>
        <w:rPr>
          <w:spacing w:val="-1"/>
          <w:w w:val="90"/>
        </w:rPr>
        <w:t>of international</w:t>
      </w:r>
      <w:r>
        <w:rPr>
          <w:spacing w:val="-5"/>
          <w:w w:val="90"/>
        </w:rPr>
        <w:t xml:space="preserve"> </w:t>
      </w:r>
      <w:r>
        <w:rPr>
          <w:spacing w:val="-1"/>
          <w:w w:val="90"/>
        </w:rPr>
        <w:t>finance</w:t>
      </w:r>
      <w:r>
        <w:rPr>
          <w:spacing w:val="-8"/>
          <w:w w:val="90"/>
        </w:rPr>
        <w:t xml:space="preserve"> </w:t>
      </w:r>
      <w:r>
        <w:rPr>
          <w:spacing w:val="-1"/>
          <w:w w:val="90"/>
        </w:rPr>
        <w:t>are</w:t>
      </w:r>
      <w:r>
        <w:rPr>
          <w:spacing w:val="-7"/>
          <w:w w:val="90"/>
        </w:rPr>
        <w:t xml:space="preserve"> </w:t>
      </w:r>
      <w:r>
        <w:rPr>
          <w:spacing w:val="-1"/>
          <w:w w:val="90"/>
        </w:rPr>
        <w:t>interconnected;</w:t>
      </w:r>
      <w:r>
        <w:rPr>
          <w:spacing w:val="-56"/>
          <w:w w:val="90"/>
        </w:rPr>
        <w:t xml:space="preserve"> </w:t>
      </w:r>
      <w:proofErr w:type="gramStart"/>
      <w:r>
        <w:rPr>
          <w:w w:val="95"/>
        </w:rPr>
        <w:t>Understand</w:t>
      </w:r>
      <w:proofErr w:type="gramEnd"/>
      <w:r>
        <w:rPr>
          <w:spacing w:val="-10"/>
          <w:w w:val="95"/>
        </w:rPr>
        <w:t xml:space="preserve"> </w:t>
      </w:r>
      <w:r>
        <w:rPr>
          <w:w w:val="95"/>
        </w:rPr>
        <w:t>how</w:t>
      </w:r>
      <w:r>
        <w:rPr>
          <w:spacing w:val="-8"/>
          <w:w w:val="95"/>
        </w:rPr>
        <w:t xml:space="preserve"> </w:t>
      </w:r>
      <w:r>
        <w:rPr>
          <w:w w:val="95"/>
        </w:rPr>
        <w:t>global</w:t>
      </w:r>
      <w:r>
        <w:rPr>
          <w:spacing w:val="-13"/>
          <w:w w:val="95"/>
        </w:rPr>
        <w:t xml:space="preserve"> </w:t>
      </w:r>
      <w:r>
        <w:rPr>
          <w:w w:val="95"/>
        </w:rPr>
        <w:t>capital</w:t>
      </w:r>
      <w:r>
        <w:rPr>
          <w:spacing w:val="-12"/>
          <w:w w:val="95"/>
        </w:rPr>
        <w:t xml:space="preserve"> </w:t>
      </w:r>
      <w:r>
        <w:rPr>
          <w:w w:val="95"/>
        </w:rPr>
        <w:t>markets</w:t>
      </w:r>
      <w:r>
        <w:rPr>
          <w:spacing w:val="-7"/>
          <w:w w:val="95"/>
        </w:rPr>
        <w:t xml:space="preserve"> </w:t>
      </w:r>
      <w:r>
        <w:rPr>
          <w:w w:val="95"/>
        </w:rPr>
        <w:t>operate;</w:t>
      </w:r>
    </w:p>
    <w:p w:rsidR="00A80A96" w:rsidRDefault="00991F52">
      <w:pPr>
        <w:pStyle w:val="BodyText"/>
        <w:spacing w:line="254" w:lineRule="exact"/>
        <w:ind w:left="1283"/>
      </w:pPr>
      <w:r>
        <w:rPr>
          <w:w w:val="85"/>
        </w:rPr>
        <w:t>Deal</w:t>
      </w:r>
      <w:r>
        <w:rPr>
          <w:spacing w:val="20"/>
          <w:w w:val="85"/>
        </w:rPr>
        <w:t xml:space="preserve"> </w:t>
      </w:r>
      <w:r>
        <w:rPr>
          <w:w w:val="85"/>
        </w:rPr>
        <w:t>with</w:t>
      </w:r>
      <w:r>
        <w:rPr>
          <w:spacing w:val="15"/>
          <w:w w:val="85"/>
        </w:rPr>
        <w:t xml:space="preserve"> </w:t>
      </w:r>
      <w:r>
        <w:rPr>
          <w:w w:val="85"/>
        </w:rPr>
        <w:t>specific</w:t>
      </w:r>
      <w:r>
        <w:rPr>
          <w:spacing w:val="13"/>
          <w:w w:val="85"/>
        </w:rPr>
        <w:t xml:space="preserve"> </w:t>
      </w:r>
      <w:r>
        <w:rPr>
          <w:w w:val="85"/>
        </w:rPr>
        <w:t>legal</w:t>
      </w:r>
      <w:r>
        <w:rPr>
          <w:spacing w:val="14"/>
          <w:w w:val="85"/>
        </w:rPr>
        <w:t xml:space="preserve"> </w:t>
      </w:r>
      <w:r>
        <w:rPr>
          <w:w w:val="85"/>
        </w:rPr>
        <w:t>problems</w:t>
      </w:r>
      <w:r>
        <w:rPr>
          <w:spacing w:val="23"/>
          <w:w w:val="85"/>
        </w:rPr>
        <w:t xml:space="preserve"> </w:t>
      </w:r>
      <w:r>
        <w:rPr>
          <w:w w:val="85"/>
        </w:rPr>
        <w:t>of</w:t>
      </w:r>
      <w:r>
        <w:rPr>
          <w:spacing w:val="25"/>
          <w:w w:val="85"/>
        </w:rPr>
        <w:t xml:space="preserve"> </w:t>
      </w:r>
      <w:r>
        <w:rPr>
          <w:w w:val="85"/>
        </w:rPr>
        <w:t>international</w:t>
      </w:r>
      <w:r>
        <w:rPr>
          <w:spacing w:val="15"/>
          <w:w w:val="85"/>
        </w:rPr>
        <w:t xml:space="preserve"> </w:t>
      </w:r>
      <w:r>
        <w:rPr>
          <w:w w:val="85"/>
        </w:rPr>
        <w:t>finance;</w:t>
      </w:r>
    </w:p>
    <w:p w:rsidR="00A80A96" w:rsidRDefault="00991F52">
      <w:pPr>
        <w:pStyle w:val="BodyText"/>
        <w:spacing w:before="39" w:line="276" w:lineRule="auto"/>
        <w:ind w:left="1283" w:right="1741"/>
      </w:pPr>
      <w:r>
        <w:rPr>
          <w:noProof/>
          <w:lang w:val="el-GR" w:eastAsia="el-GR"/>
        </w:rPr>
        <w:drawing>
          <wp:anchor distT="0" distB="0" distL="0" distR="0" simplePos="0" relativeHeight="15877120" behindDoc="0" locked="0" layoutInCell="1" allowOverlap="1">
            <wp:simplePos x="0" y="0"/>
            <wp:positionH relativeFrom="page">
              <wp:posOffset>1107033</wp:posOffset>
            </wp:positionH>
            <wp:positionV relativeFrom="paragraph">
              <wp:posOffset>15730</wp:posOffset>
            </wp:positionV>
            <wp:extent cx="164592" cy="94487"/>
            <wp:effectExtent l="0" t="0" r="0" b="0"/>
            <wp:wrapNone/>
            <wp:docPr id="5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77632" behindDoc="0" locked="0" layoutInCell="1" allowOverlap="1">
            <wp:simplePos x="0" y="0"/>
            <wp:positionH relativeFrom="page">
              <wp:posOffset>1107033</wp:posOffset>
            </wp:positionH>
            <wp:positionV relativeFrom="paragraph">
              <wp:posOffset>201658</wp:posOffset>
            </wp:positionV>
            <wp:extent cx="164592" cy="94487"/>
            <wp:effectExtent l="0" t="0" r="0" b="0"/>
            <wp:wrapNone/>
            <wp:docPr id="5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78144" behindDoc="0" locked="0" layoutInCell="1" allowOverlap="1">
            <wp:simplePos x="0" y="0"/>
            <wp:positionH relativeFrom="page">
              <wp:posOffset>1107033</wp:posOffset>
            </wp:positionH>
            <wp:positionV relativeFrom="paragraph">
              <wp:posOffset>387967</wp:posOffset>
            </wp:positionV>
            <wp:extent cx="164592" cy="94487"/>
            <wp:effectExtent l="0" t="0" r="0" b="0"/>
            <wp:wrapNone/>
            <wp:docPr id="5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Use</w:t>
      </w:r>
      <w:r>
        <w:rPr>
          <w:spacing w:val="-9"/>
          <w:w w:val="90"/>
        </w:rPr>
        <w:t xml:space="preserve"> </w:t>
      </w:r>
      <w:r>
        <w:rPr>
          <w:spacing w:val="-1"/>
          <w:w w:val="90"/>
        </w:rPr>
        <w:t>synthesis</w:t>
      </w:r>
      <w:r>
        <w:rPr>
          <w:spacing w:val="-8"/>
          <w:w w:val="90"/>
        </w:rPr>
        <w:t xml:space="preserve"> </w:t>
      </w:r>
      <w:r>
        <w:rPr>
          <w:spacing w:val="-1"/>
          <w:w w:val="90"/>
        </w:rPr>
        <w:t>and</w:t>
      </w:r>
      <w:r>
        <w:rPr>
          <w:spacing w:val="-6"/>
          <w:w w:val="90"/>
        </w:rPr>
        <w:t xml:space="preserve"> </w:t>
      </w:r>
      <w:r>
        <w:rPr>
          <w:spacing w:val="-1"/>
          <w:w w:val="90"/>
        </w:rPr>
        <w:t>distillation</w:t>
      </w:r>
      <w:r>
        <w:rPr>
          <w:spacing w:val="-5"/>
          <w:w w:val="90"/>
        </w:rPr>
        <w:t xml:space="preserve"> </w:t>
      </w:r>
      <w:r>
        <w:rPr>
          <w:spacing w:val="-1"/>
          <w:w w:val="90"/>
        </w:rPr>
        <w:t>for</w:t>
      </w:r>
      <w:r>
        <w:rPr>
          <w:spacing w:val="-6"/>
          <w:w w:val="90"/>
        </w:rPr>
        <w:t xml:space="preserve"> </w:t>
      </w:r>
      <w:r>
        <w:rPr>
          <w:spacing w:val="-1"/>
          <w:w w:val="90"/>
        </w:rPr>
        <w:t>answering</w:t>
      </w:r>
      <w:r>
        <w:rPr>
          <w:spacing w:val="-8"/>
          <w:w w:val="90"/>
        </w:rPr>
        <w:t xml:space="preserve"> </w:t>
      </w:r>
      <w:r>
        <w:rPr>
          <w:w w:val="90"/>
        </w:rPr>
        <w:t>complex</w:t>
      </w:r>
      <w:r>
        <w:rPr>
          <w:spacing w:val="-5"/>
          <w:w w:val="90"/>
        </w:rPr>
        <w:t xml:space="preserve"> </w:t>
      </w:r>
      <w:r>
        <w:rPr>
          <w:w w:val="90"/>
        </w:rPr>
        <w:t>financial</w:t>
      </w:r>
      <w:r>
        <w:rPr>
          <w:spacing w:val="-5"/>
          <w:w w:val="90"/>
        </w:rPr>
        <w:t xml:space="preserve"> </w:t>
      </w:r>
      <w:r>
        <w:rPr>
          <w:w w:val="90"/>
        </w:rPr>
        <w:t>law</w:t>
      </w:r>
      <w:r>
        <w:rPr>
          <w:spacing w:val="-7"/>
          <w:w w:val="90"/>
        </w:rPr>
        <w:t xml:space="preserve"> </w:t>
      </w:r>
      <w:r>
        <w:rPr>
          <w:w w:val="90"/>
        </w:rPr>
        <w:t>questions;</w:t>
      </w:r>
      <w:r>
        <w:rPr>
          <w:spacing w:val="-56"/>
          <w:w w:val="90"/>
        </w:rPr>
        <w:t xml:space="preserve"> </w:t>
      </w:r>
      <w:proofErr w:type="gramStart"/>
      <w:r>
        <w:rPr>
          <w:w w:val="85"/>
        </w:rPr>
        <w:t>Understand</w:t>
      </w:r>
      <w:proofErr w:type="gramEnd"/>
      <w:r>
        <w:rPr>
          <w:spacing w:val="21"/>
          <w:w w:val="85"/>
        </w:rPr>
        <w:t xml:space="preserve"> </w:t>
      </w:r>
      <w:r>
        <w:rPr>
          <w:w w:val="85"/>
        </w:rPr>
        <w:t>the</w:t>
      </w:r>
      <w:r>
        <w:rPr>
          <w:spacing w:val="23"/>
          <w:w w:val="85"/>
        </w:rPr>
        <w:t xml:space="preserve"> </w:t>
      </w:r>
      <w:r>
        <w:rPr>
          <w:w w:val="85"/>
        </w:rPr>
        <w:t>differences</w:t>
      </w:r>
      <w:r>
        <w:rPr>
          <w:spacing w:val="27"/>
          <w:w w:val="85"/>
        </w:rPr>
        <w:t xml:space="preserve"> </w:t>
      </w:r>
      <w:r>
        <w:rPr>
          <w:w w:val="85"/>
        </w:rPr>
        <w:t>between</w:t>
      </w:r>
      <w:r>
        <w:rPr>
          <w:spacing w:val="18"/>
          <w:w w:val="85"/>
        </w:rPr>
        <w:t xml:space="preserve"> </w:t>
      </w:r>
      <w:r>
        <w:rPr>
          <w:w w:val="85"/>
        </w:rPr>
        <w:t>jurisdictions</w:t>
      </w:r>
      <w:r>
        <w:rPr>
          <w:spacing w:val="26"/>
          <w:w w:val="85"/>
        </w:rPr>
        <w:t xml:space="preserve"> </w:t>
      </w:r>
      <w:r>
        <w:rPr>
          <w:w w:val="85"/>
        </w:rPr>
        <w:t>with</w:t>
      </w:r>
      <w:r>
        <w:rPr>
          <w:spacing w:val="19"/>
          <w:w w:val="85"/>
        </w:rPr>
        <w:t xml:space="preserve"> </w:t>
      </w:r>
      <w:r>
        <w:rPr>
          <w:w w:val="85"/>
        </w:rPr>
        <w:t>regard</w:t>
      </w:r>
      <w:r>
        <w:rPr>
          <w:spacing w:val="21"/>
          <w:w w:val="85"/>
        </w:rPr>
        <w:t xml:space="preserve"> </w:t>
      </w:r>
      <w:r>
        <w:rPr>
          <w:w w:val="85"/>
        </w:rPr>
        <w:t>to</w:t>
      </w:r>
      <w:r>
        <w:rPr>
          <w:spacing w:val="10"/>
          <w:w w:val="85"/>
        </w:rPr>
        <w:t xml:space="preserve"> </w:t>
      </w:r>
      <w:r>
        <w:rPr>
          <w:w w:val="85"/>
        </w:rPr>
        <w:t>finance;</w:t>
      </w:r>
    </w:p>
    <w:p w:rsidR="00A80A96" w:rsidRDefault="00991F52">
      <w:pPr>
        <w:pStyle w:val="BodyText"/>
        <w:spacing w:line="276" w:lineRule="auto"/>
        <w:ind w:left="1283" w:right="787"/>
      </w:pPr>
      <w:r>
        <w:rPr>
          <w:w w:val="90"/>
        </w:rPr>
        <w:t>Understand</w:t>
      </w:r>
      <w:r>
        <w:rPr>
          <w:spacing w:val="-6"/>
          <w:w w:val="90"/>
        </w:rPr>
        <w:t xml:space="preserve"> </w:t>
      </w:r>
      <w:r>
        <w:rPr>
          <w:w w:val="90"/>
        </w:rPr>
        <w:t>the</w:t>
      </w:r>
      <w:r>
        <w:rPr>
          <w:spacing w:val="-5"/>
          <w:w w:val="90"/>
        </w:rPr>
        <w:t xml:space="preserve"> </w:t>
      </w:r>
      <w:r>
        <w:rPr>
          <w:w w:val="90"/>
        </w:rPr>
        <w:t>provision</w:t>
      </w:r>
      <w:r>
        <w:rPr>
          <w:spacing w:val="-4"/>
          <w:w w:val="90"/>
        </w:rPr>
        <w:t xml:space="preserve"> </w:t>
      </w:r>
      <w:r>
        <w:rPr>
          <w:w w:val="90"/>
        </w:rPr>
        <w:t>of</w:t>
      </w:r>
      <w:r>
        <w:rPr>
          <w:spacing w:val="-1"/>
          <w:w w:val="90"/>
        </w:rPr>
        <w:t xml:space="preserve"> </w:t>
      </w:r>
      <w:r>
        <w:rPr>
          <w:w w:val="90"/>
        </w:rPr>
        <w:t>credit,</w:t>
      </w:r>
      <w:r>
        <w:rPr>
          <w:spacing w:val="-4"/>
          <w:w w:val="90"/>
        </w:rPr>
        <w:t xml:space="preserve"> </w:t>
      </w:r>
      <w:r>
        <w:rPr>
          <w:w w:val="90"/>
        </w:rPr>
        <w:t>as</w:t>
      </w:r>
      <w:r>
        <w:rPr>
          <w:spacing w:val="-3"/>
          <w:w w:val="90"/>
        </w:rPr>
        <w:t xml:space="preserve"> </w:t>
      </w:r>
      <w:r>
        <w:rPr>
          <w:w w:val="90"/>
        </w:rPr>
        <w:t>well</w:t>
      </w:r>
      <w:r>
        <w:rPr>
          <w:spacing w:val="-4"/>
          <w:w w:val="90"/>
        </w:rPr>
        <w:t xml:space="preserve"> </w:t>
      </w:r>
      <w:r>
        <w:rPr>
          <w:w w:val="90"/>
        </w:rPr>
        <w:t>as</w:t>
      </w:r>
      <w:r>
        <w:rPr>
          <w:spacing w:val="-2"/>
          <w:w w:val="90"/>
        </w:rPr>
        <w:t xml:space="preserve"> </w:t>
      </w:r>
      <w:r>
        <w:rPr>
          <w:w w:val="90"/>
        </w:rPr>
        <w:t>the</w:t>
      </w:r>
      <w:r>
        <w:rPr>
          <w:spacing w:val="-4"/>
          <w:w w:val="90"/>
        </w:rPr>
        <w:t xml:space="preserve"> </w:t>
      </w:r>
      <w:r>
        <w:rPr>
          <w:w w:val="90"/>
        </w:rPr>
        <w:t>role</w:t>
      </w:r>
      <w:r>
        <w:rPr>
          <w:spacing w:val="-9"/>
          <w:w w:val="90"/>
        </w:rPr>
        <w:t xml:space="preserve"> </w:t>
      </w:r>
      <w:r>
        <w:rPr>
          <w:w w:val="90"/>
        </w:rPr>
        <w:t>of</w:t>
      </w:r>
      <w:r>
        <w:rPr>
          <w:spacing w:val="-1"/>
          <w:w w:val="90"/>
        </w:rPr>
        <w:t xml:space="preserve"> </w:t>
      </w:r>
      <w:r>
        <w:rPr>
          <w:w w:val="90"/>
        </w:rPr>
        <w:t>the</w:t>
      </w:r>
      <w:r>
        <w:rPr>
          <w:spacing w:val="-4"/>
          <w:w w:val="90"/>
        </w:rPr>
        <w:t xml:space="preserve"> </w:t>
      </w:r>
      <w:r>
        <w:rPr>
          <w:w w:val="90"/>
        </w:rPr>
        <w:t>main</w:t>
      </w:r>
      <w:r>
        <w:rPr>
          <w:spacing w:val="-9"/>
          <w:w w:val="90"/>
        </w:rPr>
        <w:t xml:space="preserve"> </w:t>
      </w:r>
      <w:r>
        <w:rPr>
          <w:w w:val="90"/>
        </w:rPr>
        <w:t>actors</w:t>
      </w:r>
      <w:r>
        <w:rPr>
          <w:spacing w:val="-2"/>
          <w:w w:val="90"/>
        </w:rPr>
        <w:t xml:space="preserve"> </w:t>
      </w:r>
      <w:r>
        <w:rPr>
          <w:w w:val="90"/>
        </w:rPr>
        <w:t>in</w:t>
      </w:r>
      <w:r>
        <w:rPr>
          <w:spacing w:val="-4"/>
          <w:w w:val="90"/>
        </w:rPr>
        <w:t xml:space="preserve"> </w:t>
      </w:r>
      <w:r>
        <w:rPr>
          <w:w w:val="90"/>
        </w:rPr>
        <w:t>the</w:t>
      </w:r>
      <w:r>
        <w:rPr>
          <w:spacing w:val="-5"/>
          <w:w w:val="90"/>
        </w:rPr>
        <w:t xml:space="preserve"> </w:t>
      </w:r>
      <w:r>
        <w:rPr>
          <w:w w:val="90"/>
        </w:rPr>
        <w:t>field</w:t>
      </w:r>
      <w:r>
        <w:rPr>
          <w:spacing w:val="-6"/>
          <w:w w:val="90"/>
        </w:rPr>
        <w:t xml:space="preserve"> </w:t>
      </w:r>
      <w:r>
        <w:rPr>
          <w:w w:val="90"/>
        </w:rPr>
        <w:t>of</w:t>
      </w:r>
      <w:r>
        <w:rPr>
          <w:spacing w:val="-56"/>
          <w:w w:val="90"/>
        </w:rPr>
        <w:t xml:space="preserve"> </w:t>
      </w:r>
      <w:r>
        <w:rPr>
          <w:w w:val="90"/>
        </w:rPr>
        <w:t>international</w:t>
      </w:r>
      <w:r>
        <w:rPr>
          <w:spacing w:val="-5"/>
          <w:w w:val="90"/>
        </w:rPr>
        <w:t xml:space="preserve"> </w:t>
      </w:r>
      <w:r>
        <w:rPr>
          <w:w w:val="90"/>
        </w:rPr>
        <w:t>finance,</w:t>
      </w:r>
      <w:r>
        <w:rPr>
          <w:spacing w:val="-9"/>
          <w:w w:val="90"/>
        </w:rPr>
        <w:t xml:space="preserve"> </w:t>
      </w:r>
      <w:r>
        <w:rPr>
          <w:w w:val="90"/>
        </w:rPr>
        <w:t>i.e.,</w:t>
      </w:r>
      <w:r>
        <w:rPr>
          <w:spacing w:val="-4"/>
          <w:w w:val="90"/>
        </w:rPr>
        <w:t xml:space="preserve"> </w:t>
      </w:r>
      <w:r>
        <w:rPr>
          <w:w w:val="90"/>
        </w:rPr>
        <w:t>financial</w:t>
      </w:r>
      <w:r>
        <w:rPr>
          <w:spacing w:val="-4"/>
          <w:w w:val="90"/>
        </w:rPr>
        <w:t xml:space="preserve"> </w:t>
      </w:r>
      <w:r>
        <w:rPr>
          <w:w w:val="90"/>
        </w:rPr>
        <w:t>institutions</w:t>
      </w:r>
      <w:r>
        <w:rPr>
          <w:spacing w:val="-3"/>
          <w:w w:val="90"/>
        </w:rPr>
        <w:t xml:space="preserve"> </w:t>
      </w:r>
      <w:r>
        <w:rPr>
          <w:w w:val="90"/>
        </w:rPr>
        <w:t>and</w:t>
      </w:r>
      <w:r>
        <w:rPr>
          <w:spacing w:val="-1"/>
          <w:w w:val="90"/>
        </w:rPr>
        <w:t xml:space="preserve"> </w:t>
      </w:r>
      <w:r>
        <w:rPr>
          <w:w w:val="90"/>
        </w:rPr>
        <w:t>banks.</w:t>
      </w:r>
    </w:p>
    <w:p w:rsidR="00A80A96" w:rsidRDefault="00A80A96">
      <w:pPr>
        <w:pStyle w:val="BodyText"/>
        <w:rPr>
          <w:sz w:val="26"/>
        </w:rPr>
      </w:pPr>
    </w:p>
    <w:p w:rsidR="00A80A96" w:rsidRDefault="00991F52">
      <w:pPr>
        <w:pStyle w:val="Heading7"/>
        <w:spacing w:before="204"/>
      </w:pPr>
      <w:r>
        <w:rPr>
          <w:color w:val="F36D1F"/>
        </w:rPr>
        <w:t>Content</w:t>
      </w:r>
    </w:p>
    <w:p w:rsidR="00A80A96" w:rsidRDefault="00A80A96">
      <w:pPr>
        <w:pStyle w:val="BodyText"/>
        <w:spacing w:before="9"/>
        <w:rPr>
          <w:b/>
          <w:i/>
          <w:sz w:val="21"/>
        </w:rPr>
      </w:pPr>
    </w:p>
    <w:p w:rsidR="00A80A96" w:rsidRDefault="00991F52">
      <w:pPr>
        <w:pStyle w:val="BodyText"/>
        <w:spacing w:before="1" w:line="276" w:lineRule="auto"/>
        <w:ind w:left="1283" w:right="787"/>
      </w:pPr>
      <w:r>
        <w:rPr>
          <w:noProof/>
          <w:lang w:val="el-GR" w:eastAsia="el-GR"/>
        </w:rPr>
        <w:drawing>
          <wp:anchor distT="0" distB="0" distL="0" distR="0" simplePos="0" relativeHeight="15878656"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5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79168" behindDoc="0" locked="0" layoutInCell="1" allowOverlap="1">
            <wp:simplePos x="0" y="0"/>
            <wp:positionH relativeFrom="page">
              <wp:posOffset>1107033</wp:posOffset>
            </wp:positionH>
            <wp:positionV relativeFrom="paragraph">
              <wp:posOffset>177528</wp:posOffset>
            </wp:positionV>
            <wp:extent cx="164592" cy="94487"/>
            <wp:effectExtent l="0" t="0" r="0" b="0"/>
            <wp:wrapNone/>
            <wp:docPr id="5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79680" behindDoc="0" locked="0" layoutInCell="1" allowOverlap="1">
            <wp:simplePos x="0" y="0"/>
            <wp:positionH relativeFrom="page">
              <wp:posOffset>1107033</wp:posOffset>
            </wp:positionH>
            <wp:positionV relativeFrom="paragraph">
              <wp:posOffset>363456</wp:posOffset>
            </wp:positionV>
            <wp:extent cx="164592" cy="94487"/>
            <wp:effectExtent l="0" t="0" r="0" b="0"/>
            <wp:wrapNone/>
            <wp:docPr id="5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Comparative</w:t>
      </w:r>
      <w:r>
        <w:rPr>
          <w:spacing w:val="21"/>
          <w:w w:val="85"/>
        </w:rPr>
        <w:t xml:space="preserve"> </w:t>
      </w:r>
      <w:r>
        <w:rPr>
          <w:w w:val="85"/>
        </w:rPr>
        <w:t>aspects</w:t>
      </w:r>
      <w:r>
        <w:rPr>
          <w:spacing w:val="24"/>
          <w:w w:val="85"/>
        </w:rPr>
        <w:t xml:space="preserve"> </w:t>
      </w:r>
      <w:r>
        <w:rPr>
          <w:w w:val="85"/>
        </w:rPr>
        <w:t>of</w:t>
      </w:r>
      <w:r>
        <w:rPr>
          <w:spacing w:val="26"/>
          <w:w w:val="85"/>
        </w:rPr>
        <w:t xml:space="preserve"> </w:t>
      </w:r>
      <w:r>
        <w:rPr>
          <w:w w:val="85"/>
        </w:rPr>
        <w:t>international</w:t>
      </w:r>
      <w:r>
        <w:rPr>
          <w:spacing w:val="22"/>
          <w:w w:val="85"/>
        </w:rPr>
        <w:t xml:space="preserve"> </w:t>
      </w:r>
      <w:r>
        <w:rPr>
          <w:w w:val="85"/>
        </w:rPr>
        <w:t>finance:</w:t>
      </w:r>
      <w:r>
        <w:rPr>
          <w:spacing w:val="15"/>
          <w:w w:val="85"/>
        </w:rPr>
        <w:t xml:space="preserve"> </w:t>
      </w:r>
      <w:r>
        <w:rPr>
          <w:w w:val="85"/>
        </w:rPr>
        <w:t>Legal</w:t>
      </w:r>
      <w:r>
        <w:rPr>
          <w:spacing w:val="22"/>
          <w:w w:val="85"/>
        </w:rPr>
        <w:t xml:space="preserve"> </w:t>
      </w:r>
      <w:r>
        <w:rPr>
          <w:w w:val="85"/>
        </w:rPr>
        <w:t>families</w:t>
      </w:r>
      <w:r>
        <w:rPr>
          <w:spacing w:val="31"/>
          <w:w w:val="85"/>
        </w:rPr>
        <w:t xml:space="preserve"> </w:t>
      </w:r>
      <w:r>
        <w:rPr>
          <w:w w:val="85"/>
        </w:rPr>
        <w:t>-</w:t>
      </w:r>
      <w:r>
        <w:rPr>
          <w:spacing w:val="23"/>
          <w:w w:val="85"/>
        </w:rPr>
        <w:t xml:space="preserve"> </w:t>
      </w:r>
      <w:r>
        <w:rPr>
          <w:w w:val="85"/>
        </w:rPr>
        <w:t>various</w:t>
      </w:r>
      <w:r>
        <w:rPr>
          <w:spacing w:val="8"/>
          <w:w w:val="85"/>
        </w:rPr>
        <w:t xml:space="preserve"> </w:t>
      </w:r>
      <w:r>
        <w:rPr>
          <w:w w:val="85"/>
        </w:rPr>
        <w:t>jurisdictions;</w:t>
      </w:r>
      <w:r>
        <w:rPr>
          <w:spacing w:val="-53"/>
          <w:w w:val="85"/>
        </w:rPr>
        <w:t xml:space="preserve"> </w:t>
      </w:r>
      <w:r>
        <w:rPr>
          <w:w w:val="95"/>
        </w:rPr>
        <w:t>International</w:t>
      </w:r>
      <w:r>
        <w:rPr>
          <w:spacing w:val="-11"/>
          <w:w w:val="95"/>
        </w:rPr>
        <w:t xml:space="preserve"> </w:t>
      </w:r>
      <w:r>
        <w:rPr>
          <w:w w:val="95"/>
        </w:rPr>
        <w:t>finance</w:t>
      </w:r>
      <w:r>
        <w:rPr>
          <w:spacing w:val="-9"/>
          <w:w w:val="95"/>
        </w:rPr>
        <w:t xml:space="preserve"> </w:t>
      </w:r>
      <w:r>
        <w:rPr>
          <w:w w:val="95"/>
        </w:rPr>
        <w:t>and</w:t>
      </w:r>
      <w:r>
        <w:rPr>
          <w:spacing w:val="-9"/>
          <w:w w:val="95"/>
        </w:rPr>
        <w:t xml:space="preserve"> </w:t>
      </w:r>
      <w:r>
        <w:rPr>
          <w:w w:val="95"/>
        </w:rPr>
        <w:t>insolvency;</w:t>
      </w:r>
    </w:p>
    <w:p w:rsidR="00A80A96" w:rsidRDefault="00991F52">
      <w:pPr>
        <w:pStyle w:val="BodyText"/>
        <w:spacing w:line="280" w:lineRule="auto"/>
        <w:ind w:left="1283" w:right="6488"/>
      </w:pPr>
      <w:r>
        <w:rPr>
          <w:noProof/>
          <w:lang w:val="el-GR" w:eastAsia="el-GR"/>
        </w:rPr>
        <w:drawing>
          <wp:anchor distT="0" distB="0" distL="0" distR="0" simplePos="0" relativeHeight="15880192" behindDoc="0" locked="0" layoutInCell="1" allowOverlap="1">
            <wp:simplePos x="0" y="0"/>
            <wp:positionH relativeFrom="page">
              <wp:posOffset>1107033</wp:posOffset>
            </wp:positionH>
            <wp:positionV relativeFrom="paragraph">
              <wp:posOffset>179941</wp:posOffset>
            </wp:positionV>
            <wp:extent cx="164592" cy="94487"/>
            <wp:effectExtent l="0" t="0" r="0" b="0"/>
            <wp:wrapNone/>
            <wp:docPr id="5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80704" behindDoc="0" locked="0" layoutInCell="1" allowOverlap="1">
            <wp:simplePos x="0" y="0"/>
            <wp:positionH relativeFrom="page">
              <wp:posOffset>1107033</wp:posOffset>
            </wp:positionH>
            <wp:positionV relativeFrom="paragraph">
              <wp:posOffset>365869</wp:posOffset>
            </wp:positionV>
            <wp:extent cx="164592" cy="94487"/>
            <wp:effectExtent l="0" t="0" r="0" b="0"/>
            <wp:wrapNone/>
            <wp:docPr id="5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International</w:t>
      </w:r>
      <w:r>
        <w:rPr>
          <w:spacing w:val="-5"/>
          <w:w w:val="90"/>
        </w:rPr>
        <w:t xml:space="preserve"> </w:t>
      </w:r>
      <w:r>
        <w:rPr>
          <w:w w:val="90"/>
        </w:rPr>
        <w:t>loans</w:t>
      </w:r>
      <w:r>
        <w:rPr>
          <w:spacing w:val="-3"/>
          <w:w w:val="90"/>
        </w:rPr>
        <w:t xml:space="preserve"> </w:t>
      </w:r>
      <w:r>
        <w:rPr>
          <w:w w:val="90"/>
        </w:rPr>
        <w:t>and</w:t>
      </w:r>
      <w:r>
        <w:rPr>
          <w:spacing w:val="-8"/>
          <w:w w:val="90"/>
        </w:rPr>
        <w:t xml:space="preserve"> </w:t>
      </w:r>
      <w:r>
        <w:rPr>
          <w:w w:val="90"/>
        </w:rPr>
        <w:t>bonds;</w:t>
      </w:r>
      <w:r>
        <w:rPr>
          <w:spacing w:val="-57"/>
          <w:w w:val="90"/>
        </w:rPr>
        <w:t xml:space="preserve"> </w:t>
      </w:r>
      <w:r>
        <w:rPr>
          <w:w w:val="90"/>
        </w:rPr>
        <w:t>Syndicated</w:t>
      </w:r>
      <w:r>
        <w:rPr>
          <w:spacing w:val="-5"/>
          <w:w w:val="90"/>
        </w:rPr>
        <w:t xml:space="preserve"> </w:t>
      </w:r>
      <w:r>
        <w:rPr>
          <w:w w:val="90"/>
        </w:rPr>
        <w:t>bank</w:t>
      </w:r>
      <w:r>
        <w:rPr>
          <w:spacing w:val="-2"/>
          <w:w w:val="90"/>
        </w:rPr>
        <w:t xml:space="preserve"> </w:t>
      </w:r>
      <w:r>
        <w:rPr>
          <w:w w:val="90"/>
        </w:rPr>
        <w:t>loans;</w:t>
      </w:r>
    </w:p>
    <w:p w:rsidR="00A80A96" w:rsidRDefault="00991F52">
      <w:pPr>
        <w:pStyle w:val="BodyText"/>
        <w:spacing w:line="276" w:lineRule="auto"/>
        <w:ind w:left="1283" w:right="787"/>
      </w:pPr>
      <w:r>
        <w:rPr>
          <w:noProof/>
          <w:lang w:val="el-GR" w:eastAsia="el-GR"/>
        </w:rPr>
        <w:drawing>
          <wp:anchor distT="0" distB="0" distL="0" distR="0" simplePos="0" relativeHeight="15881216" behindDoc="0" locked="0" layoutInCell="1" allowOverlap="1">
            <wp:simplePos x="0" y="0"/>
            <wp:positionH relativeFrom="page">
              <wp:posOffset>1107033</wp:posOffset>
            </wp:positionH>
            <wp:positionV relativeFrom="paragraph">
              <wp:posOffset>176893</wp:posOffset>
            </wp:positionV>
            <wp:extent cx="164592" cy="94487"/>
            <wp:effectExtent l="0" t="0" r="0" b="0"/>
            <wp:wrapNone/>
            <wp:docPr id="5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81728" behindDoc="0" locked="0" layoutInCell="1" allowOverlap="1">
            <wp:simplePos x="0" y="0"/>
            <wp:positionH relativeFrom="page">
              <wp:posOffset>1107033</wp:posOffset>
            </wp:positionH>
            <wp:positionV relativeFrom="paragraph">
              <wp:posOffset>363202</wp:posOffset>
            </wp:positionV>
            <wp:extent cx="164592" cy="94487"/>
            <wp:effectExtent l="0" t="0" r="0" b="0"/>
            <wp:wrapNone/>
            <wp:docPr id="5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Covenants,</w:t>
      </w:r>
      <w:r>
        <w:rPr>
          <w:spacing w:val="25"/>
          <w:w w:val="85"/>
        </w:rPr>
        <w:t xml:space="preserve"> </w:t>
      </w:r>
      <w:r>
        <w:rPr>
          <w:w w:val="85"/>
        </w:rPr>
        <w:t>negative</w:t>
      </w:r>
      <w:r>
        <w:rPr>
          <w:spacing w:val="26"/>
          <w:w w:val="85"/>
        </w:rPr>
        <w:t xml:space="preserve"> </w:t>
      </w:r>
      <w:r>
        <w:rPr>
          <w:w w:val="85"/>
        </w:rPr>
        <w:t>pledge,</w:t>
      </w:r>
      <w:r>
        <w:rPr>
          <w:spacing w:val="19"/>
          <w:w w:val="85"/>
        </w:rPr>
        <w:t xml:space="preserve"> </w:t>
      </w:r>
      <w:r>
        <w:rPr>
          <w:w w:val="85"/>
        </w:rPr>
        <w:t>pari</w:t>
      </w:r>
      <w:r>
        <w:rPr>
          <w:spacing w:val="26"/>
          <w:w w:val="85"/>
        </w:rPr>
        <w:t xml:space="preserve"> </w:t>
      </w:r>
      <w:r>
        <w:rPr>
          <w:w w:val="85"/>
        </w:rPr>
        <w:t>passu</w:t>
      </w:r>
      <w:r>
        <w:rPr>
          <w:spacing w:val="25"/>
          <w:w w:val="85"/>
        </w:rPr>
        <w:t xml:space="preserve"> </w:t>
      </w:r>
      <w:r>
        <w:rPr>
          <w:w w:val="85"/>
        </w:rPr>
        <w:t>clause,</w:t>
      </w:r>
      <w:r>
        <w:rPr>
          <w:spacing w:val="26"/>
          <w:w w:val="85"/>
        </w:rPr>
        <w:t xml:space="preserve"> </w:t>
      </w:r>
      <w:r>
        <w:rPr>
          <w:w w:val="85"/>
        </w:rPr>
        <w:t>restrictions</w:t>
      </w:r>
      <w:r>
        <w:rPr>
          <w:spacing w:val="28"/>
          <w:w w:val="85"/>
        </w:rPr>
        <w:t xml:space="preserve"> </w:t>
      </w:r>
      <w:r>
        <w:rPr>
          <w:w w:val="85"/>
        </w:rPr>
        <w:t>on</w:t>
      </w:r>
      <w:r>
        <w:rPr>
          <w:spacing w:val="26"/>
          <w:w w:val="85"/>
        </w:rPr>
        <w:t xml:space="preserve"> </w:t>
      </w:r>
      <w:r>
        <w:rPr>
          <w:w w:val="85"/>
        </w:rPr>
        <w:t>disposals,</w:t>
      </w:r>
      <w:r>
        <w:rPr>
          <w:spacing w:val="19"/>
          <w:w w:val="85"/>
        </w:rPr>
        <w:t xml:space="preserve"> </w:t>
      </w:r>
      <w:r>
        <w:rPr>
          <w:w w:val="85"/>
        </w:rPr>
        <w:t>financial</w:t>
      </w:r>
      <w:r>
        <w:rPr>
          <w:spacing w:val="19"/>
          <w:w w:val="85"/>
        </w:rPr>
        <w:t xml:space="preserve"> </w:t>
      </w:r>
      <w:r>
        <w:rPr>
          <w:w w:val="85"/>
        </w:rPr>
        <w:t>covenants;</w:t>
      </w:r>
      <w:r>
        <w:rPr>
          <w:spacing w:val="-53"/>
          <w:w w:val="85"/>
        </w:rPr>
        <w:t xml:space="preserve"> </w:t>
      </w:r>
      <w:r>
        <w:t>Events</w:t>
      </w:r>
      <w:r>
        <w:rPr>
          <w:spacing w:val="-9"/>
        </w:rPr>
        <w:t xml:space="preserve"> </w:t>
      </w:r>
      <w:r>
        <w:t>of</w:t>
      </w:r>
      <w:r>
        <w:rPr>
          <w:spacing w:val="-7"/>
        </w:rPr>
        <w:t xml:space="preserve"> </w:t>
      </w:r>
      <w:r>
        <w:t>default</w:t>
      </w:r>
      <w:r>
        <w:rPr>
          <w:spacing w:val="-11"/>
        </w:rPr>
        <w:t xml:space="preserve"> </w:t>
      </w:r>
      <w:r>
        <w:t>and</w:t>
      </w:r>
      <w:r>
        <w:rPr>
          <w:spacing w:val="-12"/>
        </w:rPr>
        <w:t xml:space="preserve"> </w:t>
      </w:r>
      <w:r>
        <w:t>various</w:t>
      </w:r>
      <w:r>
        <w:rPr>
          <w:spacing w:val="-9"/>
        </w:rPr>
        <w:t xml:space="preserve"> </w:t>
      </w:r>
      <w:r>
        <w:t>clauses;</w:t>
      </w:r>
    </w:p>
    <w:p w:rsidR="00A80A96" w:rsidRDefault="00991F52">
      <w:pPr>
        <w:pStyle w:val="BodyText"/>
        <w:spacing w:line="254" w:lineRule="exact"/>
        <w:ind w:left="1283"/>
      </w:pPr>
      <w:r>
        <w:rPr>
          <w:w w:val="85"/>
        </w:rPr>
        <w:t>Loan</w:t>
      </w:r>
      <w:r>
        <w:rPr>
          <w:spacing w:val="30"/>
          <w:w w:val="85"/>
        </w:rPr>
        <w:t xml:space="preserve"> </w:t>
      </w:r>
      <w:r>
        <w:rPr>
          <w:w w:val="85"/>
        </w:rPr>
        <w:t>transfers</w:t>
      </w:r>
      <w:r>
        <w:rPr>
          <w:spacing w:val="29"/>
          <w:w w:val="85"/>
        </w:rPr>
        <w:t xml:space="preserve"> </w:t>
      </w:r>
      <w:r>
        <w:rPr>
          <w:w w:val="85"/>
        </w:rPr>
        <w:t>and</w:t>
      </w:r>
      <w:r>
        <w:rPr>
          <w:spacing w:val="21"/>
          <w:w w:val="85"/>
        </w:rPr>
        <w:t xml:space="preserve"> </w:t>
      </w:r>
      <w:r>
        <w:rPr>
          <w:w w:val="85"/>
        </w:rPr>
        <w:t>participations;</w:t>
      </w:r>
    </w:p>
    <w:p w:rsidR="00A80A96" w:rsidRDefault="00A80A96">
      <w:pPr>
        <w:spacing w:line="254" w:lineRule="exact"/>
        <w:sectPr w:rsidR="00A80A96">
          <w:pgSz w:w="11900" w:h="16840"/>
          <w:pgMar w:top="1320" w:right="620" w:bottom="1960" w:left="820" w:header="0" w:footer="1647" w:gutter="0"/>
          <w:cols w:space="720"/>
        </w:sectPr>
      </w:pPr>
    </w:p>
    <w:p w:rsidR="00A80A96" w:rsidRDefault="00991F52">
      <w:pPr>
        <w:pStyle w:val="BodyText"/>
        <w:spacing w:before="73" w:line="276" w:lineRule="auto"/>
        <w:ind w:left="1283" w:right="6847"/>
      </w:pPr>
      <w:r>
        <w:rPr>
          <w:noProof/>
          <w:lang w:val="el-GR" w:eastAsia="el-GR"/>
        </w:rPr>
        <w:lastRenderedPageBreak/>
        <w:drawing>
          <wp:anchor distT="0" distB="0" distL="0" distR="0" simplePos="0" relativeHeight="15882240" behindDoc="0" locked="0" layoutInCell="1" allowOverlap="1">
            <wp:simplePos x="0" y="0"/>
            <wp:positionH relativeFrom="page">
              <wp:posOffset>1107033</wp:posOffset>
            </wp:positionH>
            <wp:positionV relativeFrom="paragraph">
              <wp:posOffset>37320</wp:posOffset>
            </wp:positionV>
            <wp:extent cx="164592" cy="94488"/>
            <wp:effectExtent l="0" t="0" r="0" b="0"/>
            <wp:wrapNone/>
            <wp:docPr id="5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82752" behindDoc="0" locked="0" layoutInCell="1" allowOverlap="1">
            <wp:simplePos x="0" y="0"/>
            <wp:positionH relativeFrom="page">
              <wp:posOffset>1107033</wp:posOffset>
            </wp:positionH>
            <wp:positionV relativeFrom="paragraph">
              <wp:posOffset>223247</wp:posOffset>
            </wp:positionV>
            <wp:extent cx="164592" cy="94489"/>
            <wp:effectExtent l="0" t="0" r="0" b="0"/>
            <wp:wrapNone/>
            <wp:docPr id="5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5883264" behindDoc="0" locked="0" layoutInCell="1" allowOverlap="1">
            <wp:simplePos x="0" y="0"/>
            <wp:positionH relativeFrom="page">
              <wp:posOffset>1107033</wp:posOffset>
            </wp:positionH>
            <wp:positionV relativeFrom="paragraph">
              <wp:posOffset>409176</wp:posOffset>
            </wp:positionV>
            <wp:extent cx="164592" cy="94488"/>
            <wp:effectExtent l="0" t="0" r="0" b="0"/>
            <wp:wrapNone/>
            <wp:docPr id="5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83776" behindDoc="0" locked="0" layoutInCell="1" allowOverlap="1">
            <wp:simplePos x="0" y="0"/>
            <wp:positionH relativeFrom="page">
              <wp:posOffset>1107033</wp:posOffset>
            </wp:positionH>
            <wp:positionV relativeFrom="paragraph">
              <wp:posOffset>595104</wp:posOffset>
            </wp:positionV>
            <wp:extent cx="164592" cy="94488"/>
            <wp:effectExtent l="0" t="0" r="0" b="0"/>
            <wp:wrapNone/>
            <wp:docPr id="5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84288" behindDoc="0" locked="0" layoutInCell="1" allowOverlap="1">
            <wp:simplePos x="0" y="0"/>
            <wp:positionH relativeFrom="page">
              <wp:posOffset>1107033</wp:posOffset>
            </wp:positionH>
            <wp:positionV relativeFrom="paragraph">
              <wp:posOffset>784461</wp:posOffset>
            </wp:positionV>
            <wp:extent cx="164592" cy="94488"/>
            <wp:effectExtent l="0" t="0" r="0" b="0"/>
            <wp:wrapNone/>
            <wp:docPr id="5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84800" behindDoc="0" locked="0" layoutInCell="1" allowOverlap="1">
            <wp:simplePos x="0" y="0"/>
            <wp:positionH relativeFrom="page">
              <wp:posOffset>1107033</wp:posOffset>
            </wp:positionH>
            <wp:positionV relativeFrom="paragraph">
              <wp:posOffset>970389</wp:posOffset>
            </wp:positionV>
            <wp:extent cx="164592" cy="94488"/>
            <wp:effectExtent l="0" t="0" r="0" b="0"/>
            <wp:wrapNone/>
            <wp:docPr id="5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1"/>
          <w:w w:val="90"/>
        </w:rPr>
        <w:t xml:space="preserve">International </w:t>
      </w:r>
      <w:r>
        <w:rPr>
          <w:w w:val="90"/>
        </w:rPr>
        <w:t>bond issues;</w:t>
      </w:r>
      <w:r>
        <w:rPr>
          <w:spacing w:val="-57"/>
          <w:w w:val="90"/>
        </w:rPr>
        <w:t xml:space="preserve"> </w:t>
      </w:r>
      <w:r>
        <w:rPr>
          <w:spacing w:val="-1"/>
          <w:w w:val="90"/>
        </w:rPr>
        <w:t>Special purpose finance;</w:t>
      </w:r>
      <w:r>
        <w:rPr>
          <w:w w:val="90"/>
        </w:rPr>
        <w:t xml:space="preserve"> Set-off and netting;</w:t>
      </w:r>
      <w:r>
        <w:rPr>
          <w:spacing w:val="1"/>
          <w:w w:val="90"/>
        </w:rPr>
        <w:t xml:space="preserve"> </w:t>
      </w:r>
      <w:r>
        <w:rPr>
          <w:spacing w:val="-1"/>
          <w:w w:val="90"/>
        </w:rPr>
        <w:t>Mutuality and interveners;</w:t>
      </w:r>
      <w:r>
        <w:rPr>
          <w:spacing w:val="-57"/>
          <w:w w:val="90"/>
        </w:rPr>
        <w:t xml:space="preserve"> </w:t>
      </w:r>
      <w:r>
        <w:rPr>
          <w:w w:val="95"/>
        </w:rPr>
        <w:t>Security</w:t>
      </w:r>
      <w:r>
        <w:rPr>
          <w:spacing w:val="-12"/>
          <w:w w:val="95"/>
        </w:rPr>
        <w:t xml:space="preserve"> </w:t>
      </w:r>
      <w:r>
        <w:rPr>
          <w:w w:val="95"/>
        </w:rPr>
        <w:t>interests;</w:t>
      </w:r>
    </w:p>
    <w:p w:rsidR="00A80A96" w:rsidRDefault="00991F52">
      <w:pPr>
        <w:pStyle w:val="BodyText"/>
        <w:spacing w:line="255" w:lineRule="exact"/>
        <w:ind w:left="1283"/>
      </w:pPr>
      <w:r>
        <w:rPr>
          <w:noProof/>
          <w:lang w:val="el-GR" w:eastAsia="el-GR"/>
        </w:rPr>
        <w:drawing>
          <wp:anchor distT="0" distB="0" distL="0" distR="0" simplePos="0" relativeHeight="15885312" behindDoc="0" locked="0" layoutInCell="1" allowOverlap="1">
            <wp:simplePos x="0" y="0"/>
            <wp:positionH relativeFrom="page">
              <wp:posOffset>1107033</wp:posOffset>
            </wp:positionH>
            <wp:positionV relativeFrom="paragraph">
              <wp:posOffset>152509</wp:posOffset>
            </wp:positionV>
            <wp:extent cx="164592" cy="94488"/>
            <wp:effectExtent l="0" t="0" r="0" b="0"/>
            <wp:wrapNone/>
            <wp:docPr id="5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Title</w:t>
      </w:r>
      <w:r>
        <w:rPr>
          <w:spacing w:val="-4"/>
          <w:w w:val="85"/>
        </w:rPr>
        <w:t xml:space="preserve"> </w:t>
      </w:r>
      <w:r>
        <w:rPr>
          <w:w w:val="85"/>
        </w:rPr>
        <w:t>finance;</w:t>
      </w:r>
    </w:p>
    <w:p w:rsidR="00A80A96" w:rsidRDefault="00991F52">
      <w:pPr>
        <w:pStyle w:val="BodyText"/>
        <w:spacing w:line="255" w:lineRule="exact"/>
        <w:ind w:left="1283"/>
      </w:pPr>
      <w:r>
        <w:rPr>
          <w:w w:val="85"/>
        </w:rPr>
        <w:t>International</w:t>
      </w:r>
      <w:r>
        <w:rPr>
          <w:spacing w:val="17"/>
          <w:w w:val="85"/>
        </w:rPr>
        <w:t xml:space="preserve"> </w:t>
      </w:r>
      <w:r>
        <w:rPr>
          <w:w w:val="85"/>
        </w:rPr>
        <w:t>finance</w:t>
      </w:r>
      <w:r>
        <w:rPr>
          <w:spacing w:val="18"/>
          <w:w w:val="85"/>
        </w:rPr>
        <w:t xml:space="preserve"> </w:t>
      </w:r>
      <w:r>
        <w:rPr>
          <w:w w:val="85"/>
        </w:rPr>
        <w:t>and</w:t>
      </w:r>
      <w:r>
        <w:rPr>
          <w:spacing w:val="18"/>
          <w:w w:val="85"/>
        </w:rPr>
        <w:t xml:space="preserve"> </w:t>
      </w:r>
      <w:r>
        <w:rPr>
          <w:w w:val="85"/>
        </w:rPr>
        <w:t>trusts;</w:t>
      </w:r>
    </w:p>
    <w:p w:rsidR="00A80A96" w:rsidRDefault="00A80A96">
      <w:pPr>
        <w:pStyle w:val="BodyText"/>
        <w:spacing w:before="8"/>
        <w:rPr>
          <w:sz w:val="23"/>
        </w:rPr>
      </w:pPr>
    </w:p>
    <w:p w:rsidR="00A80A96" w:rsidRDefault="00991F52">
      <w:pPr>
        <w:pStyle w:val="BodyText"/>
        <w:spacing w:before="99"/>
        <w:ind w:left="562"/>
      </w:pPr>
      <w:r>
        <w:rPr>
          <w:w w:val="85"/>
        </w:rPr>
        <w:t>Financial</w:t>
      </w:r>
      <w:r>
        <w:rPr>
          <w:spacing w:val="18"/>
          <w:w w:val="85"/>
        </w:rPr>
        <w:t xml:space="preserve"> </w:t>
      </w:r>
      <w:r>
        <w:rPr>
          <w:w w:val="85"/>
        </w:rPr>
        <w:t>regulation:</w:t>
      </w:r>
      <w:r>
        <w:rPr>
          <w:spacing w:val="18"/>
          <w:w w:val="85"/>
        </w:rPr>
        <w:t xml:space="preserve"> </w:t>
      </w:r>
      <w:r>
        <w:rPr>
          <w:w w:val="85"/>
        </w:rPr>
        <w:t>general</w:t>
      </w:r>
      <w:r>
        <w:rPr>
          <w:spacing w:val="25"/>
          <w:w w:val="85"/>
        </w:rPr>
        <w:t xml:space="preserve"> </w:t>
      </w:r>
      <w:r>
        <w:rPr>
          <w:w w:val="85"/>
        </w:rPr>
        <w:t>regulatory</w:t>
      </w:r>
      <w:r>
        <w:rPr>
          <w:spacing w:val="25"/>
          <w:w w:val="85"/>
        </w:rPr>
        <w:t xml:space="preserve"> </w:t>
      </w:r>
      <w:r>
        <w:rPr>
          <w:w w:val="85"/>
        </w:rPr>
        <w:t>policies</w:t>
      </w:r>
      <w:r>
        <w:rPr>
          <w:spacing w:val="27"/>
          <w:w w:val="85"/>
        </w:rPr>
        <w:t xml:space="preserve"> </w:t>
      </w:r>
      <w:r>
        <w:rPr>
          <w:w w:val="85"/>
        </w:rPr>
        <w:t>and</w:t>
      </w:r>
      <w:r>
        <w:rPr>
          <w:spacing w:val="17"/>
          <w:w w:val="85"/>
        </w:rPr>
        <w:t xml:space="preserve"> </w:t>
      </w:r>
      <w:r>
        <w:rPr>
          <w:w w:val="85"/>
        </w:rPr>
        <w:t>scope;</w:t>
      </w:r>
    </w:p>
    <w:p w:rsidR="00A80A96" w:rsidRDefault="00A80A96">
      <w:pPr>
        <w:pStyle w:val="BodyText"/>
        <w:spacing w:before="10"/>
        <w:rPr>
          <w:sz w:val="23"/>
        </w:rPr>
      </w:pPr>
    </w:p>
    <w:p w:rsidR="00A80A96" w:rsidRDefault="00991F52">
      <w:pPr>
        <w:pStyle w:val="BodyText"/>
        <w:spacing w:line="276" w:lineRule="auto"/>
        <w:ind w:left="1283" w:right="5092"/>
      </w:pPr>
      <w:r>
        <w:rPr>
          <w:noProof/>
          <w:lang w:val="el-GR" w:eastAsia="el-GR"/>
        </w:rPr>
        <w:drawing>
          <wp:anchor distT="0" distB="0" distL="0" distR="0" simplePos="0" relativeHeight="15885824"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5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86336" behindDoc="0" locked="0" layoutInCell="1" allowOverlap="1">
            <wp:simplePos x="0" y="0"/>
            <wp:positionH relativeFrom="page">
              <wp:posOffset>1107033</wp:posOffset>
            </wp:positionH>
            <wp:positionV relativeFrom="paragraph">
              <wp:posOffset>176893</wp:posOffset>
            </wp:positionV>
            <wp:extent cx="164592" cy="94488"/>
            <wp:effectExtent l="0" t="0" r="0" b="0"/>
            <wp:wrapNone/>
            <wp:docPr id="5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86848" behindDoc="0" locked="0" layoutInCell="1" allowOverlap="1">
            <wp:simplePos x="0" y="0"/>
            <wp:positionH relativeFrom="page">
              <wp:posOffset>1107033</wp:posOffset>
            </wp:positionH>
            <wp:positionV relativeFrom="paragraph">
              <wp:posOffset>365869</wp:posOffset>
            </wp:positionV>
            <wp:extent cx="164592" cy="94488"/>
            <wp:effectExtent l="0" t="0" r="0" b="0"/>
            <wp:wrapNone/>
            <wp:docPr id="5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Regulation</w:t>
      </w:r>
      <w:r>
        <w:rPr>
          <w:spacing w:val="-7"/>
          <w:w w:val="90"/>
        </w:rPr>
        <w:t xml:space="preserve"> </w:t>
      </w:r>
      <w:r>
        <w:rPr>
          <w:w w:val="90"/>
        </w:rPr>
        <w:t>of</w:t>
      </w:r>
      <w:r>
        <w:rPr>
          <w:spacing w:val="-8"/>
          <w:w w:val="90"/>
        </w:rPr>
        <w:t xml:space="preserve"> </w:t>
      </w:r>
      <w:r>
        <w:rPr>
          <w:w w:val="90"/>
        </w:rPr>
        <w:t>conduct</w:t>
      </w:r>
      <w:r>
        <w:rPr>
          <w:spacing w:val="-7"/>
          <w:w w:val="90"/>
        </w:rPr>
        <w:t xml:space="preserve"> </w:t>
      </w:r>
      <w:r>
        <w:rPr>
          <w:w w:val="90"/>
        </w:rPr>
        <w:t>of</w:t>
      </w:r>
      <w:r>
        <w:rPr>
          <w:spacing w:val="-4"/>
          <w:w w:val="90"/>
        </w:rPr>
        <w:t xml:space="preserve"> </w:t>
      </w:r>
      <w:r>
        <w:rPr>
          <w:w w:val="90"/>
        </w:rPr>
        <w:t>investment</w:t>
      </w:r>
      <w:r>
        <w:rPr>
          <w:spacing w:val="-8"/>
          <w:w w:val="90"/>
        </w:rPr>
        <w:t xml:space="preserve"> </w:t>
      </w:r>
      <w:r>
        <w:rPr>
          <w:w w:val="90"/>
        </w:rPr>
        <w:t>business;</w:t>
      </w:r>
      <w:r>
        <w:rPr>
          <w:spacing w:val="-57"/>
          <w:w w:val="90"/>
        </w:rPr>
        <w:t xml:space="preserve"> </w:t>
      </w:r>
      <w:r>
        <w:rPr>
          <w:w w:val="95"/>
        </w:rPr>
        <w:t>Prospectuses:</w:t>
      </w:r>
      <w:r>
        <w:rPr>
          <w:spacing w:val="-10"/>
          <w:w w:val="95"/>
        </w:rPr>
        <w:t xml:space="preserve"> </w:t>
      </w:r>
      <w:r>
        <w:rPr>
          <w:w w:val="95"/>
        </w:rPr>
        <w:t>regulatory</w:t>
      </w:r>
      <w:r>
        <w:rPr>
          <w:spacing w:val="-6"/>
          <w:w w:val="95"/>
        </w:rPr>
        <w:t xml:space="preserve"> </w:t>
      </w:r>
      <w:r>
        <w:rPr>
          <w:w w:val="95"/>
        </w:rPr>
        <w:t>issues;</w:t>
      </w:r>
    </w:p>
    <w:p w:rsidR="00A80A96" w:rsidRDefault="00991F52">
      <w:pPr>
        <w:pStyle w:val="BodyText"/>
        <w:spacing w:before="3" w:line="276" w:lineRule="auto"/>
        <w:ind w:left="1283" w:right="3439"/>
      </w:pPr>
      <w:r>
        <w:rPr>
          <w:noProof/>
          <w:lang w:val="el-GR" w:eastAsia="el-GR"/>
        </w:rPr>
        <w:drawing>
          <wp:anchor distT="0" distB="0" distL="0" distR="0" simplePos="0" relativeHeight="15887360" behindDoc="0" locked="0" layoutInCell="1" allowOverlap="1">
            <wp:simplePos x="0" y="0"/>
            <wp:positionH relativeFrom="page">
              <wp:posOffset>1107033</wp:posOffset>
            </wp:positionH>
            <wp:positionV relativeFrom="paragraph">
              <wp:posOffset>178798</wp:posOffset>
            </wp:positionV>
            <wp:extent cx="164592" cy="94488"/>
            <wp:effectExtent l="0" t="0" r="0" b="0"/>
            <wp:wrapNone/>
            <wp:docPr id="5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87872" behindDoc="0" locked="0" layoutInCell="1" allowOverlap="1">
            <wp:simplePos x="0" y="0"/>
            <wp:positionH relativeFrom="page">
              <wp:posOffset>1107033</wp:posOffset>
            </wp:positionH>
            <wp:positionV relativeFrom="paragraph">
              <wp:posOffset>364725</wp:posOffset>
            </wp:positionV>
            <wp:extent cx="164592" cy="94489"/>
            <wp:effectExtent l="0" t="0" r="0" b="0"/>
            <wp:wrapNone/>
            <wp:docPr id="5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6.png"/>
                    <pic:cNvPicPr/>
                  </pic:nvPicPr>
                  <pic:blipFill>
                    <a:blip r:embed="rId14" cstate="print"/>
                    <a:stretch>
                      <a:fillRect/>
                    </a:stretch>
                  </pic:blipFill>
                  <pic:spPr>
                    <a:xfrm>
                      <a:off x="0" y="0"/>
                      <a:ext cx="164592" cy="94489"/>
                    </a:xfrm>
                    <a:prstGeom prst="rect">
                      <a:avLst/>
                    </a:prstGeom>
                  </pic:spPr>
                </pic:pic>
              </a:graphicData>
            </a:graphic>
          </wp:anchor>
        </w:drawing>
      </w:r>
      <w:r>
        <w:rPr>
          <w:w w:val="85"/>
        </w:rPr>
        <w:t>Insider</w:t>
      </w:r>
      <w:r>
        <w:rPr>
          <w:spacing w:val="28"/>
          <w:w w:val="85"/>
        </w:rPr>
        <w:t xml:space="preserve"> </w:t>
      </w:r>
      <w:r>
        <w:rPr>
          <w:w w:val="85"/>
        </w:rPr>
        <w:t>dealing,</w:t>
      </w:r>
      <w:r>
        <w:rPr>
          <w:spacing w:val="22"/>
          <w:w w:val="85"/>
        </w:rPr>
        <w:t xml:space="preserve"> </w:t>
      </w:r>
      <w:r>
        <w:rPr>
          <w:w w:val="85"/>
        </w:rPr>
        <w:t>market</w:t>
      </w:r>
      <w:r>
        <w:rPr>
          <w:spacing w:val="28"/>
          <w:w w:val="85"/>
        </w:rPr>
        <w:t xml:space="preserve"> </w:t>
      </w:r>
      <w:r>
        <w:rPr>
          <w:w w:val="85"/>
        </w:rPr>
        <w:t>abuse</w:t>
      </w:r>
      <w:r>
        <w:rPr>
          <w:spacing w:val="30"/>
          <w:w w:val="85"/>
        </w:rPr>
        <w:t xml:space="preserve"> </w:t>
      </w:r>
      <w:r>
        <w:rPr>
          <w:w w:val="85"/>
        </w:rPr>
        <w:t>and</w:t>
      </w:r>
      <w:r>
        <w:rPr>
          <w:spacing w:val="26"/>
          <w:w w:val="85"/>
        </w:rPr>
        <w:t xml:space="preserve"> </w:t>
      </w:r>
      <w:r>
        <w:rPr>
          <w:w w:val="85"/>
        </w:rPr>
        <w:t>other</w:t>
      </w:r>
      <w:r>
        <w:rPr>
          <w:spacing w:val="28"/>
          <w:w w:val="85"/>
        </w:rPr>
        <w:t xml:space="preserve"> </w:t>
      </w:r>
      <w:r>
        <w:rPr>
          <w:w w:val="85"/>
        </w:rPr>
        <w:t>investment</w:t>
      </w:r>
      <w:r>
        <w:rPr>
          <w:spacing w:val="21"/>
          <w:w w:val="85"/>
        </w:rPr>
        <w:t xml:space="preserve"> </w:t>
      </w:r>
      <w:r>
        <w:rPr>
          <w:w w:val="85"/>
        </w:rPr>
        <w:t>frauds;</w:t>
      </w:r>
      <w:r>
        <w:rPr>
          <w:spacing w:val="-53"/>
          <w:w w:val="85"/>
        </w:rPr>
        <w:t xml:space="preserve"> </w:t>
      </w:r>
      <w:r>
        <w:rPr>
          <w:w w:val="90"/>
        </w:rPr>
        <w:t>Capital</w:t>
      </w:r>
      <w:r>
        <w:rPr>
          <w:spacing w:val="-7"/>
          <w:w w:val="90"/>
        </w:rPr>
        <w:t xml:space="preserve"> </w:t>
      </w:r>
      <w:r>
        <w:rPr>
          <w:w w:val="90"/>
        </w:rPr>
        <w:t>adequacy-financial</w:t>
      </w:r>
      <w:r>
        <w:rPr>
          <w:spacing w:val="-1"/>
          <w:w w:val="90"/>
        </w:rPr>
        <w:t xml:space="preserve"> </w:t>
      </w:r>
      <w:r>
        <w:rPr>
          <w:w w:val="90"/>
        </w:rPr>
        <w:t>supervision;</w:t>
      </w:r>
    </w:p>
    <w:p w:rsidR="00A80A96" w:rsidRDefault="00991F52">
      <w:pPr>
        <w:pStyle w:val="BodyText"/>
        <w:spacing w:line="276" w:lineRule="auto"/>
        <w:ind w:left="1283" w:right="6317"/>
      </w:pPr>
      <w:r>
        <w:rPr>
          <w:noProof/>
          <w:lang w:val="el-GR" w:eastAsia="el-GR"/>
        </w:rPr>
        <w:drawing>
          <wp:anchor distT="0" distB="0" distL="0" distR="0" simplePos="0" relativeHeight="15888384" behindDoc="0" locked="0" layoutInCell="1" allowOverlap="1">
            <wp:simplePos x="0" y="0"/>
            <wp:positionH relativeFrom="page">
              <wp:posOffset>1107033</wp:posOffset>
            </wp:positionH>
            <wp:positionV relativeFrom="paragraph">
              <wp:posOffset>177275</wp:posOffset>
            </wp:positionV>
            <wp:extent cx="164592" cy="94486"/>
            <wp:effectExtent l="0" t="0" r="0" b="0"/>
            <wp:wrapNone/>
            <wp:docPr id="5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6.png"/>
                    <pic:cNvPicPr/>
                  </pic:nvPicPr>
                  <pic:blipFill>
                    <a:blip r:embed="rId14" cstate="print"/>
                    <a:stretch>
                      <a:fillRect/>
                    </a:stretch>
                  </pic:blipFill>
                  <pic:spPr>
                    <a:xfrm>
                      <a:off x="0" y="0"/>
                      <a:ext cx="164592" cy="94486"/>
                    </a:xfrm>
                    <a:prstGeom prst="rect">
                      <a:avLst/>
                    </a:prstGeom>
                  </pic:spPr>
                </pic:pic>
              </a:graphicData>
            </a:graphic>
          </wp:anchor>
        </w:drawing>
      </w:r>
      <w:r>
        <w:rPr>
          <w:noProof/>
          <w:lang w:val="el-GR" w:eastAsia="el-GR"/>
        </w:rPr>
        <w:drawing>
          <wp:anchor distT="0" distB="0" distL="0" distR="0" simplePos="0" relativeHeight="15888896" behindDoc="0" locked="0" layoutInCell="1" allowOverlap="1">
            <wp:simplePos x="0" y="0"/>
            <wp:positionH relativeFrom="page">
              <wp:posOffset>1107033</wp:posOffset>
            </wp:positionH>
            <wp:positionV relativeFrom="paragraph">
              <wp:posOffset>363203</wp:posOffset>
            </wp:positionV>
            <wp:extent cx="164592" cy="94486"/>
            <wp:effectExtent l="0" t="0" r="0" b="0"/>
            <wp:wrapNone/>
            <wp:docPr id="5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6.png"/>
                    <pic:cNvPicPr/>
                  </pic:nvPicPr>
                  <pic:blipFill>
                    <a:blip r:embed="rId14" cstate="print"/>
                    <a:stretch>
                      <a:fillRect/>
                    </a:stretch>
                  </pic:blipFill>
                  <pic:spPr>
                    <a:xfrm>
                      <a:off x="0" y="0"/>
                      <a:ext cx="164592" cy="94486"/>
                    </a:xfrm>
                    <a:prstGeom prst="rect">
                      <a:avLst/>
                    </a:prstGeom>
                  </pic:spPr>
                </pic:pic>
              </a:graphicData>
            </a:graphic>
          </wp:anchor>
        </w:drawing>
      </w:r>
      <w:r>
        <w:rPr>
          <w:w w:val="85"/>
        </w:rPr>
        <w:t>Legal aspects</w:t>
      </w:r>
      <w:r>
        <w:rPr>
          <w:spacing w:val="1"/>
          <w:w w:val="85"/>
        </w:rPr>
        <w:t xml:space="preserve"> </w:t>
      </w:r>
      <w:r>
        <w:rPr>
          <w:w w:val="85"/>
        </w:rPr>
        <w:t>of derivatives;</w:t>
      </w:r>
      <w:r>
        <w:rPr>
          <w:spacing w:val="-54"/>
          <w:w w:val="85"/>
        </w:rPr>
        <w:t xml:space="preserve"> </w:t>
      </w:r>
      <w:r>
        <w:rPr>
          <w:w w:val="95"/>
        </w:rPr>
        <w:t>Securitizations;</w:t>
      </w:r>
    </w:p>
    <w:p w:rsidR="00A80A96" w:rsidRDefault="00991F52">
      <w:pPr>
        <w:pStyle w:val="BodyText"/>
        <w:spacing w:line="254" w:lineRule="exact"/>
        <w:ind w:left="1283"/>
      </w:pPr>
      <w:r>
        <w:rPr>
          <w:w w:val="85"/>
        </w:rPr>
        <w:t>Payment</w:t>
      </w:r>
      <w:r>
        <w:rPr>
          <w:spacing w:val="28"/>
          <w:w w:val="85"/>
        </w:rPr>
        <w:t xml:space="preserve"> </w:t>
      </w:r>
      <w:r>
        <w:rPr>
          <w:w w:val="85"/>
        </w:rPr>
        <w:t>and</w:t>
      </w:r>
      <w:r>
        <w:rPr>
          <w:spacing w:val="27"/>
          <w:w w:val="85"/>
        </w:rPr>
        <w:t xml:space="preserve"> </w:t>
      </w:r>
      <w:r>
        <w:rPr>
          <w:w w:val="85"/>
        </w:rPr>
        <w:t>securities</w:t>
      </w:r>
      <w:r>
        <w:rPr>
          <w:spacing w:val="36"/>
          <w:w w:val="85"/>
        </w:rPr>
        <w:t xml:space="preserve"> </w:t>
      </w:r>
      <w:r>
        <w:rPr>
          <w:w w:val="85"/>
        </w:rPr>
        <w:t>settlement</w:t>
      </w:r>
      <w:r>
        <w:rPr>
          <w:spacing w:val="23"/>
          <w:w w:val="85"/>
        </w:rPr>
        <w:t xml:space="preserve"> </w:t>
      </w:r>
      <w:r>
        <w:rPr>
          <w:w w:val="85"/>
        </w:rPr>
        <w:t>systems;</w:t>
      </w:r>
    </w:p>
    <w:p w:rsidR="00A80A96" w:rsidRDefault="00991F52">
      <w:pPr>
        <w:pStyle w:val="BodyText"/>
        <w:spacing w:before="36"/>
        <w:ind w:left="1283"/>
      </w:pPr>
      <w:r>
        <w:rPr>
          <w:noProof/>
          <w:lang w:val="el-GR" w:eastAsia="el-GR"/>
        </w:rPr>
        <w:drawing>
          <wp:anchor distT="0" distB="0" distL="0" distR="0" simplePos="0" relativeHeight="15889408" behindDoc="0" locked="0" layoutInCell="1" allowOverlap="1">
            <wp:simplePos x="0" y="0"/>
            <wp:positionH relativeFrom="page">
              <wp:posOffset>1107033</wp:posOffset>
            </wp:positionH>
            <wp:positionV relativeFrom="paragraph">
              <wp:posOffset>13826</wp:posOffset>
            </wp:positionV>
            <wp:extent cx="164592" cy="94486"/>
            <wp:effectExtent l="0" t="0" r="0" b="0"/>
            <wp:wrapNone/>
            <wp:docPr id="6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6.png"/>
                    <pic:cNvPicPr/>
                  </pic:nvPicPr>
                  <pic:blipFill>
                    <a:blip r:embed="rId14" cstate="print"/>
                    <a:stretch>
                      <a:fillRect/>
                    </a:stretch>
                  </pic:blipFill>
                  <pic:spPr>
                    <a:xfrm>
                      <a:off x="0" y="0"/>
                      <a:ext cx="164592" cy="94486"/>
                    </a:xfrm>
                    <a:prstGeom prst="rect">
                      <a:avLst/>
                    </a:prstGeom>
                  </pic:spPr>
                </pic:pic>
              </a:graphicData>
            </a:graphic>
          </wp:anchor>
        </w:drawing>
      </w:r>
      <w:proofErr w:type="gramStart"/>
      <w:r>
        <w:rPr>
          <w:w w:val="85"/>
        </w:rPr>
        <w:t>Private</w:t>
      </w:r>
      <w:r>
        <w:rPr>
          <w:spacing w:val="14"/>
          <w:w w:val="85"/>
        </w:rPr>
        <w:t xml:space="preserve"> </w:t>
      </w:r>
      <w:r>
        <w:rPr>
          <w:w w:val="85"/>
        </w:rPr>
        <w:t>international</w:t>
      </w:r>
      <w:r>
        <w:rPr>
          <w:spacing w:val="14"/>
          <w:w w:val="85"/>
        </w:rPr>
        <w:t xml:space="preserve"> </w:t>
      </w:r>
      <w:r>
        <w:rPr>
          <w:w w:val="85"/>
        </w:rPr>
        <w:t>law</w:t>
      </w:r>
      <w:r>
        <w:rPr>
          <w:spacing w:val="17"/>
          <w:w w:val="85"/>
        </w:rPr>
        <w:t xml:space="preserve"> </w:t>
      </w:r>
      <w:r>
        <w:rPr>
          <w:w w:val="85"/>
        </w:rPr>
        <w:t>-</w:t>
      </w:r>
      <w:r>
        <w:rPr>
          <w:spacing w:val="16"/>
          <w:w w:val="85"/>
        </w:rPr>
        <w:t xml:space="preserve"> </w:t>
      </w:r>
      <w:r>
        <w:rPr>
          <w:w w:val="85"/>
        </w:rPr>
        <w:t>law</w:t>
      </w:r>
      <w:r>
        <w:rPr>
          <w:spacing w:val="8"/>
          <w:w w:val="85"/>
        </w:rPr>
        <w:t xml:space="preserve"> </w:t>
      </w:r>
      <w:r>
        <w:rPr>
          <w:w w:val="85"/>
        </w:rPr>
        <w:t>governing</w:t>
      </w:r>
      <w:r>
        <w:rPr>
          <w:spacing w:val="17"/>
          <w:w w:val="85"/>
        </w:rPr>
        <w:t xml:space="preserve"> </w:t>
      </w:r>
      <w:r>
        <w:rPr>
          <w:w w:val="85"/>
        </w:rPr>
        <w:t>financial</w:t>
      </w:r>
      <w:r>
        <w:rPr>
          <w:spacing w:val="8"/>
          <w:w w:val="85"/>
        </w:rPr>
        <w:t xml:space="preserve"> </w:t>
      </w:r>
      <w:r>
        <w:rPr>
          <w:w w:val="85"/>
        </w:rPr>
        <w:t>contracts</w:t>
      </w:r>
      <w:r>
        <w:rPr>
          <w:spacing w:val="20"/>
          <w:w w:val="85"/>
        </w:rPr>
        <w:t xml:space="preserve"> </w:t>
      </w:r>
      <w:r>
        <w:rPr>
          <w:w w:val="85"/>
        </w:rPr>
        <w:t>-</w:t>
      </w:r>
      <w:r>
        <w:rPr>
          <w:spacing w:val="10"/>
          <w:w w:val="85"/>
        </w:rPr>
        <w:t xml:space="preserve"> </w:t>
      </w:r>
      <w:r>
        <w:rPr>
          <w:w w:val="85"/>
        </w:rPr>
        <w:t>Judicial</w:t>
      </w:r>
      <w:r>
        <w:rPr>
          <w:spacing w:val="10"/>
          <w:w w:val="85"/>
        </w:rPr>
        <w:t xml:space="preserve"> </w:t>
      </w:r>
      <w:r>
        <w:rPr>
          <w:w w:val="85"/>
        </w:rPr>
        <w:t>jurisdiction.</w:t>
      </w:r>
      <w:proofErr w:type="gramEnd"/>
    </w:p>
    <w:p w:rsidR="00A80A96" w:rsidRDefault="00A80A96">
      <w:pPr>
        <w:pStyle w:val="BodyText"/>
        <w:spacing w:before="11"/>
        <w:rPr>
          <w:sz w:val="20"/>
        </w:rPr>
      </w:pPr>
    </w:p>
    <w:p w:rsidR="00A80A96" w:rsidRDefault="00991F52">
      <w:pPr>
        <w:pStyle w:val="Heading7"/>
      </w:pPr>
      <w:r>
        <w:rPr>
          <w:color w:val="F36D1F"/>
        </w:rPr>
        <w:t>Reading</w:t>
      </w:r>
    </w:p>
    <w:p w:rsidR="00A80A96" w:rsidRDefault="00A80A96">
      <w:pPr>
        <w:pStyle w:val="BodyText"/>
        <w:spacing w:before="6"/>
        <w:rPr>
          <w:b/>
          <w:i/>
          <w:sz w:val="23"/>
        </w:rPr>
      </w:pPr>
    </w:p>
    <w:p w:rsidR="00A80A96" w:rsidRDefault="00991F52">
      <w:pPr>
        <w:spacing w:line="468" w:lineRule="auto"/>
        <w:ind w:left="1283" w:right="458"/>
      </w:pPr>
      <w:r>
        <w:rPr>
          <w:noProof/>
          <w:lang w:val="el-GR" w:eastAsia="el-GR"/>
        </w:rPr>
        <w:drawing>
          <wp:anchor distT="0" distB="0" distL="0" distR="0" simplePos="0" relativeHeight="15889920" behindDoc="0" locked="0" layoutInCell="1" allowOverlap="1">
            <wp:simplePos x="0" y="0"/>
            <wp:positionH relativeFrom="page">
              <wp:posOffset>1107033</wp:posOffset>
            </wp:positionH>
            <wp:positionV relativeFrom="paragraph">
              <wp:posOffset>-9288</wp:posOffset>
            </wp:positionV>
            <wp:extent cx="164592" cy="94487"/>
            <wp:effectExtent l="0" t="0" r="0" b="0"/>
            <wp:wrapNone/>
            <wp:docPr id="6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90432" behindDoc="0" locked="0" layoutInCell="1" allowOverlap="1">
            <wp:simplePos x="0" y="0"/>
            <wp:positionH relativeFrom="page">
              <wp:posOffset>1107033</wp:posOffset>
            </wp:positionH>
            <wp:positionV relativeFrom="paragraph">
              <wp:posOffset>307957</wp:posOffset>
            </wp:positionV>
            <wp:extent cx="164592" cy="94487"/>
            <wp:effectExtent l="0" t="0" r="0" b="0"/>
            <wp:wrapNone/>
            <wp:docPr id="6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890944" behindDoc="0" locked="0" layoutInCell="1" allowOverlap="1">
            <wp:simplePos x="0" y="0"/>
            <wp:positionH relativeFrom="page">
              <wp:posOffset>1107033</wp:posOffset>
            </wp:positionH>
            <wp:positionV relativeFrom="paragraph">
              <wp:posOffset>624949</wp:posOffset>
            </wp:positionV>
            <wp:extent cx="164592" cy="94487"/>
            <wp:effectExtent l="0" t="0" r="0" b="0"/>
            <wp:wrapNone/>
            <wp:docPr id="6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Avgouleas</w:t>
      </w:r>
      <w:r>
        <w:rPr>
          <w:spacing w:val="16"/>
          <w:w w:val="85"/>
        </w:rPr>
        <w:t xml:space="preserve"> </w:t>
      </w:r>
      <w:r>
        <w:rPr>
          <w:w w:val="85"/>
        </w:rPr>
        <w:t>E.</w:t>
      </w:r>
      <w:r>
        <w:rPr>
          <w:spacing w:val="21"/>
          <w:w w:val="85"/>
        </w:rPr>
        <w:t xml:space="preserve"> </w:t>
      </w:r>
      <w:r>
        <w:rPr>
          <w:w w:val="85"/>
        </w:rPr>
        <w:t>(2012),</w:t>
      </w:r>
      <w:r>
        <w:rPr>
          <w:spacing w:val="23"/>
          <w:w w:val="85"/>
        </w:rPr>
        <w:t xml:space="preserve"> </w:t>
      </w:r>
      <w:r>
        <w:rPr>
          <w:i/>
          <w:w w:val="85"/>
        </w:rPr>
        <w:t>Governance</w:t>
      </w:r>
      <w:r>
        <w:rPr>
          <w:i/>
          <w:spacing w:val="15"/>
          <w:w w:val="85"/>
        </w:rPr>
        <w:t xml:space="preserve"> </w:t>
      </w:r>
      <w:r>
        <w:rPr>
          <w:i/>
          <w:w w:val="85"/>
        </w:rPr>
        <w:t>of</w:t>
      </w:r>
      <w:r>
        <w:rPr>
          <w:i/>
          <w:spacing w:val="18"/>
          <w:w w:val="85"/>
        </w:rPr>
        <w:t xml:space="preserve"> </w:t>
      </w:r>
      <w:r>
        <w:rPr>
          <w:i/>
          <w:w w:val="85"/>
        </w:rPr>
        <w:t>Global</w:t>
      </w:r>
      <w:r>
        <w:rPr>
          <w:i/>
          <w:spacing w:val="23"/>
          <w:w w:val="85"/>
        </w:rPr>
        <w:t xml:space="preserve"> </w:t>
      </w:r>
      <w:r>
        <w:rPr>
          <w:i/>
          <w:w w:val="85"/>
        </w:rPr>
        <w:t>Financial</w:t>
      </w:r>
      <w:r>
        <w:rPr>
          <w:i/>
          <w:spacing w:val="23"/>
          <w:w w:val="85"/>
        </w:rPr>
        <w:t xml:space="preserve"> </w:t>
      </w:r>
      <w:r>
        <w:rPr>
          <w:i/>
          <w:w w:val="85"/>
        </w:rPr>
        <w:t>Markets</w:t>
      </w:r>
      <w:r>
        <w:rPr>
          <w:w w:val="85"/>
        </w:rPr>
        <w:t>,</w:t>
      </w:r>
      <w:r>
        <w:rPr>
          <w:spacing w:val="21"/>
          <w:w w:val="85"/>
        </w:rPr>
        <w:t xml:space="preserve"> </w:t>
      </w:r>
      <w:r>
        <w:rPr>
          <w:w w:val="85"/>
        </w:rPr>
        <w:t>Cambridge</w:t>
      </w:r>
      <w:r>
        <w:rPr>
          <w:spacing w:val="16"/>
          <w:w w:val="85"/>
        </w:rPr>
        <w:t xml:space="preserve"> </w:t>
      </w:r>
      <w:r>
        <w:rPr>
          <w:w w:val="85"/>
        </w:rPr>
        <w:t>University</w:t>
      </w:r>
      <w:r>
        <w:rPr>
          <w:spacing w:val="21"/>
          <w:w w:val="85"/>
        </w:rPr>
        <w:t xml:space="preserve"> </w:t>
      </w:r>
      <w:r>
        <w:rPr>
          <w:w w:val="85"/>
        </w:rPr>
        <w:t>Press,</w:t>
      </w:r>
      <w:r>
        <w:rPr>
          <w:spacing w:val="6"/>
          <w:w w:val="85"/>
        </w:rPr>
        <w:t xml:space="preserve"> </w:t>
      </w:r>
      <w:r>
        <w:rPr>
          <w:w w:val="85"/>
        </w:rPr>
        <w:t>UK;</w:t>
      </w:r>
      <w:r>
        <w:rPr>
          <w:spacing w:val="-53"/>
          <w:w w:val="85"/>
        </w:rPr>
        <w:t xml:space="preserve"> </w:t>
      </w:r>
      <w:r>
        <w:rPr>
          <w:w w:val="90"/>
        </w:rPr>
        <w:t>Benjamin</w:t>
      </w:r>
      <w:r>
        <w:rPr>
          <w:spacing w:val="-1"/>
          <w:w w:val="90"/>
        </w:rPr>
        <w:t xml:space="preserve"> </w:t>
      </w:r>
      <w:r>
        <w:rPr>
          <w:w w:val="90"/>
        </w:rPr>
        <w:t>J.</w:t>
      </w:r>
      <w:r>
        <w:rPr>
          <w:spacing w:val="-6"/>
          <w:w w:val="90"/>
        </w:rPr>
        <w:t xml:space="preserve"> </w:t>
      </w:r>
      <w:r>
        <w:rPr>
          <w:w w:val="90"/>
        </w:rPr>
        <w:t>(2007),</w:t>
      </w:r>
      <w:r>
        <w:rPr>
          <w:spacing w:val="1"/>
          <w:w w:val="90"/>
        </w:rPr>
        <w:t xml:space="preserve"> </w:t>
      </w:r>
      <w:r>
        <w:rPr>
          <w:i/>
          <w:w w:val="90"/>
        </w:rPr>
        <w:t>Financial</w:t>
      </w:r>
      <w:r>
        <w:rPr>
          <w:i/>
          <w:spacing w:val="1"/>
          <w:w w:val="90"/>
        </w:rPr>
        <w:t xml:space="preserve"> </w:t>
      </w:r>
      <w:r>
        <w:rPr>
          <w:i/>
          <w:w w:val="90"/>
        </w:rPr>
        <w:t>Law</w:t>
      </w:r>
      <w:r>
        <w:rPr>
          <w:w w:val="90"/>
        </w:rPr>
        <w:t>,</w:t>
      </w:r>
      <w:r>
        <w:rPr>
          <w:spacing w:val="-5"/>
          <w:w w:val="90"/>
        </w:rPr>
        <w:t xml:space="preserve"> </w:t>
      </w:r>
      <w:r>
        <w:rPr>
          <w:w w:val="90"/>
        </w:rPr>
        <w:t>Oxford</w:t>
      </w:r>
      <w:r>
        <w:rPr>
          <w:spacing w:val="-1"/>
          <w:w w:val="90"/>
        </w:rPr>
        <w:t xml:space="preserve"> </w:t>
      </w:r>
      <w:r>
        <w:rPr>
          <w:w w:val="90"/>
        </w:rPr>
        <w:t>University</w:t>
      </w:r>
      <w:r>
        <w:rPr>
          <w:spacing w:val="-1"/>
          <w:w w:val="90"/>
        </w:rPr>
        <w:t xml:space="preserve"> </w:t>
      </w:r>
      <w:r>
        <w:rPr>
          <w:w w:val="90"/>
        </w:rPr>
        <w:t>Press,</w:t>
      </w:r>
      <w:r>
        <w:rPr>
          <w:spacing w:val="-8"/>
          <w:w w:val="90"/>
        </w:rPr>
        <w:t xml:space="preserve"> </w:t>
      </w:r>
      <w:r>
        <w:rPr>
          <w:w w:val="90"/>
        </w:rPr>
        <w:t>UK;</w:t>
      </w:r>
    </w:p>
    <w:p w:rsidR="00A80A96" w:rsidRDefault="00991F52">
      <w:pPr>
        <w:spacing w:before="2" w:line="242" w:lineRule="auto"/>
        <w:ind w:left="1283" w:right="458"/>
      </w:pPr>
      <w:r>
        <w:rPr>
          <w:w w:val="87"/>
        </w:rPr>
        <w:t>Bl</w:t>
      </w:r>
      <w:r>
        <w:rPr>
          <w:spacing w:val="1"/>
          <w:w w:val="87"/>
        </w:rPr>
        <w:t>a</w:t>
      </w:r>
      <w:r>
        <w:rPr>
          <w:spacing w:val="-1"/>
          <w:w w:val="91"/>
        </w:rPr>
        <w:t>i</w:t>
      </w:r>
      <w:r>
        <w:rPr>
          <w:spacing w:val="-2"/>
          <w:w w:val="91"/>
        </w:rPr>
        <w:t>r</w:t>
      </w:r>
      <w:r>
        <w:rPr>
          <w:w w:val="59"/>
        </w:rPr>
        <w:t>,</w:t>
      </w:r>
      <w:r>
        <w:rPr>
          <w:spacing w:val="-5"/>
        </w:rPr>
        <w:t xml:space="preserve"> </w:t>
      </w:r>
      <w:r>
        <w:rPr>
          <w:w w:val="84"/>
        </w:rPr>
        <w:t>M.,</w:t>
      </w:r>
      <w:r>
        <w:rPr>
          <w:spacing w:val="-5"/>
        </w:rPr>
        <w:t xml:space="preserve"> </w:t>
      </w:r>
      <w:r>
        <w:rPr>
          <w:spacing w:val="-5"/>
          <w:w w:val="122"/>
        </w:rPr>
        <w:t>Q</w:t>
      </w:r>
      <w:r>
        <w:rPr>
          <w:spacing w:val="1"/>
          <w:w w:val="118"/>
        </w:rPr>
        <w:t>C</w:t>
      </w:r>
      <w:r>
        <w:rPr>
          <w:w w:val="53"/>
        </w:rPr>
        <w:t>/</w:t>
      </w:r>
      <w:r>
        <w:rPr>
          <w:spacing w:val="-4"/>
        </w:rPr>
        <w:t xml:space="preserve"> </w:t>
      </w:r>
      <w:r>
        <w:rPr>
          <w:spacing w:val="-5"/>
          <w:w w:val="122"/>
        </w:rPr>
        <w:t>W</w:t>
      </w:r>
      <w:r>
        <w:rPr>
          <w:spacing w:val="1"/>
          <w:w w:val="81"/>
        </w:rPr>
        <w:t>a</w:t>
      </w:r>
      <w:r>
        <w:rPr>
          <w:spacing w:val="-1"/>
          <w:w w:val="87"/>
        </w:rPr>
        <w:t>lke</w:t>
      </w:r>
      <w:r>
        <w:rPr>
          <w:spacing w:val="-2"/>
          <w:w w:val="102"/>
        </w:rPr>
        <w:t>r</w:t>
      </w:r>
      <w:r>
        <w:rPr>
          <w:w w:val="59"/>
        </w:rPr>
        <w:t>,</w:t>
      </w:r>
      <w:r>
        <w:rPr>
          <w:spacing w:val="-5"/>
        </w:rPr>
        <w:t xml:space="preserve"> </w:t>
      </w:r>
      <w:r>
        <w:rPr>
          <w:spacing w:val="-1"/>
          <w:w w:val="92"/>
        </w:rPr>
        <w:t>G</w:t>
      </w:r>
      <w:r>
        <w:rPr>
          <w:w w:val="92"/>
        </w:rPr>
        <w:t>.</w:t>
      </w:r>
      <w:r>
        <w:rPr>
          <w:spacing w:val="-10"/>
        </w:rPr>
        <w:t xml:space="preserve"> </w:t>
      </w:r>
      <w:r>
        <w:rPr>
          <w:w w:val="53"/>
        </w:rPr>
        <w:t>/</w:t>
      </w:r>
      <w:r>
        <w:rPr>
          <w:spacing w:val="-4"/>
        </w:rPr>
        <w:t xml:space="preserve"> </w:t>
      </w:r>
      <w:r>
        <w:rPr>
          <w:spacing w:val="-3"/>
          <w:w w:val="91"/>
        </w:rPr>
        <w:t>P</w:t>
      </w:r>
      <w:r>
        <w:rPr>
          <w:w w:val="96"/>
        </w:rPr>
        <w:t>u</w:t>
      </w:r>
      <w:r>
        <w:rPr>
          <w:spacing w:val="-2"/>
          <w:w w:val="96"/>
        </w:rPr>
        <w:t>r</w:t>
      </w:r>
      <w:r>
        <w:rPr>
          <w:spacing w:val="-1"/>
          <w:w w:val="89"/>
        </w:rPr>
        <w:t>v</w:t>
      </w:r>
      <w:r>
        <w:rPr>
          <w:w w:val="91"/>
        </w:rPr>
        <w:t>e</w:t>
      </w:r>
      <w:r>
        <w:rPr>
          <w:spacing w:val="1"/>
          <w:w w:val="91"/>
        </w:rPr>
        <w:t>s</w:t>
      </w:r>
      <w:r>
        <w:rPr>
          <w:w w:val="59"/>
        </w:rPr>
        <w:t>,</w:t>
      </w:r>
      <w:r>
        <w:rPr>
          <w:spacing w:val="-5"/>
        </w:rPr>
        <w:t xml:space="preserve"> </w:t>
      </w:r>
      <w:r>
        <w:rPr>
          <w:w w:val="104"/>
        </w:rPr>
        <w:t>R</w:t>
      </w:r>
      <w:r>
        <w:rPr>
          <w:w w:val="59"/>
        </w:rPr>
        <w:t>.</w:t>
      </w:r>
      <w:r>
        <w:rPr>
          <w:spacing w:val="-10"/>
        </w:rPr>
        <w:t xml:space="preserve"> </w:t>
      </w:r>
      <w:r>
        <w:rPr>
          <w:w w:val="88"/>
        </w:rPr>
        <w:t>(</w:t>
      </w:r>
      <w:r>
        <w:rPr>
          <w:w w:val="94"/>
        </w:rPr>
        <w:t>2009)</w:t>
      </w:r>
      <w:r>
        <w:rPr>
          <w:w w:val="59"/>
        </w:rPr>
        <w:t>,</w:t>
      </w:r>
      <w:r>
        <w:t xml:space="preserve"> </w:t>
      </w:r>
      <w:r>
        <w:rPr>
          <w:i/>
          <w:spacing w:val="-6"/>
          <w:w w:val="79"/>
        </w:rPr>
        <w:t>F</w:t>
      </w:r>
      <w:r>
        <w:rPr>
          <w:i/>
          <w:spacing w:val="1"/>
          <w:w w:val="61"/>
        </w:rPr>
        <w:t>i</w:t>
      </w:r>
      <w:r>
        <w:rPr>
          <w:i/>
          <w:spacing w:val="-3"/>
          <w:w w:val="86"/>
        </w:rPr>
        <w:t>n</w:t>
      </w:r>
      <w:r>
        <w:rPr>
          <w:i/>
          <w:spacing w:val="1"/>
          <w:w w:val="89"/>
        </w:rPr>
        <w:t>a</w:t>
      </w:r>
      <w:r>
        <w:rPr>
          <w:i/>
          <w:spacing w:val="-3"/>
          <w:w w:val="86"/>
        </w:rPr>
        <w:t>n</w:t>
      </w:r>
      <w:r>
        <w:rPr>
          <w:i/>
          <w:spacing w:val="1"/>
          <w:w w:val="83"/>
        </w:rPr>
        <w:t>c</w:t>
      </w:r>
      <w:r>
        <w:rPr>
          <w:i/>
          <w:spacing w:val="1"/>
          <w:w w:val="61"/>
        </w:rPr>
        <w:t>i</w:t>
      </w:r>
      <w:r>
        <w:rPr>
          <w:i/>
          <w:spacing w:val="-3"/>
          <w:w w:val="89"/>
        </w:rPr>
        <w:t>a</w:t>
      </w:r>
      <w:r>
        <w:rPr>
          <w:i/>
          <w:w w:val="58"/>
        </w:rPr>
        <w:t>l</w:t>
      </w:r>
      <w:r>
        <w:rPr>
          <w:i/>
          <w:spacing w:val="-8"/>
        </w:rPr>
        <w:t xml:space="preserve"> </w:t>
      </w:r>
      <w:r>
        <w:rPr>
          <w:i/>
          <w:w w:val="88"/>
        </w:rPr>
        <w:t>S</w:t>
      </w:r>
      <w:r>
        <w:rPr>
          <w:i/>
          <w:spacing w:val="-2"/>
          <w:w w:val="88"/>
        </w:rPr>
        <w:t>e</w:t>
      </w:r>
      <w:r>
        <w:rPr>
          <w:i/>
          <w:spacing w:val="-2"/>
          <w:w w:val="75"/>
        </w:rPr>
        <w:t>r</w:t>
      </w:r>
      <w:r>
        <w:rPr>
          <w:i/>
          <w:spacing w:val="-2"/>
          <w:w w:val="76"/>
        </w:rPr>
        <w:t>v</w:t>
      </w:r>
      <w:r>
        <w:rPr>
          <w:i/>
          <w:spacing w:val="1"/>
          <w:w w:val="61"/>
        </w:rPr>
        <w:t>i</w:t>
      </w:r>
      <w:r>
        <w:rPr>
          <w:i/>
          <w:spacing w:val="1"/>
          <w:w w:val="83"/>
        </w:rPr>
        <w:t>c</w:t>
      </w:r>
      <w:r>
        <w:rPr>
          <w:i/>
          <w:spacing w:val="-1"/>
          <w:w w:val="81"/>
        </w:rPr>
        <w:t>e</w:t>
      </w:r>
      <w:r>
        <w:rPr>
          <w:i/>
          <w:w w:val="87"/>
        </w:rPr>
        <w:t>s</w:t>
      </w:r>
      <w:r>
        <w:rPr>
          <w:i/>
          <w:spacing w:val="-6"/>
        </w:rPr>
        <w:t xml:space="preserve"> </w:t>
      </w:r>
      <w:r>
        <w:rPr>
          <w:i/>
          <w:spacing w:val="-1"/>
          <w:w w:val="82"/>
        </w:rPr>
        <w:t>L</w:t>
      </w:r>
      <w:r>
        <w:rPr>
          <w:i/>
          <w:spacing w:val="1"/>
          <w:w w:val="89"/>
        </w:rPr>
        <w:t>a</w:t>
      </w:r>
      <w:r>
        <w:rPr>
          <w:i/>
          <w:w w:val="82"/>
        </w:rPr>
        <w:t>w</w:t>
      </w:r>
      <w:r>
        <w:rPr>
          <w:i/>
          <w:spacing w:val="-3"/>
        </w:rPr>
        <w:t xml:space="preserve"> </w:t>
      </w:r>
      <w:r>
        <w:rPr>
          <w:w w:val="93"/>
        </w:rPr>
        <w:t>2nd</w:t>
      </w:r>
      <w:r>
        <w:rPr>
          <w:spacing w:val="-7"/>
        </w:rPr>
        <w:t xml:space="preserve"> </w:t>
      </w:r>
      <w:r>
        <w:rPr>
          <w:w w:val="90"/>
        </w:rPr>
        <w:t>e</w:t>
      </w:r>
      <w:r>
        <w:rPr>
          <w:spacing w:val="-3"/>
          <w:w w:val="90"/>
        </w:rPr>
        <w:t>d</w:t>
      </w:r>
      <w:r>
        <w:rPr>
          <w:spacing w:val="-1"/>
          <w:w w:val="59"/>
        </w:rPr>
        <w:t>.</w:t>
      </w:r>
      <w:r>
        <w:rPr>
          <w:w w:val="59"/>
        </w:rPr>
        <w:t>,</w:t>
      </w:r>
      <w:r>
        <w:rPr>
          <w:spacing w:val="-5"/>
        </w:rPr>
        <w:t xml:space="preserve"> </w:t>
      </w:r>
      <w:r>
        <w:rPr>
          <w:w w:val="122"/>
        </w:rPr>
        <w:t>O</w:t>
      </w:r>
      <w:r>
        <w:rPr>
          <w:w w:val="86"/>
        </w:rPr>
        <w:t>x</w:t>
      </w:r>
      <w:r>
        <w:rPr>
          <w:spacing w:val="2"/>
          <w:w w:val="86"/>
        </w:rPr>
        <w:t>f</w:t>
      </w:r>
      <w:r>
        <w:rPr>
          <w:spacing w:val="-2"/>
          <w:w w:val="103"/>
        </w:rPr>
        <w:t>o</w:t>
      </w:r>
      <w:r>
        <w:rPr>
          <w:spacing w:val="-2"/>
          <w:w w:val="102"/>
        </w:rPr>
        <w:t>r</w:t>
      </w:r>
      <w:r>
        <w:rPr>
          <w:w w:val="91"/>
        </w:rPr>
        <w:t>d</w:t>
      </w:r>
      <w:r>
        <w:rPr>
          <w:spacing w:val="-7"/>
        </w:rPr>
        <w:t xml:space="preserve"> </w:t>
      </w:r>
      <w:r>
        <w:rPr>
          <w:spacing w:val="-3"/>
          <w:w w:val="109"/>
        </w:rPr>
        <w:t>U</w:t>
      </w:r>
      <w:r>
        <w:rPr>
          <w:w w:val="87"/>
        </w:rPr>
        <w:t>ni</w:t>
      </w:r>
      <w:r>
        <w:rPr>
          <w:spacing w:val="-2"/>
          <w:w w:val="87"/>
        </w:rPr>
        <w:t>v</w:t>
      </w:r>
      <w:r>
        <w:rPr>
          <w:w w:val="94"/>
        </w:rPr>
        <w:t>e</w:t>
      </w:r>
      <w:r>
        <w:rPr>
          <w:spacing w:val="-2"/>
          <w:w w:val="94"/>
        </w:rPr>
        <w:t>r</w:t>
      </w:r>
      <w:r>
        <w:rPr>
          <w:spacing w:val="1"/>
          <w:w w:val="95"/>
        </w:rPr>
        <w:t>s</w:t>
      </w:r>
      <w:r>
        <w:rPr>
          <w:spacing w:val="-1"/>
          <w:w w:val="81"/>
        </w:rPr>
        <w:t>i</w:t>
      </w:r>
      <w:r>
        <w:rPr>
          <w:spacing w:val="-3"/>
          <w:w w:val="81"/>
        </w:rPr>
        <w:t>t</w:t>
      </w:r>
      <w:r>
        <w:rPr>
          <w:w w:val="89"/>
        </w:rPr>
        <w:t xml:space="preserve">y </w:t>
      </w:r>
      <w:r>
        <w:rPr>
          <w:w w:val="95"/>
        </w:rPr>
        <w:t>Press,</w:t>
      </w:r>
      <w:r>
        <w:rPr>
          <w:spacing w:val="-2"/>
          <w:w w:val="95"/>
        </w:rPr>
        <w:t xml:space="preserve"> </w:t>
      </w:r>
      <w:r>
        <w:rPr>
          <w:w w:val="95"/>
        </w:rPr>
        <w:t>UK;</w:t>
      </w:r>
    </w:p>
    <w:p w:rsidR="00A80A96" w:rsidRDefault="00A80A96">
      <w:pPr>
        <w:pStyle w:val="BodyText"/>
        <w:spacing w:before="10"/>
        <w:rPr>
          <w:sz w:val="20"/>
        </w:rPr>
      </w:pPr>
    </w:p>
    <w:p w:rsidR="00A80A96" w:rsidRDefault="00991F52">
      <w:pPr>
        <w:spacing w:before="1"/>
        <w:ind w:left="1283" w:right="458"/>
      </w:pPr>
      <w:r>
        <w:rPr>
          <w:noProof/>
          <w:lang w:val="el-GR" w:eastAsia="el-GR"/>
        </w:rPr>
        <w:drawing>
          <wp:anchor distT="0" distB="0" distL="0" distR="0" simplePos="0" relativeHeight="15891456"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6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Bamford</w:t>
      </w:r>
      <w:r>
        <w:rPr>
          <w:spacing w:val="14"/>
          <w:w w:val="85"/>
        </w:rPr>
        <w:t xml:space="preserve"> </w:t>
      </w:r>
      <w:r>
        <w:rPr>
          <w:w w:val="85"/>
        </w:rPr>
        <w:t>C.</w:t>
      </w:r>
      <w:r>
        <w:rPr>
          <w:spacing w:val="17"/>
          <w:w w:val="85"/>
        </w:rPr>
        <w:t xml:space="preserve"> </w:t>
      </w:r>
      <w:r>
        <w:rPr>
          <w:w w:val="85"/>
        </w:rPr>
        <w:t>(2011),</w:t>
      </w:r>
      <w:r>
        <w:rPr>
          <w:spacing w:val="15"/>
          <w:w w:val="85"/>
        </w:rPr>
        <w:t xml:space="preserve"> </w:t>
      </w:r>
      <w:r>
        <w:rPr>
          <w:i/>
          <w:w w:val="85"/>
        </w:rPr>
        <w:t>Principles</w:t>
      </w:r>
      <w:r>
        <w:rPr>
          <w:i/>
          <w:spacing w:val="16"/>
          <w:w w:val="85"/>
        </w:rPr>
        <w:t xml:space="preserve"> </w:t>
      </w:r>
      <w:r>
        <w:rPr>
          <w:i/>
          <w:w w:val="85"/>
        </w:rPr>
        <w:t>of</w:t>
      </w:r>
      <w:r>
        <w:rPr>
          <w:i/>
          <w:spacing w:val="15"/>
          <w:w w:val="85"/>
        </w:rPr>
        <w:t xml:space="preserve"> </w:t>
      </w:r>
      <w:r>
        <w:rPr>
          <w:i/>
          <w:w w:val="85"/>
        </w:rPr>
        <w:t>International</w:t>
      </w:r>
      <w:r>
        <w:rPr>
          <w:i/>
          <w:spacing w:val="19"/>
          <w:w w:val="85"/>
        </w:rPr>
        <w:t xml:space="preserve"> </w:t>
      </w:r>
      <w:r>
        <w:rPr>
          <w:i/>
          <w:w w:val="85"/>
        </w:rPr>
        <w:t>Financial</w:t>
      </w:r>
      <w:r>
        <w:rPr>
          <w:i/>
          <w:spacing w:val="20"/>
          <w:w w:val="85"/>
        </w:rPr>
        <w:t xml:space="preserve"> </w:t>
      </w:r>
      <w:r>
        <w:rPr>
          <w:i/>
          <w:w w:val="85"/>
        </w:rPr>
        <w:t>Law</w:t>
      </w:r>
      <w:r>
        <w:rPr>
          <w:i/>
          <w:spacing w:val="22"/>
          <w:w w:val="85"/>
        </w:rPr>
        <w:t xml:space="preserve"> </w:t>
      </w:r>
      <w:r>
        <w:rPr>
          <w:w w:val="85"/>
        </w:rPr>
        <w:t>(student</w:t>
      </w:r>
      <w:r>
        <w:rPr>
          <w:spacing w:val="16"/>
          <w:w w:val="85"/>
        </w:rPr>
        <w:t xml:space="preserve"> </w:t>
      </w:r>
      <w:r>
        <w:rPr>
          <w:w w:val="85"/>
        </w:rPr>
        <w:t>version)</w:t>
      </w:r>
      <w:r>
        <w:rPr>
          <w:spacing w:val="18"/>
          <w:w w:val="85"/>
        </w:rPr>
        <w:t xml:space="preserve"> </w:t>
      </w:r>
      <w:r>
        <w:rPr>
          <w:w w:val="85"/>
        </w:rPr>
        <w:t>Oxford</w:t>
      </w:r>
      <w:r>
        <w:rPr>
          <w:spacing w:val="15"/>
          <w:w w:val="85"/>
        </w:rPr>
        <w:t xml:space="preserve"> </w:t>
      </w:r>
      <w:r>
        <w:rPr>
          <w:w w:val="85"/>
        </w:rPr>
        <w:t>University</w:t>
      </w:r>
      <w:r>
        <w:rPr>
          <w:spacing w:val="-54"/>
          <w:w w:val="85"/>
        </w:rPr>
        <w:t xml:space="preserve"> </w:t>
      </w:r>
      <w:r>
        <w:rPr>
          <w:w w:val="95"/>
        </w:rPr>
        <w:t>Press,</w:t>
      </w:r>
      <w:r>
        <w:rPr>
          <w:spacing w:val="-2"/>
          <w:w w:val="95"/>
        </w:rPr>
        <w:t xml:space="preserve"> </w:t>
      </w:r>
      <w:r>
        <w:rPr>
          <w:w w:val="95"/>
        </w:rPr>
        <w:t>UK;</w:t>
      </w:r>
    </w:p>
    <w:p w:rsidR="00A80A96" w:rsidRDefault="00A80A96">
      <w:pPr>
        <w:pStyle w:val="BodyText"/>
        <w:spacing w:before="10"/>
        <w:rPr>
          <w:sz w:val="20"/>
        </w:rPr>
      </w:pPr>
    </w:p>
    <w:p w:rsidR="00A80A96" w:rsidRDefault="00991F52">
      <w:pPr>
        <w:ind w:left="1283" w:right="458"/>
      </w:pPr>
      <w:r>
        <w:rPr>
          <w:noProof/>
          <w:lang w:val="el-GR" w:eastAsia="el-GR"/>
        </w:rPr>
        <w:drawing>
          <wp:anchor distT="0" distB="0" distL="0" distR="0" simplePos="0" relativeHeight="1589196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6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3"/>
        </w:rPr>
        <w:t>El</w:t>
      </w:r>
      <w:r>
        <w:rPr>
          <w:spacing w:val="-1"/>
          <w:w w:val="83"/>
        </w:rPr>
        <w:t>l</w:t>
      </w:r>
      <w:r>
        <w:rPr>
          <w:spacing w:val="-1"/>
          <w:w w:val="86"/>
        </w:rPr>
        <w:t>in</w:t>
      </w:r>
      <w:r>
        <w:rPr>
          <w:spacing w:val="1"/>
          <w:w w:val="86"/>
        </w:rPr>
        <w:t>g</w:t>
      </w:r>
      <w:r>
        <w:rPr>
          <w:w w:val="94"/>
        </w:rPr>
        <w:t>e</w:t>
      </w:r>
      <w:r>
        <w:rPr>
          <w:spacing w:val="-2"/>
          <w:w w:val="94"/>
        </w:rPr>
        <w:t>r</w:t>
      </w:r>
      <w:r>
        <w:rPr>
          <w:w w:val="59"/>
        </w:rPr>
        <w:t>,</w:t>
      </w:r>
      <w:r>
        <w:rPr>
          <w:spacing w:val="-5"/>
        </w:rPr>
        <w:t xml:space="preserve"> </w:t>
      </w:r>
      <w:r>
        <w:rPr>
          <w:w w:val="84"/>
        </w:rPr>
        <w:t>E.</w:t>
      </w:r>
      <w:r>
        <w:rPr>
          <w:spacing w:val="-3"/>
          <w:w w:val="84"/>
        </w:rPr>
        <w:t>P</w:t>
      </w:r>
      <w:r>
        <w:rPr>
          <w:w w:val="53"/>
        </w:rPr>
        <w:t>/</w:t>
      </w:r>
      <w:r>
        <w:rPr>
          <w:spacing w:val="-3"/>
        </w:rPr>
        <w:t xml:space="preserve"> </w:t>
      </w:r>
      <w:r>
        <w:rPr>
          <w:spacing w:val="1"/>
          <w:w w:val="97"/>
        </w:rPr>
        <w:t>L</w:t>
      </w:r>
      <w:r>
        <w:rPr>
          <w:spacing w:val="-2"/>
          <w:w w:val="103"/>
        </w:rPr>
        <w:t>o</w:t>
      </w:r>
      <w:r>
        <w:rPr>
          <w:spacing w:val="-3"/>
          <w:w w:val="93"/>
        </w:rPr>
        <w:t>m</w:t>
      </w:r>
      <w:r>
        <w:rPr>
          <w:w w:val="87"/>
        </w:rPr>
        <w:t>ni</w:t>
      </w:r>
      <w:r>
        <w:rPr>
          <w:spacing w:val="-2"/>
          <w:w w:val="87"/>
        </w:rPr>
        <w:t>c</w:t>
      </w:r>
      <w:r>
        <w:rPr>
          <w:w w:val="88"/>
        </w:rPr>
        <w:t>k</w:t>
      </w:r>
      <w:r>
        <w:rPr>
          <w:spacing w:val="1"/>
          <w:w w:val="88"/>
        </w:rPr>
        <w:t>a</w:t>
      </w:r>
      <w:r>
        <w:rPr>
          <w:w w:val="59"/>
        </w:rPr>
        <w:t>,</w:t>
      </w:r>
      <w:r>
        <w:rPr>
          <w:spacing w:val="-5"/>
        </w:rPr>
        <w:t xml:space="preserve"> </w:t>
      </w:r>
      <w:r>
        <w:rPr>
          <w:w w:val="79"/>
        </w:rPr>
        <w:t>E.</w:t>
      </w:r>
      <w:r>
        <w:rPr>
          <w:spacing w:val="-10"/>
        </w:rPr>
        <w:t xml:space="preserve"> </w:t>
      </w:r>
      <w:r>
        <w:rPr>
          <w:w w:val="53"/>
        </w:rPr>
        <w:t>/</w:t>
      </w:r>
      <w:r>
        <w:rPr>
          <w:spacing w:val="-9"/>
        </w:rPr>
        <w:t xml:space="preserve"> </w:t>
      </w:r>
      <w:r>
        <w:rPr>
          <w:spacing w:val="1"/>
          <w:w w:val="111"/>
        </w:rPr>
        <w:t>H</w:t>
      </w:r>
      <w:r>
        <w:rPr>
          <w:spacing w:val="1"/>
          <w:w w:val="81"/>
        </w:rPr>
        <w:t>a</w:t>
      </w:r>
      <w:r>
        <w:rPr>
          <w:spacing w:val="-2"/>
          <w:w w:val="102"/>
        </w:rPr>
        <w:t>r</w:t>
      </w:r>
      <w:r>
        <w:rPr>
          <w:w w:val="76"/>
        </w:rPr>
        <w:t>e,</w:t>
      </w:r>
      <w:r>
        <w:rPr>
          <w:spacing w:val="-10"/>
        </w:rPr>
        <w:t xml:space="preserve"> </w:t>
      </w:r>
      <w:r>
        <w:rPr>
          <w:spacing w:val="1"/>
          <w:w w:val="118"/>
        </w:rPr>
        <w:t>C</w:t>
      </w:r>
      <w:r>
        <w:rPr>
          <w:w w:val="59"/>
        </w:rPr>
        <w:t>.</w:t>
      </w:r>
      <w:r>
        <w:rPr>
          <w:spacing w:val="-5"/>
        </w:rPr>
        <w:t xml:space="preserve"> </w:t>
      </w:r>
      <w:r>
        <w:rPr>
          <w:w w:val="88"/>
        </w:rPr>
        <w:t>(</w:t>
      </w:r>
      <w:r>
        <w:rPr>
          <w:w w:val="95"/>
        </w:rPr>
        <w:t>200</w:t>
      </w:r>
      <w:r>
        <w:rPr>
          <w:spacing w:val="-5"/>
          <w:w w:val="95"/>
        </w:rPr>
        <w:t>9</w:t>
      </w:r>
      <w:r>
        <w:rPr>
          <w:w w:val="88"/>
        </w:rPr>
        <w:t>)</w:t>
      </w:r>
      <w:r>
        <w:rPr>
          <w:w w:val="59"/>
        </w:rPr>
        <w:t>,</w:t>
      </w:r>
      <w:r>
        <w:rPr>
          <w:spacing w:val="-1"/>
        </w:rPr>
        <w:t xml:space="preserve"> </w:t>
      </w:r>
      <w:r>
        <w:rPr>
          <w:i/>
          <w:spacing w:val="-3"/>
          <w:w w:val="95"/>
        </w:rPr>
        <w:t>E</w:t>
      </w:r>
      <w:r>
        <w:rPr>
          <w:i/>
          <w:spacing w:val="1"/>
          <w:w w:val="58"/>
        </w:rPr>
        <w:t>l</w:t>
      </w:r>
      <w:r>
        <w:rPr>
          <w:i/>
          <w:spacing w:val="-4"/>
          <w:w w:val="58"/>
        </w:rPr>
        <w:t>l</w:t>
      </w:r>
      <w:r>
        <w:rPr>
          <w:i/>
          <w:spacing w:val="1"/>
          <w:w w:val="61"/>
        </w:rPr>
        <w:t>i</w:t>
      </w:r>
      <w:r>
        <w:rPr>
          <w:i/>
          <w:spacing w:val="-3"/>
          <w:w w:val="86"/>
        </w:rPr>
        <w:t>n</w:t>
      </w:r>
      <w:r>
        <w:rPr>
          <w:i/>
          <w:spacing w:val="1"/>
          <w:w w:val="85"/>
        </w:rPr>
        <w:t>g</w:t>
      </w:r>
      <w:r>
        <w:rPr>
          <w:i/>
          <w:spacing w:val="-1"/>
          <w:w w:val="81"/>
        </w:rPr>
        <w:t>e</w:t>
      </w:r>
      <w:r>
        <w:rPr>
          <w:i/>
          <w:spacing w:val="-2"/>
          <w:w w:val="75"/>
        </w:rPr>
        <w:t>r</w:t>
      </w:r>
      <w:r>
        <w:rPr>
          <w:i/>
          <w:spacing w:val="1"/>
          <w:w w:val="118"/>
        </w:rPr>
        <w:t>'</w:t>
      </w:r>
      <w:r>
        <w:rPr>
          <w:i/>
          <w:w w:val="87"/>
        </w:rPr>
        <w:t>s</w:t>
      </w:r>
      <w:r>
        <w:rPr>
          <w:i/>
          <w:spacing w:val="-10"/>
        </w:rPr>
        <w:t xml:space="preserve"> </w:t>
      </w:r>
      <w:r>
        <w:rPr>
          <w:i/>
          <w:spacing w:val="-2"/>
          <w:w w:val="107"/>
        </w:rPr>
        <w:t>M</w:t>
      </w:r>
      <w:r>
        <w:rPr>
          <w:i/>
          <w:spacing w:val="1"/>
          <w:w w:val="83"/>
        </w:rPr>
        <w:t>o</w:t>
      </w:r>
      <w:r>
        <w:rPr>
          <w:i/>
          <w:spacing w:val="1"/>
          <w:w w:val="84"/>
        </w:rPr>
        <w:t>d</w:t>
      </w:r>
      <w:r>
        <w:rPr>
          <w:i/>
          <w:spacing w:val="-1"/>
          <w:w w:val="81"/>
        </w:rPr>
        <w:t>e</w:t>
      </w:r>
      <w:r>
        <w:rPr>
          <w:i/>
          <w:spacing w:val="-2"/>
          <w:w w:val="75"/>
        </w:rPr>
        <w:t>r</w:t>
      </w:r>
      <w:r>
        <w:rPr>
          <w:i/>
          <w:w w:val="86"/>
        </w:rPr>
        <w:t>n</w:t>
      </w:r>
      <w:r>
        <w:rPr>
          <w:i/>
          <w:spacing w:val="-3"/>
        </w:rPr>
        <w:t xml:space="preserve"> </w:t>
      </w:r>
      <w:r>
        <w:rPr>
          <w:i/>
          <w:spacing w:val="-3"/>
          <w:w w:val="90"/>
        </w:rPr>
        <w:t>B</w:t>
      </w:r>
      <w:r>
        <w:rPr>
          <w:i/>
          <w:spacing w:val="-3"/>
          <w:w w:val="89"/>
        </w:rPr>
        <w:t>a</w:t>
      </w:r>
      <w:r>
        <w:rPr>
          <w:i/>
          <w:spacing w:val="1"/>
          <w:w w:val="86"/>
        </w:rPr>
        <w:t>n</w:t>
      </w:r>
      <w:r>
        <w:rPr>
          <w:i/>
          <w:w w:val="79"/>
        </w:rPr>
        <w:t>k</w:t>
      </w:r>
      <w:r>
        <w:rPr>
          <w:i/>
          <w:spacing w:val="-4"/>
          <w:w w:val="79"/>
        </w:rPr>
        <w:t>i</w:t>
      </w:r>
      <w:r>
        <w:rPr>
          <w:i/>
          <w:spacing w:val="1"/>
          <w:w w:val="86"/>
        </w:rPr>
        <w:t>n</w:t>
      </w:r>
      <w:r>
        <w:rPr>
          <w:i/>
          <w:w w:val="85"/>
        </w:rPr>
        <w:t>g</w:t>
      </w:r>
      <w:r>
        <w:rPr>
          <w:i/>
          <w:spacing w:val="-3"/>
        </w:rPr>
        <w:t xml:space="preserve"> </w:t>
      </w:r>
      <w:r>
        <w:rPr>
          <w:i/>
          <w:spacing w:val="-6"/>
          <w:w w:val="82"/>
        </w:rPr>
        <w:t>L</w:t>
      </w:r>
      <w:r>
        <w:rPr>
          <w:i/>
          <w:spacing w:val="1"/>
          <w:w w:val="89"/>
        </w:rPr>
        <w:t>a</w:t>
      </w:r>
      <w:r>
        <w:rPr>
          <w:i/>
          <w:spacing w:val="2"/>
          <w:w w:val="82"/>
        </w:rPr>
        <w:t>w</w:t>
      </w:r>
      <w:r>
        <w:rPr>
          <w:w w:val="59"/>
        </w:rPr>
        <w:t>,</w:t>
      </w:r>
      <w:r>
        <w:rPr>
          <w:spacing w:val="-5"/>
        </w:rPr>
        <w:t xml:space="preserve"> </w:t>
      </w:r>
      <w:r>
        <w:rPr>
          <w:w w:val="90"/>
        </w:rPr>
        <w:t>5</w:t>
      </w:r>
      <w:r>
        <w:rPr>
          <w:spacing w:val="-2"/>
          <w:w w:val="90"/>
        </w:rPr>
        <w:t>t</w:t>
      </w:r>
      <w:r>
        <w:rPr>
          <w:w w:val="91"/>
        </w:rPr>
        <w:t>h</w:t>
      </w:r>
      <w:r>
        <w:rPr>
          <w:spacing w:val="-5"/>
        </w:rPr>
        <w:t xml:space="preserve"> </w:t>
      </w:r>
      <w:r>
        <w:rPr>
          <w:w w:val="90"/>
        </w:rPr>
        <w:t>e</w:t>
      </w:r>
      <w:r>
        <w:rPr>
          <w:spacing w:val="-3"/>
          <w:w w:val="90"/>
        </w:rPr>
        <w:t>d</w:t>
      </w:r>
      <w:r>
        <w:rPr>
          <w:spacing w:val="-1"/>
          <w:w w:val="59"/>
        </w:rPr>
        <w:t>.</w:t>
      </w:r>
      <w:r>
        <w:rPr>
          <w:w w:val="59"/>
        </w:rPr>
        <w:t>,</w:t>
      </w:r>
      <w:r>
        <w:rPr>
          <w:spacing w:val="-5"/>
        </w:rPr>
        <w:t xml:space="preserve"> </w:t>
      </w:r>
      <w:r>
        <w:rPr>
          <w:w w:val="122"/>
        </w:rPr>
        <w:t>O</w:t>
      </w:r>
      <w:r>
        <w:rPr>
          <w:spacing w:val="-5"/>
        </w:rPr>
        <w:t>x</w:t>
      </w:r>
      <w:r>
        <w:rPr>
          <w:spacing w:val="2"/>
          <w:w w:val="67"/>
        </w:rPr>
        <w:t>f</w:t>
      </w:r>
      <w:r>
        <w:rPr>
          <w:spacing w:val="-2"/>
          <w:w w:val="103"/>
        </w:rPr>
        <w:t>o</w:t>
      </w:r>
      <w:r>
        <w:rPr>
          <w:spacing w:val="-2"/>
          <w:w w:val="102"/>
        </w:rPr>
        <w:t>r</w:t>
      </w:r>
      <w:r>
        <w:rPr>
          <w:w w:val="91"/>
        </w:rPr>
        <w:t xml:space="preserve">d </w:t>
      </w:r>
      <w:r>
        <w:rPr>
          <w:w w:val="95"/>
        </w:rPr>
        <w:t>University</w:t>
      </w:r>
      <w:r>
        <w:rPr>
          <w:spacing w:val="-3"/>
          <w:w w:val="95"/>
        </w:rPr>
        <w:t xml:space="preserve"> </w:t>
      </w:r>
      <w:r>
        <w:rPr>
          <w:w w:val="95"/>
        </w:rPr>
        <w:t>Press,</w:t>
      </w:r>
      <w:r>
        <w:rPr>
          <w:spacing w:val="-5"/>
          <w:w w:val="95"/>
        </w:rPr>
        <w:t xml:space="preserve"> </w:t>
      </w:r>
      <w:r>
        <w:rPr>
          <w:w w:val="95"/>
        </w:rPr>
        <w:t>UK;</w:t>
      </w:r>
    </w:p>
    <w:p w:rsidR="00A80A96" w:rsidRDefault="00A80A96">
      <w:pPr>
        <w:pStyle w:val="BodyText"/>
        <w:spacing w:before="10"/>
        <w:rPr>
          <w:sz w:val="20"/>
        </w:rPr>
      </w:pPr>
    </w:p>
    <w:p w:rsidR="00A80A96" w:rsidRDefault="00991F52">
      <w:pPr>
        <w:spacing w:before="1"/>
        <w:ind w:left="1341" w:right="723"/>
        <w:rPr>
          <w:i/>
        </w:rPr>
      </w:pPr>
      <w:r>
        <w:rPr>
          <w:noProof/>
          <w:lang w:val="el-GR" w:eastAsia="el-GR"/>
        </w:rPr>
        <w:drawing>
          <wp:anchor distT="0" distB="0" distL="0" distR="0" simplePos="0" relativeHeight="15892480"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6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106"/>
        </w:rPr>
        <w:t>G</w:t>
      </w:r>
      <w:r>
        <w:rPr>
          <w:spacing w:val="-3"/>
          <w:w w:val="106"/>
        </w:rPr>
        <w:t>o</w:t>
      </w:r>
      <w:r>
        <w:rPr>
          <w:spacing w:val="-2"/>
          <w:w w:val="103"/>
        </w:rPr>
        <w:t>o</w:t>
      </w:r>
      <w:r>
        <w:rPr>
          <w:spacing w:val="-3"/>
          <w:w w:val="91"/>
        </w:rPr>
        <w:t>d</w:t>
      </w:r>
      <w:r>
        <w:rPr>
          <w:w w:val="86"/>
        </w:rPr>
        <w:t>h</w:t>
      </w:r>
      <w:r>
        <w:rPr>
          <w:spacing w:val="1"/>
          <w:w w:val="86"/>
        </w:rPr>
        <w:t>a</w:t>
      </w:r>
      <w:r>
        <w:rPr>
          <w:spacing w:val="-2"/>
          <w:w w:val="102"/>
        </w:rPr>
        <w:t>r</w:t>
      </w:r>
      <w:r>
        <w:rPr>
          <w:w w:val="84"/>
        </w:rPr>
        <w:t>t</w:t>
      </w:r>
      <w:r>
        <w:rPr>
          <w:spacing w:val="-6"/>
        </w:rPr>
        <w:t xml:space="preserve"> </w:t>
      </w:r>
      <w:r>
        <w:rPr>
          <w:spacing w:val="-1"/>
          <w:w w:val="92"/>
        </w:rPr>
        <w:t>G</w:t>
      </w:r>
      <w:r>
        <w:rPr>
          <w:w w:val="92"/>
        </w:rPr>
        <w:t>.</w:t>
      </w:r>
      <w:r>
        <w:rPr>
          <w:spacing w:val="-5"/>
        </w:rPr>
        <w:t xml:space="preserve"> </w:t>
      </w:r>
      <w:r>
        <w:rPr>
          <w:w w:val="86"/>
        </w:rPr>
        <w:t>et</w:t>
      </w:r>
      <w:r>
        <w:rPr>
          <w:spacing w:val="-6"/>
        </w:rPr>
        <w:t xml:space="preserve"> </w:t>
      </w:r>
      <w:r>
        <w:rPr>
          <w:spacing w:val="1"/>
          <w:w w:val="81"/>
        </w:rPr>
        <w:t>a</w:t>
      </w:r>
      <w:r>
        <w:rPr>
          <w:w w:val="74"/>
        </w:rPr>
        <w:t>l</w:t>
      </w:r>
      <w:r>
        <w:rPr>
          <w:spacing w:val="-5"/>
        </w:rPr>
        <w:t xml:space="preserve"> </w:t>
      </w:r>
      <w:r>
        <w:rPr>
          <w:w w:val="88"/>
        </w:rPr>
        <w:t>(</w:t>
      </w:r>
      <w:r>
        <w:rPr>
          <w:w w:val="94"/>
        </w:rPr>
        <w:t>1998)</w:t>
      </w:r>
      <w:r>
        <w:rPr>
          <w:w w:val="59"/>
        </w:rPr>
        <w:t>,</w:t>
      </w:r>
      <w:r>
        <w:rPr>
          <w:spacing w:val="-7"/>
        </w:rPr>
        <w:t xml:space="preserve"> </w:t>
      </w:r>
      <w:r>
        <w:rPr>
          <w:i/>
          <w:spacing w:val="-1"/>
          <w:w w:val="79"/>
        </w:rPr>
        <w:t>F</w:t>
      </w:r>
      <w:r>
        <w:rPr>
          <w:i/>
          <w:spacing w:val="1"/>
          <w:w w:val="61"/>
        </w:rPr>
        <w:t>i</w:t>
      </w:r>
      <w:r>
        <w:rPr>
          <w:i/>
          <w:spacing w:val="-3"/>
          <w:w w:val="86"/>
        </w:rPr>
        <w:t>n</w:t>
      </w:r>
      <w:r>
        <w:rPr>
          <w:i/>
          <w:spacing w:val="1"/>
          <w:w w:val="89"/>
        </w:rPr>
        <w:t>a</w:t>
      </w:r>
      <w:r>
        <w:rPr>
          <w:i/>
          <w:spacing w:val="-3"/>
          <w:w w:val="86"/>
        </w:rPr>
        <w:t>n</w:t>
      </w:r>
      <w:r>
        <w:rPr>
          <w:i/>
          <w:spacing w:val="1"/>
          <w:w w:val="83"/>
        </w:rPr>
        <w:t>c</w:t>
      </w:r>
      <w:r>
        <w:rPr>
          <w:i/>
          <w:spacing w:val="-4"/>
          <w:w w:val="61"/>
        </w:rPr>
        <w:t>i</w:t>
      </w:r>
      <w:r>
        <w:rPr>
          <w:i/>
          <w:spacing w:val="1"/>
          <w:w w:val="89"/>
        </w:rPr>
        <w:t>a</w:t>
      </w:r>
      <w:r>
        <w:rPr>
          <w:i/>
          <w:w w:val="58"/>
        </w:rPr>
        <w:t>l</w:t>
      </w:r>
      <w:r>
        <w:rPr>
          <w:i/>
          <w:spacing w:val="-3"/>
        </w:rPr>
        <w:t xml:space="preserve"> </w:t>
      </w:r>
      <w:r>
        <w:rPr>
          <w:i/>
          <w:spacing w:val="-2"/>
          <w:w w:val="91"/>
        </w:rPr>
        <w:t>R</w:t>
      </w:r>
      <w:r>
        <w:rPr>
          <w:i/>
          <w:spacing w:val="-1"/>
          <w:w w:val="81"/>
        </w:rPr>
        <w:t>e</w:t>
      </w:r>
      <w:r>
        <w:rPr>
          <w:i/>
          <w:spacing w:val="-4"/>
          <w:w w:val="85"/>
        </w:rPr>
        <w:t>g</w:t>
      </w:r>
      <w:r>
        <w:rPr>
          <w:i/>
          <w:spacing w:val="1"/>
          <w:w w:val="84"/>
        </w:rPr>
        <w:t>u</w:t>
      </w:r>
      <w:r>
        <w:rPr>
          <w:i/>
          <w:spacing w:val="-4"/>
          <w:w w:val="58"/>
        </w:rPr>
        <w:t>l</w:t>
      </w:r>
      <w:r>
        <w:rPr>
          <w:i/>
          <w:spacing w:val="1"/>
          <w:w w:val="89"/>
        </w:rPr>
        <w:t>a</w:t>
      </w:r>
      <w:r>
        <w:rPr>
          <w:i/>
          <w:w w:val="64"/>
        </w:rPr>
        <w:t>t</w:t>
      </w:r>
      <w:r>
        <w:rPr>
          <w:i/>
          <w:spacing w:val="-3"/>
          <w:w w:val="64"/>
        </w:rPr>
        <w:t>i</w:t>
      </w:r>
      <w:r>
        <w:rPr>
          <w:i/>
          <w:spacing w:val="1"/>
          <w:w w:val="83"/>
        </w:rPr>
        <w:t>o</w:t>
      </w:r>
      <w:r>
        <w:rPr>
          <w:i/>
          <w:spacing w:val="1"/>
          <w:w w:val="86"/>
        </w:rPr>
        <w:t>n</w:t>
      </w:r>
      <w:r>
        <w:rPr>
          <w:i/>
          <w:w w:val="54"/>
        </w:rPr>
        <w:t>:</w:t>
      </w:r>
      <w:r>
        <w:rPr>
          <w:i/>
          <w:spacing w:val="-10"/>
        </w:rPr>
        <w:t xml:space="preserve"> </w:t>
      </w:r>
      <w:r>
        <w:rPr>
          <w:i/>
          <w:spacing w:val="1"/>
          <w:w w:val="109"/>
        </w:rPr>
        <w:t>W</w:t>
      </w:r>
      <w:r>
        <w:rPr>
          <w:i/>
          <w:spacing w:val="1"/>
          <w:w w:val="84"/>
        </w:rPr>
        <w:t>h</w:t>
      </w:r>
      <w:r>
        <w:rPr>
          <w:i/>
          <w:spacing w:val="-2"/>
          <w:w w:val="76"/>
        </w:rPr>
        <w:t>y</w:t>
      </w:r>
      <w:r>
        <w:rPr>
          <w:i/>
          <w:w w:val="54"/>
        </w:rPr>
        <w:t>,</w:t>
      </w:r>
      <w:r>
        <w:rPr>
          <w:i/>
          <w:spacing w:val="-5"/>
        </w:rPr>
        <w:t xml:space="preserve"> </w:t>
      </w:r>
      <w:r>
        <w:rPr>
          <w:i/>
          <w:spacing w:val="-5"/>
          <w:w w:val="107"/>
        </w:rPr>
        <w:t>H</w:t>
      </w:r>
      <w:r>
        <w:rPr>
          <w:i/>
          <w:spacing w:val="-3"/>
          <w:w w:val="83"/>
        </w:rPr>
        <w:t>o</w:t>
      </w:r>
      <w:r>
        <w:rPr>
          <w:i/>
          <w:w w:val="82"/>
        </w:rPr>
        <w:t>w</w:t>
      </w:r>
      <w:r>
        <w:rPr>
          <w:i/>
          <w:spacing w:val="-6"/>
        </w:rPr>
        <w:t xml:space="preserve"> </w:t>
      </w:r>
      <w:r>
        <w:rPr>
          <w:i/>
          <w:spacing w:val="1"/>
          <w:w w:val="89"/>
        </w:rPr>
        <w:t>a</w:t>
      </w:r>
      <w:r>
        <w:rPr>
          <w:i/>
          <w:spacing w:val="-3"/>
          <w:w w:val="86"/>
        </w:rPr>
        <w:t>n</w:t>
      </w:r>
      <w:r>
        <w:rPr>
          <w:i/>
          <w:w w:val="84"/>
        </w:rPr>
        <w:t>d</w:t>
      </w:r>
      <w:r>
        <w:rPr>
          <w:i/>
          <w:spacing w:val="-3"/>
        </w:rPr>
        <w:t xml:space="preserve"> </w:t>
      </w:r>
      <w:r>
        <w:rPr>
          <w:i/>
          <w:spacing w:val="-4"/>
          <w:w w:val="109"/>
        </w:rPr>
        <w:t>W</w:t>
      </w:r>
      <w:r>
        <w:rPr>
          <w:i/>
          <w:spacing w:val="1"/>
          <w:w w:val="84"/>
        </w:rPr>
        <w:t>h</w:t>
      </w:r>
      <w:r>
        <w:rPr>
          <w:i/>
          <w:spacing w:val="-1"/>
          <w:w w:val="81"/>
        </w:rPr>
        <w:t>e</w:t>
      </w:r>
      <w:r>
        <w:rPr>
          <w:i/>
          <w:spacing w:val="-2"/>
          <w:w w:val="75"/>
        </w:rPr>
        <w:t>r</w:t>
      </w:r>
      <w:r>
        <w:rPr>
          <w:i/>
          <w:w w:val="81"/>
        </w:rPr>
        <w:t>e</w:t>
      </w:r>
      <w:r>
        <w:rPr>
          <w:i/>
          <w:spacing w:val="-5"/>
        </w:rPr>
        <w:t xml:space="preserve"> </w:t>
      </w:r>
      <w:r>
        <w:rPr>
          <w:i/>
          <w:spacing w:val="-4"/>
          <w:w w:val="108"/>
        </w:rPr>
        <w:t>N</w:t>
      </w:r>
      <w:r>
        <w:rPr>
          <w:i/>
          <w:spacing w:val="1"/>
          <w:w w:val="83"/>
        </w:rPr>
        <w:t>o</w:t>
      </w:r>
      <w:r>
        <w:rPr>
          <w:i/>
          <w:spacing w:val="-2"/>
          <w:w w:val="82"/>
        </w:rPr>
        <w:t>w</w:t>
      </w:r>
      <w:r>
        <w:rPr>
          <w:i/>
          <w:w w:val="96"/>
        </w:rPr>
        <w:t>?</w:t>
      </w:r>
      <w:r>
        <w:rPr>
          <w:i/>
          <w:spacing w:val="-1"/>
        </w:rPr>
        <w:t xml:space="preserve"> </w:t>
      </w:r>
      <w:r>
        <w:rPr>
          <w:i/>
          <w:spacing w:val="-2"/>
          <w:w w:val="79"/>
        </w:rPr>
        <w:t>(</w:t>
      </w:r>
      <w:r>
        <w:rPr>
          <w:i/>
          <w:spacing w:val="-1"/>
          <w:w w:val="82"/>
        </w:rPr>
        <w:t>L</w:t>
      </w:r>
      <w:r>
        <w:rPr>
          <w:i/>
          <w:spacing w:val="1"/>
          <w:w w:val="83"/>
        </w:rPr>
        <w:t>o</w:t>
      </w:r>
      <w:r>
        <w:rPr>
          <w:i/>
          <w:spacing w:val="1"/>
          <w:w w:val="86"/>
        </w:rPr>
        <w:t>n</w:t>
      </w:r>
      <w:r>
        <w:rPr>
          <w:i/>
          <w:spacing w:val="-3"/>
          <w:w w:val="84"/>
        </w:rPr>
        <w:t>d</w:t>
      </w:r>
      <w:r>
        <w:rPr>
          <w:i/>
          <w:spacing w:val="1"/>
          <w:w w:val="83"/>
        </w:rPr>
        <w:t>o</w:t>
      </w:r>
      <w:r>
        <w:rPr>
          <w:i/>
          <w:w w:val="86"/>
        </w:rPr>
        <w:t>n</w:t>
      </w:r>
      <w:r>
        <w:rPr>
          <w:i/>
          <w:spacing w:val="-7"/>
        </w:rPr>
        <w:t xml:space="preserve"> </w:t>
      </w:r>
      <w:r>
        <w:rPr>
          <w:i/>
          <w:spacing w:val="-2"/>
          <w:w w:val="91"/>
        </w:rPr>
        <w:t>R</w:t>
      </w:r>
      <w:r>
        <w:rPr>
          <w:i/>
          <w:spacing w:val="1"/>
          <w:w w:val="83"/>
        </w:rPr>
        <w:t>o</w:t>
      </w:r>
      <w:r>
        <w:rPr>
          <w:i/>
          <w:spacing w:val="1"/>
          <w:w w:val="84"/>
        </w:rPr>
        <w:t>u</w:t>
      </w:r>
      <w:r>
        <w:rPr>
          <w:i/>
          <w:spacing w:val="-5"/>
          <w:w w:val="67"/>
        </w:rPr>
        <w:t>t</w:t>
      </w:r>
      <w:r>
        <w:rPr>
          <w:i/>
          <w:spacing w:val="1"/>
          <w:w w:val="58"/>
        </w:rPr>
        <w:t>l</w:t>
      </w:r>
      <w:r>
        <w:rPr>
          <w:i/>
          <w:spacing w:val="-1"/>
          <w:w w:val="81"/>
        </w:rPr>
        <w:t>e</w:t>
      </w:r>
      <w:r>
        <w:rPr>
          <w:i/>
          <w:spacing w:val="-3"/>
          <w:w w:val="84"/>
        </w:rPr>
        <w:t>d</w:t>
      </w:r>
      <w:r>
        <w:rPr>
          <w:i/>
          <w:spacing w:val="1"/>
          <w:w w:val="85"/>
        </w:rPr>
        <w:t>g</w:t>
      </w:r>
      <w:r>
        <w:rPr>
          <w:i/>
          <w:w w:val="81"/>
        </w:rPr>
        <w:t xml:space="preserve">e </w:t>
      </w:r>
      <w:r>
        <w:rPr>
          <w:i/>
          <w:w w:val="95"/>
        </w:rPr>
        <w:t>1998);</w:t>
      </w:r>
    </w:p>
    <w:p w:rsidR="00A80A96" w:rsidRDefault="00A80A96">
      <w:pPr>
        <w:pStyle w:val="BodyText"/>
        <w:spacing w:before="11"/>
        <w:rPr>
          <w:i/>
          <w:sz w:val="20"/>
        </w:rPr>
      </w:pPr>
    </w:p>
    <w:p w:rsidR="00A80A96" w:rsidRDefault="00991F52">
      <w:pPr>
        <w:ind w:left="1283"/>
        <w:rPr>
          <w:i/>
        </w:rPr>
      </w:pPr>
      <w:r>
        <w:rPr>
          <w:noProof/>
          <w:lang w:val="el-GR" w:eastAsia="el-GR"/>
        </w:rPr>
        <w:drawing>
          <wp:anchor distT="0" distB="0" distL="0" distR="0" simplePos="0" relativeHeight="1589299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6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Hudson</w:t>
      </w:r>
      <w:r>
        <w:rPr>
          <w:spacing w:val="3"/>
          <w:w w:val="85"/>
        </w:rPr>
        <w:t xml:space="preserve"> </w:t>
      </w:r>
      <w:r>
        <w:rPr>
          <w:w w:val="85"/>
        </w:rPr>
        <w:t>A.</w:t>
      </w:r>
      <w:r>
        <w:rPr>
          <w:spacing w:val="-1"/>
          <w:w w:val="85"/>
        </w:rPr>
        <w:t xml:space="preserve"> </w:t>
      </w:r>
      <w:r>
        <w:rPr>
          <w:w w:val="85"/>
        </w:rPr>
        <w:t>(2013),</w:t>
      </w:r>
      <w:r>
        <w:rPr>
          <w:spacing w:val="6"/>
          <w:w w:val="85"/>
        </w:rPr>
        <w:t xml:space="preserve"> </w:t>
      </w:r>
      <w:r>
        <w:rPr>
          <w:i/>
          <w:w w:val="85"/>
        </w:rPr>
        <w:t>Law</w:t>
      </w:r>
      <w:r>
        <w:rPr>
          <w:i/>
          <w:spacing w:val="3"/>
          <w:w w:val="85"/>
        </w:rPr>
        <w:t xml:space="preserve"> </w:t>
      </w:r>
      <w:r>
        <w:rPr>
          <w:i/>
          <w:w w:val="85"/>
        </w:rPr>
        <w:t>of</w:t>
      </w:r>
      <w:r>
        <w:rPr>
          <w:i/>
          <w:spacing w:val="2"/>
          <w:w w:val="85"/>
        </w:rPr>
        <w:t xml:space="preserve"> </w:t>
      </w:r>
      <w:r>
        <w:rPr>
          <w:i/>
          <w:w w:val="85"/>
        </w:rPr>
        <w:t>Finance,</w:t>
      </w:r>
      <w:r>
        <w:rPr>
          <w:i/>
          <w:spacing w:val="4"/>
          <w:w w:val="85"/>
        </w:rPr>
        <w:t xml:space="preserve"> </w:t>
      </w:r>
      <w:r>
        <w:rPr>
          <w:i/>
          <w:w w:val="85"/>
        </w:rPr>
        <w:t>2nd</w:t>
      </w:r>
      <w:r>
        <w:rPr>
          <w:i/>
          <w:spacing w:val="2"/>
          <w:w w:val="85"/>
        </w:rPr>
        <w:t xml:space="preserve"> </w:t>
      </w:r>
      <w:r>
        <w:rPr>
          <w:i/>
          <w:w w:val="85"/>
        </w:rPr>
        <w:t>edition,</w:t>
      </w:r>
      <w:r>
        <w:rPr>
          <w:i/>
          <w:spacing w:val="4"/>
          <w:w w:val="85"/>
        </w:rPr>
        <w:t xml:space="preserve"> </w:t>
      </w:r>
      <w:r>
        <w:rPr>
          <w:i/>
          <w:w w:val="85"/>
        </w:rPr>
        <w:t>Sweet</w:t>
      </w:r>
      <w:r>
        <w:rPr>
          <w:i/>
          <w:spacing w:val="-1"/>
          <w:w w:val="85"/>
        </w:rPr>
        <w:t xml:space="preserve"> </w:t>
      </w:r>
      <w:r>
        <w:rPr>
          <w:i/>
          <w:w w:val="85"/>
        </w:rPr>
        <w:t>&amp;</w:t>
      </w:r>
      <w:r>
        <w:rPr>
          <w:i/>
          <w:spacing w:val="5"/>
          <w:w w:val="85"/>
        </w:rPr>
        <w:t xml:space="preserve"> </w:t>
      </w:r>
      <w:r>
        <w:rPr>
          <w:i/>
          <w:w w:val="85"/>
        </w:rPr>
        <w:t>Maxwell,</w:t>
      </w:r>
      <w:r>
        <w:rPr>
          <w:i/>
          <w:spacing w:val="-4"/>
          <w:w w:val="85"/>
        </w:rPr>
        <w:t xml:space="preserve"> </w:t>
      </w:r>
      <w:r>
        <w:rPr>
          <w:i/>
          <w:w w:val="85"/>
        </w:rPr>
        <w:t>UK;</w:t>
      </w:r>
    </w:p>
    <w:p w:rsidR="00A80A96" w:rsidRDefault="00A80A96">
      <w:pPr>
        <w:pStyle w:val="BodyText"/>
        <w:spacing w:before="11"/>
        <w:rPr>
          <w:i/>
          <w:sz w:val="20"/>
        </w:rPr>
      </w:pPr>
    </w:p>
    <w:p w:rsidR="00A80A96" w:rsidRDefault="00991F52">
      <w:pPr>
        <w:ind w:left="1283"/>
        <w:rPr>
          <w:i/>
        </w:rPr>
      </w:pPr>
      <w:r>
        <w:rPr>
          <w:noProof/>
          <w:lang w:val="el-GR" w:eastAsia="el-GR"/>
        </w:rPr>
        <w:drawing>
          <wp:anchor distT="0" distB="0" distL="0" distR="0" simplePos="0" relativeHeight="1589350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6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McCormick</w:t>
      </w:r>
      <w:r>
        <w:rPr>
          <w:spacing w:val="1"/>
          <w:w w:val="85"/>
        </w:rPr>
        <w:t xml:space="preserve"> </w:t>
      </w:r>
      <w:r>
        <w:rPr>
          <w:w w:val="85"/>
        </w:rPr>
        <w:t>R.</w:t>
      </w:r>
      <w:r>
        <w:rPr>
          <w:spacing w:val="1"/>
          <w:w w:val="85"/>
        </w:rPr>
        <w:t xml:space="preserve"> </w:t>
      </w:r>
      <w:r>
        <w:rPr>
          <w:w w:val="85"/>
        </w:rPr>
        <w:t xml:space="preserve">(2010), </w:t>
      </w:r>
      <w:r>
        <w:rPr>
          <w:i/>
          <w:w w:val="85"/>
        </w:rPr>
        <w:t>Legal</w:t>
      </w:r>
      <w:r>
        <w:rPr>
          <w:i/>
          <w:spacing w:val="3"/>
          <w:w w:val="85"/>
        </w:rPr>
        <w:t xml:space="preserve"> </w:t>
      </w:r>
      <w:r>
        <w:rPr>
          <w:i/>
          <w:w w:val="85"/>
        </w:rPr>
        <w:t>Risk</w:t>
      </w:r>
      <w:r>
        <w:rPr>
          <w:i/>
          <w:spacing w:val="-3"/>
          <w:w w:val="85"/>
        </w:rPr>
        <w:t xml:space="preserve"> </w:t>
      </w:r>
      <w:r>
        <w:rPr>
          <w:i/>
          <w:w w:val="85"/>
        </w:rPr>
        <w:t>in</w:t>
      </w:r>
      <w:r>
        <w:rPr>
          <w:i/>
          <w:spacing w:val="3"/>
          <w:w w:val="85"/>
        </w:rPr>
        <w:t xml:space="preserve"> </w:t>
      </w:r>
      <w:r>
        <w:rPr>
          <w:i/>
          <w:w w:val="85"/>
        </w:rPr>
        <w:t>the</w:t>
      </w:r>
      <w:r>
        <w:rPr>
          <w:i/>
          <w:spacing w:val="1"/>
          <w:w w:val="85"/>
        </w:rPr>
        <w:t xml:space="preserve"> </w:t>
      </w:r>
      <w:r>
        <w:rPr>
          <w:i/>
          <w:w w:val="85"/>
        </w:rPr>
        <w:t>Financial</w:t>
      </w:r>
      <w:r>
        <w:rPr>
          <w:i/>
          <w:spacing w:val="4"/>
          <w:w w:val="85"/>
        </w:rPr>
        <w:t xml:space="preserve"> </w:t>
      </w:r>
      <w:r>
        <w:rPr>
          <w:i/>
          <w:w w:val="85"/>
        </w:rPr>
        <w:t>Markets Oxford</w:t>
      </w:r>
      <w:r>
        <w:rPr>
          <w:i/>
          <w:spacing w:val="3"/>
          <w:w w:val="85"/>
        </w:rPr>
        <w:t xml:space="preserve"> </w:t>
      </w:r>
      <w:r>
        <w:rPr>
          <w:i/>
          <w:w w:val="85"/>
        </w:rPr>
        <w:t>University</w:t>
      </w:r>
      <w:r>
        <w:rPr>
          <w:i/>
          <w:spacing w:val="-3"/>
          <w:w w:val="85"/>
        </w:rPr>
        <w:t xml:space="preserve"> </w:t>
      </w:r>
      <w:r>
        <w:rPr>
          <w:i/>
          <w:w w:val="85"/>
        </w:rPr>
        <w:t>Press.</w:t>
      </w:r>
    </w:p>
    <w:p w:rsidR="00A80A96" w:rsidRDefault="00A80A96">
      <w:pPr>
        <w:pStyle w:val="BodyText"/>
        <w:rPr>
          <w:i/>
          <w:sz w:val="21"/>
        </w:rPr>
      </w:pPr>
    </w:p>
    <w:p w:rsidR="00A80A96" w:rsidRDefault="00991F52">
      <w:pPr>
        <w:spacing w:before="1"/>
        <w:ind w:left="1283" w:right="458"/>
      </w:pPr>
      <w:r>
        <w:rPr>
          <w:noProof/>
          <w:lang w:val="el-GR" w:eastAsia="el-GR"/>
        </w:rPr>
        <w:drawing>
          <wp:anchor distT="0" distB="0" distL="0" distR="0" simplePos="0" relativeHeight="15894016" behindDoc="0" locked="0" layoutInCell="1" allowOverlap="1">
            <wp:simplePos x="0" y="0"/>
            <wp:positionH relativeFrom="page">
              <wp:posOffset>1107033</wp:posOffset>
            </wp:positionH>
            <wp:positionV relativeFrom="paragraph">
              <wp:posOffset>-8653</wp:posOffset>
            </wp:positionV>
            <wp:extent cx="164592" cy="94487"/>
            <wp:effectExtent l="0" t="0" r="0" b="0"/>
            <wp:wrapNone/>
            <wp:docPr id="6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104"/>
        </w:rPr>
        <w:t>R</w:t>
      </w:r>
      <w:r>
        <w:rPr>
          <w:spacing w:val="1"/>
          <w:w w:val="81"/>
        </w:rPr>
        <w:t>a</w:t>
      </w:r>
      <w:r>
        <w:rPr>
          <w:spacing w:val="-3"/>
          <w:w w:val="93"/>
        </w:rPr>
        <w:t>m</w:t>
      </w:r>
      <w:r>
        <w:rPr>
          <w:spacing w:val="-2"/>
          <w:w w:val="103"/>
        </w:rPr>
        <w:t>o</w:t>
      </w:r>
      <w:r>
        <w:rPr>
          <w:spacing w:val="1"/>
          <w:w w:val="95"/>
        </w:rPr>
        <w:t>s</w:t>
      </w:r>
      <w:r>
        <w:rPr>
          <w:w w:val="88"/>
        </w:rPr>
        <w:t>-</w:t>
      </w:r>
      <w:r>
        <w:t>Mun</w:t>
      </w:r>
      <w:r>
        <w:rPr>
          <w:spacing w:val="-2"/>
        </w:rPr>
        <w:t>o</w:t>
      </w:r>
      <w:r>
        <w:rPr>
          <w:spacing w:val="-1"/>
          <w:w w:val="88"/>
        </w:rPr>
        <w:t>z</w:t>
      </w:r>
      <w:r>
        <w:rPr>
          <w:w w:val="59"/>
        </w:rPr>
        <w:t>,</w:t>
      </w:r>
      <w:r>
        <w:rPr>
          <w:spacing w:val="-10"/>
        </w:rPr>
        <w:t xml:space="preserve"> </w:t>
      </w:r>
      <w:r>
        <w:rPr>
          <w:spacing w:val="2"/>
          <w:w w:val="122"/>
        </w:rPr>
        <w:t>D</w:t>
      </w:r>
      <w:proofErr w:type="gramStart"/>
      <w:r>
        <w:rPr>
          <w:spacing w:val="-1"/>
          <w:w w:val="56"/>
        </w:rPr>
        <w:t>.</w:t>
      </w:r>
      <w:r>
        <w:rPr>
          <w:w w:val="56"/>
        </w:rPr>
        <w:t>/</w:t>
      </w:r>
      <w:proofErr w:type="gramEnd"/>
      <w:r>
        <w:rPr>
          <w:spacing w:val="-5"/>
        </w:rPr>
        <w:t xml:space="preserve"> </w:t>
      </w:r>
      <w:r>
        <w:rPr>
          <w:spacing w:val="-3"/>
          <w:w w:val="90"/>
        </w:rPr>
        <w:t>I</w:t>
      </w:r>
      <w:r>
        <w:rPr>
          <w:w w:val="88"/>
        </w:rPr>
        <w:t>n</w:t>
      </w:r>
      <w:r>
        <w:rPr>
          <w:spacing w:val="1"/>
          <w:w w:val="88"/>
        </w:rPr>
        <w:t>g</w:t>
      </w:r>
      <w:r>
        <w:rPr>
          <w:spacing w:val="-2"/>
          <w:w w:val="102"/>
        </w:rPr>
        <w:t>r</w:t>
      </w:r>
      <w:r>
        <w:rPr>
          <w:spacing w:val="1"/>
          <w:w w:val="81"/>
        </w:rPr>
        <w:t>a</w:t>
      </w:r>
      <w:r>
        <w:rPr>
          <w:spacing w:val="-3"/>
          <w:w w:val="93"/>
        </w:rPr>
        <w:t>m</w:t>
      </w:r>
      <w:r>
        <w:rPr>
          <w:w w:val="59"/>
        </w:rPr>
        <w:t>,</w:t>
      </w:r>
      <w:r>
        <w:rPr>
          <w:spacing w:val="-5"/>
        </w:rPr>
        <w:t xml:space="preserve"> </w:t>
      </w:r>
      <w:r>
        <w:rPr>
          <w:spacing w:val="-1"/>
          <w:w w:val="114"/>
        </w:rPr>
        <w:t>K</w:t>
      </w:r>
      <w:r>
        <w:rPr>
          <w:w w:val="59"/>
        </w:rPr>
        <w:t>.</w:t>
      </w:r>
      <w:r>
        <w:rPr>
          <w:spacing w:val="-10"/>
        </w:rPr>
        <w:t xml:space="preserve"> </w:t>
      </w:r>
      <w:r>
        <w:rPr>
          <w:w w:val="88"/>
        </w:rPr>
        <w:t>(</w:t>
      </w:r>
      <w:r>
        <w:rPr>
          <w:w w:val="94"/>
        </w:rPr>
        <w:t>2010)</w:t>
      </w:r>
      <w:r>
        <w:rPr>
          <w:w w:val="59"/>
        </w:rPr>
        <w:t>,</w:t>
      </w:r>
      <w:r>
        <w:rPr>
          <w:spacing w:val="-1"/>
        </w:rPr>
        <w:t xml:space="preserve"> </w:t>
      </w:r>
      <w:r>
        <w:rPr>
          <w:i/>
          <w:spacing w:val="-3"/>
          <w:w w:val="88"/>
        </w:rPr>
        <w:t>T</w:t>
      </w:r>
      <w:r>
        <w:rPr>
          <w:i/>
          <w:spacing w:val="1"/>
          <w:w w:val="84"/>
        </w:rPr>
        <w:t>h</w:t>
      </w:r>
      <w:r>
        <w:rPr>
          <w:i/>
          <w:w w:val="81"/>
        </w:rPr>
        <w:t>e</w:t>
      </w:r>
      <w:r>
        <w:rPr>
          <w:i/>
          <w:spacing w:val="-10"/>
        </w:rPr>
        <w:t xml:space="preserve"> </w:t>
      </w:r>
      <w:r>
        <w:rPr>
          <w:i/>
          <w:spacing w:val="-1"/>
          <w:w w:val="82"/>
        </w:rPr>
        <w:t>L</w:t>
      </w:r>
      <w:r>
        <w:rPr>
          <w:i/>
          <w:spacing w:val="1"/>
          <w:w w:val="89"/>
        </w:rPr>
        <w:t>a</w:t>
      </w:r>
      <w:r>
        <w:rPr>
          <w:i/>
          <w:w w:val="82"/>
        </w:rPr>
        <w:t>w</w:t>
      </w:r>
      <w:r>
        <w:rPr>
          <w:i/>
          <w:spacing w:val="-11"/>
        </w:rPr>
        <w:t xml:space="preserve"> </w:t>
      </w:r>
      <w:r>
        <w:rPr>
          <w:i/>
          <w:spacing w:val="1"/>
          <w:w w:val="83"/>
        </w:rPr>
        <w:t>o</w:t>
      </w:r>
      <w:r>
        <w:rPr>
          <w:i/>
          <w:w w:val="67"/>
        </w:rPr>
        <w:t>f</w:t>
      </w:r>
      <w:r>
        <w:rPr>
          <w:i/>
          <w:spacing w:val="-7"/>
        </w:rPr>
        <w:t xml:space="preserve"> </w:t>
      </w:r>
      <w:r>
        <w:rPr>
          <w:i/>
          <w:spacing w:val="-3"/>
          <w:w w:val="88"/>
        </w:rPr>
        <w:t>T</w:t>
      </w:r>
      <w:r>
        <w:rPr>
          <w:i/>
          <w:spacing w:val="-2"/>
          <w:w w:val="75"/>
        </w:rPr>
        <w:t>r</w:t>
      </w:r>
      <w:r>
        <w:rPr>
          <w:i/>
          <w:spacing w:val="1"/>
          <w:w w:val="89"/>
        </w:rPr>
        <w:t>a</w:t>
      </w:r>
      <w:r>
        <w:rPr>
          <w:i/>
          <w:spacing w:val="1"/>
          <w:w w:val="86"/>
        </w:rPr>
        <w:t>n</w:t>
      </w:r>
      <w:r>
        <w:rPr>
          <w:i/>
          <w:spacing w:val="-2"/>
          <w:w w:val="87"/>
        </w:rPr>
        <w:t>s</w:t>
      </w:r>
      <w:r>
        <w:rPr>
          <w:i/>
          <w:spacing w:val="1"/>
          <w:w w:val="86"/>
        </w:rPr>
        <w:t>n</w:t>
      </w:r>
      <w:r>
        <w:rPr>
          <w:i/>
          <w:spacing w:val="1"/>
          <w:w w:val="89"/>
        </w:rPr>
        <w:t>a</w:t>
      </w:r>
      <w:r>
        <w:rPr>
          <w:i/>
          <w:spacing w:val="-5"/>
          <w:w w:val="67"/>
        </w:rPr>
        <w:t>t</w:t>
      </w:r>
      <w:r>
        <w:rPr>
          <w:i/>
          <w:spacing w:val="1"/>
          <w:w w:val="61"/>
        </w:rPr>
        <w:t>i</w:t>
      </w:r>
      <w:r>
        <w:rPr>
          <w:i/>
          <w:spacing w:val="1"/>
          <w:w w:val="83"/>
        </w:rPr>
        <w:t>o</w:t>
      </w:r>
      <w:r>
        <w:rPr>
          <w:i/>
          <w:spacing w:val="-3"/>
          <w:w w:val="86"/>
        </w:rPr>
        <w:t>n</w:t>
      </w:r>
      <w:r>
        <w:rPr>
          <w:i/>
          <w:spacing w:val="1"/>
          <w:w w:val="89"/>
        </w:rPr>
        <w:t>a</w:t>
      </w:r>
      <w:r>
        <w:rPr>
          <w:i/>
          <w:w w:val="58"/>
        </w:rPr>
        <w:t>l</w:t>
      </w:r>
      <w:r>
        <w:rPr>
          <w:i/>
          <w:spacing w:val="-8"/>
        </w:rPr>
        <w:t xml:space="preserve"> </w:t>
      </w:r>
      <w:r>
        <w:rPr>
          <w:i/>
          <w:w w:val="88"/>
        </w:rPr>
        <w:t>S</w:t>
      </w:r>
      <w:r>
        <w:rPr>
          <w:i/>
          <w:spacing w:val="-2"/>
          <w:w w:val="88"/>
        </w:rPr>
        <w:t>e</w:t>
      </w:r>
      <w:r>
        <w:rPr>
          <w:i/>
          <w:spacing w:val="1"/>
          <w:w w:val="83"/>
        </w:rPr>
        <w:t>c</w:t>
      </w:r>
      <w:r>
        <w:rPr>
          <w:i/>
          <w:spacing w:val="1"/>
          <w:w w:val="84"/>
        </w:rPr>
        <w:t>u</w:t>
      </w:r>
      <w:r>
        <w:rPr>
          <w:i/>
          <w:spacing w:val="-2"/>
          <w:w w:val="75"/>
        </w:rPr>
        <w:t>r</w:t>
      </w:r>
      <w:r>
        <w:rPr>
          <w:i/>
          <w:spacing w:val="-4"/>
          <w:w w:val="61"/>
        </w:rPr>
        <w:t>i</w:t>
      </w:r>
      <w:r>
        <w:rPr>
          <w:i/>
          <w:w w:val="64"/>
        </w:rPr>
        <w:t>t</w:t>
      </w:r>
      <w:r>
        <w:rPr>
          <w:i/>
          <w:spacing w:val="1"/>
          <w:w w:val="64"/>
        </w:rPr>
        <w:t>i</w:t>
      </w:r>
      <w:r>
        <w:rPr>
          <w:i/>
          <w:w w:val="93"/>
        </w:rPr>
        <w:t>z</w:t>
      </w:r>
      <w:r>
        <w:rPr>
          <w:i/>
          <w:spacing w:val="-4"/>
          <w:w w:val="93"/>
        </w:rPr>
        <w:t>a</w:t>
      </w:r>
      <w:r>
        <w:rPr>
          <w:i/>
          <w:w w:val="64"/>
        </w:rPr>
        <w:t>t</w:t>
      </w:r>
      <w:r>
        <w:rPr>
          <w:i/>
          <w:spacing w:val="1"/>
          <w:w w:val="64"/>
        </w:rPr>
        <w:t>i</w:t>
      </w:r>
      <w:r>
        <w:rPr>
          <w:i/>
          <w:spacing w:val="-3"/>
          <w:w w:val="83"/>
        </w:rPr>
        <w:t>o</w:t>
      </w:r>
      <w:r>
        <w:rPr>
          <w:i/>
          <w:spacing w:val="6"/>
          <w:w w:val="86"/>
        </w:rPr>
        <w:t>n</w:t>
      </w:r>
      <w:r>
        <w:rPr>
          <w:w w:val="59"/>
        </w:rPr>
        <w:t>,</w:t>
      </w:r>
      <w:r>
        <w:rPr>
          <w:spacing w:val="-5"/>
        </w:rPr>
        <w:t xml:space="preserve"> </w:t>
      </w:r>
      <w:r>
        <w:rPr>
          <w:spacing w:val="-5"/>
          <w:w w:val="122"/>
        </w:rPr>
        <w:t>O</w:t>
      </w:r>
      <w:r>
        <w:rPr>
          <w:w w:val="86"/>
        </w:rPr>
        <w:t>x</w:t>
      </w:r>
      <w:r>
        <w:rPr>
          <w:spacing w:val="2"/>
          <w:w w:val="86"/>
        </w:rPr>
        <w:t>f</w:t>
      </w:r>
      <w:r>
        <w:rPr>
          <w:spacing w:val="-2"/>
          <w:w w:val="103"/>
        </w:rPr>
        <w:t>o</w:t>
      </w:r>
      <w:r>
        <w:rPr>
          <w:spacing w:val="-2"/>
          <w:w w:val="102"/>
        </w:rPr>
        <w:t>r</w:t>
      </w:r>
      <w:r>
        <w:rPr>
          <w:w w:val="91"/>
        </w:rPr>
        <w:t>d</w:t>
      </w:r>
      <w:r>
        <w:rPr>
          <w:spacing w:val="-7"/>
        </w:rPr>
        <w:t xml:space="preserve"> </w:t>
      </w:r>
      <w:r>
        <w:rPr>
          <w:spacing w:val="1"/>
          <w:w w:val="109"/>
        </w:rPr>
        <w:t>U</w:t>
      </w:r>
      <w:r>
        <w:rPr>
          <w:w w:val="87"/>
        </w:rPr>
        <w:t>ni</w:t>
      </w:r>
      <w:r>
        <w:rPr>
          <w:spacing w:val="-2"/>
          <w:w w:val="87"/>
        </w:rPr>
        <w:t>v</w:t>
      </w:r>
      <w:r>
        <w:rPr>
          <w:w w:val="94"/>
        </w:rPr>
        <w:t>e</w:t>
      </w:r>
      <w:r>
        <w:rPr>
          <w:spacing w:val="-2"/>
          <w:w w:val="94"/>
        </w:rPr>
        <w:t>r</w:t>
      </w:r>
      <w:r>
        <w:rPr>
          <w:spacing w:val="1"/>
          <w:w w:val="95"/>
        </w:rPr>
        <w:t>s</w:t>
      </w:r>
      <w:r>
        <w:rPr>
          <w:spacing w:val="-1"/>
          <w:w w:val="81"/>
        </w:rPr>
        <w:t>i</w:t>
      </w:r>
      <w:r>
        <w:rPr>
          <w:spacing w:val="-3"/>
          <w:w w:val="81"/>
        </w:rPr>
        <w:t>t</w:t>
      </w:r>
      <w:r>
        <w:rPr>
          <w:w w:val="89"/>
        </w:rPr>
        <w:t xml:space="preserve">y </w:t>
      </w:r>
      <w:r>
        <w:rPr>
          <w:w w:val="95"/>
        </w:rPr>
        <w:t>Press,</w:t>
      </w:r>
      <w:r>
        <w:rPr>
          <w:spacing w:val="-2"/>
          <w:w w:val="95"/>
        </w:rPr>
        <w:t xml:space="preserve"> </w:t>
      </w:r>
      <w:r>
        <w:rPr>
          <w:w w:val="95"/>
        </w:rPr>
        <w:t>UK;</w:t>
      </w:r>
    </w:p>
    <w:p w:rsidR="00A80A96" w:rsidRDefault="00A80A96">
      <w:pPr>
        <w:pStyle w:val="BodyText"/>
        <w:spacing w:before="3"/>
        <w:rPr>
          <w:sz w:val="21"/>
        </w:rPr>
      </w:pPr>
    </w:p>
    <w:p w:rsidR="00A80A96" w:rsidRDefault="00991F52">
      <w:pPr>
        <w:ind w:left="1283" w:right="458"/>
      </w:pPr>
      <w:r>
        <w:rPr>
          <w:noProof/>
          <w:lang w:val="el-GR" w:eastAsia="el-GR"/>
        </w:rPr>
        <w:drawing>
          <wp:anchor distT="0" distB="0" distL="0" distR="0" simplePos="0" relativeHeight="1589452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6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85"/>
        </w:rPr>
        <w:t xml:space="preserve">Scott, H. (2009), </w:t>
      </w:r>
      <w:r>
        <w:rPr>
          <w:i/>
          <w:spacing w:val="-1"/>
          <w:w w:val="85"/>
        </w:rPr>
        <w:t xml:space="preserve">International Finance-Transactions, </w:t>
      </w:r>
      <w:r>
        <w:rPr>
          <w:i/>
          <w:w w:val="85"/>
        </w:rPr>
        <w:t>Policy and Regulation</w:t>
      </w:r>
      <w:r>
        <w:rPr>
          <w:w w:val="85"/>
        </w:rPr>
        <w:t>, 16th ed. Foundation Press,</w:t>
      </w:r>
      <w:r>
        <w:rPr>
          <w:spacing w:val="-54"/>
          <w:w w:val="85"/>
        </w:rPr>
        <w:t xml:space="preserve"> </w:t>
      </w:r>
      <w:r>
        <w:rPr>
          <w:w w:val="90"/>
        </w:rPr>
        <w:t>USA;</w:t>
      </w:r>
    </w:p>
    <w:p w:rsidR="00A80A96" w:rsidRDefault="00A80A96">
      <w:pPr>
        <w:pStyle w:val="BodyText"/>
        <w:spacing w:before="10"/>
        <w:rPr>
          <w:sz w:val="20"/>
        </w:rPr>
      </w:pPr>
    </w:p>
    <w:p w:rsidR="00A80A96" w:rsidRDefault="00991F52">
      <w:pPr>
        <w:spacing w:before="1"/>
        <w:ind w:left="1283" w:right="787"/>
      </w:pPr>
      <w:r>
        <w:rPr>
          <w:noProof/>
          <w:lang w:val="el-GR" w:eastAsia="el-GR"/>
        </w:rPr>
        <w:drawing>
          <wp:anchor distT="0" distB="0" distL="0" distR="0" simplePos="0" relativeHeight="15895040"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6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Scott</w:t>
      </w:r>
      <w:r>
        <w:rPr>
          <w:spacing w:val="4"/>
          <w:w w:val="85"/>
        </w:rPr>
        <w:t xml:space="preserve"> </w:t>
      </w:r>
      <w:r>
        <w:rPr>
          <w:w w:val="85"/>
        </w:rPr>
        <w:t>H</w:t>
      </w:r>
      <w:proofErr w:type="gramStart"/>
      <w:r>
        <w:rPr>
          <w:w w:val="85"/>
        </w:rPr>
        <w:t>./</w:t>
      </w:r>
      <w:proofErr w:type="gramEnd"/>
      <w:r>
        <w:rPr>
          <w:spacing w:val="6"/>
          <w:w w:val="85"/>
        </w:rPr>
        <w:t xml:space="preserve"> </w:t>
      </w:r>
      <w:r>
        <w:rPr>
          <w:w w:val="85"/>
        </w:rPr>
        <w:t>Gelpern</w:t>
      </w:r>
      <w:r>
        <w:rPr>
          <w:spacing w:val="6"/>
          <w:w w:val="85"/>
        </w:rPr>
        <w:t xml:space="preserve"> </w:t>
      </w:r>
      <w:r>
        <w:rPr>
          <w:w w:val="85"/>
        </w:rPr>
        <w:t>A.</w:t>
      </w:r>
      <w:r>
        <w:rPr>
          <w:spacing w:val="1"/>
          <w:w w:val="85"/>
        </w:rPr>
        <w:t xml:space="preserve"> </w:t>
      </w:r>
      <w:r>
        <w:rPr>
          <w:w w:val="85"/>
        </w:rPr>
        <w:t>(2012),</w:t>
      </w:r>
      <w:r>
        <w:rPr>
          <w:spacing w:val="8"/>
          <w:w w:val="85"/>
        </w:rPr>
        <w:t xml:space="preserve"> </w:t>
      </w:r>
      <w:r>
        <w:rPr>
          <w:i/>
          <w:w w:val="85"/>
        </w:rPr>
        <w:t>International</w:t>
      </w:r>
      <w:r>
        <w:rPr>
          <w:i/>
          <w:spacing w:val="8"/>
          <w:w w:val="85"/>
        </w:rPr>
        <w:t xml:space="preserve"> </w:t>
      </w:r>
      <w:r>
        <w:rPr>
          <w:i/>
          <w:w w:val="85"/>
        </w:rPr>
        <w:t>Finance:</w:t>
      </w:r>
      <w:r>
        <w:rPr>
          <w:i/>
          <w:spacing w:val="6"/>
          <w:w w:val="85"/>
        </w:rPr>
        <w:t xml:space="preserve"> </w:t>
      </w:r>
      <w:r>
        <w:rPr>
          <w:i/>
          <w:w w:val="85"/>
        </w:rPr>
        <w:t>Law and</w:t>
      </w:r>
      <w:r>
        <w:rPr>
          <w:i/>
          <w:spacing w:val="3"/>
          <w:w w:val="85"/>
        </w:rPr>
        <w:t xml:space="preserve"> </w:t>
      </w:r>
      <w:r>
        <w:rPr>
          <w:i/>
          <w:w w:val="85"/>
        </w:rPr>
        <w:t>Regulation</w:t>
      </w:r>
      <w:r>
        <w:rPr>
          <w:w w:val="85"/>
        </w:rPr>
        <w:t>,</w:t>
      </w:r>
      <w:r>
        <w:rPr>
          <w:spacing w:val="6"/>
          <w:w w:val="85"/>
        </w:rPr>
        <w:t xml:space="preserve"> </w:t>
      </w:r>
      <w:r>
        <w:rPr>
          <w:w w:val="85"/>
        </w:rPr>
        <w:t>3rd</w:t>
      </w:r>
      <w:r>
        <w:rPr>
          <w:spacing w:val="4"/>
          <w:w w:val="85"/>
        </w:rPr>
        <w:t xml:space="preserve"> </w:t>
      </w:r>
      <w:r>
        <w:rPr>
          <w:w w:val="85"/>
        </w:rPr>
        <w:t>edition,</w:t>
      </w:r>
      <w:r>
        <w:rPr>
          <w:spacing w:val="6"/>
          <w:w w:val="85"/>
        </w:rPr>
        <w:t xml:space="preserve"> </w:t>
      </w:r>
      <w:r>
        <w:rPr>
          <w:w w:val="85"/>
        </w:rPr>
        <w:t>Sweet</w:t>
      </w:r>
      <w:r>
        <w:rPr>
          <w:spacing w:val="5"/>
          <w:w w:val="85"/>
        </w:rPr>
        <w:t xml:space="preserve"> </w:t>
      </w:r>
      <w:r>
        <w:rPr>
          <w:w w:val="85"/>
        </w:rPr>
        <w:t>&amp;</w:t>
      </w:r>
      <w:r>
        <w:rPr>
          <w:spacing w:val="-54"/>
          <w:w w:val="85"/>
        </w:rPr>
        <w:t xml:space="preserve"> </w:t>
      </w:r>
      <w:r>
        <w:rPr>
          <w:w w:val="95"/>
        </w:rPr>
        <w:t>Maxwell,</w:t>
      </w:r>
      <w:r>
        <w:rPr>
          <w:spacing w:val="-7"/>
          <w:w w:val="95"/>
        </w:rPr>
        <w:t xml:space="preserve"> </w:t>
      </w:r>
      <w:r>
        <w:rPr>
          <w:w w:val="95"/>
        </w:rPr>
        <w:t>UK;</w:t>
      </w:r>
    </w:p>
    <w:p w:rsidR="00A80A96" w:rsidRDefault="00A80A96">
      <w:pPr>
        <w:sectPr w:rsidR="00A80A96">
          <w:pgSz w:w="11900" w:h="16840"/>
          <w:pgMar w:top="1320" w:right="620" w:bottom="1960" w:left="820" w:header="0" w:footer="1647" w:gutter="0"/>
          <w:cols w:space="720"/>
        </w:sectPr>
      </w:pPr>
    </w:p>
    <w:p w:rsidR="00A80A96" w:rsidRDefault="00991F52">
      <w:pPr>
        <w:spacing w:before="73" w:line="460" w:lineRule="auto"/>
        <w:ind w:left="1283" w:right="926"/>
      </w:pPr>
      <w:r>
        <w:rPr>
          <w:noProof/>
          <w:lang w:val="el-GR" w:eastAsia="el-GR"/>
        </w:rPr>
        <w:lastRenderedPageBreak/>
        <w:drawing>
          <wp:anchor distT="0" distB="0" distL="0" distR="0" simplePos="0" relativeHeight="15895552" behindDoc="0" locked="0" layoutInCell="1" allowOverlap="1">
            <wp:simplePos x="0" y="0"/>
            <wp:positionH relativeFrom="page">
              <wp:posOffset>1107033</wp:posOffset>
            </wp:positionH>
            <wp:positionV relativeFrom="paragraph">
              <wp:posOffset>37320</wp:posOffset>
            </wp:positionV>
            <wp:extent cx="164592" cy="94488"/>
            <wp:effectExtent l="0" t="0" r="0" b="0"/>
            <wp:wrapNone/>
            <wp:docPr id="6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96064" behindDoc="0" locked="0" layoutInCell="1" allowOverlap="1">
            <wp:simplePos x="0" y="0"/>
            <wp:positionH relativeFrom="page">
              <wp:posOffset>1107033</wp:posOffset>
            </wp:positionH>
            <wp:positionV relativeFrom="paragraph">
              <wp:posOffset>348216</wp:posOffset>
            </wp:positionV>
            <wp:extent cx="164592" cy="94488"/>
            <wp:effectExtent l="0" t="0" r="0" b="0"/>
            <wp:wrapNone/>
            <wp:docPr id="6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896576" behindDoc="0" locked="0" layoutInCell="1" allowOverlap="1">
            <wp:simplePos x="0" y="0"/>
            <wp:positionH relativeFrom="page">
              <wp:posOffset>1107033</wp:posOffset>
            </wp:positionH>
            <wp:positionV relativeFrom="paragraph">
              <wp:posOffset>665589</wp:posOffset>
            </wp:positionV>
            <wp:extent cx="164592" cy="94488"/>
            <wp:effectExtent l="0" t="0" r="0" b="0"/>
            <wp:wrapNone/>
            <wp:docPr id="6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Tennekoon,</w:t>
      </w:r>
      <w:r>
        <w:rPr>
          <w:spacing w:val="11"/>
          <w:w w:val="85"/>
        </w:rPr>
        <w:t xml:space="preserve"> </w:t>
      </w:r>
      <w:r>
        <w:rPr>
          <w:w w:val="85"/>
        </w:rPr>
        <w:t>R.</w:t>
      </w:r>
      <w:r>
        <w:rPr>
          <w:spacing w:val="10"/>
          <w:w w:val="85"/>
        </w:rPr>
        <w:t xml:space="preserve"> </w:t>
      </w:r>
      <w:r>
        <w:rPr>
          <w:w w:val="85"/>
        </w:rPr>
        <w:t>(2004),</w:t>
      </w:r>
      <w:r>
        <w:rPr>
          <w:spacing w:val="15"/>
          <w:w w:val="85"/>
        </w:rPr>
        <w:t xml:space="preserve"> </w:t>
      </w:r>
      <w:r>
        <w:rPr>
          <w:i/>
          <w:w w:val="85"/>
        </w:rPr>
        <w:t>The</w:t>
      </w:r>
      <w:r>
        <w:rPr>
          <w:i/>
          <w:spacing w:val="11"/>
          <w:w w:val="85"/>
        </w:rPr>
        <w:t xml:space="preserve"> </w:t>
      </w:r>
      <w:r>
        <w:rPr>
          <w:i/>
          <w:w w:val="85"/>
        </w:rPr>
        <w:t>Law</w:t>
      </w:r>
      <w:r>
        <w:rPr>
          <w:i/>
          <w:spacing w:val="10"/>
          <w:w w:val="85"/>
        </w:rPr>
        <w:t xml:space="preserve"> </w:t>
      </w:r>
      <w:r>
        <w:rPr>
          <w:i/>
          <w:w w:val="85"/>
        </w:rPr>
        <w:t>and</w:t>
      </w:r>
      <w:r>
        <w:rPr>
          <w:i/>
          <w:spacing w:val="13"/>
          <w:w w:val="85"/>
        </w:rPr>
        <w:t xml:space="preserve"> </w:t>
      </w:r>
      <w:r>
        <w:rPr>
          <w:i/>
          <w:w w:val="85"/>
        </w:rPr>
        <w:t>Regulation</w:t>
      </w:r>
      <w:r>
        <w:rPr>
          <w:i/>
          <w:spacing w:val="9"/>
          <w:w w:val="85"/>
        </w:rPr>
        <w:t xml:space="preserve"> </w:t>
      </w:r>
      <w:r>
        <w:rPr>
          <w:i/>
          <w:w w:val="85"/>
        </w:rPr>
        <w:t>of</w:t>
      </w:r>
      <w:r>
        <w:rPr>
          <w:i/>
          <w:spacing w:val="8"/>
          <w:w w:val="85"/>
        </w:rPr>
        <w:t xml:space="preserve"> </w:t>
      </w:r>
      <w:r>
        <w:rPr>
          <w:i/>
          <w:w w:val="85"/>
        </w:rPr>
        <w:t>International</w:t>
      </w:r>
      <w:r>
        <w:rPr>
          <w:i/>
          <w:spacing w:val="14"/>
          <w:w w:val="85"/>
        </w:rPr>
        <w:t xml:space="preserve"> </w:t>
      </w:r>
      <w:r>
        <w:rPr>
          <w:i/>
          <w:w w:val="85"/>
        </w:rPr>
        <w:t>Finance</w:t>
      </w:r>
      <w:r>
        <w:rPr>
          <w:w w:val="85"/>
        </w:rPr>
        <w:t>,</w:t>
      </w:r>
      <w:r>
        <w:rPr>
          <w:spacing w:val="5"/>
          <w:w w:val="85"/>
        </w:rPr>
        <w:t xml:space="preserve"> </w:t>
      </w:r>
      <w:r>
        <w:rPr>
          <w:w w:val="85"/>
        </w:rPr>
        <w:t>Butterworths,</w:t>
      </w:r>
      <w:r>
        <w:rPr>
          <w:spacing w:val="-3"/>
          <w:w w:val="85"/>
        </w:rPr>
        <w:t xml:space="preserve"> </w:t>
      </w:r>
      <w:r>
        <w:rPr>
          <w:w w:val="85"/>
        </w:rPr>
        <w:t>UK;</w:t>
      </w:r>
      <w:r>
        <w:rPr>
          <w:spacing w:val="-53"/>
          <w:w w:val="85"/>
        </w:rPr>
        <w:t xml:space="preserve"> </w:t>
      </w:r>
      <w:r>
        <w:rPr>
          <w:w w:val="85"/>
        </w:rPr>
        <w:t>Wood,</w:t>
      </w:r>
      <w:r>
        <w:rPr>
          <w:spacing w:val="12"/>
          <w:w w:val="85"/>
        </w:rPr>
        <w:t xml:space="preserve"> </w:t>
      </w:r>
      <w:r>
        <w:rPr>
          <w:w w:val="85"/>
        </w:rPr>
        <w:t>P.</w:t>
      </w:r>
      <w:r>
        <w:rPr>
          <w:spacing w:val="12"/>
          <w:w w:val="85"/>
        </w:rPr>
        <w:t xml:space="preserve"> </w:t>
      </w:r>
      <w:r>
        <w:rPr>
          <w:w w:val="85"/>
        </w:rPr>
        <w:t>(2007),</w:t>
      </w:r>
      <w:r>
        <w:rPr>
          <w:spacing w:val="14"/>
          <w:w w:val="85"/>
        </w:rPr>
        <w:t xml:space="preserve"> </w:t>
      </w:r>
      <w:r>
        <w:rPr>
          <w:i/>
          <w:w w:val="85"/>
        </w:rPr>
        <w:t>Regulation</w:t>
      </w:r>
      <w:r>
        <w:rPr>
          <w:i/>
          <w:spacing w:val="10"/>
          <w:w w:val="85"/>
        </w:rPr>
        <w:t xml:space="preserve"> </w:t>
      </w:r>
      <w:r>
        <w:rPr>
          <w:i/>
          <w:w w:val="85"/>
        </w:rPr>
        <w:t>of</w:t>
      </w:r>
      <w:r>
        <w:rPr>
          <w:i/>
          <w:spacing w:val="10"/>
          <w:w w:val="85"/>
        </w:rPr>
        <w:t xml:space="preserve"> </w:t>
      </w:r>
      <w:r>
        <w:rPr>
          <w:i/>
          <w:w w:val="85"/>
        </w:rPr>
        <w:t>International</w:t>
      </w:r>
      <w:r>
        <w:rPr>
          <w:i/>
          <w:spacing w:val="9"/>
          <w:w w:val="85"/>
        </w:rPr>
        <w:t xml:space="preserve"> </w:t>
      </w:r>
      <w:r>
        <w:rPr>
          <w:i/>
          <w:w w:val="85"/>
        </w:rPr>
        <w:t>Finance</w:t>
      </w:r>
      <w:r>
        <w:rPr>
          <w:w w:val="85"/>
        </w:rPr>
        <w:t>,</w:t>
      </w:r>
      <w:r>
        <w:rPr>
          <w:spacing w:val="12"/>
          <w:w w:val="85"/>
        </w:rPr>
        <w:t xml:space="preserve"> </w:t>
      </w:r>
      <w:r>
        <w:rPr>
          <w:w w:val="85"/>
        </w:rPr>
        <w:t>2nd</w:t>
      </w:r>
      <w:r>
        <w:rPr>
          <w:spacing w:val="4"/>
          <w:w w:val="85"/>
        </w:rPr>
        <w:t xml:space="preserve"> </w:t>
      </w:r>
      <w:r>
        <w:rPr>
          <w:w w:val="85"/>
        </w:rPr>
        <w:t>edition,</w:t>
      </w:r>
      <w:r>
        <w:rPr>
          <w:spacing w:val="12"/>
          <w:w w:val="85"/>
        </w:rPr>
        <w:t xml:space="preserve"> </w:t>
      </w:r>
      <w:r>
        <w:rPr>
          <w:w w:val="85"/>
        </w:rPr>
        <w:t>Sweet</w:t>
      </w:r>
      <w:r>
        <w:rPr>
          <w:spacing w:val="11"/>
          <w:w w:val="85"/>
        </w:rPr>
        <w:t xml:space="preserve"> </w:t>
      </w:r>
      <w:r>
        <w:rPr>
          <w:w w:val="85"/>
        </w:rPr>
        <w:t>&amp;</w:t>
      </w:r>
      <w:r>
        <w:rPr>
          <w:spacing w:val="13"/>
          <w:w w:val="85"/>
        </w:rPr>
        <w:t xml:space="preserve"> </w:t>
      </w:r>
      <w:r>
        <w:rPr>
          <w:w w:val="85"/>
        </w:rPr>
        <w:t>Maxwell,</w:t>
      </w:r>
      <w:r>
        <w:rPr>
          <w:spacing w:val="-1"/>
          <w:w w:val="85"/>
        </w:rPr>
        <w:t xml:space="preserve"> </w:t>
      </w:r>
      <w:r>
        <w:rPr>
          <w:w w:val="85"/>
        </w:rPr>
        <w:t>UK;</w:t>
      </w:r>
    </w:p>
    <w:p w:rsidR="00A80A96" w:rsidRDefault="00991F52">
      <w:pPr>
        <w:spacing w:before="8"/>
        <w:ind w:left="1283" w:right="458"/>
      </w:pPr>
      <w:proofErr w:type="gramStart"/>
      <w:r>
        <w:rPr>
          <w:w w:val="85"/>
        </w:rPr>
        <w:t>Wood,</w:t>
      </w:r>
      <w:r>
        <w:rPr>
          <w:spacing w:val="2"/>
          <w:w w:val="85"/>
        </w:rPr>
        <w:t xml:space="preserve"> </w:t>
      </w:r>
      <w:r>
        <w:rPr>
          <w:w w:val="85"/>
        </w:rPr>
        <w:t>P.</w:t>
      </w:r>
      <w:r>
        <w:rPr>
          <w:spacing w:val="2"/>
          <w:w w:val="85"/>
        </w:rPr>
        <w:t xml:space="preserve"> </w:t>
      </w:r>
      <w:r>
        <w:rPr>
          <w:w w:val="85"/>
        </w:rPr>
        <w:t>(2007),</w:t>
      </w:r>
      <w:r>
        <w:rPr>
          <w:spacing w:val="4"/>
          <w:w w:val="85"/>
        </w:rPr>
        <w:t xml:space="preserve"> </w:t>
      </w:r>
      <w:r>
        <w:rPr>
          <w:i/>
          <w:w w:val="85"/>
        </w:rPr>
        <w:t>International</w:t>
      </w:r>
      <w:r>
        <w:rPr>
          <w:i/>
          <w:spacing w:val="5"/>
          <w:w w:val="85"/>
        </w:rPr>
        <w:t xml:space="preserve"> </w:t>
      </w:r>
      <w:r>
        <w:rPr>
          <w:i/>
          <w:w w:val="85"/>
        </w:rPr>
        <w:t>Loans,</w:t>
      </w:r>
      <w:r>
        <w:rPr>
          <w:i/>
          <w:spacing w:val="2"/>
          <w:w w:val="85"/>
        </w:rPr>
        <w:t xml:space="preserve"> </w:t>
      </w:r>
      <w:r>
        <w:rPr>
          <w:i/>
          <w:w w:val="85"/>
        </w:rPr>
        <w:t>Bonds,</w:t>
      </w:r>
      <w:r>
        <w:rPr>
          <w:i/>
          <w:spacing w:val="2"/>
          <w:w w:val="85"/>
        </w:rPr>
        <w:t xml:space="preserve"> </w:t>
      </w:r>
      <w:r>
        <w:rPr>
          <w:i/>
          <w:w w:val="85"/>
        </w:rPr>
        <w:t>Guarantees</w:t>
      </w:r>
      <w:r>
        <w:rPr>
          <w:i/>
          <w:spacing w:val="-2"/>
          <w:w w:val="85"/>
        </w:rPr>
        <w:t xml:space="preserve"> </w:t>
      </w:r>
      <w:r>
        <w:rPr>
          <w:i/>
          <w:w w:val="85"/>
        </w:rPr>
        <w:t>and Legal</w:t>
      </w:r>
      <w:r>
        <w:rPr>
          <w:i/>
          <w:spacing w:val="5"/>
          <w:w w:val="85"/>
        </w:rPr>
        <w:t xml:space="preserve"> </w:t>
      </w:r>
      <w:r>
        <w:rPr>
          <w:i/>
          <w:w w:val="85"/>
        </w:rPr>
        <w:t>Opinions</w:t>
      </w:r>
      <w:r>
        <w:rPr>
          <w:w w:val="85"/>
        </w:rPr>
        <w:t>,</w:t>
      </w:r>
      <w:r>
        <w:rPr>
          <w:spacing w:val="2"/>
          <w:w w:val="85"/>
        </w:rPr>
        <w:t xml:space="preserve"> </w:t>
      </w:r>
      <w:r>
        <w:rPr>
          <w:w w:val="85"/>
        </w:rPr>
        <w:t>2nd</w:t>
      </w:r>
      <w:r>
        <w:rPr>
          <w:spacing w:val="1"/>
          <w:w w:val="85"/>
        </w:rPr>
        <w:t xml:space="preserve"> </w:t>
      </w:r>
      <w:r>
        <w:rPr>
          <w:w w:val="85"/>
        </w:rPr>
        <w:t>ed.,</w:t>
      </w:r>
      <w:r>
        <w:rPr>
          <w:spacing w:val="2"/>
          <w:w w:val="85"/>
        </w:rPr>
        <w:t xml:space="preserve"> </w:t>
      </w:r>
      <w:r>
        <w:rPr>
          <w:w w:val="85"/>
        </w:rPr>
        <w:t>Sweet</w:t>
      </w:r>
      <w:r>
        <w:rPr>
          <w:spacing w:val="1"/>
          <w:w w:val="85"/>
        </w:rPr>
        <w:t xml:space="preserve"> </w:t>
      </w:r>
      <w:r>
        <w:rPr>
          <w:w w:val="85"/>
        </w:rPr>
        <w:t>&amp;</w:t>
      </w:r>
      <w:r>
        <w:rPr>
          <w:spacing w:val="-53"/>
          <w:w w:val="85"/>
        </w:rPr>
        <w:t xml:space="preserve"> </w:t>
      </w:r>
      <w:r>
        <w:rPr>
          <w:w w:val="95"/>
        </w:rPr>
        <w:t>Maxwell,</w:t>
      </w:r>
      <w:r>
        <w:rPr>
          <w:spacing w:val="-7"/>
          <w:w w:val="95"/>
        </w:rPr>
        <w:t xml:space="preserve"> </w:t>
      </w:r>
      <w:r>
        <w:rPr>
          <w:w w:val="95"/>
        </w:rPr>
        <w:t>UK.</w:t>
      </w:r>
      <w:proofErr w:type="gramEnd"/>
    </w:p>
    <w:p w:rsidR="00A80A96" w:rsidRDefault="00A80A96">
      <w:pPr>
        <w:sectPr w:rsidR="00A80A96">
          <w:pgSz w:w="11900" w:h="16840"/>
          <w:pgMar w:top="1320" w:right="620" w:bottom="1960" w:left="820" w:header="0" w:footer="1647" w:gutter="0"/>
          <w:cols w:space="720"/>
        </w:sectPr>
      </w:pPr>
    </w:p>
    <w:p w:rsidR="00A80A96" w:rsidRDefault="00991F52">
      <w:pPr>
        <w:pStyle w:val="Heading2"/>
        <w:spacing w:before="74"/>
      </w:pPr>
      <w:bookmarkStart w:id="53" w:name="European_Procedural_Law"/>
      <w:bookmarkStart w:id="54" w:name="_bookmark19"/>
      <w:bookmarkEnd w:id="53"/>
      <w:bookmarkEnd w:id="54"/>
      <w:r>
        <w:rPr>
          <w:w w:val="90"/>
        </w:rPr>
        <w:lastRenderedPageBreak/>
        <w:t>European</w:t>
      </w:r>
      <w:r>
        <w:rPr>
          <w:spacing w:val="61"/>
          <w:w w:val="90"/>
        </w:rPr>
        <w:t xml:space="preserve"> </w:t>
      </w:r>
      <w:r>
        <w:rPr>
          <w:w w:val="90"/>
        </w:rPr>
        <w:t>Procedural</w:t>
      </w:r>
      <w:r>
        <w:rPr>
          <w:spacing w:val="59"/>
          <w:w w:val="90"/>
        </w:rPr>
        <w:t xml:space="preserve"> </w:t>
      </w:r>
      <w:r>
        <w:rPr>
          <w:w w:val="90"/>
        </w:rPr>
        <w:t>Law</w:t>
      </w:r>
    </w:p>
    <w:p w:rsidR="00A80A96" w:rsidRDefault="00A80A96">
      <w:pPr>
        <w:pStyle w:val="BodyText"/>
        <w:spacing w:before="1"/>
        <w:rPr>
          <w:b/>
          <w:i/>
          <w:sz w:val="35"/>
        </w:rPr>
      </w:pPr>
    </w:p>
    <w:p w:rsidR="00A80A96" w:rsidRDefault="00991F52">
      <w:pPr>
        <w:pStyle w:val="BodyText"/>
        <w:spacing w:before="1"/>
        <w:ind w:left="562"/>
      </w:pPr>
      <w:r>
        <w:rPr>
          <w:w w:val="90"/>
        </w:rPr>
        <w:t>Teaching hours</w:t>
      </w:r>
      <w:r>
        <w:rPr>
          <w:spacing w:val="6"/>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16</w:t>
      </w:r>
      <w:r>
        <w:rPr>
          <w:spacing w:val="-1"/>
          <w:w w:val="90"/>
        </w:rPr>
        <w:t xml:space="preserve"> </w:t>
      </w:r>
      <w:r>
        <w:rPr>
          <w:w w:val="90"/>
        </w:rPr>
        <w:t>hours,</w:t>
      </w:r>
      <w:r>
        <w:rPr>
          <w:spacing w:val="3"/>
          <w:w w:val="90"/>
        </w:rPr>
        <w:t xml:space="preserve"> </w:t>
      </w:r>
      <w:r>
        <w:rPr>
          <w:w w:val="90"/>
        </w:rPr>
        <w:t>3</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rPr>
          <w:sz w:val="26"/>
        </w:rPr>
      </w:pPr>
    </w:p>
    <w:p w:rsidR="00A80A96" w:rsidRPr="0036209F" w:rsidRDefault="00991F52">
      <w:pPr>
        <w:pStyle w:val="Heading7"/>
        <w:spacing w:before="230"/>
        <w:rPr>
          <w:i w:val="0"/>
          <w:sz w:val="24"/>
          <w:szCs w:val="24"/>
        </w:rPr>
      </w:pPr>
      <w:r w:rsidRPr="0036209F">
        <w:rPr>
          <w:i w:val="0"/>
          <w:color w:val="F36D1F"/>
          <w:sz w:val="24"/>
          <w:szCs w:val="24"/>
        </w:rPr>
        <w:t>Aims</w:t>
      </w:r>
    </w:p>
    <w:p w:rsidR="00A80A96" w:rsidRDefault="00A80A96">
      <w:pPr>
        <w:pStyle w:val="BodyText"/>
        <w:spacing w:before="5"/>
        <w:rPr>
          <w:b/>
          <w:i/>
          <w:sz w:val="35"/>
        </w:rPr>
      </w:pPr>
    </w:p>
    <w:p w:rsidR="002102C1" w:rsidRDefault="00991F52" w:rsidP="00B0295D">
      <w:pPr>
        <w:pStyle w:val="BodyText"/>
        <w:spacing w:line="360" w:lineRule="auto"/>
        <w:ind w:left="562" w:right="406"/>
        <w:jc w:val="both"/>
        <w:rPr>
          <w:w w:val="90"/>
        </w:rPr>
      </w:pPr>
      <w:r>
        <w:rPr>
          <w:w w:val="90"/>
        </w:rPr>
        <w:t>Th</w:t>
      </w:r>
      <w:r w:rsidR="00271DEB">
        <w:rPr>
          <w:w w:val="90"/>
        </w:rPr>
        <w:t>e “European Procedural Law”</w:t>
      </w:r>
      <w:r>
        <w:rPr>
          <w:w w:val="90"/>
        </w:rPr>
        <w:t xml:space="preserve"> course aims at examining the </w:t>
      </w:r>
      <w:r w:rsidR="00B93956">
        <w:rPr>
          <w:w w:val="90"/>
        </w:rPr>
        <w:t>process of resolving private disputes encompassing foreign elements</w:t>
      </w:r>
      <w:r w:rsidR="00271DEB">
        <w:rPr>
          <w:w w:val="90"/>
        </w:rPr>
        <w:t xml:space="preserve"> before national courts of EU member states. The course will explore the pivotal </w:t>
      </w:r>
      <w:r w:rsidR="00BF1C9C">
        <w:rPr>
          <w:w w:val="90"/>
        </w:rPr>
        <w:t xml:space="preserve">question </w:t>
      </w:r>
      <w:r w:rsidR="0067267B">
        <w:rPr>
          <w:w w:val="90"/>
        </w:rPr>
        <w:t xml:space="preserve">of which </w:t>
      </w:r>
      <w:r w:rsidR="00271DEB">
        <w:rPr>
          <w:w w:val="90"/>
        </w:rPr>
        <w:t xml:space="preserve">courts have jurisdiction to hear </w:t>
      </w:r>
      <w:r w:rsidR="00D14DE0">
        <w:rPr>
          <w:w w:val="90"/>
        </w:rPr>
        <w:t>a</w:t>
      </w:r>
      <w:r w:rsidR="00271DEB">
        <w:rPr>
          <w:w w:val="90"/>
        </w:rPr>
        <w:t xml:space="preserve"> dispute, as well as the</w:t>
      </w:r>
      <w:r w:rsidR="00271DEB" w:rsidRPr="00271DEB">
        <w:rPr>
          <w:w w:val="90"/>
        </w:rPr>
        <w:t xml:space="preserve"> </w:t>
      </w:r>
      <w:r w:rsidR="00271DEB">
        <w:rPr>
          <w:w w:val="90"/>
        </w:rPr>
        <w:t xml:space="preserve">influence of EU Law on procedural law. Besides, </w:t>
      </w:r>
      <w:r w:rsidR="002102C1">
        <w:rPr>
          <w:w w:val="90"/>
        </w:rPr>
        <w:t xml:space="preserve">the lectures will rely on the </w:t>
      </w:r>
      <w:r w:rsidR="00055FB6">
        <w:rPr>
          <w:spacing w:val="-1"/>
          <w:w w:val="95"/>
        </w:rPr>
        <w:t xml:space="preserve">EU secondary legislation and more precisely on the applicable EU Regulations (44/2001, 1215/2012 </w:t>
      </w:r>
      <w:r w:rsidR="007803F9" w:rsidRPr="007803F9">
        <w:rPr>
          <w:spacing w:val="-1"/>
          <w:w w:val="95"/>
        </w:rPr>
        <w:t>on jurisdiction and the enforcement of judgments in civil and commercial matters</w:t>
      </w:r>
      <w:r w:rsidR="007803F9">
        <w:rPr>
          <w:spacing w:val="-1"/>
          <w:w w:val="95"/>
        </w:rPr>
        <w:t xml:space="preserve">, </w:t>
      </w:r>
      <w:r w:rsidR="00055FB6">
        <w:rPr>
          <w:spacing w:val="-1"/>
          <w:w w:val="95"/>
        </w:rPr>
        <w:t>etc)</w:t>
      </w:r>
      <w:r w:rsidR="007803F9">
        <w:rPr>
          <w:spacing w:val="-1"/>
          <w:w w:val="95"/>
        </w:rPr>
        <w:t>, as well as othe</w:t>
      </w:r>
      <w:r w:rsidR="00243779">
        <w:rPr>
          <w:spacing w:val="-1"/>
          <w:w w:val="95"/>
        </w:rPr>
        <w:t>r</w:t>
      </w:r>
      <w:r w:rsidR="00243779" w:rsidRPr="00243779">
        <w:rPr>
          <w:w w:val="90"/>
        </w:rPr>
        <w:t xml:space="preserve"> </w:t>
      </w:r>
      <w:r w:rsidR="00243779">
        <w:rPr>
          <w:w w:val="90"/>
        </w:rPr>
        <w:t>EU</w:t>
      </w:r>
      <w:r w:rsidR="00243779">
        <w:rPr>
          <w:spacing w:val="-8"/>
          <w:w w:val="90"/>
        </w:rPr>
        <w:t xml:space="preserve"> </w:t>
      </w:r>
      <w:r w:rsidR="00243779">
        <w:rPr>
          <w:w w:val="90"/>
        </w:rPr>
        <w:t>and</w:t>
      </w:r>
      <w:r w:rsidR="00243779">
        <w:rPr>
          <w:spacing w:val="-7"/>
          <w:w w:val="90"/>
        </w:rPr>
        <w:t xml:space="preserve"> </w:t>
      </w:r>
      <w:r w:rsidR="00243779">
        <w:rPr>
          <w:w w:val="90"/>
        </w:rPr>
        <w:t>international</w:t>
      </w:r>
      <w:r w:rsidR="00243779">
        <w:rPr>
          <w:spacing w:val="-6"/>
          <w:w w:val="90"/>
        </w:rPr>
        <w:t xml:space="preserve"> </w:t>
      </w:r>
      <w:r w:rsidR="00243779">
        <w:rPr>
          <w:w w:val="90"/>
        </w:rPr>
        <w:t>legal</w:t>
      </w:r>
      <w:r w:rsidR="00243779">
        <w:rPr>
          <w:spacing w:val="-6"/>
          <w:w w:val="90"/>
        </w:rPr>
        <w:t xml:space="preserve"> </w:t>
      </w:r>
      <w:r w:rsidR="00243779">
        <w:rPr>
          <w:w w:val="90"/>
        </w:rPr>
        <w:t xml:space="preserve">instruments aiming at harmonizing </w:t>
      </w:r>
      <w:r w:rsidR="00B0295D">
        <w:rPr>
          <w:w w:val="90"/>
        </w:rPr>
        <w:t>issues</w:t>
      </w:r>
      <w:r w:rsidR="00B0295D">
        <w:rPr>
          <w:spacing w:val="-4"/>
          <w:w w:val="90"/>
        </w:rPr>
        <w:t xml:space="preserve"> </w:t>
      </w:r>
      <w:r w:rsidR="00B0295D">
        <w:rPr>
          <w:w w:val="90"/>
        </w:rPr>
        <w:t>of</w:t>
      </w:r>
      <w:r w:rsidR="00B0295D">
        <w:rPr>
          <w:spacing w:val="-6"/>
          <w:w w:val="90"/>
        </w:rPr>
        <w:t xml:space="preserve"> </w:t>
      </w:r>
      <w:r w:rsidR="00B0295D">
        <w:rPr>
          <w:w w:val="90"/>
        </w:rPr>
        <w:t>jurisdiction. The course will also address the relevant EU case law and important public international law considerations.</w:t>
      </w:r>
    </w:p>
    <w:p w:rsidR="001B1969" w:rsidRDefault="00AC0432" w:rsidP="001B1969">
      <w:pPr>
        <w:pStyle w:val="BodyText"/>
        <w:spacing w:line="360" w:lineRule="auto"/>
        <w:ind w:left="562" w:right="406"/>
        <w:jc w:val="both"/>
      </w:pPr>
      <w:r>
        <w:rPr>
          <w:w w:val="90"/>
        </w:rPr>
        <w:t>Furthermore, the course will aim to examine the</w:t>
      </w:r>
      <w:r w:rsidRPr="00AC0432">
        <w:rPr>
          <w:spacing w:val="-1"/>
          <w:w w:val="95"/>
        </w:rPr>
        <w:t xml:space="preserve"> </w:t>
      </w:r>
      <w:r>
        <w:rPr>
          <w:spacing w:val="-1"/>
          <w:w w:val="95"/>
        </w:rPr>
        <w:t>intersection between commercial arbitration and EU law and the ability of arbitral tribunals to request preliminary rulings on the interpretation of EU law by the European Court of Justice</w:t>
      </w:r>
      <w:r w:rsidR="001B1969">
        <w:rPr>
          <w:spacing w:val="-1"/>
          <w:w w:val="95"/>
        </w:rPr>
        <w:t xml:space="preserve"> (ECJ), whilst issues of</w:t>
      </w:r>
      <w:r w:rsidR="001B1969" w:rsidRPr="001B1969">
        <w:rPr>
          <w:w w:val="90"/>
        </w:rPr>
        <w:t xml:space="preserve"> </w:t>
      </w:r>
      <w:r w:rsidR="001B1969">
        <w:rPr>
          <w:w w:val="90"/>
        </w:rPr>
        <w:t>recognition and enforcement of foreign judgments in Greece</w:t>
      </w:r>
      <w:r w:rsidR="001B1969" w:rsidRPr="00B0295D">
        <w:rPr>
          <w:spacing w:val="-1"/>
          <w:w w:val="95"/>
        </w:rPr>
        <w:t xml:space="preserve"> </w:t>
      </w:r>
      <w:r w:rsidR="001B1969">
        <w:rPr>
          <w:spacing w:val="-1"/>
          <w:w w:val="95"/>
        </w:rPr>
        <w:t xml:space="preserve">will be discussed. Reference will be made on the </w:t>
      </w:r>
      <w:r w:rsidR="001B1969">
        <w:t>service of documents</w:t>
      </w:r>
      <w:r w:rsidR="001B1969" w:rsidRPr="00D12E23">
        <w:t xml:space="preserve"> </w:t>
      </w:r>
      <w:r w:rsidR="001B1969">
        <w:t xml:space="preserve">within the EU and more specifically on the </w:t>
      </w:r>
      <w:r w:rsidR="001B1969" w:rsidRPr="00D12E23">
        <w:t>Regulation on the service of judicial and out-of-court documents in civil and commercial matters in the member States</w:t>
      </w:r>
      <w:r w:rsidR="001B1969">
        <w:t>.</w:t>
      </w:r>
    </w:p>
    <w:p w:rsidR="001B1969" w:rsidRDefault="00082B92" w:rsidP="001B1969">
      <w:pPr>
        <w:pStyle w:val="BodyText"/>
        <w:spacing w:line="360" w:lineRule="auto"/>
        <w:ind w:left="562" w:right="406"/>
        <w:jc w:val="both"/>
        <w:rPr>
          <w:spacing w:val="-1"/>
          <w:w w:val="95"/>
        </w:rPr>
      </w:pPr>
      <w:r>
        <w:t xml:space="preserve">The acquired knowledge is significant for jurists and practicing lawyers dealing with international and European </w:t>
      </w:r>
      <w:r>
        <w:rPr>
          <w:w w:val="90"/>
        </w:rPr>
        <w:t>commercial transactions. Judicial cooperation in civil matters seeks to abolish barriers deriving from incompatibilities between the</w:t>
      </w:r>
      <w:r>
        <w:rPr>
          <w:spacing w:val="1"/>
          <w:w w:val="90"/>
        </w:rPr>
        <w:t xml:space="preserve"> </w:t>
      </w:r>
      <w:r>
        <w:rPr>
          <w:spacing w:val="-1"/>
          <w:w w:val="90"/>
        </w:rPr>
        <w:t>various</w:t>
      </w:r>
      <w:r>
        <w:rPr>
          <w:spacing w:val="-5"/>
          <w:w w:val="90"/>
        </w:rPr>
        <w:t xml:space="preserve"> </w:t>
      </w:r>
      <w:r>
        <w:rPr>
          <w:spacing w:val="-1"/>
          <w:w w:val="90"/>
        </w:rPr>
        <w:t>legal</w:t>
      </w:r>
      <w:r>
        <w:rPr>
          <w:spacing w:val="-9"/>
          <w:w w:val="90"/>
        </w:rPr>
        <w:t xml:space="preserve"> </w:t>
      </w:r>
      <w:r>
        <w:rPr>
          <w:spacing w:val="-1"/>
          <w:w w:val="90"/>
        </w:rPr>
        <w:t>and</w:t>
      </w:r>
      <w:r>
        <w:rPr>
          <w:spacing w:val="-6"/>
          <w:w w:val="90"/>
        </w:rPr>
        <w:t xml:space="preserve"> </w:t>
      </w:r>
      <w:r>
        <w:rPr>
          <w:spacing w:val="-1"/>
          <w:w w:val="90"/>
        </w:rPr>
        <w:t>administrative</w:t>
      </w:r>
      <w:r>
        <w:rPr>
          <w:spacing w:val="-9"/>
          <w:w w:val="90"/>
        </w:rPr>
        <w:t xml:space="preserve"> </w:t>
      </w:r>
      <w:r>
        <w:rPr>
          <w:spacing w:val="-1"/>
          <w:w w:val="90"/>
        </w:rPr>
        <w:t>systems,</w:t>
      </w:r>
      <w:r>
        <w:rPr>
          <w:spacing w:val="-9"/>
          <w:w w:val="90"/>
        </w:rPr>
        <w:t xml:space="preserve"> </w:t>
      </w:r>
      <w:r>
        <w:rPr>
          <w:spacing w:val="-1"/>
          <w:w w:val="90"/>
        </w:rPr>
        <w:t>and</w:t>
      </w:r>
      <w:r>
        <w:rPr>
          <w:spacing w:val="-7"/>
          <w:w w:val="90"/>
        </w:rPr>
        <w:t xml:space="preserve"> </w:t>
      </w:r>
      <w:r>
        <w:rPr>
          <w:spacing w:val="-1"/>
          <w:w w:val="90"/>
        </w:rPr>
        <w:t>thus</w:t>
      </w:r>
      <w:r>
        <w:rPr>
          <w:spacing w:val="-7"/>
          <w:w w:val="90"/>
        </w:rPr>
        <w:t xml:space="preserve"> </w:t>
      </w:r>
      <w:r>
        <w:rPr>
          <w:w w:val="90"/>
        </w:rPr>
        <w:t>facilitate</w:t>
      </w:r>
      <w:r>
        <w:rPr>
          <w:spacing w:val="-5"/>
          <w:w w:val="90"/>
        </w:rPr>
        <w:t xml:space="preserve"> </w:t>
      </w:r>
      <w:r>
        <w:rPr>
          <w:w w:val="90"/>
        </w:rPr>
        <w:t>access</w:t>
      </w:r>
      <w:r>
        <w:rPr>
          <w:spacing w:val="-5"/>
          <w:w w:val="90"/>
        </w:rPr>
        <w:t xml:space="preserve"> </w:t>
      </w:r>
      <w:r>
        <w:rPr>
          <w:w w:val="90"/>
        </w:rPr>
        <w:t>to</w:t>
      </w:r>
      <w:r>
        <w:rPr>
          <w:spacing w:val="-6"/>
          <w:w w:val="90"/>
        </w:rPr>
        <w:t xml:space="preserve"> </w:t>
      </w:r>
      <w:r>
        <w:rPr>
          <w:w w:val="90"/>
        </w:rPr>
        <w:t xml:space="preserve">justice. During lectures students will have the opportunity to emphasize on a variety of legal aspects, whilst </w:t>
      </w:r>
      <w:r w:rsidRPr="00082B92">
        <w:rPr>
          <w:w w:val="90"/>
        </w:rPr>
        <w:t>understand</w:t>
      </w:r>
      <w:r>
        <w:rPr>
          <w:w w:val="90"/>
        </w:rPr>
        <w:t>ing that</w:t>
      </w:r>
      <w:r w:rsidRPr="00082B92">
        <w:rPr>
          <w:w w:val="90"/>
        </w:rPr>
        <w:t xml:space="preserve"> </w:t>
      </w:r>
      <w:r>
        <w:rPr>
          <w:w w:val="90"/>
        </w:rPr>
        <w:t>nowadays disputes</w:t>
      </w:r>
      <w:r w:rsidRPr="00082B92">
        <w:rPr>
          <w:w w:val="90"/>
        </w:rPr>
        <w:t xml:space="preserve"> </w:t>
      </w:r>
      <w:r>
        <w:rPr>
          <w:w w:val="90"/>
        </w:rPr>
        <w:t>arising</w:t>
      </w:r>
      <w:r w:rsidRPr="00082B92">
        <w:rPr>
          <w:w w:val="90"/>
        </w:rPr>
        <w:t xml:space="preserve"> in civil and commercial proceedings involv</w:t>
      </w:r>
      <w:r>
        <w:rPr>
          <w:w w:val="90"/>
        </w:rPr>
        <w:t>e</w:t>
      </w:r>
      <w:r w:rsidRPr="00082B92">
        <w:rPr>
          <w:w w:val="90"/>
        </w:rPr>
        <w:t xml:space="preserve"> more than one state</w:t>
      </w:r>
      <w:r>
        <w:rPr>
          <w:w w:val="90"/>
        </w:rPr>
        <w:t>.</w:t>
      </w:r>
    </w:p>
    <w:p w:rsidR="00A80A96" w:rsidRDefault="00A80A96">
      <w:pPr>
        <w:pStyle w:val="BodyText"/>
        <w:spacing w:before="9"/>
      </w:pPr>
    </w:p>
    <w:p w:rsidR="00A80A96" w:rsidRPr="0036209F" w:rsidRDefault="00991F52">
      <w:pPr>
        <w:pStyle w:val="Heading7"/>
        <w:spacing w:before="1"/>
        <w:rPr>
          <w:i w:val="0"/>
          <w:sz w:val="24"/>
          <w:szCs w:val="24"/>
        </w:rPr>
      </w:pPr>
      <w:r w:rsidRPr="0036209F">
        <w:rPr>
          <w:i w:val="0"/>
          <w:color w:val="F36D1F"/>
          <w:spacing w:val="-2"/>
          <w:w w:val="95"/>
          <w:sz w:val="24"/>
          <w:szCs w:val="24"/>
        </w:rPr>
        <w:t>Learning</w:t>
      </w:r>
      <w:r w:rsidRPr="0036209F">
        <w:rPr>
          <w:i w:val="0"/>
          <w:color w:val="F36D1F"/>
          <w:spacing w:val="-10"/>
          <w:w w:val="95"/>
          <w:sz w:val="24"/>
          <w:szCs w:val="24"/>
        </w:rPr>
        <w:t xml:space="preserve"> </w:t>
      </w:r>
      <w:r w:rsidRPr="0036209F">
        <w:rPr>
          <w:i w:val="0"/>
          <w:color w:val="F36D1F"/>
          <w:spacing w:val="-1"/>
          <w:w w:val="95"/>
          <w:sz w:val="24"/>
          <w:szCs w:val="24"/>
        </w:rPr>
        <w:t>outcomes</w:t>
      </w:r>
    </w:p>
    <w:p w:rsidR="00A80A96" w:rsidRDefault="00A80A96">
      <w:pPr>
        <w:pStyle w:val="BodyText"/>
        <w:spacing w:before="7"/>
        <w:rPr>
          <w:b/>
          <w:i/>
          <w:sz w:val="34"/>
        </w:rPr>
      </w:pPr>
    </w:p>
    <w:p w:rsidR="00A80A96" w:rsidRDefault="00991F52">
      <w:pPr>
        <w:pStyle w:val="BodyText"/>
        <w:ind w:left="562"/>
      </w:pPr>
      <w:r>
        <w:rPr>
          <w:w w:val="90"/>
        </w:rPr>
        <w:t>On completing</w:t>
      </w:r>
      <w:r>
        <w:rPr>
          <w:spacing w:val="2"/>
          <w:w w:val="90"/>
        </w:rPr>
        <w:t xml:space="preserve"> </w:t>
      </w:r>
      <w:r>
        <w:rPr>
          <w:w w:val="90"/>
        </w:rPr>
        <w:t>the</w:t>
      </w:r>
      <w:r>
        <w:rPr>
          <w:spacing w:val="1"/>
          <w:w w:val="90"/>
        </w:rPr>
        <w:t xml:space="preserve"> </w:t>
      </w:r>
      <w:r>
        <w:rPr>
          <w:w w:val="90"/>
        </w:rPr>
        <w:t>course students</w:t>
      </w:r>
      <w:r>
        <w:rPr>
          <w:spacing w:val="2"/>
          <w:w w:val="90"/>
        </w:rPr>
        <w:t xml:space="preserve"> </w:t>
      </w:r>
      <w:r>
        <w:rPr>
          <w:w w:val="90"/>
        </w:rPr>
        <w:t>will</w:t>
      </w:r>
      <w:r>
        <w:rPr>
          <w:spacing w:val="-4"/>
          <w:w w:val="90"/>
        </w:rPr>
        <w:t xml:space="preserve"> </w:t>
      </w:r>
      <w:r>
        <w:rPr>
          <w:w w:val="90"/>
        </w:rPr>
        <w:t>be able</w:t>
      </w:r>
      <w:r>
        <w:rPr>
          <w:spacing w:val="-4"/>
          <w:w w:val="90"/>
        </w:rPr>
        <w:t xml:space="preserve"> </w:t>
      </w:r>
      <w:r>
        <w:rPr>
          <w:w w:val="90"/>
        </w:rPr>
        <w:t>to:</w:t>
      </w:r>
    </w:p>
    <w:p w:rsidR="00A80A96" w:rsidRDefault="00A80A96">
      <w:pPr>
        <w:pStyle w:val="BodyText"/>
        <w:spacing w:before="5"/>
        <w:rPr>
          <w:sz w:val="28"/>
        </w:rPr>
      </w:pPr>
    </w:p>
    <w:p w:rsidR="00A80A96" w:rsidRPr="00373E0B" w:rsidRDefault="00991F52" w:rsidP="00C246CD">
      <w:pPr>
        <w:pStyle w:val="ListParagraph"/>
        <w:numPr>
          <w:ilvl w:val="0"/>
          <w:numId w:val="41"/>
        </w:numPr>
        <w:spacing w:line="276" w:lineRule="auto"/>
        <w:jc w:val="both"/>
      </w:pPr>
      <w:r w:rsidRPr="00373E0B">
        <w:t>understand that individuals and businesses should not be prevented or discouraged from exercising</w:t>
      </w:r>
      <w:r w:rsidR="00373E0B" w:rsidRPr="00373E0B">
        <w:t xml:space="preserve"> </w:t>
      </w:r>
      <w:r w:rsidRPr="00373E0B">
        <w:t xml:space="preserve"> their rights by the incompatibility or complexity of legal and admin</w:t>
      </w:r>
      <w:r w:rsidR="00C246CD">
        <w:t>istrative systems in the Member</w:t>
      </w:r>
      <w:r w:rsidR="00373E0B" w:rsidRPr="00373E0B">
        <w:t xml:space="preserve"> </w:t>
      </w:r>
      <w:r w:rsidRPr="00373E0B">
        <w:t>States;</w:t>
      </w:r>
    </w:p>
    <w:p w:rsidR="00A80A96" w:rsidRPr="00373E0B" w:rsidRDefault="00A80A96" w:rsidP="00373E0B">
      <w:pPr>
        <w:spacing w:line="276" w:lineRule="auto"/>
        <w:jc w:val="both"/>
      </w:pPr>
    </w:p>
    <w:p w:rsidR="00A80A96" w:rsidRPr="00373E0B" w:rsidRDefault="00991F52" w:rsidP="00C246CD">
      <w:pPr>
        <w:pStyle w:val="ListParagraph"/>
        <w:numPr>
          <w:ilvl w:val="0"/>
          <w:numId w:val="41"/>
        </w:numPr>
        <w:spacing w:line="276" w:lineRule="auto"/>
        <w:jc w:val="both"/>
      </w:pPr>
      <w:r w:rsidRPr="00373E0B">
        <w:t xml:space="preserve">understand the European rules of private international law applying to civil and </w:t>
      </w:r>
      <w:r w:rsidR="00373E0B" w:rsidRPr="00373E0B">
        <w:t xml:space="preserve">commercial </w:t>
      </w:r>
      <w:r w:rsidRPr="00373E0B">
        <w:t>matters;</w:t>
      </w:r>
    </w:p>
    <w:p w:rsidR="00A80A96" w:rsidRPr="00373E0B" w:rsidRDefault="00A80A96" w:rsidP="00373E0B">
      <w:pPr>
        <w:spacing w:line="276" w:lineRule="auto"/>
        <w:jc w:val="both"/>
      </w:pPr>
    </w:p>
    <w:p w:rsidR="00A80A96" w:rsidRPr="00373E0B" w:rsidRDefault="00991F52" w:rsidP="00C246CD">
      <w:pPr>
        <w:pStyle w:val="ListParagraph"/>
        <w:numPr>
          <w:ilvl w:val="0"/>
          <w:numId w:val="41"/>
        </w:numPr>
        <w:spacing w:line="276" w:lineRule="auto"/>
        <w:jc w:val="both"/>
      </w:pPr>
      <w:r w:rsidRPr="00373E0B">
        <w:t>understand the issues that might arise in civil and commercial proceedings involving more than one</w:t>
      </w:r>
      <w:r w:rsidR="00373E0B" w:rsidRPr="00373E0B">
        <w:t xml:space="preserve"> </w:t>
      </w:r>
      <w:r w:rsidRPr="00373E0B">
        <w:t xml:space="preserve"> state;</w:t>
      </w:r>
    </w:p>
    <w:p w:rsidR="00A80A96" w:rsidRPr="00373E0B" w:rsidRDefault="00A80A96" w:rsidP="00373E0B">
      <w:pPr>
        <w:spacing w:line="276" w:lineRule="auto"/>
        <w:jc w:val="both"/>
      </w:pPr>
    </w:p>
    <w:p w:rsidR="00373E0B" w:rsidRDefault="00991F52" w:rsidP="00C246CD">
      <w:pPr>
        <w:pStyle w:val="ListParagraph"/>
        <w:numPr>
          <w:ilvl w:val="0"/>
          <w:numId w:val="41"/>
        </w:numPr>
        <w:spacing w:line="276" w:lineRule="auto"/>
        <w:jc w:val="both"/>
      </w:pPr>
      <w:r w:rsidRPr="00373E0B">
        <w:t>understand that the aims of judicial cooperation in civil matters in this area are legal certainty</w:t>
      </w:r>
      <w:r w:rsidR="00373E0B">
        <w:t>, predictability</w:t>
      </w:r>
      <w:r w:rsidRPr="00373E0B">
        <w:t xml:space="preserve"> and equal access to justice for all EU citizens;</w:t>
      </w:r>
    </w:p>
    <w:p w:rsidR="00373E0B" w:rsidRPr="00373E0B" w:rsidRDefault="00373E0B" w:rsidP="00373E0B">
      <w:pPr>
        <w:spacing w:line="276" w:lineRule="auto"/>
        <w:jc w:val="both"/>
      </w:pPr>
    </w:p>
    <w:p w:rsidR="00373E0B" w:rsidRPr="00373E0B" w:rsidRDefault="00373E0B" w:rsidP="00C246CD">
      <w:pPr>
        <w:pStyle w:val="ListParagraph"/>
        <w:numPr>
          <w:ilvl w:val="0"/>
          <w:numId w:val="41"/>
        </w:numPr>
        <w:spacing w:line="276" w:lineRule="auto"/>
        <w:jc w:val="both"/>
      </w:pPr>
      <w:r w:rsidRPr="00373E0B">
        <w:t xml:space="preserve">critically evaluate the </w:t>
      </w:r>
      <w:r>
        <w:t>interplay between arbitration and EU law;</w:t>
      </w:r>
    </w:p>
    <w:p w:rsidR="00373E0B" w:rsidRPr="00373E0B" w:rsidRDefault="00373E0B" w:rsidP="00373E0B">
      <w:pPr>
        <w:spacing w:line="276" w:lineRule="auto"/>
        <w:jc w:val="both"/>
      </w:pPr>
    </w:p>
    <w:p w:rsidR="00373E0B" w:rsidRPr="00373E0B" w:rsidRDefault="00373E0B" w:rsidP="00C246CD">
      <w:pPr>
        <w:pStyle w:val="ListParagraph"/>
        <w:numPr>
          <w:ilvl w:val="0"/>
          <w:numId w:val="41"/>
        </w:numPr>
        <w:spacing w:line="276" w:lineRule="auto"/>
        <w:jc w:val="both"/>
      </w:pPr>
      <w:r w:rsidRPr="00373E0B">
        <w:t>recognize the need for further harmonization of civil procedure on a European and global scale;</w:t>
      </w:r>
    </w:p>
    <w:p w:rsidR="00373E0B" w:rsidRPr="00373E0B" w:rsidRDefault="00373E0B" w:rsidP="00373E0B">
      <w:pPr>
        <w:spacing w:line="276" w:lineRule="auto"/>
        <w:jc w:val="both"/>
      </w:pPr>
    </w:p>
    <w:p w:rsidR="00373E0B" w:rsidRPr="00373E0B" w:rsidRDefault="00373E0B" w:rsidP="00C246CD">
      <w:pPr>
        <w:pStyle w:val="ListParagraph"/>
        <w:numPr>
          <w:ilvl w:val="0"/>
          <w:numId w:val="41"/>
        </w:numPr>
        <w:spacing w:line="276" w:lineRule="auto"/>
        <w:jc w:val="both"/>
      </w:pPr>
      <w:proofErr w:type="gramStart"/>
      <w:r w:rsidRPr="00373E0B">
        <w:t>examine</w:t>
      </w:r>
      <w:proofErr w:type="gramEnd"/>
      <w:r w:rsidRPr="00373E0B">
        <w:t xml:space="preserve"> if European legislature fulfils the following objectives: easy identification of the competent jurisdiction, </w:t>
      </w:r>
      <w:r w:rsidR="00C246CD">
        <w:t xml:space="preserve">the application of EU law in arbitral proceedings, the </w:t>
      </w:r>
      <w:r w:rsidR="00C246CD" w:rsidRPr="00C246CD">
        <w:t>ability of arbitral tribunals to request preliminary rulings on the interpretation of EU law by the European Court of Justice (ECJ)</w:t>
      </w:r>
      <w:r w:rsidR="00C246CD">
        <w:t xml:space="preserve">, the </w:t>
      </w:r>
      <w:r w:rsidRPr="00373E0B">
        <w:t xml:space="preserve">availability of speedy and fair proceedings and effective enforcement </w:t>
      </w:r>
      <w:r>
        <w:t>procedures.</w:t>
      </w:r>
    </w:p>
    <w:p w:rsidR="00373E0B" w:rsidRDefault="00373E0B" w:rsidP="00373E0B">
      <w:pPr>
        <w:spacing w:line="276" w:lineRule="auto"/>
        <w:jc w:val="both"/>
        <w:rPr>
          <w:sz w:val="25"/>
        </w:rPr>
      </w:pPr>
    </w:p>
    <w:p w:rsidR="00A80A96" w:rsidRPr="0036209F" w:rsidRDefault="00991F52">
      <w:pPr>
        <w:pStyle w:val="Heading7"/>
        <w:spacing w:before="98"/>
        <w:rPr>
          <w:i w:val="0"/>
          <w:sz w:val="24"/>
          <w:szCs w:val="24"/>
        </w:rPr>
      </w:pPr>
      <w:r w:rsidRPr="0036209F">
        <w:rPr>
          <w:i w:val="0"/>
          <w:color w:val="F36D1F"/>
          <w:sz w:val="24"/>
          <w:szCs w:val="24"/>
        </w:rPr>
        <w:t>Content</w:t>
      </w:r>
    </w:p>
    <w:p w:rsidR="00A80A96" w:rsidRDefault="00A80A96">
      <w:pPr>
        <w:pStyle w:val="BodyText"/>
        <w:spacing w:before="6"/>
        <w:rPr>
          <w:b/>
          <w:i/>
          <w:sz w:val="23"/>
        </w:rPr>
      </w:pPr>
    </w:p>
    <w:p w:rsidR="00A80A96" w:rsidRDefault="00A80A96">
      <w:pPr>
        <w:pStyle w:val="BodyText"/>
        <w:rPr>
          <w:sz w:val="21"/>
        </w:rPr>
      </w:pPr>
    </w:p>
    <w:p w:rsidR="00A80A96" w:rsidRDefault="00991F52" w:rsidP="0036209F">
      <w:pPr>
        <w:pStyle w:val="ListParagraph"/>
        <w:numPr>
          <w:ilvl w:val="0"/>
          <w:numId w:val="42"/>
        </w:numPr>
      </w:pPr>
      <w:r w:rsidRPr="00EE7D43">
        <w:t>Jurisdiction</w:t>
      </w:r>
      <w:r w:rsidR="00EE7D43" w:rsidRPr="00EE7D43">
        <w:t xml:space="preserve"> and the enforcement of judgments in civil and commercial matters</w:t>
      </w:r>
      <w:r w:rsidRPr="00EE7D43">
        <w:t xml:space="preserve"> (“Brussels</w:t>
      </w:r>
      <w:r w:rsidR="00EE7D43">
        <w:t xml:space="preserve"> </w:t>
      </w:r>
      <w:r w:rsidR="00C246CD" w:rsidRPr="00EE7D43">
        <w:t>I</w:t>
      </w:r>
      <w:r w:rsidR="00EE7D43">
        <w:t xml:space="preserve"> Regulation</w:t>
      </w:r>
      <w:r w:rsidRPr="00EE7D43">
        <w:t>”);</w:t>
      </w:r>
    </w:p>
    <w:p w:rsidR="00EE7D43" w:rsidRPr="00BF1C9C" w:rsidRDefault="00EE7D43" w:rsidP="00EE7D43"/>
    <w:p w:rsidR="00EE7D43" w:rsidRPr="00EE7D43" w:rsidRDefault="00EE7D43" w:rsidP="0036209F">
      <w:pPr>
        <w:pStyle w:val="ListParagraph"/>
        <w:numPr>
          <w:ilvl w:val="0"/>
          <w:numId w:val="42"/>
        </w:numPr>
      </w:pPr>
      <w:r>
        <w:t>The</w:t>
      </w:r>
      <w:r w:rsidRPr="00EE7D43">
        <w:t xml:space="preserve"> influence of EU Law on procedural law</w:t>
      </w:r>
      <w:r>
        <w:t>;</w:t>
      </w:r>
    </w:p>
    <w:p w:rsidR="00A80A96" w:rsidRPr="00BF1C9C" w:rsidRDefault="00A80A96" w:rsidP="00EE7D43"/>
    <w:p w:rsidR="00A80A96" w:rsidRPr="0036209F" w:rsidRDefault="00991F52" w:rsidP="0036209F">
      <w:pPr>
        <w:pStyle w:val="ListParagraph"/>
        <w:numPr>
          <w:ilvl w:val="0"/>
          <w:numId w:val="42"/>
        </w:numPr>
        <w:rPr>
          <w:lang w:val="el-GR"/>
        </w:rPr>
      </w:pPr>
      <w:r w:rsidRPr="00EE7D43">
        <w:t xml:space="preserve">Alternative dispute resolution: </w:t>
      </w:r>
      <w:r w:rsidR="00C246CD" w:rsidRPr="00EE7D43">
        <w:t>arbitration</w:t>
      </w:r>
      <w:r w:rsidRPr="00EE7D43">
        <w:t>;</w:t>
      </w:r>
    </w:p>
    <w:p w:rsidR="00EE7D43" w:rsidRDefault="00EE7D43" w:rsidP="00EE7D43">
      <w:pPr>
        <w:rPr>
          <w:lang w:val="el-GR"/>
        </w:rPr>
      </w:pPr>
    </w:p>
    <w:p w:rsidR="0036209F" w:rsidRDefault="00EE7D43" w:rsidP="0036209F">
      <w:pPr>
        <w:pStyle w:val="ListParagraph"/>
        <w:numPr>
          <w:ilvl w:val="0"/>
          <w:numId w:val="42"/>
        </w:numPr>
      </w:pPr>
      <w:r>
        <w:t xml:space="preserve">The </w:t>
      </w:r>
      <w:r w:rsidRPr="00EE7D43">
        <w:t>intersection between commerc</w:t>
      </w:r>
      <w:r w:rsidR="0036209F">
        <w:t xml:space="preserve">ial arbitration and EU law; </w:t>
      </w:r>
    </w:p>
    <w:p w:rsidR="0036209F" w:rsidRDefault="0036209F" w:rsidP="00EE7D43"/>
    <w:p w:rsidR="0036209F" w:rsidRDefault="0036209F" w:rsidP="0036209F">
      <w:pPr>
        <w:pStyle w:val="ListParagraph"/>
        <w:numPr>
          <w:ilvl w:val="0"/>
          <w:numId w:val="42"/>
        </w:numPr>
      </w:pPr>
      <w:r>
        <w:t>T</w:t>
      </w:r>
      <w:r w:rsidR="00EE7D43" w:rsidRPr="00EE7D43">
        <w:t xml:space="preserve">he ability of arbitral tribunals to request preliminary rulings on the interpretation of EU law by the </w:t>
      </w:r>
      <w:r>
        <w:t>ECJ;</w:t>
      </w:r>
    </w:p>
    <w:p w:rsidR="0036209F" w:rsidRDefault="0036209F" w:rsidP="00EE7D43"/>
    <w:p w:rsidR="0036209F" w:rsidRDefault="0036209F" w:rsidP="0036209F">
      <w:pPr>
        <w:pStyle w:val="ListParagraph"/>
        <w:numPr>
          <w:ilvl w:val="0"/>
          <w:numId w:val="42"/>
        </w:numPr>
      </w:pPr>
      <w:r>
        <w:t>I</w:t>
      </w:r>
      <w:r w:rsidR="00EE7D43" w:rsidRPr="00EE7D43">
        <w:t>ssues of recognition and enforcement</w:t>
      </w:r>
      <w:r>
        <w:t xml:space="preserve"> of foreign judgments in Greece;</w:t>
      </w:r>
    </w:p>
    <w:p w:rsidR="0036209F" w:rsidRDefault="0036209F" w:rsidP="00EE7D43"/>
    <w:p w:rsidR="0036209F" w:rsidRDefault="0036209F" w:rsidP="0036209F">
      <w:pPr>
        <w:pStyle w:val="ListParagraph"/>
        <w:numPr>
          <w:ilvl w:val="0"/>
          <w:numId w:val="42"/>
        </w:numPr>
      </w:pPr>
      <w:r w:rsidRPr="00EE7D43">
        <w:t xml:space="preserve">Service </w:t>
      </w:r>
      <w:r>
        <w:t>of documents within the EU.</w:t>
      </w:r>
    </w:p>
    <w:p w:rsidR="0036209F" w:rsidRPr="0036209F" w:rsidRDefault="0036209F" w:rsidP="0036209F"/>
    <w:p w:rsidR="00A80A96" w:rsidRDefault="00991F52">
      <w:pPr>
        <w:spacing w:before="75"/>
        <w:ind w:left="562"/>
        <w:rPr>
          <w:b/>
          <w:sz w:val="24"/>
        </w:rPr>
      </w:pPr>
      <w:r>
        <w:rPr>
          <w:b/>
          <w:color w:val="F79446"/>
          <w:sz w:val="24"/>
        </w:rPr>
        <w:t>Reading</w:t>
      </w:r>
    </w:p>
    <w:p w:rsidR="00A80A96" w:rsidRDefault="00A80A96">
      <w:pPr>
        <w:pStyle w:val="BodyText"/>
        <w:rPr>
          <w:b/>
          <w:sz w:val="20"/>
        </w:rPr>
      </w:pPr>
    </w:p>
    <w:p w:rsidR="00A80A96" w:rsidRPr="009A5982" w:rsidRDefault="00A80A96" w:rsidP="009A5982"/>
    <w:p w:rsidR="00F86BC9" w:rsidRDefault="00551DBC" w:rsidP="00EC36A8">
      <w:pPr>
        <w:pStyle w:val="ListParagraph"/>
        <w:numPr>
          <w:ilvl w:val="0"/>
          <w:numId w:val="43"/>
        </w:numPr>
        <w:jc w:val="both"/>
      </w:pPr>
      <w:r w:rsidRPr="009A5982">
        <w:t>Basedow, J., EU Law in International Arbitration: Referrals to the European Court of Justice, Journal of International Arbitration, Volume 32, Issue 4 (2015), pp. 367 – 386</w:t>
      </w:r>
      <w:r w:rsidR="00F86BC9">
        <w:t>.</w:t>
      </w:r>
    </w:p>
    <w:p w:rsidR="00F86BC9" w:rsidRDefault="00F86BC9" w:rsidP="00EC36A8">
      <w:pPr>
        <w:pStyle w:val="ListParagraph"/>
        <w:ind w:left="720" w:firstLine="0"/>
        <w:jc w:val="both"/>
      </w:pPr>
    </w:p>
    <w:p w:rsidR="00551DBC" w:rsidRPr="009A5982" w:rsidRDefault="00F86BC9" w:rsidP="00EC36A8">
      <w:pPr>
        <w:pStyle w:val="ListParagraph"/>
        <w:numPr>
          <w:ilvl w:val="0"/>
          <w:numId w:val="43"/>
        </w:numPr>
        <w:jc w:val="both"/>
      </w:pPr>
      <w:r>
        <w:t xml:space="preserve">Briggs, A., </w:t>
      </w:r>
      <w:proofErr w:type="gramStart"/>
      <w:r>
        <w:t>The</w:t>
      </w:r>
      <w:proofErr w:type="gramEnd"/>
      <w:r>
        <w:t xml:space="preserve"> Conflict of Laws, Fourth Edition, Clarendon Law Series.</w:t>
      </w:r>
    </w:p>
    <w:p w:rsidR="00190DEE" w:rsidRPr="009A5982" w:rsidRDefault="00190DEE" w:rsidP="00EC36A8">
      <w:pPr>
        <w:jc w:val="both"/>
      </w:pPr>
    </w:p>
    <w:p w:rsidR="00AC47B9" w:rsidRDefault="00190DEE" w:rsidP="00EC36A8">
      <w:pPr>
        <w:pStyle w:val="ListParagraph"/>
        <w:numPr>
          <w:ilvl w:val="0"/>
          <w:numId w:val="43"/>
        </w:numPr>
        <w:jc w:val="both"/>
      </w:pPr>
      <w:r w:rsidRPr="009A5982">
        <w:t>Graf, B. U. / Appleton, A. E., Elisa Marioa Mostaza Claro v. Centro Móvil Milenium: EU Consumer Law as a Defence against Arbitral Awards, ECJ Case C-168/05, ASA Bulletin 2007, Volume 25, Issue 1, pp</w:t>
      </w:r>
      <w:r w:rsidR="00EC36A8">
        <w:t>. 48-64.</w:t>
      </w:r>
    </w:p>
    <w:p w:rsidR="00EC36A8" w:rsidRDefault="00EC36A8" w:rsidP="00EC36A8">
      <w:pPr>
        <w:pStyle w:val="ListParagraph"/>
        <w:jc w:val="both"/>
      </w:pPr>
    </w:p>
    <w:p w:rsidR="00EC36A8" w:rsidRPr="009A5982" w:rsidRDefault="00EC36A8" w:rsidP="00EC36A8">
      <w:pPr>
        <w:pStyle w:val="ListParagraph"/>
        <w:ind w:left="720" w:firstLine="0"/>
        <w:jc w:val="both"/>
      </w:pPr>
    </w:p>
    <w:p w:rsidR="00AC47B9" w:rsidRPr="009A5982" w:rsidRDefault="00AC47B9" w:rsidP="00EC36A8">
      <w:pPr>
        <w:pStyle w:val="ListParagraph"/>
        <w:numPr>
          <w:ilvl w:val="0"/>
          <w:numId w:val="43"/>
        </w:numPr>
        <w:jc w:val="both"/>
      </w:pPr>
      <w:r w:rsidRPr="009A5982">
        <w:t xml:space="preserve">Komninos, A., Arbitration and EU Competition Law, 13 December 2009, available at: </w:t>
      </w:r>
      <w:hyperlink r:id="rId53" w:history="1">
        <w:r w:rsidRPr="009A5982">
          <w:rPr>
            <w:rStyle w:val="Hyperlink"/>
          </w:rPr>
          <w:t>https://papers.ssrn.com/sol3/papers.cfm?abstract_id=1520105</w:t>
        </w:r>
      </w:hyperlink>
      <w:r w:rsidRPr="009A5982">
        <w:t xml:space="preserve">. </w:t>
      </w:r>
    </w:p>
    <w:p w:rsidR="00A80A96" w:rsidRPr="009A5982" w:rsidRDefault="00A80A96" w:rsidP="00EC36A8">
      <w:pPr>
        <w:jc w:val="both"/>
      </w:pPr>
    </w:p>
    <w:p w:rsidR="00A80A96" w:rsidRPr="009A5982" w:rsidRDefault="00991F52" w:rsidP="00EC36A8">
      <w:pPr>
        <w:pStyle w:val="ListParagraph"/>
        <w:numPr>
          <w:ilvl w:val="0"/>
          <w:numId w:val="43"/>
        </w:numPr>
        <w:jc w:val="both"/>
      </w:pPr>
      <w:r w:rsidRPr="009A5982">
        <w:t>Kronke, H. / Nacimiento, P. and others (2010), Recognition and Enforcement of Foreign Arbitral Awards: A Global Commentary on the New York Convention, Kluwer Law International, the Netherlands.</w:t>
      </w:r>
    </w:p>
    <w:p w:rsidR="009A5982" w:rsidRPr="009A5982" w:rsidRDefault="009A5982" w:rsidP="00EC36A8">
      <w:pPr>
        <w:jc w:val="both"/>
      </w:pPr>
    </w:p>
    <w:p w:rsidR="009A5982" w:rsidRPr="009A5982" w:rsidRDefault="009A5982" w:rsidP="00EC36A8">
      <w:pPr>
        <w:pStyle w:val="ListParagraph"/>
        <w:numPr>
          <w:ilvl w:val="0"/>
          <w:numId w:val="43"/>
        </w:numPr>
        <w:jc w:val="both"/>
      </w:pPr>
      <w:r w:rsidRPr="009A5982">
        <w:t>Lenaerts, K. et al, EU procedural law, Oxford University Press, 2014.</w:t>
      </w:r>
    </w:p>
    <w:p w:rsidR="00A80A96" w:rsidRPr="009A5982" w:rsidRDefault="00A80A96" w:rsidP="00EC36A8">
      <w:pPr>
        <w:jc w:val="both"/>
      </w:pPr>
    </w:p>
    <w:p w:rsidR="00A80A96" w:rsidRPr="009A5982" w:rsidRDefault="00991F52" w:rsidP="00EC36A8">
      <w:pPr>
        <w:pStyle w:val="ListParagraph"/>
        <w:numPr>
          <w:ilvl w:val="0"/>
          <w:numId w:val="43"/>
        </w:numPr>
        <w:jc w:val="both"/>
      </w:pPr>
      <w:r w:rsidRPr="009A5982">
        <w:t>Magnus, U. / Mankowski, P. (2007), European Commentaries on Private International Law-Brussels I Regulation, Sellier European Law Publishers.</w:t>
      </w:r>
    </w:p>
    <w:p w:rsidR="00AC47B9" w:rsidRPr="009A5982" w:rsidRDefault="00AC47B9" w:rsidP="00EC36A8">
      <w:pPr>
        <w:jc w:val="both"/>
      </w:pPr>
    </w:p>
    <w:p w:rsidR="00AC47B9" w:rsidRPr="009A5982" w:rsidRDefault="00AC47B9" w:rsidP="00EC36A8">
      <w:pPr>
        <w:pStyle w:val="ListParagraph"/>
        <w:numPr>
          <w:ilvl w:val="0"/>
          <w:numId w:val="43"/>
        </w:numPr>
        <w:jc w:val="both"/>
      </w:pPr>
      <w:r w:rsidRPr="009A5982">
        <w:t>Nazzini, R., Arbitrability of Competition Claims in Tort and the Principle of Effectiveness of EU Law, European Business Law Review, Volume 28, Issue 6, 2017, pp. 795-808.</w:t>
      </w:r>
    </w:p>
    <w:p w:rsidR="00AC47B9" w:rsidRPr="009A5982" w:rsidRDefault="00AC47B9" w:rsidP="00EC36A8">
      <w:pPr>
        <w:jc w:val="both"/>
      </w:pPr>
    </w:p>
    <w:p w:rsidR="00AC47B9" w:rsidRDefault="00AC47B9" w:rsidP="00EC36A8">
      <w:pPr>
        <w:pStyle w:val="ListParagraph"/>
        <w:numPr>
          <w:ilvl w:val="0"/>
          <w:numId w:val="43"/>
        </w:numPr>
        <w:jc w:val="both"/>
      </w:pPr>
      <w:r w:rsidRPr="009A5982">
        <w:t xml:space="preserve">Nazzini, R., Litigating, arbitrating and mediating competition law disputes, 06 February 2009, available at: </w:t>
      </w:r>
      <w:hyperlink r:id="rId54" w:anchor="top" w:history="1">
        <w:r w:rsidRPr="009A5982">
          <w:rPr>
            <w:rStyle w:val="Hyperlink"/>
          </w:rPr>
          <w:t>https://iclg.com/cdr/expert-views/litigating-arbitrating-and-mediating-competition-law-disputes#top</w:t>
        </w:r>
      </w:hyperlink>
      <w:r w:rsidRPr="009A5982">
        <w:t xml:space="preserve"> (last vi</w:t>
      </w:r>
      <w:r w:rsidR="00F86BC9">
        <w:t>s</w:t>
      </w:r>
      <w:r w:rsidRPr="009A5982">
        <w:t>ited 09.01.2022).</w:t>
      </w:r>
    </w:p>
    <w:p w:rsidR="00F86BC9" w:rsidRDefault="00F86BC9" w:rsidP="00EC36A8">
      <w:pPr>
        <w:pStyle w:val="ListParagraph"/>
        <w:jc w:val="both"/>
      </w:pPr>
    </w:p>
    <w:p w:rsidR="000C2C95" w:rsidRDefault="00F86BC9" w:rsidP="00EC36A8">
      <w:pPr>
        <w:pStyle w:val="ListParagraph"/>
        <w:numPr>
          <w:ilvl w:val="0"/>
          <w:numId w:val="43"/>
        </w:numPr>
        <w:jc w:val="both"/>
      </w:pPr>
      <w:r>
        <w:t>Van Calster, G., European Private International Law, 2</w:t>
      </w:r>
      <w:r w:rsidRPr="00F86BC9">
        <w:rPr>
          <w:vertAlign w:val="superscript"/>
        </w:rPr>
        <w:t>nd</w:t>
      </w:r>
      <w:r>
        <w:t xml:space="preserve"> ed., Bloomsbury.</w:t>
      </w:r>
    </w:p>
    <w:p w:rsidR="00F86BC9" w:rsidRDefault="00F86BC9" w:rsidP="00EC36A8">
      <w:pPr>
        <w:pStyle w:val="ListParagraph"/>
        <w:jc w:val="both"/>
      </w:pPr>
    </w:p>
    <w:p w:rsidR="00F86BC9" w:rsidRDefault="00F86BC9" w:rsidP="00EC36A8">
      <w:pPr>
        <w:pStyle w:val="ListParagraph"/>
        <w:numPr>
          <w:ilvl w:val="0"/>
          <w:numId w:val="43"/>
        </w:numPr>
        <w:jc w:val="both"/>
      </w:pPr>
      <w:r>
        <w:t>Stone, P., EU private international law: harmonisation of laws</w:t>
      </w:r>
      <w:r w:rsidR="00EC36A8">
        <w:t>,</w:t>
      </w:r>
      <w:r>
        <w:t xml:space="preserve"> Edward Elgar, 2006.</w:t>
      </w:r>
    </w:p>
    <w:p w:rsidR="00F86BC9" w:rsidRPr="009A5982" w:rsidRDefault="00F86BC9" w:rsidP="00EC36A8">
      <w:pPr>
        <w:pStyle w:val="ListParagraph"/>
        <w:ind w:left="720" w:firstLine="0"/>
        <w:jc w:val="both"/>
      </w:pPr>
    </w:p>
    <w:p w:rsidR="000C2C95" w:rsidRPr="009A5982" w:rsidRDefault="000C2C95" w:rsidP="00EC36A8">
      <w:pPr>
        <w:pStyle w:val="ListParagraph"/>
        <w:numPr>
          <w:ilvl w:val="0"/>
          <w:numId w:val="43"/>
        </w:numPr>
        <w:jc w:val="both"/>
      </w:pPr>
      <w:r w:rsidRPr="009A5982">
        <w:t>Wagner, G., Note: Elisa María Mostaza Claro v. Centro Móvil Milenium SL, Keine Präklusion des Einwandes der Nichtigkeit einer Schiedsvereinbarung wegen Missbräuchlichkeit in Verbraucherverträgen, European Court of Justice (ECJ), Case No. C-168/05, 26 October 2006, SchiedsVZ, Volume 5, Issue 1, 2007, pp. 49-51.</w:t>
      </w:r>
    </w:p>
    <w:p w:rsidR="00663BFD" w:rsidRPr="009A5982" w:rsidRDefault="00663BFD" w:rsidP="00EC36A8">
      <w:pPr>
        <w:jc w:val="both"/>
      </w:pPr>
    </w:p>
    <w:p w:rsidR="00663BFD" w:rsidRPr="009A5982" w:rsidRDefault="00663BFD" w:rsidP="00EC36A8">
      <w:pPr>
        <w:pStyle w:val="ListParagraph"/>
        <w:numPr>
          <w:ilvl w:val="0"/>
          <w:numId w:val="43"/>
        </w:numPr>
        <w:jc w:val="both"/>
      </w:pPr>
      <w:r w:rsidRPr="009A5982">
        <w:t>Weigand, F.-B., Evading EC Competition Law by Resorting to Arbitration</w:t>
      </w:r>
      <w:proofErr w:type="gramStart"/>
      <w:r w:rsidRPr="009A5982">
        <w:t>?,</w:t>
      </w:r>
      <w:proofErr w:type="gramEnd"/>
      <w:r w:rsidRPr="009A5982">
        <w:t xml:space="preserve"> Arbitration International, Volume 9, Issue 3, 1993, pp. 249-258.</w:t>
      </w:r>
    </w:p>
    <w:p w:rsidR="005B6390" w:rsidRPr="009A5982" w:rsidRDefault="005B6390" w:rsidP="00EC36A8">
      <w:pPr>
        <w:jc w:val="both"/>
      </w:pPr>
    </w:p>
    <w:p w:rsidR="005B6390" w:rsidRPr="009A5982" w:rsidRDefault="005B6390" w:rsidP="00EC36A8">
      <w:pPr>
        <w:pStyle w:val="ListParagraph"/>
        <w:numPr>
          <w:ilvl w:val="0"/>
          <w:numId w:val="43"/>
        </w:numPr>
        <w:jc w:val="both"/>
      </w:pPr>
      <w:r w:rsidRPr="009A5982">
        <w:t>Zeiler, G. / Zenz, N., Chapter I: The Arbitration Agreement and Arbitrability, Consumer Arbitration in Europe, Austrian Yearbook on International Arbitration, Volume 2019, pp. 3-37.</w:t>
      </w:r>
    </w:p>
    <w:p w:rsidR="00A80A96" w:rsidRPr="009A5982" w:rsidRDefault="00A80A96" w:rsidP="00EC36A8">
      <w:pPr>
        <w:jc w:val="both"/>
      </w:pPr>
    </w:p>
    <w:p w:rsidR="00A80A96" w:rsidRPr="00BF1C9C" w:rsidRDefault="00AC47B9" w:rsidP="00EC36A8">
      <w:pPr>
        <w:pStyle w:val="ListParagraph"/>
        <w:numPr>
          <w:ilvl w:val="0"/>
          <w:numId w:val="43"/>
        </w:numPr>
        <w:jc w:val="both"/>
        <w:rPr>
          <w:lang w:val="el-GR"/>
        </w:rPr>
      </w:pPr>
      <w:r w:rsidRPr="00BF1C9C">
        <w:rPr>
          <w:lang w:val="el-GR"/>
        </w:rPr>
        <w:t>Κλαμαρής, Ν. / Τσικρικάς, Δ., Διεθνές Αστικό &amp; Ευρωπαϊκό Δικονομικό Δίκαιο, 2η έκδ., 2014</w:t>
      </w:r>
    </w:p>
    <w:p w:rsidR="00A80A96" w:rsidRPr="00BF1C9C" w:rsidRDefault="00A80A96" w:rsidP="00EC36A8">
      <w:pPr>
        <w:jc w:val="both"/>
        <w:rPr>
          <w:lang w:val="el-GR"/>
        </w:rPr>
      </w:pPr>
    </w:p>
    <w:p w:rsidR="00F86BC9" w:rsidRPr="00F86BC9" w:rsidRDefault="009A5982" w:rsidP="00EC36A8">
      <w:pPr>
        <w:pStyle w:val="ListParagraph"/>
        <w:numPr>
          <w:ilvl w:val="0"/>
          <w:numId w:val="43"/>
        </w:numPr>
        <w:jc w:val="both"/>
        <w:rPr>
          <w:lang w:val="el-GR"/>
        </w:rPr>
      </w:pPr>
      <w:r w:rsidRPr="00F86BC9">
        <w:rPr>
          <w:lang w:val="el-GR"/>
        </w:rPr>
        <w:t>Τσερτσίδου, Ρ., Τα υποκειμενικά και αντικειμενικά όρια της συμφωνίας περί διαιτησίας, 2023</w:t>
      </w:r>
      <w:r w:rsidR="00F86BC9" w:rsidRPr="00F86BC9">
        <w:rPr>
          <w:lang w:val="el-GR"/>
        </w:rPr>
        <w:t>.</w:t>
      </w:r>
    </w:p>
    <w:p w:rsidR="00F86BC9" w:rsidRPr="00EC36A8" w:rsidRDefault="00F86BC9" w:rsidP="00F86BC9">
      <w:pPr>
        <w:rPr>
          <w:lang w:val="el-GR"/>
        </w:rPr>
        <w:sectPr w:rsidR="00F86BC9" w:rsidRPr="00EC36A8">
          <w:pgSz w:w="11900" w:h="16840"/>
          <w:pgMar w:top="1400" w:right="620" w:bottom="1960" w:left="820" w:header="0" w:footer="1647" w:gutter="0"/>
          <w:cols w:space="720"/>
        </w:sectPr>
      </w:pPr>
    </w:p>
    <w:p w:rsidR="00A80A96" w:rsidRDefault="00991F52">
      <w:pPr>
        <w:pStyle w:val="Heading2"/>
        <w:spacing w:before="77" w:line="237" w:lineRule="auto"/>
        <w:ind w:right="458"/>
      </w:pPr>
      <w:bookmarkStart w:id="55" w:name="Intellectual_Property_Law_(Copyright_Law"/>
      <w:bookmarkStart w:id="56" w:name="_bookmark20"/>
      <w:bookmarkEnd w:id="55"/>
      <w:bookmarkEnd w:id="56"/>
      <w:r>
        <w:rPr>
          <w:w w:val="90"/>
        </w:rPr>
        <w:lastRenderedPageBreak/>
        <w:t>Intellectual</w:t>
      </w:r>
      <w:r>
        <w:rPr>
          <w:spacing w:val="25"/>
          <w:w w:val="90"/>
        </w:rPr>
        <w:t xml:space="preserve"> </w:t>
      </w:r>
      <w:r>
        <w:rPr>
          <w:w w:val="90"/>
        </w:rPr>
        <w:t>Property</w:t>
      </w:r>
      <w:r>
        <w:rPr>
          <w:spacing w:val="30"/>
          <w:w w:val="90"/>
        </w:rPr>
        <w:t xml:space="preserve"> </w:t>
      </w:r>
      <w:r>
        <w:rPr>
          <w:w w:val="90"/>
        </w:rPr>
        <w:t>Law</w:t>
      </w:r>
      <w:r>
        <w:rPr>
          <w:spacing w:val="25"/>
          <w:w w:val="90"/>
        </w:rPr>
        <w:t xml:space="preserve"> </w:t>
      </w:r>
      <w:r>
        <w:rPr>
          <w:w w:val="90"/>
        </w:rPr>
        <w:t>(Copyright</w:t>
      </w:r>
      <w:r>
        <w:rPr>
          <w:spacing w:val="24"/>
          <w:w w:val="90"/>
        </w:rPr>
        <w:t xml:space="preserve"> </w:t>
      </w:r>
      <w:r>
        <w:rPr>
          <w:w w:val="90"/>
        </w:rPr>
        <w:t>Law</w:t>
      </w:r>
      <w:r>
        <w:rPr>
          <w:spacing w:val="24"/>
          <w:w w:val="90"/>
        </w:rPr>
        <w:t xml:space="preserve"> </w:t>
      </w:r>
      <w:r>
        <w:rPr>
          <w:w w:val="90"/>
        </w:rPr>
        <w:t>&amp;</w:t>
      </w:r>
      <w:r>
        <w:rPr>
          <w:spacing w:val="25"/>
          <w:w w:val="90"/>
        </w:rPr>
        <w:t xml:space="preserve"> </w:t>
      </w:r>
      <w:r>
        <w:rPr>
          <w:w w:val="90"/>
        </w:rPr>
        <w:t>Industrial</w:t>
      </w:r>
      <w:r>
        <w:rPr>
          <w:spacing w:val="25"/>
          <w:w w:val="90"/>
        </w:rPr>
        <w:t xml:space="preserve"> </w:t>
      </w:r>
      <w:r>
        <w:rPr>
          <w:w w:val="90"/>
        </w:rPr>
        <w:t>Property</w:t>
      </w:r>
      <w:r>
        <w:rPr>
          <w:spacing w:val="23"/>
          <w:w w:val="90"/>
        </w:rPr>
        <w:t xml:space="preserve"> </w:t>
      </w:r>
      <w:r>
        <w:rPr>
          <w:w w:val="90"/>
        </w:rPr>
        <w:t>Law)</w:t>
      </w:r>
      <w:r>
        <w:rPr>
          <w:spacing w:val="45"/>
          <w:w w:val="90"/>
        </w:rPr>
        <w:t xml:space="preserve"> </w:t>
      </w:r>
      <w:r>
        <w:rPr>
          <w:w w:val="90"/>
        </w:rPr>
        <w:t>–</w:t>
      </w:r>
      <w:r>
        <w:rPr>
          <w:spacing w:val="-72"/>
          <w:w w:val="90"/>
        </w:rPr>
        <w:t xml:space="preserve"> </w:t>
      </w:r>
      <w:r>
        <w:rPr>
          <w:w w:val="95"/>
        </w:rPr>
        <w:t>Patents,</w:t>
      </w:r>
      <w:r>
        <w:rPr>
          <w:spacing w:val="-13"/>
          <w:w w:val="95"/>
        </w:rPr>
        <w:t xml:space="preserve"> </w:t>
      </w:r>
      <w:r>
        <w:rPr>
          <w:w w:val="95"/>
        </w:rPr>
        <w:t>Utility</w:t>
      </w:r>
      <w:r>
        <w:rPr>
          <w:spacing w:val="-11"/>
          <w:w w:val="95"/>
        </w:rPr>
        <w:t xml:space="preserve"> </w:t>
      </w:r>
      <w:r>
        <w:rPr>
          <w:w w:val="95"/>
        </w:rPr>
        <w:t>Model</w:t>
      </w:r>
      <w:r>
        <w:rPr>
          <w:spacing w:val="-10"/>
          <w:w w:val="95"/>
        </w:rPr>
        <w:t xml:space="preserve"> </w:t>
      </w:r>
      <w:r>
        <w:rPr>
          <w:w w:val="95"/>
        </w:rPr>
        <w:t>Certificates,</w:t>
      </w:r>
      <w:r>
        <w:rPr>
          <w:spacing w:val="-12"/>
          <w:w w:val="95"/>
        </w:rPr>
        <w:t xml:space="preserve"> </w:t>
      </w:r>
      <w:r>
        <w:rPr>
          <w:w w:val="95"/>
        </w:rPr>
        <w:t>Industrial</w:t>
      </w:r>
      <w:r>
        <w:rPr>
          <w:spacing w:val="-13"/>
          <w:w w:val="95"/>
        </w:rPr>
        <w:t xml:space="preserve"> </w:t>
      </w:r>
      <w:r>
        <w:rPr>
          <w:w w:val="95"/>
        </w:rPr>
        <w:t>Designs)</w:t>
      </w:r>
    </w:p>
    <w:p w:rsidR="00A80A96" w:rsidRDefault="00A80A96">
      <w:pPr>
        <w:pStyle w:val="BodyText"/>
        <w:spacing w:before="2"/>
        <w:rPr>
          <w:b/>
          <w:i/>
          <w:sz w:val="30"/>
        </w:rPr>
      </w:pPr>
    </w:p>
    <w:p w:rsidR="00A80A96" w:rsidRDefault="00991F52">
      <w:pPr>
        <w:pStyle w:val="BodyText"/>
        <w:spacing w:before="1"/>
        <w:ind w:left="562"/>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16</w:t>
      </w:r>
      <w:r>
        <w:rPr>
          <w:spacing w:val="-1"/>
          <w:w w:val="90"/>
        </w:rPr>
        <w:t xml:space="preserve"> </w:t>
      </w:r>
      <w:r>
        <w:rPr>
          <w:w w:val="90"/>
        </w:rPr>
        <w:t>hours,</w:t>
      </w:r>
      <w:r>
        <w:rPr>
          <w:spacing w:val="3"/>
          <w:w w:val="90"/>
        </w:rPr>
        <w:t xml:space="preserve"> </w:t>
      </w:r>
      <w:r>
        <w:rPr>
          <w:w w:val="90"/>
        </w:rPr>
        <w:t>3</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rPr>
          <w:sz w:val="26"/>
        </w:rPr>
      </w:pPr>
    </w:p>
    <w:p w:rsidR="00A80A96" w:rsidRDefault="00991F52">
      <w:pPr>
        <w:pStyle w:val="Heading7"/>
        <w:spacing w:before="196"/>
      </w:pPr>
      <w:r>
        <w:rPr>
          <w:color w:val="F36D1F"/>
        </w:rPr>
        <w:t>Aims</w:t>
      </w:r>
    </w:p>
    <w:p w:rsidR="00A80A96" w:rsidRDefault="00991F52">
      <w:pPr>
        <w:pStyle w:val="BodyText"/>
        <w:spacing w:before="183" w:line="232" w:lineRule="auto"/>
        <w:ind w:left="562" w:right="406"/>
        <w:jc w:val="both"/>
      </w:pPr>
      <w:r>
        <w:rPr>
          <w:w w:val="90"/>
        </w:rPr>
        <w:t>The</w:t>
      </w:r>
      <w:r>
        <w:rPr>
          <w:spacing w:val="-5"/>
          <w:w w:val="90"/>
        </w:rPr>
        <w:t xml:space="preserve"> </w:t>
      </w:r>
      <w:r>
        <w:rPr>
          <w:w w:val="90"/>
        </w:rPr>
        <w:t>aim</w:t>
      </w:r>
      <w:r>
        <w:rPr>
          <w:spacing w:val="-7"/>
          <w:w w:val="90"/>
        </w:rPr>
        <w:t xml:space="preserve"> </w:t>
      </w:r>
      <w:r>
        <w:rPr>
          <w:w w:val="90"/>
        </w:rPr>
        <w:t>of</w:t>
      </w:r>
      <w:r>
        <w:rPr>
          <w:spacing w:val="-3"/>
          <w:w w:val="90"/>
        </w:rPr>
        <w:t xml:space="preserve"> </w:t>
      </w:r>
      <w:r>
        <w:rPr>
          <w:w w:val="90"/>
        </w:rPr>
        <w:t>this</w:t>
      </w:r>
      <w:r>
        <w:rPr>
          <w:spacing w:val="-7"/>
          <w:w w:val="90"/>
        </w:rPr>
        <w:t xml:space="preserve"> </w:t>
      </w:r>
      <w:r>
        <w:rPr>
          <w:w w:val="90"/>
        </w:rPr>
        <w:t>course</w:t>
      </w:r>
      <w:r>
        <w:rPr>
          <w:spacing w:val="-5"/>
          <w:w w:val="90"/>
        </w:rPr>
        <w:t xml:space="preserve"> </w:t>
      </w:r>
      <w:r>
        <w:rPr>
          <w:w w:val="90"/>
        </w:rPr>
        <w:t>is</w:t>
      </w:r>
      <w:r>
        <w:rPr>
          <w:spacing w:val="-3"/>
          <w:w w:val="90"/>
        </w:rPr>
        <w:t xml:space="preserve"> </w:t>
      </w:r>
      <w:r>
        <w:rPr>
          <w:w w:val="90"/>
        </w:rPr>
        <w:t>to</w:t>
      </w:r>
      <w:r>
        <w:rPr>
          <w:spacing w:val="-6"/>
          <w:w w:val="90"/>
        </w:rPr>
        <w:t xml:space="preserve"> </w:t>
      </w:r>
      <w:r>
        <w:rPr>
          <w:w w:val="90"/>
        </w:rPr>
        <w:t>introduce</w:t>
      </w:r>
      <w:r>
        <w:rPr>
          <w:spacing w:val="-5"/>
          <w:w w:val="90"/>
        </w:rPr>
        <w:t xml:space="preserve"> </w:t>
      </w:r>
      <w:r>
        <w:rPr>
          <w:w w:val="90"/>
        </w:rPr>
        <w:t>students</w:t>
      </w:r>
      <w:r>
        <w:rPr>
          <w:spacing w:val="-4"/>
          <w:w w:val="90"/>
        </w:rPr>
        <w:t xml:space="preserve"> </w:t>
      </w:r>
      <w:r>
        <w:rPr>
          <w:w w:val="90"/>
        </w:rPr>
        <w:t>to</w:t>
      </w:r>
      <w:r>
        <w:rPr>
          <w:spacing w:val="-5"/>
          <w:w w:val="90"/>
        </w:rPr>
        <w:t xml:space="preserve"> </w:t>
      </w:r>
      <w:r>
        <w:rPr>
          <w:w w:val="90"/>
        </w:rPr>
        <w:t>the</w:t>
      </w:r>
      <w:r>
        <w:rPr>
          <w:spacing w:val="-5"/>
          <w:w w:val="90"/>
        </w:rPr>
        <w:t xml:space="preserve"> </w:t>
      </w:r>
      <w:r>
        <w:rPr>
          <w:w w:val="90"/>
        </w:rPr>
        <w:t>legal</w:t>
      </w:r>
      <w:r>
        <w:rPr>
          <w:spacing w:val="-5"/>
          <w:w w:val="90"/>
        </w:rPr>
        <w:t xml:space="preserve"> </w:t>
      </w:r>
      <w:r>
        <w:rPr>
          <w:w w:val="90"/>
        </w:rPr>
        <w:t>regulation</w:t>
      </w:r>
      <w:r>
        <w:rPr>
          <w:spacing w:val="-5"/>
          <w:w w:val="90"/>
        </w:rPr>
        <w:t xml:space="preserve"> </w:t>
      </w:r>
      <w:r>
        <w:rPr>
          <w:w w:val="90"/>
        </w:rPr>
        <w:t>of</w:t>
      </w:r>
      <w:r>
        <w:rPr>
          <w:spacing w:val="-7"/>
          <w:w w:val="90"/>
        </w:rPr>
        <w:t xml:space="preserve"> </w:t>
      </w:r>
      <w:r>
        <w:rPr>
          <w:w w:val="90"/>
        </w:rPr>
        <w:t>intellectual</w:t>
      </w:r>
      <w:r>
        <w:rPr>
          <w:spacing w:val="-5"/>
          <w:w w:val="90"/>
        </w:rPr>
        <w:t xml:space="preserve"> </w:t>
      </w:r>
      <w:r>
        <w:rPr>
          <w:w w:val="90"/>
        </w:rPr>
        <w:t>products.</w:t>
      </w:r>
      <w:r>
        <w:rPr>
          <w:spacing w:val="-10"/>
          <w:w w:val="90"/>
        </w:rPr>
        <w:t xml:space="preserve"> </w:t>
      </w:r>
      <w:r>
        <w:rPr>
          <w:w w:val="90"/>
        </w:rPr>
        <w:t>IP</w:t>
      </w:r>
      <w:r>
        <w:rPr>
          <w:spacing w:val="-6"/>
          <w:w w:val="90"/>
        </w:rPr>
        <w:t xml:space="preserve"> </w:t>
      </w:r>
      <w:r>
        <w:rPr>
          <w:w w:val="90"/>
        </w:rPr>
        <w:t>rights</w:t>
      </w:r>
      <w:r>
        <w:rPr>
          <w:spacing w:val="-8"/>
          <w:w w:val="90"/>
        </w:rPr>
        <w:t xml:space="preserve"> </w:t>
      </w:r>
      <w:r>
        <w:rPr>
          <w:w w:val="90"/>
        </w:rPr>
        <w:t>are</w:t>
      </w:r>
      <w:r>
        <w:rPr>
          <w:spacing w:val="-57"/>
          <w:w w:val="90"/>
        </w:rPr>
        <w:t xml:space="preserve"> </w:t>
      </w:r>
      <w:r>
        <w:rPr>
          <w:w w:val="90"/>
        </w:rPr>
        <w:t>valuable assets for individuals and businesses. They can include inventions, processes, software, images,</w:t>
      </w:r>
      <w:r>
        <w:rPr>
          <w:spacing w:val="1"/>
          <w:w w:val="90"/>
        </w:rPr>
        <w:t xml:space="preserve"> </w:t>
      </w:r>
      <w:r>
        <w:rPr>
          <w:w w:val="85"/>
        </w:rPr>
        <w:t>symbols, names, artistic works, etc. The course will examine regional and international arrangements in the</w:t>
      </w:r>
      <w:r>
        <w:rPr>
          <w:spacing w:val="1"/>
          <w:w w:val="85"/>
        </w:rPr>
        <w:t xml:space="preserve"> </w:t>
      </w:r>
      <w:r>
        <w:rPr>
          <w:w w:val="90"/>
        </w:rPr>
        <w:t>field of intellectual property law, while comparisons will be made between international and national</w:t>
      </w:r>
      <w:r>
        <w:rPr>
          <w:spacing w:val="1"/>
          <w:w w:val="90"/>
        </w:rPr>
        <w:t xml:space="preserve"> </w:t>
      </w:r>
      <w:r>
        <w:rPr>
          <w:w w:val="90"/>
        </w:rPr>
        <w:t>approaches. IP rights need to be protected against infringement, eventually in the courts. If properly</w:t>
      </w:r>
      <w:r>
        <w:rPr>
          <w:spacing w:val="1"/>
          <w:w w:val="90"/>
        </w:rPr>
        <w:t xml:space="preserve"> </w:t>
      </w:r>
      <w:r>
        <w:rPr>
          <w:spacing w:val="-2"/>
          <w:w w:val="95"/>
        </w:rPr>
        <w:t xml:space="preserve">protected, </w:t>
      </w:r>
      <w:r>
        <w:rPr>
          <w:spacing w:val="-1"/>
          <w:w w:val="95"/>
        </w:rPr>
        <w:t>IP rights can offer a competitive advantage or considerable revenue streams through their</w:t>
      </w:r>
      <w:r>
        <w:rPr>
          <w:spacing w:val="-60"/>
          <w:w w:val="95"/>
        </w:rPr>
        <w:t xml:space="preserve"> </w:t>
      </w:r>
      <w:r>
        <w:rPr>
          <w:spacing w:val="-1"/>
          <w:w w:val="90"/>
        </w:rPr>
        <w:t>commercial</w:t>
      </w:r>
      <w:r>
        <w:rPr>
          <w:spacing w:val="-8"/>
          <w:w w:val="90"/>
        </w:rPr>
        <w:t xml:space="preserve"> </w:t>
      </w:r>
      <w:r>
        <w:rPr>
          <w:spacing w:val="-1"/>
          <w:w w:val="90"/>
        </w:rPr>
        <w:t>exploitation.</w:t>
      </w:r>
      <w:r>
        <w:rPr>
          <w:spacing w:val="-8"/>
          <w:w w:val="90"/>
        </w:rPr>
        <w:t xml:space="preserve"> </w:t>
      </w:r>
      <w:r>
        <w:rPr>
          <w:spacing w:val="-1"/>
          <w:w w:val="90"/>
        </w:rPr>
        <w:t>Intellectual</w:t>
      </w:r>
      <w:r>
        <w:rPr>
          <w:spacing w:val="-8"/>
          <w:w w:val="90"/>
        </w:rPr>
        <w:t xml:space="preserve"> </w:t>
      </w:r>
      <w:r>
        <w:rPr>
          <w:spacing w:val="-1"/>
          <w:w w:val="90"/>
        </w:rPr>
        <w:t>property</w:t>
      </w:r>
      <w:r>
        <w:rPr>
          <w:spacing w:val="-8"/>
          <w:w w:val="90"/>
        </w:rPr>
        <w:t xml:space="preserve"> </w:t>
      </w:r>
      <w:r>
        <w:rPr>
          <w:w w:val="90"/>
        </w:rPr>
        <w:t>is</w:t>
      </w:r>
      <w:r>
        <w:rPr>
          <w:spacing w:val="-7"/>
          <w:w w:val="90"/>
        </w:rPr>
        <w:t xml:space="preserve"> </w:t>
      </w:r>
      <w:r>
        <w:rPr>
          <w:w w:val="90"/>
        </w:rPr>
        <w:t>a</w:t>
      </w:r>
      <w:r>
        <w:rPr>
          <w:spacing w:val="-6"/>
          <w:w w:val="90"/>
        </w:rPr>
        <w:t xml:space="preserve"> </w:t>
      </w:r>
      <w:r>
        <w:rPr>
          <w:w w:val="90"/>
        </w:rPr>
        <w:t>dynamic</w:t>
      </w:r>
      <w:r>
        <w:rPr>
          <w:spacing w:val="-9"/>
          <w:w w:val="90"/>
        </w:rPr>
        <w:t xml:space="preserve"> </w:t>
      </w:r>
      <w:r>
        <w:rPr>
          <w:w w:val="90"/>
        </w:rPr>
        <w:t>and</w:t>
      </w:r>
      <w:r>
        <w:rPr>
          <w:spacing w:val="-9"/>
          <w:w w:val="90"/>
        </w:rPr>
        <w:t xml:space="preserve"> </w:t>
      </w:r>
      <w:r>
        <w:rPr>
          <w:w w:val="90"/>
        </w:rPr>
        <w:t>rapidly</w:t>
      </w:r>
      <w:r>
        <w:rPr>
          <w:spacing w:val="-9"/>
          <w:w w:val="90"/>
        </w:rPr>
        <w:t xml:space="preserve"> </w:t>
      </w:r>
      <w:r>
        <w:rPr>
          <w:w w:val="90"/>
        </w:rPr>
        <w:t>evolving</w:t>
      </w:r>
      <w:r>
        <w:rPr>
          <w:spacing w:val="-6"/>
          <w:w w:val="90"/>
        </w:rPr>
        <w:t xml:space="preserve"> </w:t>
      </w:r>
      <w:r>
        <w:rPr>
          <w:w w:val="90"/>
        </w:rPr>
        <w:t>area</w:t>
      </w:r>
      <w:r>
        <w:rPr>
          <w:spacing w:val="-6"/>
          <w:w w:val="90"/>
        </w:rPr>
        <w:t xml:space="preserve"> </w:t>
      </w:r>
      <w:r>
        <w:rPr>
          <w:w w:val="90"/>
        </w:rPr>
        <w:t>of</w:t>
      </w:r>
      <w:r>
        <w:rPr>
          <w:spacing w:val="-5"/>
          <w:w w:val="90"/>
        </w:rPr>
        <w:t xml:space="preserve"> </w:t>
      </w:r>
      <w:r>
        <w:rPr>
          <w:w w:val="90"/>
        </w:rPr>
        <w:t>law,</w:t>
      </w:r>
      <w:r>
        <w:rPr>
          <w:spacing w:val="-8"/>
          <w:w w:val="90"/>
        </w:rPr>
        <w:t xml:space="preserve"> </w:t>
      </w:r>
      <w:r>
        <w:rPr>
          <w:w w:val="90"/>
        </w:rPr>
        <w:t>thus</w:t>
      </w:r>
      <w:r>
        <w:rPr>
          <w:spacing w:val="-6"/>
          <w:w w:val="90"/>
        </w:rPr>
        <w:t xml:space="preserve"> </w:t>
      </w:r>
      <w:r>
        <w:rPr>
          <w:w w:val="90"/>
        </w:rPr>
        <w:t>the</w:t>
      </w:r>
      <w:r>
        <w:rPr>
          <w:spacing w:val="-8"/>
          <w:w w:val="90"/>
        </w:rPr>
        <w:t xml:space="preserve"> </w:t>
      </w:r>
      <w:r>
        <w:rPr>
          <w:w w:val="90"/>
        </w:rPr>
        <w:t>focus</w:t>
      </w:r>
      <w:r>
        <w:rPr>
          <w:spacing w:val="-57"/>
          <w:w w:val="90"/>
        </w:rPr>
        <w:t xml:space="preserve"> </w:t>
      </w:r>
      <w:r>
        <w:t>will</w:t>
      </w:r>
      <w:r>
        <w:rPr>
          <w:spacing w:val="-11"/>
        </w:rPr>
        <w:t xml:space="preserve"> </w:t>
      </w:r>
      <w:r>
        <w:t>be</w:t>
      </w:r>
      <w:r>
        <w:rPr>
          <w:spacing w:val="-10"/>
        </w:rPr>
        <w:t xml:space="preserve"> </w:t>
      </w:r>
      <w:r>
        <w:t>on</w:t>
      </w:r>
      <w:r>
        <w:rPr>
          <w:spacing w:val="-11"/>
        </w:rPr>
        <w:t xml:space="preserve"> </w:t>
      </w:r>
      <w:r>
        <w:t>new</w:t>
      </w:r>
      <w:r>
        <w:rPr>
          <w:spacing w:val="-10"/>
        </w:rPr>
        <w:t xml:space="preserve"> </w:t>
      </w:r>
      <w:r>
        <w:t>legal</w:t>
      </w:r>
      <w:r>
        <w:rPr>
          <w:spacing w:val="-11"/>
        </w:rPr>
        <w:t xml:space="preserve"> </w:t>
      </w:r>
      <w:r>
        <w:t>developments</w:t>
      </w:r>
      <w:r>
        <w:rPr>
          <w:spacing w:val="-9"/>
        </w:rPr>
        <w:t xml:space="preserve"> </w:t>
      </w:r>
      <w:r>
        <w:t>in</w:t>
      </w:r>
      <w:r>
        <w:rPr>
          <w:spacing w:val="-10"/>
        </w:rPr>
        <w:t xml:space="preserve"> </w:t>
      </w:r>
      <w:r>
        <w:t>the</w:t>
      </w:r>
      <w:r>
        <w:rPr>
          <w:spacing w:val="-14"/>
        </w:rPr>
        <w:t xml:space="preserve"> </w:t>
      </w:r>
      <w:r>
        <w:t>field.</w:t>
      </w:r>
    </w:p>
    <w:p w:rsidR="00A80A96" w:rsidRDefault="00A80A96">
      <w:pPr>
        <w:pStyle w:val="BodyText"/>
        <w:spacing w:before="10"/>
        <w:rPr>
          <w:sz w:val="21"/>
        </w:rPr>
      </w:pPr>
    </w:p>
    <w:p w:rsidR="00A80A96" w:rsidRDefault="00991F52">
      <w:pPr>
        <w:pStyle w:val="Heading7"/>
      </w:pPr>
      <w:r>
        <w:rPr>
          <w:color w:val="F36D1F"/>
          <w:w w:val="95"/>
        </w:rPr>
        <w:t>Learning</w:t>
      </w:r>
      <w:r>
        <w:rPr>
          <w:color w:val="F36D1F"/>
          <w:spacing w:val="-4"/>
          <w:w w:val="95"/>
        </w:rPr>
        <w:t xml:space="preserve"> </w:t>
      </w:r>
      <w:r>
        <w:rPr>
          <w:color w:val="F36D1F"/>
          <w:w w:val="95"/>
        </w:rPr>
        <w:t>Outcomes</w:t>
      </w:r>
    </w:p>
    <w:p w:rsidR="00A80A96" w:rsidRDefault="00991F52">
      <w:pPr>
        <w:pStyle w:val="BodyText"/>
        <w:spacing w:before="124"/>
        <w:ind w:left="562"/>
      </w:pPr>
      <w:r>
        <w:rPr>
          <w:w w:val="90"/>
        </w:rPr>
        <w:t>On</w:t>
      </w:r>
      <w:r>
        <w:rPr>
          <w:spacing w:val="-2"/>
          <w:w w:val="90"/>
        </w:rPr>
        <w:t xml:space="preserve"> </w:t>
      </w:r>
      <w:r>
        <w:rPr>
          <w:w w:val="90"/>
        </w:rPr>
        <w:t>completing this</w:t>
      </w:r>
      <w:r>
        <w:rPr>
          <w:spacing w:val="-1"/>
          <w:w w:val="90"/>
        </w:rPr>
        <w:t xml:space="preserve"> </w:t>
      </w:r>
      <w:r>
        <w:rPr>
          <w:w w:val="90"/>
        </w:rPr>
        <w:t>course,</w:t>
      </w:r>
      <w:r>
        <w:rPr>
          <w:spacing w:val="-6"/>
          <w:w w:val="90"/>
        </w:rPr>
        <w:t xml:space="preserve"> </w:t>
      </w:r>
      <w:r>
        <w:rPr>
          <w:w w:val="90"/>
        </w:rPr>
        <w:t>students will:</w:t>
      </w:r>
    </w:p>
    <w:p w:rsidR="00A80A96" w:rsidRDefault="00A80A96">
      <w:pPr>
        <w:pStyle w:val="BodyText"/>
        <w:spacing w:before="10"/>
        <w:rPr>
          <w:sz w:val="23"/>
        </w:rPr>
      </w:pPr>
    </w:p>
    <w:p w:rsidR="00A80A96" w:rsidRDefault="00991F52">
      <w:pPr>
        <w:pStyle w:val="BodyText"/>
        <w:spacing w:line="468" w:lineRule="auto"/>
        <w:ind w:left="1283" w:right="1523"/>
      </w:pPr>
      <w:r>
        <w:rPr>
          <w:noProof/>
          <w:lang w:val="el-GR" w:eastAsia="el-GR"/>
        </w:rPr>
        <w:drawing>
          <wp:anchor distT="0" distB="0" distL="0" distR="0" simplePos="0" relativeHeight="1592320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23712" behindDoc="0" locked="0" layoutInCell="1" allowOverlap="1">
            <wp:simplePos x="0" y="0"/>
            <wp:positionH relativeFrom="page">
              <wp:posOffset>1107033</wp:posOffset>
            </wp:positionH>
            <wp:positionV relativeFrom="paragraph">
              <wp:posOffset>307957</wp:posOffset>
            </wp:positionV>
            <wp:extent cx="164592" cy="94487"/>
            <wp:effectExtent l="0" t="0" r="0" b="0"/>
            <wp:wrapNone/>
            <wp:docPr id="7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24224" behindDoc="0" locked="0" layoutInCell="1" allowOverlap="1">
            <wp:simplePos x="0" y="0"/>
            <wp:positionH relativeFrom="page">
              <wp:posOffset>1107033</wp:posOffset>
            </wp:positionH>
            <wp:positionV relativeFrom="paragraph">
              <wp:posOffset>625203</wp:posOffset>
            </wp:positionV>
            <wp:extent cx="164592" cy="94487"/>
            <wp:effectExtent l="0" t="0" r="0" b="0"/>
            <wp:wrapNone/>
            <wp:docPr id="7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90"/>
        </w:rPr>
        <w:t xml:space="preserve">Understand </w:t>
      </w:r>
      <w:r>
        <w:rPr>
          <w:spacing w:val="-1"/>
          <w:w w:val="90"/>
        </w:rPr>
        <w:t>the importance of innovation and appreciate the incentives for creativity;</w:t>
      </w:r>
      <w:r>
        <w:rPr>
          <w:spacing w:val="-57"/>
          <w:w w:val="90"/>
        </w:rPr>
        <w:t xml:space="preserve"> </w:t>
      </w:r>
      <w:proofErr w:type="gramStart"/>
      <w:r>
        <w:rPr>
          <w:w w:val="90"/>
        </w:rPr>
        <w:t>Understand</w:t>
      </w:r>
      <w:proofErr w:type="gramEnd"/>
      <w:r>
        <w:rPr>
          <w:spacing w:val="-5"/>
          <w:w w:val="90"/>
        </w:rPr>
        <w:t xml:space="preserve"> </w:t>
      </w:r>
      <w:r>
        <w:rPr>
          <w:w w:val="90"/>
        </w:rPr>
        <w:t>the</w:t>
      </w:r>
      <w:r>
        <w:rPr>
          <w:spacing w:val="-3"/>
          <w:w w:val="90"/>
        </w:rPr>
        <w:t xml:space="preserve"> </w:t>
      </w:r>
      <w:r>
        <w:rPr>
          <w:w w:val="90"/>
        </w:rPr>
        <w:t>need</w:t>
      </w:r>
      <w:r>
        <w:rPr>
          <w:spacing w:val="-5"/>
          <w:w w:val="90"/>
        </w:rPr>
        <w:t xml:space="preserve"> </w:t>
      </w:r>
      <w:r>
        <w:rPr>
          <w:w w:val="90"/>
        </w:rPr>
        <w:t>not</w:t>
      </w:r>
      <w:r>
        <w:rPr>
          <w:spacing w:val="-4"/>
          <w:w w:val="90"/>
        </w:rPr>
        <w:t xml:space="preserve"> </w:t>
      </w:r>
      <w:r>
        <w:rPr>
          <w:w w:val="90"/>
        </w:rPr>
        <w:t>to</w:t>
      </w:r>
      <w:r>
        <w:rPr>
          <w:spacing w:val="-4"/>
          <w:w w:val="90"/>
        </w:rPr>
        <w:t xml:space="preserve"> </w:t>
      </w:r>
      <w:r>
        <w:rPr>
          <w:w w:val="90"/>
        </w:rPr>
        <w:t>unduly</w:t>
      </w:r>
      <w:r>
        <w:rPr>
          <w:spacing w:val="-4"/>
          <w:w w:val="90"/>
        </w:rPr>
        <w:t xml:space="preserve"> </w:t>
      </w:r>
      <w:r>
        <w:rPr>
          <w:w w:val="90"/>
        </w:rPr>
        <w:t>restrict</w:t>
      </w:r>
      <w:r>
        <w:rPr>
          <w:spacing w:val="-4"/>
          <w:w w:val="90"/>
        </w:rPr>
        <w:t xml:space="preserve"> </w:t>
      </w:r>
      <w:r>
        <w:rPr>
          <w:w w:val="90"/>
        </w:rPr>
        <w:t>the</w:t>
      </w:r>
      <w:r>
        <w:rPr>
          <w:spacing w:val="-3"/>
          <w:w w:val="90"/>
        </w:rPr>
        <w:t xml:space="preserve"> </w:t>
      </w:r>
      <w:r>
        <w:rPr>
          <w:w w:val="90"/>
        </w:rPr>
        <w:t>diffusion</w:t>
      </w:r>
      <w:r>
        <w:rPr>
          <w:spacing w:val="-3"/>
          <w:w w:val="90"/>
        </w:rPr>
        <w:t xml:space="preserve"> </w:t>
      </w:r>
      <w:r>
        <w:rPr>
          <w:w w:val="90"/>
        </w:rPr>
        <w:t>of intellectual</w:t>
      </w:r>
      <w:r>
        <w:rPr>
          <w:spacing w:val="-10"/>
          <w:w w:val="90"/>
        </w:rPr>
        <w:t xml:space="preserve"> </w:t>
      </w:r>
      <w:r>
        <w:rPr>
          <w:w w:val="90"/>
        </w:rPr>
        <w:t>products;</w:t>
      </w:r>
    </w:p>
    <w:p w:rsidR="00A80A96" w:rsidRDefault="00991F52">
      <w:pPr>
        <w:pStyle w:val="BodyText"/>
        <w:spacing w:before="3"/>
        <w:ind w:left="1283" w:right="458"/>
      </w:pPr>
      <w:r>
        <w:rPr>
          <w:spacing w:val="-1"/>
          <w:w w:val="90"/>
        </w:rPr>
        <w:t>Understand</w:t>
      </w:r>
      <w:r>
        <w:rPr>
          <w:spacing w:val="-7"/>
          <w:w w:val="90"/>
        </w:rPr>
        <w:t xml:space="preserve"> </w:t>
      </w:r>
      <w:r>
        <w:rPr>
          <w:spacing w:val="-1"/>
          <w:w w:val="90"/>
        </w:rPr>
        <w:t>the</w:t>
      </w:r>
      <w:r>
        <w:rPr>
          <w:spacing w:val="-4"/>
          <w:w w:val="90"/>
        </w:rPr>
        <w:t xml:space="preserve"> </w:t>
      </w:r>
      <w:r>
        <w:rPr>
          <w:spacing w:val="-1"/>
          <w:w w:val="90"/>
        </w:rPr>
        <w:t>differences</w:t>
      </w:r>
      <w:r>
        <w:rPr>
          <w:spacing w:val="-2"/>
          <w:w w:val="90"/>
        </w:rPr>
        <w:t xml:space="preserve"> </w:t>
      </w:r>
      <w:r>
        <w:rPr>
          <w:spacing w:val="-1"/>
          <w:w w:val="90"/>
        </w:rPr>
        <w:t>between</w:t>
      </w:r>
      <w:r>
        <w:rPr>
          <w:spacing w:val="-8"/>
          <w:w w:val="90"/>
        </w:rPr>
        <w:t xml:space="preserve"> </w:t>
      </w:r>
      <w:r>
        <w:rPr>
          <w:spacing w:val="-1"/>
          <w:w w:val="90"/>
        </w:rPr>
        <w:t>the</w:t>
      </w:r>
      <w:r>
        <w:rPr>
          <w:spacing w:val="-4"/>
          <w:w w:val="90"/>
        </w:rPr>
        <w:t xml:space="preserve"> </w:t>
      </w:r>
      <w:r>
        <w:rPr>
          <w:spacing w:val="-1"/>
          <w:w w:val="90"/>
        </w:rPr>
        <w:t>specific</w:t>
      </w:r>
      <w:r>
        <w:rPr>
          <w:spacing w:val="-5"/>
          <w:w w:val="90"/>
        </w:rPr>
        <w:t xml:space="preserve"> </w:t>
      </w:r>
      <w:r>
        <w:rPr>
          <w:spacing w:val="-1"/>
          <w:w w:val="90"/>
        </w:rPr>
        <w:t>areas</w:t>
      </w:r>
      <w:r>
        <w:rPr>
          <w:spacing w:val="-7"/>
          <w:w w:val="90"/>
        </w:rPr>
        <w:t xml:space="preserve"> </w:t>
      </w:r>
      <w:r>
        <w:rPr>
          <w:spacing w:val="-1"/>
          <w:w w:val="90"/>
        </w:rPr>
        <w:t>of</w:t>
      </w:r>
      <w:r>
        <w:rPr>
          <w:spacing w:val="-2"/>
          <w:w w:val="90"/>
        </w:rPr>
        <w:t xml:space="preserve"> </w:t>
      </w:r>
      <w:r>
        <w:rPr>
          <w:spacing w:val="-1"/>
          <w:w w:val="90"/>
        </w:rPr>
        <w:t>IP</w:t>
      </w:r>
      <w:r>
        <w:rPr>
          <w:spacing w:val="-6"/>
          <w:w w:val="90"/>
        </w:rPr>
        <w:t xml:space="preserve"> </w:t>
      </w:r>
      <w:r>
        <w:rPr>
          <w:spacing w:val="-1"/>
          <w:w w:val="90"/>
        </w:rPr>
        <w:t>law</w:t>
      </w:r>
      <w:r>
        <w:rPr>
          <w:spacing w:val="-9"/>
          <w:w w:val="90"/>
        </w:rPr>
        <w:t xml:space="preserve"> </w:t>
      </w:r>
      <w:r>
        <w:rPr>
          <w:spacing w:val="-1"/>
          <w:w w:val="90"/>
        </w:rPr>
        <w:t>(trade</w:t>
      </w:r>
      <w:r>
        <w:rPr>
          <w:spacing w:val="-4"/>
          <w:w w:val="90"/>
        </w:rPr>
        <w:t xml:space="preserve"> </w:t>
      </w:r>
      <w:r>
        <w:rPr>
          <w:spacing w:val="-1"/>
          <w:w w:val="90"/>
        </w:rPr>
        <w:t>secrets,</w:t>
      </w:r>
      <w:r>
        <w:rPr>
          <w:spacing w:val="-4"/>
          <w:w w:val="90"/>
        </w:rPr>
        <w:t xml:space="preserve"> </w:t>
      </w:r>
      <w:r>
        <w:rPr>
          <w:w w:val="90"/>
        </w:rPr>
        <w:t>trademark,</w:t>
      </w:r>
      <w:r>
        <w:rPr>
          <w:spacing w:val="-57"/>
          <w:w w:val="90"/>
        </w:rPr>
        <w:t xml:space="preserve"> </w:t>
      </w:r>
      <w:r>
        <w:rPr>
          <w:spacing w:val="-1"/>
          <w:w w:val="90"/>
        </w:rPr>
        <w:t>copyright,</w:t>
      </w:r>
      <w:r>
        <w:rPr>
          <w:spacing w:val="-7"/>
          <w:w w:val="90"/>
        </w:rPr>
        <w:t xml:space="preserve"> </w:t>
      </w:r>
      <w:r>
        <w:rPr>
          <w:spacing w:val="-1"/>
          <w:w w:val="90"/>
        </w:rPr>
        <w:t>industrial</w:t>
      </w:r>
      <w:r>
        <w:rPr>
          <w:spacing w:val="-6"/>
          <w:w w:val="90"/>
        </w:rPr>
        <w:t xml:space="preserve"> </w:t>
      </w:r>
      <w:r>
        <w:rPr>
          <w:w w:val="90"/>
        </w:rPr>
        <w:t>design,</w:t>
      </w:r>
      <w:r>
        <w:rPr>
          <w:spacing w:val="-6"/>
          <w:w w:val="90"/>
        </w:rPr>
        <w:t xml:space="preserve"> </w:t>
      </w:r>
      <w:r>
        <w:rPr>
          <w:w w:val="90"/>
        </w:rPr>
        <w:t>patent)</w:t>
      </w:r>
      <w:r>
        <w:rPr>
          <w:spacing w:val="-6"/>
          <w:w w:val="90"/>
        </w:rPr>
        <w:t xml:space="preserve"> </w:t>
      </w:r>
      <w:r>
        <w:rPr>
          <w:w w:val="90"/>
        </w:rPr>
        <w:t>and</w:t>
      </w:r>
      <w:r>
        <w:rPr>
          <w:spacing w:val="-8"/>
          <w:w w:val="90"/>
        </w:rPr>
        <w:t xml:space="preserve"> </w:t>
      </w:r>
      <w:r>
        <w:rPr>
          <w:w w:val="90"/>
        </w:rPr>
        <w:t>the</w:t>
      </w:r>
      <w:r>
        <w:rPr>
          <w:spacing w:val="-6"/>
          <w:w w:val="90"/>
        </w:rPr>
        <w:t xml:space="preserve"> </w:t>
      </w:r>
      <w:r>
        <w:rPr>
          <w:w w:val="90"/>
        </w:rPr>
        <w:t>justification</w:t>
      </w:r>
      <w:r>
        <w:rPr>
          <w:spacing w:val="-7"/>
          <w:w w:val="90"/>
        </w:rPr>
        <w:t xml:space="preserve"> </w:t>
      </w:r>
      <w:r>
        <w:rPr>
          <w:w w:val="90"/>
        </w:rPr>
        <w:t>for</w:t>
      </w:r>
      <w:r>
        <w:rPr>
          <w:spacing w:val="-7"/>
          <w:w w:val="90"/>
        </w:rPr>
        <w:t xml:space="preserve"> </w:t>
      </w:r>
      <w:r>
        <w:rPr>
          <w:w w:val="90"/>
        </w:rPr>
        <w:t>each</w:t>
      </w:r>
      <w:r>
        <w:rPr>
          <w:spacing w:val="-10"/>
          <w:w w:val="90"/>
        </w:rPr>
        <w:t xml:space="preserve"> </w:t>
      </w:r>
      <w:r>
        <w:rPr>
          <w:w w:val="90"/>
        </w:rPr>
        <w:t>type</w:t>
      </w:r>
      <w:r>
        <w:rPr>
          <w:spacing w:val="-6"/>
          <w:w w:val="90"/>
        </w:rPr>
        <w:t xml:space="preserve"> </w:t>
      </w:r>
      <w:r>
        <w:rPr>
          <w:w w:val="90"/>
        </w:rPr>
        <w:t>of</w:t>
      </w:r>
      <w:r>
        <w:rPr>
          <w:spacing w:val="-5"/>
          <w:w w:val="90"/>
        </w:rPr>
        <w:t xml:space="preserve"> </w:t>
      </w:r>
      <w:r>
        <w:rPr>
          <w:w w:val="90"/>
        </w:rPr>
        <w:t>right;</w:t>
      </w:r>
    </w:p>
    <w:p w:rsidR="00A80A96" w:rsidRDefault="00A80A96">
      <w:pPr>
        <w:pStyle w:val="BodyText"/>
        <w:spacing w:before="10"/>
        <w:rPr>
          <w:sz w:val="20"/>
        </w:rPr>
      </w:pPr>
    </w:p>
    <w:p w:rsidR="00A80A96" w:rsidRDefault="00991F52">
      <w:pPr>
        <w:pStyle w:val="BodyText"/>
        <w:ind w:left="1283" w:right="1523"/>
      </w:pPr>
      <w:r>
        <w:rPr>
          <w:noProof/>
          <w:lang w:val="el-GR" w:eastAsia="el-GR"/>
        </w:rPr>
        <w:drawing>
          <wp:anchor distT="0" distB="0" distL="0" distR="0" simplePos="0" relativeHeight="1592473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Be</w:t>
      </w:r>
      <w:r>
        <w:rPr>
          <w:spacing w:val="15"/>
          <w:w w:val="85"/>
        </w:rPr>
        <w:t xml:space="preserve"> </w:t>
      </w:r>
      <w:r>
        <w:rPr>
          <w:w w:val="85"/>
        </w:rPr>
        <w:t>able</w:t>
      </w:r>
      <w:r>
        <w:rPr>
          <w:spacing w:val="14"/>
          <w:w w:val="85"/>
        </w:rPr>
        <w:t xml:space="preserve"> </w:t>
      </w:r>
      <w:r>
        <w:rPr>
          <w:w w:val="85"/>
        </w:rPr>
        <w:t>to</w:t>
      </w:r>
      <w:r>
        <w:rPr>
          <w:spacing w:val="13"/>
          <w:w w:val="85"/>
        </w:rPr>
        <w:t xml:space="preserve"> </w:t>
      </w:r>
      <w:r>
        <w:rPr>
          <w:w w:val="85"/>
        </w:rPr>
        <w:t>identify</w:t>
      </w:r>
      <w:r>
        <w:rPr>
          <w:spacing w:val="14"/>
          <w:w w:val="85"/>
        </w:rPr>
        <w:t xml:space="preserve"> </w:t>
      </w:r>
      <w:r>
        <w:rPr>
          <w:w w:val="85"/>
        </w:rPr>
        <w:t>the</w:t>
      </w:r>
      <w:r>
        <w:rPr>
          <w:spacing w:val="10"/>
          <w:w w:val="85"/>
        </w:rPr>
        <w:t xml:space="preserve"> </w:t>
      </w:r>
      <w:r>
        <w:rPr>
          <w:w w:val="85"/>
        </w:rPr>
        <w:t>areas</w:t>
      </w:r>
      <w:r>
        <w:rPr>
          <w:spacing w:val="17"/>
          <w:w w:val="85"/>
        </w:rPr>
        <w:t xml:space="preserve"> </w:t>
      </w:r>
      <w:r>
        <w:rPr>
          <w:w w:val="85"/>
        </w:rPr>
        <w:t>of</w:t>
      </w:r>
      <w:r>
        <w:rPr>
          <w:spacing w:val="17"/>
          <w:w w:val="85"/>
        </w:rPr>
        <w:t xml:space="preserve"> </w:t>
      </w:r>
      <w:r>
        <w:rPr>
          <w:w w:val="85"/>
        </w:rPr>
        <w:t>legal</w:t>
      </w:r>
      <w:r>
        <w:rPr>
          <w:spacing w:val="15"/>
          <w:w w:val="85"/>
        </w:rPr>
        <w:t xml:space="preserve"> </w:t>
      </w:r>
      <w:r>
        <w:rPr>
          <w:w w:val="85"/>
        </w:rPr>
        <w:t>risk,</w:t>
      </w:r>
      <w:r>
        <w:rPr>
          <w:spacing w:val="14"/>
          <w:w w:val="85"/>
        </w:rPr>
        <w:t xml:space="preserve"> </w:t>
      </w:r>
      <w:r>
        <w:rPr>
          <w:w w:val="85"/>
        </w:rPr>
        <w:t>as</w:t>
      </w:r>
      <w:r>
        <w:rPr>
          <w:spacing w:val="16"/>
          <w:w w:val="85"/>
        </w:rPr>
        <w:t xml:space="preserve"> </w:t>
      </w:r>
      <w:r>
        <w:rPr>
          <w:w w:val="85"/>
        </w:rPr>
        <w:t>far</w:t>
      </w:r>
      <w:r>
        <w:rPr>
          <w:spacing w:val="13"/>
          <w:w w:val="85"/>
        </w:rPr>
        <w:t xml:space="preserve"> </w:t>
      </w:r>
      <w:r>
        <w:rPr>
          <w:w w:val="85"/>
        </w:rPr>
        <w:t>as</w:t>
      </w:r>
      <w:r>
        <w:rPr>
          <w:spacing w:val="11"/>
          <w:w w:val="85"/>
        </w:rPr>
        <w:t xml:space="preserve"> </w:t>
      </w:r>
      <w:r>
        <w:rPr>
          <w:w w:val="85"/>
        </w:rPr>
        <w:t>IP</w:t>
      </w:r>
      <w:r>
        <w:rPr>
          <w:spacing w:val="12"/>
          <w:w w:val="85"/>
        </w:rPr>
        <w:t xml:space="preserve"> </w:t>
      </w:r>
      <w:r>
        <w:rPr>
          <w:w w:val="85"/>
        </w:rPr>
        <w:t>law</w:t>
      </w:r>
      <w:r>
        <w:rPr>
          <w:spacing w:val="14"/>
          <w:w w:val="85"/>
        </w:rPr>
        <w:t xml:space="preserve"> </w:t>
      </w:r>
      <w:r>
        <w:rPr>
          <w:w w:val="85"/>
        </w:rPr>
        <w:t>is</w:t>
      </w:r>
      <w:r>
        <w:rPr>
          <w:spacing w:val="16"/>
          <w:w w:val="85"/>
        </w:rPr>
        <w:t xml:space="preserve"> </w:t>
      </w:r>
      <w:r>
        <w:rPr>
          <w:w w:val="85"/>
        </w:rPr>
        <w:t>concerned,</w:t>
      </w:r>
      <w:r>
        <w:rPr>
          <w:spacing w:val="14"/>
          <w:w w:val="85"/>
        </w:rPr>
        <w:t xml:space="preserve"> </w:t>
      </w:r>
      <w:r>
        <w:rPr>
          <w:w w:val="85"/>
        </w:rPr>
        <w:t>in</w:t>
      </w:r>
      <w:r>
        <w:rPr>
          <w:spacing w:val="14"/>
          <w:w w:val="85"/>
        </w:rPr>
        <w:t xml:space="preserve"> </w:t>
      </w:r>
      <w:r>
        <w:rPr>
          <w:w w:val="85"/>
        </w:rPr>
        <w:t>operating</w:t>
      </w:r>
      <w:r>
        <w:rPr>
          <w:spacing w:val="11"/>
          <w:w w:val="85"/>
        </w:rPr>
        <w:t xml:space="preserve"> </w:t>
      </w:r>
      <w:r>
        <w:rPr>
          <w:w w:val="85"/>
        </w:rPr>
        <w:t>an</w:t>
      </w:r>
      <w:r>
        <w:rPr>
          <w:spacing w:val="-53"/>
          <w:w w:val="85"/>
        </w:rPr>
        <w:t xml:space="preserve"> </w:t>
      </w:r>
      <w:r>
        <w:rPr>
          <w:w w:val="90"/>
        </w:rPr>
        <w:t>international</w:t>
      </w:r>
      <w:r>
        <w:rPr>
          <w:spacing w:val="-3"/>
          <w:w w:val="90"/>
        </w:rPr>
        <w:t xml:space="preserve"> </w:t>
      </w:r>
      <w:r>
        <w:rPr>
          <w:w w:val="90"/>
        </w:rPr>
        <w:t>business and</w:t>
      </w:r>
      <w:r>
        <w:rPr>
          <w:spacing w:val="-5"/>
          <w:w w:val="90"/>
        </w:rPr>
        <w:t xml:space="preserve"> </w:t>
      </w:r>
      <w:r>
        <w:rPr>
          <w:w w:val="90"/>
        </w:rPr>
        <w:t>in</w:t>
      </w:r>
      <w:r>
        <w:rPr>
          <w:spacing w:val="-2"/>
          <w:w w:val="90"/>
        </w:rPr>
        <w:t xml:space="preserve"> </w:t>
      </w:r>
      <w:r>
        <w:rPr>
          <w:w w:val="90"/>
        </w:rPr>
        <w:t>undertaking</w:t>
      </w:r>
      <w:r>
        <w:rPr>
          <w:spacing w:val="-1"/>
          <w:w w:val="90"/>
        </w:rPr>
        <w:t xml:space="preserve"> </w:t>
      </w:r>
      <w:r>
        <w:rPr>
          <w:w w:val="90"/>
        </w:rPr>
        <w:t>international</w:t>
      </w:r>
      <w:r>
        <w:rPr>
          <w:spacing w:val="-6"/>
          <w:w w:val="90"/>
        </w:rPr>
        <w:t xml:space="preserve"> </w:t>
      </w:r>
      <w:r>
        <w:rPr>
          <w:w w:val="90"/>
        </w:rPr>
        <w:t>transactions;</w:t>
      </w:r>
    </w:p>
    <w:p w:rsidR="00A80A96" w:rsidRDefault="00A80A96">
      <w:pPr>
        <w:pStyle w:val="BodyText"/>
        <w:spacing w:before="11"/>
        <w:rPr>
          <w:sz w:val="20"/>
        </w:rPr>
      </w:pPr>
    </w:p>
    <w:p w:rsidR="00A80A96" w:rsidRDefault="00991F52">
      <w:pPr>
        <w:pStyle w:val="BodyText"/>
        <w:ind w:left="1283"/>
      </w:pPr>
      <w:r>
        <w:rPr>
          <w:noProof/>
          <w:lang w:val="el-GR" w:eastAsia="el-GR"/>
        </w:rPr>
        <w:drawing>
          <wp:anchor distT="0" distB="0" distL="0" distR="0" simplePos="0" relativeHeight="1592524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Explore</w:t>
      </w:r>
      <w:r>
        <w:rPr>
          <w:spacing w:val="28"/>
          <w:w w:val="85"/>
        </w:rPr>
        <w:t xml:space="preserve"> </w:t>
      </w:r>
      <w:r>
        <w:rPr>
          <w:w w:val="85"/>
        </w:rPr>
        <w:t>major</w:t>
      </w:r>
      <w:r>
        <w:rPr>
          <w:spacing w:val="27"/>
          <w:w w:val="85"/>
        </w:rPr>
        <w:t xml:space="preserve"> </w:t>
      </w:r>
      <w:r>
        <w:rPr>
          <w:w w:val="85"/>
        </w:rPr>
        <w:t>intellectual</w:t>
      </w:r>
      <w:r>
        <w:rPr>
          <w:spacing w:val="28"/>
          <w:w w:val="85"/>
        </w:rPr>
        <w:t xml:space="preserve"> </w:t>
      </w:r>
      <w:r>
        <w:rPr>
          <w:w w:val="85"/>
        </w:rPr>
        <w:t>property</w:t>
      </w:r>
      <w:r>
        <w:rPr>
          <w:spacing w:val="29"/>
          <w:w w:val="85"/>
        </w:rPr>
        <w:t xml:space="preserve"> </w:t>
      </w:r>
      <w:r>
        <w:rPr>
          <w:w w:val="85"/>
        </w:rPr>
        <w:t>statutes</w:t>
      </w:r>
      <w:r>
        <w:rPr>
          <w:spacing w:val="31"/>
          <w:w w:val="85"/>
        </w:rPr>
        <w:t xml:space="preserve"> </w:t>
      </w:r>
      <w:r>
        <w:rPr>
          <w:w w:val="85"/>
        </w:rPr>
        <w:t>and</w:t>
      </w:r>
      <w:r>
        <w:rPr>
          <w:spacing w:val="26"/>
          <w:w w:val="85"/>
        </w:rPr>
        <w:t xml:space="preserve"> </w:t>
      </w:r>
      <w:r>
        <w:rPr>
          <w:w w:val="85"/>
        </w:rPr>
        <w:t>international</w:t>
      </w:r>
      <w:r>
        <w:rPr>
          <w:spacing w:val="28"/>
          <w:w w:val="85"/>
        </w:rPr>
        <w:t xml:space="preserve"> </w:t>
      </w:r>
      <w:r>
        <w:rPr>
          <w:w w:val="85"/>
        </w:rPr>
        <w:t>instruments,</w:t>
      </w:r>
      <w:r>
        <w:rPr>
          <w:spacing w:val="29"/>
          <w:w w:val="85"/>
        </w:rPr>
        <w:t xml:space="preserve"> </w:t>
      </w:r>
      <w:r>
        <w:rPr>
          <w:w w:val="85"/>
        </w:rPr>
        <w:t>as</w:t>
      </w:r>
      <w:r>
        <w:rPr>
          <w:spacing w:val="31"/>
          <w:w w:val="85"/>
        </w:rPr>
        <w:t xml:space="preserve"> </w:t>
      </w:r>
      <w:r>
        <w:rPr>
          <w:w w:val="85"/>
        </w:rPr>
        <w:t>well</w:t>
      </w:r>
      <w:r>
        <w:rPr>
          <w:spacing w:val="21"/>
          <w:w w:val="85"/>
        </w:rPr>
        <w:t xml:space="preserve"> </w:t>
      </w:r>
      <w:r>
        <w:rPr>
          <w:w w:val="85"/>
        </w:rPr>
        <w:t>as</w:t>
      </w:r>
      <w:r>
        <w:rPr>
          <w:spacing w:val="31"/>
          <w:w w:val="85"/>
        </w:rPr>
        <w:t xml:space="preserve"> </w:t>
      </w:r>
      <w:r>
        <w:rPr>
          <w:w w:val="85"/>
        </w:rPr>
        <w:t>international</w:t>
      </w:r>
      <w:r>
        <w:rPr>
          <w:spacing w:val="1"/>
          <w:w w:val="85"/>
        </w:rPr>
        <w:t xml:space="preserve"> </w:t>
      </w:r>
      <w:r>
        <w:t>jurisprudence</w:t>
      </w:r>
      <w:r>
        <w:rPr>
          <w:spacing w:val="-10"/>
        </w:rPr>
        <w:t xml:space="preserve"> </w:t>
      </w:r>
      <w:r>
        <w:t>in</w:t>
      </w:r>
      <w:r>
        <w:rPr>
          <w:spacing w:val="-9"/>
        </w:rPr>
        <w:t xml:space="preserve"> </w:t>
      </w:r>
      <w:r>
        <w:t>the</w:t>
      </w:r>
      <w:r>
        <w:rPr>
          <w:spacing w:val="-9"/>
        </w:rPr>
        <w:t xml:space="preserve"> </w:t>
      </w:r>
      <w:r>
        <w:t>field</w:t>
      </w:r>
      <w:r>
        <w:rPr>
          <w:spacing w:val="-11"/>
        </w:rPr>
        <w:t xml:space="preserve"> </w:t>
      </w:r>
      <w:r>
        <w:t>of</w:t>
      </w:r>
      <w:r>
        <w:rPr>
          <w:spacing w:val="-11"/>
        </w:rPr>
        <w:t xml:space="preserve"> </w:t>
      </w:r>
      <w:r>
        <w:t>IP</w:t>
      </w:r>
      <w:r>
        <w:rPr>
          <w:spacing w:val="-12"/>
        </w:rPr>
        <w:t xml:space="preserve"> </w:t>
      </w:r>
      <w:r>
        <w:t>law.</w:t>
      </w:r>
    </w:p>
    <w:p w:rsidR="00A80A96" w:rsidRDefault="00A80A96">
      <w:pPr>
        <w:pStyle w:val="BodyText"/>
        <w:rPr>
          <w:sz w:val="26"/>
        </w:rPr>
      </w:pPr>
    </w:p>
    <w:p w:rsidR="00A80A96" w:rsidRDefault="00991F52">
      <w:pPr>
        <w:pStyle w:val="Heading7"/>
        <w:spacing w:before="214"/>
      </w:pPr>
      <w:r>
        <w:rPr>
          <w:color w:val="F36D1F"/>
        </w:rPr>
        <w:t>Content</w:t>
      </w:r>
    </w:p>
    <w:p w:rsidR="00A80A96" w:rsidRDefault="00A80A96">
      <w:pPr>
        <w:pStyle w:val="BodyText"/>
        <w:spacing w:before="11"/>
        <w:rPr>
          <w:b/>
          <w:i/>
          <w:sz w:val="23"/>
        </w:rPr>
      </w:pPr>
    </w:p>
    <w:p w:rsidR="00A80A96" w:rsidRDefault="00991F52">
      <w:pPr>
        <w:pStyle w:val="BodyText"/>
        <w:ind w:left="1283"/>
      </w:pPr>
      <w:r>
        <w:rPr>
          <w:noProof/>
          <w:lang w:val="el-GR" w:eastAsia="el-GR"/>
        </w:rPr>
        <w:drawing>
          <wp:anchor distT="0" distB="0" distL="0" distR="0" simplePos="0" relativeHeight="1592576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Origins</w:t>
      </w:r>
      <w:r>
        <w:rPr>
          <w:spacing w:val="-8"/>
          <w:w w:val="90"/>
        </w:rPr>
        <w:t xml:space="preserve"> </w:t>
      </w:r>
      <w:r>
        <w:rPr>
          <w:spacing w:val="-1"/>
          <w:w w:val="90"/>
        </w:rPr>
        <w:t>and</w:t>
      </w:r>
      <w:r>
        <w:rPr>
          <w:spacing w:val="-7"/>
          <w:w w:val="90"/>
        </w:rPr>
        <w:t xml:space="preserve"> </w:t>
      </w:r>
      <w:r>
        <w:rPr>
          <w:spacing w:val="-1"/>
          <w:w w:val="90"/>
        </w:rPr>
        <w:t>historical</w:t>
      </w:r>
      <w:r>
        <w:rPr>
          <w:spacing w:val="-3"/>
          <w:w w:val="90"/>
        </w:rPr>
        <w:t xml:space="preserve"> </w:t>
      </w:r>
      <w:r>
        <w:rPr>
          <w:w w:val="90"/>
        </w:rPr>
        <w:t>development</w:t>
      </w:r>
      <w:r>
        <w:rPr>
          <w:spacing w:val="-6"/>
          <w:w w:val="90"/>
        </w:rPr>
        <w:t xml:space="preserve"> </w:t>
      </w:r>
      <w:r>
        <w:rPr>
          <w:w w:val="90"/>
        </w:rPr>
        <w:t>of</w:t>
      </w:r>
      <w:r>
        <w:rPr>
          <w:spacing w:val="-2"/>
          <w:w w:val="90"/>
        </w:rPr>
        <w:t xml:space="preserve"> </w:t>
      </w:r>
      <w:r>
        <w:rPr>
          <w:w w:val="90"/>
        </w:rPr>
        <w:t>intellectual</w:t>
      </w:r>
      <w:r>
        <w:rPr>
          <w:spacing w:val="-5"/>
          <w:w w:val="90"/>
        </w:rPr>
        <w:t xml:space="preserve"> </w:t>
      </w:r>
      <w:r>
        <w:rPr>
          <w:w w:val="90"/>
        </w:rPr>
        <w:t>property</w:t>
      </w:r>
      <w:r>
        <w:rPr>
          <w:spacing w:val="-7"/>
          <w:w w:val="90"/>
        </w:rPr>
        <w:t xml:space="preserve"> </w:t>
      </w:r>
      <w:r>
        <w:rPr>
          <w:w w:val="90"/>
        </w:rPr>
        <w:t>law;</w:t>
      </w:r>
    </w:p>
    <w:p w:rsidR="00A80A96" w:rsidRDefault="00A80A96">
      <w:pPr>
        <w:pStyle w:val="BodyText"/>
        <w:rPr>
          <w:sz w:val="21"/>
        </w:rPr>
      </w:pPr>
    </w:p>
    <w:p w:rsidR="00A80A96" w:rsidRDefault="00991F52">
      <w:pPr>
        <w:pStyle w:val="BodyText"/>
        <w:ind w:left="1283"/>
      </w:pPr>
      <w:r>
        <w:rPr>
          <w:noProof/>
          <w:lang w:val="el-GR" w:eastAsia="el-GR"/>
        </w:rPr>
        <w:drawing>
          <wp:anchor distT="0" distB="0" distL="0" distR="0" simplePos="0" relativeHeight="1592627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International</w:t>
      </w:r>
      <w:r>
        <w:rPr>
          <w:spacing w:val="-6"/>
          <w:w w:val="90"/>
        </w:rPr>
        <w:t xml:space="preserve"> </w:t>
      </w:r>
      <w:r>
        <w:rPr>
          <w:w w:val="90"/>
        </w:rPr>
        <w:t>institutions</w:t>
      </w:r>
      <w:r>
        <w:rPr>
          <w:spacing w:val="-4"/>
          <w:w w:val="90"/>
        </w:rPr>
        <w:t xml:space="preserve"> </w:t>
      </w:r>
      <w:r>
        <w:rPr>
          <w:w w:val="90"/>
        </w:rPr>
        <w:t>concerned</w:t>
      </w:r>
      <w:r>
        <w:rPr>
          <w:spacing w:val="-8"/>
          <w:w w:val="90"/>
        </w:rPr>
        <w:t xml:space="preserve"> </w:t>
      </w:r>
      <w:r>
        <w:rPr>
          <w:w w:val="90"/>
        </w:rPr>
        <w:t>with</w:t>
      </w:r>
      <w:r>
        <w:rPr>
          <w:spacing w:val="-6"/>
          <w:w w:val="90"/>
        </w:rPr>
        <w:t xml:space="preserve"> </w:t>
      </w:r>
      <w:r>
        <w:rPr>
          <w:w w:val="90"/>
        </w:rPr>
        <w:t>intellectual</w:t>
      </w:r>
      <w:r>
        <w:rPr>
          <w:spacing w:val="-6"/>
          <w:w w:val="90"/>
        </w:rPr>
        <w:t xml:space="preserve"> </w:t>
      </w:r>
      <w:r>
        <w:rPr>
          <w:w w:val="90"/>
        </w:rPr>
        <w:t>property</w:t>
      </w:r>
      <w:r>
        <w:rPr>
          <w:spacing w:val="-6"/>
          <w:w w:val="90"/>
        </w:rPr>
        <w:t xml:space="preserve"> </w:t>
      </w:r>
      <w:r>
        <w:rPr>
          <w:w w:val="90"/>
        </w:rPr>
        <w:t>law:</w:t>
      </w:r>
      <w:r>
        <w:rPr>
          <w:spacing w:val="-5"/>
          <w:w w:val="90"/>
        </w:rPr>
        <w:t xml:space="preserve"> </w:t>
      </w:r>
      <w:r>
        <w:rPr>
          <w:w w:val="90"/>
        </w:rPr>
        <w:t>World</w:t>
      </w:r>
      <w:r>
        <w:rPr>
          <w:spacing w:val="-8"/>
          <w:w w:val="90"/>
        </w:rPr>
        <w:t xml:space="preserve"> </w:t>
      </w:r>
      <w:r>
        <w:rPr>
          <w:w w:val="90"/>
        </w:rPr>
        <w:t>Intellectual</w:t>
      </w:r>
      <w:r>
        <w:rPr>
          <w:spacing w:val="-6"/>
          <w:w w:val="90"/>
        </w:rPr>
        <w:t xml:space="preserve"> </w:t>
      </w:r>
      <w:r>
        <w:rPr>
          <w:w w:val="90"/>
        </w:rPr>
        <w:t>Property</w:t>
      </w:r>
      <w:r>
        <w:rPr>
          <w:spacing w:val="-57"/>
          <w:w w:val="90"/>
        </w:rPr>
        <w:t xml:space="preserve"> </w:t>
      </w:r>
      <w:r>
        <w:rPr>
          <w:w w:val="122"/>
        </w:rPr>
        <w:t>O</w:t>
      </w:r>
      <w:r>
        <w:rPr>
          <w:spacing w:val="-2"/>
          <w:w w:val="102"/>
        </w:rPr>
        <w:t>r</w:t>
      </w:r>
      <w:r>
        <w:rPr>
          <w:spacing w:val="1"/>
          <w:w w:val="85"/>
        </w:rPr>
        <w:t>g</w:t>
      </w:r>
      <w:r>
        <w:rPr>
          <w:spacing w:val="1"/>
          <w:w w:val="81"/>
        </w:rPr>
        <w:t>a</w:t>
      </w:r>
      <w:r>
        <w:rPr>
          <w:w w:val="89"/>
        </w:rPr>
        <w:t>ni</w:t>
      </w:r>
      <w:r>
        <w:rPr>
          <w:spacing w:val="-4"/>
          <w:w w:val="89"/>
        </w:rPr>
        <w:t>s</w:t>
      </w:r>
      <w:r>
        <w:rPr>
          <w:spacing w:val="1"/>
          <w:w w:val="81"/>
        </w:rPr>
        <w:t>a</w:t>
      </w:r>
      <w:r>
        <w:rPr>
          <w:spacing w:val="-2"/>
          <w:w w:val="84"/>
        </w:rPr>
        <w:t>t</w:t>
      </w:r>
      <w:r>
        <w:rPr>
          <w:spacing w:val="-1"/>
          <w:w w:val="94"/>
        </w:rPr>
        <w:t>i</w:t>
      </w:r>
      <w:r>
        <w:rPr>
          <w:spacing w:val="-3"/>
          <w:w w:val="94"/>
        </w:rPr>
        <w:t>o</w:t>
      </w:r>
      <w:r>
        <w:rPr>
          <w:w w:val="79"/>
        </w:rPr>
        <w:t>n,</w:t>
      </w:r>
      <w:r>
        <w:rPr>
          <w:spacing w:val="-5"/>
        </w:rPr>
        <w:t xml:space="preserve"> </w:t>
      </w:r>
      <w:r>
        <w:rPr>
          <w:w w:val="115"/>
        </w:rPr>
        <w:t>W</w:t>
      </w:r>
      <w:r>
        <w:rPr>
          <w:spacing w:val="1"/>
          <w:w w:val="115"/>
        </w:rPr>
        <w:t>T</w:t>
      </w:r>
      <w:r>
        <w:rPr>
          <w:w w:val="122"/>
        </w:rPr>
        <w:t>O</w:t>
      </w:r>
      <w:r>
        <w:rPr>
          <w:w w:val="59"/>
        </w:rPr>
        <w:t>,</w:t>
      </w:r>
      <w:r>
        <w:rPr>
          <w:spacing w:val="-10"/>
        </w:rPr>
        <w:t xml:space="preserve"> </w:t>
      </w:r>
      <w:r>
        <w:rPr>
          <w:w w:val="102"/>
        </w:rPr>
        <w:t>EU</w:t>
      </w:r>
      <w:r>
        <w:rPr>
          <w:spacing w:val="-7"/>
        </w:rPr>
        <w:t xml:space="preserve"> </w:t>
      </w:r>
      <w:r>
        <w:rPr>
          <w:spacing w:val="1"/>
          <w:w w:val="81"/>
        </w:rPr>
        <w:t>a</w:t>
      </w:r>
      <w:r>
        <w:rPr>
          <w:w w:val="91"/>
        </w:rPr>
        <w:t>nd</w:t>
      </w:r>
      <w:r>
        <w:rPr>
          <w:spacing w:val="-7"/>
        </w:rPr>
        <w:t xml:space="preserve"> </w:t>
      </w:r>
      <w:r>
        <w:rPr>
          <w:spacing w:val="-2"/>
          <w:w w:val="103"/>
        </w:rPr>
        <w:t>o</w:t>
      </w:r>
      <w:r>
        <w:rPr>
          <w:spacing w:val="-2"/>
          <w:w w:val="84"/>
        </w:rPr>
        <w:t>t</w:t>
      </w:r>
      <w:r>
        <w:rPr>
          <w:w w:val="93"/>
        </w:rPr>
        <w:t>her</w:t>
      </w:r>
      <w:r>
        <w:rPr>
          <w:spacing w:val="-6"/>
        </w:rPr>
        <w:t xml:space="preserve"> </w:t>
      </w:r>
      <w:r>
        <w:rPr>
          <w:spacing w:val="-2"/>
          <w:w w:val="102"/>
        </w:rPr>
        <w:t>r</w:t>
      </w:r>
      <w:r>
        <w:rPr>
          <w:w w:val="86"/>
        </w:rPr>
        <w:t>e</w:t>
      </w:r>
      <w:r>
        <w:rPr>
          <w:spacing w:val="1"/>
          <w:w w:val="86"/>
        </w:rPr>
        <w:t>g</w:t>
      </w:r>
      <w:r>
        <w:rPr>
          <w:spacing w:val="-1"/>
          <w:w w:val="94"/>
        </w:rPr>
        <w:t>i</w:t>
      </w:r>
      <w:r>
        <w:rPr>
          <w:spacing w:val="-3"/>
          <w:w w:val="94"/>
        </w:rPr>
        <w:t>o</w:t>
      </w:r>
      <w:r>
        <w:rPr>
          <w:w w:val="86"/>
        </w:rPr>
        <w:t>n</w:t>
      </w:r>
      <w:r>
        <w:rPr>
          <w:spacing w:val="1"/>
          <w:w w:val="86"/>
        </w:rPr>
        <w:t>a</w:t>
      </w:r>
      <w:r>
        <w:rPr>
          <w:w w:val="74"/>
        </w:rPr>
        <w:t>l</w:t>
      </w:r>
      <w:r>
        <w:rPr>
          <w:spacing w:val="-10"/>
        </w:rPr>
        <w:t xml:space="preserve"> </w:t>
      </w:r>
      <w:r>
        <w:rPr>
          <w:spacing w:val="-1"/>
          <w:w w:val="84"/>
        </w:rPr>
        <w:t>ini</w:t>
      </w:r>
      <w:r>
        <w:rPr>
          <w:spacing w:val="-2"/>
          <w:w w:val="84"/>
        </w:rPr>
        <w:t>t</w:t>
      </w:r>
      <w:r>
        <w:rPr>
          <w:spacing w:val="-1"/>
          <w:w w:val="79"/>
        </w:rPr>
        <w:t>i</w:t>
      </w:r>
      <w:r>
        <w:rPr>
          <w:spacing w:val="1"/>
          <w:w w:val="79"/>
        </w:rPr>
        <w:t>a</w:t>
      </w:r>
      <w:r>
        <w:rPr>
          <w:spacing w:val="-2"/>
          <w:w w:val="84"/>
        </w:rPr>
        <w:t>t</w:t>
      </w:r>
      <w:r>
        <w:rPr>
          <w:spacing w:val="-1"/>
          <w:w w:val="85"/>
        </w:rPr>
        <w:t>i</w:t>
      </w:r>
      <w:r>
        <w:rPr>
          <w:spacing w:val="-2"/>
          <w:w w:val="85"/>
        </w:rPr>
        <w:t>v</w:t>
      </w:r>
      <w:r>
        <w:rPr>
          <w:w w:val="91"/>
        </w:rPr>
        <w:t>e</w:t>
      </w:r>
      <w:r>
        <w:rPr>
          <w:spacing w:val="-4"/>
          <w:w w:val="91"/>
        </w:rPr>
        <w:t>s</w:t>
      </w:r>
      <w:r>
        <w:rPr>
          <w:w w:val="62"/>
        </w:rPr>
        <w:t>;</w:t>
      </w:r>
    </w:p>
    <w:p w:rsidR="00A80A96" w:rsidRDefault="00A80A96">
      <w:pPr>
        <w:pStyle w:val="BodyText"/>
        <w:spacing w:before="10"/>
        <w:rPr>
          <w:sz w:val="20"/>
        </w:rPr>
      </w:pPr>
    </w:p>
    <w:p w:rsidR="00A80A96" w:rsidRDefault="00991F52">
      <w:pPr>
        <w:pStyle w:val="BodyText"/>
        <w:spacing w:before="1"/>
        <w:ind w:left="1283" w:right="458"/>
      </w:pPr>
      <w:r>
        <w:rPr>
          <w:noProof/>
          <w:lang w:val="el-GR" w:eastAsia="el-GR"/>
        </w:rPr>
        <w:drawing>
          <wp:anchor distT="0" distB="0" distL="0" distR="0" simplePos="0" relativeHeight="15926784"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7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Sources</w:t>
      </w:r>
      <w:r>
        <w:rPr>
          <w:spacing w:val="-3"/>
          <w:w w:val="90"/>
        </w:rPr>
        <w:t xml:space="preserve"> </w:t>
      </w:r>
      <w:r>
        <w:rPr>
          <w:spacing w:val="-1"/>
          <w:w w:val="90"/>
        </w:rPr>
        <w:t>of intellectual</w:t>
      </w:r>
      <w:r>
        <w:rPr>
          <w:spacing w:val="-4"/>
          <w:w w:val="90"/>
        </w:rPr>
        <w:t xml:space="preserve"> </w:t>
      </w:r>
      <w:r>
        <w:rPr>
          <w:spacing w:val="-1"/>
          <w:w w:val="90"/>
        </w:rPr>
        <w:t>property</w:t>
      </w:r>
      <w:r>
        <w:rPr>
          <w:spacing w:val="-5"/>
          <w:w w:val="90"/>
        </w:rPr>
        <w:t xml:space="preserve"> </w:t>
      </w:r>
      <w:r>
        <w:rPr>
          <w:spacing w:val="-1"/>
          <w:w w:val="90"/>
        </w:rPr>
        <w:t>law:</w:t>
      </w:r>
      <w:r>
        <w:rPr>
          <w:spacing w:val="-4"/>
          <w:w w:val="90"/>
        </w:rPr>
        <w:t xml:space="preserve"> </w:t>
      </w:r>
      <w:r>
        <w:rPr>
          <w:spacing w:val="-1"/>
          <w:w w:val="90"/>
        </w:rPr>
        <w:t>international</w:t>
      </w:r>
      <w:r>
        <w:rPr>
          <w:spacing w:val="-8"/>
          <w:w w:val="90"/>
        </w:rPr>
        <w:t xml:space="preserve"> </w:t>
      </w:r>
      <w:r>
        <w:rPr>
          <w:spacing w:val="-1"/>
          <w:w w:val="90"/>
        </w:rPr>
        <w:t>conventions</w:t>
      </w:r>
      <w:r>
        <w:rPr>
          <w:spacing w:val="-3"/>
          <w:w w:val="90"/>
        </w:rPr>
        <w:t xml:space="preserve"> </w:t>
      </w:r>
      <w:r>
        <w:rPr>
          <w:spacing w:val="-1"/>
          <w:w w:val="90"/>
        </w:rPr>
        <w:t>concerned</w:t>
      </w:r>
      <w:r>
        <w:rPr>
          <w:spacing w:val="-6"/>
          <w:w w:val="90"/>
        </w:rPr>
        <w:t xml:space="preserve"> </w:t>
      </w:r>
      <w:r>
        <w:rPr>
          <w:w w:val="90"/>
        </w:rPr>
        <w:t>with</w:t>
      </w:r>
      <w:r>
        <w:rPr>
          <w:spacing w:val="-4"/>
          <w:w w:val="90"/>
        </w:rPr>
        <w:t xml:space="preserve"> </w:t>
      </w:r>
      <w:r>
        <w:rPr>
          <w:w w:val="90"/>
        </w:rPr>
        <w:t>intellectual</w:t>
      </w:r>
      <w:r>
        <w:rPr>
          <w:spacing w:val="-57"/>
          <w:w w:val="90"/>
        </w:rPr>
        <w:t xml:space="preserve"> </w:t>
      </w:r>
      <w:r>
        <w:t>property</w:t>
      </w:r>
      <w:r>
        <w:rPr>
          <w:spacing w:val="-7"/>
        </w:rPr>
        <w:t xml:space="preserve"> </w:t>
      </w:r>
      <w:r>
        <w:t>law;</w:t>
      </w:r>
    </w:p>
    <w:p w:rsidR="00A80A96" w:rsidRDefault="00A80A96">
      <w:pPr>
        <w:pStyle w:val="BodyText"/>
        <w:spacing w:before="10"/>
        <w:rPr>
          <w:sz w:val="20"/>
        </w:rPr>
      </w:pPr>
    </w:p>
    <w:p w:rsidR="00A80A96" w:rsidRDefault="00991F52">
      <w:pPr>
        <w:pStyle w:val="BodyText"/>
        <w:ind w:left="1283"/>
      </w:pPr>
      <w:r>
        <w:rPr>
          <w:noProof/>
          <w:lang w:val="el-GR" w:eastAsia="el-GR"/>
        </w:rPr>
        <w:drawing>
          <wp:anchor distT="0" distB="0" distL="0" distR="0" simplePos="0" relativeHeight="1592729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27808" behindDoc="0" locked="0" layoutInCell="1" allowOverlap="1">
            <wp:simplePos x="0" y="0"/>
            <wp:positionH relativeFrom="page">
              <wp:posOffset>1107033</wp:posOffset>
            </wp:positionH>
            <wp:positionV relativeFrom="paragraph">
              <wp:posOffset>314053</wp:posOffset>
            </wp:positionV>
            <wp:extent cx="164592" cy="94487"/>
            <wp:effectExtent l="0" t="0" r="0" b="0"/>
            <wp:wrapNone/>
            <wp:docPr id="7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The</w:t>
      </w:r>
      <w:r>
        <w:rPr>
          <w:spacing w:val="-5"/>
          <w:w w:val="90"/>
        </w:rPr>
        <w:t xml:space="preserve"> </w:t>
      </w:r>
      <w:r>
        <w:rPr>
          <w:w w:val="90"/>
        </w:rPr>
        <w:t>TRIPS</w:t>
      </w:r>
      <w:r>
        <w:rPr>
          <w:spacing w:val="-5"/>
          <w:w w:val="90"/>
        </w:rPr>
        <w:t xml:space="preserve"> </w:t>
      </w:r>
      <w:r>
        <w:rPr>
          <w:w w:val="90"/>
        </w:rPr>
        <w:t>Agreements;</w:t>
      </w:r>
      <w:r>
        <w:rPr>
          <w:spacing w:val="-2"/>
          <w:w w:val="90"/>
        </w:rPr>
        <w:t xml:space="preserve"> </w:t>
      </w:r>
      <w:r>
        <w:rPr>
          <w:w w:val="90"/>
        </w:rPr>
        <w:t>coverage;</w:t>
      </w:r>
      <w:r>
        <w:rPr>
          <w:spacing w:val="-7"/>
          <w:w w:val="90"/>
        </w:rPr>
        <w:t xml:space="preserve"> </w:t>
      </w:r>
      <w:r>
        <w:rPr>
          <w:w w:val="90"/>
        </w:rPr>
        <w:t>minimum</w:t>
      </w:r>
      <w:r>
        <w:rPr>
          <w:spacing w:val="-6"/>
          <w:w w:val="90"/>
        </w:rPr>
        <w:t xml:space="preserve"> </w:t>
      </w:r>
      <w:r>
        <w:rPr>
          <w:w w:val="90"/>
        </w:rPr>
        <w:t>standards</w:t>
      </w:r>
      <w:r>
        <w:rPr>
          <w:spacing w:val="-7"/>
          <w:w w:val="90"/>
        </w:rPr>
        <w:t xml:space="preserve"> </w:t>
      </w:r>
      <w:r>
        <w:rPr>
          <w:w w:val="90"/>
        </w:rPr>
        <w:t>of</w:t>
      </w:r>
      <w:r>
        <w:rPr>
          <w:spacing w:val="-2"/>
          <w:w w:val="90"/>
        </w:rPr>
        <w:t xml:space="preserve"> </w:t>
      </w:r>
      <w:r>
        <w:rPr>
          <w:w w:val="90"/>
        </w:rPr>
        <w:t>protection;</w:t>
      </w:r>
      <w:r>
        <w:rPr>
          <w:spacing w:val="-3"/>
          <w:w w:val="90"/>
        </w:rPr>
        <w:t xml:space="preserve"> </w:t>
      </w:r>
      <w:r>
        <w:rPr>
          <w:w w:val="90"/>
        </w:rPr>
        <w:t>civil,</w:t>
      </w:r>
      <w:r>
        <w:rPr>
          <w:spacing w:val="-4"/>
          <w:w w:val="90"/>
        </w:rPr>
        <w:t xml:space="preserve"> </w:t>
      </w:r>
      <w:r>
        <w:rPr>
          <w:w w:val="90"/>
        </w:rPr>
        <w:t>criminal,</w:t>
      </w:r>
      <w:r>
        <w:rPr>
          <w:spacing w:val="-5"/>
          <w:w w:val="90"/>
        </w:rPr>
        <w:t xml:space="preserve"> </w:t>
      </w:r>
      <w:r>
        <w:rPr>
          <w:w w:val="90"/>
        </w:rPr>
        <w:t>and</w:t>
      </w:r>
      <w:r>
        <w:rPr>
          <w:spacing w:val="-6"/>
          <w:w w:val="90"/>
        </w:rPr>
        <w:t xml:space="preserve"> </w:t>
      </w:r>
      <w:r>
        <w:rPr>
          <w:w w:val="90"/>
        </w:rPr>
        <w:t>border</w:t>
      </w:r>
      <w:r>
        <w:rPr>
          <w:spacing w:val="-57"/>
          <w:w w:val="90"/>
        </w:rPr>
        <w:t xml:space="preserve"> </w:t>
      </w:r>
      <w:r>
        <w:t>enforcement;</w:t>
      </w:r>
      <w:r>
        <w:rPr>
          <w:spacing w:val="-11"/>
        </w:rPr>
        <w:t xml:space="preserve"> </w:t>
      </w:r>
      <w:r>
        <w:t>dispute</w:t>
      </w:r>
      <w:r>
        <w:rPr>
          <w:spacing w:val="-12"/>
        </w:rPr>
        <w:t xml:space="preserve"> </w:t>
      </w:r>
      <w:r>
        <w:t>settlement</w:t>
      </w:r>
      <w:r>
        <w:rPr>
          <w:spacing w:val="-14"/>
        </w:rPr>
        <w:t xml:space="preserve"> </w:t>
      </w:r>
      <w:r>
        <w:t>mechanism.</w:t>
      </w:r>
      <w:proofErr w:type="gramEnd"/>
    </w:p>
    <w:p w:rsidR="00A80A96" w:rsidRDefault="00991F52">
      <w:pPr>
        <w:pStyle w:val="BodyText"/>
        <w:spacing w:line="253" w:lineRule="exact"/>
        <w:ind w:left="1283"/>
      </w:pPr>
      <w:r>
        <w:rPr>
          <w:w w:val="90"/>
        </w:rPr>
        <w:t>EU</w:t>
      </w:r>
      <w:r>
        <w:rPr>
          <w:spacing w:val="13"/>
          <w:w w:val="90"/>
        </w:rPr>
        <w:t xml:space="preserve"> </w:t>
      </w:r>
      <w:r>
        <w:rPr>
          <w:w w:val="90"/>
        </w:rPr>
        <w:t>law</w:t>
      </w:r>
      <w:r>
        <w:rPr>
          <w:spacing w:val="5"/>
          <w:w w:val="90"/>
        </w:rPr>
        <w:t xml:space="preserve"> </w:t>
      </w:r>
      <w:r>
        <w:rPr>
          <w:w w:val="90"/>
        </w:rPr>
        <w:t>and</w:t>
      </w:r>
      <w:r>
        <w:rPr>
          <w:spacing w:val="8"/>
          <w:w w:val="90"/>
        </w:rPr>
        <w:t xml:space="preserve"> </w:t>
      </w:r>
      <w:r>
        <w:rPr>
          <w:w w:val="90"/>
        </w:rPr>
        <w:t>EPO</w:t>
      </w:r>
      <w:r>
        <w:rPr>
          <w:spacing w:val="8"/>
          <w:w w:val="90"/>
        </w:rPr>
        <w:t xml:space="preserve"> </w:t>
      </w:r>
      <w:r>
        <w:rPr>
          <w:w w:val="90"/>
        </w:rPr>
        <w:t>decisions;</w:t>
      </w:r>
    </w:p>
    <w:p w:rsidR="00A80A96" w:rsidRDefault="00A80A96">
      <w:pPr>
        <w:pStyle w:val="BodyText"/>
        <w:rPr>
          <w:sz w:val="21"/>
        </w:rPr>
      </w:pPr>
    </w:p>
    <w:p w:rsidR="00A80A96" w:rsidRDefault="00991F52">
      <w:pPr>
        <w:pStyle w:val="BodyText"/>
        <w:ind w:left="1283"/>
      </w:pPr>
      <w:r>
        <w:rPr>
          <w:noProof/>
          <w:lang w:val="el-GR" w:eastAsia="el-GR"/>
        </w:rPr>
        <w:drawing>
          <wp:anchor distT="0" distB="0" distL="0" distR="0" simplePos="0" relativeHeight="1592832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Essential</w:t>
      </w:r>
      <w:r>
        <w:rPr>
          <w:spacing w:val="15"/>
          <w:w w:val="85"/>
        </w:rPr>
        <w:t xml:space="preserve"> </w:t>
      </w:r>
      <w:r>
        <w:rPr>
          <w:w w:val="85"/>
        </w:rPr>
        <w:t>features</w:t>
      </w:r>
      <w:r>
        <w:rPr>
          <w:spacing w:val="18"/>
          <w:w w:val="85"/>
        </w:rPr>
        <w:t xml:space="preserve"> </w:t>
      </w:r>
      <w:r>
        <w:rPr>
          <w:w w:val="85"/>
        </w:rPr>
        <w:t>of</w:t>
      </w:r>
      <w:r>
        <w:rPr>
          <w:spacing w:val="19"/>
          <w:w w:val="85"/>
        </w:rPr>
        <w:t xml:space="preserve"> </w:t>
      </w:r>
      <w:r>
        <w:rPr>
          <w:w w:val="85"/>
        </w:rPr>
        <w:t>an</w:t>
      </w:r>
      <w:r>
        <w:rPr>
          <w:spacing w:val="22"/>
          <w:w w:val="85"/>
        </w:rPr>
        <w:t xml:space="preserve"> </w:t>
      </w:r>
      <w:r>
        <w:rPr>
          <w:w w:val="85"/>
        </w:rPr>
        <w:t>intellectual</w:t>
      </w:r>
      <w:r>
        <w:rPr>
          <w:spacing w:val="22"/>
          <w:w w:val="85"/>
        </w:rPr>
        <w:t xml:space="preserve"> </w:t>
      </w:r>
      <w:r>
        <w:rPr>
          <w:w w:val="85"/>
        </w:rPr>
        <w:t>property</w:t>
      </w:r>
      <w:r>
        <w:rPr>
          <w:spacing w:val="16"/>
          <w:w w:val="85"/>
        </w:rPr>
        <w:t xml:space="preserve"> </w:t>
      </w:r>
      <w:r>
        <w:rPr>
          <w:w w:val="85"/>
        </w:rPr>
        <w:t>regime;</w:t>
      </w:r>
    </w:p>
    <w:p w:rsidR="00A80A96" w:rsidRDefault="00A80A96">
      <w:pPr>
        <w:pStyle w:val="BodyText"/>
        <w:spacing w:before="1"/>
        <w:rPr>
          <w:sz w:val="21"/>
        </w:rPr>
      </w:pPr>
    </w:p>
    <w:p w:rsidR="00A80A96" w:rsidRDefault="00991F52">
      <w:pPr>
        <w:pStyle w:val="BodyText"/>
        <w:ind w:left="1283"/>
      </w:pPr>
      <w:r>
        <w:rPr>
          <w:noProof/>
          <w:lang w:val="el-GR" w:eastAsia="el-GR"/>
        </w:rPr>
        <w:drawing>
          <wp:anchor distT="0" distB="0" distL="0" distR="0" simplePos="0" relativeHeight="1592883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Registration,</w:t>
      </w:r>
      <w:r>
        <w:rPr>
          <w:spacing w:val="28"/>
          <w:w w:val="85"/>
        </w:rPr>
        <w:t xml:space="preserve"> </w:t>
      </w:r>
      <w:r>
        <w:rPr>
          <w:w w:val="85"/>
        </w:rPr>
        <w:t>standards</w:t>
      </w:r>
      <w:r>
        <w:rPr>
          <w:spacing w:val="32"/>
          <w:w w:val="85"/>
        </w:rPr>
        <w:t xml:space="preserve"> </w:t>
      </w:r>
      <w:r>
        <w:rPr>
          <w:w w:val="85"/>
        </w:rPr>
        <w:t>for</w:t>
      </w:r>
      <w:r>
        <w:rPr>
          <w:spacing w:val="27"/>
          <w:w w:val="85"/>
        </w:rPr>
        <w:t xml:space="preserve"> </w:t>
      </w:r>
      <w:r>
        <w:rPr>
          <w:w w:val="85"/>
        </w:rPr>
        <w:t>infringement,</w:t>
      </w:r>
      <w:r>
        <w:rPr>
          <w:spacing w:val="29"/>
          <w:w w:val="85"/>
        </w:rPr>
        <w:t xml:space="preserve"> </w:t>
      </w:r>
      <w:r>
        <w:rPr>
          <w:w w:val="85"/>
        </w:rPr>
        <w:t>procedural</w:t>
      </w:r>
      <w:r>
        <w:rPr>
          <w:spacing w:val="28"/>
          <w:w w:val="85"/>
        </w:rPr>
        <w:t xml:space="preserve"> </w:t>
      </w:r>
      <w:r>
        <w:rPr>
          <w:w w:val="85"/>
        </w:rPr>
        <w:t>and</w:t>
      </w:r>
      <w:r>
        <w:rPr>
          <w:spacing w:val="26"/>
          <w:w w:val="85"/>
        </w:rPr>
        <w:t xml:space="preserve"> </w:t>
      </w:r>
      <w:r>
        <w:rPr>
          <w:w w:val="85"/>
        </w:rPr>
        <w:t>remedial</w:t>
      </w:r>
      <w:r>
        <w:rPr>
          <w:spacing w:val="26"/>
          <w:w w:val="85"/>
        </w:rPr>
        <w:t xml:space="preserve"> </w:t>
      </w:r>
      <w:r>
        <w:rPr>
          <w:w w:val="85"/>
        </w:rPr>
        <w:t>advantages;</w:t>
      </w:r>
    </w:p>
    <w:p w:rsidR="00A80A96" w:rsidRDefault="00A80A96">
      <w:pPr>
        <w:sectPr w:rsidR="00A80A96">
          <w:pgSz w:w="11900" w:h="16840"/>
          <w:pgMar w:top="1320" w:right="620" w:bottom="1960" w:left="820" w:header="0" w:footer="1647" w:gutter="0"/>
          <w:cols w:space="720"/>
        </w:sectPr>
      </w:pPr>
    </w:p>
    <w:p w:rsidR="00A80A96" w:rsidRDefault="00991F52">
      <w:pPr>
        <w:pStyle w:val="BodyText"/>
        <w:spacing w:before="73"/>
        <w:ind w:left="1283"/>
      </w:pPr>
      <w:r>
        <w:rPr>
          <w:noProof/>
          <w:lang w:val="el-GR" w:eastAsia="el-GR"/>
        </w:rPr>
        <w:lastRenderedPageBreak/>
        <w:drawing>
          <wp:anchor distT="0" distB="0" distL="0" distR="0" simplePos="0" relativeHeight="15929344" behindDoc="0" locked="0" layoutInCell="1" allowOverlap="1">
            <wp:simplePos x="0" y="0"/>
            <wp:positionH relativeFrom="page">
              <wp:posOffset>1107033</wp:posOffset>
            </wp:positionH>
            <wp:positionV relativeFrom="paragraph">
              <wp:posOffset>37320</wp:posOffset>
            </wp:positionV>
            <wp:extent cx="164592" cy="94488"/>
            <wp:effectExtent l="0" t="0" r="0" b="0"/>
            <wp:wrapNone/>
            <wp:docPr id="7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Foreign</w:t>
      </w:r>
      <w:r>
        <w:rPr>
          <w:spacing w:val="16"/>
          <w:w w:val="85"/>
        </w:rPr>
        <w:t xml:space="preserve"> </w:t>
      </w:r>
      <w:r>
        <w:rPr>
          <w:w w:val="85"/>
        </w:rPr>
        <w:t>and</w:t>
      </w:r>
      <w:r>
        <w:rPr>
          <w:spacing w:val="14"/>
          <w:w w:val="85"/>
        </w:rPr>
        <w:t xml:space="preserve"> </w:t>
      </w:r>
      <w:r>
        <w:rPr>
          <w:w w:val="85"/>
        </w:rPr>
        <w:t>international</w:t>
      </w:r>
      <w:r>
        <w:rPr>
          <w:spacing w:val="16"/>
          <w:w w:val="85"/>
        </w:rPr>
        <w:t xml:space="preserve"> </w:t>
      </w:r>
      <w:r>
        <w:rPr>
          <w:w w:val="85"/>
        </w:rPr>
        <w:t>filings;</w:t>
      </w:r>
    </w:p>
    <w:p w:rsidR="00A80A96" w:rsidRDefault="00991F52">
      <w:pPr>
        <w:pStyle w:val="BodyText"/>
        <w:spacing w:before="85"/>
        <w:ind w:left="1283"/>
      </w:pPr>
      <w:r>
        <w:rPr>
          <w:noProof/>
          <w:lang w:val="el-GR" w:eastAsia="el-GR"/>
        </w:rPr>
        <w:drawing>
          <wp:anchor distT="0" distB="0" distL="0" distR="0" simplePos="0" relativeHeight="15929856" behindDoc="0" locked="0" layoutInCell="1" allowOverlap="1">
            <wp:simplePos x="0" y="0"/>
            <wp:positionH relativeFrom="page">
              <wp:posOffset>1107033</wp:posOffset>
            </wp:positionH>
            <wp:positionV relativeFrom="paragraph">
              <wp:posOffset>44940</wp:posOffset>
            </wp:positionV>
            <wp:extent cx="164592" cy="94488"/>
            <wp:effectExtent l="0" t="0" r="0" b="0"/>
            <wp:wrapNone/>
            <wp:docPr id="7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Preventing</w:t>
      </w:r>
      <w:r>
        <w:rPr>
          <w:spacing w:val="29"/>
          <w:w w:val="85"/>
        </w:rPr>
        <w:t xml:space="preserve"> </w:t>
      </w:r>
      <w:r>
        <w:rPr>
          <w:w w:val="85"/>
        </w:rPr>
        <w:t>intellectual</w:t>
      </w:r>
      <w:r>
        <w:rPr>
          <w:spacing w:val="26"/>
          <w:w w:val="85"/>
        </w:rPr>
        <w:t xml:space="preserve"> </w:t>
      </w:r>
      <w:r>
        <w:rPr>
          <w:w w:val="85"/>
        </w:rPr>
        <w:t>property</w:t>
      </w:r>
      <w:r>
        <w:rPr>
          <w:spacing w:val="26"/>
          <w:w w:val="85"/>
        </w:rPr>
        <w:t xml:space="preserve"> </w:t>
      </w:r>
      <w:r>
        <w:rPr>
          <w:w w:val="85"/>
        </w:rPr>
        <w:t>infringement;</w:t>
      </w:r>
      <w:r>
        <w:rPr>
          <w:spacing w:val="30"/>
          <w:w w:val="85"/>
        </w:rPr>
        <w:t xml:space="preserve"> </w:t>
      </w:r>
      <w:r>
        <w:rPr>
          <w:w w:val="85"/>
        </w:rPr>
        <w:t>confidentiality</w:t>
      </w:r>
      <w:r>
        <w:rPr>
          <w:spacing w:val="27"/>
          <w:w w:val="85"/>
        </w:rPr>
        <w:t xml:space="preserve"> </w:t>
      </w:r>
      <w:r>
        <w:rPr>
          <w:w w:val="85"/>
        </w:rPr>
        <w:t>agreements;</w:t>
      </w:r>
    </w:p>
    <w:p w:rsidR="00A80A96" w:rsidRDefault="00A80A96">
      <w:pPr>
        <w:pStyle w:val="BodyText"/>
        <w:rPr>
          <w:sz w:val="21"/>
        </w:rPr>
      </w:pPr>
    </w:p>
    <w:p w:rsidR="00A80A96" w:rsidRDefault="00991F52">
      <w:pPr>
        <w:pStyle w:val="BodyText"/>
        <w:spacing w:line="470" w:lineRule="auto"/>
        <w:ind w:left="1283" w:right="2214"/>
      </w:pPr>
      <w:r>
        <w:rPr>
          <w:noProof/>
          <w:lang w:val="el-GR" w:eastAsia="el-GR"/>
        </w:rPr>
        <w:drawing>
          <wp:anchor distT="0" distB="0" distL="0" distR="0" simplePos="0" relativeHeight="15930368"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7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930880" behindDoc="0" locked="0" layoutInCell="1" allowOverlap="1">
            <wp:simplePos x="0" y="0"/>
            <wp:positionH relativeFrom="page">
              <wp:posOffset>1107033</wp:posOffset>
            </wp:positionH>
            <wp:positionV relativeFrom="paragraph">
              <wp:posOffset>308337</wp:posOffset>
            </wp:positionV>
            <wp:extent cx="164592" cy="94489"/>
            <wp:effectExtent l="0" t="0" r="0" b="0"/>
            <wp:wrapNone/>
            <wp:docPr id="7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5931392" behindDoc="0" locked="0" layoutInCell="1" allowOverlap="1">
            <wp:simplePos x="0" y="0"/>
            <wp:positionH relativeFrom="page">
              <wp:posOffset>1107033</wp:posOffset>
            </wp:positionH>
            <wp:positionV relativeFrom="paragraph">
              <wp:posOffset>625330</wp:posOffset>
            </wp:positionV>
            <wp:extent cx="164592" cy="94488"/>
            <wp:effectExtent l="0" t="0" r="0" b="0"/>
            <wp:wrapNone/>
            <wp:docPr id="7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931904" behindDoc="0" locked="0" layoutInCell="1" allowOverlap="1">
            <wp:simplePos x="0" y="0"/>
            <wp:positionH relativeFrom="page">
              <wp:posOffset>1107033</wp:posOffset>
            </wp:positionH>
            <wp:positionV relativeFrom="paragraph">
              <wp:posOffset>942322</wp:posOffset>
            </wp:positionV>
            <wp:extent cx="164592" cy="94488"/>
            <wp:effectExtent l="0" t="0" r="0" b="0"/>
            <wp:wrapNone/>
            <wp:docPr id="7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IP piracy</w:t>
      </w:r>
      <w:r>
        <w:rPr>
          <w:spacing w:val="1"/>
          <w:w w:val="85"/>
        </w:rPr>
        <w:t xml:space="preserve"> </w:t>
      </w:r>
      <w:r>
        <w:rPr>
          <w:w w:val="85"/>
        </w:rPr>
        <w:t>and counterfeiting;</w:t>
      </w:r>
      <w:r>
        <w:rPr>
          <w:spacing w:val="1"/>
          <w:w w:val="85"/>
        </w:rPr>
        <w:t xml:space="preserve"> </w:t>
      </w:r>
      <w:r>
        <w:rPr>
          <w:w w:val="85"/>
        </w:rPr>
        <w:t>the size</w:t>
      </w:r>
      <w:r>
        <w:rPr>
          <w:spacing w:val="1"/>
          <w:w w:val="85"/>
        </w:rPr>
        <w:t xml:space="preserve"> </w:t>
      </w:r>
      <w:r>
        <w:rPr>
          <w:w w:val="85"/>
        </w:rPr>
        <w:t>of the</w:t>
      </w:r>
      <w:r>
        <w:rPr>
          <w:spacing w:val="46"/>
        </w:rPr>
        <w:t xml:space="preserve"> </w:t>
      </w:r>
      <w:r>
        <w:rPr>
          <w:w w:val="85"/>
        </w:rPr>
        <w:t>market;</w:t>
      </w:r>
      <w:r>
        <w:rPr>
          <w:spacing w:val="46"/>
        </w:rPr>
        <w:t xml:space="preserve"> </w:t>
      </w:r>
      <w:r>
        <w:rPr>
          <w:w w:val="85"/>
        </w:rPr>
        <w:t>combating</w:t>
      </w:r>
      <w:r>
        <w:rPr>
          <w:spacing w:val="47"/>
        </w:rPr>
        <w:t xml:space="preserve"> </w:t>
      </w:r>
      <w:r>
        <w:rPr>
          <w:w w:val="85"/>
        </w:rPr>
        <w:t>the problem;</w:t>
      </w:r>
      <w:r>
        <w:rPr>
          <w:spacing w:val="1"/>
          <w:w w:val="85"/>
        </w:rPr>
        <w:t xml:space="preserve"> </w:t>
      </w:r>
      <w:r>
        <w:rPr>
          <w:spacing w:val="-1"/>
          <w:w w:val="90"/>
        </w:rPr>
        <w:t>The</w:t>
      </w:r>
      <w:r>
        <w:rPr>
          <w:spacing w:val="-6"/>
          <w:w w:val="90"/>
        </w:rPr>
        <w:t xml:space="preserve"> </w:t>
      </w:r>
      <w:r>
        <w:rPr>
          <w:w w:val="90"/>
        </w:rPr>
        <w:t>relationship</w:t>
      </w:r>
      <w:r>
        <w:rPr>
          <w:spacing w:val="-5"/>
          <w:w w:val="90"/>
        </w:rPr>
        <w:t xml:space="preserve"> </w:t>
      </w:r>
      <w:r>
        <w:rPr>
          <w:w w:val="90"/>
        </w:rPr>
        <w:t>between</w:t>
      </w:r>
      <w:r>
        <w:rPr>
          <w:spacing w:val="-9"/>
          <w:w w:val="90"/>
        </w:rPr>
        <w:t xml:space="preserve"> </w:t>
      </w:r>
      <w:r>
        <w:rPr>
          <w:w w:val="90"/>
        </w:rPr>
        <w:t>intellectual</w:t>
      </w:r>
      <w:r>
        <w:rPr>
          <w:spacing w:val="-5"/>
          <w:w w:val="90"/>
        </w:rPr>
        <w:t xml:space="preserve"> </w:t>
      </w:r>
      <w:r>
        <w:rPr>
          <w:w w:val="90"/>
        </w:rPr>
        <w:t>property</w:t>
      </w:r>
      <w:r>
        <w:rPr>
          <w:spacing w:val="-5"/>
          <w:w w:val="90"/>
        </w:rPr>
        <w:t xml:space="preserve"> </w:t>
      </w:r>
      <w:r>
        <w:rPr>
          <w:w w:val="90"/>
        </w:rPr>
        <w:t>law</w:t>
      </w:r>
      <w:r>
        <w:rPr>
          <w:spacing w:val="-10"/>
          <w:w w:val="90"/>
        </w:rPr>
        <w:t xml:space="preserve"> </w:t>
      </w:r>
      <w:r>
        <w:rPr>
          <w:w w:val="90"/>
        </w:rPr>
        <w:t>and</w:t>
      </w:r>
      <w:r>
        <w:rPr>
          <w:spacing w:val="-7"/>
          <w:w w:val="90"/>
        </w:rPr>
        <w:t xml:space="preserve"> </w:t>
      </w:r>
      <w:r>
        <w:rPr>
          <w:w w:val="90"/>
        </w:rPr>
        <w:t>other</w:t>
      </w:r>
      <w:r>
        <w:rPr>
          <w:spacing w:val="-6"/>
          <w:w w:val="90"/>
        </w:rPr>
        <w:t xml:space="preserve"> </w:t>
      </w:r>
      <w:r>
        <w:rPr>
          <w:w w:val="90"/>
        </w:rPr>
        <w:t>branches</w:t>
      </w:r>
      <w:r>
        <w:rPr>
          <w:spacing w:val="-4"/>
          <w:w w:val="90"/>
        </w:rPr>
        <w:t xml:space="preserve"> </w:t>
      </w:r>
      <w:r>
        <w:rPr>
          <w:w w:val="90"/>
        </w:rPr>
        <w:t>of</w:t>
      </w:r>
      <w:r>
        <w:rPr>
          <w:spacing w:val="-10"/>
          <w:w w:val="90"/>
        </w:rPr>
        <w:t xml:space="preserve"> </w:t>
      </w:r>
      <w:r>
        <w:rPr>
          <w:w w:val="90"/>
        </w:rPr>
        <w:t>law;</w:t>
      </w:r>
      <w:r>
        <w:rPr>
          <w:spacing w:val="-56"/>
          <w:w w:val="90"/>
        </w:rPr>
        <w:t xml:space="preserve"> </w:t>
      </w:r>
      <w:r>
        <w:rPr>
          <w:w w:val="95"/>
        </w:rPr>
        <w:t>The</w:t>
      </w:r>
      <w:r>
        <w:rPr>
          <w:spacing w:val="-12"/>
          <w:w w:val="95"/>
        </w:rPr>
        <w:t xml:space="preserve"> </w:t>
      </w:r>
      <w:r>
        <w:rPr>
          <w:w w:val="95"/>
        </w:rPr>
        <w:t>protection</w:t>
      </w:r>
      <w:r>
        <w:rPr>
          <w:spacing w:val="-11"/>
          <w:w w:val="95"/>
        </w:rPr>
        <w:t xml:space="preserve"> </w:t>
      </w:r>
      <w:r>
        <w:rPr>
          <w:w w:val="95"/>
        </w:rPr>
        <w:t>of</w:t>
      </w:r>
      <w:r>
        <w:rPr>
          <w:spacing w:val="-8"/>
          <w:w w:val="95"/>
        </w:rPr>
        <w:t xml:space="preserve"> </w:t>
      </w:r>
      <w:r>
        <w:rPr>
          <w:w w:val="95"/>
        </w:rPr>
        <w:t>trade</w:t>
      </w:r>
      <w:r>
        <w:rPr>
          <w:spacing w:val="-11"/>
          <w:w w:val="95"/>
        </w:rPr>
        <w:t xml:space="preserve"> </w:t>
      </w:r>
      <w:r>
        <w:rPr>
          <w:w w:val="95"/>
        </w:rPr>
        <w:t>secrets;</w:t>
      </w:r>
      <w:r>
        <w:rPr>
          <w:spacing w:val="-13"/>
          <w:w w:val="95"/>
        </w:rPr>
        <w:t xml:space="preserve"> </w:t>
      </w:r>
      <w:r>
        <w:rPr>
          <w:w w:val="95"/>
        </w:rPr>
        <w:t>enforcement</w:t>
      </w:r>
      <w:r>
        <w:rPr>
          <w:spacing w:val="-12"/>
          <w:w w:val="95"/>
        </w:rPr>
        <w:t xml:space="preserve"> </w:t>
      </w:r>
      <w:r>
        <w:rPr>
          <w:w w:val="95"/>
        </w:rPr>
        <w:t>and</w:t>
      </w:r>
      <w:r>
        <w:rPr>
          <w:spacing w:val="-12"/>
          <w:w w:val="95"/>
        </w:rPr>
        <w:t xml:space="preserve"> </w:t>
      </w:r>
      <w:r>
        <w:rPr>
          <w:w w:val="95"/>
        </w:rPr>
        <w:t>remedies;</w:t>
      </w:r>
    </w:p>
    <w:p w:rsidR="00A80A96" w:rsidRDefault="00991F52">
      <w:pPr>
        <w:pStyle w:val="BodyText"/>
        <w:spacing w:line="252" w:lineRule="exact"/>
        <w:ind w:left="1283"/>
      </w:pPr>
      <w:r>
        <w:rPr>
          <w:w w:val="90"/>
        </w:rPr>
        <w:t>The</w:t>
      </w:r>
      <w:r>
        <w:rPr>
          <w:spacing w:val="-3"/>
          <w:w w:val="90"/>
        </w:rPr>
        <w:t xml:space="preserve"> </w:t>
      </w:r>
      <w:r>
        <w:rPr>
          <w:w w:val="90"/>
        </w:rPr>
        <w:t>protection</w:t>
      </w:r>
      <w:r>
        <w:rPr>
          <w:spacing w:val="-2"/>
          <w:w w:val="90"/>
        </w:rPr>
        <w:t xml:space="preserve"> </w:t>
      </w:r>
      <w:r>
        <w:rPr>
          <w:w w:val="90"/>
        </w:rPr>
        <w:t>of trademarks; enforcement</w:t>
      </w:r>
      <w:r>
        <w:rPr>
          <w:spacing w:val="-3"/>
          <w:w w:val="90"/>
        </w:rPr>
        <w:t xml:space="preserve"> </w:t>
      </w:r>
      <w:r>
        <w:rPr>
          <w:w w:val="90"/>
        </w:rPr>
        <w:t>and</w:t>
      </w:r>
      <w:r>
        <w:rPr>
          <w:spacing w:val="-9"/>
          <w:w w:val="90"/>
        </w:rPr>
        <w:t xml:space="preserve"> </w:t>
      </w:r>
      <w:r>
        <w:rPr>
          <w:w w:val="90"/>
        </w:rPr>
        <w:t>remedies;</w:t>
      </w:r>
    </w:p>
    <w:p w:rsidR="00A80A96" w:rsidRDefault="00A80A96">
      <w:pPr>
        <w:pStyle w:val="BodyText"/>
        <w:rPr>
          <w:sz w:val="21"/>
        </w:rPr>
      </w:pPr>
    </w:p>
    <w:p w:rsidR="00A80A96" w:rsidRDefault="00991F52">
      <w:pPr>
        <w:pStyle w:val="BodyText"/>
        <w:ind w:left="1283"/>
      </w:pPr>
      <w:r>
        <w:rPr>
          <w:noProof/>
          <w:lang w:val="el-GR" w:eastAsia="el-GR"/>
        </w:rPr>
        <w:drawing>
          <wp:anchor distT="0" distB="0" distL="0" distR="0" simplePos="0" relativeHeight="15932416" behindDoc="0" locked="0" layoutInCell="1" allowOverlap="1">
            <wp:simplePos x="0" y="0"/>
            <wp:positionH relativeFrom="page">
              <wp:posOffset>1107033</wp:posOffset>
            </wp:positionH>
            <wp:positionV relativeFrom="paragraph">
              <wp:posOffset>-9033</wp:posOffset>
            </wp:positionV>
            <wp:extent cx="164592" cy="94486"/>
            <wp:effectExtent l="0" t="0" r="0" b="0"/>
            <wp:wrapNone/>
            <wp:docPr id="7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6.png"/>
                    <pic:cNvPicPr/>
                  </pic:nvPicPr>
                  <pic:blipFill>
                    <a:blip r:embed="rId14" cstate="print"/>
                    <a:stretch>
                      <a:fillRect/>
                    </a:stretch>
                  </pic:blipFill>
                  <pic:spPr>
                    <a:xfrm>
                      <a:off x="0" y="0"/>
                      <a:ext cx="164592" cy="94486"/>
                    </a:xfrm>
                    <a:prstGeom prst="rect">
                      <a:avLst/>
                    </a:prstGeom>
                  </pic:spPr>
                </pic:pic>
              </a:graphicData>
            </a:graphic>
          </wp:anchor>
        </w:drawing>
      </w:r>
      <w:r>
        <w:rPr>
          <w:w w:val="85"/>
        </w:rPr>
        <w:t>The</w:t>
      </w:r>
      <w:r>
        <w:rPr>
          <w:spacing w:val="24"/>
          <w:w w:val="85"/>
        </w:rPr>
        <w:t xml:space="preserve"> </w:t>
      </w:r>
      <w:r>
        <w:rPr>
          <w:w w:val="85"/>
        </w:rPr>
        <w:t>protection</w:t>
      </w:r>
      <w:r>
        <w:rPr>
          <w:spacing w:val="25"/>
          <w:w w:val="85"/>
        </w:rPr>
        <w:t xml:space="preserve"> </w:t>
      </w:r>
      <w:r>
        <w:rPr>
          <w:w w:val="85"/>
        </w:rPr>
        <w:t>of</w:t>
      </w:r>
      <w:r>
        <w:rPr>
          <w:spacing w:val="28"/>
          <w:w w:val="85"/>
        </w:rPr>
        <w:t xml:space="preserve"> </w:t>
      </w:r>
      <w:r>
        <w:rPr>
          <w:w w:val="85"/>
        </w:rPr>
        <w:t>copyright,</w:t>
      </w:r>
      <w:r>
        <w:rPr>
          <w:spacing w:val="25"/>
          <w:w w:val="85"/>
        </w:rPr>
        <w:t xml:space="preserve"> </w:t>
      </w:r>
      <w:r>
        <w:rPr>
          <w:w w:val="85"/>
        </w:rPr>
        <w:t>with</w:t>
      </w:r>
      <w:r>
        <w:rPr>
          <w:spacing w:val="25"/>
          <w:w w:val="85"/>
        </w:rPr>
        <w:t xml:space="preserve"> </w:t>
      </w:r>
      <w:r>
        <w:rPr>
          <w:w w:val="85"/>
        </w:rPr>
        <w:t>special</w:t>
      </w:r>
      <w:r>
        <w:rPr>
          <w:spacing w:val="24"/>
          <w:w w:val="85"/>
        </w:rPr>
        <w:t xml:space="preserve"> </w:t>
      </w:r>
      <w:r>
        <w:rPr>
          <w:w w:val="85"/>
        </w:rPr>
        <w:t>reference</w:t>
      </w:r>
      <w:r>
        <w:rPr>
          <w:spacing w:val="25"/>
          <w:w w:val="85"/>
        </w:rPr>
        <w:t xml:space="preserve"> </w:t>
      </w:r>
      <w:r>
        <w:rPr>
          <w:w w:val="85"/>
        </w:rPr>
        <w:t>to</w:t>
      </w:r>
      <w:r>
        <w:rPr>
          <w:spacing w:val="17"/>
          <w:w w:val="85"/>
        </w:rPr>
        <w:t xml:space="preserve"> </w:t>
      </w:r>
      <w:r>
        <w:rPr>
          <w:w w:val="85"/>
        </w:rPr>
        <w:t>the</w:t>
      </w:r>
      <w:r>
        <w:rPr>
          <w:spacing w:val="25"/>
          <w:w w:val="85"/>
        </w:rPr>
        <w:t xml:space="preserve"> </w:t>
      </w:r>
      <w:r>
        <w:rPr>
          <w:w w:val="85"/>
        </w:rPr>
        <w:t>challenges</w:t>
      </w:r>
      <w:r>
        <w:rPr>
          <w:spacing w:val="27"/>
          <w:w w:val="85"/>
        </w:rPr>
        <w:t xml:space="preserve"> </w:t>
      </w:r>
      <w:r>
        <w:rPr>
          <w:w w:val="85"/>
        </w:rPr>
        <w:t>of</w:t>
      </w:r>
      <w:r>
        <w:rPr>
          <w:spacing w:val="28"/>
          <w:w w:val="85"/>
        </w:rPr>
        <w:t xml:space="preserve"> </w:t>
      </w:r>
      <w:r>
        <w:rPr>
          <w:w w:val="85"/>
        </w:rPr>
        <w:t>the</w:t>
      </w:r>
      <w:r>
        <w:rPr>
          <w:spacing w:val="5"/>
          <w:w w:val="85"/>
        </w:rPr>
        <w:t xml:space="preserve"> </w:t>
      </w:r>
      <w:r>
        <w:rPr>
          <w:w w:val="85"/>
        </w:rPr>
        <w:t>internet;</w:t>
      </w:r>
    </w:p>
    <w:p w:rsidR="00A80A96" w:rsidRDefault="00A80A96">
      <w:pPr>
        <w:pStyle w:val="BodyText"/>
        <w:rPr>
          <w:sz w:val="21"/>
        </w:rPr>
      </w:pPr>
    </w:p>
    <w:p w:rsidR="00A80A96" w:rsidRDefault="00991F52">
      <w:pPr>
        <w:pStyle w:val="BodyText"/>
        <w:ind w:left="1283" w:right="458"/>
      </w:pPr>
      <w:r>
        <w:rPr>
          <w:noProof/>
          <w:lang w:val="el-GR" w:eastAsia="el-GR"/>
        </w:rPr>
        <w:drawing>
          <wp:anchor distT="0" distB="0" distL="0" distR="0" simplePos="0" relativeHeight="15932928"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7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The</w:t>
      </w:r>
      <w:r>
        <w:rPr>
          <w:spacing w:val="-6"/>
          <w:w w:val="90"/>
        </w:rPr>
        <w:t xml:space="preserve"> </w:t>
      </w:r>
      <w:r>
        <w:rPr>
          <w:w w:val="90"/>
        </w:rPr>
        <w:t>protection</w:t>
      </w:r>
      <w:r>
        <w:rPr>
          <w:spacing w:val="-5"/>
          <w:w w:val="90"/>
        </w:rPr>
        <w:t xml:space="preserve"> </w:t>
      </w:r>
      <w:r>
        <w:rPr>
          <w:w w:val="90"/>
        </w:rPr>
        <w:t>of</w:t>
      </w:r>
      <w:r>
        <w:rPr>
          <w:spacing w:val="-3"/>
          <w:w w:val="90"/>
        </w:rPr>
        <w:t xml:space="preserve"> </w:t>
      </w:r>
      <w:r>
        <w:rPr>
          <w:w w:val="90"/>
        </w:rPr>
        <w:t>patents,</w:t>
      </w:r>
      <w:r>
        <w:rPr>
          <w:spacing w:val="-6"/>
          <w:w w:val="90"/>
        </w:rPr>
        <w:t xml:space="preserve"> </w:t>
      </w:r>
      <w:r>
        <w:rPr>
          <w:w w:val="90"/>
        </w:rPr>
        <w:t>with</w:t>
      </w:r>
      <w:r>
        <w:rPr>
          <w:spacing w:val="-9"/>
          <w:w w:val="90"/>
        </w:rPr>
        <w:t xml:space="preserve"> </w:t>
      </w:r>
      <w:r>
        <w:rPr>
          <w:w w:val="90"/>
        </w:rPr>
        <w:t>special</w:t>
      </w:r>
      <w:r>
        <w:rPr>
          <w:spacing w:val="-5"/>
          <w:w w:val="90"/>
        </w:rPr>
        <w:t xml:space="preserve"> </w:t>
      </w:r>
      <w:r>
        <w:rPr>
          <w:w w:val="90"/>
        </w:rPr>
        <w:t>reference</w:t>
      </w:r>
      <w:r>
        <w:rPr>
          <w:spacing w:val="-5"/>
          <w:w w:val="90"/>
        </w:rPr>
        <w:t xml:space="preserve"> </w:t>
      </w:r>
      <w:r>
        <w:rPr>
          <w:w w:val="90"/>
        </w:rPr>
        <w:t>to</w:t>
      </w:r>
      <w:r>
        <w:rPr>
          <w:spacing w:val="-7"/>
          <w:w w:val="90"/>
        </w:rPr>
        <w:t xml:space="preserve"> </w:t>
      </w:r>
      <w:r>
        <w:rPr>
          <w:w w:val="90"/>
        </w:rPr>
        <w:t>biotechnology;</w:t>
      </w:r>
      <w:r>
        <w:rPr>
          <w:spacing w:val="-3"/>
          <w:w w:val="90"/>
        </w:rPr>
        <w:t xml:space="preserve"> </w:t>
      </w:r>
      <w:r>
        <w:rPr>
          <w:w w:val="90"/>
        </w:rPr>
        <w:t>the</w:t>
      </w:r>
      <w:r>
        <w:rPr>
          <w:spacing w:val="-6"/>
          <w:w w:val="90"/>
        </w:rPr>
        <w:t xml:space="preserve"> </w:t>
      </w:r>
      <w:r>
        <w:rPr>
          <w:w w:val="90"/>
        </w:rPr>
        <w:t>issue</w:t>
      </w:r>
      <w:r>
        <w:rPr>
          <w:spacing w:val="-5"/>
          <w:w w:val="90"/>
        </w:rPr>
        <w:t xml:space="preserve"> </w:t>
      </w:r>
      <w:r>
        <w:rPr>
          <w:w w:val="90"/>
        </w:rPr>
        <w:t>of</w:t>
      </w:r>
      <w:r>
        <w:rPr>
          <w:spacing w:val="-3"/>
          <w:w w:val="90"/>
        </w:rPr>
        <w:t xml:space="preserve"> </w:t>
      </w:r>
      <w:r>
        <w:rPr>
          <w:w w:val="90"/>
        </w:rPr>
        <w:t>indigenous</w:t>
      </w:r>
      <w:r>
        <w:rPr>
          <w:spacing w:val="-57"/>
          <w:w w:val="90"/>
        </w:rPr>
        <w:t xml:space="preserve"> </w:t>
      </w:r>
      <w:r>
        <w:t>knowledge;</w:t>
      </w:r>
    </w:p>
    <w:p w:rsidR="00A80A96" w:rsidRDefault="00A80A96">
      <w:pPr>
        <w:pStyle w:val="BodyText"/>
        <w:spacing w:before="11"/>
        <w:rPr>
          <w:sz w:val="20"/>
        </w:rPr>
      </w:pPr>
    </w:p>
    <w:p w:rsidR="00A80A96" w:rsidRDefault="00991F52">
      <w:pPr>
        <w:pStyle w:val="BodyText"/>
        <w:spacing w:line="470" w:lineRule="auto"/>
        <w:ind w:left="1283" w:right="458"/>
      </w:pPr>
      <w:r>
        <w:rPr>
          <w:noProof/>
          <w:lang w:val="el-GR" w:eastAsia="el-GR"/>
        </w:rPr>
        <w:drawing>
          <wp:anchor distT="0" distB="0" distL="0" distR="0" simplePos="0" relativeHeight="15933440" behindDoc="0" locked="0" layoutInCell="1" allowOverlap="1">
            <wp:simplePos x="0" y="0"/>
            <wp:positionH relativeFrom="page">
              <wp:posOffset>1107033</wp:posOffset>
            </wp:positionH>
            <wp:positionV relativeFrom="paragraph">
              <wp:posOffset>-9033</wp:posOffset>
            </wp:positionV>
            <wp:extent cx="164592" cy="94486"/>
            <wp:effectExtent l="0" t="0" r="0" b="0"/>
            <wp:wrapNone/>
            <wp:docPr id="7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6.png"/>
                    <pic:cNvPicPr/>
                  </pic:nvPicPr>
                  <pic:blipFill>
                    <a:blip r:embed="rId14" cstate="print"/>
                    <a:stretch>
                      <a:fillRect/>
                    </a:stretch>
                  </pic:blipFill>
                  <pic:spPr>
                    <a:xfrm>
                      <a:off x="0" y="0"/>
                      <a:ext cx="164592" cy="94486"/>
                    </a:xfrm>
                    <a:prstGeom prst="rect">
                      <a:avLst/>
                    </a:prstGeom>
                  </pic:spPr>
                </pic:pic>
              </a:graphicData>
            </a:graphic>
          </wp:anchor>
        </w:drawing>
      </w:r>
      <w:r>
        <w:rPr>
          <w:noProof/>
          <w:lang w:val="el-GR" w:eastAsia="el-GR"/>
        </w:rPr>
        <w:drawing>
          <wp:anchor distT="0" distB="0" distL="0" distR="0" simplePos="0" relativeHeight="15933952" behindDoc="0" locked="0" layoutInCell="1" allowOverlap="1">
            <wp:simplePos x="0" y="0"/>
            <wp:positionH relativeFrom="page">
              <wp:posOffset>1107033</wp:posOffset>
            </wp:positionH>
            <wp:positionV relativeFrom="paragraph">
              <wp:posOffset>308339</wp:posOffset>
            </wp:positionV>
            <wp:extent cx="164592" cy="94486"/>
            <wp:effectExtent l="0" t="0" r="0" b="0"/>
            <wp:wrapNone/>
            <wp:docPr id="7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6.png"/>
                    <pic:cNvPicPr/>
                  </pic:nvPicPr>
                  <pic:blipFill>
                    <a:blip r:embed="rId14" cstate="print"/>
                    <a:stretch>
                      <a:fillRect/>
                    </a:stretch>
                  </pic:blipFill>
                  <pic:spPr>
                    <a:xfrm>
                      <a:off x="0" y="0"/>
                      <a:ext cx="164592" cy="94486"/>
                    </a:xfrm>
                    <a:prstGeom prst="rect">
                      <a:avLst/>
                    </a:prstGeom>
                  </pic:spPr>
                </pic:pic>
              </a:graphicData>
            </a:graphic>
          </wp:anchor>
        </w:drawing>
      </w:r>
      <w:r>
        <w:rPr>
          <w:noProof/>
          <w:lang w:val="el-GR" w:eastAsia="el-GR"/>
        </w:rPr>
        <w:drawing>
          <wp:anchor distT="0" distB="0" distL="0" distR="0" simplePos="0" relativeHeight="15934464" behindDoc="0" locked="0" layoutInCell="1" allowOverlap="1">
            <wp:simplePos x="0" y="0"/>
            <wp:positionH relativeFrom="page">
              <wp:posOffset>1107033</wp:posOffset>
            </wp:positionH>
            <wp:positionV relativeFrom="paragraph">
              <wp:posOffset>625330</wp:posOffset>
            </wp:positionV>
            <wp:extent cx="164592" cy="94488"/>
            <wp:effectExtent l="0" t="0" r="0" b="0"/>
            <wp:wrapNone/>
            <wp:docPr id="7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European</w:t>
      </w:r>
      <w:r>
        <w:rPr>
          <w:spacing w:val="-5"/>
          <w:w w:val="90"/>
        </w:rPr>
        <w:t xml:space="preserve"> </w:t>
      </w:r>
      <w:r>
        <w:rPr>
          <w:w w:val="90"/>
        </w:rPr>
        <w:t>Patent</w:t>
      </w:r>
      <w:r>
        <w:rPr>
          <w:spacing w:val="-6"/>
          <w:w w:val="90"/>
        </w:rPr>
        <w:t xml:space="preserve"> </w:t>
      </w:r>
      <w:r>
        <w:rPr>
          <w:w w:val="90"/>
        </w:rPr>
        <w:t>Convention;</w:t>
      </w:r>
      <w:r>
        <w:rPr>
          <w:spacing w:val="-7"/>
          <w:w w:val="90"/>
        </w:rPr>
        <w:t xml:space="preserve"> </w:t>
      </w:r>
      <w:r>
        <w:rPr>
          <w:w w:val="90"/>
        </w:rPr>
        <w:t>ancillary</w:t>
      </w:r>
      <w:r>
        <w:rPr>
          <w:spacing w:val="-5"/>
          <w:w w:val="90"/>
        </w:rPr>
        <w:t xml:space="preserve"> </w:t>
      </w:r>
      <w:r>
        <w:rPr>
          <w:w w:val="90"/>
        </w:rPr>
        <w:t>regulations</w:t>
      </w:r>
      <w:r>
        <w:rPr>
          <w:spacing w:val="-3"/>
          <w:w w:val="90"/>
        </w:rPr>
        <w:t xml:space="preserve"> </w:t>
      </w:r>
      <w:r>
        <w:rPr>
          <w:w w:val="90"/>
        </w:rPr>
        <w:t>to</w:t>
      </w:r>
      <w:r>
        <w:rPr>
          <w:spacing w:val="-6"/>
          <w:w w:val="90"/>
        </w:rPr>
        <w:t xml:space="preserve"> </w:t>
      </w:r>
      <w:r>
        <w:rPr>
          <w:w w:val="90"/>
        </w:rPr>
        <w:t>the</w:t>
      </w:r>
      <w:r>
        <w:rPr>
          <w:spacing w:val="-5"/>
          <w:w w:val="90"/>
        </w:rPr>
        <w:t xml:space="preserve"> </w:t>
      </w:r>
      <w:r>
        <w:rPr>
          <w:w w:val="90"/>
        </w:rPr>
        <w:t>EPC;</w:t>
      </w:r>
      <w:r>
        <w:rPr>
          <w:spacing w:val="-7"/>
          <w:w w:val="90"/>
        </w:rPr>
        <w:t xml:space="preserve"> </w:t>
      </w:r>
      <w:r>
        <w:rPr>
          <w:w w:val="90"/>
        </w:rPr>
        <w:t>Unitary</w:t>
      </w:r>
      <w:r>
        <w:rPr>
          <w:spacing w:val="-5"/>
          <w:w w:val="90"/>
        </w:rPr>
        <w:t xml:space="preserve"> </w:t>
      </w:r>
      <w:r>
        <w:rPr>
          <w:w w:val="90"/>
        </w:rPr>
        <w:t>patent</w:t>
      </w:r>
      <w:r>
        <w:rPr>
          <w:spacing w:val="-6"/>
          <w:w w:val="90"/>
        </w:rPr>
        <w:t xml:space="preserve"> </w:t>
      </w:r>
      <w:r>
        <w:rPr>
          <w:w w:val="90"/>
        </w:rPr>
        <w:t>/</w:t>
      </w:r>
      <w:r>
        <w:rPr>
          <w:spacing w:val="-4"/>
          <w:w w:val="90"/>
        </w:rPr>
        <w:t xml:space="preserve"> </w:t>
      </w:r>
      <w:r>
        <w:rPr>
          <w:w w:val="90"/>
        </w:rPr>
        <w:t>EU</w:t>
      </w:r>
      <w:r>
        <w:rPr>
          <w:spacing w:val="-8"/>
          <w:w w:val="90"/>
        </w:rPr>
        <w:t xml:space="preserve"> </w:t>
      </w:r>
      <w:r>
        <w:rPr>
          <w:w w:val="90"/>
        </w:rPr>
        <w:t>patent;</w:t>
      </w:r>
      <w:r>
        <w:rPr>
          <w:spacing w:val="-56"/>
          <w:w w:val="90"/>
        </w:rPr>
        <w:t xml:space="preserve"> </w:t>
      </w:r>
      <w:r>
        <w:rPr>
          <w:spacing w:val="-2"/>
          <w:w w:val="90"/>
        </w:rPr>
        <w:t>Attacking</w:t>
      </w:r>
      <w:r>
        <w:rPr>
          <w:spacing w:val="-1"/>
          <w:w w:val="90"/>
        </w:rPr>
        <w:t xml:space="preserve"> IP protections;</w:t>
      </w:r>
      <w:r>
        <w:rPr>
          <w:spacing w:val="3"/>
          <w:w w:val="90"/>
        </w:rPr>
        <w:t xml:space="preserve"> </w:t>
      </w:r>
      <w:r>
        <w:rPr>
          <w:spacing w:val="-1"/>
          <w:w w:val="90"/>
        </w:rPr>
        <w:t>the</w:t>
      </w:r>
      <w:r>
        <w:rPr>
          <w:spacing w:val="2"/>
          <w:w w:val="90"/>
        </w:rPr>
        <w:t xml:space="preserve"> </w:t>
      </w:r>
      <w:r>
        <w:rPr>
          <w:spacing w:val="-1"/>
          <w:w w:val="90"/>
        </w:rPr>
        <w:t>role</w:t>
      </w:r>
      <w:r>
        <w:rPr>
          <w:spacing w:val="1"/>
          <w:w w:val="90"/>
        </w:rPr>
        <w:t xml:space="preserve"> </w:t>
      </w:r>
      <w:r>
        <w:rPr>
          <w:spacing w:val="-1"/>
          <w:w w:val="90"/>
        </w:rPr>
        <w:t>of</w:t>
      </w:r>
      <w:r>
        <w:rPr>
          <w:spacing w:val="4"/>
          <w:w w:val="90"/>
        </w:rPr>
        <w:t xml:space="preserve"> </w:t>
      </w:r>
      <w:r>
        <w:rPr>
          <w:spacing w:val="-1"/>
          <w:w w:val="90"/>
        </w:rPr>
        <w:t>the</w:t>
      </w:r>
      <w:r>
        <w:rPr>
          <w:spacing w:val="2"/>
          <w:w w:val="90"/>
        </w:rPr>
        <w:t xml:space="preserve"> </w:t>
      </w:r>
      <w:r>
        <w:rPr>
          <w:spacing w:val="-1"/>
          <w:w w:val="90"/>
        </w:rPr>
        <w:t>pharmaceutical</w:t>
      </w:r>
      <w:r>
        <w:rPr>
          <w:spacing w:val="1"/>
          <w:w w:val="90"/>
        </w:rPr>
        <w:t xml:space="preserve"> </w:t>
      </w:r>
      <w:r>
        <w:rPr>
          <w:spacing w:val="-1"/>
          <w:w w:val="90"/>
        </w:rPr>
        <w:t>industry</w:t>
      </w:r>
      <w:r>
        <w:rPr>
          <w:spacing w:val="1"/>
          <w:w w:val="90"/>
        </w:rPr>
        <w:t xml:space="preserve"> </w:t>
      </w:r>
      <w:r>
        <w:rPr>
          <w:spacing w:val="-1"/>
          <w:w w:val="90"/>
        </w:rPr>
        <w:t>in</w:t>
      </w:r>
      <w:r>
        <w:rPr>
          <w:spacing w:val="2"/>
          <w:w w:val="90"/>
        </w:rPr>
        <w:t xml:space="preserve"> </w:t>
      </w:r>
      <w:r>
        <w:rPr>
          <w:spacing w:val="-1"/>
          <w:w w:val="90"/>
        </w:rPr>
        <w:t>the</w:t>
      </w:r>
      <w:r>
        <w:rPr>
          <w:spacing w:val="1"/>
          <w:w w:val="90"/>
        </w:rPr>
        <w:t xml:space="preserve"> </w:t>
      </w:r>
      <w:r>
        <w:rPr>
          <w:spacing w:val="-1"/>
          <w:w w:val="90"/>
        </w:rPr>
        <w:t>developing</w:t>
      </w:r>
      <w:r>
        <w:rPr>
          <w:spacing w:val="-9"/>
          <w:w w:val="90"/>
        </w:rPr>
        <w:t xml:space="preserve"> </w:t>
      </w:r>
      <w:r>
        <w:rPr>
          <w:spacing w:val="-1"/>
          <w:w w:val="90"/>
        </w:rPr>
        <w:t>world;</w:t>
      </w:r>
      <w:r>
        <w:rPr>
          <w:w w:val="90"/>
        </w:rPr>
        <w:t xml:space="preserve"> Litigation</w:t>
      </w:r>
      <w:r>
        <w:rPr>
          <w:spacing w:val="-3"/>
          <w:w w:val="90"/>
        </w:rPr>
        <w:t xml:space="preserve"> </w:t>
      </w:r>
      <w:r>
        <w:rPr>
          <w:w w:val="90"/>
        </w:rPr>
        <w:t>and</w:t>
      </w:r>
      <w:r>
        <w:rPr>
          <w:spacing w:val="-8"/>
          <w:w w:val="90"/>
        </w:rPr>
        <w:t xml:space="preserve"> </w:t>
      </w:r>
      <w:r>
        <w:rPr>
          <w:w w:val="90"/>
        </w:rPr>
        <w:t>ADR;</w:t>
      </w:r>
      <w:r>
        <w:rPr>
          <w:spacing w:val="-5"/>
          <w:w w:val="90"/>
        </w:rPr>
        <w:t xml:space="preserve"> </w:t>
      </w:r>
      <w:r>
        <w:rPr>
          <w:w w:val="90"/>
        </w:rPr>
        <w:t>European</w:t>
      </w:r>
      <w:r>
        <w:rPr>
          <w:spacing w:val="-2"/>
          <w:w w:val="90"/>
        </w:rPr>
        <w:t xml:space="preserve"> </w:t>
      </w:r>
      <w:r>
        <w:rPr>
          <w:w w:val="90"/>
        </w:rPr>
        <w:t>Patent</w:t>
      </w:r>
      <w:r>
        <w:rPr>
          <w:spacing w:val="-9"/>
          <w:w w:val="90"/>
        </w:rPr>
        <w:t xml:space="preserve"> </w:t>
      </w:r>
      <w:r>
        <w:rPr>
          <w:w w:val="90"/>
        </w:rPr>
        <w:t>Litigation</w:t>
      </w:r>
      <w:r>
        <w:rPr>
          <w:spacing w:val="-2"/>
          <w:w w:val="90"/>
        </w:rPr>
        <w:t xml:space="preserve"> </w:t>
      </w:r>
      <w:r>
        <w:rPr>
          <w:w w:val="90"/>
        </w:rPr>
        <w:t>Agreement;</w:t>
      </w:r>
      <w:r>
        <w:rPr>
          <w:spacing w:val="-1"/>
          <w:w w:val="90"/>
        </w:rPr>
        <w:t xml:space="preserve"> </w:t>
      </w:r>
      <w:r>
        <w:rPr>
          <w:w w:val="90"/>
        </w:rPr>
        <w:t>evidentiary</w:t>
      </w:r>
      <w:r>
        <w:rPr>
          <w:spacing w:val="-2"/>
          <w:w w:val="90"/>
        </w:rPr>
        <w:t xml:space="preserve"> </w:t>
      </w:r>
      <w:r>
        <w:rPr>
          <w:w w:val="90"/>
        </w:rPr>
        <w:t>issues</w:t>
      </w:r>
      <w:r>
        <w:rPr>
          <w:spacing w:val="-6"/>
          <w:w w:val="90"/>
        </w:rPr>
        <w:t xml:space="preserve"> </w:t>
      </w:r>
      <w:r>
        <w:rPr>
          <w:w w:val="90"/>
        </w:rPr>
        <w:t>in</w:t>
      </w:r>
      <w:r>
        <w:rPr>
          <w:spacing w:val="-7"/>
          <w:w w:val="90"/>
        </w:rPr>
        <w:t xml:space="preserve"> </w:t>
      </w:r>
      <w:r>
        <w:rPr>
          <w:w w:val="90"/>
        </w:rPr>
        <w:t>IP</w:t>
      </w:r>
      <w:r>
        <w:rPr>
          <w:spacing w:val="-9"/>
          <w:w w:val="90"/>
        </w:rPr>
        <w:t xml:space="preserve"> </w:t>
      </w:r>
      <w:r>
        <w:rPr>
          <w:w w:val="90"/>
        </w:rPr>
        <w:t>law.</w:t>
      </w:r>
    </w:p>
    <w:p w:rsidR="00A80A96" w:rsidRDefault="00A80A96">
      <w:pPr>
        <w:pStyle w:val="BodyText"/>
        <w:rPr>
          <w:sz w:val="20"/>
        </w:rPr>
      </w:pPr>
    </w:p>
    <w:p w:rsidR="00A80A96" w:rsidRDefault="00A80A96">
      <w:pPr>
        <w:pStyle w:val="BodyText"/>
        <w:spacing w:before="5"/>
        <w:rPr>
          <w:sz w:val="21"/>
        </w:rPr>
      </w:pPr>
    </w:p>
    <w:p w:rsidR="00A80A96" w:rsidRDefault="00991F52">
      <w:pPr>
        <w:pStyle w:val="Heading7"/>
      </w:pPr>
      <w:r>
        <w:rPr>
          <w:color w:val="F36D1F"/>
        </w:rPr>
        <w:t>Reading</w:t>
      </w:r>
    </w:p>
    <w:p w:rsidR="00A80A96" w:rsidRDefault="00991F52">
      <w:pPr>
        <w:pStyle w:val="BodyText"/>
        <w:spacing w:before="129"/>
        <w:ind w:left="562"/>
      </w:pPr>
      <w:r>
        <w:t>Books:</w:t>
      </w:r>
    </w:p>
    <w:p w:rsidR="00A80A96" w:rsidRDefault="00A80A96">
      <w:pPr>
        <w:pStyle w:val="BodyText"/>
        <w:spacing w:before="5"/>
        <w:rPr>
          <w:sz w:val="23"/>
        </w:rPr>
      </w:pPr>
    </w:p>
    <w:p w:rsidR="00A80A96" w:rsidRDefault="00991F52">
      <w:pPr>
        <w:ind w:left="1283"/>
      </w:pPr>
      <w:r>
        <w:rPr>
          <w:noProof/>
          <w:lang w:val="el-GR" w:eastAsia="el-GR"/>
        </w:rPr>
        <w:drawing>
          <wp:anchor distT="0" distB="0" distL="0" distR="0" simplePos="0" relativeHeight="1593497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Barrett,</w:t>
      </w:r>
      <w:r>
        <w:rPr>
          <w:spacing w:val="8"/>
          <w:w w:val="85"/>
        </w:rPr>
        <w:t xml:space="preserve"> </w:t>
      </w:r>
      <w:r>
        <w:rPr>
          <w:w w:val="85"/>
        </w:rPr>
        <w:t>M.</w:t>
      </w:r>
      <w:r>
        <w:rPr>
          <w:spacing w:val="9"/>
          <w:w w:val="85"/>
        </w:rPr>
        <w:t xml:space="preserve"> </w:t>
      </w:r>
      <w:r>
        <w:rPr>
          <w:w w:val="85"/>
        </w:rPr>
        <w:t>(2006),</w:t>
      </w:r>
      <w:r>
        <w:rPr>
          <w:spacing w:val="10"/>
          <w:w w:val="85"/>
        </w:rPr>
        <w:t xml:space="preserve"> </w:t>
      </w:r>
      <w:r>
        <w:rPr>
          <w:i/>
          <w:w w:val="85"/>
        </w:rPr>
        <w:t>Cases</w:t>
      </w:r>
      <w:r>
        <w:rPr>
          <w:i/>
          <w:spacing w:val="8"/>
          <w:w w:val="85"/>
        </w:rPr>
        <w:t xml:space="preserve"> </w:t>
      </w:r>
      <w:r>
        <w:rPr>
          <w:i/>
          <w:w w:val="85"/>
        </w:rPr>
        <w:t>and</w:t>
      </w:r>
      <w:r>
        <w:rPr>
          <w:i/>
          <w:spacing w:val="10"/>
          <w:w w:val="85"/>
        </w:rPr>
        <w:t xml:space="preserve"> </w:t>
      </w:r>
      <w:r>
        <w:rPr>
          <w:i/>
          <w:w w:val="85"/>
        </w:rPr>
        <w:t>Materials</w:t>
      </w:r>
      <w:r>
        <w:rPr>
          <w:i/>
          <w:spacing w:val="3"/>
          <w:w w:val="85"/>
        </w:rPr>
        <w:t xml:space="preserve"> </w:t>
      </w:r>
      <w:r>
        <w:rPr>
          <w:i/>
          <w:w w:val="85"/>
        </w:rPr>
        <w:t>on</w:t>
      </w:r>
      <w:r>
        <w:rPr>
          <w:i/>
          <w:spacing w:val="6"/>
          <w:w w:val="85"/>
        </w:rPr>
        <w:t xml:space="preserve"> </w:t>
      </w:r>
      <w:r>
        <w:rPr>
          <w:i/>
          <w:w w:val="85"/>
        </w:rPr>
        <w:t>Intellectual</w:t>
      </w:r>
      <w:r>
        <w:rPr>
          <w:i/>
          <w:spacing w:val="5"/>
          <w:w w:val="85"/>
        </w:rPr>
        <w:t xml:space="preserve"> </w:t>
      </w:r>
      <w:r>
        <w:rPr>
          <w:i/>
          <w:w w:val="85"/>
        </w:rPr>
        <w:t>Property</w:t>
      </w:r>
      <w:r>
        <w:rPr>
          <w:w w:val="85"/>
        </w:rPr>
        <w:t>,</w:t>
      </w:r>
      <w:r>
        <w:rPr>
          <w:spacing w:val="8"/>
          <w:w w:val="85"/>
        </w:rPr>
        <w:t xml:space="preserve"> </w:t>
      </w:r>
      <w:r>
        <w:rPr>
          <w:w w:val="85"/>
        </w:rPr>
        <w:t>3</w:t>
      </w:r>
      <w:r>
        <w:rPr>
          <w:w w:val="85"/>
          <w:position w:val="5"/>
          <w:sz w:val="14"/>
        </w:rPr>
        <w:t>rd</w:t>
      </w:r>
      <w:r>
        <w:rPr>
          <w:spacing w:val="6"/>
          <w:w w:val="85"/>
          <w:position w:val="5"/>
          <w:sz w:val="14"/>
        </w:rPr>
        <w:t xml:space="preserve"> </w:t>
      </w:r>
      <w:r>
        <w:rPr>
          <w:w w:val="85"/>
        </w:rPr>
        <w:t>ed.,</w:t>
      </w:r>
      <w:r>
        <w:rPr>
          <w:spacing w:val="8"/>
          <w:w w:val="85"/>
        </w:rPr>
        <w:t xml:space="preserve"> </w:t>
      </w:r>
      <w:r>
        <w:rPr>
          <w:w w:val="85"/>
        </w:rPr>
        <w:t>West</w:t>
      </w:r>
      <w:r>
        <w:rPr>
          <w:spacing w:val="-22"/>
          <w:w w:val="85"/>
        </w:rPr>
        <w:t xml:space="preserve"> </w:t>
      </w:r>
      <w:r>
        <w:rPr>
          <w:w w:val="85"/>
        </w:rPr>
        <w:t>Group;</w:t>
      </w:r>
    </w:p>
    <w:p w:rsidR="00A80A96" w:rsidRDefault="00A80A96">
      <w:pPr>
        <w:pStyle w:val="BodyText"/>
        <w:spacing w:before="5"/>
        <w:rPr>
          <w:sz w:val="21"/>
        </w:rPr>
      </w:pPr>
    </w:p>
    <w:p w:rsidR="00A80A96" w:rsidRDefault="00991F52">
      <w:pPr>
        <w:ind w:left="1283" w:right="458"/>
      </w:pPr>
      <w:r>
        <w:rPr>
          <w:noProof/>
          <w:lang w:val="el-GR" w:eastAsia="el-GR"/>
        </w:rPr>
        <w:drawing>
          <wp:anchor distT="0" distB="0" distL="0" distR="0" simplePos="0" relativeHeight="1593548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0"/>
        </w:rPr>
        <w:t>Biagioli, M.</w:t>
      </w:r>
      <w:r>
        <w:rPr>
          <w:spacing w:val="1"/>
          <w:w w:val="80"/>
        </w:rPr>
        <w:t xml:space="preserve"> </w:t>
      </w:r>
      <w:r>
        <w:rPr>
          <w:w w:val="80"/>
        </w:rPr>
        <w:t>et al. (2011),</w:t>
      </w:r>
      <w:r>
        <w:rPr>
          <w:spacing w:val="1"/>
          <w:w w:val="80"/>
        </w:rPr>
        <w:t xml:space="preserve"> </w:t>
      </w:r>
      <w:r>
        <w:rPr>
          <w:i/>
          <w:w w:val="80"/>
        </w:rPr>
        <w:t>Making and</w:t>
      </w:r>
      <w:r>
        <w:rPr>
          <w:i/>
          <w:spacing w:val="1"/>
          <w:w w:val="80"/>
        </w:rPr>
        <w:t xml:space="preserve"> </w:t>
      </w:r>
      <w:r>
        <w:rPr>
          <w:i/>
          <w:w w:val="80"/>
        </w:rPr>
        <w:t>Unmaking</w:t>
      </w:r>
      <w:r>
        <w:rPr>
          <w:i/>
          <w:spacing w:val="1"/>
          <w:w w:val="80"/>
        </w:rPr>
        <w:t xml:space="preserve"> </w:t>
      </w:r>
      <w:r>
        <w:rPr>
          <w:i/>
          <w:w w:val="80"/>
        </w:rPr>
        <w:t>Intellectual Property: Creative Production</w:t>
      </w:r>
      <w:r>
        <w:rPr>
          <w:i/>
          <w:spacing w:val="1"/>
          <w:w w:val="80"/>
        </w:rPr>
        <w:t xml:space="preserve"> </w:t>
      </w:r>
      <w:r>
        <w:rPr>
          <w:i/>
          <w:w w:val="80"/>
        </w:rPr>
        <w:t>in</w:t>
      </w:r>
      <w:r>
        <w:rPr>
          <w:i/>
          <w:spacing w:val="1"/>
          <w:w w:val="80"/>
        </w:rPr>
        <w:t xml:space="preserve"> </w:t>
      </w:r>
      <w:r>
        <w:rPr>
          <w:i/>
          <w:w w:val="80"/>
        </w:rPr>
        <w:t>Legal and</w:t>
      </w:r>
      <w:r>
        <w:rPr>
          <w:i/>
          <w:spacing w:val="-51"/>
          <w:w w:val="80"/>
        </w:rPr>
        <w:t xml:space="preserve"> </w:t>
      </w:r>
      <w:r>
        <w:rPr>
          <w:i/>
          <w:w w:val="95"/>
        </w:rPr>
        <w:t>Cultural</w:t>
      </w:r>
      <w:r>
        <w:rPr>
          <w:i/>
          <w:spacing w:val="-6"/>
          <w:w w:val="95"/>
        </w:rPr>
        <w:t xml:space="preserve"> </w:t>
      </w:r>
      <w:r>
        <w:rPr>
          <w:i/>
          <w:w w:val="95"/>
        </w:rPr>
        <w:t>Perspective</w:t>
      </w:r>
      <w:r>
        <w:rPr>
          <w:w w:val="95"/>
        </w:rPr>
        <w:t>,</w:t>
      </w:r>
      <w:r>
        <w:rPr>
          <w:spacing w:val="-12"/>
          <w:w w:val="95"/>
        </w:rPr>
        <w:t xml:space="preserve"> </w:t>
      </w:r>
      <w:r>
        <w:rPr>
          <w:w w:val="95"/>
        </w:rPr>
        <w:t>University</w:t>
      </w:r>
      <w:r>
        <w:rPr>
          <w:spacing w:val="-7"/>
          <w:w w:val="95"/>
        </w:rPr>
        <w:t xml:space="preserve"> </w:t>
      </w:r>
      <w:r>
        <w:rPr>
          <w:w w:val="95"/>
        </w:rPr>
        <w:t>Of</w:t>
      </w:r>
      <w:r>
        <w:rPr>
          <w:spacing w:val="-4"/>
          <w:w w:val="95"/>
        </w:rPr>
        <w:t xml:space="preserve"> </w:t>
      </w:r>
      <w:r>
        <w:rPr>
          <w:w w:val="95"/>
        </w:rPr>
        <w:t>Chicago</w:t>
      </w:r>
      <w:r>
        <w:rPr>
          <w:spacing w:val="-10"/>
          <w:w w:val="95"/>
        </w:rPr>
        <w:t xml:space="preserve"> </w:t>
      </w:r>
      <w:r>
        <w:rPr>
          <w:w w:val="95"/>
        </w:rPr>
        <w:t>Press;</w:t>
      </w:r>
    </w:p>
    <w:p w:rsidR="00A80A96" w:rsidRDefault="00A80A96">
      <w:pPr>
        <w:pStyle w:val="BodyText"/>
        <w:spacing w:before="10"/>
        <w:rPr>
          <w:sz w:val="20"/>
        </w:rPr>
      </w:pPr>
    </w:p>
    <w:p w:rsidR="00A80A96" w:rsidRDefault="00991F52">
      <w:pPr>
        <w:spacing w:before="1"/>
        <w:ind w:left="1283" w:right="458"/>
      </w:pPr>
      <w:r>
        <w:rPr>
          <w:noProof/>
          <w:lang w:val="el-GR" w:eastAsia="el-GR"/>
        </w:rPr>
        <w:drawing>
          <wp:anchor distT="0" distB="0" distL="0" distR="0" simplePos="0" relativeHeight="15936000"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7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85"/>
        </w:rPr>
        <w:t>Goldstein,</w:t>
      </w:r>
      <w:r>
        <w:rPr>
          <w:spacing w:val="-5"/>
          <w:w w:val="85"/>
        </w:rPr>
        <w:t xml:space="preserve"> </w:t>
      </w:r>
      <w:r>
        <w:rPr>
          <w:spacing w:val="-1"/>
          <w:w w:val="85"/>
        </w:rPr>
        <w:t>P.</w:t>
      </w:r>
      <w:r>
        <w:rPr>
          <w:spacing w:val="-5"/>
          <w:w w:val="85"/>
        </w:rPr>
        <w:t xml:space="preserve"> </w:t>
      </w:r>
      <w:r>
        <w:rPr>
          <w:spacing w:val="-1"/>
          <w:w w:val="85"/>
        </w:rPr>
        <w:t>(2008),</w:t>
      </w:r>
      <w:r>
        <w:rPr>
          <w:spacing w:val="-3"/>
          <w:w w:val="85"/>
        </w:rPr>
        <w:t xml:space="preserve"> </w:t>
      </w:r>
      <w:r>
        <w:rPr>
          <w:i/>
          <w:spacing w:val="-1"/>
          <w:w w:val="85"/>
        </w:rPr>
        <w:t>International</w:t>
      </w:r>
      <w:r>
        <w:rPr>
          <w:i/>
          <w:spacing w:val="-2"/>
          <w:w w:val="85"/>
        </w:rPr>
        <w:t xml:space="preserve"> </w:t>
      </w:r>
      <w:r>
        <w:rPr>
          <w:i/>
          <w:spacing w:val="-1"/>
          <w:w w:val="85"/>
        </w:rPr>
        <w:t>Intellectual</w:t>
      </w:r>
      <w:r>
        <w:rPr>
          <w:i/>
          <w:spacing w:val="-3"/>
          <w:w w:val="85"/>
        </w:rPr>
        <w:t xml:space="preserve"> </w:t>
      </w:r>
      <w:r>
        <w:rPr>
          <w:i/>
          <w:w w:val="85"/>
        </w:rPr>
        <w:t>Property</w:t>
      </w:r>
      <w:r>
        <w:rPr>
          <w:i/>
          <w:spacing w:val="-5"/>
          <w:w w:val="85"/>
        </w:rPr>
        <w:t xml:space="preserve"> </w:t>
      </w:r>
      <w:r>
        <w:rPr>
          <w:i/>
          <w:w w:val="85"/>
        </w:rPr>
        <w:t>Law,</w:t>
      </w:r>
      <w:r>
        <w:rPr>
          <w:i/>
          <w:spacing w:val="-4"/>
          <w:w w:val="85"/>
        </w:rPr>
        <w:t xml:space="preserve"> </w:t>
      </w:r>
      <w:r>
        <w:rPr>
          <w:i/>
          <w:w w:val="85"/>
        </w:rPr>
        <w:t>Cases</w:t>
      </w:r>
      <w:r>
        <w:rPr>
          <w:i/>
          <w:spacing w:val="-6"/>
          <w:w w:val="85"/>
        </w:rPr>
        <w:t xml:space="preserve"> </w:t>
      </w:r>
      <w:r>
        <w:rPr>
          <w:i/>
          <w:w w:val="85"/>
        </w:rPr>
        <w:t>and</w:t>
      </w:r>
      <w:r>
        <w:rPr>
          <w:i/>
          <w:spacing w:val="-6"/>
          <w:w w:val="85"/>
        </w:rPr>
        <w:t xml:space="preserve"> </w:t>
      </w:r>
      <w:r>
        <w:rPr>
          <w:i/>
          <w:w w:val="85"/>
        </w:rPr>
        <w:t>Materials</w:t>
      </w:r>
      <w:r>
        <w:rPr>
          <w:w w:val="85"/>
        </w:rPr>
        <w:t>,</w:t>
      </w:r>
      <w:r>
        <w:rPr>
          <w:spacing w:val="-5"/>
          <w:w w:val="85"/>
        </w:rPr>
        <w:t xml:space="preserve"> </w:t>
      </w:r>
      <w:r>
        <w:rPr>
          <w:w w:val="85"/>
        </w:rPr>
        <w:t>2</w:t>
      </w:r>
      <w:r>
        <w:rPr>
          <w:w w:val="85"/>
          <w:position w:val="5"/>
          <w:sz w:val="14"/>
        </w:rPr>
        <w:t>nd</w:t>
      </w:r>
      <w:r>
        <w:rPr>
          <w:spacing w:val="-2"/>
          <w:w w:val="85"/>
          <w:position w:val="5"/>
          <w:sz w:val="14"/>
        </w:rPr>
        <w:t xml:space="preserve"> </w:t>
      </w:r>
      <w:r>
        <w:rPr>
          <w:w w:val="85"/>
        </w:rPr>
        <w:t>ed.,</w:t>
      </w:r>
      <w:r>
        <w:rPr>
          <w:spacing w:val="-5"/>
          <w:w w:val="85"/>
        </w:rPr>
        <w:t xml:space="preserve"> </w:t>
      </w:r>
      <w:r>
        <w:rPr>
          <w:w w:val="85"/>
        </w:rPr>
        <w:t>Foundation</w:t>
      </w:r>
      <w:r>
        <w:rPr>
          <w:spacing w:val="-53"/>
          <w:w w:val="85"/>
        </w:rPr>
        <w:t xml:space="preserve"> </w:t>
      </w:r>
      <w:r>
        <w:rPr>
          <w:w w:val="95"/>
        </w:rPr>
        <w:t>Press;</w:t>
      </w:r>
    </w:p>
    <w:p w:rsidR="00A80A96" w:rsidRDefault="00A80A96">
      <w:pPr>
        <w:pStyle w:val="BodyText"/>
        <w:spacing w:before="10"/>
        <w:rPr>
          <w:sz w:val="20"/>
        </w:rPr>
      </w:pPr>
    </w:p>
    <w:p w:rsidR="00A80A96" w:rsidRDefault="00991F52">
      <w:pPr>
        <w:pStyle w:val="BodyText"/>
        <w:ind w:left="1283" w:right="723"/>
      </w:pPr>
      <w:r>
        <w:rPr>
          <w:noProof/>
          <w:lang w:val="el-GR" w:eastAsia="el-GR"/>
        </w:rPr>
        <w:drawing>
          <wp:anchor distT="0" distB="0" distL="0" distR="0" simplePos="0" relativeHeight="15938560" behindDoc="0" locked="0" layoutInCell="1" allowOverlap="1">
            <wp:simplePos x="0" y="0"/>
            <wp:positionH relativeFrom="page">
              <wp:posOffset>923658</wp:posOffset>
            </wp:positionH>
            <wp:positionV relativeFrom="paragraph">
              <wp:posOffset>48647</wp:posOffset>
            </wp:positionV>
            <wp:extent cx="69437" cy="69271"/>
            <wp:effectExtent l="0" t="0" r="0" b="0"/>
            <wp:wrapNone/>
            <wp:docPr id="7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2.png"/>
                    <pic:cNvPicPr/>
                  </pic:nvPicPr>
                  <pic:blipFill>
                    <a:blip r:embed="rId55" cstate="print"/>
                    <a:stretch>
                      <a:fillRect/>
                    </a:stretch>
                  </pic:blipFill>
                  <pic:spPr>
                    <a:xfrm>
                      <a:off x="0" y="0"/>
                      <a:ext cx="69437" cy="69271"/>
                    </a:xfrm>
                    <a:prstGeom prst="rect">
                      <a:avLst/>
                    </a:prstGeom>
                  </pic:spPr>
                </pic:pic>
              </a:graphicData>
            </a:graphic>
          </wp:anchor>
        </w:drawing>
      </w:r>
      <w:r>
        <w:rPr>
          <w:color w:val="333333"/>
          <w:w w:val="90"/>
        </w:rPr>
        <w:t>Guan</w:t>
      </w:r>
      <w:r>
        <w:rPr>
          <w:color w:val="333333"/>
          <w:spacing w:val="2"/>
          <w:w w:val="90"/>
        </w:rPr>
        <w:t xml:space="preserve"> </w:t>
      </w:r>
      <w:r>
        <w:rPr>
          <w:color w:val="333333"/>
          <w:w w:val="90"/>
        </w:rPr>
        <w:t>W.</w:t>
      </w:r>
      <w:proofErr w:type="gramStart"/>
      <w:r>
        <w:rPr>
          <w:color w:val="333333"/>
          <w:w w:val="90"/>
        </w:rPr>
        <w:t>,(</w:t>
      </w:r>
      <w:proofErr w:type="gramEnd"/>
      <w:r>
        <w:rPr>
          <w:color w:val="333333"/>
          <w:w w:val="90"/>
        </w:rPr>
        <w:t>2014)</w:t>
      </w:r>
      <w:r>
        <w:rPr>
          <w:color w:val="333333"/>
          <w:spacing w:val="-1"/>
          <w:w w:val="90"/>
        </w:rPr>
        <w:t xml:space="preserve"> </w:t>
      </w:r>
      <w:r>
        <w:rPr>
          <w:color w:val="333333"/>
          <w:w w:val="90"/>
        </w:rPr>
        <w:t>Intellectual</w:t>
      </w:r>
      <w:r>
        <w:rPr>
          <w:color w:val="333333"/>
          <w:spacing w:val="3"/>
          <w:w w:val="90"/>
        </w:rPr>
        <w:t xml:space="preserve"> </w:t>
      </w:r>
      <w:r>
        <w:rPr>
          <w:color w:val="333333"/>
          <w:w w:val="90"/>
        </w:rPr>
        <w:t>Property</w:t>
      </w:r>
      <w:r>
        <w:rPr>
          <w:color w:val="333333"/>
          <w:spacing w:val="3"/>
          <w:w w:val="90"/>
        </w:rPr>
        <w:t xml:space="preserve"> </w:t>
      </w:r>
      <w:r>
        <w:rPr>
          <w:color w:val="333333"/>
          <w:w w:val="90"/>
        </w:rPr>
        <w:t>Theory</w:t>
      </w:r>
      <w:r>
        <w:rPr>
          <w:color w:val="333333"/>
          <w:spacing w:val="3"/>
          <w:w w:val="90"/>
        </w:rPr>
        <w:t xml:space="preserve"> </w:t>
      </w:r>
      <w:r>
        <w:rPr>
          <w:color w:val="333333"/>
          <w:w w:val="90"/>
        </w:rPr>
        <w:t>and Practice:</w:t>
      </w:r>
      <w:r>
        <w:rPr>
          <w:color w:val="333333"/>
          <w:spacing w:val="3"/>
          <w:w w:val="90"/>
        </w:rPr>
        <w:t xml:space="preserve"> </w:t>
      </w:r>
      <w:r>
        <w:rPr>
          <w:color w:val="333333"/>
          <w:w w:val="90"/>
        </w:rPr>
        <w:t>A</w:t>
      </w:r>
      <w:r>
        <w:rPr>
          <w:color w:val="333333"/>
          <w:spacing w:val="5"/>
          <w:w w:val="90"/>
        </w:rPr>
        <w:t xml:space="preserve"> </w:t>
      </w:r>
      <w:r>
        <w:rPr>
          <w:color w:val="333333"/>
          <w:w w:val="90"/>
        </w:rPr>
        <w:t>Critical</w:t>
      </w:r>
      <w:r>
        <w:rPr>
          <w:color w:val="333333"/>
          <w:spacing w:val="3"/>
          <w:w w:val="90"/>
        </w:rPr>
        <w:t xml:space="preserve"> </w:t>
      </w:r>
      <w:r>
        <w:rPr>
          <w:color w:val="333333"/>
          <w:w w:val="90"/>
        </w:rPr>
        <w:t>Examination</w:t>
      </w:r>
      <w:r>
        <w:rPr>
          <w:color w:val="333333"/>
          <w:spacing w:val="3"/>
          <w:w w:val="90"/>
        </w:rPr>
        <w:t xml:space="preserve"> </w:t>
      </w:r>
      <w:r>
        <w:rPr>
          <w:color w:val="333333"/>
          <w:w w:val="90"/>
        </w:rPr>
        <w:t>of</w:t>
      </w:r>
      <w:r>
        <w:rPr>
          <w:color w:val="333333"/>
          <w:spacing w:val="1"/>
          <w:w w:val="90"/>
        </w:rPr>
        <w:t xml:space="preserve"> </w:t>
      </w:r>
      <w:r>
        <w:rPr>
          <w:color w:val="333333"/>
          <w:w w:val="90"/>
        </w:rPr>
        <w:t>China’s</w:t>
      </w:r>
      <w:r>
        <w:rPr>
          <w:color w:val="333333"/>
          <w:spacing w:val="-57"/>
          <w:w w:val="90"/>
        </w:rPr>
        <w:t xml:space="preserve"> </w:t>
      </w:r>
      <w:r>
        <w:rPr>
          <w:color w:val="333333"/>
          <w:w w:val="95"/>
        </w:rPr>
        <w:t>TRIPS</w:t>
      </w:r>
      <w:r>
        <w:rPr>
          <w:color w:val="333333"/>
          <w:spacing w:val="-12"/>
          <w:w w:val="95"/>
        </w:rPr>
        <w:t xml:space="preserve"> </w:t>
      </w:r>
      <w:r>
        <w:rPr>
          <w:color w:val="333333"/>
          <w:w w:val="95"/>
        </w:rPr>
        <w:t>Compliance</w:t>
      </w:r>
      <w:r>
        <w:rPr>
          <w:color w:val="333333"/>
          <w:spacing w:val="-8"/>
          <w:w w:val="95"/>
        </w:rPr>
        <w:t xml:space="preserve"> </w:t>
      </w:r>
      <w:r>
        <w:rPr>
          <w:color w:val="333333"/>
          <w:w w:val="95"/>
        </w:rPr>
        <w:t>and</w:t>
      </w:r>
      <w:r>
        <w:rPr>
          <w:color w:val="333333"/>
          <w:spacing w:val="-9"/>
          <w:w w:val="95"/>
        </w:rPr>
        <w:t xml:space="preserve"> </w:t>
      </w:r>
      <w:r>
        <w:rPr>
          <w:color w:val="333333"/>
          <w:w w:val="95"/>
        </w:rPr>
        <w:t>Beyond,</w:t>
      </w:r>
      <w:r>
        <w:rPr>
          <w:color w:val="333333"/>
          <w:spacing w:val="-7"/>
          <w:w w:val="95"/>
        </w:rPr>
        <w:t xml:space="preserve"> </w:t>
      </w:r>
      <w:r>
        <w:rPr>
          <w:color w:val="333333"/>
          <w:w w:val="95"/>
        </w:rPr>
        <w:t>Springer</w:t>
      </w:r>
      <w:r>
        <w:rPr>
          <w:color w:val="333333"/>
          <w:spacing w:val="-8"/>
          <w:w w:val="95"/>
        </w:rPr>
        <w:t xml:space="preserve"> </w:t>
      </w:r>
      <w:r>
        <w:rPr>
          <w:color w:val="333333"/>
          <w:w w:val="95"/>
        </w:rPr>
        <w:t>Verlag-Berlin</w:t>
      </w:r>
      <w:r>
        <w:rPr>
          <w:color w:val="333333"/>
          <w:spacing w:val="-11"/>
          <w:w w:val="95"/>
        </w:rPr>
        <w:t xml:space="preserve"> </w:t>
      </w:r>
      <w:r>
        <w:rPr>
          <w:color w:val="333333"/>
          <w:w w:val="95"/>
        </w:rPr>
        <w:t>Heidelberg.</w:t>
      </w:r>
    </w:p>
    <w:p w:rsidR="00A80A96" w:rsidRDefault="00A80A96">
      <w:pPr>
        <w:pStyle w:val="BodyText"/>
        <w:spacing w:before="11"/>
        <w:rPr>
          <w:sz w:val="20"/>
        </w:rPr>
      </w:pPr>
    </w:p>
    <w:p w:rsidR="00A80A96" w:rsidRDefault="00991F52">
      <w:pPr>
        <w:spacing w:line="242" w:lineRule="auto"/>
        <w:ind w:left="1283" w:right="458"/>
      </w:pPr>
      <w:r>
        <w:rPr>
          <w:noProof/>
          <w:lang w:val="el-GR" w:eastAsia="el-GR"/>
        </w:rPr>
        <w:drawing>
          <wp:anchor distT="0" distB="0" distL="0" distR="0" simplePos="0" relativeHeight="1593651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7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Kieff, F.</w:t>
      </w:r>
      <w:r>
        <w:rPr>
          <w:spacing w:val="5"/>
          <w:w w:val="85"/>
        </w:rPr>
        <w:t xml:space="preserve"> </w:t>
      </w:r>
      <w:r>
        <w:rPr>
          <w:w w:val="85"/>
        </w:rPr>
        <w:t>/</w:t>
      </w:r>
      <w:r>
        <w:rPr>
          <w:spacing w:val="2"/>
          <w:w w:val="85"/>
        </w:rPr>
        <w:t xml:space="preserve"> </w:t>
      </w:r>
      <w:r>
        <w:rPr>
          <w:w w:val="85"/>
        </w:rPr>
        <w:t>Nack, R.</w:t>
      </w:r>
      <w:r>
        <w:rPr>
          <w:spacing w:val="5"/>
          <w:w w:val="85"/>
        </w:rPr>
        <w:t xml:space="preserve"> </w:t>
      </w:r>
      <w:r>
        <w:rPr>
          <w:w w:val="85"/>
        </w:rPr>
        <w:t>(2009),</w:t>
      </w:r>
      <w:r>
        <w:rPr>
          <w:spacing w:val="9"/>
          <w:w w:val="85"/>
        </w:rPr>
        <w:t xml:space="preserve"> </w:t>
      </w:r>
      <w:r>
        <w:rPr>
          <w:i/>
          <w:w w:val="85"/>
        </w:rPr>
        <w:t>International</w:t>
      </w:r>
      <w:r>
        <w:rPr>
          <w:i/>
          <w:spacing w:val="2"/>
          <w:w w:val="85"/>
        </w:rPr>
        <w:t xml:space="preserve"> </w:t>
      </w:r>
      <w:r>
        <w:rPr>
          <w:i/>
          <w:w w:val="85"/>
        </w:rPr>
        <w:t>US</w:t>
      </w:r>
      <w:r>
        <w:rPr>
          <w:i/>
          <w:spacing w:val="5"/>
          <w:w w:val="85"/>
        </w:rPr>
        <w:t xml:space="preserve"> </w:t>
      </w:r>
      <w:r>
        <w:rPr>
          <w:i/>
          <w:w w:val="85"/>
        </w:rPr>
        <w:t>&amp;</w:t>
      </w:r>
      <w:r>
        <w:rPr>
          <w:i/>
          <w:spacing w:val="8"/>
          <w:w w:val="85"/>
        </w:rPr>
        <w:t xml:space="preserve"> </w:t>
      </w:r>
      <w:r>
        <w:rPr>
          <w:i/>
          <w:w w:val="85"/>
        </w:rPr>
        <w:t>European</w:t>
      </w:r>
      <w:r>
        <w:rPr>
          <w:i/>
          <w:spacing w:val="7"/>
          <w:w w:val="85"/>
        </w:rPr>
        <w:t xml:space="preserve"> </w:t>
      </w:r>
      <w:r>
        <w:rPr>
          <w:i/>
          <w:w w:val="85"/>
        </w:rPr>
        <w:t>Intellectual</w:t>
      </w:r>
      <w:r>
        <w:rPr>
          <w:i/>
          <w:spacing w:val="2"/>
          <w:w w:val="85"/>
        </w:rPr>
        <w:t xml:space="preserve"> </w:t>
      </w:r>
      <w:r>
        <w:rPr>
          <w:i/>
          <w:w w:val="85"/>
        </w:rPr>
        <w:t>Property</w:t>
      </w:r>
      <w:r>
        <w:rPr>
          <w:i/>
          <w:spacing w:val="6"/>
          <w:w w:val="85"/>
        </w:rPr>
        <w:t xml:space="preserve"> </w:t>
      </w:r>
      <w:r>
        <w:rPr>
          <w:i/>
          <w:w w:val="85"/>
        </w:rPr>
        <w:t>2010-2011</w:t>
      </w:r>
      <w:r>
        <w:rPr>
          <w:w w:val="85"/>
        </w:rPr>
        <w:t>, Aspen</w:t>
      </w:r>
      <w:r>
        <w:rPr>
          <w:spacing w:val="-53"/>
          <w:w w:val="85"/>
        </w:rPr>
        <w:t xml:space="preserve"> </w:t>
      </w:r>
      <w:r>
        <w:rPr>
          <w:w w:val="95"/>
        </w:rPr>
        <w:t>Publishers,</w:t>
      </w:r>
      <w:r>
        <w:rPr>
          <w:spacing w:val="-2"/>
          <w:w w:val="95"/>
        </w:rPr>
        <w:t xml:space="preserve"> </w:t>
      </w:r>
      <w:r>
        <w:rPr>
          <w:w w:val="95"/>
        </w:rPr>
        <w:t>Inc;</w:t>
      </w:r>
    </w:p>
    <w:p w:rsidR="00A80A96" w:rsidRDefault="00A80A96">
      <w:pPr>
        <w:pStyle w:val="BodyText"/>
        <w:spacing w:before="5"/>
        <w:rPr>
          <w:sz w:val="20"/>
        </w:rPr>
      </w:pPr>
    </w:p>
    <w:p w:rsidR="00A80A96" w:rsidRDefault="00991F52">
      <w:pPr>
        <w:spacing w:before="1" w:line="472" w:lineRule="auto"/>
        <w:ind w:left="1283" w:right="458"/>
      </w:pPr>
      <w:r>
        <w:rPr>
          <w:noProof/>
          <w:lang w:val="el-GR" w:eastAsia="el-GR"/>
        </w:rPr>
        <w:drawing>
          <wp:anchor distT="0" distB="0" distL="0" distR="0" simplePos="0" relativeHeight="15937024"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7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37536" behindDoc="0" locked="0" layoutInCell="1" allowOverlap="1">
            <wp:simplePos x="0" y="0"/>
            <wp:positionH relativeFrom="page">
              <wp:posOffset>1107033</wp:posOffset>
            </wp:positionH>
            <wp:positionV relativeFrom="paragraph">
              <wp:posOffset>311640</wp:posOffset>
            </wp:positionV>
            <wp:extent cx="164592" cy="94487"/>
            <wp:effectExtent l="0" t="0" r="0" b="0"/>
            <wp:wrapNone/>
            <wp:docPr id="7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38048" behindDoc="0" locked="0" layoutInCell="1" allowOverlap="1">
            <wp:simplePos x="0" y="0"/>
            <wp:positionH relativeFrom="page">
              <wp:posOffset>1107033</wp:posOffset>
            </wp:positionH>
            <wp:positionV relativeFrom="paragraph">
              <wp:posOffset>625838</wp:posOffset>
            </wp:positionV>
            <wp:extent cx="164592" cy="94487"/>
            <wp:effectExtent l="0" t="0" r="0" b="0"/>
            <wp:wrapNone/>
            <wp:docPr id="7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0"/>
        </w:rPr>
        <w:t>Merges, R.</w:t>
      </w:r>
      <w:r>
        <w:rPr>
          <w:spacing w:val="1"/>
          <w:w w:val="80"/>
        </w:rPr>
        <w:t xml:space="preserve"> </w:t>
      </w:r>
      <w:r>
        <w:rPr>
          <w:w w:val="80"/>
        </w:rPr>
        <w:t>et</w:t>
      </w:r>
      <w:r>
        <w:rPr>
          <w:spacing w:val="1"/>
          <w:w w:val="80"/>
        </w:rPr>
        <w:t xml:space="preserve"> </w:t>
      </w:r>
      <w:r>
        <w:rPr>
          <w:w w:val="80"/>
        </w:rPr>
        <w:t>al. (2009),</w:t>
      </w:r>
      <w:r>
        <w:rPr>
          <w:spacing w:val="1"/>
          <w:w w:val="80"/>
        </w:rPr>
        <w:t xml:space="preserve"> </w:t>
      </w:r>
      <w:r>
        <w:rPr>
          <w:i/>
          <w:w w:val="80"/>
        </w:rPr>
        <w:t>Intellectual Property</w:t>
      </w:r>
      <w:r>
        <w:rPr>
          <w:i/>
          <w:spacing w:val="1"/>
          <w:w w:val="80"/>
        </w:rPr>
        <w:t xml:space="preserve"> </w:t>
      </w:r>
      <w:r>
        <w:rPr>
          <w:i/>
          <w:w w:val="80"/>
        </w:rPr>
        <w:t>in</w:t>
      </w:r>
      <w:r>
        <w:rPr>
          <w:i/>
          <w:spacing w:val="1"/>
          <w:w w:val="80"/>
        </w:rPr>
        <w:t xml:space="preserve"> </w:t>
      </w:r>
      <w:r>
        <w:rPr>
          <w:i/>
          <w:w w:val="80"/>
        </w:rPr>
        <w:t>the New Technological Age</w:t>
      </w:r>
      <w:r>
        <w:rPr>
          <w:w w:val="80"/>
        </w:rPr>
        <w:t>,</w:t>
      </w:r>
      <w:r>
        <w:rPr>
          <w:spacing w:val="1"/>
          <w:w w:val="80"/>
        </w:rPr>
        <w:t xml:space="preserve"> </w:t>
      </w:r>
      <w:r>
        <w:rPr>
          <w:w w:val="80"/>
        </w:rPr>
        <w:t>5</w:t>
      </w:r>
      <w:r>
        <w:rPr>
          <w:w w:val="80"/>
          <w:position w:val="5"/>
          <w:sz w:val="14"/>
        </w:rPr>
        <w:t>th</w:t>
      </w:r>
      <w:r>
        <w:rPr>
          <w:spacing w:val="1"/>
          <w:w w:val="80"/>
          <w:position w:val="5"/>
          <w:sz w:val="14"/>
        </w:rPr>
        <w:t xml:space="preserve"> </w:t>
      </w:r>
      <w:r>
        <w:rPr>
          <w:w w:val="80"/>
        </w:rPr>
        <w:t>ed.,</w:t>
      </w:r>
      <w:r>
        <w:rPr>
          <w:spacing w:val="1"/>
          <w:w w:val="80"/>
        </w:rPr>
        <w:t xml:space="preserve"> </w:t>
      </w:r>
      <w:r>
        <w:rPr>
          <w:w w:val="80"/>
        </w:rPr>
        <w:t>Aspen Publishers;</w:t>
      </w:r>
      <w:r>
        <w:rPr>
          <w:spacing w:val="1"/>
          <w:w w:val="80"/>
        </w:rPr>
        <w:t xml:space="preserve"> </w:t>
      </w:r>
      <w:r>
        <w:rPr>
          <w:w w:val="95"/>
        </w:rPr>
        <w:t>Palfrey,</w:t>
      </w:r>
      <w:r>
        <w:rPr>
          <w:spacing w:val="-9"/>
          <w:w w:val="95"/>
        </w:rPr>
        <w:t xml:space="preserve"> </w:t>
      </w:r>
      <w:r>
        <w:rPr>
          <w:w w:val="95"/>
        </w:rPr>
        <w:t>J.</w:t>
      </w:r>
      <w:r>
        <w:rPr>
          <w:spacing w:val="-13"/>
          <w:w w:val="95"/>
        </w:rPr>
        <w:t xml:space="preserve"> </w:t>
      </w:r>
      <w:r>
        <w:rPr>
          <w:w w:val="95"/>
        </w:rPr>
        <w:t>(2011),</w:t>
      </w:r>
      <w:r>
        <w:rPr>
          <w:spacing w:val="-13"/>
          <w:w w:val="95"/>
        </w:rPr>
        <w:t xml:space="preserve"> </w:t>
      </w:r>
      <w:r>
        <w:rPr>
          <w:w w:val="95"/>
        </w:rPr>
        <w:t>Intellectual</w:t>
      </w:r>
      <w:r>
        <w:rPr>
          <w:spacing w:val="-8"/>
          <w:w w:val="95"/>
        </w:rPr>
        <w:t xml:space="preserve"> </w:t>
      </w:r>
      <w:r>
        <w:rPr>
          <w:w w:val="95"/>
        </w:rPr>
        <w:t>Property</w:t>
      </w:r>
      <w:r>
        <w:rPr>
          <w:spacing w:val="-9"/>
          <w:w w:val="95"/>
        </w:rPr>
        <w:t xml:space="preserve"> </w:t>
      </w:r>
      <w:r>
        <w:rPr>
          <w:w w:val="95"/>
        </w:rPr>
        <w:t>Strategy,</w:t>
      </w:r>
      <w:r>
        <w:rPr>
          <w:spacing w:val="-8"/>
          <w:w w:val="95"/>
        </w:rPr>
        <w:t xml:space="preserve"> </w:t>
      </w:r>
      <w:r>
        <w:rPr>
          <w:w w:val="95"/>
        </w:rPr>
        <w:t>MIT</w:t>
      </w:r>
      <w:r>
        <w:rPr>
          <w:spacing w:val="-12"/>
          <w:w w:val="95"/>
        </w:rPr>
        <w:t xml:space="preserve"> </w:t>
      </w:r>
      <w:r>
        <w:rPr>
          <w:w w:val="95"/>
        </w:rPr>
        <w:t>Press;</w:t>
      </w:r>
    </w:p>
    <w:p w:rsidR="00A80A96" w:rsidRDefault="00991F52">
      <w:pPr>
        <w:spacing w:line="242" w:lineRule="auto"/>
        <w:ind w:left="1283" w:right="458"/>
      </w:pPr>
      <w:r>
        <w:rPr>
          <w:w w:val="85"/>
        </w:rPr>
        <w:t>Weiler,</w:t>
      </w:r>
      <w:r>
        <w:rPr>
          <w:spacing w:val="2"/>
          <w:w w:val="85"/>
        </w:rPr>
        <w:t xml:space="preserve"> </w:t>
      </w:r>
      <w:r>
        <w:rPr>
          <w:w w:val="85"/>
        </w:rPr>
        <w:t>P.</w:t>
      </w:r>
      <w:r>
        <w:rPr>
          <w:spacing w:val="3"/>
          <w:w w:val="85"/>
        </w:rPr>
        <w:t xml:space="preserve"> </w:t>
      </w:r>
      <w:r>
        <w:rPr>
          <w:w w:val="85"/>
        </w:rPr>
        <w:t>(2006),</w:t>
      </w:r>
      <w:r>
        <w:rPr>
          <w:spacing w:val="4"/>
          <w:w w:val="85"/>
        </w:rPr>
        <w:t xml:space="preserve"> </w:t>
      </w:r>
      <w:r>
        <w:rPr>
          <w:i/>
          <w:w w:val="85"/>
        </w:rPr>
        <w:t>Entertainment,</w:t>
      </w:r>
      <w:r>
        <w:rPr>
          <w:i/>
          <w:spacing w:val="3"/>
          <w:w w:val="85"/>
        </w:rPr>
        <w:t xml:space="preserve"> </w:t>
      </w:r>
      <w:r>
        <w:rPr>
          <w:i/>
          <w:w w:val="85"/>
        </w:rPr>
        <w:t>Media</w:t>
      </w:r>
      <w:r>
        <w:rPr>
          <w:i/>
          <w:spacing w:val="1"/>
          <w:w w:val="85"/>
        </w:rPr>
        <w:t xml:space="preserve"> </w:t>
      </w:r>
      <w:r>
        <w:rPr>
          <w:i/>
          <w:w w:val="85"/>
        </w:rPr>
        <w:t>and</w:t>
      </w:r>
      <w:r>
        <w:rPr>
          <w:i/>
          <w:spacing w:val="1"/>
          <w:w w:val="85"/>
        </w:rPr>
        <w:t xml:space="preserve"> </w:t>
      </w:r>
      <w:r>
        <w:rPr>
          <w:i/>
          <w:w w:val="85"/>
        </w:rPr>
        <w:t>the</w:t>
      </w:r>
      <w:r>
        <w:rPr>
          <w:i/>
          <w:spacing w:val="2"/>
          <w:w w:val="85"/>
        </w:rPr>
        <w:t xml:space="preserve"> </w:t>
      </w:r>
      <w:r>
        <w:rPr>
          <w:i/>
          <w:w w:val="85"/>
        </w:rPr>
        <w:t>Law:</w:t>
      </w:r>
      <w:r>
        <w:rPr>
          <w:i/>
          <w:spacing w:val="3"/>
          <w:w w:val="85"/>
        </w:rPr>
        <w:t xml:space="preserve"> </w:t>
      </w:r>
      <w:r>
        <w:rPr>
          <w:i/>
          <w:w w:val="85"/>
        </w:rPr>
        <w:t>Text,</w:t>
      </w:r>
      <w:r>
        <w:rPr>
          <w:i/>
          <w:spacing w:val="3"/>
          <w:w w:val="85"/>
        </w:rPr>
        <w:t xml:space="preserve"> </w:t>
      </w:r>
      <w:r>
        <w:rPr>
          <w:i/>
          <w:w w:val="85"/>
        </w:rPr>
        <w:t>Cases</w:t>
      </w:r>
      <w:r>
        <w:rPr>
          <w:i/>
          <w:spacing w:val="1"/>
          <w:w w:val="85"/>
        </w:rPr>
        <w:t xml:space="preserve"> </w:t>
      </w:r>
      <w:proofErr w:type="gramStart"/>
      <w:r>
        <w:rPr>
          <w:i/>
          <w:w w:val="85"/>
        </w:rPr>
        <w:t>And</w:t>
      </w:r>
      <w:proofErr w:type="gramEnd"/>
      <w:r>
        <w:rPr>
          <w:i/>
          <w:spacing w:val="1"/>
          <w:w w:val="85"/>
        </w:rPr>
        <w:t xml:space="preserve"> </w:t>
      </w:r>
      <w:r>
        <w:rPr>
          <w:i/>
          <w:w w:val="85"/>
        </w:rPr>
        <w:t>Problems</w:t>
      </w:r>
      <w:r>
        <w:rPr>
          <w:w w:val="85"/>
        </w:rPr>
        <w:t>,</w:t>
      </w:r>
      <w:r>
        <w:rPr>
          <w:spacing w:val="3"/>
          <w:w w:val="85"/>
        </w:rPr>
        <w:t xml:space="preserve"> </w:t>
      </w:r>
      <w:r>
        <w:rPr>
          <w:w w:val="85"/>
        </w:rPr>
        <w:t>3rd</w:t>
      </w:r>
      <w:r>
        <w:rPr>
          <w:spacing w:val="1"/>
          <w:w w:val="85"/>
        </w:rPr>
        <w:t xml:space="preserve"> </w:t>
      </w:r>
      <w:r>
        <w:rPr>
          <w:w w:val="85"/>
        </w:rPr>
        <w:t>ed.,</w:t>
      </w:r>
      <w:r>
        <w:rPr>
          <w:spacing w:val="2"/>
          <w:w w:val="85"/>
        </w:rPr>
        <w:t xml:space="preserve"> </w:t>
      </w:r>
      <w:r>
        <w:rPr>
          <w:w w:val="85"/>
        </w:rPr>
        <w:t>West</w:t>
      </w:r>
      <w:r>
        <w:rPr>
          <w:spacing w:val="-53"/>
          <w:w w:val="85"/>
        </w:rPr>
        <w:t xml:space="preserve"> </w:t>
      </w:r>
      <w:r>
        <w:rPr>
          <w:w w:val="95"/>
        </w:rPr>
        <w:t>Group.</w:t>
      </w:r>
    </w:p>
    <w:p w:rsidR="00A80A96" w:rsidRDefault="00A80A96">
      <w:pPr>
        <w:spacing w:line="242" w:lineRule="auto"/>
        <w:sectPr w:rsidR="00A80A96">
          <w:pgSz w:w="11900" w:h="16840"/>
          <w:pgMar w:top="1320" w:right="620" w:bottom="1960" w:left="820" w:header="0" w:footer="1647" w:gutter="0"/>
          <w:cols w:space="720"/>
        </w:sectPr>
      </w:pPr>
    </w:p>
    <w:p w:rsidR="00A80A96" w:rsidRDefault="00991F52">
      <w:pPr>
        <w:pStyle w:val="BodyText"/>
        <w:spacing w:before="74"/>
        <w:ind w:left="923"/>
      </w:pPr>
      <w:r>
        <w:lastRenderedPageBreak/>
        <w:t>Articles:</w:t>
      </w:r>
    </w:p>
    <w:p w:rsidR="00A80A96" w:rsidRDefault="00A80A96">
      <w:pPr>
        <w:pStyle w:val="BodyText"/>
        <w:rPr>
          <w:sz w:val="28"/>
        </w:rPr>
      </w:pPr>
    </w:p>
    <w:p w:rsidR="00A80A96" w:rsidRDefault="00991F52">
      <w:pPr>
        <w:spacing w:before="1"/>
        <w:ind w:left="1283"/>
      </w:pPr>
      <w:r>
        <w:rPr>
          <w:noProof/>
          <w:lang w:val="el-GR" w:eastAsia="el-GR"/>
        </w:rPr>
        <w:drawing>
          <wp:anchor distT="0" distB="0" distL="0" distR="0" simplePos="0" relativeHeight="15939072" behindDoc="0" locked="0" layoutInCell="1" allowOverlap="1">
            <wp:simplePos x="0" y="0"/>
            <wp:positionH relativeFrom="page">
              <wp:posOffset>1107033</wp:posOffset>
            </wp:positionH>
            <wp:positionV relativeFrom="paragraph">
              <wp:posOffset>-8399</wp:posOffset>
            </wp:positionV>
            <wp:extent cx="164592" cy="94488"/>
            <wp:effectExtent l="0" t="0" r="0" b="0"/>
            <wp:wrapNone/>
            <wp:docPr id="7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Austin,</w:t>
      </w:r>
      <w:r>
        <w:rPr>
          <w:spacing w:val="-5"/>
          <w:w w:val="90"/>
        </w:rPr>
        <w:t xml:space="preserve"> </w:t>
      </w:r>
      <w:r>
        <w:rPr>
          <w:w w:val="90"/>
        </w:rPr>
        <w:t>G.</w:t>
      </w:r>
      <w:r>
        <w:rPr>
          <w:spacing w:val="-4"/>
          <w:w w:val="90"/>
        </w:rPr>
        <w:t xml:space="preserve"> </w:t>
      </w:r>
      <w:r>
        <w:rPr>
          <w:w w:val="90"/>
        </w:rPr>
        <w:t>(2005),</w:t>
      </w:r>
      <w:r>
        <w:rPr>
          <w:spacing w:val="-9"/>
          <w:w w:val="90"/>
        </w:rPr>
        <w:t xml:space="preserve"> </w:t>
      </w:r>
      <w:r>
        <w:rPr>
          <w:w w:val="90"/>
        </w:rPr>
        <w:t>Intellectual</w:t>
      </w:r>
      <w:r>
        <w:rPr>
          <w:spacing w:val="-4"/>
          <w:w w:val="90"/>
        </w:rPr>
        <w:t xml:space="preserve"> </w:t>
      </w:r>
      <w:r>
        <w:rPr>
          <w:w w:val="90"/>
        </w:rPr>
        <w:t>Property</w:t>
      </w:r>
      <w:r>
        <w:rPr>
          <w:spacing w:val="-4"/>
          <w:w w:val="90"/>
        </w:rPr>
        <w:t xml:space="preserve"> </w:t>
      </w:r>
      <w:r>
        <w:rPr>
          <w:w w:val="90"/>
        </w:rPr>
        <w:t>Politics</w:t>
      </w:r>
      <w:r>
        <w:rPr>
          <w:spacing w:val="-2"/>
          <w:w w:val="90"/>
        </w:rPr>
        <w:t xml:space="preserve"> </w:t>
      </w:r>
      <w:r>
        <w:rPr>
          <w:w w:val="90"/>
        </w:rPr>
        <w:t>and</w:t>
      </w:r>
      <w:r>
        <w:rPr>
          <w:spacing w:val="-6"/>
          <w:w w:val="90"/>
        </w:rPr>
        <w:t xml:space="preserve"> </w:t>
      </w:r>
      <w:r>
        <w:rPr>
          <w:w w:val="90"/>
        </w:rPr>
        <w:t>the</w:t>
      </w:r>
      <w:r>
        <w:rPr>
          <w:spacing w:val="-5"/>
          <w:w w:val="90"/>
        </w:rPr>
        <w:t xml:space="preserve"> </w:t>
      </w:r>
      <w:r>
        <w:rPr>
          <w:w w:val="90"/>
        </w:rPr>
        <w:t>Private</w:t>
      </w:r>
      <w:r>
        <w:rPr>
          <w:spacing w:val="-4"/>
          <w:w w:val="90"/>
        </w:rPr>
        <w:t xml:space="preserve"> </w:t>
      </w:r>
      <w:r>
        <w:rPr>
          <w:w w:val="90"/>
        </w:rPr>
        <w:t>International</w:t>
      </w:r>
      <w:r>
        <w:rPr>
          <w:spacing w:val="-8"/>
          <w:w w:val="90"/>
        </w:rPr>
        <w:t xml:space="preserve"> </w:t>
      </w:r>
      <w:r>
        <w:rPr>
          <w:w w:val="90"/>
        </w:rPr>
        <w:t>Law</w:t>
      </w:r>
      <w:r>
        <w:rPr>
          <w:spacing w:val="-5"/>
          <w:w w:val="90"/>
        </w:rPr>
        <w:t xml:space="preserve"> </w:t>
      </w:r>
      <w:r>
        <w:rPr>
          <w:w w:val="90"/>
        </w:rPr>
        <w:t>of</w:t>
      </w:r>
      <w:r>
        <w:rPr>
          <w:spacing w:val="-1"/>
          <w:w w:val="90"/>
        </w:rPr>
        <w:t xml:space="preserve"> </w:t>
      </w:r>
      <w:r>
        <w:rPr>
          <w:w w:val="90"/>
        </w:rPr>
        <w:t>Copyright</w:t>
      </w:r>
      <w:r>
        <w:rPr>
          <w:spacing w:val="-57"/>
          <w:w w:val="90"/>
        </w:rPr>
        <w:t xml:space="preserve"> </w:t>
      </w:r>
      <w:r>
        <w:rPr>
          <w:w w:val="85"/>
        </w:rPr>
        <w:t>Ownership,</w:t>
      </w:r>
      <w:r>
        <w:rPr>
          <w:spacing w:val="3"/>
          <w:w w:val="85"/>
        </w:rPr>
        <w:t xml:space="preserve"> </w:t>
      </w:r>
      <w:r>
        <w:rPr>
          <w:i/>
          <w:w w:val="85"/>
        </w:rPr>
        <w:t>Brooklyn</w:t>
      </w:r>
      <w:r>
        <w:rPr>
          <w:i/>
          <w:spacing w:val="4"/>
          <w:w w:val="85"/>
        </w:rPr>
        <w:t xml:space="preserve"> </w:t>
      </w:r>
      <w:r>
        <w:rPr>
          <w:i/>
          <w:w w:val="85"/>
        </w:rPr>
        <w:t>Journal of International Law</w:t>
      </w:r>
      <w:r>
        <w:rPr>
          <w:w w:val="85"/>
        </w:rPr>
        <w:t>,</w:t>
      </w:r>
      <w:r>
        <w:rPr>
          <w:spacing w:val="2"/>
          <w:w w:val="85"/>
        </w:rPr>
        <w:t xml:space="preserve"> </w:t>
      </w:r>
      <w:r>
        <w:rPr>
          <w:w w:val="85"/>
        </w:rPr>
        <w:t>vol.</w:t>
      </w:r>
      <w:r>
        <w:rPr>
          <w:spacing w:val="2"/>
          <w:w w:val="85"/>
        </w:rPr>
        <w:t xml:space="preserve"> </w:t>
      </w:r>
      <w:r>
        <w:rPr>
          <w:w w:val="85"/>
        </w:rPr>
        <w:t>30,</w:t>
      </w:r>
      <w:r>
        <w:rPr>
          <w:spacing w:val="-2"/>
          <w:w w:val="85"/>
        </w:rPr>
        <w:t xml:space="preserve"> </w:t>
      </w:r>
      <w:r>
        <w:rPr>
          <w:w w:val="85"/>
        </w:rPr>
        <w:t>p.</w:t>
      </w:r>
      <w:r>
        <w:rPr>
          <w:spacing w:val="2"/>
          <w:w w:val="85"/>
        </w:rPr>
        <w:t xml:space="preserve"> </w:t>
      </w:r>
      <w:r>
        <w:rPr>
          <w:w w:val="85"/>
        </w:rPr>
        <w:t>899</w:t>
      </w:r>
      <w:r>
        <w:rPr>
          <w:spacing w:val="-4"/>
          <w:w w:val="85"/>
        </w:rPr>
        <w:t xml:space="preserve"> </w:t>
      </w:r>
      <w:r>
        <w:rPr>
          <w:w w:val="85"/>
        </w:rPr>
        <w:t>ff;</w:t>
      </w:r>
    </w:p>
    <w:p w:rsidR="00A80A96" w:rsidRDefault="00A80A96">
      <w:pPr>
        <w:pStyle w:val="BodyText"/>
        <w:spacing w:before="10"/>
        <w:rPr>
          <w:sz w:val="20"/>
        </w:rPr>
      </w:pPr>
    </w:p>
    <w:p w:rsidR="00A80A96" w:rsidRDefault="00991F52">
      <w:pPr>
        <w:pStyle w:val="BodyText"/>
        <w:spacing w:before="1"/>
        <w:ind w:left="1283"/>
      </w:pPr>
      <w:r>
        <w:rPr>
          <w:noProof/>
          <w:lang w:val="el-GR" w:eastAsia="el-GR"/>
        </w:rPr>
        <w:drawing>
          <wp:anchor distT="0" distB="0" distL="0" distR="0" simplePos="0" relativeHeight="15939584" behindDoc="0" locked="0" layoutInCell="1" allowOverlap="1">
            <wp:simplePos x="0" y="0"/>
            <wp:positionH relativeFrom="page">
              <wp:posOffset>1107033</wp:posOffset>
            </wp:positionH>
            <wp:positionV relativeFrom="paragraph">
              <wp:posOffset>-8399</wp:posOffset>
            </wp:positionV>
            <wp:extent cx="164592" cy="94488"/>
            <wp:effectExtent l="0" t="0" r="0" b="0"/>
            <wp:wrapNone/>
            <wp:docPr id="7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1"/>
        </w:rPr>
        <w:t>B</w:t>
      </w:r>
      <w:r>
        <w:rPr>
          <w:spacing w:val="1"/>
          <w:w w:val="91"/>
        </w:rPr>
        <w:t>a</w:t>
      </w:r>
      <w:r>
        <w:rPr>
          <w:spacing w:val="-2"/>
          <w:w w:val="102"/>
        </w:rPr>
        <w:t>r</w:t>
      </w:r>
      <w:r>
        <w:rPr>
          <w:w w:val="96"/>
        </w:rPr>
        <w:t>b</w:t>
      </w:r>
      <w:r>
        <w:rPr>
          <w:spacing w:val="-2"/>
          <w:w w:val="96"/>
        </w:rPr>
        <w:t>o</w:t>
      </w:r>
      <w:r>
        <w:rPr>
          <w:spacing w:val="1"/>
          <w:w w:val="95"/>
        </w:rPr>
        <w:t>s</w:t>
      </w:r>
      <w:r>
        <w:rPr>
          <w:spacing w:val="1"/>
          <w:w w:val="81"/>
        </w:rPr>
        <w:t>a</w:t>
      </w:r>
      <w:r>
        <w:rPr>
          <w:w w:val="59"/>
        </w:rPr>
        <w:t>,</w:t>
      </w:r>
      <w:r>
        <w:rPr>
          <w:spacing w:val="-10"/>
        </w:rPr>
        <w:t xml:space="preserve"> </w:t>
      </w:r>
      <w:r>
        <w:rPr>
          <w:spacing w:val="2"/>
          <w:w w:val="122"/>
        </w:rPr>
        <w:t>D</w:t>
      </w:r>
      <w:r>
        <w:rPr>
          <w:w w:val="59"/>
        </w:rPr>
        <w:t>.</w:t>
      </w:r>
      <w:r>
        <w:rPr>
          <w:spacing w:val="-5"/>
        </w:rPr>
        <w:t xml:space="preserve"> </w:t>
      </w:r>
      <w:r>
        <w:rPr>
          <w:w w:val="86"/>
        </w:rPr>
        <w:t>et</w:t>
      </w:r>
      <w:r>
        <w:rPr>
          <w:spacing w:val="-11"/>
        </w:rPr>
        <w:t xml:space="preserve"> </w:t>
      </w:r>
      <w:r>
        <w:rPr>
          <w:spacing w:val="1"/>
          <w:w w:val="81"/>
        </w:rPr>
        <w:t>a</w:t>
      </w:r>
      <w:r>
        <w:rPr>
          <w:spacing w:val="-1"/>
          <w:w w:val="66"/>
        </w:rPr>
        <w:t>l</w:t>
      </w:r>
      <w:r>
        <w:rPr>
          <w:w w:val="66"/>
        </w:rPr>
        <w:t>.</w:t>
      </w:r>
      <w:r>
        <w:rPr>
          <w:spacing w:val="-5"/>
        </w:rPr>
        <w:t xml:space="preserve"> </w:t>
      </w:r>
      <w:r>
        <w:rPr>
          <w:w w:val="88"/>
        </w:rPr>
        <w:t>(</w:t>
      </w:r>
      <w:r>
        <w:rPr>
          <w:w w:val="95"/>
        </w:rPr>
        <w:t>200</w:t>
      </w:r>
      <w:r>
        <w:rPr>
          <w:spacing w:val="-5"/>
          <w:w w:val="95"/>
        </w:rPr>
        <w:t>7</w:t>
      </w:r>
      <w:r>
        <w:rPr>
          <w:w w:val="88"/>
        </w:rPr>
        <w:t>)</w:t>
      </w:r>
      <w:r>
        <w:rPr>
          <w:w w:val="59"/>
        </w:rPr>
        <w:t>,</w:t>
      </w:r>
      <w:r>
        <w:rPr>
          <w:spacing w:val="-5"/>
        </w:rPr>
        <w:t xml:space="preserve"> </w:t>
      </w:r>
      <w:r>
        <w:rPr>
          <w:w w:val="87"/>
        </w:rPr>
        <w:t>S</w:t>
      </w:r>
      <w:r>
        <w:rPr>
          <w:spacing w:val="-1"/>
          <w:w w:val="87"/>
        </w:rPr>
        <w:t>l</w:t>
      </w:r>
      <w:r>
        <w:rPr>
          <w:spacing w:val="-2"/>
          <w:w w:val="103"/>
        </w:rPr>
        <w:t>o</w:t>
      </w:r>
      <w:r>
        <w:rPr>
          <w:w w:val="90"/>
        </w:rPr>
        <w:t>u</w:t>
      </w:r>
      <w:r>
        <w:rPr>
          <w:spacing w:val="-1"/>
          <w:w w:val="90"/>
        </w:rPr>
        <w:t>c</w:t>
      </w:r>
      <w:r>
        <w:rPr>
          <w:w w:val="87"/>
        </w:rPr>
        <w:t>hing</w:t>
      </w:r>
      <w:r>
        <w:rPr>
          <w:spacing w:val="-8"/>
        </w:rPr>
        <w:t xml:space="preserve"> </w:t>
      </w:r>
      <w:r>
        <w:rPr>
          <w:w w:val="104"/>
        </w:rPr>
        <w:t>T</w:t>
      </w:r>
      <w:r>
        <w:rPr>
          <w:spacing w:val="-2"/>
          <w:w w:val="103"/>
        </w:rPr>
        <w:t>o</w:t>
      </w:r>
      <w:r>
        <w:rPr>
          <w:spacing w:val="-1"/>
          <w:w w:val="90"/>
        </w:rPr>
        <w:t>w</w:t>
      </w:r>
      <w:r>
        <w:rPr>
          <w:spacing w:val="1"/>
          <w:w w:val="90"/>
        </w:rPr>
        <w:t>a</w:t>
      </w:r>
      <w:r>
        <w:rPr>
          <w:spacing w:val="-2"/>
          <w:w w:val="102"/>
        </w:rPr>
        <w:t>r</w:t>
      </w:r>
      <w:r>
        <w:rPr>
          <w:spacing w:val="-3"/>
          <w:w w:val="91"/>
        </w:rPr>
        <w:t>d</w:t>
      </w:r>
      <w:r>
        <w:rPr>
          <w:w w:val="95"/>
        </w:rPr>
        <w:t>s</w:t>
      </w:r>
      <w:r>
        <w:rPr>
          <w:spacing w:val="-8"/>
        </w:rPr>
        <w:t xml:space="preserve"> </w:t>
      </w:r>
      <w:r>
        <w:rPr>
          <w:spacing w:val="2"/>
          <w:w w:val="122"/>
        </w:rPr>
        <w:t>D</w:t>
      </w:r>
      <w:r>
        <w:rPr>
          <w:w w:val="88"/>
        </w:rPr>
        <w:t>e</w:t>
      </w:r>
      <w:r>
        <w:rPr>
          <w:spacing w:val="-1"/>
          <w:w w:val="88"/>
        </w:rPr>
        <w:t>v</w:t>
      </w:r>
      <w:r>
        <w:rPr>
          <w:w w:val="91"/>
        </w:rPr>
        <w:t>el</w:t>
      </w:r>
      <w:r>
        <w:rPr>
          <w:spacing w:val="-3"/>
          <w:w w:val="91"/>
        </w:rPr>
        <w:t>o</w:t>
      </w:r>
      <w:r>
        <w:rPr>
          <w:w w:val="91"/>
        </w:rPr>
        <w:t>p</w:t>
      </w:r>
      <w:r>
        <w:rPr>
          <w:spacing w:val="-3"/>
          <w:w w:val="91"/>
        </w:rPr>
        <w:t>m</w:t>
      </w:r>
      <w:r>
        <w:rPr>
          <w:w w:val="88"/>
        </w:rPr>
        <w:t>ent</w:t>
      </w:r>
      <w:r>
        <w:rPr>
          <w:spacing w:val="-6"/>
        </w:rPr>
        <w:t xml:space="preserve"> </w:t>
      </w:r>
      <w:r>
        <w:rPr>
          <w:spacing w:val="-1"/>
          <w:w w:val="86"/>
        </w:rPr>
        <w:t>i</w:t>
      </w:r>
      <w:r>
        <w:rPr>
          <w:w w:val="86"/>
        </w:rPr>
        <w:t>n</w:t>
      </w:r>
      <w:r>
        <w:rPr>
          <w:spacing w:val="-5"/>
        </w:rPr>
        <w:t xml:space="preserve"> </w:t>
      </w:r>
      <w:r>
        <w:rPr>
          <w:spacing w:val="2"/>
          <w:w w:val="90"/>
        </w:rPr>
        <w:t>I</w:t>
      </w:r>
      <w:r>
        <w:rPr>
          <w:w w:val="88"/>
        </w:rPr>
        <w:t>n</w:t>
      </w:r>
      <w:r>
        <w:rPr>
          <w:spacing w:val="-2"/>
          <w:w w:val="88"/>
        </w:rPr>
        <w:t>t</w:t>
      </w:r>
      <w:r>
        <w:rPr>
          <w:w w:val="94"/>
        </w:rPr>
        <w:t>e</w:t>
      </w:r>
      <w:r>
        <w:rPr>
          <w:spacing w:val="-2"/>
          <w:w w:val="94"/>
        </w:rPr>
        <w:t>r</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w w:val="74"/>
        </w:rPr>
        <w:t>l</w:t>
      </w:r>
      <w:r>
        <w:rPr>
          <w:spacing w:val="-10"/>
        </w:rPr>
        <w:t xml:space="preserve"> </w:t>
      </w:r>
      <w:r>
        <w:rPr>
          <w:spacing w:val="2"/>
          <w:w w:val="90"/>
        </w:rPr>
        <w:t>I</w:t>
      </w:r>
      <w:r>
        <w:rPr>
          <w:w w:val="88"/>
        </w:rPr>
        <w:t>n</w:t>
      </w:r>
      <w:r>
        <w:rPr>
          <w:spacing w:val="-2"/>
          <w:w w:val="88"/>
        </w:rPr>
        <w:t>t</w:t>
      </w:r>
      <w:r>
        <w:rPr>
          <w:w w:val="81"/>
        </w:rPr>
        <w:t>el</w:t>
      </w:r>
      <w:r>
        <w:rPr>
          <w:spacing w:val="-1"/>
          <w:w w:val="81"/>
        </w:rPr>
        <w:t>l</w:t>
      </w:r>
      <w:r>
        <w:rPr>
          <w:w w:val="88"/>
        </w:rPr>
        <w:t>e</w:t>
      </w:r>
      <w:r>
        <w:rPr>
          <w:spacing w:val="-1"/>
          <w:w w:val="88"/>
        </w:rPr>
        <w:t>c</w:t>
      </w:r>
      <w:r>
        <w:rPr>
          <w:spacing w:val="-2"/>
          <w:w w:val="84"/>
        </w:rPr>
        <w:t>t</w:t>
      </w:r>
      <w:r>
        <w:rPr>
          <w:w w:val="86"/>
        </w:rPr>
        <w:t>u</w:t>
      </w:r>
      <w:r>
        <w:rPr>
          <w:spacing w:val="1"/>
          <w:w w:val="86"/>
        </w:rPr>
        <w:t>a</w:t>
      </w:r>
      <w:r>
        <w:rPr>
          <w:w w:val="74"/>
        </w:rPr>
        <w:t>l</w:t>
      </w:r>
      <w:r>
        <w:rPr>
          <w:spacing w:val="9"/>
        </w:rPr>
        <w:t xml:space="preserve"> </w:t>
      </w:r>
      <w:r>
        <w:rPr>
          <w:spacing w:val="-3"/>
          <w:w w:val="91"/>
        </w:rPr>
        <w:t>P</w:t>
      </w:r>
      <w:r>
        <w:rPr>
          <w:spacing w:val="-2"/>
          <w:w w:val="102"/>
        </w:rPr>
        <w:t>r</w:t>
      </w:r>
      <w:r>
        <w:rPr>
          <w:spacing w:val="-2"/>
          <w:w w:val="103"/>
        </w:rPr>
        <w:t>o</w:t>
      </w:r>
      <w:r>
        <w:rPr>
          <w:w w:val="92"/>
        </w:rPr>
        <w:t>pe</w:t>
      </w:r>
      <w:r>
        <w:rPr>
          <w:spacing w:val="-2"/>
          <w:w w:val="92"/>
        </w:rPr>
        <w:t>r</w:t>
      </w:r>
      <w:r>
        <w:rPr>
          <w:spacing w:val="-2"/>
          <w:w w:val="84"/>
        </w:rPr>
        <w:t>t</w:t>
      </w:r>
      <w:r>
        <w:rPr>
          <w:spacing w:val="-1"/>
          <w:w w:val="89"/>
        </w:rPr>
        <w:t>y</w:t>
      </w:r>
      <w:r>
        <w:rPr>
          <w:w w:val="59"/>
        </w:rPr>
        <w:t>,</w:t>
      </w:r>
    </w:p>
    <w:p w:rsidR="00A80A96" w:rsidRDefault="00991F52">
      <w:pPr>
        <w:spacing w:before="3"/>
        <w:ind w:left="1283"/>
      </w:pPr>
      <w:r>
        <w:rPr>
          <w:i/>
          <w:spacing w:val="-1"/>
          <w:w w:val="85"/>
        </w:rPr>
        <w:t>Michigan</w:t>
      </w:r>
      <w:r>
        <w:rPr>
          <w:i/>
          <w:spacing w:val="1"/>
          <w:w w:val="85"/>
        </w:rPr>
        <w:t xml:space="preserve"> </w:t>
      </w:r>
      <w:r>
        <w:rPr>
          <w:i/>
          <w:spacing w:val="-1"/>
          <w:w w:val="85"/>
        </w:rPr>
        <w:t>State</w:t>
      </w:r>
      <w:r>
        <w:rPr>
          <w:i/>
          <w:w w:val="85"/>
        </w:rPr>
        <w:t xml:space="preserve"> </w:t>
      </w:r>
      <w:r>
        <w:rPr>
          <w:i/>
          <w:spacing w:val="-1"/>
          <w:w w:val="85"/>
        </w:rPr>
        <w:t>Law</w:t>
      </w:r>
      <w:r>
        <w:rPr>
          <w:i/>
          <w:spacing w:val="-5"/>
          <w:w w:val="85"/>
        </w:rPr>
        <w:t xml:space="preserve"> </w:t>
      </w:r>
      <w:r>
        <w:rPr>
          <w:i/>
          <w:spacing w:val="-1"/>
          <w:w w:val="85"/>
        </w:rPr>
        <w:t>Review</w:t>
      </w:r>
      <w:r>
        <w:rPr>
          <w:spacing w:val="-1"/>
          <w:w w:val="85"/>
        </w:rPr>
        <w:t>, vol.</w:t>
      </w:r>
      <w:r>
        <w:rPr>
          <w:w w:val="85"/>
        </w:rPr>
        <w:t xml:space="preserve"> </w:t>
      </w:r>
      <w:r>
        <w:rPr>
          <w:spacing w:val="-1"/>
          <w:w w:val="85"/>
        </w:rPr>
        <w:t>2007,</w:t>
      </w:r>
      <w:r>
        <w:rPr>
          <w:w w:val="85"/>
        </w:rPr>
        <w:t xml:space="preserve"> </w:t>
      </w:r>
      <w:r>
        <w:rPr>
          <w:spacing w:val="-1"/>
          <w:w w:val="85"/>
        </w:rPr>
        <w:t>p.</w:t>
      </w:r>
      <w:r>
        <w:rPr>
          <w:spacing w:val="1"/>
          <w:w w:val="85"/>
        </w:rPr>
        <w:t xml:space="preserve"> </w:t>
      </w:r>
      <w:r>
        <w:rPr>
          <w:spacing w:val="-1"/>
          <w:w w:val="85"/>
        </w:rPr>
        <w:t>71</w:t>
      </w:r>
      <w:r>
        <w:rPr>
          <w:spacing w:val="-4"/>
          <w:w w:val="85"/>
        </w:rPr>
        <w:t xml:space="preserve"> </w:t>
      </w:r>
      <w:r>
        <w:rPr>
          <w:w w:val="85"/>
        </w:rPr>
        <w:t>ff;</w:t>
      </w:r>
    </w:p>
    <w:p w:rsidR="00A80A96" w:rsidRDefault="00A80A96">
      <w:pPr>
        <w:pStyle w:val="BodyText"/>
        <w:rPr>
          <w:sz w:val="21"/>
        </w:rPr>
      </w:pPr>
    </w:p>
    <w:p w:rsidR="00A80A96" w:rsidRDefault="00991F52">
      <w:pPr>
        <w:ind w:left="1283" w:right="405"/>
        <w:jc w:val="both"/>
      </w:pPr>
      <w:r>
        <w:rPr>
          <w:noProof/>
          <w:lang w:val="el-GR" w:eastAsia="el-GR"/>
        </w:rPr>
        <w:drawing>
          <wp:anchor distT="0" distB="0" distL="0" distR="0" simplePos="0" relativeHeight="15940096" behindDoc="0" locked="0" layoutInCell="1" allowOverlap="1">
            <wp:simplePos x="0" y="0"/>
            <wp:positionH relativeFrom="page">
              <wp:posOffset>1107033</wp:posOffset>
            </wp:positionH>
            <wp:positionV relativeFrom="paragraph">
              <wp:posOffset>-9035</wp:posOffset>
            </wp:positionV>
            <wp:extent cx="164592" cy="94489"/>
            <wp:effectExtent l="0" t="0" r="0" b="0"/>
            <wp:wrapNone/>
            <wp:docPr id="7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6.png"/>
                    <pic:cNvPicPr/>
                  </pic:nvPicPr>
                  <pic:blipFill>
                    <a:blip r:embed="rId14" cstate="print"/>
                    <a:stretch>
                      <a:fillRect/>
                    </a:stretch>
                  </pic:blipFill>
                  <pic:spPr>
                    <a:xfrm>
                      <a:off x="0" y="0"/>
                      <a:ext cx="164592" cy="94489"/>
                    </a:xfrm>
                    <a:prstGeom prst="rect">
                      <a:avLst/>
                    </a:prstGeom>
                  </pic:spPr>
                </pic:pic>
              </a:graphicData>
            </a:graphic>
          </wp:anchor>
        </w:drawing>
      </w:r>
      <w:r>
        <w:rPr>
          <w:spacing w:val="-1"/>
          <w:w w:val="95"/>
        </w:rPr>
        <w:t>Biggers,</w:t>
      </w:r>
      <w:r>
        <w:rPr>
          <w:spacing w:val="-5"/>
          <w:w w:val="95"/>
        </w:rPr>
        <w:t xml:space="preserve"> </w:t>
      </w:r>
      <w:r>
        <w:rPr>
          <w:w w:val="95"/>
        </w:rPr>
        <w:t>S.</w:t>
      </w:r>
      <w:r>
        <w:rPr>
          <w:spacing w:val="-4"/>
          <w:w w:val="95"/>
        </w:rPr>
        <w:t xml:space="preserve"> </w:t>
      </w:r>
      <w:r>
        <w:rPr>
          <w:w w:val="95"/>
        </w:rPr>
        <w:t>et</w:t>
      </w:r>
      <w:r>
        <w:rPr>
          <w:spacing w:val="-5"/>
          <w:w w:val="95"/>
        </w:rPr>
        <w:t xml:space="preserve"> </w:t>
      </w:r>
      <w:r>
        <w:rPr>
          <w:w w:val="95"/>
        </w:rPr>
        <w:t>al.</w:t>
      </w:r>
      <w:r>
        <w:rPr>
          <w:spacing w:val="-5"/>
          <w:w w:val="95"/>
        </w:rPr>
        <w:t xml:space="preserve"> </w:t>
      </w:r>
      <w:r>
        <w:rPr>
          <w:w w:val="95"/>
        </w:rPr>
        <w:t>(1999),</w:t>
      </w:r>
      <w:r>
        <w:rPr>
          <w:spacing w:val="-5"/>
          <w:w w:val="95"/>
        </w:rPr>
        <w:t xml:space="preserve"> </w:t>
      </w:r>
      <w:r>
        <w:rPr>
          <w:w w:val="95"/>
        </w:rPr>
        <w:t>Intellectual</w:t>
      </w:r>
      <w:r>
        <w:rPr>
          <w:spacing w:val="-4"/>
          <w:w w:val="95"/>
        </w:rPr>
        <w:t xml:space="preserve"> </w:t>
      </w:r>
      <w:r>
        <w:rPr>
          <w:w w:val="95"/>
        </w:rPr>
        <w:t>Property</w:t>
      </w:r>
      <w:r>
        <w:rPr>
          <w:spacing w:val="-4"/>
          <w:w w:val="95"/>
        </w:rPr>
        <w:t xml:space="preserve"> </w:t>
      </w:r>
      <w:r>
        <w:rPr>
          <w:w w:val="95"/>
        </w:rPr>
        <w:t>and</w:t>
      </w:r>
      <w:r>
        <w:rPr>
          <w:spacing w:val="-5"/>
          <w:w w:val="95"/>
        </w:rPr>
        <w:t xml:space="preserve"> </w:t>
      </w:r>
      <w:r>
        <w:rPr>
          <w:w w:val="95"/>
        </w:rPr>
        <w:t>Antitrust:</w:t>
      </w:r>
      <w:r>
        <w:rPr>
          <w:spacing w:val="-5"/>
          <w:w w:val="95"/>
        </w:rPr>
        <w:t xml:space="preserve"> </w:t>
      </w:r>
      <w:r>
        <w:rPr>
          <w:w w:val="95"/>
        </w:rPr>
        <w:t>A</w:t>
      </w:r>
      <w:r>
        <w:rPr>
          <w:spacing w:val="-3"/>
          <w:w w:val="95"/>
        </w:rPr>
        <w:t xml:space="preserve"> </w:t>
      </w:r>
      <w:r>
        <w:rPr>
          <w:w w:val="95"/>
        </w:rPr>
        <w:t>Comparison</w:t>
      </w:r>
      <w:r>
        <w:rPr>
          <w:spacing w:val="-4"/>
          <w:w w:val="95"/>
        </w:rPr>
        <w:t xml:space="preserve"> </w:t>
      </w:r>
      <w:r>
        <w:rPr>
          <w:w w:val="95"/>
        </w:rPr>
        <w:t>of</w:t>
      </w:r>
      <w:r>
        <w:rPr>
          <w:spacing w:val="-3"/>
          <w:w w:val="95"/>
        </w:rPr>
        <w:t xml:space="preserve"> </w:t>
      </w:r>
      <w:r>
        <w:rPr>
          <w:w w:val="95"/>
        </w:rPr>
        <w:t>Evolution</w:t>
      </w:r>
      <w:r>
        <w:rPr>
          <w:spacing w:val="-4"/>
          <w:w w:val="95"/>
        </w:rPr>
        <w:t xml:space="preserve"> </w:t>
      </w:r>
      <w:r>
        <w:rPr>
          <w:w w:val="95"/>
        </w:rPr>
        <w:t>in</w:t>
      </w:r>
      <w:r>
        <w:rPr>
          <w:spacing w:val="-4"/>
          <w:w w:val="95"/>
        </w:rPr>
        <w:t xml:space="preserve"> </w:t>
      </w:r>
      <w:r>
        <w:rPr>
          <w:w w:val="95"/>
        </w:rPr>
        <w:t>the</w:t>
      </w:r>
      <w:r>
        <w:rPr>
          <w:spacing w:val="-61"/>
          <w:w w:val="95"/>
        </w:rPr>
        <w:t xml:space="preserve"> </w:t>
      </w:r>
      <w:r>
        <w:rPr>
          <w:w w:val="85"/>
        </w:rPr>
        <w:t xml:space="preserve">European Union and United States, </w:t>
      </w:r>
      <w:r>
        <w:rPr>
          <w:i/>
          <w:w w:val="85"/>
        </w:rPr>
        <w:t>Hastings International and Comparative Law Review</w:t>
      </w:r>
      <w:r>
        <w:rPr>
          <w:w w:val="85"/>
        </w:rPr>
        <w:t>, vol. 22, p. 209</w:t>
      </w:r>
      <w:r>
        <w:rPr>
          <w:spacing w:val="-54"/>
          <w:w w:val="85"/>
        </w:rPr>
        <w:t xml:space="preserve"> </w:t>
      </w:r>
      <w:r>
        <w:rPr>
          <w:w w:val="95"/>
        </w:rPr>
        <w:t>ff;</w:t>
      </w:r>
    </w:p>
    <w:p w:rsidR="00A80A96" w:rsidRDefault="00A80A96">
      <w:pPr>
        <w:pStyle w:val="BodyText"/>
        <w:spacing w:before="10"/>
        <w:rPr>
          <w:sz w:val="20"/>
        </w:rPr>
      </w:pPr>
    </w:p>
    <w:p w:rsidR="00A80A96" w:rsidRDefault="00991F52">
      <w:pPr>
        <w:pStyle w:val="BodyText"/>
        <w:ind w:left="1283" w:right="458"/>
      </w:pPr>
      <w:r>
        <w:rPr>
          <w:noProof/>
          <w:lang w:val="el-GR" w:eastAsia="el-GR"/>
        </w:rPr>
        <w:drawing>
          <wp:anchor distT="0" distB="0" distL="0" distR="0" simplePos="0" relativeHeight="15940608"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8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1"/>
          <w:w w:val="90"/>
        </w:rPr>
        <w:t>Chon,</w:t>
      </w:r>
      <w:r>
        <w:rPr>
          <w:spacing w:val="-5"/>
          <w:w w:val="90"/>
        </w:rPr>
        <w:t xml:space="preserve"> </w:t>
      </w:r>
      <w:r>
        <w:rPr>
          <w:spacing w:val="-1"/>
          <w:w w:val="90"/>
        </w:rPr>
        <w:t>M.</w:t>
      </w:r>
      <w:r>
        <w:rPr>
          <w:spacing w:val="-3"/>
          <w:w w:val="90"/>
        </w:rPr>
        <w:t xml:space="preserve"> </w:t>
      </w:r>
      <w:r>
        <w:rPr>
          <w:spacing w:val="-1"/>
          <w:w w:val="90"/>
        </w:rPr>
        <w:t>(2006),</w:t>
      </w:r>
      <w:r>
        <w:rPr>
          <w:spacing w:val="-9"/>
          <w:w w:val="90"/>
        </w:rPr>
        <w:t xml:space="preserve"> </w:t>
      </w:r>
      <w:r>
        <w:rPr>
          <w:spacing w:val="-1"/>
          <w:w w:val="90"/>
        </w:rPr>
        <w:t>Intellectual</w:t>
      </w:r>
      <w:r>
        <w:rPr>
          <w:spacing w:val="-4"/>
          <w:w w:val="90"/>
        </w:rPr>
        <w:t xml:space="preserve"> </w:t>
      </w:r>
      <w:r>
        <w:rPr>
          <w:spacing w:val="-1"/>
          <w:w w:val="90"/>
        </w:rPr>
        <w:t>Property</w:t>
      </w:r>
      <w:r>
        <w:rPr>
          <w:spacing w:val="-4"/>
          <w:w w:val="90"/>
        </w:rPr>
        <w:t xml:space="preserve"> </w:t>
      </w:r>
      <w:r>
        <w:rPr>
          <w:spacing w:val="-1"/>
          <w:w w:val="90"/>
        </w:rPr>
        <w:t>and</w:t>
      </w:r>
      <w:r>
        <w:rPr>
          <w:spacing w:val="-6"/>
          <w:w w:val="90"/>
        </w:rPr>
        <w:t xml:space="preserve"> </w:t>
      </w:r>
      <w:r>
        <w:rPr>
          <w:spacing w:val="-1"/>
          <w:w w:val="90"/>
        </w:rPr>
        <w:t>the</w:t>
      </w:r>
      <w:r>
        <w:rPr>
          <w:spacing w:val="-4"/>
          <w:w w:val="90"/>
        </w:rPr>
        <w:t xml:space="preserve"> </w:t>
      </w:r>
      <w:r>
        <w:rPr>
          <w:spacing w:val="-1"/>
          <w:w w:val="90"/>
        </w:rPr>
        <w:t>Development</w:t>
      </w:r>
      <w:r>
        <w:rPr>
          <w:spacing w:val="-6"/>
          <w:w w:val="90"/>
        </w:rPr>
        <w:t xml:space="preserve"> </w:t>
      </w:r>
      <w:r>
        <w:rPr>
          <w:spacing w:val="-1"/>
          <w:w w:val="90"/>
        </w:rPr>
        <w:t>Divide,</w:t>
      </w:r>
      <w:r>
        <w:rPr>
          <w:spacing w:val="2"/>
          <w:w w:val="90"/>
        </w:rPr>
        <w:t xml:space="preserve"> </w:t>
      </w:r>
      <w:r>
        <w:rPr>
          <w:i/>
          <w:spacing w:val="-1"/>
          <w:w w:val="90"/>
        </w:rPr>
        <w:t>Cardozo</w:t>
      </w:r>
      <w:r>
        <w:rPr>
          <w:i/>
          <w:spacing w:val="-3"/>
          <w:w w:val="90"/>
        </w:rPr>
        <w:t xml:space="preserve"> </w:t>
      </w:r>
      <w:r>
        <w:rPr>
          <w:i/>
          <w:spacing w:val="-1"/>
          <w:w w:val="90"/>
        </w:rPr>
        <w:t>Law</w:t>
      </w:r>
      <w:r>
        <w:rPr>
          <w:i/>
          <w:spacing w:val="-5"/>
          <w:w w:val="90"/>
        </w:rPr>
        <w:t xml:space="preserve"> </w:t>
      </w:r>
      <w:r>
        <w:rPr>
          <w:i/>
          <w:spacing w:val="-1"/>
          <w:w w:val="90"/>
        </w:rPr>
        <w:t>Review</w:t>
      </w:r>
      <w:r>
        <w:rPr>
          <w:spacing w:val="-1"/>
          <w:w w:val="90"/>
        </w:rPr>
        <w:t>,</w:t>
      </w:r>
      <w:r>
        <w:rPr>
          <w:spacing w:val="-4"/>
          <w:w w:val="90"/>
        </w:rPr>
        <w:t xml:space="preserve"> </w:t>
      </w:r>
      <w:r>
        <w:rPr>
          <w:w w:val="90"/>
        </w:rPr>
        <w:t>vol.</w:t>
      </w:r>
      <w:r>
        <w:rPr>
          <w:spacing w:val="-4"/>
          <w:w w:val="90"/>
        </w:rPr>
        <w:t xml:space="preserve"> </w:t>
      </w:r>
      <w:r>
        <w:rPr>
          <w:w w:val="90"/>
        </w:rPr>
        <w:t>27,</w:t>
      </w:r>
      <w:r>
        <w:rPr>
          <w:spacing w:val="-57"/>
          <w:w w:val="90"/>
        </w:rPr>
        <w:t xml:space="preserve"> </w:t>
      </w:r>
      <w:r>
        <w:rPr>
          <w:w w:val="95"/>
        </w:rPr>
        <w:t>p.</w:t>
      </w:r>
      <w:r>
        <w:rPr>
          <w:spacing w:val="-3"/>
          <w:w w:val="95"/>
        </w:rPr>
        <w:t xml:space="preserve"> </w:t>
      </w:r>
      <w:r>
        <w:rPr>
          <w:w w:val="95"/>
        </w:rPr>
        <w:t>2821</w:t>
      </w:r>
      <w:r>
        <w:rPr>
          <w:spacing w:val="-3"/>
          <w:w w:val="95"/>
        </w:rPr>
        <w:t xml:space="preserve"> </w:t>
      </w:r>
      <w:r>
        <w:rPr>
          <w:w w:val="95"/>
        </w:rPr>
        <w:t>ff;</w:t>
      </w:r>
    </w:p>
    <w:p w:rsidR="00A80A96" w:rsidRDefault="00A80A96">
      <w:pPr>
        <w:pStyle w:val="BodyText"/>
        <w:spacing w:before="4"/>
        <w:rPr>
          <w:sz w:val="23"/>
        </w:rPr>
      </w:pPr>
    </w:p>
    <w:p w:rsidR="00A80A96" w:rsidRDefault="00991F52">
      <w:pPr>
        <w:pStyle w:val="BodyText"/>
        <w:spacing w:before="1" w:line="255" w:lineRule="exact"/>
        <w:ind w:left="1283"/>
      </w:pPr>
      <w:r>
        <w:rPr>
          <w:noProof/>
          <w:lang w:val="el-GR" w:eastAsia="el-GR"/>
        </w:rPr>
        <w:drawing>
          <wp:anchor distT="0" distB="0" distL="0" distR="0" simplePos="0" relativeHeight="15941120" behindDoc="0" locked="0" layoutInCell="1" allowOverlap="1">
            <wp:simplePos x="0" y="0"/>
            <wp:positionH relativeFrom="page">
              <wp:posOffset>1107033</wp:posOffset>
            </wp:positionH>
            <wp:positionV relativeFrom="paragraph">
              <wp:posOffset>-8398</wp:posOffset>
            </wp:positionV>
            <wp:extent cx="164592" cy="94486"/>
            <wp:effectExtent l="0" t="0" r="0" b="0"/>
            <wp:wrapNone/>
            <wp:docPr id="8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6.png"/>
                    <pic:cNvPicPr/>
                  </pic:nvPicPr>
                  <pic:blipFill>
                    <a:blip r:embed="rId14" cstate="print"/>
                    <a:stretch>
                      <a:fillRect/>
                    </a:stretch>
                  </pic:blipFill>
                  <pic:spPr>
                    <a:xfrm>
                      <a:off x="0" y="0"/>
                      <a:ext cx="164592" cy="94486"/>
                    </a:xfrm>
                    <a:prstGeom prst="rect">
                      <a:avLst/>
                    </a:prstGeom>
                  </pic:spPr>
                </pic:pic>
              </a:graphicData>
            </a:graphic>
          </wp:anchor>
        </w:drawing>
      </w:r>
      <w:r>
        <w:rPr>
          <w:w w:val="90"/>
        </w:rPr>
        <w:t>Dinwoodie,</w:t>
      </w:r>
      <w:r>
        <w:rPr>
          <w:spacing w:val="4"/>
          <w:w w:val="90"/>
        </w:rPr>
        <w:t xml:space="preserve"> </w:t>
      </w:r>
      <w:r>
        <w:rPr>
          <w:w w:val="90"/>
        </w:rPr>
        <w:t>G.</w:t>
      </w:r>
      <w:r>
        <w:rPr>
          <w:spacing w:val="4"/>
          <w:w w:val="90"/>
        </w:rPr>
        <w:t xml:space="preserve"> </w:t>
      </w:r>
      <w:r>
        <w:rPr>
          <w:w w:val="90"/>
        </w:rPr>
        <w:t>/</w:t>
      </w:r>
      <w:r>
        <w:rPr>
          <w:spacing w:val="5"/>
          <w:w w:val="90"/>
        </w:rPr>
        <w:t xml:space="preserve"> </w:t>
      </w:r>
      <w:r>
        <w:rPr>
          <w:w w:val="90"/>
        </w:rPr>
        <w:t>R.</w:t>
      </w:r>
      <w:r>
        <w:rPr>
          <w:spacing w:val="-1"/>
          <w:w w:val="90"/>
        </w:rPr>
        <w:t xml:space="preserve"> </w:t>
      </w:r>
      <w:r>
        <w:rPr>
          <w:w w:val="90"/>
        </w:rPr>
        <w:t>Dreyfuss</w:t>
      </w:r>
      <w:r>
        <w:rPr>
          <w:spacing w:val="1"/>
          <w:w w:val="90"/>
        </w:rPr>
        <w:t xml:space="preserve"> </w:t>
      </w:r>
      <w:r>
        <w:rPr>
          <w:w w:val="90"/>
        </w:rPr>
        <w:t>(2004),</w:t>
      </w:r>
      <w:r>
        <w:rPr>
          <w:spacing w:val="-2"/>
          <w:w w:val="90"/>
        </w:rPr>
        <w:t xml:space="preserve"> </w:t>
      </w:r>
      <w:r>
        <w:rPr>
          <w:w w:val="90"/>
        </w:rPr>
        <w:t>TRIPS</w:t>
      </w:r>
      <w:r>
        <w:rPr>
          <w:spacing w:val="-1"/>
          <w:w w:val="90"/>
        </w:rPr>
        <w:t xml:space="preserve"> </w:t>
      </w:r>
      <w:r>
        <w:rPr>
          <w:w w:val="90"/>
        </w:rPr>
        <w:t>and</w:t>
      </w:r>
      <w:r>
        <w:rPr>
          <w:spacing w:val="2"/>
          <w:w w:val="90"/>
        </w:rPr>
        <w:t xml:space="preserve"> </w:t>
      </w:r>
      <w:r>
        <w:rPr>
          <w:w w:val="90"/>
        </w:rPr>
        <w:t>the Dynamics</w:t>
      </w:r>
      <w:r>
        <w:rPr>
          <w:spacing w:val="6"/>
          <w:w w:val="90"/>
        </w:rPr>
        <w:t xml:space="preserve"> </w:t>
      </w:r>
      <w:r>
        <w:rPr>
          <w:w w:val="90"/>
        </w:rPr>
        <w:t>of</w:t>
      </w:r>
      <w:r>
        <w:rPr>
          <w:spacing w:val="2"/>
          <w:w w:val="90"/>
        </w:rPr>
        <w:t xml:space="preserve"> </w:t>
      </w:r>
      <w:r>
        <w:rPr>
          <w:w w:val="90"/>
        </w:rPr>
        <w:t>Intellectual</w:t>
      </w:r>
      <w:r>
        <w:rPr>
          <w:spacing w:val="4"/>
          <w:w w:val="90"/>
        </w:rPr>
        <w:t xml:space="preserve"> </w:t>
      </w:r>
      <w:r>
        <w:rPr>
          <w:w w:val="90"/>
        </w:rPr>
        <w:t>Property</w:t>
      </w:r>
      <w:r>
        <w:rPr>
          <w:spacing w:val="-2"/>
          <w:w w:val="90"/>
        </w:rPr>
        <w:t xml:space="preserve"> </w:t>
      </w:r>
      <w:r>
        <w:rPr>
          <w:w w:val="90"/>
        </w:rPr>
        <w:t>Lawmaking,</w:t>
      </w:r>
    </w:p>
    <w:p w:rsidR="00A80A96" w:rsidRDefault="00991F52">
      <w:pPr>
        <w:spacing w:line="255" w:lineRule="exact"/>
        <w:ind w:left="1283"/>
      </w:pPr>
      <w:r>
        <w:rPr>
          <w:i/>
          <w:w w:val="80"/>
        </w:rPr>
        <w:t>Case</w:t>
      </w:r>
      <w:r>
        <w:rPr>
          <w:i/>
          <w:spacing w:val="15"/>
          <w:w w:val="80"/>
        </w:rPr>
        <w:t xml:space="preserve"> </w:t>
      </w:r>
      <w:r>
        <w:rPr>
          <w:i/>
          <w:w w:val="80"/>
        </w:rPr>
        <w:t>Western</w:t>
      </w:r>
      <w:r>
        <w:rPr>
          <w:i/>
          <w:spacing w:val="17"/>
          <w:w w:val="80"/>
        </w:rPr>
        <w:t xml:space="preserve"> </w:t>
      </w:r>
      <w:r>
        <w:rPr>
          <w:i/>
          <w:w w:val="80"/>
        </w:rPr>
        <w:t>Reserve</w:t>
      </w:r>
      <w:r>
        <w:rPr>
          <w:i/>
          <w:spacing w:val="15"/>
          <w:w w:val="80"/>
        </w:rPr>
        <w:t xml:space="preserve"> </w:t>
      </w:r>
      <w:r>
        <w:rPr>
          <w:i/>
          <w:w w:val="80"/>
        </w:rPr>
        <w:t>Journal</w:t>
      </w:r>
      <w:r>
        <w:rPr>
          <w:i/>
          <w:spacing w:val="12"/>
          <w:w w:val="80"/>
        </w:rPr>
        <w:t xml:space="preserve"> </w:t>
      </w:r>
      <w:r>
        <w:rPr>
          <w:i/>
          <w:w w:val="80"/>
        </w:rPr>
        <w:t>of</w:t>
      </w:r>
      <w:r>
        <w:rPr>
          <w:i/>
          <w:spacing w:val="13"/>
          <w:w w:val="80"/>
        </w:rPr>
        <w:t xml:space="preserve"> </w:t>
      </w:r>
      <w:r>
        <w:rPr>
          <w:i/>
          <w:w w:val="80"/>
        </w:rPr>
        <w:t>International</w:t>
      </w:r>
      <w:r>
        <w:rPr>
          <w:i/>
          <w:spacing w:val="18"/>
          <w:w w:val="80"/>
        </w:rPr>
        <w:t xml:space="preserve"> </w:t>
      </w:r>
      <w:r>
        <w:rPr>
          <w:i/>
          <w:w w:val="80"/>
        </w:rPr>
        <w:t>Law</w:t>
      </w:r>
      <w:r>
        <w:rPr>
          <w:w w:val="80"/>
        </w:rPr>
        <w:t>,</w:t>
      </w:r>
      <w:r>
        <w:rPr>
          <w:spacing w:val="15"/>
          <w:w w:val="80"/>
        </w:rPr>
        <w:t xml:space="preserve"> </w:t>
      </w:r>
      <w:r>
        <w:rPr>
          <w:w w:val="80"/>
        </w:rPr>
        <w:t>vol.</w:t>
      </w:r>
      <w:r>
        <w:rPr>
          <w:spacing w:val="15"/>
          <w:w w:val="80"/>
        </w:rPr>
        <w:t xml:space="preserve"> </w:t>
      </w:r>
      <w:r>
        <w:rPr>
          <w:w w:val="80"/>
        </w:rPr>
        <w:t>36,</w:t>
      </w:r>
      <w:r>
        <w:rPr>
          <w:spacing w:val="16"/>
          <w:w w:val="80"/>
        </w:rPr>
        <w:t xml:space="preserve"> </w:t>
      </w:r>
      <w:r>
        <w:rPr>
          <w:w w:val="80"/>
        </w:rPr>
        <w:t>p.</w:t>
      </w:r>
      <w:r>
        <w:rPr>
          <w:spacing w:val="15"/>
          <w:w w:val="80"/>
        </w:rPr>
        <w:t xml:space="preserve"> </w:t>
      </w:r>
      <w:r>
        <w:rPr>
          <w:w w:val="80"/>
        </w:rPr>
        <w:t>95</w:t>
      </w:r>
      <w:r>
        <w:rPr>
          <w:spacing w:val="11"/>
          <w:w w:val="80"/>
        </w:rPr>
        <w:t xml:space="preserve"> </w:t>
      </w:r>
      <w:r>
        <w:rPr>
          <w:w w:val="80"/>
        </w:rPr>
        <w:t>ff;</w:t>
      </w:r>
    </w:p>
    <w:p w:rsidR="00A80A96" w:rsidRDefault="00991F52">
      <w:pPr>
        <w:pStyle w:val="BodyText"/>
        <w:spacing w:before="215"/>
        <w:ind w:left="1283"/>
      </w:pPr>
      <w:r>
        <w:rPr>
          <w:noProof/>
          <w:lang w:val="el-GR" w:eastAsia="el-GR"/>
        </w:rPr>
        <w:drawing>
          <wp:anchor distT="0" distB="0" distL="0" distR="0" simplePos="0" relativeHeight="15941632" behindDoc="0" locked="0" layoutInCell="1" allowOverlap="1">
            <wp:simplePos x="0" y="0"/>
            <wp:positionH relativeFrom="page">
              <wp:posOffset>1107033</wp:posOffset>
            </wp:positionH>
            <wp:positionV relativeFrom="paragraph">
              <wp:posOffset>127489</wp:posOffset>
            </wp:positionV>
            <wp:extent cx="164592" cy="94489"/>
            <wp:effectExtent l="0" t="0" r="0" b="0"/>
            <wp:wrapNone/>
            <wp:docPr id="8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6.png"/>
                    <pic:cNvPicPr/>
                  </pic:nvPicPr>
                  <pic:blipFill>
                    <a:blip r:embed="rId14" cstate="print"/>
                    <a:stretch>
                      <a:fillRect/>
                    </a:stretch>
                  </pic:blipFill>
                  <pic:spPr>
                    <a:xfrm>
                      <a:off x="0" y="0"/>
                      <a:ext cx="164592" cy="94489"/>
                    </a:xfrm>
                    <a:prstGeom prst="rect">
                      <a:avLst/>
                    </a:prstGeom>
                  </pic:spPr>
                </pic:pic>
              </a:graphicData>
            </a:graphic>
          </wp:anchor>
        </w:drawing>
      </w:r>
      <w:r>
        <w:rPr>
          <w:spacing w:val="-1"/>
        </w:rPr>
        <w:t>Ge</w:t>
      </w:r>
      <w:r>
        <w:rPr>
          <w:spacing w:val="-2"/>
        </w:rPr>
        <w:t>r</w:t>
      </w:r>
      <w:r>
        <w:rPr>
          <w:spacing w:val="-1"/>
          <w:w w:val="89"/>
        </w:rPr>
        <w:t>v</w:t>
      </w:r>
      <w:r>
        <w:rPr>
          <w:spacing w:val="1"/>
          <w:w w:val="81"/>
        </w:rPr>
        <w:t>a</w:t>
      </w:r>
      <w:r>
        <w:rPr>
          <w:spacing w:val="-1"/>
          <w:w w:val="87"/>
        </w:rPr>
        <w:t>i</w:t>
      </w:r>
      <w:r>
        <w:rPr>
          <w:w w:val="87"/>
        </w:rPr>
        <w:t>s</w:t>
      </w:r>
      <w:r>
        <w:rPr>
          <w:w w:val="59"/>
        </w:rPr>
        <w:t>,</w:t>
      </w:r>
      <w:r>
        <w:rPr>
          <w:spacing w:val="-10"/>
        </w:rPr>
        <w:t xml:space="preserve"> </w:t>
      </w:r>
      <w:r>
        <w:rPr>
          <w:spacing w:val="2"/>
          <w:w w:val="122"/>
        </w:rPr>
        <w:t>D</w:t>
      </w:r>
      <w:r>
        <w:rPr>
          <w:w w:val="59"/>
        </w:rPr>
        <w:t>.</w:t>
      </w:r>
      <w:r>
        <w:rPr>
          <w:spacing w:val="-5"/>
        </w:rPr>
        <w:t xml:space="preserve"> </w:t>
      </w:r>
      <w:r>
        <w:rPr>
          <w:w w:val="88"/>
        </w:rPr>
        <w:t>(</w:t>
      </w:r>
      <w:r>
        <w:rPr>
          <w:w w:val="94"/>
        </w:rPr>
        <w:t>2005)</w:t>
      </w:r>
      <w:r>
        <w:rPr>
          <w:w w:val="59"/>
        </w:rPr>
        <w:t>,</w:t>
      </w:r>
      <w:r>
        <w:rPr>
          <w:spacing w:val="-10"/>
        </w:rPr>
        <w:t xml:space="preserve"> </w:t>
      </w:r>
      <w:r>
        <w:rPr>
          <w:spacing w:val="2"/>
          <w:w w:val="90"/>
        </w:rPr>
        <w:t>I</w:t>
      </w:r>
      <w:r>
        <w:rPr>
          <w:w w:val="88"/>
        </w:rPr>
        <w:t>n</w:t>
      </w:r>
      <w:r>
        <w:rPr>
          <w:spacing w:val="-2"/>
          <w:w w:val="88"/>
        </w:rPr>
        <w:t>t</w:t>
      </w:r>
      <w:r>
        <w:rPr>
          <w:w w:val="81"/>
        </w:rPr>
        <w:t>el</w:t>
      </w:r>
      <w:r>
        <w:rPr>
          <w:spacing w:val="-1"/>
          <w:w w:val="81"/>
        </w:rPr>
        <w:t>l</w:t>
      </w:r>
      <w:r>
        <w:rPr>
          <w:w w:val="88"/>
        </w:rPr>
        <w:t>e</w:t>
      </w:r>
      <w:r>
        <w:rPr>
          <w:spacing w:val="-1"/>
          <w:w w:val="88"/>
        </w:rPr>
        <w:t>c</w:t>
      </w:r>
      <w:r>
        <w:rPr>
          <w:spacing w:val="-2"/>
          <w:w w:val="84"/>
        </w:rPr>
        <w:t>t</w:t>
      </w:r>
      <w:r>
        <w:rPr>
          <w:w w:val="86"/>
        </w:rPr>
        <w:t>u</w:t>
      </w:r>
      <w:r>
        <w:rPr>
          <w:spacing w:val="1"/>
          <w:w w:val="86"/>
        </w:rPr>
        <w:t>a</w:t>
      </w:r>
      <w:r>
        <w:rPr>
          <w:w w:val="74"/>
        </w:rPr>
        <w:t>l</w:t>
      </w:r>
      <w:r>
        <w:rPr>
          <w:spacing w:val="-5"/>
        </w:rPr>
        <w:t xml:space="preserve"> </w:t>
      </w:r>
      <w:r>
        <w:rPr>
          <w:spacing w:val="-3"/>
          <w:w w:val="91"/>
        </w:rPr>
        <w:t>P</w:t>
      </w:r>
      <w:r>
        <w:rPr>
          <w:spacing w:val="-2"/>
          <w:w w:val="102"/>
        </w:rPr>
        <w:t>r</w:t>
      </w:r>
      <w:r>
        <w:rPr>
          <w:spacing w:val="-2"/>
          <w:w w:val="103"/>
        </w:rPr>
        <w:t>o</w:t>
      </w:r>
      <w:r>
        <w:rPr>
          <w:w w:val="92"/>
        </w:rPr>
        <w:t>pe</w:t>
      </w:r>
      <w:r>
        <w:rPr>
          <w:spacing w:val="-2"/>
          <w:w w:val="92"/>
        </w:rPr>
        <w:t>r</w:t>
      </w:r>
      <w:r>
        <w:rPr>
          <w:spacing w:val="-2"/>
          <w:w w:val="84"/>
        </w:rPr>
        <w:t>t</w:t>
      </w:r>
      <w:r>
        <w:rPr>
          <w:spacing w:val="-1"/>
          <w:w w:val="89"/>
        </w:rPr>
        <w:t>y</w:t>
      </w:r>
      <w:r>
        <w:rPr>
          <w:w w:val="59"/>
        </w:rPr>
        <w:t>,</w:t>
      </w:r>
      <w:r>
        <w:rPr>
          <w:spacing w:val="-5"/>
        </w:rPr>
        <w:t xml:space="preserve"> </w:t>
      </w:r>
      <w:r>
        <w:rPr>
          <w:w w:val="104"/>
        </w:rPr>
        <w:t>T</w:t>
      </w:r>
      <w:r>
        <w:rPr>
          <w:spacing w:val="-2"/>
          <w:w w:val="102"/>
        </w:rPr>
        <w:t>r</w:t>
      </w:r>
      <w:r>
        <w:rPr>
          <w:spacing w:val="1"/>
          <w:w w:val="81"/>
        </w:rPr>
        <w:t>a</w:t>
      </w:r>
      <w:r>
        <w:rPr>
          <w:spacing w:val="-3"/>
          <w:w w:val="91"/>
        </w:rPr>
        <w:t>d</w:t>
      </w:r>
      <w:r>
        <w:rPr>
          <w:w w:val="88"/>
        </w:rPr>
        <w:t>e</w:t>
      </w:r>
      <w:r>
        <w:rPr>
          <w:spacing w:val="-9"/>
        </w:rPr>
        <w:t xml:space="preserve"> </w:t>
      </w:r>
      <w:r>
        <w:rPr>
          <w:w w:val="88"/>
        </w:rPr>
        <w:t>&amp;</w:t>
      </w:r>
      <w:r>
        <w:rPr>
          <w:spacing w:val="-4"/>
        </w:rPr>
        <w:t xml:space="preserve"> </w:t>
      </w:r>
      <w:r>
        <w:rPr>
          <w:spacing w:val="2"/>
          <w:w w:val="122"/>
        </w:rPr>
        <w:t>D</w:t>
      </w:r>
      <w:r>
        <w:rPr>
          <w:w w:val="88"/>
        </w:rPr>
        <w:t>e</w:t>
      </w:r>
      <w:r>
        <w:rPr>
          <w:spacing w:val="-6"/>
          <w:w w:val="88"/>
        </w:rPr>
        <w:t>v</w:t>
      </w:r>
      <w:r>
        <w:rPr>
          <w:w w:val="91"/>
        </w:rPr>
        <w:t>el</w:t>
      </w:r>
      <w:r>
        <w:rPr>
          <w:spacing w:val="-3"/>
          <w:w w:val="91"/>
        </w:rPr>
        <w:t>o</w:t>
      </w:r>
      <w:r>
        <w:rPr>
          <w:w w:val="91"/>
        </w:rPr>
        <w:t>p</w:t>
      </w:r>
      <w:r>
        <w:rPr>
          <w:spacing w:val="-3"/>
          <w:w w:val="91"/>
        </w:rPr>
        <w:t>m</w:t>
      </w:r>
      <w:r>
        <w:rPr>
          <w:w w:val="88"/>
        </w:rPr>
        <w:t>en</w:t>
      </w:r>
      <w:r>
        <w:rPr>
          <w:spacing w:val="-2"/>
          <w:w w:val="88"/>
        </w:rPr>
        <w:t>t</w:t>
      </w:r>
      <w:r>
        <w:rPr>
          <w:w w:val="59"/>
        </w:rPr>
        <w:t>:</w:t>
      </w:r>
      <w:r>
        <w:rPr>
          <w:spacing w:val="-5"/>
        </w:rPr>
        <w:t xml:space="preserve"> </w:t>
      </w:r>
      <w:r>
        <w:rPr>
          <w:w w:val="104"/>
        </w:rPr>
        <w:t>T</w:t>
      </w:r>
      <w:r>
        <w:rPr>
          <w:w w:val="89"/>
        </w:rPr>
        <w:t>he</w:t>
      </w:r>
      <w:r>
        <w:rPr>
          <w:spacing w:val="-5"/>
        </w:rPr>
        <w:t xml:space="preserve"> </w:t>
      </w:r>
      <w:r>
        <w:rPr>
          <w:w w:val="90"/>
        </w:rPr>
        <w:t>S</w:t>
      </w:r>
      <w:r>
        <w:rPr>
          <w:spacing w:val="-2"/>
          <w:w w:val="90"/>
        </w:rPr>
        <w:t>t</w:t>
      </w:r>
      <w:r>
        <w:rPr>
          <w:spacing w:val="1"/>
          <w:w w:val="81"/>
        </w:rPr>
        <w:t>a</w:t>
      </w:r>
      <w:r>
        <w:rPr>
          <w:spacing w:val="-2"/>
          <w:w w:val="84"/>
        </w:rPr>
        <w:t>t</w:t>
      </w:r>
      <w:r>
        <w:rPr>
          <w:w w:val="88"/>
        </w:rPr>
        <w:t>e</w:t>
      </w:r>
      <w:r>
        <w:rPr>
          <w:spacing w:val="-5"/>
        </w:rPr>
        <w:t xml:space="preserve"> </w:t>
      </w:r>
      <w:r>
        <w:rPr>
          <w:spacing w:val="-2"/>
          <w:w w:val="103"/>
        </w:rPr>
        <w:t>o</w:t>
      </w:r>
      <w:r>
        <w:rPr>
          <w:w w:val="67"/>
        </w:rPr>
        <w:t>f</w:t>
      </w:r>
      <w:r>
        <w:rPr>
          <w:spacing w:val="-2"/>
        </w:rPr>
        <w:t xml:space="preserve"> </w:t>
      </w:r>
      <w:r>
        <w:rPr>
          <w:spacing w:val="-3"/>
          <w:w w:val="91"/>
        </w:rPr>
        <w:t>P</w:t>
      </w:r>
      <w:r>
        <w:rPr>
          <w:spacing w:val="-1"/>
          <w:w w:val="79"/>
        </w:rPr>
        <w:t>l</w:t>
      </w:r>
      <w:r>
        <w:rPr>
          <w:spacing w:val="1"/>
          <w:w w:val="79"/>
        </w:rPr>
        <w:t>a</w:t>
      </w:r>
      <w:r>
        <w:rPr>
          <w:spacing w:val="-1"/>
          <w:w w:val="89"/>
        </w:rPr>
        <w:t>y</w:t>
      </w:r>
      <w:r>
        <w:rPr>
          <w:w w:val="59"/>
        </w:rPr>
        <w:t>,</w:t>
      </w:r>
      <w:r>
        <w:rPr>
          <w:spacing w:val="3"/>
        </w:rPr>
        <w:t xml:space="preserve"> </w:t>
      </w:r>
      <w:r>
        <w:rPr>
          <w:i/>
          <w:spacing w:val="-6"/>
          <w:w w:val="79"/>
        </w:rPr>
        <w:t>F</w:t>
      </w:r>
      <w:r>
        <w:rPr>
          <w:i/>
          <w:spacing w:val="1"/>
          <w:w w:val="83"/>
        </w:rPr>
        <w:t>o</w:t>
      </w:r>
      <w:r>
        <w:rPr>
          <w:i/>
          <w:spacing w:val="-2"/>
          <w:w w:val="75"/>
        </w:rPr>
        <w:t>r</w:t>
      </w:r>
      <w:r>
        <w:rPr>
          <w:i/>
          <w:spacing w:val="1"/>
          <w:w w:val="84"/>
        </w:rPr>
        <w:t>d</w:t>
      </w:r>
      <w:r>
        <w:rPr>
          <w:i/>
          <w:spacing w:val="-3"/>
          <w:w w:val="84"/>
        </w:rPr>
        <w:t>h</w:t>
      </w:r>
      <w:r>
        <w:rPr>
          <w:i/>
          <w:spacing w:val="1"/>
          <w:w w:val="89"/>
        </w:rPr>
        <w:t>a</w:t>
      </w:r>
      <w:r>
        <w:rPr>
          <w:i/>
          <w:w w:val="89"/>
        </w:rPr>
        <w:t>m</w:t>
      </w:r>
      <w:r>
        <w:rPr>
          <w:i/>
          <w:spacing w:val="-5"/>
        </w:rPr>
        <w:t xml:space="preserve"> </w:t>
      </w:r>
      <w:r>
        <w:rPr>
          <w:i/>
          <w:spacing w:val="-1"/>
          <w:w w:val="82"/>
        </w:rPr>
        <w:t>L</w:t>
      </w:r>
      <w:r>
        <w:rPr>
          <w:i/>
          <w:spacing w:val="1"/>
          <w:w w:val="89"/>
        </w:rPr>
        <w:t>a</w:t>
      </w:r>
      <w:r>
        <w:rPr>
          <w:i/>
          <w:w w:val="82"/>
        </w:rPr>
        <w:t xml:space="preserve">w </w:t>
      </w:r>
      <w:r>
        <w:rPr>
          <w:i/>
          <w:w w:val="95"/>
        </w:rPr>
        <w:t>Review</w:t>
      </w:r>
      <w:r>
        <w:rPr>
          <w:w w:val="95"/>
        </w:rPr>
        <w:t>,</w:t>
      </w:r>
      <w:r>
        <w:rPr>
          <w:spacing w:val="-5"/>
          <w:w w:val="95"/>
        </w:rPr>
        <w:t xml:space="preserve"> </w:t>
      </w:r>
      <w:r>
        <w:rPr>
          <w:w w:val="95"/>
        </w:rPr>
        <w:t>vol.</w:t>
      </w:r>
      <w:r>
        <w:rPr>
          <w:spacing w:val="-4"/>
          <w:w w:val="95"/>
        </w:rPr>
        <w:t xml:space="preserve"> </w:t>
      </w:r>
      <w:r>
        <w:rPr>
          <w:w w:val="95"/>
        </w:rPr>
        <w:t>74,</w:t>
      </w:r>
      <w:r>
        <w:rPr>
          <w:spacing w:val="-5"/>
          <w:w w:val="95"/>
        </w:rPr>
        <w:t xml:space="preserve"> </w:t>
      </w:r>
      <w:r>
        <w:rPr>
          <w:w w:val="95"/>
        </w:rPr>
        <w:t>p.</w:t>
      </w:r>
      <w:r>
        <w:rPr>
          <w:spacing w:val="-4"/>
          <w:w w:val="95"/>
        </w:rPr>
        <w:t xml:space="preserve"> </w:t>
      </w:r>
      <w:r>
        <w:rPr>
          <w:w w:val="95"/>
        </w:rPr>
        <w:t>505</w:t>
      </w:r>
      <w:r>
        <w:rPr>
          <w:spacing w:val="-7"/>
          <w:w w:val="95"/>
        </w:rPr>
        <w:t xml:space="preserve"> </w:t>
      </w:r>
      <w:r>
        <w:rPr>
          <w:w w:val="95"/>
        </w:rPr>
        <w:t>ff;</w:t>
      </w:r>
    </w:p>
    <w:p w:rsidR="00A80A96" w:rsidRDefault="00A80A96">
      <w:pPr>
        <w:pStyle w:val="BodyText"/>
        <w:spacing w:before="10"/>
        <w:rPr>
          <w:sz w:val="20"/>
        </w:rPr>
      </w:pPr>
    </w:p>
    <w:p w:rsidR="00A80A96" w:rsidRDefault="00991F52">
      <w:pPr>
        <w:pStyle w:val="BodyText"/>
        <w:spacing w:before="1" w:line="255" w:lineRule="exact"/>
        <w:ind w:left="1283"/>
      </w:pPr>
      <w:r>
        <w:rPr>
          <w:noProof/>
          <w:lang w:val="el-GR" w:eastAsia="el-GR"/>
        </w:rPr>
        <w:drawing>
          <wp:anchor distT="0" distB="0" distL="0" distR="0" simplePos="0" relativeHeight="15942144"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8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Yu,</w:t>
      </w:r>
      <w:r>
        <w:rPr>
          <w:spacing w:val="2"/>
          <w:w w:val="90"/>
        </w:rPr>
        <w:t xml:space="preserve"> </w:t>
      </w:r>
      <w:r>
        <w:rPr>
          <w:w w:val="90"/>
        </w:rPr>
        <w:t>P.</w:t>
      </w:r>
      <w:r>
        <w:rPr>
          <w:spacing w:val="2"/>
          <w:w w:val="90"/>
        </w:rPr>
        <w:t xml:space="preserve"> </w:t>
      </w:r>
      <w:r>
        <w:rPr>
          <w:w w:val="90"/>
        </w:rPr>
        <w:t>(2004),</w:t>
      </w:r>
      <w:r>
        <w:rPr>
          <w:spacing w:val="-2"/>
          <w:w w:val="90"/>
        </w:rPr>
        <w:t xml:space="preserve"> </w:t>
      </w:r>
      <w:r>
        <w:rPr>
          <w:w w:val="90"/>
        </w:rPr>
        <w:t>Currents</w:t>
      </w:r>
      <w:r>
        <w:rPr>
          <w:spacing w:val="-1"/>
          <w:w w:val="90"/>
        </w:rPr>
        <w:t xml:space="preserve"> </w:t>
      </w:r>
      <w:r>
        <w:rPr>
          <w:w w:val="90"/>
        </w:rPr>
        <w:t>and</w:t>
      </w:r>
      <w:r>
        <w:rPr>
          <w:spacing w:val="1"/>
          <w:w w:val="90"/>
        </w:rPr>
        <w:t xml:space="preserve"> </w:t>
      </w:r>
      <w:r>
        <w:rPr>
          <w:w w:val="90"/>
        </w:rPr>
        <w:t>Crosscurrents</w:t>
      </w:r>
      <w:r>
        <w:rPr>
          <w:spacing w:val="4"/>
          <w:w w:val="90"/>
        </w:rPr>
        <w:t xml:space="preserve"> </w:t>
      </w:r>
      <w:r>
        <w:rPr>
          <w:w w:val="90"/>
        </w:rPr>
        <w:t>in</w:t>
      </w:r>
      <w:r>
        <w:rPr>
          <w:spacing w:val="3"/>
          <w:w w:val="90"/>
        </w:rPr>
        <w:t xml:space="preserve"> </w:t>
      </w:r>
      <w:r>
        <w:rPr>
          <w:w w:val="90"/>
        </w:rPr>
        <w:t>the</w:t>
      </w:r>
      <w:r>
        <w:rPr>
          <w:spacing w:val="-2"/>
          <w:w w:val="90"/>
        </w:rPr>
        <w:t xml:space="preserve"> </w:t>
      </w:r>
      <w:r>
        <w:rPr>
          <w:w w:val="90"/>
        </w:rPr>
        <w:t>International</w:t>
      </w:r>
      <w:r>
        <w:rPr>
          <w:spacing w:val="3"/>
          <w:w w:val="90"/>
        </w:rPr>
        <w:t xml:space="preserve"> </w:t>
      </w:r>
      <w:r>
        <w:rPr>
          <w:w w:val="90"/>
        </w:rPr>
        <w:t>Intellectual</w:t>
      </w:r>
      <w:r>
        <w:rPr>
          <w:spacing w:val="2"/>
          <w:w w:val="90"/>
        </w:rPr>
        <w:t xml:space="preserve"> </w:t>
      </w:r>
      <w:r>
        <w:rPr>
          <w:w w:val="90"/>
        </w:rPr>
        <w:t>Property</w:t>
      </w:r>
      <w:r>
        <w:rPr>
          <w:spacing w:val="3"/>
          <w:w w:val="90"/>
        </w:rPr>
        <w:t xml:space="preserve"> </w:t>
      </w:r>
      <w:r>
        <w:rPr>
          <w:w w:val="90"/>
        </w:rPr>
        <w:t>Regime,</w:t>
      </w:r>
    </w:p>
    <w:p w:rsidR="00A80A96" w:rsidRDefault="00991F52">
      <w:pPr>
        <w:spacing w:line="255" w:lineRule="exact"/>
        <w:ind w:left="1283"/>
      </w:pPr>
      <w:proofErr w:type="gramStart"/>
      <w:r>
        <w:rPr>
          <w:i/>
          <w:w w:val="80"/>
        </w:rPr>
        <w:t>Loyola</w:t>
      </w:r>
      <w:r>
        <w:rPr>
          <w:i/>
          <w:spacing w:val="17"/>
          <w:w w:val="80"/>
        </w:rPr>
        <w:t xml:space="preserve"> </w:t>
      </w:r>
      <w:r>
        <w:rPr>
          <w:i/>
          <w:w w:val="80"/>
        </w:rPr>
        <w:t>of</w:t>
      </w:r>
      <w:r>
        <w:rPr>
          <w:i/>
          <w:spacing w:val="13"/>
          <w:w w:val="80"/>
        </w:rPr>
        <w:t xml:space="preserve"> </w:t>
      </w:r>
      <w:r>
        <w:rPr>
          <w:i/>
          <w:w w:val="80"/>
        </w:rPr>
        <w:t>Los</w:t>
      </w:r>
      <w:r>
        <w:rPr>
          <w:i/>
          <w:spacing w:val="10"/>
          <w:w w:val="80"/>
        </w:rPr>
        <w:t xml:space="preserve"> </w:t>
      </w:r>
      <w:r>
        <w:rPr>
          <w:i/>
          <w:w w:val="80"/>
        </w:rPr>
        <w:t>Angeles</w:t>
      </w:r>
      <w:r>
        <w:rPr>
          <w:i/>
          <w:spacing w:val="14"/>
          <w:w w:val="80"/>
        </w:rPr>
        <w:t xml:space="preserve"> </w:t>
      </w:r>
      <w:r>
        <w:rPr>
          <w:i/>
          <w:w w:val="80"/>
        </w:rPr>
        <w:t>Law</w:t>
      </w:r>
      <w:r>
        <w:rPr>
          <w:i/>
          <w:spacing w:val="14"/>
          <w:w w:val="80"/>
        </w:rPr>
        <w:t xml:space="preserve"> </w:t>
      </w:r>
      <w:r>
        <w:rPr>
          <w:i/>
          <w:w w:val="80"/>
        </w:rPr>
        <w:t>Review</w:t>
      </w:r>
      <w:r>
        <w:rPr>
          <w:w w:val="80"/>
        </w:rPr>
        <w:t>,</w:t>
      </w:r>
      <w:r>
        <w:rPr>
          <w:spacing w:val="15"/>
          <w:w w:val="80"/>
        </w:rPr>
        <w:t xml:space="preserve"> </w:t>
      </w:r>
      <w:r>
        <w:rPr>
          <w:w w:val="80"/>
        </w:rPr>
        <w:t>vol.</w:t>
      </w:r>
      <w:r>
        <w:rPr>
          <w:spacing w:val="16"/>
          <w:w w:val="80"/>
        </w:rPr>
        <w:t xml:space="preserve"> </w:t>
      </w:r>
      <w:r>
        <w:rPr>
          <w:w w:val="80"/>
        </w:rPr>
        <w:t>38,</w:t>
      </w:r>
      <w:r>
        <w:rPr>
          <w:spacing w:val="15"/>
          <w:w w:val="80"/>
        </w:rPr>
        <w:t xml:space="preserve"> </w:t>
      </w:r>
      <w:r>
        <w:rPr>
          <w:w w:val="80"/>
        </w:rPr>
        <w:t>p.</w:t>
      </w:r>
      <w:r>
        <w:rPr>
          <w:spacing w:val="10"/>
          <w:w w:val="80"/>
        </w:rPr>
        <w:t xml:space="preserve"> </w:t>
      </w:r>
      <w:r>
        <w:rPr>
          <w:w w:val="80"/>
        </w:rPr>
        <w:t>323</w:t>
      </w:r>
      <w:r>
        <w:rPr>
          <w:spacing w:val="6"/>
          <w:w w:val="80"/>
        </w:rPr>
        <w:t xml:space="preserve"> </w:t>
      </w:r>
      <w:r>
        <w:rPr>
          <w:w w:val="80"/>
        </w:rPr>
        <w:t>ff.</w:t>
      </w:r>
      <w:proofErr w:type="gramEnd"/>
    </w:p>
    <w:p w:rsidR="00A80A96" w:rsidRDefault="00A80A96">
      <w:pPr>
        <w:spacing w:line="255" w:lineRule="exact"/>
        <w:sectPr w:rsidR="00A80A96">
          <w:pgSz w:w="11900" w:h="16840"/>
          <w:pgMar w:top="1400" w:right="620" w:bottom="1960" w:left="820" w:header="0" w:footer="1647" w:gutter="0"/>
          <w:cols w:space="720"/>
        </w:sectPr>
      </w:pPr>
    </w:p>
    <w:p w:rsidR="00A80A96" w:rsidRDefault="00991F52">
      <w:pPr>
        <w:pStyle w:val="Heading2"/>
        <w:spacing w:before="74"/>
      </w:pPr>
      <w:bookmarkStart w:id="57" w:name="EU_Consumer_Law"/>
      <w:bookmarkStart w:id="58" w:name="_bookmark21"/>
      <w:bookmarkEnd w:id="57"/>
      <w:bookmarkEnd w:id="58"/>
      <w:r>
        <w:rPr>
          <w:w w:val="95"/>
        </w:rPr>
        <w:lastRenderedPageBreak/>
        <w:t>EU</w:t>
      </w:r>
      <w:r>
        <w:rPr>
          <w:spacing w:val="25"/>
          <w:w w:val="95"/>
        </w:rPr>
        <w:t xml:space="preserve"> </w:t>
      </w:r>
      <w:r>
        <w:rPr>
          <w:w w:val="95"/>
        </w:rPr>
        <w:t>Consumer</w:t>
      </w:r>
      <w:r>
        <w:rPr>
          <w:spacing w:val="20"/>
          <w:w w:val="95"/>
        </w:rPr>
        <w:t xml:space="preserve"> </w:t>
      </w:r>
      <w:r>
        <w:rPr>
          <w:w w:val="95"/>
        </w:rPr>
        <w:t>Law</w:t>
      </w:r>
    </w:p>
    <w:p w:rsidR="00A80A96" w:rsidRDefault="00A80A96">
      <w:pPr>
        <w:pStyle w:val="BodyText"/>
        <w:spacing w:before="5"/>
        <w:rPr>
          <w:b/>
          <w:i/>
          <w:sz w:val="33"/>
        </w:rPr>
      </w:pPr>
    </w:p>
    <w:p w:rsidR="00A80A96" w:rsidRDefault="00991F52">
      <w:pPr>
        <w:pStyle w:val="BodyText"/>
        <w:spacing w:before="1"/>
        <w:ind w:left="562"/>
      </w:pPr>
      <w:r>
        <w:rPr>
          <w:w w:val="90"/>
        </w:rPr>
        <w:t>Teaching hours</w:t>
      </w:r>
      <w:r>
        <w:rPr>
          <w:spacing w:val="5"/>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16</w:t>
      </w:r>
      <w:r>
        <w:rPr>
          <w:spacing w:val="-1"/>
          <w:w w:val="90"/>
        </w:rPr>
        <w:t xml:space="preserve"> </w:t>
      </w:r>
      <w:r>
        <w:rPr>
          <w:w w:val="90"/>
        </w:rPr>
        <w:t>hours,</w:t>
      </w:r>
      <w:r>
        <w:rPr>
          <w:spacing w:val="3"/>
          <w:w w:val="90"/>
        </w:rPr>
        <w:t xml:space="preserve"> </w:t>
      </w:r>
      <w:r>
        <w:rPr>
          <w:w w:val="90"/>
        </w:rPr>
        <w:t>3</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3"/>
          <w:w w:val="90"/>
        </w:rPr>
        <w:t xml:space="preserve"> </w:t>
      </w:r>
      <w:r>
        <w:rPr>
          <w:w w:val="90"/>
        </w:rPr>
        <w:t>exam</w:t>
      </w:r>
    </w:p>
    <w:p w:rsidR="00A80A96" w:rsidRDefault="00A80A96">
      <w:pPr>
        <w:pStyle w:val="BodyText"/>
        <w:spacing w:before="10"/>
        <w:rPr>
          <w:sz w:val="21"/>
        </w:rPr>
      </w:pPr>
    </w:p>
    <w:p w:rsidR="00A80A96" w:rsidRDefault="00991F52">
      <w:pPr>
        <w:pStyle w:val="Heading7"/>
      </w:pPr>
      <w:r>
        <w:rPr>
          <w:color w:val="F36D1F"/>
        </w:rPr>
        <w:t>Aims</w:t>
      </w:r>
    </w:p>
    <w:p w:rsidR="00A80A96" w:rsidRDefault="00991F52">
      <w:pPr>
        <w:pStyle w:val="BodyText"/>
        <w:spacing w:before="185" w:line="230" w:lineRule="auto"/>
        <w:ind w:left="562" w:right="403"/>
        <w:jc w:val="both"/>
      </w:pPr>
      <w:r>
        <w:rPr>
          <w:w w:val="90"/>
        </w:rPr>
        <w:t>The aim of this course is to study the process of market integration in the EU from the consumer’s</w:t>
      </w:r>
      <w:r>
        <w:rPr>
          <w:spacing w:val="53"/>
        </w:rPr>
        <w:t xml:space="preserve"> </w:t>
      </w:r>
      <w:r>
        <w:rPr>
          <w:w w:val="90"/>
        </w:rPr>
        <w:t>point</w:t>
      </w:r>
      <w:r>
        <w:rPr>
          <w:spacing w:val="1"/>
          <w:w w:val="90"/>
        </w:rPr>
        <w:t xml:space="preserve"> </w:t>
      </w:r>
      <w:r>
        <w:rPr>
          <w:w w:val="95"/>
        </w:rPr>
        <w:t>of view. The course examines the mechanisms that are supposed to ensure that the EU marketplace</w:t>
      </w:r>
      <w:r>
        <w:rPr>
          <w:spacing w:val="1"/>
          <w:w w:val="95"/>
        </w:rPr>
        <w:t xml:space="preserve"> </w:t>
      </w:r>
      <w:r>
        <w:rPr>
          <w:w w:val="90"/>
        </w:rPr>
        <w:t>provides</w:t>
      </w:r>
      <w:r>
        <w:rPr>
          <w:spacing w:val="-9"/>
          <w:w w:val="90"/>
        </w:rPr>
        <w:t xml:space="preserve"> </w:t>
      </w:r>
      <w:r>
        <w:rPr>
          <w:w w:val="90"/>
        </w:rPr>
        <w:t>consumers</w:t>
      </w:r>
      <w:r>
        <w:rPr>
          <w:spacing w:val="-9"/>
          <w:w w:val="90"/>
        </w:rPr>
        <w:t xml:space="preserve"> </w:t>
      </w:r>
      <w:r>
        <w:rPr>
          <w:w w:val="90"/>
        </w:rPr>
        <w:t>with</w:t>
      </w:r>
      <w:r>
        <w:rPr>
          <w:spacing w:val="-10"/>
          <w:w w:val="90"/>
        </w:rPr>
        <w:t xml:space="preserve"> </w:t>
      </w:r>
      <w:r>
        <w:rPr>
          <w:w w:val="90"/>
        </w:rPr>
        <w:t>quality</w:t>
      </w:r>
      <w:r>
        <w:rPr>
          <w:spacing w:val="-15"/>
          <w:w w:val="90"/>
        </w:rPr>
        <w:t xml:space="preserve"> </w:t>
      </w:r>
      <w:r>
        <w:rPr>
          <w:w w:val="90"/>
        </w:rPr>
        <w:t>goods</w:t>
      </w:r>
      <w:r>
        <w:rPr>
          <w:spacing w:val="-9"/>
          <w:w w:val="90"/>
        </w:rPr>
        <w:t xml:space="preserve"> </w:t>
      </w:r>
      <w:r>
        <w:rPr>
          <w:w w:val="90"/>
        </w:rPr>
        <w:t>and</w:t>
      </w:r>
      <w:r>
        <w:rPr>
          <w:spacing w:val="-18"/>
          <w:w w:val="90"/>
        </w:rPr>
        <w:t xml:space="preserve"> </w:t>
      </w:r>
      <w:r>
        <w:rPr>
          <w:w w:val="90"/>
        </w:rPr>
        <w:t>services</w:t>
      </w:r>
      <w:r>
        <w:rPr>
          <w:spacing w:val="-13"/>
          <w:w w:val="90"/>
        </w:rPr>
        <w:t xml:space="preserve"> </w:t>
      </w:r>
      <w:r>
        <w:rPr>
          <w:w w:val="90"/>
        </w:rPr>
        <w:t>at</w:t>
      </w:r>
      <w:r>
        <w:rPr>
          <w:spacing w:val="-16"/>
          <w:w w:val="90"/>
        </w:rPr>
        <w:t xml:space="preserve"> </w:t>
      </w:r>
      <w:r>
        <w:rPr>
          <w:w w:val="90"/>
        </w:rPr>
        <w:t>optimal</w:t>
      </w:r>
      <w:r>
        <w:rPr>
          <w:spacing w:val="-10"/>
          <w:w w:val="90"/>
        </w:rPr>
        <w:t xml:space="preserve"> </w:t>
      </w:r>
      <w:r>
        <w:rPr>
          <w:w w:val="90"/>
        </w:rPr>
        <w:t>prices.</w:t>
      </w:r>
      <w:r>
        <w:rPr>
          <w:spacing w:val="-10"/>
          <w:w w:val="90"/>
        </w:rPr>
        <w:t xml:space="preserve"> </w:t>
      </w:r>
      <w:r>
        <w:rPr>
          <w:w w:val="90"/>
        </w:rPr>
        <w:t>The</w:t>
      </w:r>
      <w:r>
        <w:rPr>
          <w:spacing w:val="-10"/>
          <w:w w:val="90"/>
        </w:rPr>
        <w:t xml:space="preserve"> </w:t>
      </w:r>
      <w:r>
        <w:rPr>
          <w:w w:val="90"/>
        </w:rPr>
        <w:t>rise</w:t>
      </w:r>
      <w:r>
        <w:rPr>
          <w:spacing w:val="-10"/>
          <w:w w:val="90"/>
        </w:rPr>
        <w:t xml:space="preserve"> </w:t>
      </w:r>
      <w:r>
        <w:rPr>
          <w:w w:val="90"/>
        </w:rPr>
        <w:t>of</w:t>
      </w:r>
      <w:r>
        <w:rPr>
          <w:spacing w:val="-12"/>
          <w:w w:val="90"/>
        </w:rPr>
        <w:t xml:space="preserve"> </w:t>
      </w:r>
      <w:r>
        <w:rPr>
          <w:w w:val="90"/>
        </w:rPr>
        <w:t>consumerism</w:t>
      </w:r>
      <w:r>
        <w:rPr>
          <w:spacing w:val="-12"/>
          <w:w w:val="90"/>
        </w:rPr>
        <w:t xml:space="preserve"> </w:t>
      </w:r>
      <w:r>
        <w:rPr>
          <w:w w:val="90"/>
        </w:rPr>
        <w:t>is</w:t>
      </w:r>
      <w:r>
        <w:rPr>
          <w:spacing w:val="-14"/>
          <w:w w:val="90"/>
        </w:rPr>
        <w:t xml:space="preserve"> </w:t>
      </w:r>
      <w:r>
        <w:rPr>
          <w:w w:val="90"/>
        </w:rPr>
        <w:t>a</w:t>
      </w:r>
      <w:r>
        <w:rPr>
          <w:spacing w:val="-13"/>
          <w:w w:val="90"/>
        </w:rPr>
        <w:t xml:space="preserve"> </w:t>
      </w:r>
      <w:r>
        <w:rPr>
          <w:w w:val="90"/>
        </w:rPr>
        <w:t>response</w:t>
      </w:r>
      <w:r>
        <w:rPr>
          <w:spacing w:val="-57"/>
          <w:w w:val="90"/>
        </w:rPr>
        <w:t xml:space="preserve"> </w:t>
      </w:r>
      <w:r>
        <w:rPr>
          <w:spacing w:val="-1"/>
          <w:w w:val="90"/>
        </w:rPr>
        <w:t>to</w:t>
      </w:r>
      <w:r>
        <w:rPr>
          <w:spacing w:val="-5"/>
          <w:w w:val="90"/>
        </w:rPr>
        <w:t xml:space="preserve"> </w:t>
      </w:r>
      <w:r>
        <w:rPr>
          <w:spacing w:val="-1"/>
          <w:w w:val="90"/>
        </w:rPr>
        <w:t>the</w:t>
      </w:r>
      <w:r>
        <w:rPr>
          <w:spacing w:val="-2"/>
          <w:w w:val="90"/>
        </w:rPr>
        <w:t xml:space="preserve"> </w:t>
      </w:r>
      <w:r>
        <w:rPr>
          <w:spacing w:val="-1"/>
          <w:w w:val="90"/>
        </w:rPr>
        <w:t>vulnerability</w:t>
      </w:r>
      <w:r>
        <w:rPr>
          <w:spacing w:val="-4"/>
          <w:w w:val="90"/>
        </w:rPr>
        <w:t xml:space="preserve"> </w:t>
      </w:r>
      <w:r>
        <w:rPr>
          <w:spacing w:val="-1"/>
          <w:w w:val="90"/>
        </w:rPr>
        <w:t>of</w:t>
      </w:r>
      <w:r>
        <w:rPr>
          <w:w w:val="90"/>
        </w:rPr>
        <w:t xml:space="preserve"> </w:t>
      </w:r>
      <w:r>
        <w:rPr>
          <w:spacing w:val="-1"/>
          <w:w w:val="90"/>
        </w:rPr>
        <w:t>consumers</w:t>
      </w:r>
      <w:r>
        <w:rPr>
          <w:spacing w:val="-7"/>
          <w:w w:val="90"/>
        </w:rPr>
        <w:t xml:space="preserve"> </w:t>
      </w:r>
      <w:r>
        <w:rPr>
          <w:spacing w:val="-1"/>
          <w:w w:val="90"/>
        </w:rPr>
        <w:t>and</w:t>
      </w:r>
      <w:r>
        <w:rPr>
          <w:spacing w:val="-4"/>
          <w:w w:val="90"/>
        </w:rPr>
        <w:t xml:space="preserve"> </w:t>
      </w:r>
      <w:r>
        <w:rPr>
          <w:spacing w:val="-1"/>
          <w:w w:val="90"/>
        </w:rPr>
        <w:t>the</w:t>
      </w:r>
      <w:r>
        <w:rPr>
          <w:spacing w:val="-3"/>
          <w:w w:val="90"/>
        </w:rPr>
        <w:t xml:space="preserve"> </w:t>
      </w:r>
      <w:r>
        <w:rPr>
          <w:spacing w:val="-1"/>
          <w:w w:val="90"/>
        </w:rPr>
        <w:t>need</w:t>
      </w:r>
      <w:r>
        <w:rPr>
          <w:spacing w:val="-4"/>
          <w:w w:val="90"/>
        </w:rPr>
        <w:t xml:space="preserve"> </w:t>
      </w:r>
      <w:r>
        <w:rPr>
          <w:spacing w:val="-1"/>
          <w:w w:val="90"/>
        </w:rPr>
        <w:t>to</w:t>
      </w:r>
      <w:r>
        <w:rPr>
          <w:spacing w:val="-5"/>
          <w:w w:val="90"/>
        </w:rPr>
        <w:t xml:space="preserve"> </w:t>
      </w:r>
      <w:r>
        <w:rPr>
          <w:spacing w:val="-1"/>
          <w:w w:val="90"/>
        </w:rPr>
        <w:t>protect</w:t>
      </w:r>
      <w:r>
        <w:rPr>
          <w:spacing w:val="-4"/>
          <w:w w:val="90"/>
        </w:rPr>
        <w:t xml:space="preserve"> </w:t>
      </w:r>
      <w:r>
        <w:rPr>
          <w:spacing w:val="-1"/>
          <w:w w:val="90"/>
        </w:rPr>
        <w:t>them</w:t>
      </w:r>
      <w:r>
        <w:rPr>
          <w:spacing w:val="-6"/>
          <w:w w:val="90"/>
        </w:rPr>
        <w:t xml:space="preserve"> </w:t>
      </w:r>
      <w:r>
        <w:rPr>
          <w:spacing w:val="-1"/>
          <w:w w:val="90"/>
        </w:rPr>
        <w:t>against</w:t>
      </w:r>
      <w:r>
        <w:rPr>
          <w:spacing w:val="-4"/>
          <w:w w:val="90"/>
        </w:rPr>
        <w:t xml:space="preserve"> </w:t>
      </w:r>
      <w:r>
        <w:rPr>
          <w:spacing w:val="-1"/>
          <w:w w:val="90"/>
        </w:rPr>
        <w:t>dangerous</w:t>
      </w:r>
      <w:r>
        <w:rPr>
          <w:spacing w:val="-5"/>
          <w:w w:val="90"/>
        </w:rPr>
        <w:t xml:space="preserve"> </w:t>
      </w:r>
      <w:r>
        <w:rPr>
          <w:w w:val="90"/>
        </w:rPr>
        <w:t>products,</w:t>
      </w:r>
      <w:r>
        <w:rPr>
          <w:spacing w:val="-4"/>
          <w:w w:val="90"/>
        </w:rPr>
        <w:t xml:space="preserve"> </w:t>
      </w:r>
      <w:r>
        <w:rPr>
          <w:w w:val="90"/>
        </w:rPr>
        <w:t>fraudulent</w:t>
      </w:r>
      <w:r>
        <w:rPr>
          <w:spacing w:val="-9"/>
          <w:w w:val="90"/>
        </w:rPr>
        <w:t xml:space="preserve"> </w:t>
      </w:r>
      <w:r>
        <w:rPr>
          <w:w w:val="90"/>
        </w:rPr>
        <w:t>and</w:t>
      </w:r>
      <w:r>
        <w:rPr>
          <w:spacing w:val="-58"/>
          <w:w w:val="90"/>
        </w:rPr>
        <w:t xml:space="preserve"> </w:t>
      </w:r>
      <w:r>
        <w:rPr>
          <w:spacing w:val="-1"/>
          <w:w w:val="95"/>
        </w:rPr>
        <w:t xml:space="preserve">deceptive practices, unconscionable </w:t>
      </w:r>
      <w:r>
        <w:rPr>
          <w:w w:val="95"/>
        </w:rPr>
        <w:t>contracts, etc. Consumer protection throughout the European</w:t>
      </w:r>
      <w:r>
        <w:rPr>
          <w:spacing w:val="1"/>
          <w:w w:val="95"/>
        </w:rPr>
        <w:t xml:space="preserve"> </w:t>
      </w:r>
      <w:r>
        <w:rPr>
          <w:spacing w:val="-1"/>
          <w:w w:val="90"/>
        </w:rPr>
        <w:t>marketplace</w:t>
      </w:r>
      <w:r>
        <w:rPr>
          <w:spacing w:val="-3"/>
          <w:w w:val="90"/>
        </w:rPr>
        <w:t xml:space="preserve"> </w:t>
      </w:r>
      <w:r>
        <w:rPr>
          <w:spacing w:val="-1"/>
          <w:w w:val="90"/>
        </w:rPr>
        <w:t>is</w:t>
      </w:r>
      <w:r>
        <w:rPr>
          <w:spacing w:val="-5"/>
          <w:w w:val="90"/>
        </w:rPr>
        <w:t xml:space="preserve"> </w:t>
      </w:r>
      <w:r>
        <w:rPr>
          <w:spacing w:val="-1"/>
          <w:w w:val="90"/>
        </w:rPr>
        <w:t>a</w:t>
      </w:r>
      <w:r>
        <w:rPr>
          <w:spacing w:val="-8"/>
          <w:w w:val="90"/>
        </w:rPr>
        <w:t xml:space="preserve"> </w:t>
      </w:r>
      <w:r>
        <w:rPr>
          <w:spacing w:val="-1"/>
          <w:w w:val="90"/>
        </w:rPr>
        <w:t>significant</w:t>
      </w:r>
      <w:r>
        <w:rPr>
          <w:spacing w:val="-3"/>
          <w:w w:val="90"/>
        </w:rPr>
        <w:t xml:space="preserve"> </w:t>
      </w:r>
      <w:r>
        <w:rPr>
          <w:spacing w:val="-1"/>
          <w:w w:val="90"/>
        </w:rPr>
        <w:t>issue</w:t>
      </w:r>
      <w:r>
        <w:rPr>
          <w:spacing w:val="-6"/>
          <w:w w:val="90"/>
        </w:rPr>
        <w:t xml:space="preserve"> </w:t>
      </w:r>
      <w:r>
        <w:rPr>
          <w:spacing w:val="-1"/>
          <w:w w:val="90"/>
        </w:rPr>
        <w:t>in</w:t>
      </w:r>
      <w:r>
        <w:rPr>
          <w:spacing w:val="-7"/>
          <w:w w:val="90"/>
        </w:rPr>
        <w:t xml:space="preserve"> </w:t>
      </w:r>
      <w:r>
        <w:rPr>
          <w:spacing w:val="-1"/>
          <w:w w:val="90"/>
        </w:rPr>
        <w:t>the</w:t>
      </w:r>
      <w:r>
        <w:rPr>
          <w:spacing w:val="-2"/>
          <w:w w:val="90"/>
        </w:rPr>
        <w:t xml:space="preserve"> </w:t>
      </w:r>
      <w:r>
        <w:rPr>
          <w:spacing w:val="-1"/>
          <w:w w:val="90"/>
        </w:rPr>
        <w:t>EU</w:t>
      </w:r>
      <w:r>
        <w:rPr>
          <w:spacing w:val="-4"/>
          <w:w w:val="90"/>
        </w:rPr>
        <w:t xml:space="preserve"> </w:t>
      </w:r>
      <w:r>
        <w:rPr>
          <w:spacing w:val="-1"/>
          <w:w w:val="90"/>
        </w:rPr>
        <w:t>policy</w:t>
      </w:r>
      <w:r>
        <w:rPr>
          <w:spacing w:val="-2"/>
          <w:w w:val="90"/>
        </w:rPr>
        <w:t xml:space="preserve"> </w:t>
      </w:r>
      <w:r>
        <w:rPr>
          <w:spacing w:val="-1"/>
          <w:w w:val="90"/>
        </w:rPr>
        <w:t>agenda.</w:t>
      </w:r>
      <w:r>
        <w:rPr>
          <w:spacing w:val="-7"/>
          <w:w w:val="90"/>
        </w:rPr>
        <w:t xml:space="preserve"> </w:t>
      </w:r>
      <w:r>
        <w:rPr>
          <w:spacing w:val="-1"/>
          <w:w w:val="90"/>
        </w:rPr>
        <w:t>From</w:t>
      </w:r>
      <w:r>
        <w:rPr>
          <w:spacing w:val="-4"/>
          <w:w w:val="90"/>
        </w:rPr>
        <w:t xml:space="preserve"> </w:t>
      </w:r>
      <w:r>
        <w:rPr>
          <w:spacing w:val="-1"/>
          <w:w w:val="90"/>
        </w:rPr>
        <w:t>product</w:t>
      </w:r>
      <w:r>
        <w:rPr>
          <w:spacing w:val="-3"/>
          <w:w w:val="90"/>
        </w:rPr>
        <w:t xml:space="preserve"> </w:t>
      </w:r>
      <w:r>
        <w:rPr>
          <w:spacing w:val="-1"/>
          <w:w w:val="90"/>
        </w:rPr>
        <w:t>liability</w:t>
      </w:r>
      <w:r>
        <w:rPr>
          <w:spacing w:val="-2"/>
          <w:w w:val="90"/>
        </w:rPr>
        <w:t xml:space="preserve"> </w:t>
      </w:r>
      <w:r>
        <w:rPr>
          <w:w w:val="90"/>
        </w:rPr>
        <w:t>and</w:t>
      </w:r>
      <w:r>
        <w:rPr>
          <w:spacing w:val="-4"/>
          <w:w w:val="90"/>
        </w:rPr>
        <w:t xml:space="preserve"> </w:t>
      </w:r>
      <w:r>
        <w:rPr>
          <w:w w:val="90"/>
        </w:rPr>
        <w:t>consumer</w:t>
      </w:r>
      <w:r>
        <w:rPr>
          <w:spacing w:val="-3"/>
          <w:w w:val="90"/>
        </w:rPr>
        <w:t xml:space="preserve"> </w:t>
      </w:r>
      <w:r>
        <w:rPr>
          <w:w w:val="90"/>
        </w:rPr>
        <w:t>contracts</w:t>
      </w:r>
      <w:r>
        <w:rPr>
          <w:spacing w:val="-5"/>
          <w:w w:val="90"/>
        </w:rPr>
        <w:t xml:space="preserve"> </w:t>
      </w:r>
      <w:r>
        <w:rPr>
          <w:w w:val="90"/>
        </w:rPr>
        <w:t>to</w:t>
      </w:r>
      <w:r>
        <w:rPr>
          <w:spacing w:val="-58"/>
          <w:w w:val="90"/>
        </w:rPr>
        <w:t xml:space="preserve"> </w:t>
      </w:r>
      <w:r>
        <w:rPr>
          <w:w w:val="85"/>
        </w:rPr>
        <w:t>labelling and advertising, the course provides a comprehensive analysis of EU legislation and policies affecting</w:t>
      </w:r>
      <w:r>
        <w:rPr>
          <w:spacing w:val="1"/>
          <w:w w:val="85"/>
        </w:rPr>
        <w:t xml:space="preserve"> </w:t>
      </w:r>
      <w:r>
        <w:t>consumers.</w:t>
      </w:r>
    </w:p>
    <w:p w:rsidR="00A80A96" w:rsidRDefault="00A80A96">
      <w:pPr>
        <w:pStyle w:val="BodyText"/>
        <w:spacing w:before="4"/>
        <w:rPr>
          <w:sz w:val="23"/>
        </w:rPr>
      </w:pPr>
    </w:p>
    <w:p w:rsidR="00A80A96" w:rsidRDefault="00991F52">
      <w:pPr>
        <w:pStyle w:val="Heading7"/>
      </w:pPr>
      <w:r>
        <w:rPr>
          <w:color w:val="F36D1F"/>
          <w:w w:val="95"/>
        </w:rPr>
        <w:t>Learning</w:t>
      </w:r>
      <w:r>
        <w:rPr>
          <w:color w:val="F36D1F"/>
          <w:spacing w:val="-4"/>
          <w:w w:val="95"/>
        </w:rPr>
        <w:t xml:space="preserve"> </w:t>
      </w:r>
      <w:r>
        <w:rPr>
          <w:color w:val="F36D1F"/>
          <w:w w:val="95"/>
        </w:rPr>
        <w:t>Outcomes</w:t>
      </w:r>
    </w:p>
    <w:p w:rsidR="00A80A96" w:rsidRDefault="00991F52">
      <w:pPr>
        <w:pStyle w:val="BodyText"/>
        <w:spacing w:before="178"/>
        <w:ind w:left="1283"/>
      </w:pPr>
      <w:r>
        <w:rPr>
          <w:noProof/>
          <w:lang w:val="el-GR" w:eastAsia="el-GR"/>
        </w:rPr>
        <w:drawing>
          <wp:anchor distT="0" distB="0" distL="0" distR="0" simplePos="0" relativeHeight="15942656" behindDoc="0" locked="0" layoutInCell="1" allowOverlap="1">
            <wp:simplePos x="0" y="0"/>
            <wp:positionH relativeFrom="page">
              <wp:posOffset>1107033</wp:posOffset>
            </wp:positionH>
            <wp:positionV relativeFrom="paragraph">
              <wp:posOffset>103994</wp:posOffset>
            </wp:positionV>
            <wp:extent cx="164592" cy="94489"/>
            <wp:effectExtent l="0" t="0" r="0" b="0"/>
            <wp:wrapNone/>
            <wp:docPr id="8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5943168" behindDoc="0" locked="0" layoutInCell="1" allowOverlap="1">
            <wp:simplePos x="0" y="0"/>
            <wp:positionH relativeFrom="page">
              <wp:posOffset>1107033</wp:posOffset>
            </wp:positionH>
            <wp:positionV relativeFrom="paragraph">
              <wp:posOffset>445370</wp:posOffset>
            </wp:positionV>
            <wp:extent cx="164592" cy="94489"/>
            <wp:effectExtent l="0" t="0" r="0" b="0"/>
            <wp:wrapNone/>
            <wp:docPr id="8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6.png"/>
                    <pic:cNvPicPr/>
                  </pic:nvPicPr>
                  <pic:blipFill>
                    <a:blip r:embed="rId14" cstate="print"/>
                    <a:stretch>
                      <a:fillRect/>
                    </a:stretch>
                  </pic:blipFill>
                  <pic:spPr>
                    <a:xfrm>
                      <a:off x="0" y="0"/>
                      <a:ext cx="164592" cy="94489"/>
                    </a:xfrm>
                    <a:prstGeom prst="rect">
                      <a:avLst/>
                    </a:prstGeom>
                  </pic:spPr>
                </pic:pic>
              </a:graphicData>
            </a:graphic>
          </wp:anchor>
        </w:drawing>
      </w:r>
      <w:r>
        <w:rPr>
          <w:w w:val="90"/>
        </w:rPr>
        <w:t>Appreciate</w:t>
      </w:r>
      <w:r>
        <w:rPr>
          <w:spacing w:val="3"/>
          <w:w w:val="90"/>
        </w:rPr>
        <w:t xml:space="preserve"> </w:t>
      </w:r>
      <w:r>
        <w:rPr>
          <w:w w:val="90"/>
        </w:rPr>
        <w:t>the</w:t>
      </w:r>
      <w:r>
        <w:rPr>
          <w:spacing w:val="3"/>
          <w:w w:val="90"/>
        </w:rPr>
        <w:t xml:space="preserve"> </w:t>
      </w:r>
      <w:r>
        <w:rPr>
          <w:w w:val="90"/>
        </w:rPr>
        <w:t>size</w:t>
      </w:r>
      <w:r>
        <w:rPr>
          <w:spacing w:val="-1"/>
          <w:w w:val="90"/>
        </w:rPr>
        <w:t xml:space="preserve"> </w:t>
      </w:r>
      <w:r>
        <w:rPr>
          <w:w w:val="90"/>
        </w:rPr>
        <w:t>of</w:t>
      </w:r>
      <w:r>
        <w:rPr>
          <w:spacing w:val="6"/>
          <w:w w:val="90"/>
        </w:rPr>
        <w:t xml:space="preserve"> </w:t>
      </w:r>
      <w:r>
        <w:rPr>
          <w:w w:val="90"/>
        </w:rPr>
        <w:t>the</w:t>
      </w:r>
      <w:r>
        <w:rPr>
          <w:spacing w:val="3"/>
          <w:w w:val="90"/>
        </w:rPr>
        <w:t xml:space="preserve"> </w:t>
      </w:r>
      <w:r>
        <w:rPr>
          <w:w w:val="90"/>
        </w:rPr>
        <w:t>EU</w:t>
      </w:r>
      <w:r>
        <w:rPr>
          <w:spacing w:val="5"/>
          <w:w w:val="90"/>
        </w:rPr>
        <w:t xml:space="preserve"> </w:t>
      </w:r>
      <w:r>
        <w:rPr>
          <w:w w:val="90"/>
        </w:rPr>
        <w:t>market,</w:t>
      </w:r>
      <w:r>
        <w:rPr>
          <w:spacing w:val="3"/>
          <w:w w:val="90"/>
        </w:rPr>
        <w:t xml:space="preserve"> </w:t>
      </w:r>
      <w:r>
        <w:rPr>
          <w:w w:val="90"/>
        </w:rPr>
        <w:t>the</w:t>
      </w:r>
      <w:r>
        <w:rPr>
          <w:spacing w:val="4"/>
          <w:w w:val="90"/>
        </w:rPr>
        <w:t xml:space="preserve"> </w:t>
      </w:r>
      <w:r>
        <w:rPr>
          <w:w w:val="90"/>
        </w:rPr>
        <w:t>need</w:t>
      </w:r>
      <w:r>
        <w:rPr>
          <w:spacing w:val="-5"/>
          <w:w w:val="90"/>
        </w:rPr>
        <w:t xml:space="preserve"> </w:t>
      </w:r>
      <w:r>
        <w:rPr>
          <w:w w:val="90"/>
        </w:rPr>
        <w:t>for</w:t>
      </w:r>
      <w:r>
        <w:rPr>
          <w:spacing w:val="3"/>
          <w:w w:val="90"/>
        </w:rPr>
        <w:t xml:space="preserve"> </w:t>
      </w:r>
      <w:r>
        <w:rPr>
          <w:w w:val="90"/>
        </w:rPr>
        <w:t>consumer</w:t>
      </w:r>
      <w:r>
        <w:rPr>
          <w:spacing w:val="2"/>
          <w:w w:val="90"/>
        </w:rPr>
        <w:t xml:space="preserve"> </w:t>
      </w:r>
      <w:r>
        <w:rPr>
          <w:w w:val="90"/>
        </w:rPr>
        <w:t>protection</w:t>
      </w:r>
      <w:r>
        <w:rPr>
          <w:spacing w:val="3"/>
          <w:w w:val="90"/>
        </w:rPr>
        <w:t xml:space="preserve"> </w:t>
      </w:r>
      <w:r>
        <w:rPr>
          <w:w w:val="90"/>
        </w:rPr>
        <w:t>and</w:t>
      </w:r>
      <w:r>
        <w:rPr>
          <w:spacing w:val="1"/>
          <w:w w:val="90"/>
        </w:rPr>
        <w:t xml:space="preserve"> </w:t>
      </w:r>
      <w:r>
        <w:rPr>
          <w:w w:val="90"/>
        </w:rPr>
        <w:t>the</w:t>
      </w:r>
      <w:r>
        <w:rPr>
          <w:spacing w:val="3"/>
          <w:w w:val="90"/>
        </w:rPr>
        <w:t xml:space="preserve"> </w:t>
      </w:r>
      <w:r>
        <w:rPr>
          <w:w w:val="90"/>
        </w:rPr>
        <w:t>need</w:t>
      </w:r>
      <w:r>
        <w:rPr>
          <w:spacing w:val="1"/>
          <w:w w:val="90"/>
        </w:rPr>
        <w:t xml:space="preserve"> </w:t>
      </w:r>
      <w:r>
        <w:rPr>
          <w:w w:val="90"/>
        </w:rPr>
        <w:t>for</w:t>
      </w:r>
      <w:r>
        <w:rPr>
          <w:spacing w:val="-57"/>
          <w:w w:val="90"/>
        </w:rPr>
        <w:t xml:space="preserve"> </w:t>
      </w:r>
      <w:r>
        <w:t>harmonising</w:t>
      </w:r>
      <w:r>
        <w:rPr>
          <w:spacing w:val="-7"/>
        </w:rPr>
        <w:t xml:space="preserve"> </w:t>
      </w:r>
      <w:r>
        <w:t>rights</w:t>
      </w:r>
      <w:r>
        <w:rPr>
          <w:spacing w:val="-11"/>
        </w:rPr>
        <w:t xml:space="preserve"> </w:t>
      </w:r>
      <w:r>
        <w:t>of</w:t>
      </w:r>
      <w:r>
        <w:rPr>
          <w:spacing w:val="-11"/>
        </w:rPr>
        <w:t xml:space="preserve"> </w:t>
      </w:r>
      <w:r>
        <w:t>consumers;</w:t>
      </w:r>
    </w:p>
    <w:p w:rsidR="00A80A96" w:rsidRDefault="00991F52">
      <w:pPr>
        <w:pStyle w:val="BodyText"/>
        <w:spacing w:before="26"/>
        <w:ind w:left="1283"/>
      </w:pPr>
      <w:r>
        <w:rPr>
          <w:noProof/>
          <w:lang w:val="el-GR" w:eastAsia="el-GR"/>
        </w:rPr>
        <w:drawing>
          <wp:anchor distT="0" distB="0" distL="0" distR="0" simplePos="0" relativeHeight="15943680" behindDoc="0" locked="0" layoutInCell="1" allowOverlap="1">
            <wp:simplePos x="0" y="0"/>
            <wp:positionH relativeFrom="page">
              <wp:posOffset>1107033</wp:posOffset>
            </wp:positionH>
            <wp:positionV relativeFrom="paragraph">
              <wp:posOffset>172067</wp:posOffset>
            </wp:positionV>
            <wp:extent cx="164592" cy="94488"/>
            <wp:effectExtent l="0" t="0" r="0" b="0"/>
            <wp:wrapNone/>
            <wp:docPr id="8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Understand</w:t>
      </w:r>
      <w:r>
        <w:rPr>
          <w:spacing w:val="-1"/>
          <w:w w:val="90"/>
        </w:rPr>
        <w:t xml:space="preserve"> </w:t>
      </w:r>
      <w:r>
        <w:rPr>
          <w:w w:val="90"/>
        </w:rPr>
        <w:t>the</w:t>
      </w:r>
      <w:r>
        <w:rPr>
          <w:spacing w:val="1"/>
          <w:w w:val="90"/>
        </w:rPr>
        <w:t xml:space="preserve"> </w:t>
      </w:r>
      <w:r>
        <w:rPr>
          <w:w w:val="90"/>
        </w:rPr>
        <w:t>paradigm</w:t>
      </w:r>
      <w:r>
        <w:rPr>
          <w:spacing w:val="-1"/>
          <w:w w:val="90"/>
        </w:rPr>
        <w:t xml:space="preserve"> </w:t>
      </w:r>
      <w:r>
        <w:rPr>
          <w:w w:val="90"/>
        </w:rPr>
        <w:t>of</w:t>
      </w:r>
      <w:r>
        <w:rPr>
          <w:spacing w:val="4"/>
          <w:w w:val="90"/>
        </w:rPr>
        <w:t xml:space="preserve"> </w:t>
      </w:r>
      <w:r>
        <w:rPr>
          <w:w w:val="90"/>
        </w:rPr>
        <w:t>the</w:t>
      </w:r>
      <w:r>
        <w:rPr>
          <w:spacing w:val="1"/>
          <w:w w:val="90"/>
        </w:rPr>
        <w:t xml:space="preserve"> </w:t>
      </w:r>
      <w:r>
        <w:rPr>
          <w:w w:val="90"/>
        </w:rPr>
        <w:t>informed</w:t>
      </w:r>
      <w:r>
        <w:rPr>
          <w:spacing w:val="-1"/>
          <w:w w:val="90"/>
        </w:rPr>
        <w:t xml:space="preserve"> </w:t>
      </w:r>
      <w:r>
        <w:rPr>
          <w:w w:val="90"/>
        </w:rPr>
        <w:t>consumer;</w:t>
      </w:r>
    </w:p>
    <w:p w:rsidR="00A80A96" w:rsidRDefault="00991F52">
      <w:pPr>
        <w:pStyle w:val="BodyText"/>
        <w:spacing w:before="4"/>
        <w:ind w:left="1283" w:right="1741"/>
      </w:pPr>
      <w:r>
        <w:rPr>
          <w:noProof/>
          <w:lang w:val="el-GR" w:eastAsia="el-GR"/>
        </w:rPr>
        <w:drawing>
          <wp:anchor distT="0" distB="0" distL="0" distR="0" simplePos="0" relativeHeight="15944192" behindDoc="0" locked="0" layoutInCell="1" allowOverlap="1">
            <wp:simplePos x="0" y="0"/>
            <wp:positionH relativeFrom="page">
              <wp:posOffset>1107033</wp:posOffset>
            </wp:positionH>
            <wp:positionV relativeFrom="paragraph">
              <wp:posOffset>155049</wp:posOffset>
            </wp:positionV>
            <wp:extent cx="164592" cy="94487"/>
            <wp:effectExtent l="0" t="0" r="0" b="0"/>
            <wp:wrapNone/>
            <wp:docPr id="8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44704" behindDoc="0" locked="0" layoutInCell="1" allowOverlap="1">
            <wp:simplePos x="0" y="0"/>
            <wp:positionH relativeFrom="page">
              <wp:posOffset>1107033</wp:posOffset>
            </wp:positionH>
            <wp:positionV relativeFrom="paragraph">
              <wp:posOffset>316593</wp:posOffset>
            </wp:positionV>
            <wp:extent cx="164592" cy="94487"/>
            <wp:effectExtent l="0" t="0" r="0" b="0"/>
            <wp:wrapNone/>
            <wp:docPr id="8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Understand</w:t>
      </w:r>
      <w:r>
        <w:rPr>
          <w:spacing w:val="-7"/>
          <w:w w:val="90"/>
        </w:rPr>
        <w:t xml:space="preserve"> </w:t>
      </w:r>
      <w:r>
        <w:rPr>
          <w:w w:val="90"/>
        </w:rPr>
        <w:t>the</w:t>
      </w:r>
      <w:r>
        <w:rPr>
          <w:spacing w:val="-4"/>
          <w:w w:val="90"/>
        </w:rPr>
        <w:t xml:space="preserve"> </w:t>
      </w:r>
      <w:r>
        <w:rPr>
          <w:w w:val="90"/>
        </w:rPr>
        <w:t>mechanisms</w:t>
      </w:r>
      <w:r>
        <w:rPr>
          <w:spacing w:val="-7"/>
          <w:w w:val="90"/>
        </w:rPr>
        <w:t xml:space="preserve"> </w:t>
      </w:r>
      <w:r>
        <w:rPr>
          <w:w w:val="90"/>
        </w:rPr>
        <w:t>of</w:t>
      </w:r>
      <w:r>
        <w:rPr>
          <w:spacing w:val="-1"/>
          <w:w w:val="90"/>
        </w:rPr>
        <w:t xml:space="preserve"> </w:t>
      </w:r>
      <w:r>
        <w:rPr>
          <w:w w:val="90"/>
        </w:rPr>
        <w:t>individual</w:t>
      </w:r>
      <w:r>
        <w:rPr>
          <w:spacing w:val="-9"/>
          <w:w w:val="90"/>
        </w:rPr>
        <w:t xml:space="preserve"> </w:t>
      </w:r>
      <w:r>
        <w:rPr>
          <w:w w:val="90"/>
        </w:rPr>
        <w:t>and</w:t>
      </w:r>
      <w:r>
        <w:rPr>
          <w:spacing w:val="-6"/>
          <w:w w:val="90"/>
        </w:rPr>
        <w:t xml:space="preserve"> </w:t>
      </w:r>
      <w:r>
        <w:rPr>
          <w:w w:val="90"/>
        </w:rPr>
        <w:t>collective</w:t>
      </w:r>
      <w:r>
        <w:rPr>
          <w:spacing w:val="-4"/>
          <w:w w:val="90"/>
        </w:rPr>
        <w:t xml:space="preserve"> </w:t>
      </w:r>
      <w:r>
        <w:rPr>
          <w:w w:val="90"/>
        </w:rPr>
        <w:t>consumer</w:t>
      </w:r>
      <w:r>
        <w:rPr>
          <w:spacing w:val="-8"/>
          <w:w w:val="90"/>
        </w:rPr>
        <w:t xml:space="preserve"> </w:t>
      </w:r>
      <w:r>
        <w:rPr>
          <w:w w:val="90"/>
        </w:rPr>
        <w:t>protection;</w:t>
      </w:r>
      <w:r>
        <w:rPr>
          <w:spacing w:val="-57"/>
          <w:w w:val="90"/>
        </w:rPr>
        <w:t xml:space="preserve"> </w:t>
      </w:r>
      <w:proofErr w:type="gramStart"/>
      <w:r>
        <w:t>Explore</w:t>
      </w:r>
      <w:proofErr w:type="gramEnd"/>
      <w:r>
        <w:rPr>
          <w:spacing w:val="-13"/>
        </w:rPr>
        <w:t xml:space="preserve"> </w:t>
      </w:r>
      <w:r>
        <w:t>the</w:t>
      </w:r>
      <w:r>
        <w:rPr>
          <w:spacing w:val="-12"/>
        </w:rPr>
        <w:t xml:space="preserve"> </w:t>
      </w:r>
      <w:r>
        <w:t>relevant</w:t>
      </w:r>
      <w:r>
        <w:rPr>
          <w:spacing w:val="-12"/>
        </w:rPr>
        <w:t xml:space="preserve"> </w:t>
      </w:r>
      <w:r>
        <w:t>legal</w:t>
      </w:r>
      <w:r>
        <w:rPr>
          <w:spacing w:val="-11"/>
        </w:rPr>
        <w:t xml:space="preserve"> </w:t>
      </w:r>
      <w:r>
        <w:t>instruments;</w:t>
      </w:r>
    </w:p>
    <w:p w:rsidR="00A80A96" w:rsidRDefault="00991F52">
      <w:pPr>
        <w:pStyle w:val="BodyText"/>
        <w:spacing w:line="253" w:lineRule="exact"/>
        <w:ind w:left="1283"/>
      </w:pPr>
      <w:r>
        <w:rPr>
          <w:w w:val="90"/>
        </w:rPr>
        <w:t>Explore</w:t>
      </w:r>
      <w:r>
        <w:rPr>
          <w:spacing w:val="3"/>
          <w:w w:val="90"/>
        </w:rPr>
        <w:t xml:space="preserve"> </w:t>
      </w:r>
      <w:r>
        <w:rPr>
          <w:w w:val="90"/>
        </w:rPr>
        <w:t>important</w:t>
      </w:r>
      <w:r>
        <w:rPr>
          <w:spacing w:val="2"/>
          <w:w w:val="90"/>
        </w:rPr>
        <w:t xml:space="preserve"> </w:t>
      </w:r>
      <w:r>
        <w:rPr>
          <w:w w:val="90"/>
        </w:rPr>
        <w:t>judgements</w:t>
      </w:r>
      <w:r>
        <w:rPr>
          <w:spacing w:val="5"/>
          <w:w w:val="90"/>
        </w:rPr>
        <w:t xml:space="preserve"> </w:t>
      </w:r>
      <w:r>
        <w:rPr>
          <w:w w:val="90"/>
        </w:rPr>
        <w:t>of</w:t>
      </w:r>
      <w:r>
        <w:rPr>
          <w:spacing w:val="6"/>
          <w:w w:val="90"/>
        </w:rPr>
        <w:t xml:space="preserve"> </w:t>
      </w:r>
      <w:r>
        <w:rPr>
          <w:w w:val="90"/>
        </w:rPr>
        <w:t>the</w:t>
      </w:r>
      <w:r>
        <w:rPr>
          <w:spacing w:val="3"/>
          <w:w w:val="90"/>
        </w:rPr>
        <w:t xml:space="preserve"> </w:t>
      </w:r>
      <w:r>
        <w:rPr>
          <w:w w:val="90"/>
        </w:rPr>
        <w:t>European</w:t>
      </w:r>
      <w:r>
        <w:rPr>
          <w:spacing w:val="-1"/>
          <w:w w:val="90"/>
        </w:rPr>
        <w:t xml:space="preserve"> </w:t>
      </w:r>
      <w:r>
        <w:rPr>
          <w:w w:val="90"/>
        </w:rPr>
        <w:t>Court</w:t>
      </w:r>
      <w:r>
        <w:rPr>
          <w:spacing w:val="-3"/>
          <w:w w:val="90"/>
        </w:rPr>
        <w:t xml:space="preserve"> </w:t>
      </w:r>
      <w:r>
        <w:rPr>
          <w:w w:val="90"/>
        </w:rPr>
        <w:t>of</w:t>
      </w:r>
      <w:r>
        <w:rPr>
          <w:spacing w:val="6"/>
          <w:w w:val="90"/>
        </w:rPr>
        <w:t xml:space="preserve"> </w:t>
      </w:r>
      <w:r>
        <w:rPr>
          <w:w w:val="90"/>
        </w:rPr>
        <w:t>Justice</w:t>
      </w:r>
      <w:r>
        <w:rPr>
          <w:spacing w:val="3"/>
          <w:w w:val="90"/>
        </w:rPr>
        <w:t xml:space="preserve"> </w:t>
      </w:r>
      <w:r>
        <w:rPr>
          <w:w w:val="90"/>
        </w:rPr>
        <w:t>on</w:t>
      </w:r>
      <w:r>
        <w:rPr>
          <w:spacing w:val="3"/>
          <w:w w:val="90"/>
        </w:rPr>
        <w:t xml:space="preserve"> </w:t>
      </w:r>
      <w:r>
        <w:rPr>
          <w:w w:val="90"/>
        </w:rPr>
        <w:t>consumer</w:t>
      </w:r>
      <w:r>
        <w:rPr>
          <w:spacing w:val="-7"/>
          <w:w w:val="90"/>
        </w:rPr>
        <w:t xml:space="preserve"> </w:t>
      </w:r>
      <w:r>
        <w:rPr>
          <w:w w:val="90"/>
        </w:rPr>
        <w:t>law;</w:t>
      </w:r>
    </w:p>
    <w:p w:rsidR="00A80A96" w:rsidRDefault="00A80A96">
      <w:pPr>
        <w:pStyle w:val="BodyText"/>
        <w:rPr>
          <w:sz w:val="26"/>
        </w:rPr>
      </w:pPr>
    </w:p>
    <w:p w:rsidR="00A80A96" w:rsidRDefault="00991F52">
      <w:pPr>
        <w:pStyle w:val="Heading7"/>
        <w:spacing w:before="173"/>
      </w:pPr>
      <w:r>
        <w:rPr>
          <w:color w:val="F36D1F"/>
        </w:rPr>
        <w:t>Content</w:t>
      </w:r>
    </w:p>
    <w:p w:rsidR="00A80A96" w:rsidRDefault="00A80A96">
      <w:pPr>
        <w:pStyle w:val="BodyText"/>
        <w:spacing w:before="4"/>
        <w:rPr>
          <w:b/>
          <w:i/>
          <w:sz w:val="27"/>
        </w:rPr>
      </w:pPr>
    </w:p>
    <w:p w:rsidR="00A80A96" w:rsidRDefault="00991F52">
      <w:pPr>
        <w:pStyle w:val="BodyText"/>
        <w:spacing w:before="99"/>
        <w:ind w:left="1283"/>
      </w:pPr>
      <w:r>
        <w:rPr>
          <w:noProof/>
          <w:lang w:val="el-GR" w:eastAsia="el-GR"/>
        </w:rPr>
        <w:drawing>
          <wp:anchor distT="0" distB="0" distL="0" distR="0" simplePos="0" relativeHeight="15945216" behindDoc="0" locked="0" layoutInCell="1" allowOverlap="1">
            <wp:simplePos x="0" y="0"/>
            <wp:positionH relativeFrom="page">
              <wp:posOffset>1107033</wp:posOffset>
            </wp:positionH>
            <wp:positionV relativeFrom="paragraph">
              <wp:posOffset>53830</wp:posOffset>
            </wp:positionV>
            <wp:extent cx="164592" cy="94487"/>
            <wp:effectExtent l="0" t="0" r="0" b="0"/>
            <wp:wrapNone/>
            <wp:docPr id="8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5"/>
        </w:rPr>
        <w:t>Origins</w:t>
      </w:r>
      <w:r>
        <w:rPr>
          <w:spacing w:val="-12"/>
          <w:w w:val="95"/>
        </w:rPr>
        <w:t xml:space="preserve"> </w:t>
      </w:r>
      <w:r>
        <w:rPr>
          <w:spacing w:val="-1"/>
          <w:w w:val="95"/>
        </w:rPr>
        <w:t>and</w:t>
      </w:r>
      <w:r>
        <w:rPr>
          <w:spacing w:val="-11"/>
          <w:w w:val="95"/>
        </w:rPr>
        <w:t xml:space="preserve"> </w:t>
      </w:r>
      <w:r>
        <w:rPr>
          <w:spacing w:val="-1"/>
          <w:w w:val="95"/>
        </w:rPr>
        <w:t>evolution</w:t>
      </w:r>
      <w:r>
        <w:rPr>
          <w:spacing w:val="-10"/>
          <w:w w:val="95"/>
        </w:rPr>
        <w:t xml:space="preserve"> </w:t>
      </w:r>
      <w:r>
        <w:rPr>
          <w:w w:val="95"/>
        </w:rPr>
        <w:t>of</w:t>
      </w:r>
      <w:r>
        <w:rPr>
          <w:spacing w:val="-6"/>
          <w:w w:val="95"/>
        </w:rPr>
        <w:t xml:space="preserve"> </w:t>
      </w:r>
      <w:r>
        <w:rPr>
          <w:w w:val="95"/>
        </w:rPr>
        <w:t>EU</w:t>
      </w:r>
      <w:r>
        <w:rPr>
          <w:spacing w:val="-11"/>
          <w:w w:val="95"/>
        </w:rPr>
        <w:t xml:space="preserve"> </w:t>
      </w:r>
      <w:r>
        <w:rPr>
          <w:w w:val="95"/>
        </w:rPr>
        <w:t>Consumer</w:t>
      </w:r>
      <w:r>
        <w:rPr>
          <w:spacing w:val="-11"/>
          <w:w w:val="95"/>
        </w:rPr>
        <w:t xml:space="preserve"> </w:t>
      </w:r>
      <w:r>
        <w:rPr>
          <w:w w:val="95"/>
        </w:rPr>
        <w:t>Law;</w:t>
      </w:r>
    </w:p>
    <w:p w:rsidR="00A80A96" w:rsidRDefault="00991F52">
      <w:pPr>
        <w:pStyle w:val="BodyText"/>
        <w:spacing w:before="128"/>
        <w:ind w:left="1283"/>
      </w:pPr>
      <w:r>
        <w:rPr>
          <w:noProof/>
          <w:lang w:val="el-GR" w:eastAsia="el-GR"/>
        </w:rPr>
        <w:drawing>
          <wp:anchor distT="0" distB="0" distL="0" distR="0" simplePos="0" relativeHeight="15945728" behindDoc="0" locked="0" layoutInCell="1" allowOverlap="1">
            <wp:simplePos x="0" y="0"/>
            <wp:positionH relativeFrom="page">
              <wp:posOffset>1107033</wp:posOffset>
            </wp:positionH>
            <wp:positionV relativeFrom="paragraph">
              <wp:posOffset>72245</wp:posOffset>
            </wp:positionV>
            <wp:extent cx="164592" cy="94487"/>
            <wp:effectExtent l="0" t="0" r="0" b="0"/>
            <wp:wrapNone/>
            <wp:docPr id="8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Sources</w:t>
      </w:r>
      <w:r>
        <w:rPr>
          <w:spacing w:val="12"/>
          <w:w w:val="90"/>
        </w:rPr>
        <w:t xml:space="preserve"> </w:t>
      </w:r>
      <w:r>
        <w:rPr>
          <w:w w:val="90"/>
        </w:rPr>
        <w:t>of</w:t>
      </w:r>
      <w:r>
        <w:rPr>
          <w:spacing w:val="13"/>
          <w:w w:val="90"/>
        </w:rPr>
        <w:t xml:space="preserve"> </w:t>
      </w:r>
      <w:r>
        <w:rPr>
          <w:w w:val="90"/>
        </w:rPr>
        <w:t>EU</w:t>
      </w:r>
      <w:r>
        <w:rPr>
          <w:spacing w:val="7"/>
          <w:w w:val="90"/>
        </w:rPr>
        <w:t xml:space="preserve"> </w:t>
      </w:r>
      <w:r>
        <w:rPr>
          <w:w w:val="90"/>
        </w:rPr>
        <w:t>Consumer</w:t>
      </w:r>
      <w:r>
        <w:rPr>
          <w:spacing w:val="9"/>
          <w:w w:val="90"/>
        </w:rPr>
        <w:t xml:space="preserve"> </w:t>
      </w:r>
      <w:r>
        <w:rPr>
          <w:w w:val="90"/>
        </w:rPr>
        <w:t>Law;</w:t>
      </w:r>
      <w:r>
        <w:rPr>
          <w:spacing w:val="12"/>
          <w:w w:val="90"/>
        </w:rPr>
        <w:t xml:space="preserve"> </w:t>
      </w:r>
      <w:r>
        <w:rPr>
          <w:w w:val="90"/>
        </w:rPr>
        <w:t>the</w:t>
      </w:r>
      <w:r>
        <w:rPr>
          <w:spacing w:val="9"/>
          <w:w w:val="90"/>
        </w:rPr>
        <w:t xml:space="preserve"> </w:t>
      </w:r>
      <w:r>
        <w:rPr>
          <w:w w:val="90"/>
        </w:rPr>
        <w:t>consumer</w:t>
      </w:r>
      <w:r>
        <w:rPr>
          <w:spacing w:val="9"/>
          <w:w w:val="90"/>
        </w:rPr>
        <w:t xml:space="preserve"> </w:t>
      </w:r>
      <w:r>
        <w:rPr>
          <w:w w:val="90"/>
        </w:rPr>
        <w:t>law</w:t>
      </w:r>
      <w:r>
        <w:rPr>
          <w:spacing w:val="4"/>
          <w:w w:val="90"/>
        </w:rPr>
        <w:t xml:space="preserve"> </w:t>
      </w:r>
      <w:r>
        <w:rPr>
          <w:w w:val="90"/>
        </w:rPr>
        <w:t>directives;</w:t>
      </w:r>
    </w:p>
    <w:p w:rsidR="00A80A96" w:rsidRDefault="00991F52">
      <w:pPr>
        <w:pStyle w:val="BodyText"/>
        <w:spacing w:before="129" w:line="360" w:lineRule="auto"/>
        <w:ind w:left="1283" w:right="2214"/>
      </w:pPr>
      <w:r>
        <w:rPr>
          <w:noProof/>
          <w:lang w:val="el-GR" w:eastAsia="el-GR"/>
        </w:rPr>
        <w:drawing>
          <wp:anchor distT="0" distB="0" distL="0" distR="0" simplePos="0" relativeHeight="15946240" behindDoc="0" locked="0" layoutInCell="1" allowOverlap="1">
            <wp:simplePos x="0" y="0"/>
            <wp:positionH relativeFrom="page">
              <wp:posOffset>1107033</wp:posOffset>
            </wp:positionH>
            <wp:positionV relativeFrom="paragraph">
              <wp:posOffset>72880</wp:posOffset>
            </wp:positionV>
            <wp:extent cx="164592" cy="94487"/>
            <wp:effectExtent l="0" t="0" r="0" b="0"/>
            <wp:wrapNone/>
            <wp:docPr id="8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46752" behindDoc="0" locked="0" layoutInCell="1" allowOverlap="1">
            <wp:simplePos x="0" y="0"/>
            <wp:positionH relativeFrom="page">
              <wp:posOffset>1107033</wp:posOffset>
            </wp:positionH>
            <wp:positionV relativeFrom="paragraph">
              <wp:posOffset>316720</wp:posOffset>
            </wp:positionV>
            <wp:extent cx="164592" cy="94487"/>
            <wp:effectExtent l="0" t="0" r="0" b="0"/>
            <wp:wrapNone/>
            <wp:docPr id="8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47264" behindDoc="0" locked="0" layoutInCell="1" allowOverlap="1">
            <wp:simplePos x="0" y="0"/>
            <wp:positionH relativeFrom="page">
              <wp:posOffset>1107033</wp:posOffset>
            </wp:positionH>
            <wp:positionV relativeFrom="paragraph">
              <wp:posOffset>557512</wp:posOffset>
            </wp:positionV>
            <wp:extent cx="164592" cy="94487"/>
            <wp:effectExtent l="0" t="0" r="0" b="0"/>
            <wp:wrapNone/>
            <wp:docPr id="8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The</w:t>
      </w:r>
      <w:r>
        <w:rPr>
          <w:spacing w:val="15"/>
          <w:w w:val="90"/>
        </w:rPr>
        <w:t xml:space="preserve"> </w:t>
      </w:r>
      <w:r>
        <w:rPr>
          <w:w w:val="90"/>
        </w:rPr>
        <w:t>process</w:t>
      </w:r>
      <w:r>
        <w:rPr>
          <w:spacing w:val="18"/>
          <w:w w:val="90"/>
        </w:rPr>
        <w:t xml:space="preserve"> </w:t>
      </w:r>
      <w:r>
        <w:rPr>
          <w:w w:val="90"/>
        </w:rPr>
        <w:t>towards</w:t>
      </w:r>
      <w:r>
        <w:rPr>
          <w:spacing w:val="17"/>
          <w:w w:val="90"/>
        </w:rPr>
        <w:t xml:space="preserve"> </w:t>
      </w:r>
      <w:r>
        <w:rPr>
          <w:w w:val="90"/>
        </w:rPr>
        <w:t>the</w:t>
      </w:r>
      <w:r>
        <w:rPr>
          <w:spacing w:val="11"/>
          <w:w w:val="90"/>
        </w:rPr>
        <w:t xml:space="preserve"> </w:t>
      </w:r>
      <w:r>
        <w:rPr>
          <w:w w:val="90"/>
        </w:rPr>
        <w:t>adoption</w:t>
      </w:r>
      <w:r>
        <w:rPr>
          <w:spacing w:val="15"/>
          <w:w w:val="90"/>
        </w:rPr>
        <w:t xml:space="preserve"> </w:t>
      </w:r>
      <w:r>
        <w:rPr>
          <w:w w:val="90"/>
        </w:rPr>
        <w:t>of</w:t>
      </w:r>
      <w:r>
        <w:rPr>
          <w:spacing w:val="19"/>
          <w:w w:val="90"/>
        </w:rPr>
        <w:t xml:space="preserve"> </w:t>
      </w:r>
      <w:r>
        <w:rPr>
          <w:w w:val="90"/>
        </w:rPr>
        <w:t>the</w:t>
      </w:r>
      <w:r>
        <w:rPr>
          <w:spacing w:val="10"/>
          <w:w w:val="90"/>
        </w:rPr>
        <w:t xml:space="preserve"> </w:t>
      </w:r>
      <w:r>
        <w:rPr>
          <w:w w:val="90"/>
        </w:rPr>
        <w:t>Directive</w:t>
      </w:r>
      <w:r>
        <w:rPr>
          <w:spacing w:val="16"/>
          <w:w w:val="90"/>
        </w:rPr>
        <w:t xml:space="preserve"> </w:t>
      </w:r>
      <w:r>
        <w:rPr>
          <w:w w:val="90"/>
        </w:rPr>
        <w:t>on</w:t>
      </w:r>
      <w:r>
        <w:rPr>
          <w:spacing w:val="15"/>
          <w:w w:val="90"/>
        </w:rPr>
        <w:t xml:space="preserve"> </w:t>
      </w:r>
      <w:r>
        <w:rPr>
          <w:w w:val="90"/>
        </w:rPr>
        <w:t>Consumer</w:t>
      </w:r>
      <w:r>
        <w:rPr>
          <w:spacing w:val="6"/>
          <w:w w:val="90"/>
        </w:rPr>
        <w:t xml:space="preserve"> </w:t>
      </w:r>
      <w:r>
        <w:rPr>
          <w:w w:val="90"/>
        </w:rPr>
        <w:t>Rights;</w:t>
      </w:r>
      <w:r>
        <w:rPr>
          <w:spacing w:val="-57"/>
          <w:w w:val="90"/>
        </w:rPr>
        <w:t xml:space="preserve"> </w:t>
      </w:r>
      <w:r>
        <w:t>Selected</w:t>
      </w:r>
      <w:r>
        <w:rPr>
          <w:spacing w:val="-15"/>
        </w:rPr>
        <w:t xml:space="preserve"> </w:t>
      </w:r>
      <w:r>
        <w:t>European</w:t>
      </w:r>
      <w:r>
        <w:rPr>
          <w:spacing w:val="-13"/>
        </w:rPr>
        <w:t xml:space="preserve"> </w:t>
      </w:r>
      <w:r>
        <w:t>Court</w:t>
      </w:r>
      <w:r>
        <w:rPr>
          <w:spacing w:val="-14"/>
        </w:rPr>
        <w:t xml:space="preserve"> </w:t>
      </w:r>
      <w:r>
        <w:t>of</w:t>
      </w:r>
      <w:r>
        <w:rPr>
          <w:spacing w:val="-15"/>
        </w:rPr>
        <w:t xml:space="preserve"> </w:t>
      </w:r>
      <w:r>
        <w:t>Justice</w:t>
      </w:r>
      <w:r>
        <w:rPr>
          <w:spacing w:val="-10"/>
        </w:rPr>
        <w:t xml:space="preserve"> </w:t>
      </w:r>
      <w:proofErr w:type="gramStart"/>
      <w:r>
        <w:t>cases</w:t>
      </w:r>
      <w:proofErr w:type="gramEnd"/>
      <w:r>
        <w:t>;</w:t>
      </w:r>
    </w:p>
    <w:p w:rsidR="00A80A96" w:rsidRDefault="00991F52">
      <w:pPr>
        <w:pStyle w:val="BodyText"/>
        <w:spacing w:line="252" w:lineRule="exact"/>
        <w:ind w:left="1283"/>
      </w:pPr>
      <w:r>
        <w:rPr>
          <w:w w:val="90"/>
        </w:rPr>
        <w:t>The</w:t>
      </w:r>
      <w:r>
        <w:rPr>
          <w:spacing w:val="-1"/>
          <w:w w:val="90"/>
        </w:rPr>
        <w:t xml:space="preserve"> </w:t>
      </w:r>
      <w:r>
        <w:rPr>
          <w:w w:val="90"/>
        </w:rPr>
        <w:t>relationship</w:t>
      </w:r>
      <w:r>
        <w:rPr>
          <w:spacing w:val="-1"/>
          <w:w w:val="90"/>
        </w:rPr>
        <w:t xml:space="preserve"> </w:t>
      </w:r>
      <w:r>
        <w:rPr>
          <w:w w:val="90"/>
        </w:rPr>
        <w:t>between</w:t>
      </w:r>
      <w:r>
        <w:rPr>
          <w:spacing w:val="-2"/>
          <w:w w:val="90"/>
        </w:rPr>
        <w:t xml:space="preserve"> </w:t>
      </w:r>
      <w:r>
        <w:rPr>
          <w:w w:val="90"/>
        </w:rPr>
        <w:t>consumer</w:t>
      </w:r>
      <w:r>
        <w:rPr>
          <w:spacing w:val="-2"/>
          <w:w w:val="90"/>
        </w:rPr>
        <w:t xml:space="preserve"> </w:t>
      </w:r>
      <w:r>
        <w:rPr>
          <w:w w:val="90"/>
        </w:rPr>
        <w:t>law</w:t>
      </w:r>
      <w:r>
        <w:rPr>
          <w:spacing w:val="-5"/>
          <w:w w:val="90"/>
        </w:rPr>
        <w:t xml:space="preserve"> </w:t>
      </w:r>
      <w:r>
        <w:rPr>
          <w:w w:val="90"/>
        </w:rPr>
        <w:t>and</w:t>
      </w:r>
      <w:r>
        <w:rPr>
          <w:spacing w:val="-3"/>
          <w:w w:val="90"/>
        </w:rPr>
        <w:t xml:space="preserve"> </w:t>
      </w:r>
      <w:r>
        <w:rPr>
          <w:w w:val="90"/>
        </w:rPr>
        <w:t>competition</w:t>
      </w:r>
      <w:r>
        <w:rPr>
          <w:spacing w:val="-2"/>
          <w:w w:val="90"/>
        </w:rPr>
        <w:t xml:space="preserve"> </w:t>
      </w:r>
      <w:r>
        <w:rPr>
          <w:w w:val="90"/>
        </w:rPr>
        <w:t>law;</w:t>
      </w:r>
    </w:p>
    <w:p w:rsidR="00A80A96" w:rsidRDefault="00991F52">
      <w:pPr>
        <w:pStyle w:val="BodyText"/>
        <w:spacing w:before="129" w:line="362" w:lineRule="auto"/>
        <w:ind w:left="1283"/>
      </w:pPr>
      <w:r>
        <w:rPr>
          <w:noProof/>
          <w:lang w:val="el-GR" w:eastAsia="el-GR"/>
        </w:rPr>
        <w:drawing>
          <wp:anchor distT="0" distB="0" distL="0" distR="0" simplePos="0" relativeHeight="15947776" behindDoc="0" locked="0" layoutInCell="1" allowOverlap="1">
            <wp:simplePos x="0" y="0"/>
            <wp:positionH relativeFrom="page">
              <wp:posOffset>1107033</wp:posOffset>
            </wp:positionH>
            <wp:positionV relativeFrom="paragraph">
              <wp:posOffset>72880</wp:posOffset>
            </wp:positionV>
            <wp:extent cx="164592" cy="94487"/>
            <wp:effectExtent l="0" t="0" r="0" b="0"/>
            <wp:wrapNone/>
            <wp:docPr id="8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48288" behindDoc="0" locked="0" layoutInCell="1" allowOverlap="1">
            <wp:simplePos x="0" y="0"/>
            <wp:positionH relativeFrom="page">
              <wp:posOffset>1107033</wp:posOffset>
            </wp:positionH>
            <wp:positionV relativeFrom="paragraph">
              <wp:posOffset>557893</wp:posOffset>
            </wp:positionV>
            <wp:extent cx="164592" cy="94487"/>
            <wp:effectExtent l="0" t="0" r="0" b="0"/>
            <wp:wrapNone/>
            <wp:docPr id="8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Unfair</w:t>
      </w:r>
      <w:r>
        <w:rPr>
          <w:spacing w:val="25"/>
          <w:w w:val="85"/>
        </w:rPr>
        <w:t xml:space="preserve"> </w:t>
      </w:r>
      <w:r>
        <w:rPr>
          <w:w w:val="85"/>
        </w:rPr>
        <w:t>commercial</w:t>
      </w:r>
      <w:r>
        <w:rPr>
          <w:spacing w:val="28"/>
          <w:w w:val="85"/>
        </w:rPr>
        <w:t xml:space="preserve"> </w:t>
      </w:r>
      <w:r>
        <w:rPr>
          <w:w w:val="85"/>
        </w:rPr>
        <w:t>practices,</w:t>
      </w:r>
      <w:r>
        <w:rPr>
          <w:spacing w:val="27"/>
          <w:w w:val="85"/>
        </w:rPr>
        <w:t xml:space="preserve"> </w:t>
      </w:r>
      <w:r>
        <w:rPr>
          <w:w w:val="85"/>
        </w:rPr>
        <w:t>with</w:t>
      </w:r>
      <w:r>
        <w:rPr>
          <w:spacing w:val="27"/>
          <w:w w:val="85"/>
        </w:rPr>
        <w:t xml:space="preserve"> </w:t>
      </w:r>
      <w:r>
        <w:rPr>
          <w:w w:val="85"/>
        </w:rPr>
        <w:t>special</w:t>
      </w:r>
      <w:r>
        <w:rPr>
          <w:spacing w:val="28"/>
          <w:w w:val="85"/>
        </w:rPr>
        <w:t xml:space="preserve"> </w:t>
      </w:r>
      <w:r>
        <w:rPr>
          <w:w w:val="85"/>
        </w:rPr>
        <w:t>reference</w:t>
      </w:r>
      <w:r>
        <w:rPr>
          <w:spacing w:val="22"/>
          <w:w w:val="85"/>
        </w:rPr>
        <w:t xml:space="preserve"> </w:t>
      </w:r>
      <w:r>
        <w:rPr>
          <w:w w:val="85"/>
        </w:rPr>
        <w:t>to</w:t>
      </w:r>
      <w:r>
        <w:rPr>
          <w:spacing w:val="26"/>
          <w:w w:val="85"/>
        </w:rPr>
        <w:t xml:space="preserve"> </w:t>
      </w:r>
      <w:r>
        <w:rPr>
          <w:w w:val="85"/>
        </w:rPr>
        <w:t>misleading</w:t>
      </w:r>
      <w:r>
        <w:rPr>
          <w:spacing w:val="30"/>
          <w:w w:val="85"/>
        </w:rPr>
        <w:t xml:space="preserve"> </w:t>
      </w:r>
      <w:r>
        <w:rPr>
          <w:w w:val="85"/>
        </w:rPr>
        <w:t>advertising</w:t>
      </w:r>
      <w:r>
        <w:rPr>
          <w:spacing w:val="23"/>
          <w:w w:val="85"/>
        </w:rPr>
        <w:t xml:space="preserve"> </w:t>
      </w:r>
      <w:r>
        <w:rPr>
          <w:w w:val="85"/>
        </w:rPr>
        <w:t>and</w:t>
      </w:r>
      <w:r>
        <w:rPr>
          <w:spacing w:val="24"/>
          <w:w w:val="85"/>
        </w:rPr>
        <w:t xml:space="preserve"> </w:t>
      </w:r>
      <w:r>
        <w:rPr>
          <w:w w:val="85"/>
        </w:rPr>
        <w:t>aggressive</w:t>
      </w:r>
      <w:r>
        <w:rPr>
          <w:spacing w:val="22"/>
          <w:w w:val="85"/>
        </w:rPr>
        <w:t xml:space="preserve"> </w:t>
      </w:r>
      <w:r>
        <w:rPr>
          <w:w w:val="85"/>
        </w:rPr>
        <w:t>sales</w:t>
      </w:r>
      <w:r>
        <w:rPr>
          <w:spacing w:val="1"/>
          <w:w w:val="85"/>
        </w:rPr>
        <w:t xml:space="preserve"> </w:t>
      </w:r>
      <w:r>
        <w:t>practices;</w:t>
      </w:r>
    </w:p>
    <w:p w:rsidR="00A80A96" w:rsidRDefault="00991F52">
      <w:pPr>
        <w:pStyle w:val="BodyText"/>
        <w:spacing w:line="360" w:lineRule="auto"/>
        <w:ind w:left="1283" w:right="4371"/>
      </w:pPr>
      <w:r>
        <w:rPr>
          <w:noProof/>
          <w:lang w:val="el-GR" w:eastAsia="el-GR"/>
        </w:rPr>
        <w:drawing>
          <wp:anchor distT="0" distB="0" distL="0" distR="0" simplePos="0" relativeHeight="15948800" behindDoc="0" locked="0" layoutInCell="1" allowOverlap="1">
            <wp:simplePos x="0" y="0"/>
            <wp:positionH relativeFrom="page">
              <wp:posOffset>1107033</wp:posOffset>
            </wp:positionH>
            <wp:positionV relativeFrom="paragraph">
              <wp:posOffset>234805</wp:posOffset>
            </wp:positionV>
            <wp:extent cx="164592" cy="94487"/>
            <wp:effectExtent l="0" t="0" r="0" b="0"/>
            <wp:wrapNone/>
            <wp:docPr id="8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Product</w:t>
      </w:r>
      <w:r>
        <w:rPr>
          <w:spacing w:val="8"/>
          <w:w w:val="85"/>
        </w:rPr>
        <w:t xml:space="preserve"> </w:t>
      </w:r>
      <w:r>
        <w:rPr>
          <w:w w:val="85"/>
        </w:rPr>
        <w:t>liability</w:t>
      </w:r>
      <w:r>
        <w:rPr>
          <w:spacing w:val="10"/>
          <w:w w:val="85"/>
        </w:rPr>
        <w:t xml:space="preserve"> </w:t>
      </w:r>
      <w:r>
        <w:rPr>
          <w:w w:val="85"/>
        </w:rPr>
        <w:t>/</w:t>
      </w:r>
      <w:r>
        <w:rPr>
          <w:spacing w:val="10"/>
          <w:w w:val="85"/>
        </w:rPr>
        <w:t xml:space="preserve"> </w:t>
      </w:r>
      <w:r>
        <w:rPr>
          <w:w w:val="85"/>
        </w:rPr>
        <w:t>liability</w:t>
      </w:r>
      <w:r>
        <w:rPr>
          <w:spacing w:val="10"/>
          <w:w w:val="85"/>
        </w:rPr>
        <w:t xml:space="preserve"> </w:t>
      </w:r>
      <w:r>
        <w:rPr>
          <w:w w:val="85"/>
        </w:rPr>
        <w:t>for</w:t>
      </w:r>
      <w:r>
        <w:rPr>
          <w:spacing w:val="9"/>
          <w:w w:val="85"/>
        </w:rPr>
        <w:t xml:space="preserve"> </w:t>
      </w:r>
      <w:r>
        <w:rPr>
          <w:w w:val="85"/>
        </w:rPr>
        <w:t>defective</w:t>
      </w:r>
      <w:r>
        <w:rPr>
          <w:spacing w:val="8"/>
          <w:w w:val="85"/>
        </w:rPr>
        <w:t xml:space="preserve"> </w:t>
      </w:r>
      <w:r>
        <w:rPr>
          <w:w w:val="85"/>
        </w:rPr>
        <w:t>products;</w:t>
      </w:r>
      <w:r>
        <w:rPr>
          <w:spacing w:val="-53"/>
          <w:w w:val="85"/>
        </w:rPr>
        <w:t xml:space="preserve"> </w:t>
      </w:r>
      <w:r>
        <w:rPr>
          <w:w w:val="90"/>
        </w:rPr>
        <w:t>Product</w:t>
      </w:r>
      <w:r>
        <w:rPr>
          <w:spacing w:val="-4"/>
          <w:w w:val="90"/>
        </w:rPr>
        <w:t xml:space="preserve"> </w:t>
      </w:r>
      <w:r>
        <w:rPr>
          <w:w w:val="90"/>
        </w:rPr>
        <w:t>safety,</w:t>
      </w:r>
      <w:r>
        <w:rPr>
          <w:spacing w:val="-3"/>
          <w:w w:val="90"/>
        </w:rPr>
        <w:t xml:space="preserve"> </w:t>
      </w:r>
      <w:r>
        <w:rPr>
          <w:w w:val="90"/>
        </w:rPr>
        <w:t>with</w:t>
      </w:r>
      <w:r>
        <w:rPr>
          <w:spacing w:val="-3"/>
          <w:w w:val="90"/>
        </w:rPr>
        <w:t xml:space="preserve"> </w:t>
      </w:r>
      <w:r>
        <w:rPr>
          <w:w w:val="90"/>
        </w:rPr>
        <w:t>focus on</w:t>
      </w:r>
      <w:r>
        <w:rPr>
          <w:spacing w:val="-7"/>
          <w:w w:val="90"/>
        </w:rPr>
        <w:t xml:space="preserve"> </w:t>
      </w:r>
      <w:r>
        <w:rPr>
          <w:w w:val="90"/>
        </w:rPr>
        <w:t>food</w:t>
      </w:r>
      <w:r>
        <w:rPr>
          <w:spacing w:val="-5"/>
          <w:w w:val="90"/>
        </w:rPr>
        <w:t xml:space="preserve"> </w:t>
      </w:r>
      <w:r>
        <w:rPr>
          <w:w w:val="90"/>
        </w:rPr>
        <w:t>safety;</w:t>
      </w:r>
    </w:p>
    <w:p w:rsidR="00A80A96" w:rsidRDefault="00A80A96">
      <w:pPr>
        <w:spacing w:line="360" w:lineRule="auto"/>
        <w:sectPr w:rsidR="00A80A96">
          <w:pgSz w:w="11900" w:h="16840"/>
          <w:pgMar w:top="1320" w:right="620" w:bottom="1960" w:left="820" w:header="0" w:footer="1647" w:gutter="0"/>
          <w:cols w:space="720"/>
        </w:sectPr>
      </w:pPr>
    </w:p>
    <w:p w:rsidR="00A80A96" w:rsidRDefault="00991F52">
      <w:pPr>
        <w:pStyle w:val="BodyText"/>
        <w:spacing w:before="74"/>
        <w:ind w:left="1283"/>
      </w:pPr>
      <w:r>
        <w:rPr>
          <w:noProof/>
          <w:lang w:val="el-GR" w:eastAsia="el-GR"/>
        </w:rPr>
        <w:lastRenderedPageBreak/>
        <w:drawing>
          <wp:anchor distT="0" distB="0" distL="0" distR="0" simplePos="0" relativeHeight="15949312" behindDoc="0" locked="0" layoutInCell="1" allowOverlap="1">
            <wp:simplePos x="0" y="0"/>
            <wp:positionH relativeFrom="page">
              <wp:posOffset>1107033</wp:posOffset>
            </wp:positionH>
            <wp:positionV relativeFrom="paragraph">
              <wp:posOffset>37956</wp:posOffset>
            </wp:positionV>
            <wp:extent cx="164592" cy="94486"/>
            <wp:effectExtent l="0" t="0" r="0" b="0"/>
            <wp:wrapNone/>
            <wp:docPr id="8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6.png"/>
                    <pic:cNvPicPr/>
                  </pic:nvPicPr>
                  <pic:blipFill>
                    <a:blip r:embed="rId14" cstate="print"/>
                    <a:stretch>
                      <a:fillRect/>
                    </a:stretch>
                  </pic:blipFill>
                  <pic:spPr>
                    <a:xfrm>
                      <a:off x="0" y="0"/>
                      <a:ext cx="164592" cy="94486"/>
                    </a:xfrm>
                    <a:prstGeom prst="rect">
                      <a:avLst/>
                    </a:prstGeom>
                  </pic:spPr>
                </pic:pic>
              </a:graphicData>
            </a:graphic>
          </wp:anchor>
        </w:drawing>
      </w:r>
      <w:r>
        <w:rPr>
          <w:w w:val="90"/>
        </w:rPr>
        <w:t>The</w:t>
      </w:r>
      <w:r>
        <w:rPr>
          <w:spacing w:val="4"/>
          <w:w w:val="90"/>
        </w:rPr>
        <w:t xml:space="preserve"> </w:t>
      </w:r>
      <w:r>
        <w:rPr>
          <w:w w:val="90"/>
        </w:rPr>
        <w:t>General Product</w:t>
      </w:r>
      <w:r>
        <w:rPr>
          <w:spacing w:val="4"/>
          <w:w w:val="90"/>
        </w:rPr>
        <w:t xml:space="preserve"> </w:t>
      </w:r>
      <w:r>
        <w:rPr>
          <w:w w:val="90"/>
        </w:rPr>
        <w:t>Safety</w:t>
      </w:r>
      <w:r>
        <w:rPr>
          <w:spacing w:val="2"/>
          <w:w w:val="90"/>
        </w:rPr>
        <w:t xml:space="preserve"> </w:t>
      </w:r>
      <w:r>
        <w:rPr>
          <w:w w:val="90"/>
        </w:rPr>
        <w:t>Directive;</w:t>
      </w:r>
    </w:p>
    <w:p w:rsidR="00A80A96" w:rsidRDefault="00991F52">
      <w:pPr>
        <w:pStyle w:val="BodyText"/>
        <w:spacing w:before="129" w:line="360" w:lineRule="auto"/>
        <w:ind w:left="1283" w:right="2373"/>
      </w:pPr>
      <w:r>
        <w:rPr>
          <w:noProof/>
          <w:lang w:val="el-GR" w:eastAsia="el-GR"/>
        </w:rPr>
        <w:drawing>
          <wp:anchor distT="0" distB="0" distL="0" distR="0" simplePos="0" relativeHeight="15949824" behindDoc="0" locked="0" layoutInCell="1" allowOverlap="1">
            <wp:simplePos x="0" y="0"/>
            <wp:positionH relativeFrom="page">
              <wp:posOffset>1107033</wp:posOffset>
            </wp:positionH>
            <wp:positionV relativeFrom="paragraph">
              <wp:posOffset>72880</wp:posOffset>
            </wp:positionV>
            <wp:extent cx="164592" cy="94488"/>
            <wp:effectExtent l="0" t="0" r="0" b="0"/>
            <wp:wrapNone/>
            <wp:docPr id="8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950336" behindDoc="0" locked="0" layoutInCell="1" allowOverlap="1">
            <wp:simplePos x="0" y="0"/>
            <wp:positionH relativeFrom="page">
              <wp:posOffset>1107033</wp:posOffset>
            </wp:positionH>
            <wp:positionV relativeFrom="paragraph">
              <wp:posOffset>316720</wp:posOffset>
            </wp:positionV>
            <wp:extent cx="164592" cy="94488"/>
            <wp:effectExtent l="0" t="0" r="0" b="0"/>
            <wp:wrapNone/>
            <wp:docPr id="8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950848" behindDoc="0" locked="0" layoutInCell="1" allowOverlap="1">
            <wp:simplePos x="0" y="0"/>
            <wp:positionH relativeFrom="page">
              <wp:posOffset>1107033</wp:posOffset>
            </wp:positionH>
            <wp:positionV relativeFrom="paragraph">
              <wp:posOffset>557893</wp:posOffset>
            </wp:positionV>
            <wp:extent cx="164592" cy="94488"/>
            <wp:effectExtent l="0" t="0" r="0" b="0"/>
            <wp:wrapNone/>
            <wp:docPr id="8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Sector-specific</w:t>
      </w:r>
      <w:r>
        <w:rPr>
          <w:spacing w:val="15"/>
          <w:w w:val="85"/>
        </w:rPr>
        <w:t xml:space="preserve"> </w:t>
      </w:r>
      <w:r>
        <w:rPr>
          <w:w w:val="85"/>
        </w:rPr>
        <w:t>legislation:</w:t>
      </w:r>
      <w:r>
        <w:rPr>
          <w:spacing w:val="17"/>
          <w:w w:val="85"/>
        </w:rPr>
        <w:t xml:space="preserve"> </w:t>
      </w:r>
      <w:r>
        <w:rPr>
          <w:w w:val="85"/>
        </w:rPr>
        <w:t>chemicals,</w:t>
      </w:r>
      <w:r>
        <w:rPr>
          <w:spacing w:val="16"/>
          <w:w w:val="85"/>
        </w:rPr>
        <w:t xml:space="preserve"> </w:t>
      </w:r>
      <w:r>
        <w:rPr>
          <w:w w:val="85"/>
        </w:rPr>
        <w:t>pharmaceuticals,</w:t>
      </w:r>
      <w:r>
        <w:rPr>
          <w:spacing w:val="11"/>
          <w:w w:val="85"/>
        </w:rPr>
        <w:t xml:space="preserve"> </w:t>
      </w:r>
      <w:r>
        <w:rPr>
          <w:w w:val="85"/>
        </w:rPr>
        <w:t>cosmetics,</w:t>
      </w:r>
      <w:r>
        <w:rPr>
          <w:spacing w:val="17"/>
          <w:w w:val="85"/>
        </w:rPr>
        <w:t xml:space="preserve"> </w:t>
      </w:r>
      <w:r>
        <w:rPr>
          <w:w w:val="85"/>
        </w:rPr>
        <w:t>toys,</w:t>
      </w:r>
      <w:r>
        <w:rPr>
          <w:spacing w:val="20"/>
          <w:w w:val="85"/>
        </w:rPr>
        <w:t xml:space="preserve"> </w:t>
      </w:r>
      <w:r>
        <w:rPr>
          <w:w w:val="85"/>
        </w:rPr>
        <w:t>etc.</w:t>
      </w:r>
      <w:r>
        <w:rPr>
          <w:spacing w:val="-53"/>
          <w:w w:val="85"/>
        </w:rPr>
        <w:t xml:space="preserve"> </w:t>
      </w:r>
      <w:r>
        <w:rPr>
          <w:w w:val="90"/>
        </w:rPr>
        <w:t>EU</w:t>
      </w:r>
      <w:r>
        <w:rPr>
          <w:spacing w:val="5"/>
          <w:w w:val="90"/>
        </w:rPr>
        <w:t xml:space="preserve"> </w:t>
      </w:r>
      <w:r>
        <w:rPr>
          <w:w w:val="90"/>
        </w:rPr>
        <w:t>rapid</w:t>
      </w:r>
      <w:r>
        <w:rPr>
          <w:spacing w:val="-3"/>
          <w:w w:val="90"/>
        </w:rPr>
        <w:t xml:space="preserve"> </w:t>
      </w:r>
      <w:r>
        <w:rPr>
          <w:w w:val="90"/>
        </w:rPr>
        <w:t>alert</w:t>
      </w:r>
      <w:r>
        <w:rPr>
          <w:spacing w:val="3"/>
          <w:w w:val="90"/>
        </w:rPr>
        <w:t xml:space="preserve"> </w:t>
      </w:r>
      <w:r>
        <w:rPr>
          <w:w w:val="90"/>
        </w:rPr>
        <w:t>systems</w:t>
      </w:r>
      <w:r>
        <w:rPr>
          <w:spacing w:val="1"/>
          <w:w w:val="90"/>
        </w:rPr>
        <w:t xml:space="preserve"> </w:t>
      </w:r>
      <w:r>
        <w:rPr>
          <w:w w:val="90"/>
        </w:rPr>
        <w:t>for</w:t>
      </w:r>
      <w:r>
        <w:rPr>
          <w:spacing w:val="2"/>
          <w:w w:val="90"/>
        </w:rPr>
        <w:t xml:space="preserve"> </w:t>
      </w:r>
      <w:r>
        <w:rPr>
          <w:w w:val="90"/>
        </w:rPr>
        <w:t>dangerous</w:t>
      </w:r>
      <w:r>
        <w:rPr>
          <w:spacing w:val="1"/>
          <w:w w:val="90"/>
        </w:rPr>
        <w:t xml:space="preserve"> </w:t>
      </w:r>
      <w:r>
        <w:rPr>
          <w:w w:val="90"/>
        </w:rPr>
        <w:t>consumer</w:t>
      </w:r>
      <w:r>
        <w:rPr>
          <w:spacing w:val="3"/>
          <w:w w:val="90"/>
        </w:rPr>
        <w:t xml:space="preserve"> </w:t>
      </w:r>
      <w:r>
        <w:rPr>
          <w:w w:val="90"/>
        </w:rPr>
        <w:t>products;</w:t>
      </w:r>
    </w:p>
    <w:p w:rsidR="00A80A96" w:rsidRDefault="00991F52">
      <w:pPr>
        <w:pStyle w:val="BodyText"/>
        <w:spacing w:line="253" w:lineRule="exact"/>
        <w:ind w:left="1283"/>
      </w:pPr>
      <w:r>
        <w:rPr>
          <w:w w:val="90"/>
        </w:rPr>
        <w:t>Major</w:t>
      </w:r>
      <w:r>
        <w:rPr>
          <w:spacing w:val="-6"/>
          <w:w w:val="90"/>
        </w:rPr>
        <w:t xml:space="preserve"> </w:t>
      </w:r>
      <w:r>
        <w:rPr>
          <w:w w:val="90"/>
        </w:rPr>
        <w:t>food</w:t>
      </w:r>
      <w:r>
        <w:rPr>
          <w:spacing w:val="-7"/>
          <w:w w:val="90"/>
        </w:rPr>
        <w:t xml:space="preserve"> </w:t>
      </w:r>
      <w:r>
        <w:rPr>
          <w:w w:val="90"/>
        </w:rPr>
        <w:t>scandals</w:t>
      </w:r>
      <w:r>
        <w:rPr>
          <w:spacing w:val="-2"/>
          <w:w w:val="90"/>
        </w:rPr>
        <w:t xml:space="preserve"> </w:t>
      </w:r>
      <w:r>
        <w:rPr>
          <w:w w:val="90"/>
        </w:rPr>
        <w:t>and</w:t>
      </w:r>
      <w:r>
        <w:rPr>
          <w:spacing w:val="-8"/>
          <w:w w:val="90"/>
        </w:rPr>
        <w:t xml:space="preserve"> </w:t>
      </w:r>
      <w:r>
        <w:rPr>
          <w:w w:val="90"/>
        </w:rPr>
        <w:t>alarms;</w:t>
      </w:r>
    </w:p>
    <w:p w:rsidR="00A80A96" w:rsidRDefault="00991F52">
      <w:pPr>
        <w:pStyle w:val="BodyText"/>
        <w:spacing w:before="128"/>
        <w:ind w:left="1283"/>
      </w:pPr>
      <w:r>
        <w:rPr>
          <w:noProof/>
          <w:lang w:val="el-GR" w:eastAsia="el-GR"/>
        </w:rPr>
        <w:drawing>
          <wp:anchor distT="0" distB="0" distL="0" distR="0" simplePos="0" relativeHeight="15951360" behindDoc="0" locked="0" layoutInCell="1" allowOverlap="1">
            <wp:simplePos x="0" y="0"/>
            <wp:positionH relativeFrom="page">
              <wp:posOffset>1107033</wp:posOffset>
            </wp:positionH>
            <wp:positionV relativeFrom="paragraph">
              <wp:posOffset>72245</wp:posOffset>
            </wp:positionV>
            <wp:extent cx="164592" cy="94488"/>
            <wp:effectExtent l="0" t="0" r="0" b="0"/>
            <wp:wrapNone/>
            <wp:docPr id="8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Market</w:t>
      </w:r>
      <w:r>
        <w:rPr>
          <w:spacing w:val="-3"/>
          <w:w w:val="90"/>
        </w:rPr>
        <w:t xml:space="preserve"> </w:t>
      </w:r>
      <w:r>
        <w:rPr>
          <w:w w:val="90"/>
        </w:rPr>
        <w:t>surveillance;</w:t>
      </w:r>
      <w:r>
        <w:rPr>
          <w:spacing w:val="1"/>
          <w:w w:val="90"/>
        </w:rPr>
        <w:t xml:space="preserve"> </w:t>
      </w:r>
      <w:r>
        <w:rPr>
          <w:w w:val="90"/>
        </w:rPr>
        <w:t>strengths</w:t>
      </w:r>
      <w:r>
        <w:rPr>
          <w:spacing w:val="3"/>
          <w:w w:val="90"/>
        </w:rPr>
        <w:t xml:space="preserve"> </w:t>
      </w:r>
      <w:r>
        <w:rPr>
          <w:w w:val="90"/>
        </w:rPr>
        <w:t>and</w:t>
      </w:r>
      <w:r>
        <w:rPr>
          <w:spacing w:val="-4"/>
          <w:w w:val="90"/>
        </w:rPr>
        <w:t xml:space="preserve"> </w:t>
      </w:r>
      <w:r>
        <w:rPr>
          <w:w w:val="90"/>
        </w:rPr>
        <w:t>weaknesses</w:t>
      </w:r>
      <w:r>
        <w:rPr>
          <w:spacing w:val="-4"/>
          <w:w w:val="90"/>
        </w:rPr>
        <w:t xml:space="preserve"> </w:t>
      </w:r>
      <w:r>
        <w:rPr>
          <w:w w:val="90"/>
        </w:rPr>
        <w:t>of</w:t>
      </w:r>
      <w:r>
        <w:rPr>
          <w:spacing w:val="1"/>
          <w:w w:val="90"/>
        </w:rPr>
        <w:t xml:space="preserve"> </w:t>
      </w:r>
      <w:r>
        <w:rPr>
          <w:w w:val="90"/>
        </w:rPr>
        <w:t>the</w:t>
      </w:r>
      <w:r>
        <w:rPr>
          <w:spacing w:val="-1"/>
          <w:w w:val="90"/>
        </w:rPr>
        <w:t xml:space="preserve"> </w:t>
      </w:r>
      <w:r>
        <w:rPr>
          <w:w w:val="90"/>
        </w:rPr>
        <w:t>current</w:t>
      </w:r>
      <w:r>
        <w:rPr>
          <w:spacing w:val="-4"/>
          <w:w w:val="90"/>
        </w:rPr>
        <w:t xml:space="preserve"> </w:t>
      </w:r>
      <w:r>
        <w:rPr>
          <w:w w:val="90"/>
        </w:rPr>
        <w:t>framework;</w:t>
      </w:r>
    </w:p>
    <w:p w:rsidR="00A80A96" w:rsidRDefault="00991F52">
      <w:pPr>
        <w:pStyle w:val="BodyText"/>
        <w:spacing w:before="129" w:line="360" w:lineRule="auto"/>
        <w:ind w:left="1283" w:right="458"/>
      </w:pPr>
      <w:r>
        <w:rPr>
          <w:noProof/>
          <w:lang w:val="el-GR" w:eastAsia="el-GR"/>
        </w:rPr>
        <w:drawing>
          <wp:anchor distT="0" distB="0" distL="0" distR="0" simplePos="0" relativeHeight="15951872" behindDoc="0" locked="0" layoutInCell="1" allowOverlap="1">
            <wp:simplePos x="0" y="0"/>
            <wp:positionH relativeFrom="page">
              <wp:posOffset>1107033</wp:posOffset>
            </wp:positionH>
            <wp:positionV relativeFrom="paragraph">
              <wp:posOffset>72879</wp:posOffset>
            </wp:positionV>
            <wp:extent cx="164592" cy="94489"/>
            <wp:effectExtent l="0" t="0" r="0" b="0"/>
            <wp:wrapNone/>
            <wp:docPr id="8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5952384" behindDoc="0" locked="0" layoutInCell="1" allowOverlap="1">
            <wp:simplePos x="0" y="0"/>
            <wp:positionH relativeFrom="page">
              <wp:posOffset>1107033</wp:posOffset>
            </wp:positionH>
            <wp:positionV relativeFrom="paragraph">
              <wp:posOffset>576054</wp:posOffset>
            </wp:positionV>
            <wp:extent cx="164592" cy="94488"/>
            <wp:effectExtent l="0" t="0" r="0" b="0"/>
            <wp:wrapNone/>
            <wp:docPr id="8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European Committee for Standardisation and other standard-setting bodies at national and</w:t>
      </w:r>
      <w:r>
        <w:rPr>
          <w:spacing w:val="-57"/>
          <w:w w:val="90"/>
        </w:rPr>
        <w:t xml:space="preserve"> </w:t>
      </w:r>
      <w:r>
        <w:t>European</w:t>
      </w:r>
      <w:r>
        <w:rPr>
          <w:spacing w:val="-7"/>
        </w:rPr>
        <w:t xml:space="preserve"> </w:t>
      </w:r>
      <w:r>
        <w:t>level;</w:t>
      </w:r>
    </w:p>
    <w:p w:rsidR="00A80A96" w:rsidRDefault="00991F52">
      <w:pPr>
        <w:pStyle w:val="BodyText"/>
        <w:spacing w:before="26" w:line="333" w:lineRule="auto"/>
        <w:ind w:left="1283" w:right="2974"/>
      </w:pPr>
      <w:r>
        <w:rPr>
          <w:noProof/>
          <w:lang w:val="el-GR" w:eastAsia="el-GR"/>
        </w:rPr>
        <w:drawing>
          <wp:anchor distT="0" distB="0" distL="0" distR="0" simplePos="0" relativeHeight="15952896" behindDoc="0" locked="0" layoutInCell="1" allowOverlap="1">
            <wp:simplePos x="0" y="0"/>
            <wp:positionH relativeFrom="page">
              <wp:posOffset>1107033</wp:posOffset>
            </wp:positionH>
            <wp:positionV relativeFrom="paragraph">
              <wp:posOffset>233027</wp:posOffset>
            </wp:positionV>
            <wp:extent cx="164592" cy="94488"/>
            <wp:effectExtent l="0" t="0" r="0" b="0"/>
            <wp:wrapNone/>
            <wp:docPr id="8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953408" behindDoc="0" locked="0" layoutInCell="1" allowOverlap="1">
            <wp:simplePos x="0" y="0"/>
            <wp:positionH relativeFrom="page">
              <wp:posOffset>1107033</wp:posOffset>
            </wp:positionH>
            <wp:positionV relativeFrom="paragraph">
              <wp:posOffset>473818</wp:posOffset>
            </wp:positionV>
            <wp:extent cx="164592" cy="94489"/>
            <wp:effectExtent l="0" t="0" r="0" b="0"/>
            <wp:wrapNone/>
            <wp:docPr id="8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6.png"/>
                    <pic:cNvPicPr/>
                  </pic:nvPicPr>
                  <pic:blipFill>
                    <a:blip r:embed="rId14" cstate="print"/>
                    <a:stretch>
                      <a:fillRect/>
                    </a:stretch>
                  </pic:blipFill>
                  <pic:spPr>
                    <a:xfrm>
                      <a:off x="0" y="0"/>
                      <a:ext cx="164592" cy="94489"/>
                    </a:xfrm>
                    <a:prstGeom prst="rect">
                      <a:avLst/>
                    </a:prstGeom>
                  </pic:spPr>
                </pic:pic>
              </a:graphicData>
            </a:graphic>
          </wp:anchor>
        </w:drawing>
      </w:r>
      <w:r>
        <w:rPr>
          <w:w w:val="90"/>
        </w:rPr>
        <w:t>Sale</w:t>
      </w:r>
      <w:r>
        <w:rPr>
          <w:spacing w:val="-6"/>
          <w:w w:val="90"/>
        </w:rPr>
        <w:t xml:space="preserve"> </w:t>
      </w:r>
      <w:r>
        <w:rPr>
          <w:w w:val="90"/>
        </w:rPr>
        <w:t>of</w:t>
      </w:r>
      <w:r>
        <w:rPr>
          <w:spacing w:val="-7"/>
          <w:w w:val="90"/>
        </w:rPr>
        <w:t xml:space="preserve"> </w:t>
      </w:r>
      <w:r>
        <w:rPr>
          <w:w w:val="90"/>
        </w:rPr>
        <w:t>goods</w:t>
      </w:r>
      <w:r>
        <w:rPr>
          <w:spacing w:val="-3"/>
          <w:w w:val="90"/>
        </w:rPr>
        <w:t xml:space="preserve"> </w:t>
      </w:r>
      <w:r>
        <w:rPr>
          <w:w w:val="90"/>
        </w:rPr>
        <w:t>and</w:t>
      </w:r>
      <w:r>
        <w:rPr>
          <w:spacing w:val="-7"/>
          <w:w w:val="90"/>
        </w:rPr>
        <w:t xml:space="preserve"> </w:t>
      </w:r>
      <w:r>
        <w:rPr>
          <w:w w:val="90"/>
        </w:rPr>
        <w:t>services,</w:t>
      </w:r>
      <w:r>
        <w:rPr>
          <w:spacing w:val="-10"/>
          <w:w w:val="90"/>
        </w:rPr>
        <w:t xml:space="preserve"> </w:t>
      </w:r>
      <w:r>
        <w:rPr>
          <w:w w:val="90"/>
        </w:rPr>
        <w:t>with</w:t>
      </w:r>
      <w:r>
        <w:rPr>
          <w:spacing w:val="-5"/>
          <w:w w:val="90"/>
        </w:rPr>
        <w:t xml:space="preserve"> </w:t>
      </w:r>
      <w:r>
        <w:rPr>
          <w:w w:val="90"/>
        </w:rPr>
        <w:t>special</w:t>
      </w:r>
      <w:r>
        <w:rPr>
          <w:spacing w:val="-10"/>
          <w:w w:val="90"/>
        </w:rPr>
        <w:t xml:space="preserve"> </w:t>
      </w:r>
      <w:r>
        <w:rPr>
          <w:w w:val="90"/>
        </w:rPr>
        <w:t>reference</w:t>
      </w:r>
      <w:r>
        <w:rPr>
          <w:spacing w:val="-5"/>
          <w:w w:val="90"/>
        </w:rPr>
        <w:t xml:space="preserve"> </w:t>
      </w:r>
      <w:r>
        <w:rPr>
          <w:w w:val="90"/>
        </w:rPr>
        <w:t>to</w:t>
      </w:r>
      <w:r>
        <w:rPr>
          <w:spacing w:val="-10"/>
          <w:w w:val="90"/>
        </w:rPr>
        <w:t xml:space="preserve"> </w:t>
      </w:r>
      <w:r>
        <w:rPr>
          <w:w w:val="90"/>
        </w:rPr>
        <w:t>e-commerce;</w:t>
      </w:r>
      <w:r>
        <w:rPr>
          <w:spacing w:val="-57"/>
          <w:w w:val="90"/>
        </w:rPr>
        <w:t xml:space="preserve"> </w:t>
      </w:r>
      <w:r>
        <w:t>The</w:t>
      </w:r>
      <w:r>
        <w:rPr>
          <w:spacing w:val="-11"/>
        </w:rPr>
        <w:t xml:space="preserve"> </w:t>
      </w:r>
      <w:r>
        <w:t>Electronic</w:t>
      </w:r>
      <w:r>
        <w:rPr>
          <w:spacing w:val="-12"/>
        </w:rPr>
        <w:t xml:space="preserve"> </w:t>
      </w:r>
      <w:r>
        <w:t>Commerce</w:t>
      </w:r>
      <w:r>
        <w:rPr>
          <w:spacing w:val="-13"/>
        </w:rPr>
        <w:t xml:space="preserve"> </w:t>
      </w:r>
      <w:r>
        <w:t>Directive;</w:t>
      </w:r>
    </w:p>
    <w:p w:rsidR="00A80A96" w:rsidRDefault="00991F52">
      <w:pPr>
        <w:pStyle w:val="BodyText"/>
        <w:spacing w:before="24" w:line="360" w:lineRule="auto"/>
        <w:ind w:left="1283" w:right="4128"/>
      </w:pPr>
      <w:r>
        <w:rPr>
          <w:noProof/>
          <w:lang w:val="el-GR" w:eastAsia="el-GR"/>
        </w:rPr>
        <w:drawing>
          <wp:anchor distT="0" distB="0" distL="0" distR="0" simplePos="0" relativeHeight="15953920" behindDoc="0" locked="0" layoutInCell="1" allowOverlap="1">
            <wp:simplePos x="0" y="0"/>
            <wp:positionH relativeFrom="page">
              <wp:posOffset>1107033</wp:posOffset>
            </wp:positionH>
            <wp:positionV relativeFrom="paragraph">
              <wp:posOffset>250046</wp:posOffset>
            </wp:positionV>
            <wp:extent cx="164592" cy="94486"/>
            <wp:effectExtent l="0" t="0" r="0" b="0"/>
            <wp:wrapNone/>
            <wp:docPr id="8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6.png"/>
                    <pic:cNvPicPr/>
                  </pic:nvPicPr>
                  <pic:blipFill>
                    <a:blip r:embed="rId14" cstate="print"/>
                    <a:stretch>
                      <a:fillRect/>
                    </a:stretch>
                  </pic:blipFill>
                  <pic:spPr>
                    <a:xfrm>
                      <a:off x="0" y="0"/>
                      <a:ext cx="164592" cy="94486"/>
                    </a:xfrm>
                    <a:prstGeom prst="rect">
                      <a:avLst/>
                    </a:prstGeom>
                  </pic:spPr>
                </pic:pic>
              </a:graphicData>
            </a:graphic>
          </wp:anchor>
        </w:drawing>
      </w:r>
      <w:r>
        <w:rPr>
          <w:noProof/>
          <w:lang w:val="el-GR" w:eastAsia="el-GR"/>
        </w:rPr>
        <w:drawing>
          <wp:anchor distT="0" distB="0" distL="0" distR="0" simplePos="0" relativeHeight="15954432" behindDoc="0" locked="0" layoutInCell="1" allowOverlap="1">
            <wp:simplePos x="0" y="0"/>
            <wp:positionH relativeFrom="page">
              <wp:posOffset>1107033</wp:posOffset>
            </wp:positionH>
            <wp:positionV relativeFrom="paragraph">
              <wp:posOffset>493884</wp:posOffset>
            </wp:positionV>
            <wp:extent cx="164592" cy="94489"/>
            <wp:effectExtent l="0" t="0" r="0" b="0"/>
            <wp:wrapNone/>
            <wp:docPr id="8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5954944" behindDoc="0" locked="0" layoutInCell="1" allowOverlap="1">
            <wp:simplePos x="0" y="0"/>
            <wp:positionH relativeFrom="page">
              <wp:posOffset>1107033</wp:posOffset>
            </wp:positionH>
            <wp:positionV relativeFrom="paragraph">
              <wp:posOffset>738105</wp:posOffset>
            </wp:positionV>
            <wp:extent cx="164592" cy="94489"/>
            <wp:effectExtent l="0" t="0" r="0" b="0"/>
            <wp:wrapNone/>
            <wp:docPr id="8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6.png"/>
                    <pic:cNvPicPr/>
                  </pic:nvPicPr>
                  <pic:blipFill>
                    <a:blip r:embed="rId14" cstate="print"/>
                    <a:stretch>
                      <a:fillRect/>
                    </a:stretch>
                  </pic:blipFill>
                  <pic:spPr>
                    <a:xfrm>
                      <a:off x="0" y="0"/>
                      <a:ext cx="164592" cy="94489"/>
                    </a:xfrm>
                    <a:prstGeom prst="rect">
                      <a:avLst/>
                    </a:prstGeom>
                  </pic:spPr>
                </pic:pic>
              </a:graphicData>
            </a:graphic>
          </wp:anchor>
        </w:drawing>
      </w:r>
      <w:r>
        <w:rPr>
          <w:w w:val="90"/>
        </w:rPr>
        <w:t>Consumer protection in the field of financial services;</w:t>
      </w:r>
      <w:r>
        <w:rPr>
          <w:spacing w:val="1"/>
          <w:w w:val="90"/>
        </w:rPr>
        <w:t xml:space="preserve"> </w:t>
      </w:r>
      <w:r>
        <w:rPr>
          <w:w w:val="90"/>
        </w:rPr>
        <w:t>Consumer protection</w:t>
      </w:r>
      <w:r>
        <w:rPr>
          <w:spacing w:val="1"/>
          <w:w w:val="90"/>
        </w:rPr>
        <w:t xml:space="preserve"> </w:t>
      </w:r>
      <w:r>
        <w:rPr>
          <w:w w:val="90"/>
        </w:rPr>
        <w:t>in</w:t>
      </w:r>
      <w:r>
        <w:rPr>
          <w:spacing w:val="1"/>
          <w:w w:val="90"/>
        </w:rPr>
        <w:t xml:space="preserve"> </w:t>
      </w:r>
      <w:r>
        <w:rPr>
          <w:w w:val="90"/>
        </w:rPr>
        <w:t>the</w:t>
      </w:r>
      <w:r>
        <w:rPr>
          <w:spacing w:val="1"/>
          <w:w w:val="90"/>
        </w:rPr>
        <w:t xml:space="preserve"> </w:t>
      </w:r>
      <w:r>
        <w:rPr>
          <w:w w:val="90"/>
        </w:rPr>
        <w:t>fields</w:t>
      </w:r>
      <w:r>
        <w:rPr>
          <w:spacing w:val="3"/>
          <w:w w:val="90"/>
        </w:rPr>
        <w:t xml:space="preserve"> </w:t>
      </w:r>
      <w:r>
        <w:rPr>
          <w:w w:val="90"/>
        </w:rPr>
        <w:t>of</w:t>
      </w:r>
      <w:r>
        <w:rPr>
          <w:spacing w:val="-1"/>
          <w:w w:val="90"/>
        </w:rPr>
        <w:t xml:space="preserve"> </w:t>
      </w:r>
      <w:r>
        <w:rPr>
          <w:w w:val="90"/>
        </w:rPr>
        <w:t>travel</w:t>
      </w:r>
      <w:r>
        <w:rPr>
          <w:spacing w:val="1"/>
          <w:w w:val="90"/>
        </w:rPr>
        <w:t xml:space="preserve"> </w:t>
      </w:r>
      <w:r>
        <w:rPr>
          <w:w w:val="90"/>
        </w:rPr>
        <w:t>and</w:t>
      </w:r>
      <w:r>
        <w:rPr>
          <w:spacing w:val="-1"/>
          <w:w w:val="90"/>
        </w:rPr>
        <w:t xml:space="preserve"> </w:t>
      </w:r>
      <w:r>
        <w:rPr>
          <w:w w:val="90"/>
        </w:rPr>
        <w:t>tourism;</w:t>
      </w:r>
      <w:r>
        <w:rPr>
          <w:spacing w:val="-56"/>
          <w:w w:val="90"/>
        </w:rPr>
        <w:t xml:space="preserve"> </w:t>
      </w:r>
      <w:r>
        <w:rPr>
          <w:w w:val="95"/>
        </w:rPr>
        <w:t>The</w:t>
      </w:r>
      <w:r>
        <w:rPr>
          <w:spacing w:val="-7"/>
          <w:w w:val="95"/>
        </w:rPr>
        <w:t xml:space="preserve"> </w:t>
      </w:r>
      <w:r>
        <w:rPr>
          <w:w w:val="95"/>
        </w:rPr>
        <w:t>EU</w:t>
      </w:r>
      <w:r>
        <w:rPr>
          <w:spacing w:val="-7"/>
          <w:w w:val="95"/>
        </w:rPr>
        <w:t xml:space="preserve"> </w:t>
      </w:r>
      <w:r>
        <w:rPr>
          <w:w w:val="95"/>
        </w:rPr>
        <w:t>Consumer</w:t>
      </w:r>
      <w:r>
        <w:rPr>
          <w:spacing w:val="-7"/>
          <w:w w:val="95"/>
        </w:rPr>
        <w:t xml:space="preserve"> </w:t>
      </w:r>
      <w:r>
        <w:rPr>
          <w:w w:val="95"/>
        </w:rPr>
        <w:t>Policy</w:t>
      </w:r>
      <w:r>
        <w:rPr>
          <w:spacing w:val="-6"/>
          <w:w w:val="95"/>
        </w:rPr>
        <w:t xml:space="preserve"> </w:t>
      </w:r>
      <w:r>
        <w:rPr>
          <w:w w:val="95"/>
        </w:rPr>
        <w:t>Strategy</w:t>
      </w:r>
      <w:r>
        <w:rPr>
          <w:spacing w:val="-8"/>
          <w:w w:val="95"/>
        </w:rPr>
        <w:t xml:space="preserve"> </w:t>
      </w:r>
      <w:r>
        <w:rPr>
          <w:w w:val="95"/>
        </w:rPr>
        <w:t>2007-2013;</w:t>
      </w:r>
    </w:p>
    <w:p w:rsidR="00A80A96" w:rsidRDefault="00991F52">
      <w:pPr>
        <w:pStyle w:val="BodyText"/>
        <w:spacing w:before="3"/>
        <w:ind w:left="1283"/>
      </w:pPr>
      <w:r>
        <w:rPr>
          <w:w w:val="90"/>
        </w:rPr>
        <w:t>Imports</w:t>
      </w:r>
      <w:r>
        <w:rPr>
          <w:spacing w:val="5"/>
          <w:w w:val="90"/>
        </w:rPr>
        <w:t xml:space="preserve"> </w:t>
      </w:r>
      <w:r>
        <w:rPr>
          <w:w w:val="90"/>
        </w:rPr>
        <w:t>into</w:t>
      </w:r>
      <w:r>
        <w:rPr>
          <w:spacing w:val="2"/>
          <w:w w:val="90"/>
        </w:rPr>
        <w:t xml:space="preserve"> </w:t>
      </w:r>
      <w:r>
        <w:rPr>
          <w:w w:val="90"/>
        </w:rPr>
        <w:t>the</w:t>
      </w:r>
      <w:r>
        <w:rPr>
          <w:spacing w:val="4"/>
          <w:w w:val="90"/>
        </w:rPr>
        <w:t xml:space="preserve"> </w:t>
      </w:r>
      <w:r>
        <w:rPr>
          <w:w w:val="90"/>
        </w:rPr>
        <w:t>EU</w:t>
      </w:r>
      <w:r>
        <w:rPr>
          <w:spacing w:val="1"/>
          <w:w w:val="90"/>
        </w:rPr>
        <w:t xml:space="preserve"> </w:t>
      </w:r>
      <w:r>
        <w:rPr>
          <w:w w:val="90"/>
        </w:rPr>
        <w:t>from</w:t>
      </w:r>
      <w:r>
        <w:rPr>
          <w:spacing w:val="2"/>
          <w:w w:val="90"/>
        </w:rPr>
        <w:t xml:space="preserve"> </w:t>
      </w:r>
      <w:r>
        <w:rPr>
          <w:w w:val="90"/>
        </w:rPr>
        <w:t>third</w:t>
      </w:r>
      <w:r>
        <w:rPr>
          <w:spacing w:val="1"/>
          <w:w w:val="90"/>
        </w:rPr>
        <w:t xml:space="preserve"> </w:t>
      </w:r>
      <w:r>
        <w:rPr>
          <w:w w:val="90"/>
        </w:rPr>
        <w:t>countries;</w:t>
      </w:r>
      <w:r>
        <w:rPr>
          <w:spacing w:val="6"/>
          <w:w w:val="90"/>
        </w:rPr>
        <w:t xml:space="preserve"> </w:t>
      </w:r>
      <w:r>
        <w:rPr>
          <w:w w:val="90"/>
        </w:rPr>
        <w:t>the</w:t>
      </w:r>
      <w:r>
        <w:rPr>
          <w:spacing w:val="3"/>
          <w:w w:val="90"/>
        </w:rPr>
        <w:t xml:space="preserve"> </w:t>
      </w:r>
      <w:r>
        <w:rPr>
          <w:w w:val="90"/>
        </w:rPr>
        <w:t>role</w:t>
      </w:r>
      <w:r>
        <w:rPr>
          <w:spacing w:val="4"/>
          <w:w w:val="90"/>
        </w:rPr>
        <w:t xml:space="preserve"> </w:t>
      </w:r>
      <w:r>
        <w:rPr>
          <w:w w:val="90"/>
        </w:rPr>
        <w:t>of</w:t>
      </w:r>
      <w:r>
        <w:rPr>
          <w:spacing w:val="6"/>
          <w:w w:val="90"/>
        </w:rPr>
        <w:t xml:space="preserve"> </w:t>
      </w:r>
      <w:r>
        <w:rPr>
          <w:w w:val="90"/>
        </w:rPr>
        <w:t>custom</w:t>
      </w:r>
      <w:r>
        <w:rPr>
          <w:spacing w:val="-2"/>
          <w:w w:val="90"/>
        </w:rPr>
        <w:t xml:space="preserve"> </w:t>
      </w:r>
      <w:r>
        <w:rPr>
          <w:w w:val="90"/>
        </w:rPr>
        <w:t>authorities;</w:t>
      </w:r>
    </w:p>
    <w:p w:rsidR="00A80A96" w:rsidRDefault="00991F52">
      <w:pPr>
        <w:pStyle w:val="BodyText"/>
        <w:spacing w:before="129" w:line="355" w:lineRule="auto"/>
        <w:ind w:left="1283" w:right="1620"/>
      </w:pPr>
      <w:r>
        <w:rPr>
          <w:noProof/>
          <w:lang w:val="el-GR" w:eastAsia="el-GR"/>
        </w:rPr>
        <w:drawing>
          <wp:anchor distT="0" distB="0" distL="0" distR="0" simplePos="0" relativeHeight="15955456" behindDoc="0" locked="0" layoutInCell="1" allowOverlap="1">
            <wp:simplePos x="0" y="0"/>
            <wp:positionH relativeFrom="page">
              <wp:posOffset>1107033</wp:posOffset>
            </wp:positionH>
            <wp:positionV relativeFrom="paragraph">
              <wp:posOffset>72880</wp:posOffset>
            </wp:positionV>
            <wp:extent cx="164592" cy="94487"/>
            <wp:effectExtent l="0" t="0" r="0" b="0"/>
            <wp:wrapNone/>
            <wp:docPr id="8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55968" behindDoc="0" locked="0" layoutInCell="1" allowOverlap="1">
            <wp:simplePos x="0" y="0"/>
            <wp:positionH relativeFrom="page">
              <wp:posOffset>1107033</wp:posOffset>
            </wp:positionH>
            <wp:positionV relativeFrom="paragraph">
              <wp:posOffset>313672</wp:posOffset>
            </wp:positionV>
            <wp:extent cx="164592" cy="94487"/>
            <wp:effectExtent l="0" t="0" r="0" b="0"/>
            <wp:wrapNone/>
            <wp:docPr id="8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56480" behindDoc="0" locked="0" layoutInCell="1" allowOverlap="1">
            <wp:simplePos x="0" y="0"/>
            <wp:positionH relativeFrom="page">
              <wp:posOffset>1107033</wp:posOffset>
            </wp:positionH>
            <wp:positionV relativeFrom="paragraph">
              <wp:posOffset>557512</wp:posOffset>
            </wp:positionV>
            <wp:extent cx="164592" cy="94487"/>
            <wp:effectExtent l="0" t="0" r="0" b="0"/>
            <wp:wrapNone/>
            <wp:docPr id="8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Cross-border</w:t>
      </w:r>
      <w:r>
        <w:rPr>
          <w:spacing w:val="16"/>
          <w:w w:val="90"/>
        </w:rPr>
        <w:t xml:space="preserve"> </w:t>
      </w:r>
      <w:r>
        <w:rPr>
          <w:w w:val="90"/>
        </w:rPr>
        <w:t>enforcement;</w:t>
      </w:r>
      <w:r>
        <w:rPr>
          <w:spacing w:val="20"/>
          <w:w w:val="90"/>
        </w:rPr>
        <w:t xml:space="preserve"> </w:t>
      </w:r>
      <w:r>
        <w:rPr>
          <w:w w:val="90"/>
        </w:rPr>
        <w:t>the</w:t>
      </w:r>
      <w:r>
        <w:rPr>
          <w:spacing w:val="12"/>
          <w:w w:val="90"/>
        </w:rPr>
        <w:t xml:space="preserve"> </w:t>
      </w:r>
      <w:r>
        <w:rPr>
          <w:w w:val="90"/>
        </w:rPr>
        <w:t>Regulation</w:t>
      </w:r>
      <w:r>
        <w:rPr>
          <w:spacing w:val="17"/>
          <w:w w:val="90"/>
        </w:rPr>
        <w:t xml:space="preserve"> </w:t>
      </w:r>
      <w:r>
        <w:rPr>
          <w:w w:val="90"/>
        </w:rPr>
        <w:t>on</w:t>
      </w:r>
      <w:r>
        <w:rPr>
          <w:spacing w:val="18"/>
          <w:w w:val="90"/>
        </w:rPr>
        <w:t xml:space="preserve"> </w:t>
      </w:r>
      <w:r>
        <w:rPr>
          <w:w w:val="90"/>
        </w:rPr>
        <w:t>consumer</w:t>
      </w:r>
      <w:r>
        <w:rPr>
          <w:spacing w:val="16"/>
          <w:w w:val="90"/>
        </w:rPr>
        <w:t xml:space="preserve"> </w:t>
      </w:r>
      <w:r>
        <w:rPr>
          <w:w w:val="90"/>
        </w:rPr>
        <w:t>protection</w:t>
      </w:r>
      <w:r>
        <w:rPr>
          <w:spacing w:val="15"/>
          <w:w w:val="90"/>
        </w:rPr>
        <w:t xml:space="preserve"> </w:t>
      </w:r>
      <w:r>
        <w:rPr>
          <w:w w:val="90"/>
        </w:rPr>
        <w:t>cooperation;</w:t>
      </w:r>
      <w:r>
        <w:rPr>
          <w:spacing w:val="-57"/>
          <w:w w:val="90"/>
        </w:rPr>
        <w:t xml:space="preserve"> </w:t>
      </w:r>
      <w:r>
        <w:rPr>
          <w:w w:val="95"/>
        </w:rPr>
        <w:t>The</w:t>
      </w:r>
      <w:r>
        <w:rPr>
          <w:spacing w:val="-3"/>
          <w:w w:val="95"/>
        </w:rPr>
        <w:t xml:space="preserve"> </w:t>
      </w:r>
      <w:r>
        <w:rPr>
          <w:w w:val="95"/>
        </w:rPr>
        <w:t>OECD</w:t>
      </w:r>
      <w:r>
        <w:rPr>
          <w:spacing w:val="-4"/>
          <w:w w:val="95"/>
        </w:rPr>
        <w:t xml:space="preserve"> </w:t>
      </w:r>
      <w:r>
        <w:rPr>
          <w:w w:val="95"/>
        </w:rPr>
        <w:t>cross-border</w:t>
      </w:r>
      <w:r>
        <w:rPr>
          <w:spacing w:val="-3"/>
          <w:w w:val="95"/>
        </w:rPr>
        <w:t xml:space="preserve"> </w:t>
      </w:r>
      <w:r>
        <w:rPr>
          <w:w w:val="95"/>
        </w:rPr>
        <w:t>fraud</w:t>
      </w:r>
      <w:r>
        <w:rPr>
          <w:spacing w:val="-13"/>
          <w:w w:val="95"/>
        </w:rPr>
        <w:t xml:space="preserve"> </w:t>
      </w:r>
      <w:r>
        <w:rPr>
          <w:w w:val="95"/>
        </w:rPr>
        <w:t>guidelines;</w:t>
      </w:r>
    </w:p>
    <w:p w:rsidR="00A80A96" w:rsidRDefault="00991F52">
      <w:pPr>
        <w:pStyle w:val="BodyText"/>
        <w:spacing w:before="7"/>
        <w:ind w:left="1283"/>
      </w:pPr>
      <w:r>
        <w:rPr>
          <w:w w:val="85"/>
        </w:rPr>
        <w:t>Litigation,</w:t>
      </w:r>
      <w:r>
        <w:rPr>
          <w:spacing w:val="26"/>
          <w:w w:val="85"/>
        </w:rPr>
        <w:t xml:space="preserve"> </w:t>
      </w:r>
      <w:r>
        <w:rPr>
          <w:w w:val="85"/>
        </w:rPr>
        <w:t>remedies</w:t>
      </w:r>
      <w:r>
        <w:rPr>
          <w:spacing w:val="28"/>
          <w:w w:val="85"/>
        </w:rPr>
        <w:t xml:space="preserve"> </w:t>
      </w:r>
      <w:r>
        <w:rPr>
          <w:w w:val="85"/>
        </w:rPr>
        <w:t>and</w:t>
      </w:r>
      <w:r>
        <w:rPr>
          <w:spacing w:val="23"/>
          <w:w w:val="85"/>
        </w:rPr>
        <w:t xml:space="preserve"> </w:t>
      </w:r>
      <w:r>
        <w:rPr>
          <w:w w:val="85"/>
        </w:rPr>
        <w:t>enforcement;</w:t>
      </w:r>
    </w:p>
    <w:p w:rsidR="00A80A96" w:rsidRDefault="00991F52">
      <w:pPr>
        <w:pStyle w:val="BodyText"/>
        <w:spacing w:before="124" w:line="364" w:lineRule="auto"/>
        <w:ind w:left="1283" w:right="458"/>
      </w:pPr>
      <w:r>
        <w:rPr>
          <w:noProof/>
          <w:lang w:val="el-GR" w:eastAsia="el-GR"/>
        </w:rPr>
        <w:drawing>
          <wp:anchor distT="0" distB="0" distL="0" distR="0" simplePos="0" relativeHeight="15956992" behindDoc="0" locked="0" layoutInCell="1" allowOverlap="1">
            <wp:simplePos x="0" y="0"/>
            <wp:positionH relativeFrom="page">
              <wp:posOffset>1107033</wp:posOffset>
            </wp:positionH>
            <wp:positionV relativeFrom="paragraph">
              <wp:posOffset>69705</wp:posOffset>
            </wp:positionV>
            <wp:extent cx="164592" cy="94487"/>
            <wp:effectExtent l="0" t="0" r="0" b="0"/>
            <wp:wrapNone/>
            <wp:docPr id="8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57504" behindDoc="0" locked="0" layoutInCell="1" allowOverlap="1">
            <wp:simplePos x="0" y="0"/>
            <wp:positionH relativeFrom="page">
              <wp:posOffset>1107033</wp:posOffset>
            </wp:positionH>
            <wp:positionV relativeFrom="paragraph">
              <wp:posOffset>575673</wp:posOffset>
            </wp:positionV>
            <wp:extent cx="164592" cy="94487"/>
            <wp:effectExtent l="0" t="0" r="0" b="0"/>
            <wp:wrapNone/>
            <wp:docPr id="8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Towards</w:t>
      </w:r>
      <w:r>
        <w:rPr>
          <w:spacing w:val="-6"/>
          <w:w w:val="90"/>
        </w:rPr>
        <w:t xml:space="preserve"> </w:t>
      </w:r>
      <w:r>
        <w:rPr>
          <w:w w:val="90"/>
        </w:rPr>
        <w:t>a</w:t>
      </w:r>
      <w:r>
        <w:rPr>
          <w:spacing w:val="-6"/>
          <w:w w:val="90"/>
        </w:rPr>
        <w:t xml:space="preserve"> </w:t>
      </w:r>
      <w:r>
        <w:rPr>
          <w:w w:val="90"/>
        </w:rPr>
        <w:t>European</w:t>
      </w:r>
      <w:r>
        <w:rPr>
          <w:spacing w:val="-8"/>
          <w:w w:val="90"/>
        </w:rPr>
        <w:t xml:space="preserve"> </w:t>
      </w:r>
      <w:r>
        <w:rPr>
          <w:w w:val="90"/>
        </w:rPr>
        <w:t>approach</w:t>
      </w:r>
      <w:r>
        <w:rPr>
          <w:spacing w:val="-7"/>
          <w:w w:val="90"/>
        </w:rPr>
        <w:t xml:space="preserve"> </w:t>
      </w:r>
      <w:r>
        <w:rPr>
          <w:w w:val="90"/>
        </w:rPr>
        <w:t>to</w:t>
      </w:r>
      <w:r>
        <w:rPr>
          <w:spacing w:val="-9"/>
          <w:w w:val="90"/>
        </w:rPr>
        <w:t xml:space="preserve"> </w:t>
      </w:r>
      <w:r>
        <w:rPr>
          <w:w w:val="90"/>
        </w:rPr>
        <w:t>collective</w:t>
      </w:r>
      <w:r>
        <w:rPr>
          <w:spacing w:val="-7"/>
          <w:w w:val="90"/>
        </w:rPr>
        <w:t xml:space="preserve"> </w:t>
      </w:r>
      <w:r>
        <w:rPr>
          <w:w w:val="90"/>
        </w:rPr>
        <w:t>redress,</w:t>
      </w:r>
      <w:r>
        <w:rPr>
          <w:spacing w:val="-8"/>
          <w:w w:val="90"/>
        </w:rPr>
        <w:t xml:space="preserve"> </w:t>
      </w:r>
      <w:r>
        <w:rPr>
          <w:w w:val="90"/>
        </w:rPr>
        <w:t>injunctive</w:t>
      </w:r>
      <w:r>
        <w:rPr>
          <w:spacing w:val="-7"/>
          <w:w w:val="90"/>
        </w:rPr>
        <w:t xml:space="preserve"> </w:t>
      </w:r>
      <w:r>
        <w:rPr>
          <w:w w:val="90"/>
        </w:rPr>
        <w:t>relief</w:t>
      </w:r>
      <w:r>
        <w:rPr>
          <w:spacing w:val="-6"/>
          <w:w w:val="90"/>
        </w:rPr>
        <w:t xml:space="preserve"> </w:t>
      </w:r>
      <w:r>
        <w:rPr>
          <w:w w:val="90"/>
        </w:rPr>
        <w:t>and</w:t>
      </w:r>
      <w:r>
        <w:rPr>
          <w:spacing w:val="-9"/>
          <w:w w:val="90"/>
        </w:rPr>
        <w:t xml:space="preserve"> </w:t>
      </w:r>
      <w:r>
        <w:rPr>
          <w:w w:val="90"/>
        </w:rPr>
        <w:t>compensatory</w:t>
      </w:r>
      <w:r>
        <w:rPr>
          <w:spacing w:val="-8"/>
          <w:w w:val="90"/>
        </w:rPr>
        <w:t xml:space="preserve"> </w:t>
      </w:r>
      <w:r>
        <w:rPr>
          <w:w w:val="90"/>
        </w:rPr>
        <w:t>relief;</w:t>
      </w:r>
      <w:r>
        <w:rPr>
          <w:spacing w:val="-56"/>
          <w:w w:val="90"/>
        </w:rPr>
        <w:t xml:space="preserve"> </w:t>
      </w:r>
      <w:r>
        <w:t>creating</w:t>
      </w:r>
      <w:r>
        <w:rPr>
          <w:spacing w:val="-9"/>
        </w:rPr>
        <w:t xml:space="preserve"> </w:t>
      </w:r>
      <w:r>
        <w:t>“class</w:t>
      </w:r>
      <w:r>
        <w:rPr>
          <w:spacing w:val="-14"/>
        </w:rPr>
        <w:t xml:space="preserve"> </w:t>
      </w:r>
      <w:r>
        <w:t>actions”</w:t>
      </w:r>
      <w:r>
        <w:rPr>
          <w:spacing w:val="-13"/>
        </w:rPr>
        <w:t xml:space="preserve"> </w:t>
      </w:r>
      <w:r>
        <w:t>along</w:t>
      </w:r>
      <w:r>
        <w:rPr>
          <w:spacing w:val="-9"/>
        </w:rPr>
        <w:t xml:space="preserve"> </w:t>
      </w:r>
      <w:r>
        <w:t>the</w:t>
      </w:r>
      <w:r>
        <w:rPr>
          <w:spacing w:val="-15"/>
        </w:rPr>
        <w:t xml:space="preserve"> </w:t>
      </w:r>
      <w:r>
        <w:t>US</w:t>
      </w:r>
      <w:r>
        <w:rPr>
          <w:spacing w:val="-15"/>
        </w:rPr>
        <w:t xml:space="preserve"> </w:t>
      </w:r>
      <w:r>
        <w:t>model?</w:t>
      </w:r>
    </w:p>
    <w:p w:rsidR="00A80A96" w:rsidRDefault="00991F52">
      <w:pPr>
        <w:pStyle w:val="BodyText"/>
        <w:spacing w:before="20"/>
        <w:ind w:left="1283"/>
      </w:pPr>
      <w:r>
        <w:rPr>
          <w:w w:val="90"/>
        </w:rPr>
        <w:t>The</w:t>
      </w:r>
      <w:r>
        <w:rPr>
          <w:spacing w:val="10"/>
          <w:w w:val="90"/>
        </w:rPr>
        <w:t xml:space="preserve"> </w:t>
      </w:r>
      <w:r>
        <w:rPr>
          <w:w w:val="90"/>
        </w:rPr>
        <w:t>role</w:t>
      </w:r>
      <w:r>
        <w:rPr>
          <w:spacing w:val="10"/>
          <w:w w:val="90"/>
        </w:rPr>
        <w:t xml:space="preserve"> </w:t>
      </w:r>
      <w:r>
        <w:rPr>
          <w:w w:val="90"/>
        </w:rPr>
        <w:t>of</w:t>
      </w:r>
      <w:r>
        <w:rPr>
          <w:spacing w:val="13"/>
          <w:w w:val="90"/>
        </w:rPr>
        <w:t xml:space="preserve"> </w:t>
      </w:r>
      <w:r>
        <w:rPr>
          <w:w w:val="90"/>
        </w:rPr>
        <w:t>European</w:t>
      </w:r>
      <w:r>
        <w:rPr>
          <w:spacing w:val="6"/>
          <w:w w:val="90"/>
        </w:rPr>
        <w:t xml:space="preserve"> </w:t>
      </w:r>
      <w:r>
        <w:rPr>
          <w:w w:val="90"/>
        </w:rPr>
        <w:t>consumer</w:t>
      </w:r>
      <w:r>
        <w:rPr>
          <w:spacing w:val="9"/>
          <w:w w:val="90"/>
        </w:rPr>
        <w:t xml:space="preserve"> </w:t>
      </w:r>
      <w:r>
        <w:rPr>
          <w:w w:val="90"/>
        </w:rPr>
        <w:t>organisations;</w:t>
      </w:r>
    </w:p>
    <w:p w:rsidR="00A80A96" w:rsidRDefault="00991F52">
      <w:pPr>
        <w:pStyle w:val="BodyText"/>
        <w:spacing w:before="100"/>
        <w:ind w:left="1283"/>
      </w:pPr>
      <w:r>
        <w:rPr>
          <w:noProof/>
          <w:lang w:val="el-GR" w:eastAsia="el-GR"/>
        </w:rPr>
        <w:drawing>
          <wp:anchor distT="0" distB="0" distL="0" distR="0" simplePos="0" relativeHeight="15958016" behindDoc="0" locked="0" layoutInCell="1" allowOverlap="1">
            <wp:simplePos x="0" y="0"/>
            <wp:positionH relativeFrom="page">
              <wp:posOffset>1107033</wp:posOffset>
            </wp:positionH>
            <wp:positionV relativeFrom="paragraph">
              <wp:posOffset>54465</wp:posOffset>
            </wp:positionV>
            <wp:extent cx="164592" cy="94487"/>
            <wp:effectExtent l="0" t="0" r="0" b="0"/>
            <wp:wrapNone/>
            <wp:docPr id="8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Alternative</w:t>
      </w:r>
      <w:r>
        <w:rPr>
          <w:spacing w:val="-2"/>
          <w:w w:val="90"/>
        </w:rPr>
        <w:t xml:space="preserve"> </w:t>
      </w:r>
      <w:r>
        <w:rPr>
          <w:w w:val="90"/>
        </w:rPr>
        <w:t>dispute</w:t>
      </w:r>
      <w:r>
        <w:rPr>
          <w:spacing w:val="-1"/>
          <w:w w:val="90"/>
        </w:rPr>
        <w:t xml:space="preserve"> </w:t>
      </w:r>
      <w:r>
        <w:rPr>
          <w:w w:val="90"/>
        </w:rPr>
        <w:t>resolution</w:t>
      </w:r>
      <w:r>
        <w:rPr>
          <w:spacing w:val="-2"/>
          <w:w w:val="90"/>
        </w:rPr>
        <w:t xml:space="preserve"> </w:t>
      </w:r>
      <w:r>
        <w:rPr>
          <w:w w:val="90"/>
        </w:rPr>
        <w:t>for</w:t>
      </w:r>
      <w:r>
        <w:rPr>
          <w:spacing w:val="-2"/>
          <w:w w:val="90"/>
        </w:rPr>
        <w:t xml:space="preserve"> </w:t>
      </w:r>
      <w:r>
        <w:rPr>
          <w:w w:val="90"/>
        </w:rPr>
        <w:t>consumers in</w:t>
      </w:r>
      <w:r>
        <w:rPr>
          <w:spacing w:val="-6"/>
          <w:w w:val="90"/>
        </w:rPr>
        <w:t xml:space="preserve"> </w:t>
      </w:r>
      <w:r>
        <w:rPr>
          <w:w w:val="90"/>
        </w:rPr>
        <w:t>the</w:t>
      </w:r>
      <w:r>
        <w:rPr>
          <w:spacing w:val="-1"/>
          <w:w w:val="90"/>
        </w:rPr>
        <w:t xml:space="preserve"> </w:t>
      </w:r>
      <w:r>
        <w:rPr>
          <w:w w:val="90"/>
        </w:rPr>
        <w:t>internal</w:t>
      </w:r>
      <w:r>
        <w:rPr>
          <w:spacing w:val="-1"/>
          <w:w w:val="90"/>
        </w:rPr>
        <w:t xml:space="preserve"> </w:t>
      </w:r>
      <w:r>
        <w:rPr>
          <w:w w:val="90"/>
        </w:rPr>
        <w:t>market.</w:t>
      </w:r>
      <w:proofErr w:type="gramEnd"/>
    </w:p>
    <w:p w:rsidR="00A80A96" w:rsidRDefault="00A80A96">
      <w:pPr>
        <w:pStyle w:val="BodyText"/>
        <w:spacing w:before="6"/>
        <w:rPr>
          <w:sz w:val="24"/>
        </w:rPr>
      </w:pPr>
    </w:p>
    <w:p w:rsidR="00A80A96" w:rsidRDefault="00991F52">
      <w:pPr>
        <w:pStyle w:val="Heading7"/>
        <w:spacing w:before="99"/>
      </w:pPr>
      <w:r>
        <w:rPr>
          <w:color w:val="F36D1F"/>
        </w:rPr>
        <w:t>Reading</w:t>
      </w:r>
    </w:p>
    <w:p w:rsidR="00A80A96" w:rsidRDefault="00991F52">
      <w:pPr>
        <w:spacing w:before="128"/>
        <w:ind w:left="562"/>
        <w:rPr>
          <w:i/>
        </w:rPr>
      </w:pPr>
      <w:r>
        <w:rPr>
          <w:i/>
          <w:w w:val="95"/>
        </w:rPr>
        <w:t>Books</w:t>
      </w:r>
    </w:p>
    <w:p w:rsidR="00A80A96" w:rsidRDefault="00A80A96">
      <w:pPr>
        <w:pStyle w:val="BodyText"/>
        <w:spacing w:before="6"/>
        <w:rPr>
          <w:i/>
          <w:sz w:val="23"/>
        </w:rPr>
      </w:pPr>
    </w:p>
    <w:p w:rsidR="00A80A96" w:rsidRDefault="00991F52">
      <w:pPr>
        <w:spacing w:line="542" w:lineRule="auto"/>
        <w:ind w:left="1283" w:right="1523"/>
      </w:pPr>
      <w:r>
        <w:rPr>
          <w:noProof/>
          <w:lang w:val="el-GR" w:eastAsia="el-GR"/>
        </w:rPr>
        <w:drawing>
          <wp:anchor distT="0" distB="0" distL="0" distR="0" simplePos="0" relativeHeight="1595852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8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59040" behindDoc="0" locked="0" layoutInCell="1" allowOverlap="1">
            <wp:simplePos x="0" y="0"/>
            <wp:positionH relativeFrom="page">
              <wp:posOffset>1107033</wp:posOffset>
            </wp:positionH>
            <wp:positionV relativeFrom="paragraph">
              <wp:posOffset>357106</wp:posOffset>
            </wp:positionV>
            <wp:extent cx="164592" cy="94487"/>
            <wp:effectExtent l="0" t="0" r="0" b="0"/>
            <wp:wrapNone/>
            <wp:docPr id="8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59552" behindDoc="0" locked="0" layoutInCell="1" allowOverlap="1">
            <wp:simplePos x="0" y="0"/>
            <wp:positionH relativeFrom="page">
              <wp:posOffset>1107033</wp:posOffset>
            </wp:positionH>
            <wp:positionV relativeFrom="paragraph">
              <wp:posOffset>719818</wp:posOffset>
            </wp:positionV>
            <wp:extent cx="164592" cy="94487"/>
            <wp:effectExtent l="0" t="0" r="0" b="0"/>
            <wp:wrapNone/>
            <wp:docPr id="8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122"/>
        </w:rPr>
        <w:t>D</w:t>
      </w:r>
      <w:r>
        <w:rPr>
          <w:spacing w:val="1"/>
          <w:w w:val="81"/>
        </w:rPr>
        <w:t>a</w:t>
      </w:r>
      <w:r>
        <w:rPr>
          <w:spacing w:val="-1"/>
          <w:w w:val="89"/>
        </w:rPr>
        <w:t>v</w:t>
      </w:r>
      <w:r>
        <w:rPr>
          <w:spacing w:val="-1"/>
          <w:w w:val="87"/>
        </w:rPr>
        <w:t>ie</w:t>
      </w:r>
      <w:r>
        <w:rPr>
          <w:w w:val="87"/>
        </w:rPr>
        <w:t>s</w:t>
      </w:r>
      <w:r>
        <w:rPr>
          <w:w w:val="59"/>
        </w:rPr>
        <w:t>,</w:t>
      </w:r>
      <w:r>
        <w:rPr>
          <w:spacing w:val="-10"/>
        </w:rPr>
        <w:t xml:space="preserve"> </w:t>
      </w:r>
      <w:r>
        <w:rPr>
          <w:spacing w:val="2"/>
          <w:w w:val="52"/>
        </w:rPr>
        <w:t>J</w:t>
      </w:r>
      <w:r>
        <w:rPr>
          <w:w w:val="59"/>
        </w:rPr>
        <w:t>.</w:t>
      </w:r>
      <w:r>
        <w:rPr>
          <w:spacing w:val="-10"/>
        </w:rPr>
        <w:t xml:space="preserve"> </w:t>
      </w:r>
      <w:r>
        <w:rPr>
          <w:w w:val="88"/>
        </w:rPr>
        <w:t>(</w:t>
      </w:r>
      <w:r>
        <w:rPr>
          <w:w w:val="94"/>
        </w:rPr>
        <w:t>2011)</w:t>
      </w:r>
      <w:r>
        <w:rPr>
          <w:w w:val="59"/>
        </w:rPr>
        <w:t>,</w:t>
      </w:r>
      <w:r>
        <w:rPr>
          <w:spacing w:val="-3"/>
        </w:rPr>
        <w:t xml:space="preserve"> </w:t>
      </w:r>
      <w:proofErr w:type="gramStart"/>
      <w:r>
        <w:rPr>
          <w:i/>
          <w:spacing w:val="-3"/>
          <w:w w:val="88"/>
        </w:rPr>
        <w:t>T</w:t>
      </w:r>
      <w:r>
        <w:rPr>
          <w:i/>
          <w:spacing w:val="1"/>
          <w:w w:val="84"/>
        </w:rPr>
        <w:t>h</w:t>
      </w:r>
      <w:r>
        <w:rPr>
          <w:i/>
          <w:w w:val="81"/>
        </w:rPr>
        <w:t>e</w:t>
      </w:r>
      <w:proofErr w:type="gramEnd"/>
      <w:r>
        <w:rPr>
          <w:i/>
          <w:spacing w:val="-10"/>
        </w:rPr>
        <w:t xml:space="preserve"> </w:t>
      </w:r>
      <w:r>
        <w:rPr>
          <w:i/>
          <w:spacing w:val="-3"/>
          <w:w w:val="95"/>
        </w:rPr>
        <w:t>E</w:t>
      </w:r>
      <w:r>
        <w:rPr>
          <w:i/>
          <w:spacing w:val="1"/>
          <w:w w:val="84"/>
        </w:rPr>
        <w:t>u</w:t>
      </w:r>
      <w:r>
        <w:rPr>
          <w:i/>
          <w:spacing w:val="-2"/>
          <w:w w:val="75"/>
        </w:rPr>
        <w:t>r</w:t>
      </w:r>
      <w:r>
        <w:rPr>
          <w:i/>
          <w:spacing w:val="1"/>
          <w:w w:val="83"/>
        </w:rPr>
        <w:t>o</w:t>
      </w:r>
      <w:r>
        <w:rPr>
          <w:i/>
          <w:spacing w:val="1"/>
          <w:w w:val="88"/>
        </w:rPr>
        <w:t>p</w:t>
      </w:r>
      <w:r>
        <w:rPr>
          <w:i/>
          <w:spacing w:val="-6"/>
          <w:w w:val="81"/>
        </w:rPr>
        <w:t>e</w:t>
      </w:r>
      <w:r>
        <w:rPr>
          <w:i/>
          <w:spacing w:val="1"/>
          <w:w w:val="89"/>
        </w:rPr>
        <w:t>a</w:t>
      </w:r>
      <w:r>
        <w:rPr>
          <w:i/>
          <w:w w:val="86"/>
        </w:rPr>
        <w:t>n</w:t>
      </w:r>
      <w:r>
        <w:rPr>
          <w:i/>
          <w:spacing w:val="-7"/>
        </w:rPr>
        <w:t xml:space="preserve"> </w:t>
      </w:r>
      <w:r>
        <w:rPr>
          <w:i/>
          <w:spacing w:val="-2"/>
          <w:w w:val="92"/>
        </w:rPr>
        <w:t>C</w:t>
      </w:r>
      <w:r>
        <w:rPr>
          <w:i/>
          <w:spacing w:val="1"/>
          <w:w w:val="83"/>
        </w:rPr>
        <w:t>o</w:t>
      </w:r>
      <w:r>
        <w:rPr>
          <w:i/>
          <w:spacing w:val="1"/>
          <w:w w:val="86"/>
        </w:rPr>
        <w:t>n</w:t>
      </w:r>
      <w:r>
        <w:rPr>
          <w:i/>
          <w:spacing w:val="-7"/>
          <w:w w:val="87"/>
        </w:rPr>
        <w:t>s</w:t>
      </w:r>
      <w:r>
        <w:rPr>
          <w:i/>
          <w:spacing w:val="1"/>
          <w:w w:val="84"/>
        </w:rPr>
        <w:t>u</w:t>
      </w:r>
      <w:r>
        <w:rPr>
          <w:i/>
          <w:spacing w:val="-1"/>
          <w:w w:val="86"/>
        </w:rPr>
        <w:t>me</w:t>
      </w:r>
      <w:r>
        <w:rPr>
          <w:i/>
          <w:w w:val="75"/>
        </w:rPr>
        <w:t>r</w:t>
      </w:r>
      <w:r>
        <w:rPr>
          <w:i/>
          <w:spacing w:val="-6"/>
        </w:rPr>
        <w:t xml:space="preserve"> </w:t>
      </w:r>
      <w:r>
        <w:rPr>
          <w:i/>
          <w:spacing w:val="-2"/>
          <w:w w:val="92"/>
        </w:rPr>
        <w:t>C</w:t>
      </w:r>
      <w:r>
        <w:rPr>
          <w:i/>
          <w:spacing w:val="1"/>
          <w:w w:val="61"/>
        </w:rPr>
        <w:t>i</w:t>
      </w:r>
      <w:r>
        <w:rPr>
          <w:i/>
          <w:w w:val="64"/>
        </w:rPr>
        <w:t>t</w:t>
      </w:r>
      <w:r>
        <w:rPr>
          <w:i/>
          <w:spacing w:val="1"/>
          <w:w w:val="64"/>
        </w:rPr>
        <w:t>i</w:t>
      </w:r>
      <w:r>
        <w:rPr>
          <w:i/>
          <w:w w:val="88"/>
        </w:rPr>
        <w:t>z</w:t>
      </w:r>
      <w:r>
        <w:rPr>
          <w:i/>
          <w:spacing w:val="-6"/>
          <w:w w:val="88"/>
        </w:rPr>
        <w:t>e</w:t>
      </w:r>
      <w:r>
        <w:rPr>
          <w:i/>
          <w:w w:val="86"/>
        </w:rPr>
        <w:t>n</w:t>
      </w:r>
      <w:r>
        <w:rPr>
          <w:i/>
          <w:spacing w:val="-3"/>
        </w:rPr>
        <w:t xml:space="preserve"> </w:t>
      </w:r>
      <w:r>
        <w:rPr>
          <w:i/>
          <w:spacing w:val="-4"/>
          <w:w w:val="61"/>
        </w:rPr>
        <w:t>i</w:t>
      </w:r>
      <w:r>
        <w:rPr>
          <w:i/>
          <w:w w:val="86"/>
        </w:rPr>
        <w:t>n</w:t>
      </w:r>
      <w:r>
        <w:rPr>
          <w:i/>
          <w:spacing w:val="-3"/>
        </w:rPr>
        <w:t xml:space="preserve"> </w:t>
      </w:r>
      <w:r>
        <w:rPr>
          <w:i/>
          <w:spacing w:val="-1"/>
          <w:w w:val="82"/>
        </w:rPr>
        <w:t>L</w:t>
      </w:r>
      <w:r>
        <w:rPr>
          <w:i/>
          <w:spacing w:val="1"/>
          <w:w w:val="89"/>
        </w:rPr>
        <w:t>a</w:t>
      </w:r>
      <w:r>
        <w:rPr>
          <w:i/>
          <w:w w:val="82"/>
        </w:rPr>
        <w:t>w</w:t>
      </w:r>
      <w:r>
        <w:rPr>
          <w:i/>
          <w:spacing w:val="-11"/>
        </w:rPr>
        <w:t xml:space="preserve"> </w:t>
      </w:r>
      <w:r>
        <w:rPr>
          <w:i/>
          <w:spacing w:val="1"/>
          <w:w w:val="89"/>
        </w:rPr>
        <w:t>a</w:t>
      </w:r>
      <w:r>
        <w:rPr>
          <w:i/>
          <w:spacing w:val="1"/>
          <w:w w:val="86"/>
        </w:rPr>
        <w:t>n</w:t>
      </w:r>
      <w:r>
        <w:rPr>
          <w:i/>
          <w:w w:val="84"/>
        </w:rPr>
        <w:t>d</w:t>
      </w:r>
      <w:r>
        <w:rPr>
          <w:i/>
          <w:spacing w:val="-7"/>
        </w:rPr>
        <w:t xml:space="preserve"> </w:t>
      </w:r>
      <w:r>
        <w:rPr>
          <w:i/>
          <w:spacing w:val="-3"/>
          <w:w w:val="82"/>
        </w:rPr>
        <w:t>P</w:t>
      </w:r>
      <w:r>
        <w:rPr>
          <w:i/>
          <w:spacing w:val="1"/>
          <w:w w:val="83"/>
        </w:rPr>
        <w:t>o</w:t>
      </w:r>
      <w:r>
        <w:rPr>
          <w:i/>
          <w:spacing w:val="1"/>
          <w:w w:val="58"/>
        </w:rPr>
        <w:t>l</w:t>
      </w:r>
      <w:r>
        <w:rPr>
          <w:i/>
          <w:spacing w:val="-4"/>
          <w:w w:val="61"/>
        </w:rPr>
        <w:t>i</w:t>
      </w:r>
      <w:r>
        <w:rPr>
          <w:i/>
          <w:spacing w:val="1"/>
          <w:w w:val="83"/>
        </w:rPr>
        <w:t>c</w:t>
      </w:r>
      <w:r>
        <w:rPr>
          <w:i/>
          <w:spacing w:val="5"/>
          <w:w w:val="76"/>
        </w:rPr>
        <w:t>y</w:t>
      </w:r>
      <w:r>
        <w:rPr>
          <w:w w:val="59"/>
        </w:rPr>
        <w:t>,</w:t>
      </w:r>
      <w:r>
        <w:rPr>
          <w:spacing w:val="-5"/>
        </w:rPr>
        <w:t xml:space="preserve"> </w:t>
      </w:r>
      <w:r>
        <w:rPr>
          <w:spacing w:val="-3"/>
          <w:w w:val="91"/>
        </w:rPr>
        <w:t>P</w:t>
      </w:r>
      <w:r>
        <w:rPr>
          <w:spacing w:val="1"/>
          <w:w w:val="81"/>
        </w:rPr>
        <w:t>a</w:t>
      </w:r>
      <w:r>
        <w:rPr>
          <w:spacing w:val="-1"/>
          <w:w w:val="81"/>
        </w:rPr>
        <w:t>l</w:t>
      </w:r>
      <w:r>
        <w:rPr>
          <w:spacing w:val="1"/>
          <w:w w:val="81"/>
        </w:rPr>
        <w:t>g</w:t>
      </w:r>
      <w:r>
        <w:rPr>
          <w:spacing w:val="-6"/>
          <w:w w:val="102"/>
        </w:rPr>
        <w:t>r</w:t>
      </w:r>
      <w:r>
        <w:rPr>
          <w:spacing w:val="1"/>
          <w:w w:val="81"/>
        </w:rPr>
        <w:t>a</w:t>
      </w:r>
      <w:r>
        <w:rPr>
          <w:spacing w:val="-1"/>
          <w:w w:val="89"/>
        </w:rPr>
        <w:t>v</w:t>
      </w:r>
      <w:r>
        <w:rPr>
          <w:w w:val="88"/>
        </w:rPr>
        <w:t>e</w:t>
      </w:r>
      <w:r>
        <w:rPr>
          <w:spacing w:val="-13"/>
        </w:rPr>
        <w:t xml:space="preserve"> </w:t>
      </w:r>
      <w:r>
        <w:rPr>
          <w:spacing w:val="-5"/>
          <w:w w:val="110"/>
        </w:rPr>
        <w:t>M</w:t>
      </w:r>
      <w:r>
        <w:rPr>
          <w:spacing w:val="1"/>
          <w:w w:val="81"/>
        </w:rPr>
        <w:t>a</w:t>
      </w:r>
      <w:r>
        <w:rPr>
          <w:spacing w:val="-1"/>
          <w:w w:val="88"/>
        </w:rPr>
        <w:t>c</w:t>
      </w:r>
      <w:r>
        <w:rPr>
          <w:spacing w:val="-3"/>
          <w:w w:val="93"/>
        </w:rPr>
        <w:t>m</w:t>
      </w:r>
      <w:r>
        <w:rPr>
          <w:spacing w:val="-1"/>
          <w:w w:val="75"/>
        </w:rPr>
        <w:t>il</w:t>
      </w:r>
      <w:r>
        <w:rPr>
          <w:spacing w:val="-1"/>
          <w:w w:val="79"/>
        </w:rPr>
        <w:t>l</w:t>
      </w:r>
      <w:r>
        <w:rPr>
          <w:spacing w:val="1"/>
          <w:w w:val="79"/>
        </w:rPr>
        <w:t>a</w:t>
      </w:r>
      <w:r>
        <w:rPr>
          <w:w w:val="80"/>
        </w:rPr>
        <w:t xml:space="preserve">n; </w:t>
      </w:r>
      <w:r>
        <w:rPr>
          <w:w w:val="85"/>
        </w:rPr>
        <w:t>Micklitz,</w:t>
      </w:r>
      <w:r>
        <w:rPr>
          <w:spacing w:val="6"/>
          <w:w w:val="85"/>
        </w:rPr>
        <w:t xml:space="preserve"> </w:t>
      </w:r>
      <w:r>
        <w:rPr>
          <w:w w:val="85"/>
        </w:rPr>
        <w:t>H.</w:t>
      </w:r>
      <w:r>
        <w:rPr>
          <w:spacing w:val="6"/>
          <w:w w:val="85"/>
        </w:rPr>
        <w:t xml:space="preserve"> </w:t>
      </w:r>
      <w:r>
        <w:rPr>
          <w:w w:val="85"/>
        </w:rPr>
        <w:t>et</w:t>
      </w:r>
      <w:r>
        <w:rPr>
          <w:spacing w:val="5"/>
          <w:w w:val="85"/>
        </w:rPr>
        <w:t xml:space="preserve"> </w:t>
      </w:r>
      <w:r>
        <w:rPr>
          <w:w w:val="85"/>
        </w:rPr>
        <w:t>al.</w:t>
      </w:r>
      <w:r>
        <w:rPr>
          <w:spacing w:val="1"/>
          <w:w w:val="85"/>
        </w:rPr>
        <w:t xml:space="preserve"> </w:t>
      </w:r>
      <w:r>
        <w:rPr>
          <w:w w:val="85"/>
        </w:rPr>
        <w:t>(2009),</w:t>
      </w:r>
      <w:r>
        <w:rPr>
          <w:spacing w:val="8"/>
          <w:w w:val="85"/>
        </w:rPr>
        <w:t xml:space="preserve"> </w:t>
      </w:r>
      <w:r>
        <w:rPr>
          <w:i/>
          <w:w w:val="85"/>
        </w:rPr>
        <w:t>Understanding</w:t>
      </w:r>
      <w:r>
        <w:rPr>
          <w:i/>
          <w:spacing w:val="8"/>
          <w:w w:val="85"/>
        </w:rPr>
        <w:t xml:space="preserve"> </w:t>
      </w:r>
      <w:r>
        <w:rPr>
          <w:i/>
          <w:w w:val="85"/>
        </w:rPr>
        <w:t>EU</w:t>
      </w:r>
      <w:r>
        <w:rPr>
          <w:i/>
          <w:spacing w:val="5"/>
          <w:w w:val="85"/>
        </w:rPr>
        <w:t xml:space="preserve"> </w:t>
      </w:r>
      <w:r>
        <w:rPr>
          <w:i/>
          <w:w w:val="85"/>
        </w:rPr>
        <w:t>Consumer</w:t>
      </w:r>
      <w:r>
        <w:rPr>
          <w:i/>
          <w:spacing w:val="5"/>
          <w:w w:val="85"/>
        </w:rPr>
        <w:t xml:space="preserve"> </w:t>
      </w:r>
      <w:r>
        <w:rPr>
          <w:i/>
          <w:w w:val="85"/>
        </w:rPr>
        <w:t>Law</w:t>
      </w:r>
      <w:r>
        <w:rPr>
          <w:w w:val="85"/>
        </w:rPr>
        <w:t>,</w:t>
      </w:r>
      <w:r>
        <w:rPr>
          <w:spacing w:val="1"/>
          <w:w w:val="85"/>
        </w:rPr>
        <w:t xml:space="preserve"> </w:t>
      </w:r>
      <w:r>
        <w:rPr>
          <w:w w:val="85"/>
        </w:rPr>
        <w:t>Intersentia;</w:t>
      </w:r>
    </w:p>
    <w:p w:rsidR="00A80A96" w:rsidRDefault="00991F52">
      <w:pPr>
        <w:spacing w:line="280" w:lineRule="auto"/>
        <w:ind w:left="1283"/>
      </w:pPr>
      <w:r>
        <w:rPr>
          <w:w w:val="85"/>
        </w:rPr>
        <w:t>Micklitz,</w:t>
      </w:r>
      <w:r>
        <w:rPr>
          <w:spacing w:val="3"/>
          <w:w w:val="85"/>
        </w:rPr>
        <w:t xml:space="preserve"> </w:t>
      </w:r>
      <w:r>
        <w:rPr>
          <w:w w:val="85"/>
        </w:rPr>
        <w:t>H.</w:t>
      </w:r>
      <w:r>
        <w:rPr>
          <w:spacing w:val="3"/>
          <w:w w:val="85"/>
        </w:rPr>
        <w:t xml:space="preserve"> </w:t>
      </w:r>
      <w:r>
        <w:rPr>
          <w:w w:val="85"/>
        </w:rPr>
        <w:t>et</w:t>
      </w:r>
      <w:r>
        <w:rPr>
          <w:spacing w:val="2"/>
          <w:w w:val="85"/>
        </w:rPr>
        <w:t xml:space="preserve"> </w:t>
      </w:r>
      <w:r>
        <w:rPr>
          <w:w w:val="85"/>
        </w:rPr>
        <w:t>al.</w:t>
      </w:r>
      <w:r>
        <w:rPr>
          <w:spacing w:val="-1"/>
          <w:w w:val="85"/>
        </w:rPr>
        <w:t xml:space="preserve"> </w:t>
      </w:r>
      <w:r>
        <w:rPr>
          <w:w w:val="85"/>
        </w:rPr>
        <w:t>(2010),</w:t>
      </w:r>
      <w:r>
        <w:rPr>
          <w:spacing w:val="5"/>
          <w:w w:val="85"/>
        </w:rPr>
        <w:t xml:space="preserve"> </w:t>
      </w:r>
      <w:r>
        <w:rPr>
          <w:i/>
          <w:w w:val="85"/>
        </w:rPr>
        <w:t>Cases,</w:t>
      </w:r>
      <w:r>
        <w:rPr>
          <w:i/>
          <w:spacing w:val="3"/>
          <w:w w:val="85"/>
        </w:rPr>
        <w:t xml:space="preserve"> </w:t>
      </w:r>
      <w:r>
        <w:rPr>
          <w:i/>
          <w:w w:val="85"/>
        </w:rPr>
        <w:t>Materials</w:t>
      </w:r>
      <w:r>
        <w:rPr>
          <w:i/>
          <w:spacing w:val="-2"/>
          <w:w w:val="85"/>
        </w:rPr>
        <w:t xml:space="preserve"> </w:t>
      </w:r>
      <w:r>
        <w:rPr>
          <w:i/>
          <w:w w:val="85"/>
        </w:rPr>
        <w:t>and</w:t>
      </w:r>
      <w:r>
        <w:rPr>
          <w:i/>
          <w:spacing w:val="6"/>
          <w:w w:val="85"/>
        </w:rPr>
        <w:t xml:space="preserve"> </w:t>
      </w:r>
      <w:r>
        <w:rPr>
          <w:i/>
          <w:w w:val="85"/>
        </w:rPr>
        <w:t>Text</w:t>
      </w:r>
      <w:r>
        <w:rPr>
          <w:i/>
          <w:spacing w:val="-1"/>
          <w:w w:val="85"/>
        </w:rPr>
        <w:t xml:space="preserve"> </w:t>
      </w:r>
      <w:r>
        <w:rPr>
          <w:i/>
          <w:w w:val="85"/>
        </w:rPr>
        <w:t>on</w:t>
      </w:r>
      <w:r>
        <w:rPr>
          <w:i/>
          <w:spacing w:val="5"/>
          <w:w w:val="85"/>
        </w:rPr>
        <w:t xml:space="preserve"> </w:t>
      </w:r>
      <w:r>
        <w:rPr>
          <w:i/>
          <w:w w:val="85"/>
        </w:rPr>
        <w:t>Consumer</w:t>
      </w:r>
      <w:r>
        <w:rPr>
          <w:i/>
          <w:spacing w:val="2"/>
          <w:w w:val="85"/>
        </w:rPr>
        <w:t xml:space="preserve"> </w:t>
      </w:r>
      <w:r>
        <w:rPr>
          <w:i/>
          <w:w w:val="85"/>
        </w:rPr>
        <w:t>Law:</w:t>
      </w:r>
      <w:r>
        <w:rPr>
          <w:i/>
          <w:spacing w:val="4"/>
          <w:w w:val="85"/>
        </w:rPr>
        <w:t xml:space="preserve"> </w:t>
      </w:r>
      <w:r>
        <w:rPr>
          <w:i/>
          <w:w w:val="85"/>
        </w:rPr>
        <w:t>Ius</w:t>
      </w:r>
      <w:r>
        <w:rPr>
          <w:i/>
          <w:spacing w:val="2"/>
          <w:w w:val="85"/>
        </w:rPr>
        <w:t xml:space="preserve"> </w:t>
      </w:r>
      <w:r>
        <w:rPr>
          <w:i/>
          <w:w w:val="85"/>
        </w:rPr>
        <w:t>Commune</w:t>
      </w:r>
      <w:r>
        <w:rPr>
          <w:i/>
          <w:spacing w:val="-2"/>
          <w:w w:val="85"/>
        </w:rPr>
        <w:t xml:space="preserve"> </w:t>
      </w:r>
      <w:r>
        <w:rPr>
          <w:i/>
          <w:w w:val="85"/>
        </w:rPr>
        <w:t>Casebooks</w:t>
      </w:r>
      <w:r>
        <w:rPr>
          <w:i/>
          <w:spacing w:val="2"/>
          <w:w w:val="85"/>
        </w:rPr>
        <w:t xml:space="preserve"> </w:t>
      </w:r>
      <w:r>
        <w:rPr>
          <w:i/>
          <w:w w:val="85"/>
        </w:rPr>
        <w:t>for</w:t>
      </w:r>
      <w:r>
        <w:rPr>
          <w:i/>
          <w:spacing w:val="3"/>
          <w:w w:val="85"/>
        </w:rPr>
        <w:t xml:space="preserve"> </w:t>
      </w:r>
      <w:r>
        <w:rPr>
          <w:i/>
          <w:w w:val="85"/>
        </w:rPr>
        <w:t>a</w:t>
      </w:r>
      <w:r>
        <w:rPr>
          <w:i/>
          <w:spacing w:val="-54"/>
          <w:w w:val="85"/>
        </w:rPr>
        <w:t xml:space="preserve"> </w:t>
      </w:r>
      <w:r>
        <w:rPr>
          <w:i/>
          <w:spacing w:val="-2"/>
          <w:w w:val="92"/>
        </w:rPr>
        <w:t>C</w:t>
      </w:r>
      <w:r>
        <w:rPr>
          <w:i/>
          <w:spacing w:val="1"/>
          <w:w w:val="83"/>
        </w:rPr>
        <w:t>o</w:t>
      </w:r>
      <w:r>
        <w:rPr>
          <w:i/>
          <w:spacing w:val="-1"/>
          <w:w w:val="88"/>
        </w:rPr>
        <w:t>mm</w:t>
      </w:r>
      <w:r>
        <w:rPr>
          <w:i/>
          <w:spacing w:val="1"/>
          <w:w w:val="88"/>
        </w:rPr>
        <w:t>o</w:t>
      </w:r>
      <w:r>
        <w:rPr>
          <w:i/>
          <w:w w:val="86"/>
        </w:rPr>
        <w:t>n</w:t>
      </w:r>
      <w:r>
        <w:rPr>
          <w:i/>
          <w:spacing w:val="-7"/>
        </w:rPr>
        <w:t xml:space="preserve"> </w:t>
      </w:r>
      <w:r>
        <w:rPr>
          <w:i/>
          <w:spacing w:val="-1"/>
          <w:w w:val="82"/>
        </w:rPr>
        <w:t>L</w:t>
      </w:r>
      <w:r>
        <w:rPr>
          <w:i/>
          <w:spacing w:val="1"/>
          <w:w w:val="89"/>
        </w:rPr>
        <w:t>a</w:t>
      </w:r>
      <w:r>
        <w:rPr>
          <w:i/>
          <w:w w:val="82"/>
        </w:rPr>
        <w:t>w</w:t>
      </w:r>
      <w:r>
        <w:rPr>
          <w:i/>
          <w:spacing w:val="-6"/>
        </w:rPr>
        <w:t xml:space="preserve"> </w:t>
      </w:r>
      <w:r>
        <w:rPr>
          <w:i/>
          <w:spacing w:val="1"/>
          <w:w w:val="83"/>
        </w:rPr>
        <w:t>o</w:t>
      </w:r>
      <w:r>
        <w:rPr>
          <w:i/>
          <w:w w:val="67"/>
        </w:rPr>
        <w:t>f</w:t>
      </w:r>
      <w:r>
        <w:rPr>
          <w:i/>
          <w:spacing w:val="-7"/>
        </w:rPr>
        <w:t xml:space="preserve"> </w:t>
      </w:r>
      <w:r>
        <w:rPr>
          <w:i/>
          <w:spacing w:val="-3"/>
          <w:w w:val="95"/>
        </w:rPr>
        <w:t>E</w:t>
      </w:r>
      <w:r>
        <w:rPr>
          <w:i/>
          <w:spacing w:val="1"/>
          <w:w w:val="84"/>
        </w:rPr>
        <w:t>u</w:t>
      </w:r>
      <w:r>
        <w:rPr>
          <w:i/>
          <w:spacing w:val="-7"/>
          <w:w w:val="75"/>
        </w:rPr>
        <w:t>r</w:t>
      </w:r>
      <w:r>
        <w:rPr>
          <w:i/>
          <w:spacing w:val="1"/>
          <w:w w:val="83"/>
        </w:rPr>
        <w:t>o</w:t>
      </w:r>
      <w:r>
        <w:rPr>
          <w:i/>
          <w:spacing w:val="1"/>
          <w:w w:val="88"/>
        </w:rPr>
        <w:t>p</w:t>
      </w:r>
      <w:r>
        <w:rPr>
          <w:i/>
          <w:spacing w:val="1"/>
          <w:w w:val="81"/>
        </w:rPr>
        <w:t>e</w:t>
      </w:r>
      <w:r>
        <w:rPr>
          <w:w w:val="59"/>
        </w:rPr>
        <w:t>,</w:t>
      </w:r>
      <w:r>
        <w:rPr>
          <w:spacing w:val="-10"/>
        </w:rPr>
        <w:t xml:space="preserve"> </w:t>
      </w:r>
      <w:r>
        <w:rPr>
          <w:spacing w:val="1"/>
          <w:w w:val="111"/>
        </w:rPr>
        <w:t>H</w:t>
      </w:r>
      <w:r>
        <w:rPr>
          <w:spacing w:val="1"/>
          <w:w w:val="81"/>
        </w:rPr>
        <w:t>a</w:t>
      </w:r>
      <w:r>
        <w:rPr>
          <w:spacing w:val="-2"/>
          <w:w w:val="102"/>
        </w:rPr>
        <w:t>r</w:t>
      </w:r>
      <w:r>
        <w:rPr>
          <w:w w:val="84"/>
        </w:rPr>
        <w:t>t</w:t>
      </w:r>
      <w:r>
        <w:rPr>
          <w:spacing w:val="-6"/>
        </w:rPr>
        <w:t xml:space="preserve"> </w:t>
      </w:r>
      <w:r>
        <w:rPr>
          <w:spacing w:val="-3"/>
          <w:w w:val="91"/>
        </w:rPr>
        <w:t>P</w:t>
      </w:r>
      <w:r>
        <w:rPr>
          <w:w w:val="85"/>
        </w:rPr>
        <w:t>ubl</w:t>
      </w:r>
      <w:r>
        <w:rPr>
          <w:spacing w:val="-1"/>
          <w:w w:val="85"/>
        </w:rPr>
        <w:t>i</w:t>
      </w:r>
      <w:r>
        <w:rPr>
          <w:spacing w:val="1"/>
          <w:w w:val="95"/>
        </w:rPr>
        <w:t>s</w:t>
      </w:r>
      <w:r>
        <w:rPr>
          <w:w w:val="88"/>
        </w:rPr>
        <w:t>hi</w:t>
      </w:r>
      <w:r>
        <w:rPr>
          <w:spacing w:val="-6"/>
          <w:w w:val="88"/>
        </w:rPr>
        <w:t>n</w:t>
      </w:r>
      <w:r>
        <w:rPr>
          <w:spacing w:val="1"/>
          <w:w w:val="85"/>
        </w:rPr>
        <w:t>g</w:t>
      </w:r>
      <w:r>
        <w:rPr>
          <w:w w:val="59"/>
        </w:rPr>
        <w:t>,</w:t>
      </w:r>
      <w:r>
        <w:rPr>
          <w:spacing w:val="-5"/>
        </w:rPr>
        <w:t xml:space="preserve"> </w:t>
      </w:r>
      <w:r>
        <w:rPr>
          <w:w w:val="122"/>
        </w:rPr>
        <w:t>O</w:t>
      </w:r>
      <w:r>
        <w:rPr>
          <w:spacing w:val="-5"/>
        </w:rPr>
        <w:t>x</w:t>
      </w:r>
      <w:r>
        <w:rPr>
          <w:spacing w:val="2"/>
          <w:w w:val="67"/>
        </w:rPr>
        <w:t>f</w:t>
      </w:r>
      <w:r>
        <w:rPr>
          <w:spacing w:val="-2"/>
          <w:w w:val="103"/>
        </w:rPr>
        <w:t>o</w:t>
      </w:r>
      <w:r>
        <w:rPr>
          <w:spacing w:val="-2"/>
          <w:w w:val="102"/>
        </w:rPr>
        <w:t>r</w:t>
      </w:r>
      <w:r>
        <w:rPr>
          <w:spacing w:val="-3"/>
          <w:w w:val="91"/>
        </w:rPr>
        <w:t>d</w:t>
      </w:r>
      <w:r>
        <w:rPr>
          <w:w w:val="59"/>
        </w:rPr>
        <w:t>,</w:t>
      </w:r>
      <w:r>
        <w:rPr>
          <w:spacing w:val="-7"/>
        </w:rPr>
        <w:t xml:space="preserve"> </w:t>
      </w:r>
      <w:r>
        <w:rPr>
          <w:spacing w:val="1"/>
          <w:w w:val="109"/>
        </w:rPr>
        <w:t>U</w:t>
      </w:r>
      <w:r>
        <w:rPr>
          <w:spacing w:val="-1"/>
          <w:w w:val="114"/>
        </w:rPr>
        <w:t>K</w:t>
      </w:r>
      <w:r>
        <w:rPr>
          <w:w w:val="62"/>
        </w:rPr>
        <w:t>;</w:t>
      </w:r>
    </w:p>
    <w:p w:rsidR="00A80A96" w:rsidRDefault="00A80A96">
      <w:pPr>
        <w:pStyle w:val="BodyText"/>
        <w:spacing w:before="8"/>
      </w:pPr>
    </w:p>
    <w:p w:rsidR="00A80A96" w:rsidRDefault="00991F52">
      <w:pPr>
        <w:pStyle w:val="BodyText"/>
        <w:spacing w:before="1"/>
        <w:ind w:left="1283"/>
      </w:pPr>
      <w:r>
        <w:rPr>
          <w:noProof/>
          <w:lang w:val="el-GR" w:eastAsia="el-GR"/>
        </w:rPr>
        <w:drawing>
          <wp:anchor distT="0" distB="0" distL="0" distR="0" simplePos="0" relativeHeight="15960064"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8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Nebbia,</w:t>
      </w:r>
      <w:r>
        <w:rPr>
          <w:spacing w:val="1"/>
          <w:w w:val="90"/>
        </w:rPr>
        <w:t xml:space="preserve"> </w:t>
      </w:r>
      <w:r>
        <w:rPr>
          <w:spacing w:val="-1"/>
          <w:w w:val="90"/>
        </w:rPr>
        <w:t>P.</w:t>
      </w:r>
      <w:r>
        <w:rPr>
          <w:spacing w:val="2"/>
          <w:w w:val="90"/>
        </w:rPr>
        <w:t xml:space="preserve"> </w:t>
      </w:r>
      <w:r>
        <w:rPr>
          <w:spacing w:val="-1"/>
          <w:w w:val="90"/>
        </w:rPr>
        <w:t>/Askham,</w:t>
      </w:r>
      <w:r>
        <w:rPr>
          <w:spacing w:val="-3"/>
          <w:w w:val="90"/>
        </w:rPr>
        <w:t xml:space="preserve"> </w:t>
      </w:r>
      <w:r>
        <w:rPr>
          <w:spacing w:val="-1"/>
          <w:w w:val="90"/>
        </w:rPr>
        <w:t>T.</w:t>
      </w:r>
      <w:r>
        <w:rPr>
          <w:spacing w:val="2"/>
          <w:w w:val="90"/>
        </w:rPr>
        <w:t xml:space="preserve"> </w:t>
      </w:r>
      <w:r>
        <w:rPr>
          <w:spacing w:val="-1"/>
          <w:w w:val="90"/>
        </w:rPr>
        <w:t>(2007),</w:t>
      </w:r>
      <w:r>
        <w:rPr>
          <w:spacing w:val="4"/>
          <w:w w:val="90"/>
        </w:rPr>
        <w:t xml:space="preserve"> </w:t>
      </w:r>
      <w:r>
        <w:rPr>
          <w:i/>
          <w:spacing w:val="-1"/>
          <w:w w:val="90"/>
        </w:rPr>
        <w:t>EU</w:t>
      </w:r>
      <w:r>
        <w:rPr>
          <w:i/>
          <w:spacing w:val="1"/>
          <w:w w:val="90"/>
        </w:rPr>
        <w:t xml:space="preserve"> </w:t>
      </w:r>
      <w:r>
        <w:rPr>
          <w:i/>
          <w:spacing w:val="-1"/>
          <w:w w:val="90"/>
        </w:rPr>
        <w:t>Consumer</w:t>
      </w:r>
      <w:r>
        <w:rPr>
          <w:i/>
          <w:spacing w:val="1"/>
          <w:w w:val="90"/>
        </w:rPr>
        <w:t xml:space="preserve"> </w:t>
      </w:r>
      <w:r>
        <w:rPr>
          <w:i/>
          <w:spacing w:val="-1"/>
          <w:w w:val="90"/>
        </w:rPr>
        <w:t>Law</w:t>
      </w:r>
      <w:r>
        <w:rPr>
          <w:spacing w:val="-1"/>
          <w:w w:val="90"/>
        </w:rPr>
        <w:t>,</w:t>
      </w:r>
      <w:r>
        <w:rPr>
          <w:spacing w:val="2"/>
          <w:w w:val="90"/>
        </w:rPr>
        <w:t xml:space="preserve"> </w:t>
      </w:r>
      <w:r>
        <w:rPr>
          <w:w w:val="90"/>
        </w:rPr>
        <w:t>Oxford</w:t>
      </w:r>
      <w:r>
        <w:rPr>
          <w:spacing w:val="-1"/>
          <w:w w:val="90"/>
        </w:rPr>
        <w:t xml:space="preserve"> </w:t>
      </w:r>
      <w:r>
        <w:rPr>
          <w:w w:val="90"/>
        </w:rPr>
        <w:t>University</w:t>
      </w:r>
      <w:r>
        <w:rPr>
          <w:spacing w:val="2"/>
          <w:w w:val="90"/>
        </w:rPr>
        <w:t xml:space="preserve"> </w:t>
      </w:r>
      <w:r>
        <w:rPr>
          <w:w w:val="90"/>
        </w:rPr>
        <w:t>Press,</w:t>
      </w:r>
      <w:r>
        <w:rPr>
          <w:spacing w:val="-11"/>
          <w:w w:val="90"/>
        </w:rPr>
        <w:t xml:space="preserve"> </w:t>
      </w:r>
      <w:r>
        <w:rPr>
          <w:w w:val="90"/>
        </w:rPr>
        <w:t>UK;</w:t>
      </w:r>
    </w:p>
    <w:p w:rsidR="00A80A96" w:rsidRDefault="00A80A96">
      <w:pPr>
        <w:pStyle w:val="BodyText"/>
        <w:spacing w:before="7"/>
        <w:rPr>
          <w:sz w:val="27"/>
        </w:rPr>
      </w:pPr>
    </w:p>
    <w:p w:rsidR="00A80A96" w:rsidRDefault="00991F52">
      <w:pPr>
        <w:ind w:left="1283"/>
      </w:pPr>
      <w:r>
        <w:rPr>
          <w:noProof/>
          <w:lang w:val="el-GR" w:eastAsia="el-GR"/>
        </w:rPr>
        <w:drawing>
          <wp:anchor distT="0" distB="0" distL="0" distR="0" simplePos="0" relativeHeight="1596057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8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2"/>
        </w:rPr>
        <w:t>S</w:t>
      </w:r>
      <w:r>
        <w:rPr>
          <w:spacing w:val="-2"/>
          <w:w w:val="92"/>
        </w:rPr>
        <w:t>c</w:t>
      </w:r>
      <w:r>
        <w:rPr>
          <w:w w:val="87"/>
        </w:rPr>
        <w:t>hul</w:t>
      </w:r>
      <w:r>
        <w:rPr>
          <w:spacing w:val="-2"/>
          <w:w w:val="87"/>
        </w:rPr>
        <w:t>t</w:t>
      </w:r>
      <w:r>
        <w:rPr>
          <w:spacing w:val="-1"/>
          <w:w w:val="88"/>
        </w:rPr>
        <w:t>e</w:t>
      </w:r>
      <w:r>
        <w:rPr>
          <w:w w:val="88"/>
        </w:rPr>
        <w:t>-</w:t>
      </w:r>
      <w:r>
        <w:rPr>
          <w:w w:val="92"/>
        </w:rPr>
        <w:t>Nlke,</w:t>
      </w:r>
      <w:r>
        <w:rPr>
          <w:spacing w:val="-5"/>
        </w:rPr>
        <w:t xml:space="preserve"> </w:t>
      </w:r>
      <w:r>
        <w:rPr>
          <w:spacing w:val="1"/>
          <w:w w:val="111"/>
        </w:rPr>
        <w:t>H</w:t>
      </w:r>
      <w:r>
        <w:rPr>
          <w:w w:val="59"/>
        </w:rPr>
        <w:t>.</w:t>
      </w:r>
      <w:r>
        <w:rPr>
          <w:spacing w:val="-10"/>
        </w:rPr>
        <w:t xml:space="preserve"> </w:t>
      </w:r>
      <w:r>
        <w:rPr>
          <w:w w:val="88"/>
        </w:rPr>
        <w:t>(</w:t>
      </w:r>
      <w:r>
        <w:rPr>
          <w:w w:val="94"/>
        </w:rPr>
        <w:t>2002)</w:t>
      </w:r>
      <w:r>
        <w:rPr>
          <w:w w:val="59"/>
        </w:rPr>
        <w:t>,</w:t>
      </w:r>
      <w:r>
        <w:rPr>
          <w:spacing w:val="-3"/>
        </w:rPr>
        <w:t xml:space="preserve"> </w:t>
      </w:r>
      <w:r>
        <w:rPr>
          <w:i/>
          <w:spacing w:val="-7"/>
          <w:w w:val="92"/>
        </w:rPr>
        <w:t>C</w:t>
      </w:r>
      <w:r>
        <w:rPr>
          <w:i/>
          <w:spacing w:val="1"/>
          <w:w w:val="89"/>
        </w:rPr>
        <w:t>a</w:t>
      </w:r>
      <w:r>
        <w:rPr>
          <w:i/>
          <w:spacing w:val="-2"/>
          <w:w w:val="87"/>
        </w:rPr>
        <w:t>s</w:t>
      </w:r>
      <w:r>
        <w:rPr>
          <w:i/>
          <w:spacing w:val="-1"/>
          <w:w w:val="81"/>
        </w:rPr>
        <w:t>e</w:t>
      </w:r>
      <w:r>
        <w:rPr>
          <w:i/>
          <w:spacing w:val="1"/>
          <w:w w:val="84"/>
        </w:rPr>
        <w:t>b</w:t>
      </w:r>
      <w:r>
        <w:rPr>
          <w:i/>
          <w:spacing w:val="-3"/>
          <w:w w:val="83"/>
        </w:rPr>
        <w:t>o</w:t>
      </w:r>
      <w:r>
        <w:rPr>
          <w:i/>
          <w:spacing w:val="1"/>
          <w:w w:val="83"/>
        </w:rPr>
        <w:t>o</w:t>
      </w:r>
      <w:r>
        <w:rPr>
          <w:i/>
          <w:w w:val="91"/>
        </w:rPr>
        <w:t>k</w:t>
      </w:r>
      <w:r>
        <w:rPr>
          <w:i/>
          <w:spacing w:val="-5"/>
        </w:rPr>
        <w:t xml:space="preserve"> </w:t>
      </w:r>
      <w:r>
        <w:rPr>
          <w:i/>
          <w:spacing w:val="-3"/>
          <w:w w:val="83"/>
        </w:rPr>
        <w:t>o</w:t>
      </w:r>
      <w:r>
        <w:rPr>
          <w:i/>
          <w:w w:val="86"/>
        </w:rPr>
        <w:t>n</w:t>
      </w:r>
      <w:r>
        <w:rPr>
          <w:i/>
          <w:spacing w:val="-3"/>
        </w:rPr>
        <w:t xml:space="preserve"> </w:t>
      </w:r>
      <w:r>
        <w:rPr>
          <w:i/>
          <w:spacing w:val="-3"/>
          <w:w w:val="95"/>
        </w:rPr>
        <w:t>E</w:t>
      </w:r>
      <w:r>
        <w:rPr>
          <w:i/>
          <w:spacing w:val="1"/>
          <w:w w:val="84"/>
        </w:rPr>
        <w:t>u</w:t>
      </w:r>
      <w:r>
        <w:rPr>
          <w:i/>
          <w:spacing w:val="-2"/>
          <w:w w:val="75"/>
        </w:rPr>
        <w:t>r</w:t>
      </w:r>
      <w:r>
        <w:rPr>
          <w:i/>
          <w:spacing w:val="-3"/>
          <w:w w:val="83"/>
        </w:rPr>
        <w:t>o</w:t>
      </w:r>
      <w:r>
        <w:rPr>
          <w:i/>
          <w:spacing w:val="1"/>
          <w:w w:val="88"/>
        </w:rPr>
        <w:t>p</w:t>
      </w:r>
      <w:r>
        <w:rPr>
          <w:i/>
          <w:spacing w:val="-1"/>
          <w:w w:val="81"/>
        </w:rPr>
        <w:t>e</w:t>
      </w:r>
      <w:r>
        <w:rPr>
          <w:i/>
          <w:spacing w:val="-3"/>
          <w:w w:val="89"/>
        </w:rPr>
        <w:t>a</w:t>
      </w:r>
      <w:r>
        <w:rPr>
          <w:i/>
          <w:w w:val="86"/>
        </w:rPr>
        <w:t>n</w:t>
      </w:r>
      <w:r>
        <w:rPr>
          <w:i/>
          <w:spacing w:val="-3"/>
        </w:rPr>
        <w:t xml:space="preserve"> </w:t>
      </w:r>
      <w:r>
        <w:rPr>
          <w:i/>
          <w:spacing w:val="-2"/>
          <w:w w:val="92"/>
        </w:rPr>
        <w:t>C</w:t>
      </w:r>
      <w:r>
        <w:rPr>
          <w:i/>
          <w:spacing w:val="-3"/>
          <w:w w:val="83"/>
        </w:rPr>
        <w:t>o</w:t>
      </w:r>
      <w:r>
        <w:rPr>
          <w:i/>
          <w:spacing w:val="1"/>
          <w:w w:val="86"/>
        </w:rPr>
        <w:t>n</w:t>
      </w:r>
      <w:r>
        <w:rPr>
          <w:i/>
          <w:spacing w:val="-2"/>
          <w:w w:val="87"/>
        </w:rPr>
        <w:t>s</w:t>
      </w:r>
      <w:r>
        <w:rPr>
          <w:i/>
          <w:spacing w:val="1"/>
          <w:w w:val="84"/>
        </w:rPr>
        <w:t>u</w:t>
      </w:r>
      <w:r>
        <w:rPr>
          <w:i/>
          <w:spacing w:val="-6"/>
          <w:w w:val="89"/>
        </w:rPr>
        <w:t>m</w:t>
      </w:r>
      <w:r>
        <w:rPr>
          <w:i/>
          <w:spacing w:val="-1"/>
          <w:w w:val="81"/>
        </w:rPr>
        <w:t>e</w:t>
      </w:r>
      <w:r>
        <w:rPr>
          <w:i/>
          <w:w w:val="75"/>
        </w:rPr>
        <w:t>r</w:t>
      </w:r>
      <w:r>
        <w:rPr>
          <w:i/>
          <w:spacing w:val="-6"/>
        </w:rPr>
        <w:t xml:space="preserve"> </w:t>
      </w:r>
      <w:r>
        <w:rPr>
          <w:i/>
          <w:spacing w:val="-1"/>
          <w:w w:val="82"/>
        </w:rPr>
        <w:t>L</w:t>
      </w:r>
      <w:r>
        <w:rPr>
          <w:i/>
          <w:spacing w:val="1"/>
          <w:w w:val="89"/>
        </w:rPr>
        <w:t>a</w:t>
      </w:r>
      <w:r>
        <w:rPr>
          <w:i/>
          <w:spacing w:val="2"/>
          <w:w w:val="82"/>
        </w:rPr>
        <w:t>w</w:t>
      </w:r>
      <w:r>
        <w:rPr>
          <w:w w:val="59"/>
        </w:rPr>
        <w:t>,</w:t>
      </w:r>
      <w:r>
        <w:rPr>
          <w:spacing w:val="-5"/>
        </w:rPr>
        <w:t xml:space="preserve"> </w:t>
      </w:r>
      <w:r>
        <w:rPr>
          <w:spacing w:val="1"/>
          <w:w w:val="111"/>
        </w:rPr>
        <w:t>H</w:t>
      </w:r>
      <w:r>
        <w:rPr>
          <w:spacing w:val="1"/>
          <w:w w:val="81"/>
        </w:rPr>
        <w:t>a</w:t>
      </w:r>
      <w:r>
        <w:rPr>
          <w:spacing w:val="-2"/>
          <w:w w:val="102"/>
        </w:rPr>
        <w:t>r</w:t>
      </w:r>
      <w:r>
        <w:rPr>
          <w:w w:val="84"/>
        </w:rPr>
        <w:t>t</w:t>
      </w:r>
      <w:r>
        <w:rPr>
          <w:spacing w:val="-6"/>
        </w:rPr>
        <w:t xml:space="preserve"> </w:t>
      </w:r>
      <w:r>
        <w:rPr>
          <w:spacing w:val="-3"/>
          <w:w w:val="91"/>
        </w:rPr>
        <w:t>P</w:t>
      </w:r>
      <w:r>
        <w:rPr>
          <w:w w:val="85"/>
        </w:rPr>
        <w:t>ubl</w:t>
      </w:r>
      <w:r>
        <w:rPr>
          <w:spacing w:val="-1"/>
          <w:w w:val="85"/>
        </w:rPr>
        <w:t>i</w:t>
      </w:r>
      <w:r>
        <w:rPr>
          <w:spacing w:val="1"/>
          <w:w w:val="95"/>
        </w:rPr>
        <w:t>s</w:t>
      </w:r>
      <w:r>
        <w:rPr>
          <w:w w:val="88"/>
        </w:rPr>
        <w:t>hi</w:t>
      </w:r>
      <w:r>
        <w:rPr>
          <w:spacing w:val="-6"/>
          <w:w w:val="88"/>
        </w:rPr>
        <w:t>n</w:t>
      </w:r>
      <w:r>
        <w:rPr>
          <w:spacing w:val="1"/>
          <w:w w:val="85"/>
        </w:rPr>
        <w:t>g</w:t>
      </w:r>
      <w:r>
        <w:rPr>
          <w:w w:val="59"/>
        </w:rPr>
        <w:t>,</w:t>
      </w:r>
      <w:r>
        <w:rPr>
          <w:spacing w:val="-5"/>
        </w:rPr>
        <w:t xml:space="preserve"> </w:t>
      </w:r>
      <w:r>
        <w:rPr>
          <w:w w:val="122"/>
        </w:rPr>
        <w:t>O</w:t>
      </w:r>
      <w:r>
        <w:rPr>
          <w:spacing w:val="-5"/>
        </w:rPr>
        <w:t>x</w:t>
      </w:r>
      <w:r>
        <w:rPr>
          <w:spacing w:val="2"/>
          <w:w w:val="67"/>
        </w:rPr>
        <w:t>f</w:t>
      </w:r>
      <w:r>
        <w:rPr>
          <w:spacing w:val="-2"/>
          <w:w w:val="103"/>
        </w:rPr>
        <w:t>o</w:t>
      </w:r>
      <w:r>
        <w:rPr>
          <w:spacing w:val="-2"/>
          <w:w w:val="102"/>
        </w:rPr>
        <w:t>r</w:t>
      </w:r>
      <w:r>
        <w:rPr>
          <w:spacing w:val="-3"/>
          <w:w w:val="91"/>
        </w:rPr>
        <w:t>d</w:t>
      </w:r>
      <w:r>
        <w:rPr>
          <w:w w:val="59"/>
        </w:rPr>
        <w:t>,</w:t>
      </w:r>
      <w:r>
        <w:rPr>
          <w:spacing w:val="-11"/>
        </w:rPr>
        <w:t xml:space="preserve"> </w:t>
      </w:r>
      <w:r>
        <w:rPr>
          <w:spacing w:val="1"/>
          <w:w w:val="109"/>
        </w:rPr>
        <w:t>U</w:t>
      </w:r>
      <w:r>
        <w:rPr>
          <w:spacing w:val="-1"/>
          <w:w w:val="114"/>
        </w:rPr>
        <w:t>K</w:t>
      </w:r>
      <w:r>
        <w:rPr>
          <w:w w:val="62"/>
        </w:rPr>
        <w:t>;</w:t>
      </w:r>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991F52">
      <w:pPr>
        <w:spacing w:before="99"/>
        <w:ind w:left="1283"/>
      </w:pPr>
      <w:r>
        <w:rPr>
          <w:noProof/>
          <w:lang w:val="el-GR" w:eastAsia="el-GR"/>
        </w:rPr>
        <w:drawing>
          <wp:anchor distT="0" distB="0" distL="0" distR="0" simplePos="0" relativeHeight="15961088" behindDoc="0" locked="0" layoutInCell="1" allowOverlap="1">
            <wp:simplePos x="0" y="0"/>
            <wp:positionH relativeFrom="page">
              <wp:posOffset>1107033</wp:posOffset>
            </wp:positionH>
            <wp:positionV relativeFrom="paragraph">
              <wp:posOffset>53830</wp:posOffset>
            </wp:positionV>
            <wp:extent cx="164592" cy="94487"/>
            <wp:effectExtent l="0" t="0" r="0" b="0"/>
            <wp:wrapNone/>
            <wp:docPr id="8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85"/>
        </w:rPr>
        <w:t>Weatherill,</w:t>
      </w:r>
      <w:r>
        <w:rPr>
          <w:spacing w:val="15"/>
          <w:w w:val="85"/>
        </w:rPr>
        <w:t xml:space="preserve"> </w:t>
      </w:r>
      <w:r>
        <w:rPr>
          <w:w w:val="85"/>
        </w:rPr>
        <w:t>S.</w:t>
      </w:r>
      <w:r>
        <w:rPr>
          <w:spacing w:val="15"/>
          <w:w w:val="85"/>
        </w:rPr>
        <w:t xml:space="preserve"> </w:t>
      </w:r>
      <w:r>
        <w:rPr>
          <w:w w:val="85"/>
        </w:rPr>
        <w:t>(2006),</w:t>
      </w:r>
      <w:r>
        <w:rPr>
          <w:spacing w:val="16"/>
          <w:w w:val="85"/>
        </w:rPr>
        <w:t xml:space="preserve"> </w:t>
      </w:r>
      <w:r>
        <w:rPr>
          <w:i/>
          <w:w w:val="85"/>
        </w:rPr>
        <w:t>EU</w:t>
      </w:r>
      <w:r>
        <w:rPr>
          <w:i/>
          <w:spacing w:val="14"/>
          <w:w w:val="85"/>
        </w:rPr>
        <w:t xml:space="preserve"> </w:t>
      </w:r>
      <w:r>
        <w:rPr>
          <w:i/>
          <w:w w:val="85"/>
        </w:rPr>
        <w:t>Consumer</w:t>
      </w:r>
      <w:r>
        <w:rPr>
          <w:i/>
          <w:spacing w:val="15"/>
          <w:w w:val="85"/>
        </w:rPr>
        <w:t xml:space="preserve"> </w:t>
      </w:r>
      <w:r>
        <w:rPr>
          <w:i/>
          <w:w w:val="85"/>
        </w:rPr>
        <w:t>Law</w:t>
      </w:r>
      <w:r>
        <w:rPr>
          <w:i/>
          <w:spacing w:val="14"/>
          <w:w w:val="85"/>
        </w:rPr>
        <w:t xml:space="preserve"> </w:t>
      </w:r>
      <w:r>
        <w:rPr>
          <w:i/>
          <w:w w:val="85"/>
        </w:rPr>
        <w:t>and</w:t>
      </w:r>
      <w:r>
        <w:rPr>
          <w:i/>
          <w:spacing w:val="13"/>
          <w:w w:val="85"/>
        </w:rPr>
        <w:t xml:space="preserve"> </w:t>
      </w:r>
      <w:r>
        <w:rPr>
          <w:i/>
          <w:w w:val="85"/>
        </w:rPr>
        <w:t>Policy</w:t>
      </w:r>
      <w:r>
        <w:rPr>
          <w:w w:val="85"/>
        </w:rPr>
        <w:t>,</w:t>
      </w:r>
      <w:r>
        <w:rPr>
          <w:spacing w:val="15"/>
          <w:w w:val="85"/>
        </w:rPr>
        <w:t xml:space="preserve"> </w:t>
      </w:r>
      <w:r>
        <w:rPr>
          <w:w w:val="85"/>
        </w:rPr>
        <w:t>Edward</w:t>
      </w:r>
      <w:r>
        <w:rPr>
          <w:spacing w:val="13"/>
          <w:w w:val="85"/>
        </w:rPr>
        <w:t xml:space="preserve"> </w:t>
      </w:r>
      <w:r>
        <w:rPr>
          <w:w w:val="85"/>
        </w:rPr>
        <w:t>Elgar</w:t>
      </w:r>
      <w:r>
        <w:rPr>
          <w:spacing w:val="6"/>
          <w:w w:val="85"/>
        </w:rPr>
        <w:t xml:space="preserve"> </w:t>
      </w:r>
      <w:r>
        <w:rPr>
          <w:w w:val="85"/>
        </w:rPr>
        <w:t>Publishing.</w:t>
      </w:r>
      <w:proofErr w:type="gramEnd"/>
    </w:p>
    <w:p w:rsidR="00A80A96" w:rsidRDefault="00A80A96">
      <w:pPr>
        <w:sectPr w:rsidR="00A80A96">
          <w:pgSz w:w="11900" w:h="16840"/>
          <w:pgMar w:top="1400" w:right="620" w:bottom="1980" w:left="820" w:header="0" w:footer="1647" w:gutter="0"/>
          <w:cols w:space="720"/>
        </w:sectPr>
      </w:pPr>
    </w:p>
    <w:p w:rsidR="00A80A96" w:rsidRDefault="00991F52">
      <w:pPr>
        <w:spacing w:before="74"/>
        <w:ind w:left="562"/>
        <w:rPr>
          <w:i/>
        </w:rPr>
      </w:pPr>
      <w:r>
        <w:rPr>
          <w:i/>
          <w:w w:val="75"/>
        </w:rPr>
        <w:lastRenderedPageBreak/>
        <w:t>Articles</w:t>
      </w:r>
    </w:p>
    <w:p w:rsidR="00A80A96" w:rsidRDefault="00A80A96">
      <w:pPr>
        <w:pStyle w:val="BodyText"/>
        <w:spacing w:before="10" w:after="40"/>
        <w:rPr>
          <w:i/>
          <w:sz w:val="18"/>
        </w:rPr>
      </w:pPr>
    </w:p>
    <w:p w:rsidR="00A80A96" w:rsidRDefault="00991F52">
      <w:pPr>
        <w:pStyle w:val="BodyText"/>
        <w:spacing w:line="148" w:lineRule="exact"/>
        <w:ind w:left="923" w:right="-44"/>
        <w:rPr>
          <w:sz w:val="14"/>
        </w:rPr>
      </w:pPr>
      <w:r>
        <w:rPr>
          <w:noProof/>
          <w:position w:val="-2"/>
          <w:sz w:val="14"/>
          <w:lang w:val="el-GR" w:eastAsia="el-GR"/>
        </w:rPr>
        <w:drawing>
          <wp:inline distT="0" distB="0" distL="0" distR="0">
            <wp:extent cx="164591" cy="94488"/>
            <wp:effectExtent l="0" t="0" r="0" b="0"/>
            <wp:docPr id="8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6.png"/>
                    <pic:cNvPicPr/>
                  </pic:nvPicPr>
                  <pic:blipFill>
                    <a:blip r:embed="rId14" cstate="print"/>
                    <a:stretch>
                      <a:fillRect/>
                    </a:stretch>
                  </pic:blipFill>
                  <pic:spPr>
                    <a:xfrm>
                      <a:off x="0" y="0"/>
                      <a:ext cx="164591" cy="94488"/>
                    </a:xfrm>
                    <a:prstGeom prst="rect">
                      <a:avLst/>
                    </a:prstGeom>
                  </pic:spPr>
                </pic:pic>
              </a:graphicData>
            </a:graphic>
          </wp:inline>
        </w:drawing>
      </w:r>
    </w:p>
    <w:p w:rsidR="00A80A96" w:rsidRDefault="00A80A96">
      <w:pPr>
        <w:pStyle w:val="BodyText"/>
        <w:rPr>
          <w:i/>
          <w:sz w:val="20"/>
        </w:rPr>
      </w:pPr>
    </w:p>
    <w:p w:rsidR="00A80A96" w:rsidRDefault="00A80A96">
      <w:pPr>
        <w:pStyle w:val="BodyText"/>
        <w:rPr>
          <w:i/>
          <w:sz w:val="20"/>
        </w:rPr>
      </w:pPr>
    </w:p>
    <w:p w:rsidR="00A80A96" w:rsidRDefault="00A80A96">
      <w:pPr>
        <w:pStyle w:val="BodyText"/>
        <w:rPr>
          <w:i/>
          <w:sz w:val="20"/>
        </w:rPr>
      </w:pPr>
    </w:p>
    <w:p w:rsidR="00A80A96" w:rsidRDefault="00991F52">
      <w:pPr>
        <w:pStyle w:val="BodyText"/>
        <w:spacing w:before="2"/>
        <w:rPr>
          <w:i/>
          <w:sz w:val="11"/>
        </w:rPr>
      </w:pPr>
      <w:r>
        <w:rPr>
          <w:noProof/>
          <w:lang w:val="el-GR" w:eastAsia="el-GR"/>
        </w:rPr>
        <w:drawing>
          <wp:anchor distT="0" distB="0" distL="0" distR="0" simplePos="0" relativeHeight="455" behindDoc="0" locked="0" layoutInCell="1" allowOverlap="1">
            <wp:simplePos x="0" y="0"/>
            <wp:positionH relativeFrom="page">
              <wp:posOffset>1107033</wp:posOffset>
            </wp:positionH>
            <wp:positionV relativeFrom="paragraph">
              <wp:posOffset>107137</wp:posOffset>
            </wp:positionV>
            <wp:extent cx="164591" cy="94488"/>
            <wp:effectExtent l="0" t="0" r="0" b="0"/>
            <wp:wrapTopAndBottom/>
            <wp:docPr id="8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6.png"/>
                    <pic:cNvPicPr/>
                  </pic:nvPicPr>
                  <pic:blipFill>
                    <a:blip r:embed="rId14" cstate="print"/>
                    <a:stretch>
                      <a:fillRect/>
                    </a:stretch>
                  </pic:blipFill>
                  <pic:spPr>
                    <a:xfrm>
                      <a:off x="0" y="0"/>
                      <a:ext cx="164591" cy="94488"/>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2"/>
        <w:rPr>
          <w:i/>
          <w:sz w:val="26"/>
        </w:rPr>
      </w:pPr>
      <w:r>
        <w:rPr>
          <w:noProof/>
          <w:lang w:val="el-GR" w:eastAsia="el-GR"/>
        </w:rPr>
        <w:drawing>
          <wp:anchor distT="0" distB="0" distL="0" distR="0" simplePos="0" relativeHeight="456" behindDoc="0" locked="0" layoutInCell="1" allowOverlap="1">
            <wp:simplePos x="0" y="0"/>
            <wp:positionH relativeFrom="page">
              <wp:posOffset>1107033</wp:posOffset>
            </wp:positionH>
            <wp:positionV relativeFrom="paragraph">
              <wp:posOffset>218169</wp:posOffset>
            </wp:positionV>
            <wp:extent cx="164591" cy="94488"/>
            <wp:effectExtent l="0" t="0" r="0" b="0"/>
            <wp:wrapTopAndBottom/>
            <wp:docPr id="8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6.png"/>
                    <pic:cNvPicPr/>
                  </pic:nvPicPr>
                  <pic:blipFill>
                    <a:blip r:embed="rId14" cstate="print"/>
                    <a:stretch>
                      <a:fillRect/>
                    </a:stretch>
                  </pic:blipFill>
                  <pic:spPr>
                    <a:xfrm>
                      <a:off x="0" y="0"/>
                      <a:ext cx="164591" cy="94488"/>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1"/>
        <w:rPr>
          <w:i/>
          <w:sz w:val="27"/>
        </w:rPr>
      </w:pPr>
      <w:r>
        <w:rPr>
          <w:noProof/>
          <w:lang w:val="el-GR" w:eastAsia="el-GR"/>
        </w:rPr>
        <w:drawing>
          <wp:anchor distT="0" distB="0" distL="0" distR="0" simplePos="0" relativeHeight="457" behindDoc="0" locked="0" layoutInCell="1" allowOverlap="1">
            <wp:simplePos x="0" y="0"/>
            <wp:positionH relativeFrom="page">
              <wp:posOffset>1107033</wp:posOffset>
            </wp:positionH>
            <wp:positionV relativeFrom="paragraph">
              <wp:posOffset>224519</wp:posOffset>
            </wp:positionV>
            <wp:extent cx="164591" cy="94488"/>
            <wp:effectExtent l="0" t="0" r="0" b="0"/>
            <wp:wrapTopAndBottom/>
            <wp:docPr id="8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6.png"/>
                    <pic:cNvPicPr/>
                  </pic:nvPicPr>
                  <pic:blipFill>
                    <a:blip r:embed="rId14" cstate="print"/>
                    <a:stretch>
                      <a:fillRect/>
                    </a:stretch>
                  </pic:blipFill>
                  <pic:spPr>
                    <a:xfrm>
                      <a:off x="0" y="0"/>
                      <a:ext cx="164591" cy="94488"/>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2"/>
        <w:rPr>
          <w:i/>
          <w:sz w:val="26"/>
        </w:rPr>
      </w:pPr>
      <w:r>
        <w:rPr>
          <w:noProof/>
          <w:lang w:val="el-GR" w:eastAsia="el-GR"/>
        </w:rPr>
        <w:drawing>
          <wp:anchor distT="0" distB="0" distL="0" distR="0" simplePos="0" relativeHeight="458" behindDoc="0" locked="0" layoutInCell="1" allowOverlap="1">
            <wp:simplePos x="0" y="0"/>
            <wp:positionH relativeFrom="page">
              <wp:posOffset>1107033</wp:posOffset>
            </wp:positionH>
            <wp:positionV relativeFrom="paragraph">
              <wp:posOffset>218169</wp:posOffset>
            </wp:positionV>
            <wp:extent cx="164591" cy="94488"/>
            <wp:effectExtent l="0" t="0" r="0" b="0"/>
            <wp:wrapTopAndBottom/>
            <wp:docPr id="8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6.png"/>
                    <pic:cNvPicPr/>
                  </pic:nvPicPr>
                  <pic:blipFill>
                    <a:blip r:embed="rId14" cstate="print"/>
                    <a:stretch>
                      <a:fillRect/>
                    </a:stretch>
                  </pic:blipFill>
                  <pic:spPr>
                    <a:xfrm>
                      <a:off x="0" y="0"/>
                      <a:ext cx="164591" cy="94488"/>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3"/>
        <w:rPr>
          <w:i/>
          <w:sz w:val="26"/>
        </w:rPr>
      </w:pPr>
      <w:r>
        <w:rPr>
          <w:noProof/>
          <w:lang w:val="el-GR" w:eastAsia="el-GR"/>
        </w:rPr>
        <w:drawing>
          <wp:anchor distT="0" distB="0" distL="0" distR="0" simplePos="0" relativeHeight="459" behindDoc="0" locked="0" layoutInCell="1" allowOverlap="1">
            <wp:simplePos x="0" y="0"/>
            <wp:positionH relativeFrom="page">
              <wp:posOffset>1107033</wp:posOffset>
            </wp:positionH>
            <wp:positionV relativeFrom="paragraph">
              <wp:posOffset>218551</wp:posOffset>
            </wp:positionV>
            <wp:extent cx="164594" cy="94488"/>
            <wp:effectExtent l="0" t="0" r="0" b="0"/>
            <wp:wrapTopAndBottom/>
            <wp:docPr id="8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6.png"/>
                    <pic:cNvPicPr/>
                  </pic:nvPicPr>
                  <pic:blipFill>
                    <a:blip r:embed="rId14" cstate="print"/>
                    <a:stretch>
                      <a:fillRect/>
                    </a:stretch>
                  </pic:blipFill>
                  <pic:spPr>
                    <a:xfrm>
                      <a:off x="0" y="0"/>
                      <a:ext cx="164594" cy="94488"/>
                    </a:xfrm>
                    <a:prstGeom prst="rect">
                      <a:avLst/>
                    </a:prstGeom>
                  </pic:spPr>
                </pic:pic>
              </a:graphicData>
            </a:graphic>
          </wp:anchor>
        </w:drawing>
      </w:r>
    </w:p>
    <w:p w:rsidR="00A80A96" w:rsidRDefault="00991F52">
      <w:pPr>
        <w:pStyle w:val="BodyText"/>
        <w:rPr>
          <w:i/>
          <w:sz w:val="26"/>
        </w:rPr>
      </w:pPr>
      <w:r>
        <w:br w:type="column"/>
      </w:r>
    </w:p>
    <w:p w:rsidR="00A80A96" w:rsidRDefault="00A80A96">
      <w:pPr>
        <w:pStyle w:val="BodyText"/>
        <w:spacing w:before="10"/>
        <w:rPr>
          <w:i/>
          <w:sz w:val="25"/>
        </w:rPr>
      </w:pPr>
    </w:p>
    <w:p w:rsidR="00A80A96" w:rsidRDefault="00991F52">
      <w:pPr>
        <w:pStyle w:val="BodyText"/>
        <w:ind w:left="60" w:right="442"/>
      </w:pPr>
      <w:r>
        <w:rPr>
          <w:w w:val="90"/>
        </w:rPr>
        <w:t>Alexandridou,</w:t>
      </w:r>
      <w:r>
        <w:rPr>
          <w:spacing w:val="24"/>
          <w:w w:val="90"/>
        </w:rPr>
        <w:t xml:space="preserve"> </w:t>
      </w:r>
      <w:r>
        <w:rPr>
          <w:w w:val="90"/>
        </w:rPr>
        <w:t>E.</w:t>
      </w:r>
      <w:r>
        <w:rPr>
          <w:spacing w:val="24"/>
          <w:w w:val="90"/>
        </w:rPr>
        <w:t xml:space="preserve"> </w:t>
      </w:r>
      <w:r>
        <w:rPr>
          <w:w w:val="90"/>
        </w:rPr>
        <w:t>(1997),</w:t>
      </w:r>
      <w:r>
        <w:rPr>
          <w:spacing w:val="19"/>
          <w:w w:val="90"/>
        </w:rPr>
        <w:t xml:space="preserve"> </w:t>
      </w:r>
      <w:r>
        <w:rPr>
          <w:w w:val="90"/>
        </w:rPr>
        <w:t>Implementation</w:t>
      </w:r>
      <w:r>
        <w:rPr>
          <w:spacing w:val="25"/>
          <w:w w:val="90"/>
        </w:rPr>
        <w:t xml:space="preserve"> </w:t>
      </w:r>
      <w:r>
        <w:rPr>
          <w:w w:val="90"/>
        </w:rPr>
        <w:t>of</w:t>
      </w:r>
      <w:r>
        <w:rPr>
          <w:spacing w:val="22"/>
          <w:w w:val="90"/>
        </w:rPr>
        <w:t xml:space="preserve"> </w:t>
      </w:r>
      <w:r>
        <w:rPr>
          <w:w w:val="90"/>
        </w:rPr>
        <w:t>the</w:t>
      </w:r>
      <w:r>
        <w:rPr>
          <w:spacing w:val="23"/>
          <w:w w:val="90"/>
        </w:rPr>
        <w:t xml:space="preserve"> </w:t>
      </w:r>
      <w:r>
        <w:rPr>
          <w:w w:val="90"/>
        </w:rPr>
        <w:t>EC</w:t>
      </w:r>
      <w:r>
        <w:rPr>
          <w:spacing w:val="16"/>
          <w:w w:val="90"/>
        </w:rPr>
        <w:t xml:space="preserve"> </w:t>
      </w:r>
      <w:r>
        <w:rPr>
          <w:w w:val="90"/>
        </w:rPr>
        <w:t>Directive</w:t>
      </w:r>
      <w:r>
        <w:rPr>
          <w:spacing w:val="25"/>
          <w:w w:val="90"/>
        </w:rPr>
        <w:t xml:space="preserve"> </w:t>
      </w:r>
      <w:r>
        <w:rPr>
          <w:w w:val="90"/>
        </w:rPr>
        <w:t>on</w:t>
      </w:r>
      <w:r>
        <w:rPr>
          <w:spacing w:val="24"/>
          <w:w w:val="90"/>
        </w:rPr>
        <w:t xml:space="preserve"> </w:t>
      </w:r>
      <w:r>
        <w:rPr>
          <w:w w:val="90"/>
        </w:rPr>
        <w:t>Unfair</w:t>
      </w:r>
      <w:r>
        <w:rPr>
          <w:spacing w:val="17"/>
          <w:w w:val="90"/>
        </w:rPr>
        <w:t xml:space="preserve"> </w:t>
      </w:r>
      <w:r>
        <w:rPr>
          <w:w w:val="90"/>
        </w:rPr>
        <w:t>Contract</w:t>
      </w:r>
      <w:r>
        <w:rPr>
          <w:spacing w:val="24"/>
          <w:w w:val="90"/>
        </w:rPr>
        <w:t xml:space="preserve"> </w:t>
      </w:r>
      <w:r>
        <w:rPr>
          <w:w w:val="90"/>
        </w:rPr>
        <w:t>Terms</w:t>
      </w:r>
      <w:r>
        <w:rPr>
          <w:spacing w:val="26"/>
          <w:w w:val="90"/>
        </w:rPr>
        <w:t xml:space="preserve"> </w:t>
      </w:r>
      <w:r>
        <w:rPr>
          <w:w w:val="90"/>
        </w:rPr>
        <w:t>in</w:t>
      </w:r>
      <w:r>
        <w:rPr>
          <w:spacing w:val="-57"/>
          <w:w w:val="90"/>
        </w:rPr>
        <w:t xml:space="preserve"> </w:t>
      </w:r>
      <w:r>
        <w:t>Greece,</w:t>
      </w:r>
    </w:p>
    <w:p w:rsidR="00A80A96" w:rsidRDefault="00991F52">
      <w:pPr>
        <w:spacing w:before="3"/>
        <w:ind w:left="60"/>
      </w:pPr>
      <w:r>
        <w:rPr>
          <w:i/>
          <w:w w:val="80"/>
        </w:rPr>
        <w:t>European</w:t>
      </w:r>
      <w:r>
        <w:rPr>
          <w:i/>
          <w:spacing w:val="21"/>
          <w:w w:val="80"/>
        </w:rPr>
        <w:t xml:space="preserve"> </w:t>
      </w:r>
      <w:r>
        <w:rPr>
          <w:i/>
          <w:w w:val="80"/>
        </w:rPr>
        <w:t>Review</w:t>
      </w:r>
      <w:r>
        <w:rPr>
          <w:i/>
          <w:spacing w:val="18"/>
          <w:w w:val="80"/>
        </w:rPr>
        <w:t xml:space="preserve"> </w:t>
      </w:r>
      <w:r>
        <w:rPr>
          <w:i/>
          <w:w w:val="80"/>
        </w:rPr>
        <w:t>of</w:t>
      </w:r>
      <w:r>
        <w:rPr>
          <w:i/>
          <w:spacing w:val="12"/>
          <w:w w:val="80"/>
        </w:rPr>
        <w:t xml:space="preserve"> </w:t>
      </w:r>
      <w:r>
        <w:rPr>
          <w:i/>
          <w:w w:val="80"/>
        </w:rPr>
        <w:t>Private</w:t>
      </w:r>
      <w:r>
        <w:rPr>
          <w:i/>
          <w:spacing w:val="19"/>
          <w:w w:val="80"/>
        </w:rPr>
        <w:t xml:space="preserve"> </w:t>
      </w:r>
      <w:r>
        <w:rPr>
          <w:i/>
          <w:w w:val="80"/>
        </w:rPr>
        <w:t>Law</w:t>
      </w:r>
      <w:r>
        <w:rPr>
          <w:w w:val="80"/>
        </w:rPr>
        <w:t>,</w:t>
      </w:r>
      <w:r>
        <w:rPr>
          <w:spacing w:val="19"/>
          <w:w w:val="80"/>
        </w:rPr>
        <w:t xml:space="preserve"> </w:t>
      </w:r>
      <w:r>
        <w:rPr>
          <w:w w:val="80"/>
        </w:rPr>
        <w:t>vol.</w:t>
      </w:r>
      <w:r>
        <w:rPr>
          <w:spacing w:val="20"/>
          <w:w w:val="80"/>
        </w:rPr>
        <w:t xml:space="preserve"> </w:t>
      </w:r>
      <w:r>
        <w:rPr>
          <w:w w:val="80"/>
        </w:rPr>
        <w:t>1997,</w:t>
      </w:r>
      <w:r>
        <w:rPr>
          <w:spacing w:val="19"/>
          <w:w w:val="80"/>
        </w:rPr>
        <w:t xml:space="preserve"> </w:t>
      </w:r>
      <w:r>
        <w:rPr>
          <w:w w:val="80"/>
        </w:rPr>
        <w:t>p.</w:t>
      </w:r>
      <w:r>
        <w:rPr>
          <w:spacing w:val="20"/>
          <w:w w:val="80"/>
        </w:rPr>
        <w:t xml:space="preserve"> </w:t>
      </w:r>
      <w:r>
        <w:rPr>
          <w:w w:val="80"/>
        </w:rPr>
        <w:t>173</w:t>
      </w:r>
      <w:r>
        <w:rPr>
          <w:spacing w:val="19"/>
          <w:w w:val="80"/>
        </w:rPr>
        <w:t xml:space="preserve"> </w:t>
      </w:r>
      <w:r>
        <w:rPr>
          <w:w w:val="80"/>
        </w:rPr>
        <w:t>ff;</w:t>
      </w:r>
    </w:p>
    <w:p w:rsidR="00A80A96" w:rsidRDefault="00A80A96">
      <w:pPr>
        <w:pStyle w:val="BodyText"/>
        <w:rPr>
          <w:sz w:val="21"/>
        </w:rPr>
      </w:pPr>
    </w:p>
    <w:p w:rsidR="00A80A96" w:rsidRDefault="00991F52">
      <w:pPr>
        <w:ind w:left="60" w:right="442"/>
      </w:pPr>
      <w:r>
        <w:rPr>
          <w:w w:val="90"/>
        </w:rPr>
        <w:t>Bourgeois,</w:t>
      </w:r>
      <w:r>
        <w:rPr>
          <w:spacing w:val="2"/>
          <w:w w:val="90"/>
        </w:rPr>
        <w:t xml:space="preserve"> </w:t>
      </w:r>
      <w:r>
        <w:rPr>
          <w:w w:val="90"/>
        </w:rPr>
        <w:t>J.</w:t>
      </w:r>
      <w:r>
        <w:rPr>
          <w:spacing w:val="-2"/>
          <w:w w:val="90"/>
        </w:rPr>
        <w:t xml:space="preserve"> </w:t>
      </w:r>
      <w:r>
        <w:rPr>
          <w:w w:val="90"/>
        </w:rPr>
        <w:t>/</w:t>
      </w:r>
      <w:r>
        <w:rPr>
          <w:spacing w:val="4"/>
          <w:w w:val="90"/>
        </w:rPr>
        <w:t xml:space="preserve"> </w:t>
      </w:r>
      <w:r>
        <w:rPr>
          <w:w w:val="90"/>
        </w:rPr>
        <w:t>Strievi,</w:t>
      </w:r>
      <w:r>
        <w:rPr>
          <w:spacing w:val="2"/>
          <w:w w:val="90"/>
        </w:rPr>
        <w:t xml:space="preserve"> </w:t>
      </w:r>
      <w:r>
        <w:rPr>
          <w:w w:val="90"/>
        </w:rPr>
        <w:t>S.</w:t>
      </w:r>
      <w:r>
        <w:rPr>
          <w:spacing w:val="3"/>
          <w:w w:val="90"/>
        </w:rPr>
        <w:t xml:space="preserve"> </w:t>
      </w:r>
      <w:r>
        <w:rPr>
          <w:w w:val="90"/>
        </w:rPr>
        <w:t>(2010),</w:t>
      </w:r>
      <w:r>
        <w:rPr>
          <w:spacing w:val="-3"/>
          <w:w w:val="90"/>
        </w:rPr>
        <w:t xml:space="preserve"> </w:t>
      </w:r>
      <w:r>
        <w:rPr>
          <w:w w:val="90"/>
        </w:rPr>
        <w:t>EU</w:t>
      </w:r>
      <w:r>
        <w:rPr>
          <w:spacing w:val="1"/>
          <w:w w:val="90"/>
        </w:rPr>
        <w:t xml:space="preserve"> </w:t>
      </w:r>
      <w:r>
        <w:rPr>
          <w:w w:val="90"/>
        </w:rPr>
        <w:t>Competition</w:t>
      </w:r>
      <w:r>
        <w:rPr>
          <w:spacing w:val="3"/>
          <w:w w:val="90"/>
        </w:rPr>
        <w:t xml:space="preserve"> </w:t>
      </w:r>
      <w:r>
        <w:rPr>
          <w:w w:val="90"/>
        </w:rPr>
        <w:t>Remedies</w:t>
      </w:r>
      <w:r>
        <w:rPr>
          <w:spacing w:val="4"/>
          <w:w w:val="90"/>
        </w:rPr>
        <w:t xml:space="preserve"> </w:t>
      </w:r>
      <w:r>
        <w:rPr>
          <w:w w:val="90"/>
        </w:rPr>
        <w:t>in</w:t>
      </w:r>
      <w:r>
        <w:rPr>
          <w:spacing w:val="2"/>
          <w:w w:val="90"/>
        </w:rPr>
        <w:t xml:space="preserve"> </w:t>
      </w:r>
      <w:r>
        <w:rPr>
          <w:w w:val="90"/>
        </w:rPr>
        <w:t>Consumer</w:t>
      </w:r>
      <w:r>
        <w:rPr>
          <w:spacing w:val="-2"/>
          <w:w w:val="90"/>
        </w:rPr>
        <w:t xml:space="preserve"> </w:t>
      </w:r>
      <w:r>
        <w:rPr>
          <w:w w:val="90"/>
        </w:rPr>
        <w:t>Cases:</w:t>
      </w:r>
      <w:r>
        <w:rPr>
          <w:spacing w:val="-3"/>
          <w:w w:val="90"/>
        </w:rPr>
        <w:t xml:space="preserve"> </w:t>
      </w:r>
      <w:r>
        <w:rPr>
          <w:w w:val="90"/>
        </w:rPr>
        <w:t>Thinking</w:t>
      </w:r>
      <w:r>
        <w:rPr>
          <w:spacing w:val="5"/>
          <w:w w:val="90"/>
        </w:rPr>
        <w:t xml:space="preserve"> </w:t>
      </w:r>
      <w:r>
        <w:rPr>
          <w:w w:val="90"/>
        </w:rPr>
        <w:t>out</w:t>
      </w:r>
      <w:r>
        <w:rPr>
          <w:spacing w:val="2"/>
          <w:w w:val="90"/>
        </w:rPr>
        <w:t xml:space="preserve"> </w:t>
      </w:r>
      <w:r>
        <w:rPr>
          <w:w w:val="90"/>
        </w:rPr>
        <w:t>of</w:t>
      </w:r>
      <w:r>
        <w:rPr>
          <w:spacing w:val="-57"/>
          <w:w w:val="90"/>
        </w:rPr>
        <w:t xml:space="preserve"> </w:t>
      </w:r>
      <w:r>
        <w:rPr>
          <w:w w:val="80"/>
        </w:rPr>
        <w:t>the</w:t>
      </w:r>
      <w:r>
        <w:rPr>
          <w:spacing w:val="16"/>
          <w:w w:val="80"/>
        </w:rPr>
        <w:t xml:space="preserve"> </w:t>
      </w:r>
      <w:r>
        <w:rPr>
          <w:w w:val="80"/>
        </w:rPr>
        <w:t>Shopping</w:t>
      </w:r>
      <w:r>
        <w:rPr>
          <w:spacing w:val="19"/>
          <w:w w:val="80"/>
        </w:rPr>
        <w:t xml:space="preserve"> </w:t>
      </w:r>
      <w:r>
        <w:rPr>
          <w:w w:val="80"/>
        </w:rPr>
        <w:t>Bag,</w:t>
      </w:r>
      <w:r>
        <w:rPr>
          <w:spacing w:val="13"/>
          <w:w w:val="80"/>
        </w:rPr>
        <w:t xml:space="preserve"> </w:t>
      </w:r>
      <w:r>
        <w:rPr>
          <w:i/>
          <w:w w:val="80"/>
        </w:rPr>
        <w:t>World</w:t>
      </w:r>
      <w:r>
        <w:rPr>
          <w:i/>
          <w:spacing w:val="19"/>
          <w:w w:val="80"/>
        </w:rPr>
        <w:t xml:space="preserve"> </w:t>
      </w:r>
      <w:r>
        <w:rPr>
          <w:i/>
          <w:w w:val="80"/>
        </w:rPr>
        <w:t>Competition</w:t>
      </w:r>
      <w:r>
        <w:rPr>
          <w:i/>
          <w:spacing w:val="19"/>
          <w:w w:val="80"/>
        </w:rPr>
        <w:t xml:space="preserve"> </w:t>
      </w:r>
      <w:r>
        <w:rPr>
          <w:i/>
          <w:w w:val="80"/>
        </w:rPr>
        <w:t>Law</w:t>
      </w:r>
      <w:r>
        <w:rPr>
          <w:i/>
          <w:spacing w:val="10"/>
          <w:w w:val="80"/>
        </w:rPr>
        <w:t xml:space="preserve"> </w:t>
      </w:r>
      <w:r>
        <w:rPr>
          <w:i/>
          <w:w w:val="80"/>
        </w:rPr>
        <w:t>and</w:t>
      </w:r>
      <w:r>
        <w:rPr>
          <w:i/>
          <w:spacing w:val="23"/>
          <w:w w:val="80"/>
        </w:rPr>
        <w:t xml:space="preserve"> </w:t>
      </w:r>
      <w:r>
        <w:rPr>
          <w:i/>
          <w:w w:val="80"/>
        </w:rPr>
        <w:t>Economics</w:t>
      </w:r>
      <w:r>
        <w:rPr>
          <w:i/>
          <w:spacing w:val="10"/>
          <w:w w:val="80"/>
        </w:rPr>
        <w:t xml:space="preserve"> </w:t>
      </w:r>
      <w:r>
        <w:rPr>
          <w:i/>
          <w:w w:val="80"/>
        </w:rPr>
        <w:t>Review</w:t>
      </w:r>
      <w:r>
        <w:rPr>
          <w:w w:val="80"/>
        </w:rPr>
        <w:t>,</w:t>
      </w:r>
      <w:r>
        <w:rPr>
          <w:spacing w:val="16"/>
          <w:w w:val="80"/>
        </w:rPr>
        <w:t xml:space="preserve"> </w:t>
      </w:r>
      <w:r>
        <w:rPr>
          <w:w w:val="80"/>
        </w:rPr>
        <w:t>v.</w:t>
      </w:r>
      <w:r>
        <w:rPr>
          <w:spacing w:val="17"/>
          <w:w w:val="80"/>
        </w:rPr>
        <w:t xml:space="preserve"> </w:t>
      </w:r>
      <w:r>
        <w:rPr>
          <w:w w:val="80"/>
        </w:rPr>
        <w:t>33,</w:t>
      </w:r>
      <w:r>
        <w:rPr>
          <w:spacing w:val="16"/>
          <w:w w:val="80"/>
        </w:rPr>
        <w:t xml:space="preserve"> </w:t>
      </w:r>
      <w:r>
        <w:rPr>
          <w:w w:val="80"/>
        </w:rPr>
        <w:t>n.</w:t>
      </w:r>
      <w:r>
        <w:rPr>
          <w:spacing w:val="17"/>
          <w:w w:val="80"/>
        </w:rPr>
        <w:t xml:space="preserve"> </w:t>
      </w:r>
      <w:r>
        <w:rPr>
          <w:w w:val="80"/>
        </w:rPr>
        <w:t>2,</w:t>
      </w:r>
      <w:r>
        <w:rPr>
          <w:spacing w:val="17"/>
          <w:w w:val="80"/>
        </w:rPr>
        <w:t xml:space="preserve"> </w:t>
      </w:r>
      <w:r>
        <w:rPr>
          <w:w w:val="80"/>
        </w:rPr>
        <w:t>p.</w:t>
      </w:r>
      <w:r>
        <w:rPr>
          <w:spacing w:val="-3"/>
          <w:w w:val="80"/>
        </w:rPr>
        <w:t xml:space="preserve"> </w:t>
      </w:r>
      <w:r>
        <w:rPr>
          <w:w w:val="80"/>
        </w:rPr>
        <w:t>241ff;</w:t>
      </w:r>
    </w:p>
    <w:p w:rsidR="00A80A96" w:rsidRDefault="00A80A96">
      <w:pPr>
        <w:pStyle w:val="BodyText"/>
        <w:spacing w:before="11"/>
        <w:rPr>
          <w:sz w:val="20"/>
        </w:rPr>
      </w:pPr>
    </w:p>
    <w:p w:rsidR="00A80A96" w:rsidRDefault="00991F52">
      <w:pPr>
        <w:pStyle w:val="BodyText"/>
        <w:ind w:left="60" w:right="253"/>
      </w:pPr>
      <w:r>
        <w:rPr>
          <w:spacing w:val="2"/>
          <w:w w:val="122"/>
        </w:rPr>
        <w:t>D</w:t>
      </w:r>
      <w:r>
        <w:rPr>
          <w:spacing w:val="1"/>
          <w:w w:val="81"/>
        </w:rPr>
        <w:t>a</w:t>
      </w:r>
      <w:r>
        <w:rPr>
          <w:spacing w:val="-1"/>
          <w:w w:val="89"/>
        </w:rPr>
        <w:t>v</w:t>
      </w:r>
      <w:r>
        <w:rPr>
          <w:spacing w:val="-1"/>
          <w:w w:val="87"/>
        </w:rPr>
        <w:t>ie</w:t>
      </w:r>
      <w:r>
        <w:rPr>
          <w:w w:val="87"/>
        </w:rPr>
        <w:t>s</w:t>
      </w:r>
      <w:r>
        <w:rPr>
          <w:w w:val="59"/>
        </w:rPr>
        <w:t>,</w:t>
      </w:r>
      <w:r>
        <w:rPr>
          <w:spacing w:val="-10"/>
        </w:rPr>
        <w:t xml:space="preserve"> </w:t>
      </w:r>
      <w:r>
        <w:rPr>
          <w:spacing w:val="2"/>
          <w:w w:val="52"/>
        </w:rPr>
        <w:t>J</w:t>
      </w:r>
      <w:r>
        <w:rPr>
          <w:w w:val="59"/>
        </w:rPr>
        <w:t>.</w:t>
      </w:r>
      <w:r>
        <w:rPr>
          <w:spacing w:val="-10"/>
        </w:rPr>
        <w:t xml:space="preserve"> </w:t>
      </w:r>
      <w:r>
        <w:rPr>
          <w:w w:val="88"/>
        </w:rPr>
        <w:t>(</w:t>
      </w:r>
      <w:r>
        <w:rPr>
          <w:w w:val="94"/>
        </w:rPr>
        <w:t>2009)</w:t>
      </w:r>
      <w:r>
        <w:rPr>
          <w:w w:val="59"/>
        </w:rPr>
        <w:t>,</w:t>
      </w:r>
      <w:r>
        <w:rPr>
          <w:spacing w:val="-5"/>
        </w:rPr>
        <w:t xml:space="preserve"> </w:t>
      </w:r>
      <w:r>
        <w:rPr>
          <w:w w:val="90"/>
        </w:rPr>
        <w:t>En</w:t>
      </w:r>
      <w:r>
        <w:rPr>
          <w:spacing w:val="-2"/>
          <w:w w:val="90"/>
        </w:rPr>
        <w:t>t</w:t>
      </w:r>
      <w:r>
        <w:rPr>
          <w:spacing w:val="-2"/>
          <w:w w:val="102"/>
        </w:rPr>
        <w:t>r</w:t>
      </w:r>
      <w:r>
        <w:rPr>
          <w:w w:val="89"/>
        </w:rPr>
        <w:t>en</w:t>
      </w:r>
      <w:r>
        <w:rPr>
          <w:spacing w:val="-1"/>
          <w:w w:val="89"/>
        </w:rPr>
        <w:t>c</w:t>
      </w:r>
      <w:r>
        <w:rPr>
          <w:w w:val="92"/>
        </w:rPr>
        <w:t>h</w:t>
      </w:r>
      <w:r>
        <w:rPr>
          <w:spacing w:val="-3"/>
          <w:w w:val="92"/>
        </w:rPr>
        <w:t>m</w:t>
      </w:r>
      <w:r>
        <w:rPr>
          <w:w w:val="88"/>
        </w:rPr>
        <w:t>ent</w:t>
      </w:r>
      <w:r>
        <w:rPr>
          <w:spacing w:val="-6"/>
        </w:rPr>
        <w:t xml:space="preserve"> </w:t>
      </w:r>
      <w:r>
        <w:rPr>
          <w:spacing w:val="-2"/>
          <w:w w:val="103"/>
        </w:rPr>
        <w:t>o</w:t>
      </w:r>
      <w:r>
        <w:rPr>
          <w:w w:val="67"/>
        </w:rPr>
        <w:t>f</w:t>
      </w:r>
      <w:r>
        <w:rPr>
          <w:spacing w:val="-7"/>
        </w:rPr>
        <w:t xml:space="preserve"> </w:t>
      </w:r>
      <w:r>
        <w:rPr>
          <w:w w:val="103"/>
        </w:rPr>
        <w:t>New</w:t>
      </w:r>
      <w:r>
        <w:rPr>
          <w:spacing w:val="-5"/>
        </w:rPr>
        <w:t xml:space="preserve"> </w:t>
      </w:r>
      <w:r>
        <w:rPr>
          <w:spacing w:val="-1"/>
          <w:w w:val="106"/>
        </w:rPr>
        <w:t>G</w:t>
      </w:r>
      <w:r>
        <w:rPr>
          <w:spacing w:val="-3"/>
          <w:w w:val="106"/>
        </w:rPr>
        <w:t>o</w:t>
      </w:r>
      <w:r>
        <w:rPr>
          <w:spacing w:val="-1"/>
          <w:w w:val="89"/>
        </w:rPr>
        <w:t>v</w:t>
      </w:r>
      <w:r>
        <w:rPr>
          <w:w w:val="94"/>
        </w:rPr>
        <w:t>e</w:t>
      </w:r>
      <w:r>
        <w:rPr>
          <w:spacing w:val="-2"/>
          <w:w w:val="94"/>
        </w:rPr>
        <w:t>r</w:t>
      </w:r>
      <w:r>
        <w:rPr>
          <w:w w:val="86"/>
        </w:rPr>
        <w:t>n</w:t>
      </w:r>
      <w:r>
        <w:rPr>
          <w:spacing w:val="1"/>
          <w:w w:val="86"/>
        </w:rPr>
        <w:t>a</w:t>
      </w:r>
      <w:r>
        <w:rPr>
          <w:w w:val="90"/>
        </w:rPr>
        <w:t>n</w:t>
      </w:r>
      <w:r>
        <w:rPr>
          <w:spacing w:val="-1"/>
          <w:w w:val="90"/>
        </w:rPr>
        <w:t>c</w:t>
      </w:r>
      <w:r>
        <w:rPr>
          <w:w w:val="88"/>
        </w:rPr>
        <w:t>e</w:t>
      </w:r>
      <w:r>
        <w:rPr>
          <w:spacing w:val="-9"/>
        </w:rPr>
        <w:t xml:space="preserve"> </w:t>
      </w:r>
      <w:r>
        <w:rPr>
          <w:spacing w:val="-6"/>
          <w:w w:val="77"/>
        </w:rPr>
        <w:t>i</w:t>
      </w:r>
      <w:r>
        <w:rPr>
          <w:w w:val="91"/>
        </w:rPr>
        <w:t>n</w:t>
      </w:r>
      <w:r>
        <w:rPr>
          <w:spacing w:val="-5"/>
        </w:rPr>
        <w:t xml:space="preserve"> </w:t>
      </w:r>
      <w:r>
        <w:rPr>
          <w:spacing w:val="1"/>
          <w:w w:val="118"/>
        </w:rPr>
        <w:t>C</w:t>
      </w:r>
      <w:r>
        <w:rPr>
          <w:spacing w:val="-2"/>
          <w:w w:val="103"/>
        </w:rPr>
        <w:t>o</w:t>
      </w:r>
      <w:r>
        <w:rPr>
          <w:w w:val="93"/>
        </w:rPr>
        <w:t>n</w:t>
      </w:r>
      <w:r>
        <w:rPr>
          <w:spacing w:val="1"/>
          <w:w w:val="93"/>
        </w:rPr>
        <w:t>s</w:t>
      </w:r>
      <w:r>
        <w:rPr>
          <w:w w:val="92"/>
        </w:rPr>
        <w:t>u</w:t>
      </w:r>
      <w:r>
        <w:rPr>
          <w:spacing w:val="-3"/>
          <w:w w:val="92"/>
        </w:rPr>
        <w:t>m</w:t>
      </w:r>
      <w:r>
        <w:rPr>
          <w:w w:val="94"/>
        </w:rPr>
        <w:t>er</w:t>
      </w:r>
      <w:r>
        <w:rPr>
          <w:spacing w:val="-6"/>
        </w:rPr>
        <w:t xml:space="preserve"> </w:t>
      </w:r>
      <w:r>
        <w:rPr>
          <w:spacing w:val="-3"/>
          <w:w w:val="91"/>
        </w:rPr>
        <w:t>P</w:t>
      </w:r>
      <w:r>
        <w:rPr>
          <w:spacing w:val="-2"/>
          <w:w w:val="103"/>
        </w:rPr>
        <w:t>o</w:t>
      </w:r>
      <w:r>
        <w:rPr>
          <w:spacing w:val="-1"/>
          <w:w w:val="75"/>
        </w:rPr>
        <w:t>li</w:t>
      </w:r>
      <w:r>
        <w:rPr>
          <w:spacing w:val="-1"/>
          <w:w w:val="88"/>
        </w:rPr>
        <w:t>c</w:t>
      </w:r>
      <w:r>
        <w:rPr>
          <w:w w:val="89"/>
        </w:rPr>
        <w:t>y</w:t>
      </w:r>
      <w:r>
        <w:rPr>
          <w:spacing w:val="-5"/>
        </w:rPr>
        <w:t xml:space="preserve"> </w:t>
      </w:r>
      <w:r>
        <w:rPr>
          <w:spacing w:val="1"/>
          <w:w w:val="89"/>
        </w:rPr>
        <w:t>F</w:t>
      </w:r>
      <w:r>
        <w:rPr>
          <w:spacing w:val="-2"/>
          <w:w w:val="103"/>
        </w:rPr>
        <w:t>o</w:t>
      </w:r>
      <w:r>
        <w:rPr>
          <w:spacing w:val="-2"/>
          <w:w w:val="102"/>
        </w:rPr>
        <w:t>r</w:t>
      </w:r>
      <w:r>
        <w:rPr>
          <w:spacing w:val="-3"/>
          <w:w w:val="93"/>
        </w:rPr>
        <w:t>m</w:t>
      </w:r>
      <w:r>
        <w:rPr>
          <w:w w:val="84"/>
        </w:rPr>
        <w:t>ul</w:t>
      </w:r>
      <w:r>
        <w:rPr>
          <w:spacing w:val="1"/>
          <w:w w:val="84"/>
        </w:rPr>
        <w:t>a</w:t>
      </w:r>
      <w:r>
        <w:rPr>
          <w:spacing w:val="-2"/>
          <w:w w:val="84"/>
        </w:rPr>
        <w:t>t</w:t>
      </w:r>
      <w:r>
        <w:rPr>
          <w:spacing w:val="-1"/>
          <w:w w:val="94"/>
        </w:rPr>
        <w:t>i</w:t>
      </w:r>
      <w:r>
        <w:rPr>
          <w:spacing w:val="-3"/>
          <w:w w:val="94"/>
        </w:rPr>
        <w:t>o</w:t>
      </w:r>
      <w:r>
        <w:rPr>
          <w:w w:val="79"/>
        </w:rPr>
        <w:t>n:</w:t>
      </w:r>
      <w:r>
        <w:rPr>
          <w:spacing w:val="-5"/>
        </w:rPr>
        <w:t xml:space="preserve"> </w:t>
      </w:r>
      <w:r>
        <w:rPr>
          <w:w w:val="113"/>
        </w:rPr>
        <w:t>A</w:t>
      </w:r>
      <w:r>
        <w:rPr>
          <w:spacing w:val="-3"/>
        </w:rPr>
        <w:t xml:space="preserve"> </w:t>
      </w:r>
      <w:r>
        <w:rPr>
          <w:spacing w:val="-3"/>
          <w:w w:val="91"/>
        </w:rPr>
        <w:t>P</w:t>
      </w:r>
      <w:r>
        <w:rPr>
          <w:spacing w:val="-1"/>
          <w:w w:val="79"/>
        </w:rPr>
        <w:t>l</w:t>
      </w:r>
      <w:r>
        <w:rPr>
          <w:spacing w:val="1"/>
          <w:w w:val="79"/>
        </w:rPr>
        <w:t>a</w:t>
      </w:r>
      <w:r>
        <w:rPr>
          <w:spacing w:val="-2"/>
          <w:w w:val="84"/>
        </w:rPr>
        <w:t>t</w:t>
      </w:r>
      <w:r>
        <w:rPr>
          <w:spacing w:val="2"/>
          <w:w w:val="67"/>
        </w:rPr>
        <w:t>f</w:t>
      </w:r>
      <w:r>
        <w:rPr>
          <w:spacing w:val="-2"/>
          <w:w w:val="103"/>
        </w:rPr>
        <w:t>o</w:t>
      </w:r>
      <w:r>
        <w:rPr>
          <w:spacing w:val="-2"/>
          <w:w w:val="102"/>
        </w:rPr>
        <w:t>r</w:t>
      </w:r>
      <w:r>
        <w:rPr>
          <w:w w:val="93"/>
        </w:rPr>
        <w:t xml:space="preserve">m </w:t>
      </w:r>
      <w:r>
        <w:rPr>
          <w:w w:val="85"/>
        </w:rPr>
        <w:t>for</w:t>
      </w:r>
      <w:r>
        <w:rPr>
          <w:spacing w:val="7"/>
          <w:w w:val="85"/>
        </w:rPr>
        <w:t xml:space="preserve"> </w:t>
      </w:r>
      <w:r>
        <w:rPr>
          <w:w w:val="85"/>
        </w:rPr>
        <w:t>European</w:t>
      </w:r>
      <w:r>
        <w:rPr>
          <w:spacing w:val="4"/>
          <w:w w:val="85"/>
        </w:rPr>
        <w:t xml:space="preserve"> </w:t>
      </w:r>
      <w:r>
        <w:rPr>
          <w:w w:val="85"/>
        </w:rPr>
        <w:t>Consumer</w:t>
      </w:r>
      <w:r>
        <w:rPr>
          <w:spacing w:val="7"/>
          <w:w w:val="85"/>
        </w:rPr>
        <w:t xml:space="preserve"> </w:t>
      </w:r>
      <w:r>
        <w:rPr>
          <w:w w:val="85"/>
        </w:rPr>
        <w:t>Citizenship</w:t>
      </w:r>
      <w:r>
        <w:rPr>
          <w:spacing w:val="3"/>
          <w:w w:val="85"/>
        </w:rPr>
        <w:t xml:space="preserve"> </w:t>
      </w:r>
      <w:r>
        <w:rPr>
          <w:w w:val="85"/>
        </w:rPr>
        <w:t>Practice?</w:t>
      </w:r>
      <w:r>
        <w:rPr>
          <w:spacing w:val="11"/>
          <w:w w:val="85"/>
        </w:rPr>
        <w:t xml:space="preserve"> </w:t>
      </w:r>
      <w:r>
        <w:rPr>
          <w:i/>
          <w:w w:val="85"/>
        </w:rPr>
        <w:t>Journal</w:t>
      </w:r>
      <w:r>
        <w:rPr>
          <w:i/>
          <w:spacing w:val="5"/>
          <w:w w:val="85"/>
        </w:rPr>
        <w:t xml:space="preserve"> </w:t>
      </w:r>
      <w:r>
        <w:rPr>
          <w:i/>
          <w:w w:val="85"/>
        </w:rPr>
        <w:t>of</w:t>
      </w:r>
      <w:r>
        <w:rPr>
          <w:i/>
          <w:spacing w:val="6"/>
          <w:w w:val="85"/>
        </w:rPr>
        <w:t xml:space="preserve"> </w:t>
      </w:r>
      <w:r>
        <w:rPr>
          <w:i/>
          <w:w w:val="85"/>
        </w:rPr>
        <w:t>Consumer</w:t>
      </w:r>
      <w:r>
        <w:rPr>
          <w:i/>
          <w:spacing w:val="7"/>
          <w:w w:val="85"/>
        </w:rPr>
        <w:t xml:space="preserve"> </w:t>
      </w:r>
      <w:r>
        <w:rPr>
          <w:i/>
          <w:w w:val="85"/>
        </w:rPr>
        <w:t>Policy</w:t>
      </w:r>
      <w:r>
        <w:rPr>
          <w:w w:val="85"/>
        </w:rPr>
        <w:t>,</w:t>
      </w:r>
      <w:r>
        <w:rPr>
          <w:spacing w:val="8"/>
          <w:w w:val="85"/>
        </w:rPr>
        <w:t xml:space="preserve"> </w:t>
      </w:r>
      <w:r>
        <w:rPr>
          <w:w w:val="85"/>
        </w:rPr>
        <w:t>v.</w:t>
      </w:r>
      <w:r>
        <w:rPr>
          <w:spacing w:val="8"/>
          <w:w w:val="85"/>
        </w:rPr>
        <w:t xml:space="preserve"> </w:t>
      </w:r>
      <w:r>
        <w:rPr>
          <w:w w:val="85"/>
        </w:rPr>
        <w:t>32,</w:t>
      </w:r>
      <w:r>
        <w:rPr>
          <w:spacing w:val="8"/>
          <w:w w:val="85"/>
        </w:rPr>
        <w:t xml:space="preserve"> </w:t>
      </w:r>
      <w:r>
        <w:rPr>
          <w:w w:val="85"/>
        </w:rPr>
        <w:t>n.</w:t>
      </w:r>
      <w:r>
        <w:rPr>
          <w:spacing w:val="3"/>
          <w:w w:val="85"/>
        </w:rPr>
        <w:t xml:space="preserve"> </w:t>
      </w:r>
      <w:r>
        <w:rPr>
          <w:w w:val="85"/>
        </w:rPr>
        <w:t>3,</w:t>
      </w:r>
      <w:r>
        <w:rPr>
          <w:spacing w:val="8"/>
          <w:w w:val="85"/>
        </w:rPr>
        <w:t xml:space="preserve"> </w:t>
      </w:r>
      <w:r>
        <w:rPr>
          <w:w w:val="85"/>
        </w:rPr>
        <w:t>p.</w:t>
      </w:r>
      <w:r>
        <w:rPr>
          <w:spacing w:val="9"/>
          <w:w w:val="85"/>
        </w:rPr>
        <w:t xml:space="preserve"> </w:t>
      </w:r>
      <w:r>
        <w:rPr>
          <w:w w:val="85"/>
        </w:rPr>
        <w:t>245</w:t>
      </w:r>
      <w:r>
        <w:rPr>
          <w:spacing w:val="-5"/>
          <w:w w:val="85"/>
        </w:rPr>
        <w:t xml:space="preserve"> </w:t>
      </w:r>
      <w:r>
        <w:rPr>
          <w:w w:val="85"/>
        </w:rPr>
        <w:t>ff;</w:t>
      </w:r>
    </w:p>
    <w:p w:rsidR="00A80A96" w:rsidRDefault="00A80A96">
      <w:pPr>
        <w:pStyle w:val="BodyText"/>
        <w:spacing w:before="9"/>
        <w:rPr>
          <w:sz w:val="21"/>
        </w:rPr>
      </w:pPr>
    </w:p>
    <w:p w:rsidR="00A80A96" w:rsidRDefault="00991F52">
      <w:pPr>
        <w:pStyle w:val="BodyText"/>
        <w:ind w:left="60" w:right="442"/>
      </w:pPr>
      <w:r>
        <w:rPr>
          <w:w w:val="90"/>
        </w:rPr>
        <w:t>Moreno,</w:t>
      </w:r>
      <w:r>
        <w:rPr>
          <w:spacing w:val="5"/>
          <w:w w:val="90"/>
        </w:rPr>
        <w:t xml:space="preserve"> </w:t>
      </w:r>
      <w:r>
        <w:rPr>
          <w:w w:val="90"/>
        </w:rPr>
        <w:t>G.</w:t>
      </w:r>
      <w:r>
        <w:rPr>
          <w:spacing w:val="5"/>
          <w:w w:val="90"/>
        </w:rPr>
        <w:t xml:space="preserve"> </w:t>
      </w:r>
      <w:r>
        <w:rPr>
          <w:w w:val="90"/>
        </w:rPr>
        <w:t>P.</w:t>
      </w:r>
      <w:r>
        <w:rPr>
          <w:spacing w:val="5"/>
          <w:w w:val="90"/>
        </w:rPr>
        <w:t xml:space="preserve"> </w:t>
      </w:r>
      <w:r>
        <w:rPr>
          <w:w w:val="90"/>
        </w:rPr>
        <w:t>(2010),</w:t>
      </w:r>
      <w:r>
        <w:rPr>
          <w:spacing w:val="5"/>
          <w:w w:val="90"/>
        </w:rPr>
        <w:t xml:space="preserve"> </w:t>
      </w:r>
      <w:r>
        <w:rPr>
          <w:w w:val="90"/>
        </w:rPr>
        <w:t>Product</w:t>
      </w:r>
      <w:r>
        <w:rPr>
          <w:spacing w:val="5"/>
          <w:w w:val="90"/>
        </w:rPr>
        <w:t xml:space="preserve"> </w:t>
      </w:r>
      <w:r>
        <w:rPr>
          <w:w w:val="90"/>
        </w:rPr>
        <w:t>Liability:</w:t>
      </w:r>
      <w:r>
        <w:rPr>
          <w:spacing w:val="5"/>
          <w:w w:val="90"/>
        </w:rPr>
        <w:t xml:space="preserve"> </w:t>
      </w:r>
      <w:r>
        <w:rPr>
          <w:w w:val="90"/>
        </w:rPr>
        <w:t>Jurisdiction</w:t>
      </w:r>
      <w:r>
        <w:rPr>
          <w:spacing w:val="5"/>
          <w:w w:val="90"/>
        </w:rPr>
        <w:t xml:space="preserve"> </w:t>
      </w:r>
      <w:r>
        <w:rPr>
          <w:w w:val="90"/>
        </w:rPr>
        <w:t>and</w:t>
      </w:r>
      <w:r>
        <w:rPr>
          <w:spacing w:val="3"/>
          <w:w w:val="90"/>
        </w:rPr>
        <w:t xml:space="preserve"> </w:t>
      </w:r>
      <w:r>
        <w:rPr>
          <w:w w:val="90"/>
        </w:rPr>
        <w:t>Applicable Law</w:t>
      </w:r>
      <w:r>
        <w:rPr>
          <w:spacing w:val="5"/>
          <w:w w:val="90"/>
        </w:rPr>
        <w:t xml:space="preserve"> </w:t>
      </w:r>
      <w:r>
        <w:rPr>
          <w:w w:val="90"/>
        </w:rPr>
        <w:t>in Cross-Border</w:t>
      </w:r>
      <w:r>
        <w:rPr>
          <w:spacing w:val="4"/>
          <w:w w:val="90"/>
        </w:rPr>
        <w:t xml:space="preserve"> </w:t>
      </w:r>
      <w:r>
        <w:rPr>
          <w:w w:val="90"/>
        </w:rPr>
        <w:t>Cases</w:t>
      </w:r>
      <w:r>
        <w:rPr>
          <w:spacing w:val="8"/>
          <w:w w:val="90"/>
        </w:rPr>
        <w:t xml:space="preserve"> </w:t>
      </w:r>
      <w:r>
        <w:rPr>
          <w:w w:val="90"/>
        </w:rPr>
        <w:t>in</w:t>
      </w:r>
      <w:r>
        <w:rPr>
          <w:spacing w:val="-57"/>
          <w:w w:val="90"/>
        </w:rPr>
        <w:t xml:space="preserve"> </w:t>
      </w:r>
      <w:r>
        <w:rPr>
          <w:w w:val="90"/>
        </w:rPr>
        <w:t>the</w:t>
      </w:r>
      <w:r>
        <w:rPr>
          <w:spacing w:val="-2"/>
          <w:w w:val="90"/>
        </w:rPr>
        <w:t xml:space="preserve"> </w:t>
      </w:r>
      <w:r>
        <w:rPr>
          <w:w w:val="90"/>
        </w:rPr>
        <w:t>European</w:t>
      </w:r>
      <w:r>
        <w:rPr>
          <w:spacing w:val="-1"/>
          <w:w w:val="90"/>
        </w:rPr>
        <w:t xml:space="preserve"> </w:t>
      </w:r>
      <w:r>
        <w:rPr>
          <w:w w:val="90"/>
        </w:rPr>
        <w:t>Union,</w:t>
      </w:r>
      <w:r>
        <w:rPr>
          <w:spacing w:val="1"/>
          <w:w w:val="90"/>
        </w:rPr>
        <w:t xml:space="preserve"> </w:t>
      </w:r>
      <w:r>
        <w:rPr>
          <w:i/>
          <w:w w:val="90"/>
        </w:rPr>
        <w:t>ERA-Forum</w:t>
      </w:r>
      <w:r>
        <w:rPr>
          <w:w w:val="90"/>
        </w:rPr>
        <w:t>,</w:t>
      </w:r>
      <w:r>
        <w:rPr>
          <w:spacing w:val="-1"/>
          <w:w w:val="90"/>
        </w:rPr>
        <w:t xml:space="preserve"> </w:t>
      </w:r>
      <w:r>
        <w:rPr>
          <w:w w:val="90"/>
        </w:rPr>
        <w:t>v.</w:t>
      </w:r>
      <w:r>
        <w:rPr>
          <w:spacing w:val="-1"/>
          <w:w w:val="90"/>
        </w:rPr>
        <w:t xml:space="preserve"> </w:t>
      </w:r>
      <w:r>
        <w:rPr>
          <w:w w:val="90"/>
        </w:rPr>
        <w:t>11,</w:t>
      </w:r>
      <w:r>
        <w:rPr>
          <w:spacing w:val="-2"/>
          <w:w w:val="90"/>
        </w:rPr>
        <w:t xml:space="preserve"> </w:t>
      </w:r>
      <w:r>
        <w:rPr>
          <w:w w:val="90"/>
        </w:rPr>
        <w:t>n.</w:t>
      </w:r>
      <w:r>
        <w:rPr>
          <w:spacing w:val="-1"/>
          <w:w w:val="90"/>
        </w:rPr>
        <w:t xml:space="preserve"> </w:t>
      </w:r>
      <w:r>
        <w:rPr>
          <w:w w:val="90"/>
        </w:rPr>
        <w:t>1,</w:t>
      </w:r>
      <w:r>
        <w:rPr>
          <w:spacing w:val="-1"/>
          <w:w w:val="90"/>
        </w:rPr>
        <w:t xml:space="preserve"> </w:t>
      </w:r>
      <w:r>
        <w:rPr>
          <w:w w:val="90"/>
        </w:rPr>
        <w:t>p.</w:t>
      </w:r>
      <w:r>
        <w:rPr>
          <w:spacing w:val="-6"/>
          <w:w w:val="90"/>
        </w:rPr>
        <w:t xml:space="preserve"> </w:t>
      </w:r>
      <w:r>
        <w:rPr>
          <w:w w:val="90"/>
        </w:rPr>
        <w:t>45</w:t>
      </w:r>
      <w:r>
        <w:rPr>
          <w:spacing w:val="-8"/>
          <w:w w:val="90"/>
        </w:rPr>
        <w:t xml:space="preserve"> </w:t>
      </w:r>
      <w:r>
        <w:rPr>
          <w:w w:val="90"/>
        </w:rPr>
        <w:t>ff;</w:t>
      </w:r>
    </w:p>
    <w:p w:rsidR="00A80A96" w:rsidRDefault="00A80A96">
      <w:pPr>
        <w:pStyle w:val="BodyText"/>
        <w:spacing w:before="10"/>
        <w:rPr>
          <w:sz w:val="20"/>
        </w:rPr>
      </w:pPr>
    </w:p>
    <w:p w:rsidR="00A80A96" w:rsidRDefault="00991F52">
      <w:pPr>
        <w:pStyle w:val="BodyText"/>
        <w:ind w:left="60" w:right="568"/>
      </w:pPr>
      <w:r>
        <w:rPr>
          <w:w w:val="90"/>
        </w:rPr>
        <w:t>Stuyck,</w:t>
      </w:r>
      <w:r>
        <w:rPr>
          <w:spacing w:val="5"/>
          <w:w w:val="90"/>
        </w:rPr>
        <w:t xml:space="preserve"> </w:t>
      </w:r>
      <w:r>
        <w:rPr>
          <w:w w:val="90"/>
        </w:rPr>
        <w:t>J.</w:t>
      </w:r>
      <w:r>
        <w:rPr>
          <w:spacing w:val="5"/>
          <w:w w:val="90"/>
        </w:rPr>
        <w:t xml:space="preserve"> </w:t>
      </w:r>
      <w:r>
        <w:rPr>
          <w:w w:val="90"/>
        </w:rPr>
        <w:t>(2000), European</w:t>
      </w:r>
      <w:r>
        <w:rPr>
          <w:spacing w:val="2"/>
          <w:w w:val="90"/>
        </w:rPr>
        <w:t xml:space="preserve"> </w:t>
      </w:r>
      <w:r>
        <w:rPr>
          <w:w w:val="90"/>
        </w:rPr>
        <w:t>Consumer Law after</w:t>
      </w:r>
      <w:r>
        <w:rPr>
          <w:spacing w:val="4"/>
          <w:w w:val="90"/>
        </w:rPr>
        <w:t xml:space="preserve"> </w:t>
      </w:r>
      <w:r>
        <w:rPr>
          <w:w w:val="90"/>
        </w:rPr>
        <w:t>the</w:t>
      </w:r>
      <w:r>
        <w:rPr>
          <w:spacing w:val="1"/>
          <w:w w:val="90"/>
        </w:rPr>
        <w:t xml:space="preserve"> </w:t>
      </w:r>
      <w:r>
        <w:rPr>
          <w:w w:val="90"/>
        </w:rPr>
        <w:t>Treaty</w:t>
      </w:r>
      <w:r>
        <w:rPr>
          <w:spacing w:val="6"/>
          <w:w w:val="90"/>
        </w:rPr>
        <w:t xml:space="preserve"> </w:t>
      </w:r>
      <w:r>
        <w:rPr>
          <w:w w:val="90"/>
        </w:rPr>
        <w:t>of</w:t>
      </w:r>
      <w:r>
        <w:rPr>
          <w:spacing w:val="8"/>
          <w:w w:val="90"/>
        </w:rPr>
        <w:t xml:space="preserve"> </w:t>
      </w:r>
      <w:r>
        <w:rPr>
          <w:w w:val="90"/>
        </w:rPr>
        <w:t>Amsterdam:</w:t>
      </w:r>
      <w:r>
        <w:rPr>
          <w:spacing w:val="6"/>
          <w:w w:val="90"/>
        </w:rPr>
        <w:t xml:space="preserve"> </w:t>
      </w:r>
      <w:r>
        <w:rPr>
          <w:w w:val="90"/>
        </w:rPr>
        <w:t>Consumer</w:t>
      </w:r>
      <w:r>
        <w:rPr>
          <w:spacing w:val="4"/>
          <w:w w:val="90"/>
        </w:rPr>
        <w:t xml:space="preserve"> </w:t>
      </w:r>
      <w:r>
        <w:rPr>
          <w:w w:val="90"/>
        </w:rPr>
        <w:t>Policy</w:t>
      </w:r>
      <w:r>
        <w:rPr>
          <w:spacing w:val="5"/>
          <w:w w:val="90"/>
        </w:rPr>
        <w:t xml:space="preserve"> </w:t>
      </w:r>
      <w:r>
        <w:rPr>
          <w:w w:val="90"/>
        </w:rPr>
        <w:t>in</w:t>
      </w:r>
      <w:r>
        <w:rPr>
          <w:spacing w:val="-56"/>
          <w:w w:val="90"/>
        </w:rPr>
        <w:t xml:space="preserve"> </w:t>
      </w:r>
      <w:r>
        <w:rPr>
          <w:w w:val="85"/>
        </w:rPr>
        <w:t>or</w:t>
      </w:r>
      <w:r>
        <w:rPr>
          <w:spacing w:val="7"/>
          <w:w w:val="85"/>
        </w:rPr>
        <w:t xml:space="preserve"> </w:t>
      </w:r>
      <w:r>
        <w:rPr>
          <w:w w:val="85"/>
        </w:rPr>
        <w:t>beyond</w:t>
      </w:r>
      <w:r>
        <w:rPr>
          <w:spacing w:val="6"/>
          <w:w w:val="85"/>
        </w:rPr>
        <w:t xml:space="preserve"> </w:t>
      </w:r>
      <w:r>
        <w:rPr>
          <w:w w:val="85"/>
        </w:rPr>
        <w:t>the</w:t>
      </w:r>
      <w:r>
        <w:rPr>
          <w:spacing w:val="9"/>
          <w:w w:val="85"/>
        </w:rPr>
        <w:t xml:space="preserve"> </w:t>
      </w:r>
      <w:r>
        <w:rPr>
          <w:w w:val="85"/>
        </w:rPr>
        <w:t>Internal</w:t>
      </w:r>
      <w:r>
        <w:rPr>
          <w:spacing w:val="8"/>
          <w:w w:val="85"/>
        </w:rPr>
        <w:t xml:space="preserve"> </w:t>
      </w:r>
      <w:r>
        <w:rPr>
          <w:w w:val="85"/>
        </w:rPr>
        <w:t>Market?</w:t>
      </w:r>
      <w:r>
        <w:rPr>
          <w:spacing w:val="11"/>
          <w:w w:val="85"/>
        </w:rPr>
        <w:t xml:space="preserve"> </w:t>
      </w:r>
      <w:r>
        <w:rPr>
          <w:i/>
          <w:w w:val="85"/>
        </w:rPr>
        <w:t>Common</w:t>
      </w:r>
      <w:r>
        <w:rPr>
          <w:i/>
          <w:spacing w:val="6"/>
          <w:w w:val="85"/>
        </w:rPr>
        <w:t xml:space="preserve"> </w:t>
      </w:r>
      <w:r>
        <w:rPr>
          <w:i/>
          <w:w w:val="85"/>
        </w:rPr>
        <w:t>Market</w:t>
      </w:r>
      <w:r>
        <w:rPr>
          <w:i/>
          <w:spacing w:val="9"/>
          <w:w w:val="85"/>
        </w:rPr>
        <w:t xml:space="preserve"> </w:t>
      </w:r>
      <w:r>
        <w:rPr>
          <w:i/>
          <w:w w:val="85"/>
        </w:rPr>
        <w:t>Law</w:t>
      </w:r>
      <w:r>
        <w:rPr>
          <w:i/>
          <w:spacing w:val="8"/>
          <w:w w:val="85"/>
        </w:rPr>
        <w:t xml:space="preserve"> </w:t>
      </w:r>
      <w:r>
        <w:rPr>
          <w:i/>
          <w:w w:val="85"/>
        </w:rPr>
        <w:t>Review</w:t>
      </w:r>
      <w:r>
        <w:rPr>
          <w:w w:val="85"/>
        </w:rPr>
        <w:t>,</w:t>
      </w:r>
      <w:r>
        <w:rPr>
          <w:spacing w:val="8"/>
          <w:w w:val="85"/>
        </w:rPr>
        <w:t xml:space="preserve"> </w:t>
      </w:r>
      <w:r>
        <w:rPr>
          <w:w w:val="85"/>
        </w:rPr>
        <w:t>vol.</w:t>
      </w:r>
      <w:r>
        <w:rPr>
          <w:spacing w:val="9"/>
          <w:w w:val="85"/>
        </w:rPr>
        <w:t xml:space="preserve"> </w:t>
      </w:r>
      <w:r>
        <w:rPr>
          <w:w w:val="85"/>
        </w:rPr>
        <w:t>37,</w:t>
      </w:r>
      <w:r>
        <w:rPr>
          <w:spacing w:val="8"/>
          <w:w w:val="85"/>
        </w:rPr>
        <w:t xml:space="preserve"> </w:t>
      </w:r>
      <w:r>
        <w:rPr>
          <w:w w:val="85"/>
        </w:rPr>
        <w:t>p.</w:t>
      </w:r>
      <w:r>
        <w:rPr>
          <w:spacing w:val="9"/>
          <w:w w:val="85"/>
        </w:rPr>
        <w:t xml:space="preserve"> </w:t>
      </w:r>
      <w:r>
        <w:rPr>
          <w:w w:val="85"/>
        </w:rPr>
        <w:t>367</w:t>
      </w:r>
      <w:r>
        <w:rPr>
          <w:spacing w:val="-5"/>
          <w:w w:val="85"/>
        </w:rPr>
        <w:t xml:space="preserve"> </w:t>
      </w:r>
      <w:r>
        <w:rPr>
          <w:w w:val="85"/>
        </w:rPr>
        <w:t>ff;</w:t>
      </w:r>
    </w:p>
    <w:p w:rsidR="00A80A96" w:rsidRDefault="00A80A96">
      <w:pPr>
        <w:pStyle w:val="BodyText"/>
        <w:spacing w:before="11"/>
        <w:rPr>
          <w:sz w:val="20"/>
        </w:rPr>
      </w:pPr>
    </w:p>
    <w:p w:rsidR="00A80A96" w:rsidRDefault="00991F52">
      <w:pPr>
        <w:pStyle w:val="BodyText"/>
        <w:ind w:left="60" w:right="442"/>
      </w:pPr>
      <w:r>
        <w:rPr>
          <w:w w:val="90"/>
        </w:rPr>
        <w:t>Weimer,</w:t>
      </w:r>
      <w:r>
        <w:rPr>
          <w:spacing w:val="7"/>
          <w:w w:val="90"/>
        </w:rPr>
        <w:t xml:space="preserve"> </w:t>
      </w:r>
      <w:r>
        <w:rPr>
          <w:w w:val="90"/>
        </w:rPr>
        <w:t>M.</w:t>
      </w:r>
      <w:r>
        <w:rPr>
          <w:spacing w:val="9"/>
          <w:w w:val="90"/>
        </w:rPr>
        <w:t xml:space="preserve"> </w:t>
      </w:r>
      <w:r>
        <w:rPr>
          <w:w w:val="90"/>
        </w:rPr>
        <w:t>(2010),</w:t>
      </w:r>
      <w:r>
        <w:rPr>
          <w:spacing w:val="3"/>
          <w:w w:val="90"/>
        </w:rPr>
        <w:t xml:space="preserve"> </w:t>
      </w:r>
      <w:r>
        <w:rPr>
          <w:w w:val="90"/>
        </w:rPr>
        <w:t>Applying</w:t>
      </w:r>
      <w:r>
        <w:rPr>
          <w:spacing w:val="5"/>
          <w:w w:val="90"/>
        </w:rPr>
        <w:t xml:space="preserve"> </w:t>
      </w:r>
      <w:r>
        <w:rPr>
          <w:w w:val="90"/>
        </w:rPr>
        <w:t>Precaution</w:t>
      </w:r>
      <w:r>
        <w:rPr>
          <w:spacing w:val="7"/>
          <w:w w:val="90"/>
        </w:rPr>
        <w:t xml:space="preserve"> </w:t>
      </w:r>
      <w:r>
        <w:rPr>
          <w:w w:val="90"/>
        </w:rPr>
        <w:t>in</w:t>
      </w:r>
      <w:r>
        <w:rPr>
          <w:spacing w:val="8"/>
          <w:w w:val="90"/>
        </w:rPr>
        <w:t xml:space="preserve"> </w:t>
      </w:r>
      <w:r>
        <w:rPr>
          <w:w w:val="90"/>
        </w:rPr>
        <w:t>EU</w:t>
      </w:r>
      <w:r>
        <w:rPr>
          <w:spacing w:val="6"/>
          <w:w w:val="90"/>
        </w:rPr>
        <w:t xml:space="preserve"> </w:t>
      </w:r>
      <w:r>
        <w:rPr>
          <w:w w:val="90"/>
        </w:rPr>
        <w:t>Authorisation</w:t>
      </w:r>
      <w:r>
        <w:rPr>
          <w:spacing w:val="8"/>
          <w:w w:val="90"/>
        </w:rPr>
        <w:t xml:space="preserve"> </w:t>
      </w:r>
      <w:r>
        <w:rPr>
          <w:w w:val="90"/>
        </w:rPr>
        <w:t>of</w:t>
      </w:r>
      <w:r>
        <w:rPr>
          <w:spacing w:val="11"/>
          <w:w w:val="90"/>
        </w:rPr>
        <w:t xml:space="preserve"> </w:t>
      </w:r>
      <w:r>
        <w:rPr>
          <w:w w:val="90"/>
        </w:rPr>
        <w:t>Genetically</w:t>
      </w:r>
      <w:r>
        <w:rPr>
          <w:spacing w:val="3"/>
          <w:w w:val="90"/>
        </w:rPr>
        <w:t xml:space="preserve"> </w:t>
      </w:r>
      <w:r>
        <w:rPr>
          <w:w w:val="90"/>
        </w:rPr>
        <w:t>Modified</w:t>
      </w:r>
      <w:r>
        <w:rPr>
          <w:spacing w:val="5"/>
          <w:w w:val="90"/>
        </w:rPr>
        <w:t xml:space="preserve"> </w:t>
      </w:r>
      <w:r>
        <w:rPr>
          <w:w w:val="90"/>
        </w:rPr>
        <w:t>Products:</w:t>
      </w:r>
      <w:r>
        <w:rPr>
          <w:spacing w:val="-56"/>
          <w:w w:val="90"/>
        </w:rPr>
        <w:t xml:space="preserve"> </w:t>
      </w:r>
      <w:r>
        <w:rPr>
          <w:w w:val="85"/>
        </w:rPr>
        <w:t>Challenges</w:t>
      </w:r>
      <w:r>
        <w:rPr>
          <w:spacing w:val="3"/>
          <w:w w:val="85"/>
        </w:rPr>
        <w:t xml:space="preserve"> </w:t>
      </w:r>
      <w:r>
        <w:rPr>
          <w:w w:val="85"/>
        </w:rPr>
        <w:t>and</w:t>
      </w:r>
      <w:r>
        <w:rPr>
          <w:spacing w:val="4"/>
          <w:w w:val="85"/>
        </w:rPr>
        <w:t xml:space="preserve"> </w:t>
      </w:r>
      <w:r>
        <w:rPr>
          <w:w w:val="85"/>
        </w:rPr>
        <w:t>Suggestions</w:t>
      </w:r>
      <w:r>
        <w:rPr>
          <w:spacing w:val="4"/>
          <w:w w:val="85"/>
        </w:rPr>
        <w:t xml:space="preserve"> </w:t>
      </w:r>
      <w:r>
        <w:rPr>
          <w:w w:val="85"/>
        </w:rPr>
        <w:t>for</w:t>
      </w:r>
      <w:r>
        <w:rPr>
          <w:spacing w:val="5"/>
          <w:w w:val="85"/>
        </w:rPr>
        <w:t xml:space="preserve"> </w:t>
      </w:r>
      <w:r>
        <w:rPr>
          <w:w w:val="85"/>
        </w:rPr>
        <w:t>Reform,</w:t>
      </w:r>
      <w:r>
        <w:rPr>
          <w:spacing w:val="11"/>
          <w:w w:val="85"/>
        </w:rPr>
        <w:t xml:space="preserve"> </w:t>
      </w:r>
      <w:r>
        <w:rPr>
          <w:i/>
          <w:w w:val="85"/>
        </w:rPr>
        <w:t>European</w:t>
      </w:r>
      <w:r>
        <w:rPr>
          <w:i/>
          <w:spacing w:val="8"/>
          <w:w w:val="85"/>
        </w:rPr>
        <w:t xml:space="preserve"> </w:t>
      </w:r>
      <w:r>
        <w:rPr>
          <w:i/>
          <w:w w:val="85"/>
        </w:rPr>
        <w:t>Law</w:t>
      </w:r>
      <w:r>
        <w:rPr>
          <w:i/>
          <w:spacing w:val="5"/>
          <w:w w:val="85"/>
        </w:rPr>
        <w:t xml:space="preserve"> </w:t>
      </w:r>
      <w:r>
        <w:rPr>
          <w:i/>
          <w:w w:val="85"/>
        </w:rPr>
        <w:t>Journal</w:t>
      </w:r>
      <w:r>
        <w:rPr>
          <w:w w:val="85"/>
        </w:rPr>
        <w:t>,</w:t>
      </w:r>
      <w:r>
        <w:rPr>
          <w:spacing w:val="7"/>
          <w:w w:val="85"/>
        </w:rPr>
        <w:t xml:space="preserve"> </w:t>
      </w:r>
      <w:r>
        <w:rPr>
          <w:w w:val="85"/>
        </w:rPr>
        <w:t>v.</w:t>
      </w:r>
      <w:r>
        <w:rPr>
          <w:spacing w:val="6"/>
          <w:w w:val="85"/>
        </w:rPr>
        <w:t xml:space="preserve"> </w:t>
      </w:r>
      <w:r>
        <w:rPr>
          <w:w w:val="85"/>
        </w:rPr>
        <w:t>16,</w:t>
      </w:r>
      <w:r>
        <w:rPr>
          <w:spacing w:val="7"/>
          <w:w w:val="85"/>
        </w:rPr>
        <w:t xml:space="preserve"> </w:t>
      </w:r>
      <w:r>
        <w:rPr>
          <w:w w:val="85"/>
        </w:rPr>
        <w:t>n.</w:t>
      </w:r>
      <w:r>
        <w:rPr>
          <w:spacing w:val="6"/>
          <w:w w:val="85"/>
        </w:rPr>
        <w:t xml:space="preserve"> </w:t>
      </w:r>
      <w:r>
        <w:rPr>
          <w:w w:val="85"/>
        </w:rPr>
        <w:t>5,</w:t>
      </w:r>
      <w:r>
        <w:rPr>
          <w:spacing w:val="7"/>
          <w:w w:val="85"/>
        </w:rPr>
        <w:t xml:space="preserve"> </w:t>
      </w:r>
      <w:r>
        <w:rPr>
          <w:w w:val="85"/>
        </w:rPr>
        <w:t>p.</w:t>
      </w:r>
      <w:r>
        <w:rPr>
          <w:spacing w:val="1"/>
          <w:w w:val="85"/>
        </w:rPr>
        <w:t xml:space="preserve"> </w:t>
      </w:r>
      <w:r>
        <w:rPr>
          <w:w w:val="85"/>
        </w:rPr>
        <w:t>624</w:t>
      </w:r>
      <w:r>
        <w:rPr>
          <w:spacing w:val="-11"/>
          <w:w w:val="85"/>
        </w:rPr>
        <w:t xml:space="preserve"> </w:t>
      </w:r>
      <w:r>
        <w:rPr>
          <w:w w:val="85"/>
        </w:rPr>
        <w:t>ff.</w:t>
      </w:r>
    </w:p>
    <w:p w:rsidR="00A80A96" w:rsidRDefault="00A80A96">
      <w:pPr>
        <w:sectPr w:rsidR="00A80A96">
          <w:pgSz w:w="11900" w:h="16840"/>
          <w:pgMar w:top="1400" w:right="620" w:bottom="1980" w:left="820" w:header="0" w:footer="1647" w:gutter="0"/>
          <w:cols w:num="2" w:space="720" w:equalWidth="0">
            <w:col w:w="1183" w:space="40"/>
            <w:col w:w="9237"/>
          </w:cols>
        </w:sectPr>
      </w:pPr>
    </w:p>
    <w:p w:rsidR="00A80A96" w:rsidRDefault="00991F52">
      <w:pPr>
        <w:pStyle w:val="Heading2"/>
        <w:spacing w:before="78"/>
      </w:pPr>
      <w:bookmarkStart w:id="59" w:name="Banking_Legal_Environment"/>
      <w:bookmarkStart w:id="60" w:name="_bookmark22"/>
      <w:bookmarkEnd w:id="59"/>
      <w:bookmarkEnd w:id="60"/>
      <w:r>
        <w:rPr>
          <w:w w:val="90"/>
        </w:rPr>
        <w:lastRenderedPageBreak/>
        <w:t>Banking</w:t>
      </w:r>
      <w:r>
        <w:rPr>
          <w:spacing w:val="58"/>
          <w:w w:val="90"/>
        </w:rPr>
        <w:t xml:space="preserve"> </w:t>
      </w:r>
      <w:r>
        <w:rPr>
          <w:w w:val="90"/>
        </w:rPr>
        <w:t>Legal</w:t>
      </w:r>
      <w:r>
        <w:rPr>
          <w:spacing w:val="64"/>
          <w:w w:val="90"/>
        </w:rPr>
        <w:t xml:space="preserve"> </w:t>
      </w:r>
      <w:r>
        <w:rPr>
          <w:w w:val="90"/>
        </w:rPr>
        <w:t>Environment</w:t>
      </w:r>
    </w:p>
    <w:p w:rsidR="00A80A96" w:rsidRDefault="00991F52">
      <w:pPr>
        <w:pStyle w:val="BodyText"/>
        <w:spacing w:before="130"/>
        <w:ind w:left="562"/>
      </w:pPr>
      <w:r>
        <w:rPr>
          <w:w w:val="90"/>
        </w:rPr>
        <w:t>Teaching hours</w:t>
      </w:r>
      <w:r>
        <w:rPr>
          <w:spacing w:val="6"/>
          <w:w w:val="90"/>
        </w:rPr>
        <w:t xml:space="preserve"> </w:t>
      </w:r>
      <w:r>
        <w:rPr>
          <w:w w:val="90"/>
        </w:rPr>
        <w:t>and</w:t>
      </w:r>
      <w:r>
        <w:rPr>
          <w:spacing w:val="1"/>
          <w:w w:val="90"/>
        </w:rPr>
        <w:t xml:space="preserve"> </w:t>
      </w:r>
      <w:r>
        <w:rPr>
          <w:w w:val="90"/>
        </w:rPr>
        <w:t>credit</w:t>
      </w:r>
      <w:r>
        <w:rPr>
          <w:spacing w:val="1"/>
          <w:w w:val="90"/>
        </w:rPr>
        <w:t xml:space="preserve"> </w:t>
      </w:r>
      <w:r>
        <w:rPr>
          <w:w w:val="90"/>
        </w:rPr>
        <w:t>allocation:</w:t>
      </w:r>
      <w:r>
        <w:rPr>
          <w:spacing w:val="4"/>
          <w:w w:val="90"/>
        </w:rPr>
        <w:t xml:space="preserve"> </w:t>
      </w:r>
      <w:r>
        <w:rPr>
          <w:w w:val="90"/>
        </w:rPr>
        <w:t>16</w:t>
      </w:r>
      <w:r>
        <w:rPr>
          <w:spacing w:val="-1"/>
          <w:w w:val="90"/>
        </w:rPr>
        <w:t xml:space="preserve"> </w:t>
      </w:r>
      <w:r>
        <w:rPr>
          <w:w w:val="90"/>
        </w:rPr>
        <w:t>hours,</w:t>
      </w:r>
      <w:r>
        <w:rPr>
          <w:spacing w:val="4"/>
          <w:w w:val="90"/>
        </w:rPr>
        <w:t xml:space="preserve"> </w:t>
      </w:r>
      <w:r>
        <w:rPr>
          <w:w w:val="90"/>
        </w:rPr>
        <w:t>3</w:t>
      </w:r>
      <w:r>
        <w:rPr>
          <w:spacing w:val="3"/>
          <w:w w:val="90"/>
        </w:rPr>
        <w:t xml:space="preserve"> </w:t>
      </w:r>
      <w:r>
        <w:rPr>
          <w:w w:val="90"/>
        </w:rPr>
        <w:t>credits</w:t>
      </w:r>
      <w:r>
        <w:rPr>
          <w:spacing w:val="6"/>
          <w:w w:val="90"/>
        </w:rPr>
        <w:t xml:space="preserve"> </w:t>
      </w:r>
      <w:r>
        <w:rPr>
          <w:w w:val="90"/>
        </w:rPr>
        <w:t>Course</w:t>
      </w:r>
      <w:r>
        <w:rPr>
          <w:spacing w:val="-1"/>
          <w:w w:val="90"/>
        </w:rPr>
        <w:t xml:space="preserve"> </w:t>
      </w:r>
      <w:r>
        <w:rPr>
          <w:w w:val="90"/>
        </w:rPr>
        <w:t>assessment:</w:t>
      </w:r>
      <w:r>
        <w:rPr>
          <w:spacing w:val="15"/>
          <w:w w:val="90"/>
        </w:rPr>
        <w:t xml:space="preserve"> </w:t>
      </w:r>
      <w:r>
        <w:rPr>
          <w:w w:val="90"/>
        </w:rPr>
        <w:t>exam</w:t>
      </w:r>
    </w:p>
    <w:p w:rsidR="00A80A96" w:rsidRDefault="00A80A96">
      <w:pPr>
        <w:pStyle w:val="BodyText"/>
        <w:spacing w:before="3"/>
      </w:pPr>
    </w:p>
    <w:p w:rsidR="00A80A96" w:rsidRDefault="00991F52">
      <w:pPr>
        <w:pStyle w:val="Heading7"/>
      </w:pPr>
      <w:r>
        <w:rPr>
          <w:color w:val="F36D1F"/>
        </w:rPr>
        <w:t>Aims</w:t>
      </w:r>
    </w:p>
    <w:p w:rsidR="00A80A96" w:rsidRDefault="00A80A96">
      <w:pPr>
        <w:pStyle w:val="BodyText"/>
        <w:spacing w:before="5"/>
        <w:rPr>
          <w:b/>
          <w:i/>
          <w:sz w:val="23"/>
        </w:rPr>
      </w:pPr>
    </w:p>
    <w:p w:rsidR="00A80A96" w:rsidRDefault="00991F52">
      <w:pPr>
        <w:pStyle w:val="BodyText"/>
        <w:spacing w:line="360" w:lineRule="auto"/>
        <w:ind w:left="562" w:right="409"/>
        <w:jc w:val="both"/>
      </w:pPr>
      <w:r>
        <w:rPr>
          <w:spacing w:val="-1"/>
          <w:w w:val="90"/>
        </w:rPr>
        <w:t>This</w:t>
      </w:r>
      <w:r>
        <w:rPr>
          <w:spacing w:val="-3"/>
          <w:w w:val="90"/>
        </w:rPr>
        <w:t xml:space="preserve"> </w:t>
      </w:r>
      <w:r>
        <w:rPr>
          <w:spacing w:val="-1"/>
          <w:w w:val="90"/>
        </w:rPr>
        <w:t>course</w:t>
      </w:r>
      <w:r>
        <w:rPr>
          <w:spacing w:val="-4"/>
          <w:w w:val="90"/>
        </w:rPr>
        <w:t xml:space="preserve"> </w:t>
      </w:r>
      <w:r>
        <w:rPr>
          <w:spacing w:val="-1"/>
          <w:w w:val="90"/>
        </w:rPr>
        <w:t>will</w:t>
      </w:r>
      <w:r>
        <w:rPr>
          <w:spacing w:val="-5"/>
          <w:w w:val="90"/>
        </w:rPr>
        <w:t xml:space="preserve"> </w:t>
      </w:r>
      <w:r>
        <w:rPr>
          <w:spacing w:val="-1"/>
          <w:w w:val="90"/>
        </w:rPr>
        <w:t>discuss</w:t>
      </w:r>
      <w:r>
        <w:rPr>
          <w:spacing w:val="-3"/>
          <w:w w:val="90"/>
        </w:rPr>
        <w:t xml:space="preserve"> </w:t>
      </w:r>
      <w:r>
        <w:rPr>
          <w:spacing w:val="-1"/>
          <w:w w:val="90"/>
        </w:rPr>
        <w:t>the</w:t>
      </w:r>
      <w:r>
        <w:rPr>
          <w:spacing w:val="-9"/>
          <w:w w:val="90"/>
        </w:rPr>
        <w:t xml:space="preserve"> </w:t>
      </w:r>
      <w:r>
        <w:rPr>
          <w:spacing w:val="-1"/>
          <w:w w:val="90"/>
        </w:rPr>
        <w:t>nature</w:t>
      </w:r>
      <w:r>
        <w:rPr>
          <w:spacing w:val="-4"/>
          <w:w w:val="90"/>
        </w:rPr>
        <w:t xml:space="preserve"> </w:t>
      </w:r>
      <w:r>
        <w:rPr>
          <w:spacing w:val="-1"/>
          <w:w w:val="90"/>
        </w:rPr>
        <w:t>of</w:t>
      </w:r>
      <w:r>
        <w:rPr>
          <w:spacing w:val="-7"/>
          <w:w w:val="90"/>
        </w:rPr>
        <w:t xml:space="preserve"> </w:t>
      </w:r>
      <w:r>
        <w:rPr>
          <w:spacing w:val="-1"/>
          <w:w w:val="90"/>
        </w:rPr>
        <w:t>banking</w:t>
      </w:r>
      <w:r>
        <w:rPr>
          <w:spacing w:val="-7"/>
          <w:w w:val="90"/>
        </w:rPr>
        <w:t xml:space="preserve"> </w:t>
      </w:r>
      <w:r>
        <w:rPr>
          <w:spacing w:val="-1"/>
          <w:w w:val="90"/>
        </w:rPr>
        <w:t>and</w:t>
      </w:r>
      <w:r>
        <w:rPr>
          <w:spacing w:val="-6"/>
          <w:w w:val="90"/>
        </w:rPr>
        <w:t xml:space="preserve"> </w:t>
      </w:r>
      <w:r>
        <w:rPr>
          <w:spacing w:val="-1"/>
          <w:w w:val="90"/>
        </w:rPr>
        <w:t>main</w:t>
      </w:r>
      <w:r>
        <w:rPr>
          <w:spacing w:val="-9"/>
          <w:w w:val="90"/>
        </w:rPr>
        <w:t xml:space="preserve"> </w:t>
      </w:r>
      <w:r>
        <w:rPr>
          <w:spacing w:val="-1"/>
          <w:w w:val="90"/>
        </w:rPr>
        <w:t>organizational</w:t>
      </w:r>
      <w:r>
        <w:rPr>
          <w:spacing w:val="-8"/>
          <w:w w:val="90"/>
        </w:rPr>
        <w:t xml:space="preserve"> </w:t>
      </w:r>
      <w:r>
        <w:rPr>
          <w:spacing w:val="-1"/>
          <w:w w:val="90"/>
        </w:rPr>
        <w:t>forms</w:t>
      </w:r>
      <w:r>
        <w:rPr>
          <w:spacing w:val="-3"/>
          <w:w w:val="90"/>
        </w:rPr>
        <w:t xml:space="preserve"> </w:t>
      </w:r>
      <w:r>
        <w:rPr>
          <w:spacing w:val="-1"/>
          <w:w w:val="90"/>
        </w:rPr>
        <w:t>of</w:t>
      </w:r>
      <w:r>
        <w:rPr>
          <w:spacing w:val="-2"/>
          <w:w w:val="90"/>
        </w:rPr>
        <w:t xml:space="preserve"> </w:t>
      </w:r>
      <w:r>
        <w:rPr>
          <w:spacing w:val="-1"/>
          <w:w w:val="90"/>
        </w:rPr>
        <w:t>banking</w:t>
      </w:r>
      <w:r>
        <w:rPr>
          <w:spacing w:val="-8"/>
          <w:w w:val="90"/>
        </w:rPr>
        <w:t xml:space="preserve"> </w:t>
      </w:r>
      <w:r>
        <w:rPr>
          <w:spacing w:val="-1"/>
          <w:w w:val="90"/>
        </w:rPr>
        <w:t>business.</w:t>
      </w:r>
      <w:r>
        <w:rPr>
          <w:spacing w:val="-9"/>
          <w:w w:val="90"/>
        </w:rPr>
        <w:t xml:space="preserve"> </w:t>
      </w:r>
      <w:r>
        <w:rPr>
          <w:w w:val="90"/>
        </w:rPr>
        <w:t>It</w:t>
      </w:r>
      <w:r>
        <w:rPr>
          <w:spacing w:val="-6"/>
          <w:w w:val="90"/>
        </w:rPr>
        <w:t xml:space="preserve"> </w:t>
      </w:r>
      <w:r>
        <w:rPr>
          <w:w w:val="90"/>
        </w:rPr>
        <w:t>will</w:t>
      </w:r>
      <w:r>
        <w:rPr>
          <w:spacing w:val="-5"/>
          <w:w w:val="90"/>
        </w:rPr>
        <w:t xml:space="preserve"> </w:t>
      </w:r>
      <w:r>
        <w:rPr>
          <w:w w:val="90"/>
        </w:rPr>
        <w:t>also</w:t>
      </w:r>
      <w:r>
        <w:rPr>
          <w:spacing w:val="-57"/>
          <w:w w:val="90"/>
        </w:rPr>
        <w:t xml:space="preserve"> </w:t>
      </w:r>
      <w:r>
        <w:rPr>
          <w:w w:val="90"/>
        </w:rPr>
        <w:t>discuss the bases of banking law and regulation and the basic framework and principles governing the law</w:t>
      </w:r>
      <w:r>
        <w:rPr>
          <w:spacing w:val="1"/>
          <w:w w:val="90"/>
        </w:rPr>
        <w:t xml:space="preserve"> </w:t>
      </w:r>
      <w:r>
        <w:rPr>
          <w:w w:val="85"/>
        </w:rPr>
        <w:t>of</w:t>
      </w:r>
      <w:r>
        <w:rPr>
          <w:spacing w:val="25"/>
          <w:w w:val="85"/>
        </w:rPr>
        <w:t xml:space="preserve"> </w:t>
      </w:r>
      <w:r>
        <w:rPr>
          <w:w w:val="85"/>
        </w:rPr>
        <w:t>bank</w:t>
      </w:r>
      <w:r>
        <w:rPr>
          <w:spacing w:val="22"/>
          <w:w w:val="85"/>
        </w:rPr>
        <w:t xml:space="preserve"> </w:t>
      </w:r>
      <w:r>
        <w:rPr>
          <w:w w:val="85"/>
        </w:rPr>
        <w:t>deposits</w:t>
      </w:r>
      <w:r>
        <w:rPr>
          <w:spacing w:val="25"/>
          <w:w w:val="85"/>
        </w:rPr>
        <w:t xml:space="preserve"> </w:t>
      </w:r>
      <w:r>
        <w:rPr>
          <w:w w:val="85"/>
        </w:rPr>
        <w:t>internationally.</w:t>
      </w:r>
      <w:r>
        <w:rPr>
          <w:spacing w:val="15"/>
          <w:w w:val="85"/>
        </w:rPr>
        <w:t xml:space="preserve"> </w:t>
      </w:r>
      <w:r>
        <w:rPr>
          <w:w w:val="85"/>
        </w:rPr>
        <w:t>It</w:t>
      </w:r>
      <w:r>
        <w:rPr>
          <w:spacing w:val="21"/>
          <w:w w:val="85"/>
        </w:rPr>
        <w:t xml:space="preserve"> </w:t>
      </w:r>
      <w:r>
        <w:rPr>
          <w:w w:val="85"/>
        </w:rPr>
        <w:t>will</w:t>
      </w:r>
      <w:r>
        <w:rPr>
          <w:spacing w:val="22"/>
          <w:w w:val="85"/>
        </w:rPr>
        <w:t xml:space="preserve"> </w:t>
      </w:r>
      <w:r>
        <w:rPr>
          <w:w w:val="85"/>
        </w:rPr>
        <w:t>offer</w:t>
      </w:r>
      <w:r>
        <w:rPr>
          <w:spacing w:val="16"/>
          <w:w w:val="85"/>
        </w:rPr>
        <w:t xml:space="preserve"> </w:t>
      </w:r>
      <w:r>
        <w:rPr>
          <w:w w:val="85"/>
        </w:rPr>
        <w:t>an</w:t>
      </w:r>
      <w:r>
        <w:rPr>
          <w:spacing w:val="22"/>
          <w:w w:val="85"/>
        </w:rPr>
        <w:t xml:space="preserve"> </w:t>
      </w:r>
      <w:r>
        <w:rPr>
          <w:w w:val="85"/>
        </w:rPr>
        <w:t>overview</w:t>
      </w:r>
      <w:r>
        <w:rPr>
          <w:spacing w:val="22"/>
          <w:w w:val="85"/>
        </w:rPr>
        <w:t xml:space="preserve"> </w:t>
      </w:r>
      <w:r>
        <w:rPr>
          <w:w w:val="85"/>
        </w:rPr>
        <w:t>(and</w:t>
      </w:r>
      <w:r>
        <w:rPr>
          <w:spacing w:val="19"/>
          <w:w w:val="85"/>
        </w:rPr>
        <w:t xml:space="preserve"> </w:t>
      </w:r>
      <w:r>
        <w:rPr>
          <w:w w:val="85"/>
        </w:rPr>
        <w:t>not</w:t>
      </w:r>
      <w:r>
        <w:rPr>
          <w:spacing w:val="21"/>
          <w:w w:val="85"/>
        </w:rPr>
        <w:t xml:space="preserve"> </w:t>
      </w:r>
      <w:r>
        <w:rPr>
          <w:w w:val="85"/>
        </w:rPr>
        <w:t>detailed</w:t>
      </w:r>
      <w:r>
        <w:rPr>
          <w:spacing w:val="19"/>
          <w:w w:val="85"/>
        </w:rPr>
        <w:t xml:space="preserve"> </w:t>
      </w:r>
      <w:r>
        <w:rPr>
          <w:w w:val="85"/>
        </w:rPr>
        <w:t>description)</w:t>
      </w:r>
      <w:r>
        <w:rPr>
          <w:spacing w:val="23"/>
          <w:w w:val="85"/>
        </w:rPr>
        <w:t xml:space="preserve"> </w:t>
      </w:r>
      <w:r>
        <w:rPr>
          <w:w w:val="85"/>
        </w:rPr>
        <w:t>of</w:t>
      </w:r>
      <w:r>
        <w:rPr>
          <w:spacing w:val="26"/>
          <w:w w:val="85"/>
        </w:rPr>
        <w:t xml:space="preserve"> </w:t>
      </w:r>
      <w:r>
        <w:rPr>
          <w:w w:val="85"/>
        </w:rPr>
        <w:t>the</w:t>
      </w:r>
      <w:r>
        <w:rPr>
          <w:spacing w:val="22"/>
          <w:w w:val="85"/>
        </w:rPr>
        <w:t xml:space="preserve"> </w:t>
      </w:r>
      <w:r>
        <w:rPr>
          <w:w w:val="85"/>
        </w:rPr>
        <w:t>legal</w:t>
      </w:r>
      <w:r>
        <w:rPr>
          <w:spacing w:val="22"/>
          <w:w w:val="85"/>
        </w:rPr>
        <w:t xml:space="preserve"> </w:t>
      </w:r>
      <w:r>
        <w:rPr>
          <w:w w:val="85"/>
        </w:rPr>
        <w:t>aspects</w:t>
      </w:r>
      <w:r>
        <w:rPr>
          <w:spacing w:val="1"/>
          <w:w w:val="85"/>
        </w:rPr>
        <w:t xml:space="preserve"> </w:t>
      </w:r>
      <w:r>
        <w:rPr>
          <w:spacing w:val="-1"/>
          <w:w w:val="90"/>
        </w:rPr>
        <w:t>of</w:t>
      </w:r>
      <w:r>
        <w:rPr>
          <w:spacing w:val="-6"/>
          <w:w w:val="90"/>
        </w:rPr>
        <w:t xml:space="preserve"> </w:t>
      </w:r>
      <w:r>
        <w:rPr>
          <w:spacing w:val="-1"/>
          <w:w w:val="90"/>
        </w:rPr>
        <w:t>bank</w:t>
      </w:r>
      <w:r>
        <w:rPr>
          <w:spacing w:val="-7"/>
          <w:w w:val="90"/>
        </w:rPr>
        <w:t xml:space="preserve"> </w:t>
      </w:r>
      <w:r>
        <w:rPr>
          <w:spacing w:val="-1"/>
          <w:w w:val="90"/>
        </w:rPr>
        <w:t>deposits</w:t>
      </w:r>
      <w:r>
        <w:rPr>
          <w:spacing w:val="-10"/>
          <w:w w:val="90"/>
        </w:rPr>
        <w:t xml:space="preserve"> </w:t>
      </w:r>
      <w:r>
        <w:rPr>
          <w:spacing w:val="-1"/>
          <w:w w:val="90"/>
        </w:rPr>
        <w:t>and</w:t>
      </w:r>
      <w:r>
        <w:rPr>
          <w:spacing w:val="-10"/>
          <w:w w:val="90"/>
        </w:rPr>
        <w:t xml:space="preserve"> </w:t>
      </w:r>
      <w:r>
        <w:rPr>
          <w:spacing w:val="-1"/>
          <w:w w:val="90"/>
        </w:rPr>
        <w:t>the</w:t>
      </w:r>
      <w:r>
        <w:rPr>
          <w:spacing w:val="-7"/>
          <w:w w:val="90"/>
        </w:rPr>
        <w:t xml:space="preserve"> </w:t>
      </w:r>
      <w:r>
        <w:rPr>
          <w:spacing w:val="-1"/>
          <w:w w:val="90"/>
        </w:rPr>
        <w:t>legal</w:t>
      </w:r>
      <w:r>
        <w:rPr>
          <w:spacing w:val="-12"/>
          <w:w w:val="90"/>
        </w:rPr>
        <w:t xml:space="preserve"> </w:t>
      </w:r>
      <w:r>
        <w:rPr>
          <w:spacing w:val="-1"/>
          <w:w w:val="90"/>
        </w:rPr>
        <w:t>foundations</w:t>
      </w:r>
      <w:r>
        <w:rPr>
          <w:spacing w:val="-7"/>
          <w:w w:val="90"/>
        </w:rPr>
        <w:t xml:space="preserve"> </w:t>
      </w:r>
      <w:r>
        <w:rPr>
          <w:spacing w:val="-1"/>
          <w:w w:val="90"/>
        </w:rPr>
        <w:t>of</w:t>
      </w:r>
      <w:r>
        <w:rPr>
          <w:spacing w:val="-5"/>
          <w:w w:val="90"/>
        </w:rPr>
        <w:t xml:space="preserve"> </w:t>
      </w:r>
      <w:r>
        <w:rPr>
          <w:spacing w:val="-1"/>
          <w:w w:val="90"/>
        </w:rPr>
        <w:t>the</w:t>
      </w:r>
      <w:r>
        <w:rPr>
          <w:spacing w:val="-12"/>
          <w:w w:val="90"/>
        </w:rPr>
        <w:t xml:space="preserve"> </w:t>
      </w:r>
      <w:r>
        <w:rPr>
          <w:spacing w:val="-1"/>
          <w:w w:val="90"/>
        </w:rPr>
        <w:t>banker-customer</w:t>
      </w:r>
      <w:r>
        <w:rPr>
          <w:spacing w:val="-9"/>
          <w:w w:val="90"/>
        </w:rPr>
        <w:t xml:space="preserve"> </w:t>
      </w:r>
      <w:r>
        <w:rPr>
          <w:w w:val="90"/>
        </w:rPr>
        <w:t>relationship.</w:t>
      </w:r>
      <w:r>
        <w:rPr>
          <w:spacing w:val="-8"/>
          <w:w w:val="90"/>
        </w:rPr>
        <w:t xml:space="preserve"> </w:t>
      </w:r>
      <w:r>
        <w:rPr>
          <w:w w:val="90"/>
        </w:rPr>
        <w:t>This</w:t>
      </w:r>
      <w:r>
        <w:rPr>
          <w:spacing w:val="-6"/>
          <w:w w:val="90"/>
        </w:rPr>
        <w:t xml:space="preserve"> </w:t>
      </w:r>
      <w:r>
        <w:rPr>
          <w:w w:val="90"/>
        </w:rPr>
        <w:t>course</w:t>
      </w:r>
      <w:r>
        <w:rPr>
          <w:spacing w:val="-13"/>
          <w:w w:val="90"/>
        </w:rPr>
        <w:t xml:space="preserve"> </w:t>
      </w:r>
      <w:r>
        <w:rPr>
          <w:w w:val="90"/>
        </w:rPr>
        <w:t>will</w:t>
      </w:r>
      <w:r>
        <w:rPr>
          <w:spacing w:val="-8"/>
          <w:w w:val="90"/>
        </w:rPr>
        <w:t xml:space="preserve"> </w:t>
      </w:r>
      <w:r>
        <w:rPr>
          <w:w w:val="90"/>
        </w:rPr>
        <w:t>also</w:t>
      </w:r>
      <w:r>
        <w:rPr>
          <w:spacing w:val="-9"/>
          <w:w w:val="90"/>
        </w:rPr>
        <w:t xml:space="preserve"> </w:t>
      </w:r>
      <w:r>
        <w:rPr>
          <w:w w:val="90"/>
        </w:rPr>
        <w:t>discuss</w:t>
      </w:r>
      <w:r>
        <w:rPr>
          <w:spacing w:val="-58"/>
          <w:w w:val="90"/>
        </w:rPr>
        <w:t xml:space="preserve"> </w:t>
      </w:r>
      <w:r>
        <w:rPr>
          <w:w w:val="90"/>
        </w:rPr>
        <w:t>the legal principles governing the law of bank lending internationally (with a focus on the European Union</w:t>
      </w:r>
      <w:r>
        <w:rPr>
          <w:spacing w:val="-57"/>
          <w:w w:val="90"/>
        </w:rPr>
        <w:t xml:space="preserve"> </w:t>
      </w:r>
      <w:r>
        <w:rPr>
          <w:w w:val="90"/>
        </w:rPr>
        <w:t>and</w:t>
      </w:r>
      <w:r>
        <w:rPr>
          <w:spacing w:val="1"/>
          <w:w w:val="90"/>
        </w:rPr>
        <w:t xml:space="preserve"> </w:t>
      </w:r>
      <w:r>
        <w:rPr>
          <w:w w:val="90"/>
        </w:rPr>
        <w:t>the United States) and the legal framework of other aspects of a modern universal bank. It will focus</w:t>
      </w:r>
      <w:r>
        <w:rPr>
          <w:spacing w:val="-57"/>
          <w:w w:val="90"/>
        </w:rPr>
        <w:t xml:space="preserve"> </w:t>
      </w:r>
      <w:r>
        <w:rPr>
          <w:spacing w:val="-1"/>
          <w:w w:val="90"/>
        </w:rPr>
        <w:t>on</w:t>
      </w:r>
      <w:r>
        <w:rPr>
          <w:spacing w:val="-3"/>
          <w:w w:val="90"/>
        </w:rPr>
        <w:t xml:space="preserve"> </w:t>
      </w:r>
      <w:r>
        <w:rPr>
          <w:spacing w:val="-1"/>
          <w:w w:val="90"/>
        </w:rPr>
        <w:t>the</w:t>
      </w:r>
      <w:r>
        <w:rPr>
          <w:spacing w:val="-3"/>
          <w:w w:val="90"/>
        </w:rPr>
        <w:t xml:space="preserve"> </w:t>
      </w:r>
      <w:r>
        <w:rPr>
          <w:w w:val="90"/>
        </w:rPr>
        <w:t>rationale</w:t>
      </w:r>
      <w:r>
        <w:rPr>
          <w:spacing w:val="-8"/>
          <w:w w:val="90"/>
        </w:rPr>
        <w:t xml:space="preserve"> </w:t>
      </w:r>
      <w:r>
        <w:rPr>
          <w:w w:val="90"/>
        </w:rPr>
        <w:t>and</w:t>
      </w:r>
      <w:r>
        <w:rPr>
          <w:spacing w:val="-9"/>
          <w:w w:val="90"/>
        </w:rPr>
        <w:t xml:space="preserve"> </w:t>
      </w:r>
      <w:r>
        <w:rPr>
          <w:w w:val="90"/>
        </w:rPr>
        <w:t>principal</w:t>
      </w:r>
      <w:r>
        <w:rPr>
          <w:spacing w:val="-7"/>
          <w:w w:val="90"/>
        </w:rPr>
        <w:t xml:space="preserve"> </w:t>
      </w:r>
      <w:r>
        <w:rPr>
          <w:w w:val="90"/>
        </w:rPr>
        <w:t>functions</w:t>
      </w:r>
      <w:r>
        <w:rPr>
          <w:spacing w:val="-5"/>
          <w:w w:val="90"/>
        </w:rPr>
        <w:t xml:space="preserve"> </w:t>
      </w:r>
      <w:r>
        <w:rPr>
          <w:w w:val="90"/>
        </w:rPr>
        <w:t>and</w:t>
      </w:r>
      <w:r>
        <w:rPr>
          <w:spacing w:val="-5"/>
          <w:w w:val="90"/>
        </w:rPr>
        <w:t xml:space="preserve"> </w:t>
      </w:r>
      <w:r>
        <w:rPr>
          <w:w w:val="90"/>
        </w:rPr>
        <w:t>objectives</w:t>
      </w:r>
      <w:r>
        <w:rPr>
          <w:spacing w:val="-10"/>
          <w:w w:val="90"/>
        </w:rPr>
        <w:t xml:space="preserve"> </w:t>
      </w:r>
      <w:r>
        <w:rPr>
          <w:w w:val="90"/>
        </w:rPr>
        <w:t>of</w:t>
      </w:r>
      <w:r>
        <w:rPr>
          <w:spacing w:val="-1"/>
          <w:w w:val="90"/>
        </w:rPr>
        <w:t xml:space="preserve"> </w:t>
      </w:r>
      <w:r>
        <w:rPr>
          <w:w w:val="90"/>
        </w:rPr>
        <w:t>banking</w:t>
      </w:r>
      <w:r>
        <w:rPr>
          <w:spacing w:val="-6"/>
          <w:w w:val="90"/>
        </w:rPr>
        <w:t xml:space="preserve"> </w:t>
      </w:r>
      <w:r>
        <w:rPr>
          <w:w w:val="90"/>
        </w:rPr>
        <w:t>regulations.</w:t>
      </w:r>
      <w:r>
        <w:rPr>
          <w:spacing w:val="-7"/>
          <w:w w:val="90"/>
        </w:rPr>
        <w:t xml:space="preserve"> </w:t>
      </w:r>
      <w:r>
        <w:rPr>
          <w:w w:val="90"/>
        </w:rPr>
        <w:t>Focus</w:t>
      </w:r>
      <w:r>
        <w:rPr>
          <w:spacing w:val="-5"/>
          <w:w w:val="90"/>
        </w:rPr>
        <w:t xml:space="preserve"> </w:t>
      </w:r>
      <w:r>
        <w:rPr>
          <w:w w:val="90"/>
        </w:rPr>
        <w:t>will</w:t>
      </w:r>
      <w:r>
        <w:rPr>
          <w:spacing w:val="-8"/>
          <w:w w:val="90"/>
        </w:rPr>
        <w:t xml:space="preserve"> </w:t>
      </w:r>
      <w:r>
        <w:rPr>
          <w:w w:val="90"/>
        </w:rPr>
        <w:t>be</w:t>
      </w:r>
      <w:r>
        <w:rPr>
          <w:spacing w:val="-3"/>
          <w:w w:val="90"/>
        </w:rPr>
        <w:t xml:space="preserve"> </w:t>
      </w:r>
      <w:r>
        <w:rPr>
          <w:w w:val="90"/>
        </w:rPr>
        <w:t>placed</w:t>
      </w:r>
      <w:r>
        <w:rPr>
          <w:spacing w:val="-4"/>
          <w:w w:val="90"/>
        </w:rPr>
        <w:t xml:space="preserve"> </w:t>
      </w:r>
      <w:r>
        <w:rPr>
          <w:w w:val="90"/>
        </w:rPr>
        <w:t>on</w:t>
      </w:r>
      <w:r>
        <w:rPr>
          <w:spacing w:val="-3"/>
          <w:w w:val="90"/>
        </w:rPr>
        <w:t xml:space="preserve"> </w:t>
      </w:r>
      <w:r>
        <w:rPr>
          <w:w w:val="90"/>
        </w:rPr>
        <w:t>why</w:t>
      </w:r>
      <w:r>
        <w:rPr>
          <w:spacing w:val="-57"/>
          <w:w w:val="90"/>
        </w:rPr>
        <w:t xml:space="preserve"> </w:t>
      </w:r>
      <w:r>
        <w:rPr>
          <w:spacing w:val="-1"/>
          <w:w w:val="95"/>
        </w:rPr>
        <w:t>banks</w:t>
      </w:r>
      <w:r>
        <w:rPr>
          <w:spacing w:val="-7"/>
          <w:w w:val="95"/>
        </w:rPr>
        <w:t xml:space="preserve"> </w:t>
      </w:r>
      <w:r>
        <w:rPr>
          <w:spacing w:val="-1"/>
          <w:w w:val="95"/>
        </w:rPr>
        <w:t>should</w:t>
      </w:r>
      <w:r>
        <w:rPr>
          <w:spacing w:val="-5"/>
          <w:w w:val="95"/>
        </w:rPr>
        <w:t xml:space="preserve"> </w:t>
      </w:r>
      <w:r>
        <w:rPr>
          <w:spacing w:val="-1"/>
          <w:w w:val="95"/>
        </w:rPr>
        <w:t>be</w:t>
      </w:r>
      <w:r>
        <w:rPr>
          <w:spacing w:val="-4"/>
          <w:w w:val="95"/>
        </w:rPr>
        <w:t xml:space="preserve"> </w:t>
      </w:r>
      <w:r>
        <w:rPr>
          <w:spacing w:val="-1"/>
          <w:w w:val="95"/>
        </w:rPr>
        <w:t>regulated</w:t>
      </w:r>
      <w:r>
        <w:rPr>
          <w:spacing w:val="-6"/>
          <w:w w:val="95"/>
        </w:rPr>
        <w:t xml:space="preserve"> </w:t>
      </w:r>
      <w:r>
        <w:rPr>
          <w:w w:val="95"/>
        </w:rPr>
        <w:t>(by</w:t>
      </w:r>
      <w:r>
        <w:rPr>
          <w:spacing w:val="-7"/>
          <w:w w:val="95"/>
        </w:rPr>
        <w:t xml:space="preserve"> </w:t>
      </w:r>
      <w:r>
        <w:rPr>
          <w:w w:val="95"/>
        </w:rPr>
        <w:t>references</w:t>
      </w:r>
      <w:r>
        <w:rPr>
          <w:spacing w:val="-6"/>
          <w:w w:val="95"/>
        </w:rPr>
        <w:t xml:space="preserve"> </w:t>
      </w:r>
      <w:r>
        <w:rPr>
          <w:w w:val="95"/>
        </w:rPr>
        <w:t>to</w:t>
      </w:r>
      <w:r>
        <w:rPr>
          <w:spacing w:val="-5"/>
          <w:w w:val="95"/>
        </w:rPr>
        <w:t xml:space="preserve"> </w:t>
      </w:r>
      <w:r>
        <w:rPr>
          <w:w w:val="95"/>
        </w:rPr>
        <w:t>the</w:t>
      </w:r>
      <w:r>
        <w:rPr>
          <w:spacing w:val="-4"/>
          <w:w w:val="95"/>
        </w:rPr>
        <w:t xml:space="preserve"> </w:t>
      </w:r>
      <w:r>
        <w:rPr>
          <w:w w:val="95"/>
        </w:rPr>
        <w:t>2008-</w:t>
      </w:r>
      <w:r>
        <w:rPr>
          <w:spacing w:val="-3"/>
          <w:w w:val="95"/>
        </w:rPr>
        <w:t xml:space="preserve"> </w:t>
      </w:r>
      <w:r>
        <w:rPr>
          <w:w w:val="95"/>
        </w:rPr>
        <w:t>2009</w:t>
      </w:r>
      <w:r>
        <w:rPr>
          <w:spacing w:val="-4"/>
          <w:w w:val="95"/>
        </w:rPr>
        <w:t xml:space="preserve"> </w:t>
      </w:r>
      <w:r>
        <w:rPr>
          <w:w w:val="95"/>
        </w:rPr>
        <w:t>international</w:t>
      </w:r>
      <w:r>
        <w:rPr>
          <w:spacing w:val="-4"/>
          <w:w w:val="95"/>
        </w:rPr>
        <w:t xml:space="preserve"> </w:t>
      </w:r>
      <w:r>
        <w:rPr>
          <w:w w:val="95"/>
        </w:rPr>
        <w:t>banking</w:t>
      </w:r>
      <w:r>
        <w:rPr>
          <w:spacing w:val="-6"/>
          <w:w w:val="95"/>
        </w:rPr>
        <w:t xml:space="preserve"> </w:t>
      </w:r>
      <w:r>
        <w:rPr>
          <w:w w:val="95"/>
        </w:rPr>
        <w:t>crisis)</w:t>
      </w:r>
      <w:r>
        <w:rPr>
          <w:spacing w:val="-7"/>
          <w:w w:val="95"/>
        </w:rPr>
        <w:t xml:space="preserve"> </w:t>
      </w:r>
      <w:r>
        <w:rPr>
          <w:w w:val="95"/>
        </w:rPr>
        <w:t>and</w:t>
      </w:r>
      <w:r>
        <w:rPr>
          <w:spacing w:val="-5"/>
          <w:w w:val="95"/>
        </w:rPr>
        <w:t xml:space="preserve"> </w:t>
      </w:r>
      <w:r>
        <w:rPr>
          <w:w w:val="95"/>
        </w:rPr>
        <w:t>what</w:t>
      </w:r>
      <w:r>
        <w:rPr>
          <w:spacing w:val="-5"/>
          <w:w w:val="95"/>
        </w:rPr>
        <w:t xml:space="preserve"> </w:t>
      </w:r>
      <w:r>
        <w:rPr>
          <w:w w:val="95"/>
        </w:rPr>
        <w:t>the</w:t>
      </w:r>
      <w:r>
        <w:rPr>
          <w:spacing w:val="-60"/>
          <w:w w:val="95"/>
        </w:rPr>
        <w:t xml:space="preserve"> </w:t>
      </w:r>
      <w:r>
        <w:rPr>
          <w:w w:val="90"/>
        </w:rPr>
        <w:t>methods</w:t>
      </w:r>
      <w:r>
        <w:rPr>
          <w:spacing w:val="-6"/>
          <w:w w:val="90"/>
        </w:rPr>
        <w:t xml:space="preserve"> </w:t>
      </w:r>
      <w:r>
        <w:rPr>
          <w:w w:val="90"/>
        </w:rPr>
        <w:t>and</w:t>
      </w:r>
      <w:r>
        <w:rPr>
          <w:spacing w:val="-8"/>
          <w:w w:val="90"/>
        </w:rPr>
        <w:t xml:space="preserve"> </w:t>
      </w:r>
      <w:r>
        <w:rPr>
          <w:w w:val="90"/>
        </w:rPr>
        <w:t>instruments</w:t>
      </w:r>
      <w:r>
        <w:rPr>
          <w:spacing w:val="-5"/>
          <w:w w:val="90"/>
        </w:rPr>
        <w:t xml:space="preserve"> </w:t>
      </w:r>
      <w:r>
        <w:rPr>
          <w:w w:val="90"/>
        </w:rPr>
        <w:t>of</w:t>
      </w:r>
      <w:r>
        <w:rPr>
          <w:spacing w:val="-4"/>
          <w:w w:val="90"/>
        </w:rPr>
        <w:t xml:space="preserve"> </w:t>
      </w:r>
      <w:r>
        <w:rPr>
          <w:w w:val="90"/>
        </w:rPr>
        <w:t>regulation</w:t>
      </w:r>
      <w:r>
        <w:rPr>
          <w:spacing w:val="-2"/>
          <w:w w:val="90"/>
        </w:rPr>
        <w:t xml:space="preserve"> </w:t>
      </w:r>
      <w:r>
        <w:rPr>
          <w:w w:val="90"/>
        </w:rPr>
        <w:t>are</w:t>
      </w:r>
      <w:r>
        <w:rPr>
          <w:spacing w:val="-11"/>
          <w:w w:val="90"/>
        </w:rPr>
        <w:t xml:space="preserve"> </w:t>
      </w:r>
      <w:r>
        <w:rPr>
          <w:w w:val="90"/>
        </w:rPr>
        <w:t>and</w:t>
      </w:r>
      <w:r>
        <w:rPr>
          <w:spacing w:val="-9"/>
          <w:w w:val="90"/>
        </w:rPr>
        <w:t xml:space="preserve"> </w:t>
      </w:r>
      <w:r>
        <w:rPr>
          <w:w w:val="90"/>
        </w:rPr>
        <w:t>proposals</w:t>
      </w:r>
      <w:r>
        <w:rPr>
          <w:spacing w:val="-5"/>
          <w:w w:val="90"/>
        </w:rPr>
        <w:t xml:space="preserve"> </w:t>
      </w:r>
      <w:r>
        <w:rPr>
          <w:w w:val="90"/>
        </w:rPr>
        <w:t>for</w:t>
      </w:r>
      <w:r>
        <w:rPr>
          <w:spacing w:val="-7"/>
          <w:w w:val="90"/>
        </w:rPr>
        <w:t xml:space="preserve"> </w:t>
      </w:r>
      <w:r>
        <w:rPr>
          <w:w w:val="90"/>
        </w:rPr>
        <w:t>regulatory</w:t>
      </w:r>
      <w:r>
        <w:rPr>
          <w:spacing w:val="-7"/>
          <w:w w:val="90"/>
        </w:rPr>
        <w:t xml:space="preserve"> </w:t>
      </w:r>
      <w:r>
        <w:rPr>
          <w:w w:val="90"/>
        </w:rPr>
        <w:t>and</w:t>
      </w:r>
      <w:r>
        <w:rPr>
          <w:spacing w:val="-8"/>
          <w:w w:val="90"/>
        </w:rPr>
        <w:t xml:space="preserve"> </w:t>
      </w:r>
      <w:r>
        <w:rPr>
          <w:w w:val="90"/>
        </w:rPr>
        <w:t>legal</w:t>
      </w:r>
      <w:r>
        <w:rPr>
          <w:spacing w:val="-7"/>
          <w:w w:val="90"/>
        </w:rPr>
        <w:t xml:space="preserve"> </w:t>
      </w:r>
      <w:r>
        <w:rPr>
          <w:w w:val="90"/>
        </w:rPr>
        <w:t>reforms.</w:t>
      </w:r>
      <w:r>
        <w:rPr>
          <w:spacing w:val="-6"/>
          <w:w w:val="90"/>
        </w:rPr>
        <w:t xml:space="preserve"> </w:t>
      </w:r>
      <w:r>
        <w:rPr>
          <w:w w:val="90"/>
        </w:rPr>
        <w:t>One</w:t>
      </w:r>
      <w:r>
        <w:rPr>
          <w:spacing w:val="-6"/>
          <w:w w:val="90"/>
        </w:rPr>
        <w:t xml:space="preserve"> </w:t>
      </w:r>
      <w:r>
        <w:rPr>
          <w:w w:val="90"/>
        </w:rPr>
        <w:t>of</w:t>
      </w:r>
      <w:r>
        <w:rPr>
          <w:spacing w:val="-4"/>
          <w:w w:val="90"/>
        </w:rPr>
        <w:t xml:space="preserve"> </w:t>
      </w:r>
      <w:r>
        <w:rPr>
          <w:w w:val="90"/>
        </w:rPr>
        <w:t>the</w:t>
      </w:r>
      <w:r>
        <w:rPr>
          <w:spacing w:val="-6"/>
          <w:w w:val="90"/>
        </w:rPr>
        <w:t xml:space="preserve"> </w:t>
      </w:r>
      <w:r>
        <w:rPr>
          <w:w w:val="90"/>
        </w:rPr>
        <w:t>most</w:t>
      </w:r>
      <w:r>
        <w:rPr>
          <w:spacing w:val="-57"/>
          <w:w w:val="90"/>
        </w:rPr>
        <w:t xml:space="preserve"> </w:t>
      </w:r>
      <w:r>
        <w:rPr>
          <w:w w:val="85"/>
        </w:rPr>
        <w:t>fundamental principles of banking regulation is the regulation of the capital adequacy of banks. In 1988, the</w:t>
      </w:r>
      <w:r>
        <w:rPr>
          <w:spacing w:val="1"/>
          <w:w w:val="85"/>
        </w:rPr>
        <w:t xml:space="preserve"> </w:t>
      </w:r>
      <w:r>
        <w:rPr>
          <w:w w:val="90"/>
        </w:rPr>
        <w:t>Basel Committee for Banking Supervision promulgated internationally harmonized standards of capital</w:t>
      </w:r>
      <w:r>
        <w:rPr>
          <w:spacing w:val="1"/>
          <w:w w:val="90"/>
        </w:rPr>
        <w:t xml:space="preserve"> </w:t>
      </w:r>
      <w:r>
        <w:rPr>
          <w:w w:val="90"/>
        </w:rPr>
        <w:t>regulation</w:t>
      </w:r>
      <w:r>
        <w:rPr>
          <w:spacing w:val="-8"/>
          <w:w w:val="90"/>
        </w:rPr>
        <w:t xml:space="preserve"> </w:t>
      </w:r>
      <w:r>
        <w:rPr>
          <w:w w:val="90"/>
        </w:rPr>
        <w:t>which,</w:t>
      </w:r>
      <w:r>
        <w:rPr>
          <w:spacing w:val="-9"/>
          <w:w w:val="90"/>
        </w:rPr>
        <w:t xml:space="preserve"> </w:t>
      </w:r>
      <w:r>
        <w:rPr>
          <w:w w:val="90"/>
        </w:rPr>
        <w:t>in</w:t>
      </w:r>
      <w:r>
        <w:rPr>
          <w:spacing w:val="-9"/>
          <w:w w:val="90"/>
        </w:rPr>
        <w:t xml:space="preserve"> </w:t>
      </w:r>
      <w:r>
        <w:rPr>
          <w:w w:val="90"/>
        </w:rPr>
        <w:t>one</w:t>
      </w:r>
      <w:r>
        <w:rPr>
          <w:spacing w:val="-8"/>
          <w:w w:val="90"/>
        </w:rPr>
        <w:t xml:space="preserve"> </w:t>
      </w:r>
      <w:r>
        <w:rPr>
          <w:w w:val="90"/>
        </w:rPr>
        <w:t>form</w:t>
      </w:r>
      <w:r>
        <w:rPr>
          <w:spacing w:val="-9"/>
          <w:w w:val="90"/>
        </w:rPr>
        <w:t xml:space="preserve"> </w:t>
      </w:r>
      <w:r>
        <w:rPr>
          <w:w w:val="90"/>
        </w:rPr>
        <w:t>or</w:t>
      </w:r>
      <w:r>
        <w:rPr>
          <w:spacing w:val="-9"/>
          <w:w w:val="90"/>
        </w:rPr>
        <w:t xml:space="preserve"> </w:t>
      </w:r>
      <w:r>
        <w:rPr>
          <w:w w:val="90"/>
        </w:rPr>
        <w:t>another,</w:t>
      </w:r>
      <w:r>
        <w:rPr>
          <w:spacing w:val="-9"/>
          <w:w w:val="90"/>
        </w:rPr>
        <w:t xml:space="preserve"> </w:t>
      </w:r>
      <w:r>
        <w:rPr>
          <w:w w:val="90"/>
        </w:rPr>
        <w:t>became</w:t>
      </w:r>
      <w:r>
        <w:rPr>
          <w:spacing w:val="-8"/>
          <w:w w:val="90"/>
        </w:rPr>
        <w:t xml:space="preserve"> </w:t>
      </w:r>
      <w:r>
        <w:rPr>
          <w:w w:val="90"/>
        </w:rPr>
        <w:t>the</w:t>
      </w:r>
      <w:r>
        <w:rPr>
          <w:spacing w:val="-7"/>
          <w:w w:val="90"/>
        </w:rPr>
        <w:t xml:space="preserve"> </w:t>
      </w:r>
      <w:r>
        <w:rPr>
          <w:w w:val="90"/>
        </w:rPr>
        <w:t>international</w:t>
      </w:r>
      <w:r>
        <w:rPr>
          <w:spacing w:val="-9"/>
          <w:w w:val="90"/>
        </w:rPr>
        <w:t xml:space="preserve"> </w:t>
      </w:r>
      <w:r>
        <w:rPr>
          <w:w w:val="90"/>
        </w:rPr>
        <w:t>standard</w:t>
      </w:r>
      <w:r>
        <w:rPr>
          <w:spacing w:val="-10"/>
          <w:w w:val="90"/>
        </w:rPr>
        <w:t xml:space="preserve"> </w:t>
      </w:r>
      <w:r>
        <w:rPr>
          <w:w w:val="90"/>
        </w:rPr>
        <w:t>of</w:t>
      </w:r>
      <w:r>
        <w:rPr>
          <w:spacing w:val="-6"/>
          <w:w w:val="90"/>
        </w:rPr>
        <w:t xml:space="preserve"> </w:t>
      </w:r>
      <w:r>
        <w:rPr>
          <w:w w:val="90"/>
        </w:rPr>
        <w:t>bank</w:t>
      </w:r>
      <w:r>
        <w:rPr>
          <w:spacing w:val="-8"/>
          <w:w w:val="90"/>
        </w:rPr>
        <w:t xml:space="preserve"> </w:t>
      </w:r>
      <w:r>
        <w:rPr>
          <w:w w:val="90"/>
        </w:rPr>
        <w:t>regulation</w:t>
      </w:r>
      <w:r>
        <w:rPr>
          <w:spacing w:val="-7"/>
          <w:w w:val="90"/>
        </w:rPr>
        <w:t xml:space="preserve"> </w:t>
      </w:r>
      <w:r>
        <w:rPr>
          <w:w w:val="90"/>
        </w:rPr>
        <w:t>around</w:t>
      </w:r>
      <w:r>
        <w:rPr>
          <w:spacing w:val="-3"/>
          <w:w w:val="90"/>
        </w:rPr>
        <w:t xml:space="preserve"> </w:t>
      </w:r>
      <w:r>
        <w:rPr>
          <w:w w:val="90"/>
        </w:rPr>
        <w:t>the</w:t>
      </w:r>
      <w:r>
        <w:rPr>
          <w:spacing w:val="-57"/>
          <w:w w:val="90"/>
        </w:rPr>
        <w:t xml:space="preserve"> </w:t>
      </w:r>
      <w:r>
        <w:rPr>
          <w:spacing w:val="-1"/>
          <w:w w:val="90"/>
        </w:rPr>
        <w:t>world.</w:t>
      </w:r>
      <w:r>
        <w:rPr>
          <w:spacing w:val="-7"/>
          <w:w w:val="90"/>
        </w:rPr>
        <w:t xml:space="preserve"> </w:t>
      </w:r>
      <w:r>
        <w:rPr>
          <w:spacing w:val="-1"/>
          <w:w w:val="90"/>
        </w:rPr>
        <w:t>Following</w:t>
      </w:r>
      <w:r>
        <w:rPr>
          <w:spacing w:val="-5"/>
          <w:w w:val="90"/>
        </w:rPr>
        <w:t xml:space="preserve"> </w:t>
      </w:r>
      <w:r>
        <w:rPr>
          <w:spacing w:val="-1"/>
          <w:w w:val="90"/>
        </w:rPr>
        <w:t>the</w:t>
      </w:r>
      <w:r>
        <w:rPr>
          <w:spacing w:val="-12"/>
          <w:w w:val="90"/>
        </w:rPr>
        <w:t xml:space="preserve"> </w:t>
      </w:r>
      <w:r>
        <w:rPr>
          <w:spacing w:val="-1"/>
          <w:w w:val="90"/>
        </w:rPr>
        <w:t>global</w:t>
      </w:r>
      <w:r>
        <w:rPr>
          <w:spacing w:val="-12"/>
          <w:w w:val="90"/>
        </w:rPr>
        <w:t xml:space="preserve"> </w:t>
      </w:r>
      <w:r>
        <w:rPr>
          <w:spacing w:val="-1"/>
          <w:w w:val="90"/>
        </w:rPr>
        <w:t>banking</w:t>
      </w:r>
      <w:r>
        <w:rPr>
          <w:spacing w:val="-11"/>
          <w:w w:val="90"/>
        </w:rPr>
        <w:t xml:space="preserve"> </w:t>
      </w:r>
      <w:r>
        <w:rPr>
          <w:spacing w:val="-1"/>
          <w:w w:val="90"/>
        </w:rPr>
        <w:t>crisis</w:t>
      </w:r>
      <w:r>
        <w:rPr>
          <w:spacing w:val="-11"/>
          <w:w w:val="90"/>
        </w:rPr>
        <w:t xml:space="preserve"> </w:t>
      </w:r>
      <w:r>
        <w:rPr>
          <w:spacing w:val="-1"/>
          <w:w w:val="90"/>
        </w:rPr>
        <w:t>of</w:t>
      </w:r>
      <w:r>
        <w:rPr>
          <w:spacing w:val="-9"/>
          <w:w w:val="90"/>
        </w:rPr>
        <w:t xml:space="preserve"> </w:t>
      </w:r>
      <w:r>
        <w:rPr>
          <w:spacing w:val="-1"/>
          <w:w w:val="90"/>
        </w:rPr>
        <w:t>2008-2009,</w:t>
      </w:r>
      <w:r>
        <w:rPr>
          <w:spacing w:val="-11"/>
          <w:w w:val="90"/>
        </w:rPr>
        <w:t xml:space="preserve"> </w:t>
      </w:r>
      <w:r>
        <w:rPr>
          <w:w w:val="90"/>
        </w:rPr>
        <w:t>new</w:t>
      </w:r>
      <w:r>
        <w:rPr>
          <w:spacing w:val="-12"/>
          <w:w w:val="90"/>
        </w:rPr>
        <w:t xml:space="preserve"> </w:t>
      </w:r>
      <w:r>
        <w:rPr>
          <w:w w:val="90"/>
        </w:rPr>
        <w:t>proposals</w:t>
      </w:r>
      <w:r>
        <w:rPr>
          <w:spacing w:val="-11"/>
          <w:w w:val="90"/>
        </w:rPr>
        <w:t xml:space="preserve"> </w:t>
      </w:r>
      <w:r>
        <w:rPr>
          <w:w w:val="90"/>
        </w:rPr>
        <w:t>have</w:t>
      </w:r>
      <w:r>
        <w:rPr>
          <w:spacing w:val="-7"/>
          <w:w w:val="90"/>
        </w:rPr>
        <w:t xml:space="preserve"> </w:t>
      </w:r>
      <w:r>
        <w:rPr>
          <w:w w:val="90"/>
        </w:rPr>
        <w:t>emerged.</w:t>
      </w:r>
      <w:r>
        <w:rPr>
          <w:spacing w:val="-12"/>
          <w:w w:val="90"/>
        </w:rPr>
        <w:t xml:space="preserve"> </w:t>
      </w:r>
      <w:r>
        <w:rPr>
          <w:w w:val="90"/>
        </w:rPr>
        <w:t>As</w:t>
      </w:r>
      <w:r>
        <w:rPr>
          <w:spacing w:val="-6"/>
          <w:w w:val="90"/>
        </w:rPr>
        <w:t xml:space="preserve"> </w:t>
      </w:r>
      <w:r>
        <w:rPr>
          <w:w w:val="90"/>
        </w:rPr>
        <w:t>banks</w:t>
      </w:r>
      <w:r>
        <w:rPr>
          <w:spacing w:val="-11"/>
          <w:w w:val="90"/>
        </w:rPr>
        <w:t xml:space="preserve"> </w:t>
      </w:r>
      <w:r>
        <w:rPr>
          <w:w w:val="90"/>
        </w:rPr>
        <w:t>went</w:t>
      </w:r>
      <w:r>
        <w:rPr>
          <w:spacing w:val="-13"/>
          <w:w w:val="90"/>
        </w:rPr>
        <w:t xml:space="preserve"> </w:t>
      </w:r>
      <w:r>
        <w:rPr>
          <w:w w:val="90"/>
        </w:rPr>
        <w:t>global,</w:t>
      </w:r>
      <w:r>
        <w:rPr>
          <w:spacing w:val="-58"/>
          <w:w w:val="90"/>
        </w:rPr>
        <w:t xml:space="preserve"> </w:t>
      </w:r>
      <w:r>
        <w:rPr>
          <w:w w:val="90"/>
        </w:rPr>
        <w:t>banking law and regulation became increasingly subject to the pressure of the “local law and regulation”</w:t>
      </w:r>
      <w:r>
        <w:rPr>
          <w:spacing w:val="1"/>
          <w:w w:val="90"/>
        </w:rPr>
        <w:t xml:space="preserve"> </w:t>
      </w:r>
      <w:r>
        <w:rPr>
          <w:spacing w:val="-1"/>
          <w:w w:val="90"/>
        </w:rPr>
        <w:t xml:space="preserve">paradox: law and regulation are inherently local and territorial, </w:t>
      </w:r>
      <w:r>
        <w:rPr>
          <w:w w:val="90"/>
        </w:rPr>
        <w:t>whereas international banking has become</w:t>
      </w:r>
      <w:r>
        <w:rPr>
          <w:spacing w:val="-57"/>
          <w:w w:val="90"/>
        </w:rPr>
        <w:t xml:space="preserve"> </w:t>
      </w:r>
      <w:r>
        <w:rPr>
          <w:w w:val="95"/>
        </w:rPr>
        <w:t>global, cross- border and, more recently, virtual. This course will examine the efforts towards the</w:t>
      </w:r>
      <w:r>
        <w:rPr>
          <w:spacing w:val="1"/>
          <w:w w:val="95"/>
        </w:rPr>
        <w:t xml:space="preserve"> </w:t>
      </w:r>
      <w:r>
        <w:rPr>
          <w:w w:val="90"/>
        </w:rPr>
        <w:t>globalization</w:t>
      </w:r>
      <w:r>
        <w:rPr>
          <w:spacing w:val="-2"/>
          <w:w w:val="90"/>
        </w:rPr>
        <w:t xml:space="preserve"> </w:t>
      </w:r>
      <w:r>
        <w:rPr>
          <w:w w:val="90"/>
        </w:rPr>
        <w:t>and</w:t>
      </w:r>
      <w:r>
        <w:rPr>
          <w:spacing w:val="-4"/>
          <w:w w:val="90"/>
        </w:rPr>
        <w:t xml:space="preserve"> </w:t>
      </w:r>
      <w:r>
        <w:rPr>
          <w:w w:val="90"/>
        </w:rPr>
        <w:t>international</w:t>
      </w:r>
      <w:r>
        <w:rPr>
          <w:spacing w:val="-6"/>
          <w:w w:val="90"/>
        </w:rPr>
        <w:t xml:space="preserve"> </w:t>
      </w:r>
      <w:r>
        <w:rPr>
          <w:w w:val="90"/>
        </w:rPr>
        <w:t>harmonization</w:t>
      </w:r>
      <w:r>
        <w:rPr>
          <w:spacing w:val="-1"/>
          <w:w w:val="90"/>
        </w:rPr>
        <w:t xml:space="preserve"> </w:t>
      </w:r>
      <w:r>
        <w:rPr>
          <w:w w:val="90"/>
        </w:rPr>
        <w:t>of</w:t>
      </w:r>
      <w:r>
        <w:rPr>
          <w:spacing w:val="1"/>
          <w:w w:val="90"/>
        </w:rPr>
        <w:t xml:space="preserve"> </w:t>
      </w:r>
      <w:r>
        <w:rPr>
          <w:w w:val="90"/>
        </w:rPr>
        <w:t>banking law</w:t>
      </w:r>
      <w:r>
        <w:rPr>
          <w:spacing w:val="-6"/>
          <w:w w:val="90"/>
        </w:rPr>
        <w:t xml:space="preserve"> </w:t>
      </w:r>
      <w:r>
        <w:rPr>
          <w:w w:val="90"/>
        </w:rPr>
        <w:t>and</w:t>
      </w:r>
      <w:r>
        <w:rPr>
          <w:spacing w:val="-6"/>
          <w:w w:val="90"/>
        </w:rPr>
        <w:t xml:space="preserve"> </w:t>
      </w:r>
      <w:r>
        <w:rPr>
          <w:w w:val="90"/>
        </w:rPr>
        <w:t>regulation.</w:t>
      </w:r>
    </w:p>
    <w:p w:rsidR="00A80A96" w:rsidRDefault="00991F52">
      <w:pPr>
        <w:pStyle w:val="BodyText"/>
        <w:spacing w:line="360" w:lineRule="auto"/>
        <w:ind w:left="562" w:right="410"/>
        <w:jc w:val="both"/>
      </w:pPr>
      <w:r>
        <w:rPr>
          <w:w w:val="90"/>
        </w:rPr>
        <w:t>Finally, the course will present and discuss the legal aspects of electronic banking and finance from a</w:t>
      </w:r>
      <w:r>
        <w:rPr>
          <w:spacing w:val="1"/>
          <w:w w:val="90"/>
        </w:rPr>
        <w:t xml:space="preserve"> </w:t>
      </w:r>
      <w:r>
        <w:rPr>
          <w:w w:val="90"/>
        </w:rPr>
        <w:t>comparative perspective. The advent of the Internet has transformed the delivery of banking services and</w:t>
      </w:r>
      <w:r>
        <w:rPr>
          <w:spacing w:val="-57"/>
          <w:w w:val="90"/>
        </w:rPr>
        <w:t xml:space="preserve"> </w:t>
      </w:r>
      <w:r>
        <w:rPr>
          <w:spacing w:val="-1"/>
          <w:w w:val="90"/>
        </w:rPr>
        <w:t xml:space="preserve">created new problems (or repackaged old ones). This course </w:t>
      </w:r>
      <w:r>
        <w:rPr>
          <w:w w:val="90"/>
        </w:rPr>
        <w:t>will discuss the basic legal framework relating</w:t>
      </w:r>
      <w:r>
        <w:rPr>
          <w:spacing w:val="-58"/>
          <w:w w:val="90"/>
        </w:rPr>
        <w:t xml:space="preserve"> </w:t>
      </w:r>
      <w:r>
        <w:t>to</w:t>
      </w:r>
      <w:r>
        <w:rPr>
          <w:spacing w:val="-9"/>
        </w:rPr>
        <w:t xml:space="preserve"> </w:t>
      </w:r>
      <w:r>
        <w:t>online</w:t>
      </w:r>
      <w:r>
        <w:rPr>
          <w:spacing w:val="-7"/>
        </w:rPr>
        <w:t xml:space="preserve"> </w:t>
      </w:r>
      <w:r>
        <w:t>banking</w:t>
      </w:r>
      <w:r>
        <w:rPr>
          <w:spacing w:val="-10"/>
        </w:rPr>
        <w:t xml:space="preserve"> </w:t>
      </w:r>
      <w:r>
        <w:t>services.</w:t>
      </w:r>
    </w:p>
    <w:p w:rsidR="00A80A96" w:rsidRDefault="00A80A96">
      <w:pPr>
        <w:pStyle w:val="BodyText"/>
        <w:spacing w:before="2"/>
        <w:rPr>
          <w:sz w:val="35"/>
        </w:rPr>
      </w:pPr>
    </w:p>
    <w:p w:rsidR="00A80A96" w:rsidRDefault="00991F52">
      <w:pPr>
        <w:pStyle w:val="BodyText"/>
        <w:spacing w:before="1" w:line="360" w:lineRule="auto"/>
        <w:ind w:left="562" w:right="409"/>
        <w:jc w:val="both"/>
      </w:pPr>
      <w:r>
        <w:rPr>
          <w:w w:val="90"/>
        </w:rPr>
        <w:t>The concluding class will aim to distil the main themes running through the concepts and practices of law</w:t>
      </w:r>
      <w:r>
        <w:rPr>
          <w:spacing w:val="1"/>
          <w:w w:val="90"/>
        </w:rPr>
        <w:t xml:space="preserve"> </w:t>
      </w:r>
      <w:r>
        <w:rPr>
          <w:spacing w:val="-1"/>
          <w:w w:val="95"/>
        </w:rPr>
        <w:t>and</w:t>
      </w:r>
      <w:r>
        <w:rPr>
          <w:w w:val="95"/>
        </w:rPr>
        <w:t xml:space="preserve"> </w:t>
      </w:r>
      <w:r>
        <w:rPr>
          <w:spacing w:val="-1"/>
          <w:w w:val="95"/>
        </w:rPr>
        <w:t>regulation</w:t>
      </w:r>
      <w:r>
        <w:rPr>
          <w:w w:val="95"/>
        </w:rPr>
        <w:t xml:space="preserve"> </w:t>
      </w:r>
      <w:r>
        <w:rPr>
          <w:spacing w:val="-1"/>
          <w:w w:val="95"/>
        </w:rPr>
        <w:t>of</w:t>
      </w:r>
      <w:r>
        <w:rPr>
          <w:w w:val="95"/>
        </w:rPr>
        <w:t xml:space="preserve"> </w:t>
      </w:r>
      <w:r>
        <w:rPr>
          <w:spacing w:val="-1"/>
          <w:w w:val="95"/>
        </w:rPr>
        <w:t>international banking. Internationalization</w:t>
      </w:r>
      <w:r>
        <w:rPr>
          <w:w w:val="95"/>
        </w:rPr>
        <w:t xml:space="preserve"> </w:t>
      </w:r>
      <w:r>
        <w:rPr>
          <w:spacing w:val="-1"/>
          <w:w w:val="95"/>
        </w:rPr>
        <w:t>and global</w:t>
      </w:r>
      <w:r>
        <w:rPr>
          <w:w w:val="95"/>
        </w:rPr>
        <w:t xml:space="preserve"> regulatory competition,</w:t>
      </w:r>
      <w:r>
        <w:rPr>
          <w:spacing w:val="1"/>
          <w:w w:val="95"/>
        </w:rPr>
        <w:t xml:space="preserve"> </w:t>
      </w:r>
      <w:r>
        <w:rPr>
          <w:w w:val="90"/>
        </w:rPr>
        <w:t xml:space="preserve">harmonization of regulatory and accounting standards, corporate governance, </w:t>
      </w:r>
      <w:proofErr w:type="gramStart"/>
      <w:r>
        <w:rPr>
          <w:w w:val="90"/>
        </w:rPr>
        <w:t>challenges</w:t>
      </w:r>
      <w:proofErr w:type="gramEnd"/>
      <w:r>
        <w:rPr>
          <w:w w:val="90"/>
        </w:rPr>
        <w:t xml:space="preserve"> in cross-border</w:t>
      </w:r>
      <w:r>
        <w:rPr>
          <w:spacing w:val="1"/>
          <w:w w:val="90"/>
        </w:rPr>
        <w:t xml:space="preserve"> </w:t>
      </w:r>
      <w:r>
        <w:rPr>
          <w:w w:val="90"/>
        </w:rPr>
        <w:t>international enforcement and other key developments in global markets will be discussed, against the</w:t>
      </w:r>
      <w:r>
        <w:rPr>
          <w:spacing w:val="1"/>
          <w:w w:val="90"/>
        </w:rPr>
        <w:t xml:space="preserve"> </w:t>
      </w:r>
      <w:r>
        <w:rPr>
          <w:w w:val="90"/>
        </w:rPr>
        <w:t>backdrop</w:t>
      </w:r>
      <w:r>
        <w:rPr>
          <w:spacing w:val="-1"/>
          <w:w w:val="90"/>
        </w:rPr>
        <w:t xml:space="preserve"> </w:t>
      </w:r>
      <w:r>
        <w:rPr>
          <w:w w:val="90"/>
        </w:rPr>
        <w:t>of</w:t>
      </w:r>
      <w:r>
        <w:rPr>
          <w:spacing w:val="2"/>
          <w:w w:val="90"/>
        </w:rPr>
        <w:t xml:space="preserve"> </w:t>
      </w:r>
      <w:r>
        <w:rPr>
          <w:w w:val="90"/>
        </w:rPr>
        <w:t>the dramatic</w:t>
      </w:r>
      <w:r>
        <w:rPr>
          <w:spacing w:val="-2"/>
          <w:w w:val="90"/>
        </w:rPr>
        <w:t xml:space="preserve"> </w:t>
      </w:r>
      <w:r>
        <w:rPr>
          <w:w w:val="90"/>
        </w:rPr>
        <w:t>sovereign debt</w:t>
      </w:r>
      <w:r>
        <w:rPr>
          <w:spacing w:val="-2"/>
          <w:w w:val="90"/>
        </w:rPr>
        <w:t xml:space="preserve"> </w:t>
      </w:r>
      <w:r>
        <w:rPr>
          <w:w w:val="90"/>
        </w:rPr>
        <w:t>crisis</w:t>
      </w:r>
      <w:r>
        <w:rPr>
          <w:spacing w:val="2"/>
          <w:w w:val="90"/>
        </w:rPr>
        <w:t xml:space="preserve"> </w:t>
      </w:r>
      <w:r>
        <w:rPr>
          <w:w w:val="90"/>
        </w:rPr>
        <w:t>that</w:t>
      </w:r>
      <w:r>
        <w:rPr>
          <w:spacing w:val="-7"/>
          <w:w w:val="90"/>
        </w:rPr>
        <w:t xml:space="preserve"> </w:t>
      </w:r>
      <w:r>
        <w:rPr>
          <w:w w:val="90"/>
        </w:rPr>
        <w:t>seems</w:t>
      </w:r>
      <w:r>
        <w:rPr>
          <w:spacing w:val="2"/>
          <w:w w:val="90"/>
        </w:rPr>
        <w:t xml:space="preserve"> </w:t>
      </w:r>
      <w:r>
        <w:rPr>
          <w:w w:val="90"/>
        </w:rPr>
        <w:t>to</w:t>
      </w:r>
      <w:r>
        <w:rPr>
          <w:spacing w:val="-2"/>
          <w:w w:val="90"/>
        </w:rPr>
        <w:t xml:space="preserve"> </w:t>
      </w:r>
      <w:r>
        <w:rPr>
          <w:w w:val="90"/>
        </w:rPr>
        <w:t>be unfolding</w:t>
      </w:r>
      <w:r>
        <w:rPr>
          <w:spacing w:val="1"/>
          <w:w w:val="90"/>
        </w:rPr>
        <w:t xml:space="preserve"> </w:t>
      </w:r>
      <w:r>
        <w:rPr>
          <w:w w:val="90"/>
        </w:rPr>
        <w:t>in</w:t>
      </w:r>
      <w:r>
        <w:rPr>
          <w:spacing w:val="-5"/>
          <w:w w:val="90"/>
        </w:rPr>
        <w:t xml:space="preserve"> </w:t>
      </w:r>
      <w:r>
        <w:rPr>
          <w:w w:val="90"/>
        </w:rPr>
        <w:t>Europe</w:t>
      </w:r>
      <w:r>
        <w:rPr>
          <w:spacing w:val="-1"/>
          <w:w w:val="90"/>
        </w:rPr>
        <w:t xml:space="preserve"> </w:t>
      </w:r>
      <w:r>
        <w:rPr>
          <w:w w:val="90"/>
        </w:rPr>
        <w:t>and elsewhere.</w:t>
      </w:r>
    </w:p>
    <w:p w:rsidR="00A80A96" w:rsidRDefault="00A80A96">
      <w:pPr>
        <w:pStyle w:val="BodyText"/>
        <w:spacing w:before="5"/>
        <w:rPr>
          <w:sz w:val="35"/>
        </w:rPr>
      </w:pPr>
    </w:p>
    <w:p w:rsidR="00A80A96" w:rsidRDefault="00991F52">
      <w:pPr>
        <w:pStyle w:val="Heading7"/>
        <w:spacing w:before="1"/>
      </w:pPr>
      <w:r>
        <w:rPr>
          <w:color w:val="F36D1F"/>
          <w:w w:val="95"/>
        </w:rPr>
        <w:t>Learning</w:t>
      </w:r>
      <w:r>
        <w:rPr>
          <w:color w:val="F36D1F"/>
          <w:spacing w:val="-4"/>
          <w:w w:val="95"/>
        </w:rPr>
        <w:t xml:space="preserve"> </w:t>
      </w:r>
      <w:r>
        <w:rPr>
          <w:color w:val="F36D1F"/>
          <w:w w:val="95"/>
        </w:rPr>
        <w:t>Outcomes</w:t>
      </w:r>
    </w:p>
    <w:p w:rsidR="00A80A96" w:rsidRDefault="00991F52">
      <w:pPr>
        <w:pStyle w:val="BodyText"/>
        <w:spacing w:before="129"/>
        <w:ind w:left="562"/>
      </w:pPr>
      <w:r>
        <w:rPr>
          <w:w w:val="90"/>
        </w:rPr>
        <w:t>On</w:t>
      </w:r>
      <w:r>
        <w:rPr>
          <w:spacing w:val="1"/>
          <w:w w:val="90"/>
        </w:rPr>
        <w:t xml:space="preserve"> </w:t>
      </w:r>
      <w:r>
        <w:rPr>
          <w:w w:val="90"/>
        </w:rPr>
        <w:t>completion</w:t>
      </w:r>
      <w:r>
        <w:rPr>
          <w:spacing w:val="1"/>
          <w:w w:val="90"/>
        </w:rPr>
        <w:t xml:space="preserve"> </w:t>
      </w:r>
      <w:r>
        <w:rPr>
          <w:w w:val="90"/>
        </w:rPr>
        <w:t>of</w:t>
      </w:r>
      <w:r>
        <w:rPr>
          <w:spacing w:val="4"/>
          <w:w w:val="90"/>
        </w:rPr>
        <w:t xml:space="preserve"> </w:t>
      </w:r>
      <w:r>
        <w:rPr>
          <w:w w:val="90"/>
        </w:rPr>
        <w:t>this</w:t>
      </w:r>
      <w:r>
        <w:rPr>
          <w:spacing w:val="2"/>
          <w:w w:val="90"/>
        </w:rPr>
        <w:t xml:space="preserve"> </w:t>
      </w:r>
      <w:r>
        <w:rPr>
          <w:w w:val="90"/>
        </w:rPr>
        <w:t>course,</w:t>
      </w:r>
      <w:r>
        <w:rPr>
          <w:spacing w:val="2"/>
          <w:w w:val="90"/>
        </w:rPr>
        <w:t xml:space="preserve"> </w:t>
      </w:r>
      <w:r>
        <w:rPr>
          <w:w w:val="90"/>
        </w:rPr>
        <w:t>students</w:t>
      </w:r>
      <w:r>
        <w:rPr>
          <w:spacing w:val="-2"/>
          <w:w w:val="90"/>
        </w:rPr>
        <w:t xml:space="preserve"> </w:t>
      </w:r>
      <w:r>
        <w:rPr>
          <w:w w:val="90"/>
        </w:rPr>
        <w:t>are</w:t>
      </w:r>
      <w:r>
        <w:rPr>
          <w:spacing w:val="1"/>
          <w:w w:val="90"/>
        </w:rPr>
        <w:t xml:space="preserve"> </w:t>
      </w:r>
      <w:r>
        <w:rPr>
          <w:w w:val="90"/>
        </w:rPr>
        <w:t>expected</w:t>
      </w:r>
      <w:r>
        <w:rPr>
          <w:spacing w:val="-1"/>
          <w:w w:val="90"/>
        </w:rPr>
        <w:t xml:space="preserve"> </w:t>
      </w:r>
      <w:r>
        <w:rPr>
          <w:w w:val="90"/>
        </w:rPr>
        <w:t>to</w:t>
      </w:r>
      <w:r>
        <w:rPr>
          <w:spacing w:val="1"/>
          <w:w w:val="90"/>
        </w:rPr>
        <w:t xml:space="preserve"> </w:t>
      </w:r>
      <w:r>
        <w:rPr>
          <w:w w:val="90"/>
        </w:rPr>
        <w:t>be</w:t>
      </w:r>
      <w:r>
        <w:rPr>
          <w:spacing w:val="1"/>
          <w:w w:val="90"/>
        </w:rPr>
        <w:t xml:space="preserve"> </w:t>
      </w:r>
      <w:r>
        <w:rPr>
          <w:w w:val="90"/>
        </w:rPr>
        <w:t>able</w:t>
      </w:r>
      <w:r>
        <w:rPr>
          <w:spacing w:val="1"/>
          <w:w w:val="90"/>
        </w:rPr>
        <w:t xml:space="preserve"> </w:t>
      </w:r>
      <w:r>
        <w:rPr>
          <w:w w:val="90"/>
        </w:rPr>
        <w:t>to:</w:t>
      </w:r>
    </w:p>
    <w:p w:rsidR="00A80A96" w:rsidRDefault="00A80A96">
      <w:pPr>
        <w:sectPr w:rsidR="00A80A96">
          <w:pgSz w:w="11900" w:h="16840"/>
          <w:pgMar w:top="1460" w:right="620" w:bottom="1980" w:left="820" w:header="0" w:footer="1647" w:gutter="0"/>
          <w:cols w:space="720"/>
        </w:sectPr>
      </w:pPr>
    </w:p>
    <w:p w:rsidR="00A80A96" w:rsidRDefault="00991F52">
      <w:pPr>
        <w:pStyle w:val="BodyText"/>
        <w:spacing w:before="85"/>
        <w:ind w:left="1283"/>
      </w:pPr>
      <w:r>
        <w:rPr>
          <w:noProof/>
          <w:lang w:val="el-GR" w:eastAsia="el-GR"/>
        </w:rPr>
        <w:lastRenderedPageBreak/>
        <w:drawing>
          <wp:anchor distT="0" distB="0" distL="0" distR="0" simplePos="0" relativeHeight="15964160" behindDoc="0" locked="0" layoutInCell="1" allowOverlap="1">
            <wp:simplePos x="0" y="0"/>
            <wp:positionH relativeFrom="page">
              <wp:posOffset>1107033</wp:posOffset>
            </wp:positionH>
            <wp:positionV relativeFrom="paragraph">
              <wp:posOffset>44940</wp:posOffset>
            </wp:positionV>
            <wp:extent cx="164592" cy="94488"/>
            <wp:effectExtent l="0" t="0" r="0" b="0"/>
            <wp:wrapNone/>
            <wp:docPr id="8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w w:val="85"/>
        </w:rPr>
        <w:t>understand</w:t>
      </w:r>
      <w:proofErr w:type="gramEnd"/>
      <w:r>
        <w:rPr>
          <w:spacing w:val="22"/>
          <w:w w:val="85"/>
        </w:rPr>
        <w:t xml:space="preserve"> </w:t>
      </w:r>
      <w:r>
        <w:rPr>
          <w:w w:val="85"/>
        </w:rPr>
        <w:t>the</w:t>
      </w:r>
      <w:r>
        <w:rPr>
          <w:spacing w:val="26"/>
          <w:w w:val="85"/>
        </w:rPr>
        <w:t xml:space="preserve"> </w:t>
      </w:r>
      <w:r>
        <w:rPr>
          <w:w w:val="85"/>
        </w:rPr>
        <w:t>legal</w:t>
      </w:r>
      <w:r>
        <w:rPr>
          <w:spacing w:val="19"/>
          <w:w w:val="85"/>
        </w:rPr>
        <w:t xml:space="preserve"> </w:t>
      </w:r>
      <w:r>
        <w:rPr>
          <w:w w:val="85"/>
        </w:rPr>
        <w:t>framework</w:t>
      </w:r>
      <w:r>
        <w:rPr>
          <w:spacing w:val="25"/>
          <w:w w:val="85"/>
        </w:rPr>
        <w:t xml:space="preserve"> </w:t>
      </w:r>
      <w:r>
        <w:rPr>
          <w:w w:val="85"/>
        </w:rPr>
        <w:t>of</w:t>
      </w:r>
      <w:r>
        <w:rPr>
          <w:spacing w:val="23"/>
          <w:w w:val="85"/>
        </w:rPr>
        <w:t xml:space="preserve"> </w:t>
      </w:r>
      <w:r>
        <w:rPr>
          <w:w w:val="85"/>
        </w:rPr>
        <w:t>banks</w:t>
      </w:r>
      <w:r>
        <w:rPr>
          <w:spacing w:val="28"/>
          <w:w w:val="85"/>
        </w:rPr>
        <w:t xml:space="preserve"> </w:t>
      </w:r>
      <w:r>
        <w:rPr>
          <w:w w:val="85"/>
        </w:rPr>
        <w:t>and</w:t>
      </w:r>
      <w:r>
        <w:rPr>
          <w:spacing w:val="23"/>
          <w:w w:val="85"/>
        </w:rPr>
        <w:t xml:space="preserve"> </w:t>
      </w:r>
      <w:r>
        <w:rPr>
          <w:w w:val="85"/>
        </w:rPr>
        <w:t>banking</w:t>
      </w:r>
      <w:r>
        <w:rPr>
          <w:spacing w:val="21"/>
          <w:w w:val="85"/>
        </w:rPr>
        <w:t xml:space="preserve"> </w:t>
      </w:r>
      <w:r>
        <w:rPr>
          <w:w w:val="85"/>
        </w:rPr>
        <w:t>regulation</w:t>
      </w:r>
      <w:r>
        <w:rPr>
          <w:spacing w:val="26"/>
          <w:w w:val="85"/>
        </w:rPr>
        <w:t xml:space="preserve"> </w:t>
      </w:r>
      <w:r>
        <w:rPr>
          <w:w w:val="85"/>
        </w:rPr>
        <w:t>in</w:t>
      </w:r>
      <w:r>
        <w:rPr>
          <w:spacing w:val="25"/>
          <w:w w:val="85"/>
        </w:rPr>
        <w:t xml:space="preserve"> </w:t>
      </w:r>
      <w:r>
        <w:rPr>
          <w:w w:val="85"/>
        </w:rPr>
        <w:t>different</w:t>
      </w:r>
      <w:r>
        <w:rPr>
          <w:spacing w:val="15"/>
          <w:w w:val="85"/>
        </w:rPr>
        <w:t xml:space="preserve"> </w:t>
      </w:r>
      <w:r>
        <w:rPr>
          <w:w w:val="85"/>
        </w:rPr>
        <w:t>jurisdictions;</w:t>
      </w:r>
    </w:p>
    <w:p w:rsidR="00A80A96" w:rsidRDefault="00A80A96">
      <w:pPr>
        <w:pStyle w:val="BodyText"/>
        <w:spacing w:before="11"/>
        <w:rPr>
          <w:sz w:val="20"/>
        </w:rPr>
      </w:pPr>
    </w:p>
    <w:p w:rsidR="00A80A96" w:rsidRDefault="00991F52">
      <w:pPr>
        <w:pStyle w:val="BodyText"/>
        <w:ind w:left="1283" w:right="787"/>
      </w:pPr>
      <w:r>
        <w:rPr>
          <w:noProof/>
          <w:lang w:val="el-GR" w:eastAsia="el-GR"/>
        </w:rPr>
        <w:drawing>
          <wp:anchor distT="0" distB="0" distL="0" distR="0" simplePos="0" relativeHeight="15964672"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8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spacing w:val="-1"/>
          <w:w w:val="90"/>
        </w:rPr>
        <w:t>understand</w:t>
      </w:r>
      <w:proofErr w:type="gramEnd"/>
      <w:r>
        <w:rPr>
          <w:spacing w:val="-8"/>
          <w:w w:val="90"/>
        </w:rPr>
        <w:t xml:space="preserve"> </w:t>
      </w:r>
      <w:r>
        <w:rPr>
          <w:spacing w:val="-1"/>
          <w:w w:val="90"/>
        </w:rPr>
        <w:t>the</w:t>
      </w:r>
      <w:r>
        <w:rPr>
          <w:spacing w:val="-6"/>
          <w:w w:val="90"/>
        </w:rPr>
        <w:t xml:space="preserve"> </w:t>
      </w:r>
      <w:r>
        <w:rPr>
          <w:spacing w:val="-1"/>
          <w:w w:val="90"/>
        </w:rPr>
        <w:t>issues</w:t>
      </w:r>
      <w:r>
        <w:rPr>
          <w:spacing w:val="-5"/>
          <w:w w:val="90"/>
        </w:rPr>
        <w:t xml:space="preserve"> </w:t>
      </w:r>
      <w:r>
        <w:rPr>
          <w:spacing w:val="-1"/>
          <w:w w:val="90"/>
        </w:rPr>
        <w:t>relating</w:t>
      </w:r>
      <w:r>
        <w:rPr>
          <w:spacing w:val="-9"/>
          <w:w w:val="90"/>
        </w:rPr>
        <w:t xml:space="preserve"> </w:t>
      </w:r>
      <w:r>
        <w:rPr>
          <w:spacing w:val="-1"/>
          <w:w w:val="90"/>
        </w:rPr>
        <w:t>to</w:t>
      </w:r>
      <w:r>
        <w:rPr>
          <w:spacing w:val="-6"/>
          <w:w w:val="90"/>
        </w:rPr>
        <w:t xml:space="preserve"> </w:t>
      </w:r>
      <w:r>
        <w:rPr>
          <w:spacing w:val="-1"/>
          <w:w w:val="90"/>
        </w:rPr>
        <w:t>disputes,</w:t>
      </w:r>
      <w:r>
        <w:rPr>
          <w:spacing w:val="-7"/>
          <w:w w:val="90"/>
        </w:rPr>
        <w:t xml:space="preserve"> </w:t>
      </w:r>
      <w:r>
        <w:rPr>
          <w:spacing w:val="-1"/>
          <w:w w:val="90"/>
        </w:rPr>
        <w:t>contracts,</w:t>
      </w:r>
      <w:r>
        <w:rPr>
          <w:spacing w:val="-6"/>
          <w:w w:val="90"/>
        </w:rPr>
        <w:t xml:space="preserve"> </w:t>
      </w:r>
      <w:r>
        <w:rPr>
          <w:w w:val="90"/>
        </w:rPr>
        <w:t>customer</w:t>
      </w:r>
      <w:r>
        <w:rPr>
          <w:spacing w:val="-7"/>
          <w:w w:val="90"/>
        </w:rPr>
        <w:t xml:space="preserve"> </w:t>
      </w:r>
      <w:r>
        <w:rPr>
          <w:w w:val="90"/>
        </w:rPr>
        <w:t>service,</w:t>
      </w:r>
      <w:r>
        <w:rPr>
          <w:spacing w:val="-6"/>
          <w:w w:val="90"/>
        </w:rPr>
        <w:t xml:space="preserve"> </w:t>
      </w:r>
      <w:r>
        <w:rPr>
          <w:w w:val="90"/>
        </w:rPr>
        <w:t>self</w:t>
      </w:r>
      <w:r>
        <w:rPr>
          <w:spacing w:val="-4"/>
          <w:w w:val="90"/>
        </w:rPr>
        <w:t xml:space="preserve"> </w:t>
      </w:r>
      <w:r>
        <w:rPr>
          <w:w w:val="90"/>
        </w:rPr>
        <w:t>regulation</w:t>
      </w:r>
      <w:r>
        <w:rPr>
          <w:spacing w:val="-6"/>
          <w:w w:val="90"/>
        </w:rPr>
        <w:t xml:space="preserve"> </w:t>
      </w:r>
      <w:r>
        <w:rPr>
          <w:w w:val="90"/>
        </w:rPr>
        <w:t>and</w:t>
      </w:r>
      <w:r>
        <w:rPr>
          <w:spacing w:val="-57"/>
          <w:w w:val="90"/>
        </w:rPr>
        <w:t xml:space="preserve"> </w:t>
      </w:r>
      <w:r>
        <w:t>property;</w:t>
      </w:r>
    </w:p>
    <w:p w:rsidR="00A80A96" w:rsidRDefault="00A80A96">
      <w:pPr>
        <w:pStyle w:val="BodyText"/>
        <w:rPr>
          <w:sz w:val="21"/>
        </w:rPr>
      </w:pPr>
    </w:p>
    <w:p w:rsidR="00A80A96" w:rsidRDefault="00991F52">
      <w:pPr>
        <w:pStyle w:val="BodyText"/>
        <w:ind w:left="1283"/>
      </w:pPr>
      <w:r>
        <w:rPr>
          <w:noProof/>
          <w:lang w:val="el-GR" w:eastAsia="el-GR"/>
        </w:rPr>
        <w:drawing>
          <wp:anchor distT="0" distB="0" distL="0" distR="0" simplePos="0" relativeHeight="15965184"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8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spacing w:val="-1"/>
          <w:w w:val="90"/>
        </w:rPr>
        <w:t>understand</w:t>
      </w:r>
      <w:proofErr w:type="gramEnd"/>
      <w:r>
        <w:rPr>
          <w:spacing w:val="-5"/>
          <w:w w:val="90"/>
        </w:rPr>
        <w:t xml:space="preserve"> </w:t>
      </w:r>
      <w:r>
        <w:rPr>
          <w:w w:val="90"/>
        </w:rPr>
        <w:t>the</w:t>
      </w:r>
      <w:r>
        <w:rPr>
          <w:spacing w:val="-3"/>
          <w:w w:val="90"/>
        </w:rPr>
        <w:t xml:space="preserve"> </w:t>
      </w:r>
      <w:r>
        <w:rPr>
          <w:w w:val="90"/>
        </w:rPr>
        <w:t>cross-border</w:t>
      </w:r>
      <w:r>
        <w:rPr>
          <w:spacing w:val="-4"/>
          <w:w w:val="90"/>
        </w:rPr>
        <w:t xml:space="preserve"> </w:t>
      </w:r>
      <w:r>
        <w:rPr>
          <w:w w:val="90"/>
        </w:rPr>
        <w:t>differences</w:t>
      </w:r>
      <w:r>
        <w:rPr>
          <w:spacing w:val="-6"/>
          <w:w w:val="90"/>
        </w:rPr>
        <w:t xml:space="preserve"> </w:t>
      </w:r>
      <w:r>
        <w:rPr>
          <w:w w:val="90"/>
        </w:rPr>
        <w:t>in</w:t>
      </w:r>
      <w:r>
        <w:rPr>
          <w:spacing w:val="-3"/>
          <w:w w:val="90"/>
        </w:rPr>
        <w:t xml:space="preserve"> </w:t>
      </w:r>
      <w:r>
        <w:rPr>
          <w:w w:val="90"/>
        </w:rPr>
        <w:t>the</w:t>
      </w:r>
      <w:r>
        <w:rPr>
          <w:spacing w:val="-2"/>
          <w:w w:val="90"/>
        </w:rPr>
        <w:t xml:space="preserve"> </w:t>
      </w:r>
      <w:r>
        <w:rPr>
          <w:w w:val="90"/>
        </w:rPr>
        <w:t>legal</w:t>
      </w:r>
      <w:r>
        <w:rPr>
          <w:spacing w:val="-3"/>
          <w:w w:val="90"/>
        </w:rPr>
        <w:t xml:space="preserve"> </w:t>
      </w:r>
      <w:r>
        <w:rPr>
          <w:w w:val="90"/>
        </w:rPr>
        <w:t>rights</w:t>
      </w:r>
      <w:r>
        <w:rPr>
          <w:spacing w:val="-1"/>
          <w:w w:val="90"/>
        </w:rPr>
        <w:t xml:space="preserve"> </w:t>
      </w:r>
      <w:r>
        <w:rPr>
          <w:w w:val="90"/>
        </w:rPr>
        <w:t>of</w:t>
      </w:r>
      <w:r>
        <w:rPr>
          <w:spacing w:val="-10"/>
          <w:w w:val="90"/>
        </w:rPr>
        <w:t xml:space="preserve"> </w:t>
      </w:r>
      <w:r>
        <w:rPr>
          <w:w w:val="90"/>
        </w:rPr>
        <w:t>creditors;</w:t>
      </w:r>
    </w:p>
    <w:p w:rsidR="00A80A96" w:rsidRDefault="00A80A96">
      <w:pPr>
        <w:pStyle w:val="BodyText"/>
        <w:spacing w:before="4"/>
        <w:rPr>
          <w:sz w:val="21"/>
        </w:rPr>
      </w:pPr>
    </w:p>
    <w:p w:rsidR="00A80A96" w:rsidRDefault="00991F52">
      <w:pPr>
        <w:pStyle w:val="BodyText"/>
        <w:ind w:left="1283" w:right="458"/>
      </w:pPr>
      <w:r>
        <w:rPr>
          <w:noProof/>
          <w:lang w:val="el-GR" w:eastAsia="el-GR"/>
        </w:rPr>
        <w:drawing>
          <wp:anchor distT="0" distB="0" distL="0" distR="0" simplePos="0" relativeHeight="15965696"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9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w w:val="90"/>
        </w:rPr>
        <w:t>realize</w:t>
      </w:r>
      <w:proofErr w:type="gramEnd"/>
      <w:r>
        <w:rPr>
          <w:spacing w:val="-5"/>
          <w:w w:val="90"/>
        </w:rPr>
        <w:t xml:space="preserve"> </w:t>
      </w:r>
      <w:r>
        <w:rPr>
          <w:w w:val="90"/>
        </w:rPr>
        <w:t>the</w:t>
      </w:r>
      <w:r>
        <w:rPr>
          <w:spacing w:val="-4"/>
          <w:w w:val="90"/>
        </w:rPr>
        <w:t xml:space="preserve"> </w:t>
      </w:r>
      <w:r>
        <w:rPr>
          <w:w w:val="90"/>
        </w:rPr>
        <w:t>connection</w:t>
      </w:r>
      <w:r>
        <w:rPr>
          <w:spacing w:val="-4"/>
          <w:w w:val="90"/>
        </w:rPr>
        <w:t xml:space="preserve"> </w:t>
      </w:r>
      <w:r>
        <w:rPr>
          <w:w w:val="90"/>
        </w:rPr>
        <w:t>between</w:t>
      </w:r>
      <w:r>
        <w:rPr>
          <w:spacing w:val="-5"/>
          <w:w w:val="90"/>
        </w:rPr>
        <w:t xml:space="preserve"> </w:t>
      </w:r>
      <w:r>
        <w:rPr>
          <w:w w:val="90"/>
        </w:rPr>
        <w:t>banking</w:t>
      </w:r>
      <w:r>
        <w:rPr>
          <w:spacing w:val="-2"/>
          <w:w w:val="90"/>
        </w:rPr>
        <w:t xml:space="preserve"> </w:t>
      </w:r>
      <w:r>
        <w:rPr>
          <w:w w:val="90"/>
        </w:rPr>
        <w:t>development</w:t>
      </w:r>
      <w:r>
        <w:rPr>
          <w:spacing w:val="-6"/>
          <w:w w:val="90"/>
        </w:rPr>
        <w:t xml:space="preserve"> </w:t>
      </w:r>
      <w:r>
        <w:rPr>
          <w:w w:val="90"/>
        </w:rPr>
        <w:t>and</w:t>
      </w:r>
      <w:r>
        <w:rPr>
          <w:spacing w:val="-6"/>
          <w:w w:val="90"/>
        </w:rPr>
        <w:t xml:space="preserve"> </w:t>
      </w:r>
      <w:r>
        <w:rPr>
          <w:w w:val="90"/>
        </w:rPr>
        <w:t>the</w:t>
      </w:r>
      <w:r>
        <w:rPr>
          <w:spacing w:val="-4"/>
          <w:w w:val="90"/>
        </w:rPr>
        <w:t xml:space="preserve"> </w:t>
      </w:r>
      <w:r>
        <w:rPr>
          <w:w w:val="90"/>
        </w:rPr>
        <w:t>rights</w:t>
      </w:r>
      <w:r>
        <w:rPr>
          <w:spacing w:val="-3"/>
          <w:w w:val="90"/>
        </w:rPr>
        <w:t xml:space="preserve"> </w:t>
      </w:r>
      <w:r>
        <w:rPr>
          <w:w w:val="90"/>
        </w:rPr>
        <w:t>of</w:t>
      </w:r>
      <w:r>
        <w:rPr>
          <w:spacing w:val="-1"/>
          <w:w w:val="90"/>
        </w:rPr>
        <w:t xml:space="preserve"> </w:t>
      </w:r>
      <w:r>
        <w:rPr>
          <w:w w:val="90"/>
        </w:rPr>
        <w:t>creditors</w:t>
      </w:r>
      <w:r>
        <w:rPr>
          <w:spacing w:val="-3"/>
          <w:w w:val="90"/>
        </w:rPr>
        <w:t xml:space="preserve"> </w:t>
      </w:r>
      <w:r>
        <w:rPr>
          <w:w w:val="90"/>
        </w:rPr>
        <w:t>and</w:t>
      </w:r>
      <w:r>
        <w:rPr>
          <w:spacing w:val="-6"/>
          <w:w w:val="90"/>
        </w:rPr>
        <w:t xml:space="preserve"> </w:t>
      </w:r>
      <w:r>
        <w:rPr>
          <w:w w:val="90"/>
        </w:rPr>
        <w:t>the</w:t>
      </w:r>
      <w:r>
        <w:rPr>
          <w:spacing w:val="-56"/>
          <w:w w:val="90"/>
        </w:rPr>
        <w:t xml:space="preserve"> </w:t>
      </w:r>
      <w:r>
        <w:t>efficiency</w:t>
      </w:r>
      <w:r>
        <w:rPr>
          <w:spacing w:val="-11"/>
        </w:rPr>
        <w:t xml:space="preserve"> </w:t>
      </w:r>
      <w:r>
        <w:t>of</w:t>
      </w:r>
      <w:r>
        <w:rPr>
          <w:spacing w:val="-12"/>
        </w:rPr>
        <w:t xml:space="preserve"> </w:t>
      </w:r>
      <w:r>
        <w:t>contract</w:t>
      </w:r>
      <w:r>
        <w:rPr>
          <w:spacing w:val="-11"/>
        </w:rPr>
        <w:t xml:space="preserve"> </w:t>
      </w:r>
      <w:r>
        <w:t>enforcement;</w:t>
      </w:r>
    </w:p>
    <w:p w:rsidR="00A80A96" w:rsidRDefault="00A80A96">
      <w:pPr>
        <w:pStyle w:val="BodyText"/>
        <w:spacing w:before="11"/>
        <w:rPr>
          <w:sz w:val="20"/>
        </w:rPr>
      </w:pPr>
    </w:p>
    <w:p w:rsidR="00A80A96" w:rsidRDefault="00991F52">
      <w:pPr>
        <w:pStyle w:val="BodyText"/>
        <w:ind w:left="1283" w:right="458"/>
      </w:pPr>
      <w:r>
        <w:rPr>
          <w:noProof/>
          <w:lang w:val="el-GR" w:eastAsia="el-GR"/>
        </w:rPr>
        <w:drawing>
          <wp:anchor distT="0" distB="0" distL="0" distR="0" simplePos="0" relativeHeight="15966208" behindDoc="0" locked="0" layoutInCell="1" allowOverlap="1">
            <wp:simplePos x="0" y="0"/>
            <wp:positionH relativeFrom="page">
              <wp:posOffset>1107033</wp:posOffset>
            </wp:positionH>
            <wp:positionV relativeFrom="paragraph">
              <wp:posOffset>-9288</wp:posOffset>
            </wp:positionV>
            <wp:extent cx="164592" cy="94488"/>
            <wp:effectExtent l="0" t="0" r="0" b="0"/>
            <wp:wrapNone/>
            <wp:docPr id="9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spacing w:val="-1"/>
          <w:w w:val="90"/>
        </w:rPr>
        <w:t>develop</w:t>
      </w:r>
      <w:proofErr w:type="gramEnd"/>
      <w:r>
        <w:rPr>
          <w:spacing w:val="-6"/>
          <w:w w:val="90"/>
        </w:rPr>
        <w:t xml:space="preserve"> </w:t>
      </w:r>
      <w:r>
        <w:rPr>
          <w:spacing w:val="-1"/>
          <w:w w:val="90"/>
        </w:rPr>
        <w:t>critical</w:t>
      </w:r>
      <w:r>
        <w:rPr>
          <w:spacing w:val="-5"/>
          <w:w w:val="90"/>
        </w:rPr>
        <w:t xml:space="preserve"> </w:t>
      </w:r>
      <w:r>
        <w:rPr>
          <w:spacing w:val="-1"/>
          <w:w w:val="90"/>
        </w:rPr>
        <w:t>understanding</w:t>
      </w:r>
      <w:r>
        <w:rPr>
          <w:spacing w:val="-3"/>
          <w:w w:val="90"/>
        </w:rPr>
        <w:t xml:space="preserve"> </w:t>
      </w:r>
      <w:r>
        <w:rPr>
          <w:spacing w:val="-1"/>
          <w:w w:val="90"/>
        </w:rPr>
        <w:t>of</w:t>
      </w:r>
      <w:r>
        <w:rPr>
          <w:spacing w:val="-3"/>
          <w:w w:val="90"/>
        </w:rPr>
        <w:t xml:space="preserve"> </w:t>
      </w:r>
      <w:r>
        <w:rPr>
          <w:spacing w:val="-1"/>
          <w:w w:val="90"/>
        </w:rPr>
        <w:t>the</w:t>
      </w:r>
      <w:r>
        <w:rPr>
          <w:spacing w:val="-5"/>
          <w:w w:val="90"/>
        </w:rPr>
        <w:t xml:space="preserve"> </w:t>
      </w:r>
      <w:r>
        <w:rPr>
          <w:spacing w:val="-1"/>
          <w:w w:val="90"/>
        </w:rPr>
        <w:t>evolution</w:t>
      </w:r>
      <w:r>
        <w:rPr>
          <w:spacing w:val="-5"/>
          <w:w w:val="90"/>
        </w:rPr>
        <w:t xml:space="preserve"> </w:t>
      </w:r>
      <w:r>
        <w:rPr>
          <w:spacing w:val="-1"/>
          <w:w w:val="90"/>
        </w:rPr>
        <w:t>of</w:t>
      </w:r>
      <w:r>
        <w:rPr>
          <w:spacing w:val="-3"/>
          <w:w w:val="90"/>
        </w:rPr>
        <w:t xml:space="preserve"> </w:t>
      </w:r>
      <w:r>
        <w:rPr>
          <w:spacing w:val="-1"/>
          <w:w w:val="90"/>
        </w:rPr>
        <w:t>the</w:t>
      </w:r>
      <w:r>
        <w:rPr>
          <w:spacing w:val="-5"/>
          <w:w w:val="90"/>
        </w:rPr>
        <w:t xml:space="preserve"> </w:t>
      </w:r>
      <w:r>
        <w:rPr>
          <w:spacing w:val="-1"/>
          <w:w w:val="90"/>
        </w:rPr>
        <w:t>payment</w:t>
      </w:r>
      <w:r>
        <w:rPr>
          <w:spacing w:val="-6"/>
          <w:w w:val="90"/>
        </w:rPr>
        <w:t xml:space="preserve"> </w:t>
      </w:r>
      <w:r>
        <w:rPr>
          <w:spacing w:val="-1"/>
          <w:w w:val="90"/>
        </w:rPr>
        <w:t>system</w:t>
      </w:r>
      <w:r>
        <w:rPr>
          <w:spacing w:val="-7"/>
          <w:w w:val="90"/>
        </w:rPr>
        <w:t xml:space="preserve"> </w:t>
      </w:r>
      <w:r>
        <w:rPr>
          <w:w w:val="90"/>
        </w:rPr>
        <w:t>in</w:t>
      </w:r>
      <w:r>
        <w:rPr>
          <w:spacing w:val="-5"/>
          <w:w w:val="90"/>
        </w:rPr>
        <w:t xml:space="preserve"> </w:t>
      </w:r>
      <w:r>
        <w:rPr>
          <w:w w:val="90"/>
        </w:rPr>
        <w:t>international</w:t>
      </w:r>
      <w:r>
        <w:rPr>
          <w:spacing w:val="-10"/>
          <w:w w:val="90"/>
        </w:rPr>
        <w:t xml:space="preserve"> </w:t>
      </w:r>
      <w:r>
        <w:rPr>
          <w:w w:val="90"/>
        </w:rPr>
        <w:t>sales</w:t>
      </w:r>
      <w:r>
        <w:rPr>
          <w:spacing w:val="-9"/>
          <w:w w:val="90"/>
        </w:rPr>
        <w:t xml:space="preserve"> </w:t>
      </w:r>
      <w:r>
        <w:rPr>
          <w:w w:val="90"/>
        </w:rPr>
        <w:t>and</w:t>
      </w:r>
      <w:r>
        <w:rPr>
          <w:spacing w:val="-56"/>
          <w:w w:val="90"/>
        </w:rPr>
        <w:t xml:space="preserve"> </w:t>
      </w:r>
      <w:r>
        <w:t>reflect</w:t>
      </w:r>
      <w:r>
        <w:rPr>
          <w:spacing w:val="-10"/>
        </w:rPr>
        <w:t xml:space="preserve"> </w:t>
      </w:r>
      <w:r>
        <w:t>on</w:t>
      </w:r>
      <w:r>
        <w:rPr>
          <w:spacing w:val="-9"/>
        </w:rPr>
        <w:t xml:space="preserve"> </w:t>
      </w:r>
      <w:r>
        <w:t>the</w:t>
      </w:r>
      <w:r>
        <w:rPr>
          <w:spacing w:val="-8"/>
        </w:rPr>
        <w:t xml:space="preserve"> </w:t>
      </w:r>
      <w:r>
        <w:t>forces</w:t>
      </w:r>
      <w:r>
        <w:rPr>
          <w:spacing w:val="-12"/>
        </w:rPr>
        <w:t xml:space="preserve"> </w:t>
      </w:r>
      <w:r>
        <w:t>shaping</w:t>
      </w:r>
      <w:r>
        <w:rPr>
          <w:spacing w:val="-4"/>
        </w:rPr>
        <w:t xml:space="preserve"> </w:t>
      </w:r>
      <w:r>
        <w:t>it;</w:t>
      </w:r>
    </w:p>
    <w:p w:rsidR="00A80A96" w:rsidRDefault="00A80A96">
      <w:pPr>
        <w:pStyle w:val="BodyText"/>
        <w:spacing w:before="11"/>
        <w:rPr>
          <w:sz w:val="20"/>
        </w:rPr>
      </w:pPr>
    </w:p>
    <w:p w:rsidR="00A80A96" w:rsidRDefault="00991F52">
      <w:pPr>
        <w:pStyle w:val="BodyText"/>
        <w:ind w:left="1283"/>
      </w:pPr>
      <w:r>
        <w:rPr>
          <w:noProof/>
          <w:lang w:val="el-GR" w:eastAsia="el-GR"/>
        </w:rPr>
        <w:drawing>
          <wp:anchor distT="0" distB="0" distL="0" distR="0" simplePos="0" relativeHeight="15966720"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9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w w:val="90"/>
        </w:rPr>
        <w:t>understand</w:t>
      </w:r>
      <w:proofErr w:type="gramEnd"/>
      <w:r>
        <w:rPr>
          <w:spacing w:val="-6"/>
          <w:w w:val="90"/>
        </w:rPr>
        <w:t xml:space="preserve"> </w:t>
      </w:r>
      <w:r>
        <w:rPr>
          <w:w w:val="90"/>
        </w:rPr>
        <w:t>the</w:t>
      </w:r>
      <w:r>
        <w:rPr>
          <w:spacing w:val="-4"/>
          <w:w w:val="90"/>
        </w:rPr>
        <w:t xml:space="preserve"> </w:t>
      </w:r>
      <w:r>
        <w:rPr>
          <w:w w:val="90"/>
        </w:rPr>
        <w:t>contribution</w:t>
      </w:r>
      <w:r>
        <w:rPr>
          <w:spacing w:val="-4"/>
          <w:w w:val="90"/>
        </w:rPr>
        <w:t xml:space="preserve"> </w:t>
      </w:r>
      <w:r>
        <w:rPr>
          <w:w w:val="90"/>
        </w:rPr>
        <w:t>of</w:t>
      </w:r>
      <w:r>
        <w:rPr>
          <w:spacing w:val="-1"/>
          <w:w w:val="90"/>
        </w:rPr>
        <w:t xml:space="preserve"> </w:t>
      </w:r>
      <w:r>
        <w:rPr>
          <w:w w:val="90"/>
        </w:rPr>
        <w:t>the</w:t>
      </w:r>
      <w:r>
        <w:rPr>
          <w:spacing w:val="-4"/>
          <w:w w:val="90"/>
        </w:rPr>
        <w:t xml:space="preserve"> </w:t>
      </w:r>
      <w:r>
        <w:rPr>
          <w:w w:val="90"/>
        </w:rPr>
        <w:t>international</w:t>
      </w:r>
      <w:r>
        <w:rPr>
          <w:spacing w:val="-4"/>
          <w:w w:val="90"/>
        </w:rPr>
        <w:t xml:space="preserve"> </w:t>
      </w:r>
      <w:r>
        <w:rPr>
          <w:w w:val="90"/>
        </w:rPr>
        <w:t>banking</w:t>
      </w:r>
      <w:r>
        <w:rPr>
          <w:spacing w:val="-2"/>
          <w:w w:val="90"/>
        </w:rPr>
        <w:t xml:space="preserve"> </w:t>
      </w:r>
      <w:r>
        <w:rPr>
          <w:w w:val="90"/>
        </w:rPr>
        <w:t>system</w:t>
      </w:r>
      <w:r>
        <w:rPr>
          <w:spacing w:val="-5"/>
          <w:w w:val="90"/>
        </w:rPr>
        <w:t xml:space="preserve"> </w:t>
      </w:r>
      <w:r>
        <w:rPr>
          <w:w w:val="90"/>
        </w:rPr>
        <w:t>to</w:t>
      </w:r>
      <w:r>
        <w:rPr>
          <w:spacing w:val="-5"/>
          <w:w w:val="90"/>
        </w:rPr>
        <w:t xml:space="preserve"> </w:t>
      </w:r>
      <w:r>
        <w:rPr>
          <w:w w:val="90"/>
        </w:rPr>
        <w:t>the</w:t>
      </w:r>
      <w:r>
        <w:rPr>
          <w:spacing w:val="-4"/>
          <w:w w:val="90"/>
        </w:rPr>
        <w:t xml:space="preserve"> </w:t>
      </w:r>
      <w:r>
        <w:rPr>
          <w:w w:val="90"/>
        </w:rPr>
        <w:t>provision</w:t>
      </w:r>
      <w:r>
        <w:rPr>
          <w:spacing w:val="-4"/>
          <w:w w:val="90"/>
        </w:rPr>
        <w:t xml:space="preserve"> </w:t>
      </w:r>
      <w:r>
        <w:rPr>
          <w:w w:val="90"/>
        </w:rPr>
        <w:t>of</w:t>
      </w:r>
      <w:r>
        <w:rPr>
          <w:spacing w:val="-6"/>
          <w:w w:val="90"/>
        </w:rPr>
        <w:t xml:space="preserve"> </w:t>
      </w:r>
      <w:r>
        <w:rPr>
          <w:w w:val="90"/>
        </w:rPr>
        <w:t>an</w:t>
      </w:r>
      <w:r>
        <w:rPr>
          <w:spacing w:val="-4"/>
          <w:w w:val="90"/>
        </w:rPr>
        <w:t xml:space="preserve"> </w:t>
      </w:r>
      <w:r>
        <w:rPr>
          <w:w w:val="90"/>
        </w:rPr>
        <w:t>essential</w:t>
      </w:r>
      <w:r>
        <w:rPr>
          <w:spacing w:val="-56"/>
          <w:w w:val="90"/>
        </w:rPr>
        <w:t xml:space="preserve"> </w:t>
      </w:r>
      <w:r>
        <w:t>ingredient</w:t>
      </w:r>
      <w:r>
        <w:rPr>
          <w:spacing w:val="-14"/>
        </w:rPr>
        <w:t xml:space="preserve"> </w:t>
      </w:r>
      <w:r>
        <w:t>in</w:t>
      </w:r>
      <w:r>
        <w:rPr>
          <w:spacing w:val="-12"/>
        </w:rPr>
        <w:t xml:space="preserve"> </w:t>
      </w:r>
      <w:r>
        <w:t>international</w:t>
      </w:r>
      <w:r>
        <w:rPr>
          <w:spacing w:val="-11"/>
        </w:rPr>
        <w:t xml:space="preserve"> </w:t>
      </w:r>
      <w:r>
        <w:t>sale</w:t>
      </w:r>
      <w:r>
        <w:rPr>
          <w:spacing w:val="-9"/>
        </w:rPr>
        <w:t xml:space="preserve"> </w:t>
      </w:r>
      <w:r>
        <w:t>transactions.</w:t>
      </w:r>
    </w:p>
    <w:p w:rsidR="00A80A96" w:rsidRDefault="00A80A96">
      <w:pPr>
        <w:pStyle w:val="BodyText"/>
        <w:rPr>
          <w:sz w:val="20"/>
        </w:rPr>
      </w:pPr>
    </w:p>
    <w:p w:rsidR="00A80A96" w:rsidRDefault="00A80A96">
      <w:pPr>
        <w:pStyle w:val="BodyText"/>
        <w:spacing w:before="10"/>
        <w:rPr>
          <w:sz w:val="18"/>
        </w:rPr>
      </w:pPr>
    </w:p>
    <w:p w:rsidR="00A80A96" w:rsidRDefault="00991F52">
      <w:pPr>
        <w:spacing w:before="99"/>
        <w:ind w:left="562"/>
        <w:rPr>
          <w:b/>
          <w:i/>
        </w:rPr>
      </w:pPr>
      <w:r>
        <w:rPr>
          <w:b/>
          <w:i/>
          <w:color w:val="F36D1F"/>
        </w:rPr>
        <w:t>Content</w:t>
      </w:r>
    </w:p>
    <w:p w:rsidR="00A80A96" w:rsidRDefault="00A80A96">
      <w:pPr>
        <w:pStyle w:val="BodyText"/>
        <w:spacing w:before="5"/>
        <w:rPr>
          <w:b/>
          <w:i/>
          <w:sz w:val="21"/>
        </w:rPr>
      </w:pPr>
    </w:p>
    <w:p w:rsidR="00A80A96" w:rsidRDefault="00991F52">
      <w:pPr>
        <w:ind w:left="1283"/>
        <w:rPr>
          <w:sz w:val="24"/>
        </w:rPr>
      </w:pPr>
      <w:r>
        <w:rPr>
          <w:noProof/>
          <w:lang w:val="el-GR" w:eastAsia="el-GR"/>
        </w:rPr>
        <w:drawing>
          <wp:anchor distT="0" distB="0" distL="0" distR="0" simplePos="0" relativeHeight="15967232" behindDoc="0" locked="0" layoutInCell="1" allowOverlap="1">
            <wp:simplePos x="0" y="0"/>
            <wp:positionH relativeFrom="page">
              <wp:posOffset>1107033</wp:posOffset>
            </wp:positionH>
            <wp:positionV relativeFrom="paragraph">
              <wp:posOffset>-3205</wp:posOffset>
            </wp:positionV>
            <wp:extent cx="176784" cy="103631"/>
            <wp:effectExtent l="0" t="0" r="0" b="0"/>
            <wp:wrapNone/>
            <wp:docPr id="9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0"/>
          <w:sz w:val="24"/>
        </w:rPr>
        <w:t>Introduction</w:t>
      </w:r>
      <w:r>
        <w:rPr>
          <w:spacing w:val="-5"/>
          <w:w w:val="90"/>
          <w:sz w:val="24"/>
        </w:rPr>
        <w:t xml:space="preserve"> </w:t>
      </w:r>
      <w:r>
        <w:rPr>
          <w:w w:val="90"/>
          <w:sz w:val="24"/>
        </w:rPr>
        <w:t>to</w:t>
      </w:r>
      <w:r>
        <w:rPr>
          <w:spacing w:val="-3"/>
          <w:w w:val="90"/>
          <w:sz w:val="24"/>
        </w:rPr>
        <w:t xml:space="preserve"> </w:t>
      </w:r>
      <w:r>
        <w:rPr>
          <w:w w:val="90"/>
          <w:sz w:val="24"/>
        </w:rPr>
        <w:t>the</w:t>
      </w:r>
      <w:r>
        <w:rPr>
          <w:spacing w:val="-5"/>
          <w:w w:val="90"/>
          <w:sz w:val="24"/>
        </w:rPr>
        <w:t xml:space="preserve"> </w:t>
      </w:r>
      <w:r>
        <w:rPr>
          <w:w w:val="90"/>
          <w:sz w:val="24"/>
        </w:rPr>
        <w:t>legal</w:t>
      </w:r>
      <w:r>
        <w:rPr>
          <w:spacing w:val="-4"/>
          <w:w w:val="90"/>
          <w:sz w:val="24"/>
        </w:rPr>
        <w:t xml:space="preserve"> </w:t>
      </w:r>
      <w:r>
        <w:rPr>
          <w:w w:val="90"/>
          <w:sz w:val="24"/>
        </w:rPr>
        <w:t>framework</w:t>
      </w:r>
      <w:r>
        <w:rPr>
          <w:spacing w:val="-5"/>
          <w:w w:val="90"/>
          <w:sz w:val="24"/>
        </w:rPr>
        <w:t xml:space="preserve"> </w:t>
      </w:r>
      <w:r>
        <w:rPr>
          <w:w w:val="90"/>
          <w:sz w:val="24"/>
        </w:rPr>
        <w:t>of</w:t>
      </w:r>
      <w:r>
        <w:rPr>
          <w:spacing w:val="-3"/>
          <w:w w:val="90"/>
          <w:sz w:val="24"/>
        </w:rPr>
        <w:t xml:space="preserve"> </w:t>
      </w:r>
      <w:r>
        <w:rPr>
          <w:w w:val="90"/>
          <w:sz w:val="24"/>
        </w:rPr>
        <w:t>banks</w:t>
      </w:r>
      <w:r>
        <w:rPr>
          <w:spacing w:val="-6"/>
          <w:w w:val="90"/>
          <w:sz w:val="24"/>
        </w:rPr>
        <w:t xml:space="preserve"> </w:t>
      </w:r>
      <w:r>
        <w:rPr>
          <w:w w:val="90"/>
          <w:sz w:val="24"/>
        </w:rPr>
        <w:t>with</w:t>
      </w:r>
      <w:r>
        <w:rPr>
          <w:spacing w:val="-9"/>
          <w:w w:val="90"/>
          <w:sz w:val="24"/>
        </w:rPr>
        <w:t xml:space="preserve"> </w:t>
      </w:r>
      <w:r>
        <w:rPr>
          <w:w w:val="90"/>
          <w:sz w:val="24"/>
        </w:rPr>
        <w:t>examples</w:t>
      </w:r>
      <w:r>
        <w:rPr>
          <w:spacing w:val="-5"/>
          <w:w w:val="90"/>
          <w:sz w:val="24"/>
        </w:rPr>
        <w:t xml:space="preserve"> </w:t>
      </w:r>
      <w:r>
        <w:rPr>
          <w:w w:val="90"/>
          <w:sz w:val="24"/>
        </w:rPr>
        <w:t>of</w:t>
      </w:r>
      <w:r>
        <w:rPr>
          <w:spacing w:val="-3"/>
          <w:w w:val="90"/>
          <w:sz w:val="24"/>
        </w:rPr>
        <w:t xml:space="preserve"> </w:t>
      </w:r>
      <w:r>
        <w:rPr>
          <w:w w:val="90"/>
          <w:sz w:val="24"/>
        </w:rPr>
        <w:t>particular</w:t>
      </w:r>
      <w:r>
        <w:rPr>
          <w:spacing w:val="-4"/>
          <w:w w:val="90"/>
          <w:sz w:val="24"/>
        </w:rPr>
        <w:t xml:space="preserve"> </w:t>
      </w:r>
      <w:r>
        <w:rPr>
          <w:w w:val="90"/>
          <w:sz w:val="24"/>
        </w:rPr>
        <w:t>banks;</w:t>
      </w:r>
    </w:p>
    <w:p w:rsidR="00A80A96" w:rsidRDefault="00A80A96">
      <w:pPr>
        <w:pStyle w:val="BodyText"/>
        <w:spacing w:before="1"/>
        <w:rPr>
          <w:sz w:val="23"/>
        </w:rPr>
      </w:pPr>
    </w:p>
    <w:p w:rsidR="00A80A96" w:rsidRDefault="00991F52">
      <w:pPr>
        <w:spacing w:before="1"/>
        <w:ind w:left="1283" w:right="458"/>
        <w:rPr>
          <w:sz w:val="24"/>
        </w:rPr>
      </w:pPr>
      <w:r>
        <w:rPr>
          <w:noProof/>
          <w:lang w:val="el-GR" w:eastAsia="el-GR"/>
        </w:rPr>
        <w:drawing>
          <wp:anchor distT="0" distB="0" distL="0" distR="0" simplePos="0" relativeHeight="15967744" behindDoc="0" locked="0" layoutInCell="1" allowOverlap="1">
            <wp:simplePos x="0" y="0"/>
            <wp:positionH relativeFrom="page">
              <wp:posOffset>1107033</wp:posOffset>
            </wp:positionH>
            <wp:positionV relativeFrom="paragraph">
              <wp:posOffset>-2570</wp:posOffset>
            </wp:positionV>
            <wp:extent cx="176784" cy="103632"/>
            <wp:effectExtent l="0" t="0" r="0" b="0"/>
            <wp:wrapNone/>
            <wp:docPr id="9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90"/>
          <w:sz w:val="24"/>
        </w:rPr>
        <w:t>Analysis of the Treaty and Relevant Protocols and Declarations regarding the legal</w:t>
      </w:r>
      <w:r>
        <w:rPr>
          <w:spacing w:val="-63"/>
          <w:w w:val="90"/>
          <w:sz w:val="24"/>
        </w:rPr>
        <w:t xml:space="preserve"> </w:t>
      </w:r>
      <w:r>
        <w:rPr>
          <w:sz w:val="24"/>
        </w:rPr>
        <w:t>framework</w:t>
      </w:r>
      <w:r>
        <w:rPr>
          <w:spacing w:val="-12"/>
          <w:sz w:val="24"/>
        </w:rPr>
        <w:t xml:space="preserve"> </w:t>
      </w:r>
      <w:r>
        <w:rPr>
          <w:sz w:val="24"/>
        </w:rPr>
        <w:t>of</w:t>
      </w:r>
      <w:r>
        <w:rPr>
          <w:spacing w:val="-10"/>
          <w:sz w:val="24"/>
        </w:rPr>
        <w:t xml:space="preserve"> </w:t>
      </w:r>
      <w:r>
        <w:rPr>
          <w:sz w:val="24"/>
        </w:rPr>
        <w:t>the</w:t>
      </w:r>
      <w:r>
        <w:rPr>
          <w:spacing w:val="-12"/>
          <w:sz w:val="24"/>
        </w:rPr>
        <w:t xml:space="preserve"> </w:t>
      </w:r>
      <w:r>
        <w:rPr>
          <w:sz w:val="24"/>
        </w:rPr>
        <w:t>European</w:t>
      </w:r>
      <w:r>
        <w:rPr>
          <w:spacing w:val="-12"/>
          <w:sz w:val="24"/>
        </w:rPr>
        <w:t xml:space="preserve"> </w:t>
      </w:r>
      <w:r>
        <w:rPr>
          <w:sz w:val="24"/>
        </w:rPr>
        <w:t>Central</w:t>
      </w:r>
      <w:r>
        <w:rPr>
          <w:spacing w:val="-12"/>
          <w:sz w:val="24"/>
        </w:rPr>
        <w:t xml:space="preserve"> </w:t>
      </w:r>
      <w:r>
        <w:rPr>
          <w:sz w:val="24"/>
        </w:rPr>
        <w:t>Bank;</w:t>
      </w:r>
    </w:p>
    <w:p w:rsidR="00A80A96" w:rsidRDefault="00A80A96">
      <w:pPr>
        <w:pStyle w:val="BodyText"/>
        <w:spacing w:before="8"/>
      </w:pPr>
    </w:p>
    <w:p w:rsidR="00A80A96" w:rsidRDefault="00991F52">
      <w:pPr>
        <w:ind w:left="1283"/>
        <w:rPr>
          <w:sz w:val="24"/>
        </w:rPr>
      </w:pPr>
      <w:r>
        <w:rPr>
          <w:noProof/>
          <w:lang w:val="el-GR" w:eastAsia="el-GR"/>
        </w:rPr>
        <w:drawing>
          <wp:anchor distT="0" distB="0" distL="0" distR="0" simplePos="0" relativeHeight="15968256" behindDoc="0" locked="0" layoutInCell="1" allowOverlap="1">
            <wp:simplePos x="0" y="0"/>
            <wp:positionH relativeFrom="page">
              <wp:posOffset>1107033</wp:posOffset>
            </wp:positionH>
            <wp:positionV relativeFrom="paragraph">
              <wp:posOffset>-3205</wp:posOffset>
            </wp:positionV>
            <wp:extent cx="176784" cy="103632"/>
            <wp:effectExtent l="0" t="0" r="0" b="0"/>
            <wp:wrapNone/>
            <wp:docPr id="9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90"/>
          <w:sz w:val="24"/>
        </w:rPr>
        <w:t>Establishment</w:t>
      </w:r>
      <w:r>
        <w:rPr>
          <w:spacing w:val="-7"/>
          <w:w w:val="90"/>
          <w:sz w:val="24"/>
        </w:rPr>
        <w:t xml:space="preserve"> </w:t>
      </w:r>
      <w:r>
        <w:rPr>
          <w:w w:val="90"/>
          <w:sz w:val="24"/>
        </w:rPr>
        <w:t>and</w:t>
      </w:r>
      <w:r>
        <w:rPr>
          <w:spacing w:val="-10"/>
          <w:w w:val="90"/>
          <w:sz w:val="24"/>
        </w:rPr>
        <w:t xml:space="preserve"> </w:t>
      </w:r>
      <w:r>
        <w:rPr>
          <w:w w:val="90"/>
          <w:sz w:val="24"/>
        </w:rPr>
        <w:t>expansion</w:t>
      </w:r>
      <w:r>
        <w:rPr>
          <w:spacing w:val="-9"/>
          <w:w w:val="90"/>
          <w:sz w:val="24"/>
        </w:rPr>
        <w:t xml:space="preserve"> </w:t>
      </w:r>
      <w:r>
        <w:rPr>
          <w:w w:val="90"/>
          <w:sz w:val="24"/>
        </w:rPr>
        <w:t>of</w:t>
      </w:r>
      <w:r>
        <w:rPr>
          <w:spacing w:val="-3"/>
          <w:w w:val="90"/>
          <w:sz w:val="24"/>
        </w:rPr>
        <w:t xml:space="preserve"> </w:t>
      </w:r>
      <w:r>
        <w:rPr>
          <w:w w:val="90"/>
          <w:sz w:val="24"/>
        </w:rPr>
        <w:t>banks;</w:t>
      </w:r>
    </w:p>
    <w:p w:rsidR="00A80A96" w:rsidRDefault="00A80A96">
      <w:pPr>
        <w:pStyle w:val="BodyText"/>
        <w:spacing w:before="1"/>
        <w:rPr>
          <w:sz w:val="23"/>
        </w:rPr>
      </w:pPr>
    </w:p>
    <w:p w:rsidR="00A80A96" w:rsidRDefault="00991F52">
      <w:pPr>
        <w:spacing w:before="1"/>
        <w:ind w:left="1283"/>
        <w:rPr>
          <w:sz w:val="24"/>
        </w:rPr>
      </w:pPr>
      <w:r>
        <w:rPr>
          <w:noProof/>
          <w:lang w:val="el-GR" w:eastAsia="el-GR"/>
        </w:rPr>
        <w:drawing>
          <wp:anchor distT="0" distB="0" distL="0" distR="0" simplePos="0" relativeHeight="15968768" behindDoc="0" locked="0" layoutInCell="1" allowOverlap="1">
            <wp:simplePos x="0" y="0"/>
            <wp:positionH relativeFrom="page">
              <wp:posOffset>1107033</wp:posOffset>
            </wp:positionH>
            <wp:positionV relativeFrom="paragraph">
              <wp:posOffset>-2570</wp:posOffset>
            </wp:positionV>
            <wp:extent cx="176784" cy="103632"/>
            <wp:effectExtent l="0" t="0" r="0" b="0"/>
            <wp:wrapNone/>
            <wp:docPr id="9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90"/>
          <w:sz w:val="24"/>
        </w:rPr>
        <w:t>Banking</w:t>
      </w:r>
      <w:r>
        <w:rPr>
          <w:spacing w:val="-6"/>
          <w:w w:val="90"/>
          <w:sz w:val="24"/>
        </w:rPr>
        <w:t xml:space="preserve"> </w:t>
      </w:r>
      <w:r>
        <w:rPr>
          <w:w w:val="90"/>
          <w:sz w:val="24"/>
        </w:rPr>
        <w:t>consolidation</w:t>
      </w:r>
      <w:r>
        <w:rPr>
          <w:spacing w:val="-5"/>
          <w:w w:val="90"/>
          <w:sz w:val="24"/>
        </w:rPr>
        <w:t xml:space="preserve"> </w:t>
      </w:r>
      <w:r>
        <w:rPr>
          <w:w w:val="90"/>
          <w:sz w:val="24"/>
        </w:rPr>
        <w:t>and</w:t>
      </w:r>
      <w:r>
        <w:rPr>
          <w:spacing w:val="-7"/>
          <w:w w:val="90"/>
          <w:sz w:val="24"/>
        </w:rPr>
        <w:t xml:space="preserve"> </w:t>
      </w:r>
      <w:r>
        <w:rPr>
          <w:w w:val="90"/>
          <w:sz w:val="24"/>
        </w:rPr>
        <w:t>related</w:t>
      </w:r>
      <w:r>
        <w:rPr>
          <w:spacing w:val="-7"/>
          <w:w w:val="90"/>
          <w:sz w:val="24"/>
        </w:rPr>
        <w:t xml:space="preserve"> </w:t>
      </w:r>
      <w:r>
        <w:rPr>
          <w:w w:val="90"/>
          <w:sz w:val="24"/>
        </w:rPr>
        <w:t>EU</w:t>
      </w:r>
      <w:r>
        <w:rPr>
          <w:spacing w:val="-3"/>
          <w:w w:val="90"/>
          <w:sz w:val="24"/>
        </w:rPr>
        <w:t xml:space="preserve"> </w:t>
      </w:r>
      <w:r>
        <w:rPr>
          <w:w w:val="90"/>
          <w:sz w:val="24"/>
        </w:rPr>
        <w:t>directives;</w:t>
      </w:r>
    </w:p>
    <w:p w:rsidR="00A80A96" w:rsidRDefault="00A80A96">
      <w:pPr>
        <w:pStyle w:val="BodyText"/>
        <w:spacing w:before="8"/>
      </w:pPr>
    </w:p>
    <w:p w:rsidR="00A80A96" w:rsidRDefault="00991F52">
      <w:pPr>
        <w:tabs>
          <w:tab w:val="left" w:pos="2747"/>
          <w:tab w:val="left" w:pos="3208"/>
          <w:tab w:val="left" w:pos="4193"/>
          <w:tab w:val="left" w:pos="5465"/>
          <w:tab w:val="left" w:pos="6747"/>
          <w:tab w:val="left" w:pos="7343"/>
          <w:tab w:val="left" w:pos="8567"/>
        </w:tabs>
        <w:ind w:left="1283" w:right="727"/>
        <w:rPr>
          <w:sz w:val="24"/>
        </w:rPr>
      </w:pPr>
      <w:r>
        <w:rPr>
          <w:noProof/>
          <w:lang w:val="el-GR" w:eastAsia="el-GR"/>
        </w:rPr>
        <w:drawing>
          <wp:anchor distT="0" distB="0" distL="0" distR="0" simplePos="0" relativeHeight="15969280" behindDoc="0" locked="0" layoutInCell="1" allowOverlap="1">
            <wp:simplePos x="0" y="0"/>
            <wp:positionH relativeFrom="page">
              <wp:posOffset>1107033</wp:posOffset>
            </wp:positionH>
            <wp:positionV relativeFrom="paragraph">
              <wp:posOffset>-3205</wp:posOffset>
            </wp:positionV>
            <wp:extent cx="176784" cy="103632"/>
            <wp:effectExtent l="0" t="0" r="0" b="0"/>
            <wp:wrapNone/>
            <wp:docPr id="9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8.png"/>
                    <pic:cNvPicPr/>
                  </pic:nvPicPr>
                  <pic:blipFill>
                    <a:blip r:embed="rId22" cstate="print"/>
                    <a:stretch>
                      <a:fillRect/>
                    </a:stretch>
                  </pic:blipFill>
                  <pic:spPr>
                    <a:xfrm>
                      <a:off x="0" y="0"/>
                      <a:ext cx="176784" cy="103632"/>
                    </a:xfrm>
                    <a:prstGeom prst="rect">
                      <a:avLst/>
                    </a:prstGeom>
                  </pic:spPr>
                </pic:pic>
              </a:graphicData>
            </a:graphic>
          </wp:anchor>
        </w:drawing>
      </w:r>
      <w:r>
        <w:rPr>
          <w:spacing w:val="-1"/>
          <w:sz w:val="24"/>
        </w:rPr>
        <w:t>Introduction</w:t>
      </w:r>
      <w:r>
        <w:rPr>
          <w:spacing w:val="-1"/>
          <w:sz w:val="24"/>
        </w:rPr>
        <w:tab/>
      </w:r>
      <w:r>
        <w:rPr>
          <w:sz w:val="24"/>
        </w:rPr>
        <w:t>to</w:t>
      </w:r>
      <w:r>
        <w:rPr>
          <w:sz w:val="24"/>
        </w:rPr>
        <w:tab/>
      </w:r>
      <w:r>
        <w:rPr>
          <w:w w:val="95"/>
          <w:sz w:val="24"/>
        </w:rPr>
        <w:t>banking</w:t>
      </w:r>
      <w:r>
        <w:rPr>
          <w:w w:val="95"/>
          <w:sz w:val="24"/>
        </w:rPr>
        <w:tab/>
      </w:r>
      <w:r>
        <w:rPr>
          <w:spacing w:val="-1"/>
          <w:w w:val="95"/>
          <w:sz w:val="24"/>
        </w:rPr>
        <w:t>regulation:</w:t>
      </w:r>
      <w:r>
        <w:rPr>
          <w:spacing w:val="-1"/>
          <w:w w:val="95"/>
          <w:sz w:val="24"/>
        </w:rPr>
        <w:tab/>
      </w:r>
      <w:r>
        <w:rPr>
          <w:w w:val="95"/>
          <w:sz w:val="24"/>
        </w:rPr>
        <w:t>Objectives</w:t>
      </w:r>
      <w:r>
        <w:rPr>
          <w:w w:val="95"/>
          <w:sz w:val="24"/>
        </w:rPr>
        <w:tab/>
      </w:r>
      <w:r>
        <w:rPr>
          <w:sz w:val="24"/>
        </w:rPr>
        <w:t>and</w:t>
      </w:r>
      <w:r>
        <w:rPr>
          <w:sz w:val="24"/>
        </w:rPr>
        <w:tab/>
      </w:r>
      <w:r>
        <w:rPr>
          <w:w w:val="90"/>
          <w:sz w:val="24"/>
        </w:rPr>
        <w:t>principles.</w:t>
      </w:r>
      <w:r>
        <w:rPr>
          <w:w w:val="90"/>
          <w:sz w:val="24"/>
        </w:rPr>
        <w:tab/>
        <w:t>Instruments</w:t>
      </w:r>
      <w:r>
        <w:rPr>
          <w:spacing w:val="-63"/>
          <w:w w:val="90"/>
          <w:sz w:val="24"/>
        </w:rPr>
        <w:t xml:space="preserve"> </w:t>
      </w:r>
      <w:r>
        <w:rPr>
          <w:sz w:val="24"/>
        </w:rPr>
        <w:t>and</w:t>
      </w:r>
      <w:r>
        <w:rPr>
          <w:spacing w:val="-10"/>
          <w:sz w:val="24"/>
        </w:rPr>
        <w:t xml:space="preserve"> </w:t>
      </w:r>
      <w:r>
        <w:rPr>
          <w:sz w:val="24"/>
        </w:rPr>
        <w:t>Requirements;</w:t>
      </w:r>
    </w:p>
    <w:p w:rsidR="00A80A96" w:rsidRDefault="00A80A96">
      <w:pPr>
        <w:pStyle w:val="BodyText"/>
        <w:spacing w:before="1"/>
        <w:rPr>
          <w:sz w:val="23"/>
        </w:rPr>
      </w:pPr>
    </w:p>
    <w:p w:rsidR="00A80A96" w:rsidRDefault="00991F52">
      <w:pPr>
        <w:ind w:left="1283" w:right="1104"/>
        <w:rPr>
          <w:sz w:val="24"/>
        </w:rPr>
      </w:pPr>
      <w:r>
        <w:rPr>
          <w:noProof/>
          <w:lang w:val="el-GR" w:eastAsia="el-GR"/>
        </w:rPr>
        <w:drawing>
          <wp:anchor distT="0" distB="0" distL="0" distR="0" simplePos="0" relativeHeight="15969792" behindDoc="0" locked="0" layoutInCell="1" allowOverlap="1">
            <wp:simplePos x="0" y="0"/>
            <wp:positionH relativeFrom="page">
              <wp:posOffset>1107033</wp:posOffset>
            </wp:positionH>
            <wp:positionV relativeFrom="paragraph">
              <wp:posOffset>-3205</wp:posOffset>
            </wp:positionV>
            <wp:extent cx="176784" cy="103632"/>
            <wp:effectExtent l="0" t="0" r="0" b="0"/>
            <wp:wrapNone/>
            <wp:docPr id="9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8.png"/>
                    <pic:cNvPicPr/>
                  </pic:nvPicPr>
                  <pic:blipFill>
                    <a:blip r:embed="rId22" cstate="print"/>
                    <a:stretch>
                      <a:fillRect/>
                    </a:stretch>
                  </pic:blipFill>
                  <pic:spPr>
                    <a:xfrm>
                      <a:off x="0" y="0"/>
                      <a:ext cx="176784" cy="103632"/>
                    </a:xfrm>
                    <a:prstGeom prst="rect">
                      <a:avLst/>
                    </a:prstGeom>
                  </pic:spPr>
                </pic:pic>
              </a:graphicData>
            </a:graphic>
          </wp:anchor>
        </w:drawing>
      </w:r>
      <w:proofErr w:type="gramStart"/>
      <w:r>
        <w:rPr>
          <w:w w:val="90"/>
          <w:sz w:val="24"/>
        </w:rPr>
        <w:t>Different aspects of the contract between banker and customer.</w:t>
      </w:r>
      <w:proofErr w:type="gramEnd"/>
      <w:r>
        <w:rPr>
          <w:w w:val="90"/>
          <w:sz w:val="24"/>
        </w:rPr>
        <w:t xml:space="preserve"> The nature of the</w:t>
      </w:r>
      <w:r>
        <w:rPr>
          <w:spacing w:val="-64"/>
          <w:w w:val="90"/>
          <w:sz w:val="24"/>
        </w:rPr>
        <w:t xml:space="preserve"> </w:t>
      </w:r>
      <w:r>
        <w:rPr>
          <w:sz w:val="24"/>
        </w:rPr>
        <w:t>relationship</w:t>
      </w:r>
      <w:r>
        <w:rPr>
          <w:spacing w:val="-14"/>
          <w:sz w:val="24"/>
        </w:rPr>
        <w:t xml:space="preserve"> </w:t>
      </w:r>
      <w:r>
        <w:rPr>
          <w:sz w:val="24"/>
        </w:rPr>
        <w:t>between</w:t>
      </w:r>
      <w:r>
        <w:rPr>
          <w:spacing w:val="-13"/>
          <w:sz w:val="24"/>
        </w:rPr>
        <w:t xml:space="preserve"> </w:t>
      </w:r>
      <w:r>
        <w:rPr>
          <w:sz w:val="24"/>
        </w:rPr>
        <w:t>banker</w:t>
      </w:r>
      <w:r>
        <w:rPr>
          <w:spacing w:val="-13"/>
          <w:sz w:val="24"/>
        </w:rPr>
        <w:t xml:space="preserve"> </w:t>
      </w:r>
      <w:r>
        <w:rPr>
          <w:sz w:val="24"/>
        </w:rPr>
        <w:t>and</w:t>
      </w:r>
      <w:r>
        <w:rPr>
          <w:spacing w:val="-13"/>
          <w:sz w:val="24"/>
        </w:rPr>
        <w:t xml:space="preserve"> </w:t>
      </w:r>
      <w:r>
        <w:rPr>
          <w:sz w:val="24"/>
        </w:rPr>
        <w:t>customer;</w:t>
      </w:r>
    </w:p>
    <w:p w:rsidR="00A80A96" w:rsidRDefault="00A80A96">
      <w:pPr>
        <w:pStyle w:val="BodyText"/>
        <w:spacing w:before="8"/>
      </w:pPr>
    </w:p>
    <w:p w:rsidR="00A80A96" w:rsidRDefault="00991F52">
      <w:pPr>
        <w:ind w:left="1283"/>
        <w:rPr>
          <w:sz w:val="24"/>
        </w:rPr>
      </w:pPr>
      <w:r>
        <w:rPr>
          <w:noProof/>
          <w:lang w:val="el-GR" w:eastAsia="el-GR"/>
        </w:rPr>
        <w:drawing>
          <wp:anchor distT="0" distB="0" distL="0" distR="0" simplePos="0" relativeHeight="15970304" behindDoc="0" locked="0" layoutInCell="1" allowOverlap="1">
            <wp:simplePos x="0" y="0"/>
            <wp:positionH relativeFrom="page">
              <wp:posOffset>1107033</wp:posOffset>
            </wp:positionH>
            <wp:positionV relativeFrom="paragraph">
              <wp:posOffset>-3205</wp:posOffset>
            </wp:positionV>
            <wp:extent cx="176784" cy="103632"/>
            <wp:effectExtent l="0" t="0" r="0" b="0"/>
            <wp:wrapNone/>
            <wp:docPr id="9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90"/>
          <w:sz w:val="24"/>
        </w:rPr>
        <w:t>Legal</w:t>
      </w:r>
      <w:r>
        <w:rPr>
          <w:spacing w:val="-5"/>
          <w:w w:val="90"/>
          <w:sz w:val="24"/>
        </w:rPr>
        <w:t xml:space="preserve"> </w:t>
      </w:r>
      <w:r>
        <w:rPr>
          <w:w w:val="90"/>
          <w:sz w:val="24"/>
        </w:rPr>
        <w:t>rights</w:t>
      </w:r>
      <w:r>
        <w:rPr>
          <w:spacing w:val="-5"/>
          <w:w w:val="90"/>
          <w:sz w:val="24"/>
        </w:rPr>
        <w:t xml:space="preserve"> </w:t>
      </w:r>
      <w:r>
        <w:rPr>
          <w:w w:val="90"/>
          <w:sz w:val="24"/>
        </w:rPr>
        <w:t>of</w:t>
      </w:r>
      <w:r>
        <w:rPr>
          <w:spacing w:val="-3"/>
          <w:w w:val="90"/>
          <w:sz w:val="24"/>
        </w:rPr>
        <w:t xml:space="preserve"> </w:t>
      </w:r>
      <w:r>
        <w:rPr>
          <w:w w:val="90"/>
          <w:sz w:val="24"/>
        </w:rPr>
        <w:t>creditors</w:t>
      </w:r>
      <w:r>
        <w:rPr>
          <w:spacing w:val="-5"/>
          <w:w w:val="90"/>
          <w:sz w:val="24"/>
        </w:rPr>
        <w:t xml:space="preserve"> </w:t>
      </w:r>
      <w:r>
        <w:rPr>
          <w:w w:val="90"/>
          <w:sz w:val="24"/>
        </w:rPr>
        <w:t>and</w:t>
      </w:r>
      <w:r>
        <w:rPr>
          <w:spacing w:val="-6"/>
          <w:w w:val="90"/>
          <w:sz w:val="24"/>
        </w:rPr>
        <w:t xml:space="preserve"> </w:t>
      </w:r>
      <w:r>
        <w:rPr>
          <w:w w:val="90"/>
          <w:sz w:val="24"/>
        </w:rPr>
        <w:t>contract</w:t>
      </w:r>
      <w:r>
        <w:rPr>
          <w:spacing w:val="-7"/>
          <w:w w:val="90"/>
          <w:sz w:val="24"/>
        </w:rPr>
        <w:t xml:space="preserve"> </w:t>
      </w:r>
      <w:r>
        <w:rPr>
          <w:w w:val="90"/>
          <w:sz w:val="24"/>
        </w:rPr>
        <w:t>enforcement</w:t>
      </w:r>
      <w:r>
        <w:rPr>
          <w:spacing w:val="-3"/>
          <w:w w:val="90"/>
          <w:sz w:val="24"/>
        </w:rPr>
        <w:t xml:space="preserve"> </w:t>
      </w:r>
      <w:r>
        <w:rPr>
          <w:w w:val="90"/>
          <w:sz w:val="24"/>
        </w:rPr>
        <w:t>in</w:t>
      </w:r>
      <w:r>
        <w:rPr>
          <w:spacing w:val="-5"/>
          <w:w w:val="90"/>
          <w:sz w:val="24"/>
        </w:rPr>
        <w:t xml:space="preserve"> </w:t>
      </w:r>
      <w:r>
        <w:rPr>
          <w:w w:val="90"/>
          <w:sz w:val="24"/>
        </w:rPr>
        <w:t>different</w:t>
      </w:r>
      <w:r>
        <w:rPr>
          <w:spacing w:val="-3"/>
          <w:w w:val="90"/>
          <w:sz w:val="24"/>
        </w:rPr>
        <w:t xml:space="preserve"> </w:t>
      </w:r>
      <w:r>
        <w:rPr>
          <w:w w:val="90"/>
          <w:sz w:val="24"/>
        </w:rPr>
        <w:t>countries</w:t>
      </w:r>
      <w:r>
        <w:rPr>
          <w:spacing w:val="-5"/>
          <w:w w:val="90"/>
          <w:sz w:val="24"/>
        </w:rPr>
        <w:t xml:space="preserve"> </w:t>
      </w:r>
      <w:r>
        <w:rPr>
          <w:w w:val="90"/>
          <w:sz w:val="24"/>
        </w:rPr>
        <w:t>in</w:t>
      </w:r>
      <w:r>
        <w:rPr>
          <w:spacing w:val="-4"/>
          <w:w w:val="90"/>
          <w:sz w:val="24"/>
        </w:rPr>
        <w:t xml:space="preserve"> </w:t>
      </w:r>
      <w:r>
        <w:rPr>
          <w:w w:val="90"/>
          <w:sz w:val="24"/>
        </w:rPr>
        <w:t>Europe;</w:t>
      </w:r>
    </w:p>
    <w:p w:rsidR="00A80A96" w:rsidRDefault="00A80A96">
      <w:pPr>
        <w:pStyle w:val="BodyText"/>
        <w:spacing w:before="2"/>
        <w:rPr>
          <w:sz w:val="23"/>
        </w:rPr>
      </w:pPr>
    </w:p>
    <w:p w:rsidR="00A80A96" w:rsidRDefault="00991F52">
      <w:pPr>
        <w:ind w:left="1283" w:right="458"/>
        <w:rPr>
          <w:sz w:val="24"/>
        </w:rPr>
      </w:pPr>
      <w:r>
        <w:rPr>
          <w:noProof/>
          <w:lang w:val="el-GR" w:eastAsia="el-GR"/>
        </w:rPr>
        <w:drawing>
          <wp:anchor distT="0" distB="0" distL="0" distR="0" simplePos="0" relativeHeight="15970816" behindDoc="0" locked="0" layoutInCell="1" allowOverlap="1">
            <wp:simplePos x="0" y="0"/>
            <wp:positionH relativeFrom="page">
              <wp:posOffset>1107033</wp:posOffset>
            </wp:positionH>
            <wp:positionV relativeFrom="paragraph">
              <wp:posOffset>-3205</wp:posOffset>
            </wp:positionV>
            <wp:extent cx="176784" cy="103632"/>
            <wp:effectExtent l="0" t="0" r="0" b="0"/>
            <wp:wrapNone/>
            <wp:docPr id="9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85"/>
          <w:sz w:val="24"/>
        </w:rPr>
        <w:t>Payment</w:t>
      </w:r>
      <w:r>
        <w:rPr>
          <w:spacing w:val="30"/>
          <w:w w:val="85"/>
          <w:sz w:val="24"/>
        </w:rPr>
        <w:t xml:space="preserve"> </w:t>
      </w:r>
      <w:r>
        <w:rPr>
          <w:w w:val="85"/>
          <w:sz w:val="24"/>
        </w:rPr>
        <w:t>and</w:t>
      </w:r>
      <w:r>
        <w:rPr>
          <w:spacing w:val="26"/>
          <w:w w:val="85"/>
          <w:sz w:val="24"/>
        </w:rPr>
        <w:t xml:space="preserve"> </w:t>
      </w:r>
      <w:r>
        <w:rPr>
          <w:w w:val="85"/>
          <w:sz w:val="24"/>
        </w:rPr>
        <w:t>payment</w:t>
      </w:r>
      <w:r>
        <w:rPr>
          <w:spacing w:val="30"/>
          <w:w w:val="85"/>
          <w:sz w:val="24"/>
        </w:rPr>
        <w:t xml:space="preserve"> </w:t>
      </w:r>
      <w:r>
        <w:rPr>
          <w:w w:val="85"/>
          <w:sz w:val="24"/>
        </w:rPr>
        <w:t>systems,</w:t>
      </w:r>
      <w:r>
        <w:rPr>
          <w:spacing w:val="29"/>
          <w:w w:val="85"/>
          <w:sz w:val="24"/>
        </w:rPr>
        <w:t xml:space="preserve"> </w:t>
      </w:r>
      <w:r>
        <w:rPr>
          <w:w w:val="85"/>
          <w:sz w:val="24"/>
        </w:rPr>
        <w:t>including</w:t>
      </w:r>
      <w:r>
        <w:rPr>
          <w:spacing w:val="25"/>
          <w:w w:val="85"/>
          <w:sz w:val="24"/>
        </w:rPr>
        <w:t xml:space="preserve"> </w:t>
      </w:r>
      <w:r>
        <w:rPr>
          <w:w w:val="85"/>
          <w:sz w:val="24"/>
        </w:rPr>
        <w:t>the</w:t>
      </w:r>
      <w:r>
        <w:rPr>
          <w:spacing w:val="28"/>
          <w:w w:val="85"/>
          <w:sz w:val="24"/>
        </w:rPr>
        <w:t xml:space="preserve"> </w:t>
      </w:r>
      <w:r>
        <w:rPr>
          <w:w w:val="85"/>
          <w:sz w:val="24"/>
        </w:rPr>
        <w:t>nature</w:t>
      </w:r>
      <w:r>
        <w:rPr>
          <w:spacing w:val="28"/>
          <w:w w:val="85"/>
          <w:sz w:val="24"/>
        </w:rPr>
        <w:t xml:space="preserve"> </w:t>
      </w:r>
      <w:r>
        <w:rPr>
          <w:w w:val="85"/>
          <w:sz w:val="24"/>
        </w:rPr>
        <w:t>of</w:t>
      </w:r>
      <w:r>
        <w:rPr>
          <w:spacing w:val="31"/>
          <w:w w:val="85"/>
          <w:sz w:val="24"/>
        </w:rPr>
        <w:t xml:space="preserve"> </w:t>
      </w:r>
      <w:r>
        <w:rPr>
          <w:w w:val="85"/>
          <w:sz w:val="24"/>
        </w:rPr>
        <w:t>payment,</w:t>
      </w:r>
      <w:r>
        <w:rPr>
          <w:spacing w:val="28"/>
          <w:w w:val="85"/>
          <w:sz w:val="24"/>
        </w:rPr>
        <w:t xml:space="preserve"> </w:t>
      </w:r>
      <w:r>
        <w:rPr>
          <w:w w:val="85"/>
          <w:sz w:val="24"/>
        </w:rPr>
        <w:t>electronic</w:t>
      </w:r>
      <w:r>
        <w:rPr>
          <w:spacing w:val="23"/>
          <w:w w:val="85"/>
          <w:sz w:val="24"/>
        </w:rPr>
        <w:t xml:space="preserve"> </w:t>
      </w:r>
      <w:r>
        <w:rPr>
          <w:w w:val="85"/>
          <w:sz w:val="24"/>
        </w:rPr>
        <w:t>funds</w:t>
      </w:r>
      <w:r>
        <w:rPr>
          <w:spacing w:val="26"/>
          <w:w w:val="85"/>
          <w:sz w:val="24"/>
        </w:rPr>
        <w:t xml:space="preserve"> </w:t>
      </w:r>
      <w:r>
        <w:rPr>
          <w:w w:val="85"/>
          <w:sz w:val="24"/>
        </w:rPr>
        <w:t>transfer</w:t>
      </w:r>
      <w:r>
        <w:rPr>
          <w:spacing w:val="-58"/>
          <w:w w:val="85"/>
          <w:sz w:val="24"/>
        </w:rPr>
        <w:t xml:space="preserve"> </w:t>
      </w:r>
      <w:r>
        <w:rPr>
          <w:sz w:val="24"/>
        </w:rPr>
        <w:t>and</w:t>
      </w:r>
      <w:r>
        <w:rPr>
          <w:spacing w:val="-11"/>
          <w:sz w:val="24"/>
        </w:rPr>
        <w:t xml:space="preserve"> </w:t>
      </w:r>
      <w:r>
        <w:rPr>
          <w:sz w:val="24"/>
        </w:rPr>
        <w:t>electronic</w:t>
      </w:r>
      <w:r>
        <w:rPr>
          <w:spacing w:val="-8"/>
          <w:sz w:val="24"/>
        </w:rPr>
        <w:t xml:space="preserve"> </w:t>
      </w:r>
      <w:r>
        <w:rPr>
          <w:sz w:val="24"/>
        </w:rPr>
        <w:t>money;</w:t>
      </w:r>
    </w:p>
    <w:p w:rsidR="00A80A96" w:rsidRDefault="00A80A96">
      <w:pPr>
        <w:pStyle w:val="BodyText"/>
        <w:spacing w:before="8"/>
      </w:pPr>
    </w:p>
    <w:p w:rsidR="00A80A96" w:rsidRDefault="00991F52">
      <w:pPr>
        <w:spacing w:line="470" w:lineRule="auto"/>
        <w:ind w:left="1283" w:right="2974"/>
        <w:rPr>
          <w:sz w:val="24"/>
        </w:rPr>
      </w:pPr>
      <w:r>
        <w:rPr>
          <w:noProof/>
          <w:lang w:val="el-GR" w:eastAsia="el-GR"/>
        </w:rPr>
        <w:drawing>
          <wp:anchor distT="0" distB="0" distL="0" distR="0" simplePos="0" relativeHeight="15971328" behindDoc="0" locked="0" layoutInCell="1" allowOverlap="1">
            <wp:simplePos x="0" y="0"/>
            <wp:positionH relativeFrom="page">
              <wp:posOffset>1107033</wp:posOffset>
            </wp:positionH>
            <wp:positionV relativeFrom="paragraph">
              <wp:posOffset>-3205</wp:posOffset>
            </wp:positionV>
            <wp:extent cx="176784" cy="103631"/>
            <wp:effectExtent l="0" t="0" r="0" b="0"/>
            <wp:wrapNone/>
            <wp:docPr id="9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971840" behindDoc="0" locked="0" layoutInCell="1" allowOverlap="1">
            <wp:simplePos x="0" y="0"/>
            <wp:positionH relativeFrom="page">
              <wp:posOffset>1107033</wp:posOffset>
            </wp:positionH>
            <wp:positionV relativeFrom="paragraph">
              <wp:posOffset>344266</wp:posOffset>
            </wp:positionV>
            <wp:extent cx="176784" cy="103631"/>
            <wp:effectExtent l="0" t="0" r="0" b="0"/>
            <wp:wrapNone/>
            <wp:docPr id="9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972352" behindDoc="0" locked="0" layoutInCell="1" allowOverlap="1">
            <wp:simplePos x="0" y="0"/>
            <wp:positionH relativeFrom="page">
              <wp:posOffset>1107033</wp:posOffset>
            </wp:positionH>
            <wp:positionV relativeFrom="paragraph">
              <wp:posOffset>688944</wp:posOffset>
            </wp:positionV>
            <wp:extent cx="176784" cy="103631"/>
            <wp:effectExtent l="0" t="0" r="0" b="0"/>
            <wp:wrapNone/>
            <wp:docPr id="9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8.png"/>
                    <pic:cNvPicPr/>
                  </pic:nvPicPr>
                  <pic:blipFill>
                    <a:blip r:embed="rId22" cstate="print"/>
                    <a:stretch>
                      <a:fillRect/>
                    </a:stretch>
                  </pic:blipFill>
                  <pic:spPr>
                    <a:xfrm>
                      <a:off x="0" y="0"/>
                      <a:ext cx="176784" cy="103631"/>
                    </a:xfrm>
                    <a:prstGeom prst="rect">
                      <a:avLst/>
                    </a:prstGeom>
                  </pic:spPr>
                </pic:pic>
              </a:graphicData>
            </a:graphic>
          </wp:anchor>
        </w:drawing>
      </w:r>
      <w:proofErr w:type="gramStart"/>
      <w:r>
        <w:rPr>
          <w:w w:val="90"/>
          <w:sz w:val="24"/>
        </w:rPr>
        <w:t>Property</w:t>
      </w:r>
      <w:r>
        <w:rPr>
          <w:spacing w:val="4"/>
          <w:w w:val="90"/>
          <w:sz w:val="24"/>
        </w:rPr>
        <w:t xml:space="preserve"> </w:t>
      </w:r>
      <w:r>
        <w:rPr>
          <w:w w:val="90"/>
          <w:sz w:val="24"/>
        </w:rPr>
        <w:t>as</w:t>
      </w:r>
      <w:r>
        <w:rPr>
          <w:spacing w:val="1"/>
          <w:w w:val="90"/>
          <w:sz w:val="24"/>
        </w:rPr>
        <w:t xml:space="preserve"> </w:t>
      </w:r>
      <w:r>
        <w:rPr>
          <w:w w:val="90"/>
          <w:sz w:val="24"/>
        </w:rPr>
        <w:t>security.</w:t>
      </w:r>
      <w:proofErr w:type="gramEnd"/>
      <w:r>
        <w:rPr>
          <w:spacing w:val="4"/>
          <w:w w:val="90"/>
          <w:sz w:val="24"/>
        </w:rPr>
        <w:t xml:space="preserve"> </w:t>
      </w:r>
      <w:r>
        <w:rPr>
          <w:w w:val="90"/>
          <w:sz w:val="24"/>
        </w:rPr>
        <w:t>Checks</w:t>
      </w:r>
      <w:r>
        <w:rPr>
          <w:spacing w:val="2"/>
          <w:w w:val="90"/>
          <w:sz w:val="24"/>
        </w:rPr>
        <w:t xml:space="preserve"> </w:t>
      </w:r>
      <w:r>
        <w:rPr>
          <w:w w:val="90"/>
          <w:sz w:val="24"/>
        </w:rPr>
        <w:t>and</w:t>
      </w:r>
      <w:r>
        <w:rPr>
          <w:spacing w:val="1"/>
          <w:w w:val="90"/>
          <w:sz w:val="24"/>
        </w:rPr>
        <w:t xml:space="preserve"> </w:t>
      </w:r>
      <w:r>
        <w:rPr>
          <w:w w:val="90"/>
          <w:sz w:val="24"/>
        </w:rPr>
        <w:t>other</w:t>
      </w:r>
      <w:r>
        <w:rPr>
          <w:spacing w:val="4"/>
          <w:w w:val="90"/>
          <w:sz w:val="24"/>
        </w:rPr>
        <w:t xml:space="preserve"> </w:t>
      </w:r>
      <w:r>
        <w:rPr>
          <w:w w:val="90"/>
          <w:sz w:val="24"/>
        </w:rPr>
        <w:t>payment</w:t>
      </w:r>
      <w:r>
        <w:rPr>
          <w:spacing w:val="6"/>
          <w:w w:val="90"/>
          <w:sz w:val="24"/>
        </w:rPr>
        <w:t xml:space="preserve"> </w:t>
      </w:r>
      <w:r>
        <w:rPr>
          <w:w w:val="90"/>
          <w:sz w:val="24"/>
        </w:rPr>
        <w:t>instruments;</w:t>
      </w:r>
      <w:r>
        <w:rPr>
          <w:spacing w:val="-62"/>
          <w:w w:val="90"/>
          <w:sz w:val="24"/>
        </w:rPr>
        <w:t xml:space="preserve"> </w:t>
      </w:r>
      <w:proofErr w:type="gramStart"/>
      <w:r>
        <w:rPr>
          <w:sz w:val="24"/>
        </w:rPr>
        <w:t>The</w:t>
      </w:r>
      <w:proofErr w:type="gramEnd"/>
      <w:r>
        <w:rPr>
          <w:spacing w:val="-15"/>
          <w:sz w:val="24"/>
        </w:rPr>
        <w:t xml:space="preserve"> </w:t>
      </w:r>
      <w:r>
        <w:rPr>
          <w:sz w:val="24"/>
        </w:rPr>
        <w:t>role</w:t>
      </w:r>
      <w:r>
        <w:rPr>
          <w:spacing w:val="-13"/>
          <w:sz w:val="24"/>
        </w:rPr>
        <w:t xml:space="preserve"> </w:t>
      </w:r>
      <w:r>
        <w:rPr>
          <w:sz w:val="24"/>
        </w:rPr>
        <w:t>of</w:t>
      </w:r>
      <w:r>
        <w:rPr>
          <w:spacing w:val="-13"/>
          <w:sz w:val="24"/>
        </w:rPr>
        <w:t xml:space="preserve"> </w:t>
      </w:r>
      <w:r>
        <w:rPr>
          <w:sz w:val="24"/>
        </w:rPr>
        <w:t>the</w:t>
      </w:r>
      <w:r>
        <w:rPr>
          <w:spacing w:val="-14"/>
          <w:sz w:val="24"/>
        </w:rPr>
        <w:t xml:space="preserve"> </w:t>
      </w:r>
      <w:r>
        <w:rPr>
          <w:sz w:val="24"/>
        </w:rPr>
        <w:t>European</w:t>
      </w:r>
      <w:r>
        <w:rPr>
          <w:spacing w:val="-11"/>
          <w:sz w:val="24"/>
        </w:rPr>
        <w:t xml:space="preserve"> </w:t>
      </w:r>
      <w:r>
        <w:rPr>
          <w:sz w:val="24"/>
        </w:rPr>
        <w:t>Ombudsman;</w:t>
      </w:r>
    </w:p>
    <w:p w:rsidR="00A80A96" w:rsidRDefault="00991F52">
      <w:pPr>
        <w:spacing w:line="468" w:lineRule="auto"/>
        <w:ind w:left="1283" w:right="7015"/>
        <w:rPr>
          <w:sz w:val="24"/>
        </w:rPr>
      </w:pPr>
      <w:r>
        <w:rPr>
          <w:noProof/>
          <w:lang w:val="el-GR" w:eastAsia="el-GR"/>
        </w:rPr>
        <w:drawing>
          <wp:anchor distT="0" distB="0" distL="0" distR="0" simplePos="0" relativeHeight="15972864" behindDoc="0" locked="0" layoutInCell="1" allowOverlap="1">
            <wp:simplePos x="0" y="0"/>
            <wp:positionH relativeFrom="page">
              <wp:posOffset>1107033</wp:posOffset>
            </wp:positionH>
            <wp:positionV relativeFrom="paragraph">
              <wp:posOffset>341218</wp:posOffset>
            </wp:positionV>
            <wp:extent cx="176784" cy="103631"/>
            <wp:effectExtent l="0" t="0" r="0" b="0"/>
            <wp:wrapNone/>
            <wp:docPr id="9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973376" behindDoc="0" locked="0" layoutInCell="1" allowOverlap="1">
            <wp:simplePos x="0" y="0"/>
            <wp:positionH relativeFrom="page">
              <wp:posOffset>1107033</wp:posOffset>
            </wp:positionH>
            <wp:positionV relativeFrom="paragraph">
              <wp:posOffset>688690</wp:posOffset>
            </wp:positionV>
            <wp:extent cx="176784" cy="103631"/>
            <wp:effectExtent l="0" t="0" r="0" b="0"/>
            <wp:wrapNone/>
            <wp:docPr id="9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sz w:val="24"/>
        </w:rPr>
        <w:t>Banking</w:t>
      </w:r>
      <w:r>
        <w:rPr>
          <w:spacing w:val="1"/>
          <w:w w:val="85"/>
          <w:sz w:val="24"/>
        </w:rPr>
        <w:t xml:space="preserve"> </w:t>
      </w:r>
      <w:r>
        <w:rPr>
          <w:w w:val="85"/>
          <w:sz w:val="24"/>
        </w:rPr>
        <w:t>development;</w:t>
      </w:r>
      <w:r>
        <w:rPr>
          <w:spacing w:val="-59"/>
          <w:w w:val="85"/>
          <w:sz w:val="24"/>
        </w:rPr>
        <w:t xml:space="preserve"> </w:t>
      </w:r>
      <w:r>
        <w:rPr>
          <w:w w:val="90"/>
          <w:sz w:val="24"/>
        </w:rPr>
        <w:t>Private</w:t>
      </w:r>
      <w:r>
        <w:rPr>
          <w:spacing w:val="-10"/>
          <w:w w:val="90"/>
          <w:sz w:val="24"/>
        </w:rPr>
        <w:t xml:space="preserve"> </w:t>
      </w:r>
      <w:r>
        <w:rPr>
          <w:w w:val="90"/>
          <w:sz w:val="24"/>
        </w:rPr>
        <w:t>Banking</w:t>
      </w:r>
      <w:r>
        <w:rPr>
          <w:spacing w:val="-11"/>
          <w:w w:val="90"/>
          <w:sz w:val="24"/>
        </w:rPr>
        <w:t xml:space="preserve"> </w:t>
      </w:r>
      <w:r>
        <w:rPr>
          <w:w w:val="90"/>
          <w:sz w:val="24"/>
        </w:rPr>
        <w:t>Law;</w:t>
      </w:r>
    </w:p>
    <w:p w:rsidR="00A80A96" w:rsidRDefault="00991F52">
      <w:pPr>
        <w:spacing w:before="1"/>
        <w:ind w:left="1283"/>
        <w:rPr>
          <w:sz w:val="24"/>
        </w:rPr>
      </w:pPr>
      <w:r>
        <w:rPr>
          <w:spacing w:val="-1"/>
          <w:w w:val="90"/>
          <w:sz w:val="24"/>
        </w:rPr>
        <w:t>Money</w:t>
      </w:r>
      <w:r>
        <w:rPr>
          <w:spacing w:val="-9"/>
          <w:w w:val="90"/>
          <w:sz w:val="24"/>
        </w:rPr>
        <w:t xml:space="preserve"> </w:t>
      </w:r>
      <w:r>
        <w:rPr>
          <w:spacing w:val="-1"/>
          <w:w w:val="90"/>
          <w:sz w:val="24"/>
        </w:rPr>
        <w:t>laundering</w:t>
      </w:r>
      <w:r>
        <w:rPr>
          <w:spacing w:val="-7"/>
          <w:w w:val="90"/>
          <w:sz w:val="24"/>
        </w:rPr>
        <w:t xml:space="preserve"> </w:t>
      </w:r>
      <w:r>
        <w:rPr>
          <w:w w:val="90"/>
          <w:sz w:val="24"/>
        </w:rPr>
        <w:t>and</w:t>
      </w:r>
      <w:r>
        <w:rPr>
          <w:spacing w:val="-9"/>
          <w:w w:val="90"/>
          <w:sz w:val="24"/>
        </w:rPr>
        <w:t xml:space="preserve"> </w:t>
      </w:r>
      <w:r>
        <w:rPr>
          <w:w w:val="90"/>
          <w:sz w:val="24"/>
        </w:rPr>
        <w:t>anti-terrorist</w:t>
      </w:r>
      <w:r>
        <w:rPr>
          <w:spacing w:val="-9"/>
          <w:w w:val="90"/>
          <w:sz w:val="24"/>
        </w:rPr>
        <w:t xml:space="preserve"> </w:t>
      </w:r>
      <w:r>
        <w:rPr>
          <w:w w:val="90"/>
          <w:sz w:val="24"/>
        </w:rPr>
        <w:t>financing;</w:t>
      </w:r>
    </w:p>
    <w:p w:rsidR="00A80A96" w:rsidRDefault="00A80A96">
      <w:pPr>
        <w:pStyle w:val="BodyText"/>
        <w:spacing w:before="2"/>
        <w:rPr>
          <w:sz w:val="23"/>
        </w:rPr>
      </w:pPr>
    </w:p>
    <w:p w:rsidR="00A80A96" w:rsidRDefault="00991F52">
      <w:pPr>
        <w:ind w:left="1283"/>
        <w:rPr>
          <w:sz w:val="24"/>
        </w:rPr>
      </w:pPr>
      <w:r>
        <w:rPr>
          <w:noProof/>
          <w:lang w:val="el-GR" w:eastAsia="el-GR"/>
        </w:rPr>
        <w:drawing>
          <wp:anchor distT="0" distB="0" distL="0" distR="0" simplePos="0" relativeHeight="15973888" behindDoc="0" locked="0" layoutInCell="1" allowOverlap="1">
            <wp:simplePos x="0" y="0"/>
            <wp:positionH relativeFrom="page">
              <wp:posOffset>1107033</wp:posOffset>
            </wp:positionH>
            <wp:positionV relativeFrom="paragraph">
              <wp:posOffset>-3205</wp:posOffset>
            </wp:positionV>
            <wp:extent cx="176784" cy="103631"/>
            <wp:effectExtent l="0" t="0" r="0" b="0"/>
            <wp:wrapNone/>
            <wp:docPr id="9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1"/>
          <w:w w:val="90"/>
          <w:sz w:val="24"/>
        </w:rPr>
        <w:t>Interrelation</w:t>
      </w:r>
      <w:r>
        <w:rPr>
          <w:spacing w:val="-9"/>
          <w:w w:val="90"/>
          <w:sz w:val="24"/>
        </w:rPr>
        <w:t xml:space="preserve"> </w:t>
      </w:r>
      <w:r>
        <w:rPr>
          <w:spacing w:val="-1"/>
          <w:w w:val="90"/>
          <w:sz w:val="24"/>
        </w:rPr>
        <w:t>of</w:t>
      </w:r>
      <w:r>
        <w:rPr>
          <w:spacing w:val="-6"/>
          <w:w w:val="90"/>
          <w:sz w:val="24"/>
        </w:rPr>
        <w:t xml:space="preserve"> </w:t>
      </w:r>
      <w:r>
        <w:rPr>
          <w:spacing w:val="-1"/>
          <w:w w:val="90"/>
          <w:sz w:val="24"/>
        </w:rPr>
        <w:t>banking</w:t>
      </w:r>
      <w:r>
        <w:rPr>
          <w:spacing w:val="-9"/>
          <w:w w:val="90"/>
          <w:sz w:val="24"/>
        </w:rPr>
        <w:t xml:space="preserve"> </w:t>
      </w:r>
      <w:r>
        <w:rPr>
          <w:spacing w:val="-1"/>
          <w:w w:val="90"/>
          <w:sz w:val="24"/>
        </w:rPr>
        <w:t>legal</w:t>
      </w:r>
      <w:r>
        <w:rPr>
          <w:spacing w:val="-8"/>
          <w:w w:val="90"/>
          <w:sz w:val="24"/>
        </w:rPr>
        <w:t xml:space="preserve"> </w:t>
      </w:r>
      <w:r>
        <w:rPr>
          <w:spacing w:val="-1"/>
          <w:w w:val="90"/>
          <w:sz w:val="24"/>
        </w:rPr>
        <w:t>environment</w:t>
      </w:r>
      <w:r>
        <w:rPr>
          <w:spacing w:val="-8"/>
          <w:w w:val="90"/>
          <w:sz w:val="24"/>
        </w:rPr>
        <w:t xml:space="preserve"> </w:t>
      </w:r>
      <w:r>
        <w:rPr>
          <w:w w:val="90"/>
          <w:sz w:val="24"/>
        </w:rPr>
        <w:t>and</w:t>
      </w:r>
      <w:r>
        <w:rPr>
          <w:spacing w:val="-10"/>
          <w:w w:val="90"/>
          <w:sz w:val="24"/>
        </w:rPr>
        <w:t xml:space="preserve"> </w:t>
      </w:r>
      <w:r>
        <w:rPr>
          <w:w w:val="90"/>
          <w:sz w:val="24"/>
        </w:rPr>
        <w:t>economic</w:t>
      </w:r>
      <w:r>
        <w:rPr>
          <w:spacing w:val="-7"/>
          <w:w w:val="90"/>
          <w:sz w:val="24"/>
        </w:rPr>
        <w:t xml:space="preserve"> </w:t>
      </w:r>
      <w:r>
        <w:rPr>
          <w:w w:val="90"/>
          <w:sz w:val="24"/>
        </w:rPr>
        <w:t>growth,</w:t>
      </w:r>
      <w:r>
        <w:rPr>
          <w:spacing w:val="-8"/>
          <w:w w:val="90"/>
          <w:sz w:val="24"/>
        </w:rPr>
        <w:t xml:space="preserve"> </w:t>
      </w:r>
      <w:r>
        <w:rPr>
          <w:w w:val="90"/>
          <w:sz w:val="24"/>
        </w:rPr>
        <w:t>capital</w:t>
      </w:r>
      <w:r>
        <w:rPr>
          <w:spacing w:val="-9"/>
          <w:w w:val="90"/>
          <w:sz w:val="24"/>
        </w:rPr>
        <w:t xml:space="preserve"> </w:t>
      </w:r>
      <w:r>
        <w:rPr>
          <w:w w:val="90"/>
          <w:sz w:val="24"/>
        </w:rPr>
        <w:t>accumulation</w:t>
      </w:r>
    </w:p>
    <w:p w:rsidR="00A80A96" w:rsidRDefault="00A80A96">
      <w:pPr>
        <w:rPr>
          <w:sz w:val="24"/>
        </w:rPr>
        <w:sectPr w:rsidR="00A80A96">
          <w:pgSz w:w="11900" w:h="16840"/>
          <w:pgMar w:top="1380" w:right="620" w:bottom="1960" w:left="820" w:header="0" w:footer="1647" w:gutter="0"/>
          <w:cols w:space="720"/>
        </w:sectPr>
      </w:pPr>
    </w:p>
    <w:p w:rsidR="00A80A96" w:rsidRDefault="00991F52">
      <w:pPr>
        <w:spacing w:before="78"/>
        <w:ind w:left="1283"/>
        <w:rPr>
          <w:sz w:val="24"/>
        </w:rPr>
      </w:pPr>
      <w:proofErr w:type="gramStart"/>
      <w:r>
        <w:rPr>
          <w:w w:val="90"/>
          <w:sz w:val="24"/>
        </w:rPr>
        <w:lastRenderedPageBreak/>
        <w:t>and</w:t>
      </w:r>
      <w:proofErr w:type="gramEnd"/>
      <w:r>
        <w:rPr>
          <w:spacing w:val="-5"/>
          <w:w w:val="90"/>
          <w:sz w:val="24"/>
        </w:rPr>
        <w:t xml:space="preserve"> </w:t>
      </w:r>
      <w:r>
        <w:rPr>
          <w:w w:val="90"/>
          <w:sz w:val="24"/>
        </w:rPr>
        <w:t>productivity</w:t>
      </w:r>
      <w:r>
        <w:rPr>
          <w:spacing w:val="1"/>
          <w:w w:val="90"/>
          <w:sz w:val="24"/>
        </w:rPr>
        <w:t xml:space="preserve"> </w:t>
      </w:r>
      <w:r>
        <w:rPr>
          <w:w w:val="90"/>
          <w:sz w:val="24"/>
        </w:rPr>
        <w:t>growth;</w:t>
      </w:r>
    </w:p>
    <w:p w:rsidR="00A80A96" w:rsidRDefault="00A80A96">
      <w:pPr>
        <w:rPr>
          <w:sz w:val="24"/>
        </w:rPr>
        <w:sectPr w:rsidR="00A80A96">
          <w:pgSz w:w="11900" w:h="16840"/>
          <w:pgMar w:top="1320" w:right="620" w:bottom="1980" w:left="820" w:header="0" w:footer="1647" w:gutter="0"/>
          <w:cols w:space="720"/>
        </w:sectPr>
      </w:pPr>
    </w:p>
    <w:p w:rsidR="00A80A96" w:rsidRDefault="00991F52">
      <w:pPr>
        <w:pStyle w:val="Heading7"/>
        <w:spacing w:before="74"/>
      </w:pPr>
      <w:r>
        <w:rPr>
          <w:color w:val="F36D1F"/>
        </w:rPr>
        <w:lastRenderedPageBreak/>
        <w:t>Reading</w:t>
      </w:r>
    </w:p>
    <w:p w:rsidR="00A80A96" w:rsidRDefault="00A80A96">
      <w:pPr>
        <w:pStyle w:val="BodyText"/>
        <w:rPr>
          <w:b/>
          <w:i/>
          <w:sz w:val="20"/>
        </w:rPr>
      </w:pPr>
    </w:p>
    <w:p w:rsidR="00A80A96" w:rsidRDefault="00A80A96">
      <w:pPr>
        <w:pStyle w:val="BodyText"/>
        <w:spacing w:before="1"/>
        <w:rPr>
          <w:b/>
          <w:i/>
          <w:sz w:val="19"/>
        </w:rPr>
      </w:pPr>
    </w:p>
    <w:p w:rsidR="00A80A96" w:rsidRDefault="00991F52">
      <w:pPr>
        <w:spacing w:before="98" w:line="468" w:lineRule="auto"/>
        <w:ind w:left="1283" w:right="1523"/>
        <w:rPr>
          <w:sz w:val="24"/>
        </w:rPr>
      </w:pPr>
      <w:r>
        <w:rPr>
          <w:noProof/>
          <w:lang w:val="el-GR" w:eastAsia="el-GR"/>
        </w:rPr>
        <w:drawing>
          <wp:anchor distT="0" distB="0" distL="0" distR="0" simplePos="0" relativeHeight="15974400" behindDoc="0" locked="0" layoutInCell="1" allowOverlap="1">
            <wp:simplePos x="0" y="0"/>
            <wp:positionH relativeFrom="page">
              <wp:posOffset>1107033</wp:posOffset>
            </wp:positionH>
            <wp:positionV relativeFrom="paragraph">
              <wp:posOffset>58643</wp:posOffset>
            </wp:positionV>
            <wp:extent cx="176784" cy="103631"/>
            <wp:effectExtent l="0" t="0" r="0" b="0"/>
            <wp:wrapNone/>
            <wp:docPr id="9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974912" behindDoc="0" locked="0" layoutInCell="1" allowOverlap="1">
            <wp:simplePos x="0" y="0"/>
            <wp:positionH relativeFrom="page">
              <wp:posOffset>1107033</wp:posOffset>
            </wp:positionH>
            <wp:positionV relativeFrom="paragraph">
              <wp:posOffset>406496</wp:posOffset>
            </wp:positionV>
            <wp:extent cx="176784" cy="103631"/>
            <wp:effectExtent l="0" t="0" r="0" b="0"/>
            <wp:wrapNone/>
            <wp:docPr id="9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975424" behindDoc="0" locked="0" layoutInCell="1" allowOverlap="1">
            <wp:simplePos x="0" y="0"/>
            <wp:positionH relativeFrom="page">
              <wp:posOffset>1107033</wp:posOffset>
            </wp:positionH>
            <wp:positionV relativeFrom="paragraph">
              <wp:posOffset>750920</wp:posOffset>
            </wp:positionV>
            <wp:extent cx="176784" cy="103631"/>
            <wp:effectExtent l="0" t="0" r="0" b="0"/>
            <wp:wrapNone/>
            <wp:docPr id="9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975936" behindDoc="0" locked="0" layoutInCell="1" allowOverlap="1">
            <wp:simplePos x="0" y="0"/>
            <wp:positionH relativeFrom="page">
              <wp:posOffset>1107033</wp:posOffset>
            </wp:positionH>
            <wp:positionV relativeFrom="paragraph">
              <wp:posOffset>1098392</wp:posOffset>
            </wp:positionV>
            <wp:extent cx="176784" cy="103631"/>
            <wp:effectExtent l="0" t="0" r="0" b="0"/>
            <wp:wrapNone/>
            <wp:docPr id="9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sz w:val="24"/>
        </w:rPr>
        <w:t>Arora,</w:t>
      </w:r>
      <w:r>
        <w:rPr>
          <w:spacing w:val="13"/>
          <w:w w:val="85"/>
          <w:sz w:val="24"/>
        </w:rPr>
        <w:t xml:space="preserve"> </w:t>
      </w:r>
      <w:r>
        <w:rPr>
          <w:w w:val="85"/>
          <w:sz w:val="24"/>
        </w:rPr>
        <w:t>A.</w:t>
      </w:r>
      <w:r>
        <w:rPr>
          <w:spacing w:val="14"/>
          <w:w w:val="85"/>
          <w:sz w:val="24"/>
        </w:rPr>
        <w:t xml:space="preserve"> </w:t>
      </w:r>
      <w:r>
        <w:rPr>
          <w:w w:val="85"/>
          <w:sz w:val="24"/>
        </w:rPr>
        <w:t>(1993),</w:t>
      </w:r>
      <w:r>
        <w:rPr>
          <w:spacing w:val="18"/>
          <w:w w:val="85"/>
          <w:sz w:val="24"/>
        </w:rPr>
        <w:t xml:space="preserve"> </w:t>
      </w:r>
      <w:r>
        <w:rPr>
          <w:i/>
          <w:w w:val="85"/>
          <w:sz w:val="24"/>
        </w:rPr>
        <w:t>Electronic</w:t>
      </w:r>
      <w:r>
        <w:rPr>
          <w:i/>
          <w:spacing w:val="18"/>
          <w:w w:val="85"/>
          <w:sz w:val="24"/>
        </w:rPr>
        <w:t xml:space="preserve"> </w:t>
      </w:r>
      <w:r>
        <w:rPr>
          <w:i/>
          <w:w w:val="85"/>
          <w:sz w:val="24"/>
        </w:rPr>
        <w:t>Banking</w:t>
      </w:r>
      <w:r>
        <w:rPr>
          <w:i/>
          <w:spacing w:val="12"/>
          <w:w w:val="85"/>
          <w:sz w:val="24"/>
        </w:rPr>
        <w:t xml:space="preserve"> </w:t>
      </w:r>
      <w:r>
        <w:rPr>
          <w:i/>
          <w:w w:val="85"/>
          <w:sz w:val="24"/>
        </w:rPr>
        <w:t>and</w:t>
      </w:r>
      <w:r>
        <w:rPr>
          <w:i/>
          <w:spacing w:val="12"/>
          <w:w w:val="85"/>
          <w:sz w:val="24"/>
        </w:rPr>
        <w:t xml:space="preserve"> </w:t>
      </w:r>
      <w:r>
        <w:rPr>
          <w:i/>
          <w:w w:val="85"/>
          <w:sz w:val="24"/>
        </w:rPr>
        <w:t>the</w:t>
      </w:r>
      <w:r>
        <w:rPr>
          <w:i/>
          <w:spacing w:val="15"/>
          <w:w w:val="85"/>
          <w:sz w:val="24"/>
        </w:rPr>
        <w:t xml:space="preserve"> </w:t>
      </w:r>
      <w:r>
        <w:rPr>
          <w:i/>
          <w:w w:val="85"/>
          <w:sz w:val="24"/>
        </w:rPr>
        <w:t>Law</w:t>
      </w:r>
      <w:r>
        <w:rPr>
          <w:w w:val="85"/>
          <w:sz w:val="24"/>
        </w:rPr>
        <w:t>,</w:t>
      </w:r>
      <w:r>
        <w:rPr>
          <w:spacing w:val="14"/>
          <w:w w:val="85"/>
          <w:sz w:val="24"/>
        </w:rPr>
        <w:t xml:space="preserve"> </w:t>
      </w:r>
      <w:r>
        <w:rPr>
          <w:w w:val="85"/>
          <w:sz w:val="24"/>
        </w:rPr>
        <w:t>2nd</w:t>
      </w:r>
      <w:r>
        <w:rPr>
          <w:spacing w:val="12"/>
          <w:w w:val="85"/>
          <w:sz w:val="24"/>
        </w:rPr>
        <w:t xml:space="preserve"> </w:t>
      </w:r>
      <w:r>
        <w:rPr>
          <w:w w:val="85"/>
          <w:sz w:val="24"/>
        </w:rPr>
        <w:t>ed.,</w:t>
      </w:r>
      <w:r>
        <w:rPr>
          <w:spacing w:val="15"/>
          <w:w w:val="85"/>
          <w:sz w:val="24"/>
        </w:rPr>
        <w:t xml:space="preserve"> </w:t>
      </w:r>
      <w:r>
        <w:rPr>
          <w:w w:val="85"/>
          <w:sz w:val="24"/>
        </w:rPr>
        <w:t>Banking</w:t>
      </w:r>
      <w:r>
        <w:rPr>
          <w:spacing w:val="3"/>
          <w:w w:val="85"/>
          <w:sz w:val="24"/>
        </w:rPr>
        <w:t xml:space="preserve"> </w:t>
      </w:r>
      <w:r>
        <w:rPr>
          <w:w w:val="85"/>
          <w:sz w:val="24"/>
        </w:rPr>
        <w:t>Technology;</w:t>
      </w:r>
      <w:r>
        <w:rPr>
          <w:spacing w:val="-58"/>
          <w:w w:val="85"/>
          <w:sz w:val="24"/>
        </w:rPr>
        <w:t xml:space="preserve"> </w:t>
      </w:r>
      <w:r>
        <w:rPr>
          <w:w w:val="85"/>
          <w:sz w:val="24"/>
        </w:rPr>
        <w:t>Arora,</w:t>
      </w:r>
      <w:r>
        <w:rPr>
          <w:spacing w:val="6"/>
          <w:w w:val="85"/>
          <w:sz w:val="24"/>
        </w:rPr>
        <w:t xml:space="preserve"> </w:t>
      </w:r>
      <w:r>
        <w:rPr>
          <w:w w:val="85"/>
          <w:sz w:val="24"/>
        </w:rPr>
        <w:t>A.</w:t>
      </w:r>
      <w:r>
        <w:rPr>
          <w:spacing w:val="7"/>
          <w:w w:val="85"/>
          <w:sz w:val="24"/>
        </w:rPr>
        <w:t xml:space="preserve"> </w:t>
      </w:r>
      <w:r>
        <w:rPr>
          <w:w w:val="85"/>
          <w:sz w:val="24"/>
        </w:rPr>
        <w:t>(1997),</w:t>
      </w:r>
      <w:r>
        <w:rPr>
          <w:spacing w:val="10"/>
          <w:w w:val="85"/>
          <w:sz w:val="24"/>
        </w:rPr>
        <w:t xml:space="preserve"> </w:t>
      </w:r>
      <w:r>
        <w:rPr>
          <w:i/>
          <w:w w:val="85"/>
          <w:sz w:val="24"/>
        </w:rPr>
        <w:t>Practical</w:t>
      </w:r>
      <w:r>
        <w:rPr>
          <w:i/>
          <w:spacing w:val="9"/>
          <w:w w:val="85"/>
          <w:sz w:val="24"/>
        </w:rPr>
        <w:t xml:space="preserve"> </w:t>
      </w:r>
      <w:r>
        <w:rPr>
          <w:i/>
          <w:w w:val="85"/>
          <w:sz w:val="24"/>
        </w:rPr>
        <w:t>Banking</w:t>
      </w:r>
      <w:r>
        <w:rPr>
          <w:i/>
          <w:spacing w:val="5"/>
          <w:w w:val="85"/>
          <w:sz w:val="24"/>
        </w:rPr>
        <w:t xml:space="preserve"> </w:t>
      </w:r>
      <w:r>
        <w:rPr>
          <w:i/>
          <w:w w:val="85"/>
          <w:sz w:val="24"/>
        </w:rPr>
        <w:t>&amp;</w:t>
      </w:r>
      <w:r>
        <w:rPr>
          <w:i/>
          <w:spacing w:val="5"/>
          <w:w w:val="85"/>
          <w:sz w:val="24"/>
        </w:rPr>
        <w:t xml:space="preserve"> </w:t>
      </w:r>
      <w:r>
        <w:rPr>
          <w:i/>
          <w:w w:val="85"/>
          <w:sz w:val="24"/>
        </w:rPr>
        <w:t>Building</w:t>
      </w:r>
      <w:r>
        <w:rPr>
          <w:i/>
          <w:spacing w:val="4"/>
          <w:w w:val="85"/>
          <w:sz w:val="24"/>
        </w:rPr>
        <w:t xml:space="preserve"> </w:t>
      </w:r>
      <w:r>
        <w:rPr>
          <w:i/>
          <w:w w:val="85"/>
          <w:sz w:val="24"/>
        </w:rPr>
        <w:t>Society</w:t>
      </w:r>
      <w:r>
        <w:rPr>
          <w:i/>
          <w:spacing w:val="8"/>
          <w:w w:val="85"/>
          <w:sz w:val="24"/>
        </w:rPr>
        <w:t xml:space="preserve"> </w:t>
      </w:r>
      <w:r>
        <w:rPr>
          <w:i/>
          <w:w w:val="85"/>
          <w:sz w:val="24"/>
        </w:rPr>
        <w:t>Law</w:t>
      </w:r>
      <w:r>
        <w:rPr>
          <w:w w:val="85"/>
          <w:sz w:val="24"/>
        </w:rPr>
        <w:t>,</w:t>
      </w:r>
      <w:r>
        <w:rPr>
          <w:spacing w:val="7"/>
          <w:w w:val="85"/>
          <w:sz w:val="24"/>
        </w:rPr>
        <w:t xml:space="preserve"> </w:t>
      </w:r>
      <w:r>
        <w:rPr>
          <w:w w:val="85"/>
          <w:sz w:val="24"/>
        </w:rPr>
        <w:t>Blackstone</w:t>
      </w:r>
      <w:r>
        <w:rPr>
          <w:spacing w:val="-1"/>
          <w:w w:val="85"/>
          <w:sz w:val="24"/>
        </w:rPr>
        <w:t xml:space="preserve"> </w:t>
      </w:r>
      <w:r>
        <w:rPr>
          <w:w w:val="85"/>
          <w:sz w:val="24"/>
        </w:rPr>
        <w:t>Press;</w:t>
      </w:r>
      <w:r>
        <w:rPr>
          <w:spacing w:val="1"/>
          <w:w w:val="85"/>
          <w:sz w:val="24"/>
        </w:rPr>
        <w:t xml:space="preserve"> </w:t>
      </w:r>
      <w:r>
        <w:rPr>
          <w:w w:val="90"/>
          <w:sz w:val="24"/>
        </w:rPr>
        <w:t>Atkinson,</w:t>
      </w:r>
      <w:r>
        <w:rPr>
          <w:spacing w:val="-4"/>
          <w:w w:val="90"/>
          <w:sz w:val="24"/>
        </w:rPr>
        <w:t xml:space="preserve"> </w:t>
      </w:r>
      <w:r>
        <w:rPr>
          <w:w w:val="90"/>
          <w:sz w:val="24"/>
        </w:rPr>
        <w:t>M.</w:t>
      </w:r>
      <w:r>
        <w:rPr>
          <w:spacing w:val="-3"/>
          <w:w w:val="90"/>
          <w:sz w:val="24"/>
        </w:rPr>
        <w:t xml:space="preserve"> </w:t>
      </w:r>
      <w:r>
        <w:rPr>
          <w:w w:val="90"/>
          <w:sz w:val="24"/>
        </w:rPr>
        <w:t>(2000),</w:t>
      </w:r>
      <w:r>
        <w:rPr>
          <w:spacing w:val="-2"/>
          <w:w w:val="90"/>
          <w:sz w:val="24"/>
        </w:rPr>
        <w:t xml:space="preserve"> </w:t>
      </w:r>
      <w:r>
        <w:rPr>
          <w:i/>
          <w:w w:val="90"/>
          <w:sz w:val="24"/>
        </w:rPr>
        <w:t>OECD</w:t>
      </w:r>
      <w:r>
        <w:rPr>
          <w:i/>
          <w:spacing w:val="-2"/>
          <w:w w:val="90"/>
          <w:sz w:val="24"/>
        </w:rPr>
        <w:t xml:space="preserve"> </w:t>
      </w:r>
      <w:r>
        <w:rPr>
          <w:i/>
          <w:w w:val="90"/>
          <w:sz w:val="24"/>
        </w:rPr>
        <w:t>Hits</w:t>
      </w:r>
      <w:r>
        <w:rPr>
          <w:i/>
          <w:spacing w:val="-3"/>
          <w:w w:val="90"/>
          <w:sz w:val="24"/>
        </w:rPr>
        <w:t xml:space="preserve"> </w:t>
      </w:r>
      <w:r>
        <w:rPr>
          <w:i/>
          <w:w w:val="90"/>
          <w:sz w:val="24"/>
        </w:rPr>
        <w:t>at</w:t>
      </w:r>
      <w:r>
        <w:rPr>
          <w:i/>
          <w:spacing w:val="-3"/>
          <w:w w:val="90"/>
          <w:sz w:val="24"/>
        </w:rPr>
        <w:t xml:space="preserve"> </w:t>
      </w:r>
      <w:r>
        <w:rPr>
          <w:i/>
          <w:w w:val="90"/>
          <w:sz w:val="24"/>
        </w:rPr>
        <w:t>Bank</w:t>
      </w:r>
      <w:r>
        <w:rPr>
          <w:i/>
          <w:spacing w:val="-2"/>
          <w:w w:val="90"/>
          <w:sz w:val="24"/>
        </w:rPr>
        <w:t xml:space="preserve"> </w:t>
      </w:r>
      <w:r>
        <w:rPr>
          <w:i/>
          <w:w w:val="90"/>
          <w:sz w:val="24"/>
        </w:rPr>
        <w:t>Secrecy</w:t>
      </w:r>
      <w:r>
        <w:rPr>
          <w:w w:val="90"/>
          <w:sz w:val="24"/>
        </w:rPr>
        <w:t>,</w:t>
      </w:r>
      <w:r>
        <w:rPr>
          <w:spacing w:val="-4"/>
          <w:w w:val="90"/>
          <w:sz w:val="24"/>
        </w:rPr>
        <w:t xml:space="preserve"> </w:t>
      </w:r>
      <w:r>
        <w:rPr>
          <w:w w:val="90"/>
          <w:sz w:val="24"/>
        </w:rPr>
        <w:t>Guardian</w:t>
      </w:r>
      <w:r>
        <w:rPr>
          <w:spacing w:val="-6"/>
          <w:w w:val="90"/>
          <w:sz w:val="24"/>
        </w:rPr>
        <w:t xml:space="preserve"> </w:t>
      </w:r>
      <w:r>
        <w:rPr>
          <w:w w:val="90"/>
          <w:sz w:val="24"/>
        </w:rPr>
        <w:t>Unlimited;</w:t>
      </w:r>
    </w:p>
    <w:p w:rsidR="00A80A96" w:rsidRDefault="00991F52">
      <w:pPr>
        <w:spacing w:before="7" w:line="468" w:lineRule="auto"/>
        <w:ind w:left="1283" w:right="723"/>
        <w:rPr>
          <w:sz w:val="24"/>
        </w:rPr>
      </w:pPr>
      <w:r>
        <w:rPr>
          <w:noProof/>
          <w:lang w:val="el-GR" w:eastAsia="el-GR"/>
        </w:rPr>
        <w:drawing>
          <wp:anchor distT="0" distB="0" distL="0" distR="0" simplePos="0" relativeHeight="15976448" behindDoc="0" locked="0" layoutInCell="1" allowOverlap="1">
            <wp:simplePos x="0" y="0"/>
            <wp:positionH relativeFrom="page">
              <wp:posOffset>1107033</wp:posOffset>
            </wp:positionH>
            <wp:positionV relativeFrom="paragraph">
              <wp:posOffset>345663</wp:posOffset>
            </wp:positionV>
            <wp:extent cx="176784" cy="103631"/>
            <wp:effectExtent l="0" t="0" r="0" b="0"/>
            <wp:wrapNone/>
            <wp:docPr id="9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976960" behindDoc="0" locked="0" layoutInCell="1" allowOverlap="1">
            <wp:simplePos x="0" y="0"/>
            <wp:positionH relativeFrom="page">
              <wp:posOffset>1107033</wp:posOffset>
            </wp:positionH>
            <wp:positionV relativeFrom="paragraph">
              <wp:posOffset>690087</wp:posOffset>
            </wp:positionV>
            <wp:extent cx="176784" cy="103631"/>
            <wp:effectExtent l="0" t="0" r="0" b="0"/>
            <wp:wrapNone/>
            <wp:docPr id="9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sz w:val="24"/>
        </w:rPr>
        <w:t>Blair,</w:t>
      </w:r>
      <w:r>
        <w:rPr>
          <w:spacing w:val="8"/>
          <w:w w:val="85"/>
          <w:sz w:val="24"/>
        </w:rPr>
        <w:t xml:space="preserve"> </w:t>
      </w:r>
      <w:r>
        <w:rPr>
          <w:w w:val="85"/>
          <w:sz w:val="24"/>
        </w:rPr>
        <w:t>J.</w:t>
      </w:r>
      <w:r>
        <w:rPr>
          <w:spacing w:val="9"/>
          <w:w w:val="85"/>
          <w:sz w:val="24"/>
        </w:rPr>
        <w:t xml:space="preserve"> </w:t>
      </w:r>
      <w:r>
        <w:rPr>
          <w:w w:val="85"/>
          <w:sz w:val="24"/>
        </w:rPr>
        <w:t>W.</w:t>
      </w:r>
      <w:r>
        <w:rPr>
          <w:spacing w:val="9"/>
          <w:w w:val="85"/>
          <w:sz w:val="24"/>
        </w:rPr>
        <w:t xml:space="preserve"> </w:t>
      </w:r>
      <w:r>
        <w:rPr>
          <w:w w:val="85"/>
          <w:sz w:val="24"/>
        </w:rPr>
        <w:t>/</w:t>
      </w:r>
      <w:r>
        <w:rPr>
          <w:spacing w:val="9"/>
          <w:w w:val="85"/>
          <w:sz w:val="24"/>
        </w:rPr>
        <w:t xml:space="preserve"> </w:t>
      </w:r>
      <w:r>
        <w:rPr>
          <w:w w:val="85"/>
          <w:sz w:val="24"/>
        </w:rPr>
        <w:t>Maher</w:t>
      </w:r>
      <w:r>
        <w:rPr>
          <w:spacing w:val="10"/>
          <w:w w:val="85"/>
          <w:sz w:val="24"/>
        </w:rPr>
        <w:t xml:space="preserve"> </w:t>
      </w:r>
      <w:r>
        <w:rPr>
          <w:w w:val="85"/>
          <w:sz w:val="24"/>
        </w:rPr>
        <w:t>F.</w:t>
      </w:r>
      <w:r>
        <w:rPr>
          <w:spacing w:val="9"/>
          <w:w w:val="85"/>
          <w:sz w:val="24"/>
        </w:rPr>
        <w:t xml:space="preserve"> </w:t>
      </w:r>
      <w:r>
        <w:rPr>
          <w:w w:val="85"/>
          <w:sz w:val="24"/>
        </w:rPr>
        <w:t>(2010),</w:t>
      </w:r>
      <w:r>
        <w:rPr>
          <w:spacing w:val="12"/>
          <w:w w:val="85"/>
          <w:sz w:val="24"/>
        </w:rPr>
        <w:t xml:space="preserve"> </w:t>
      </w:r>
      <w:r>
        <w:rPr>
          <w:i/>
          <w:w w:val="85"/>
          <w:sz w:val="24"/>
        </w:rPr>
        <w:t>Butterworths</w:t>
      </w:r>
      <w:r>
        <w:rPr>
          <w:i/>
          <w:spacing w:val="10"/>
          <w:w w:val="85"/>
          <w:sz w:val="24"/>
        </w:rPr>
        <w:t xml:space="preserve"> </w:t>
      </w:r>
      <w:r>
        <w:rPr>
          <w:i/>
          <w:w w:val="85"/>
          <w:sz w:val="24"/>
        </w:rPr>
        <w:t>Banking</w:t>
      </w:r>
      <w:r>
        <w:rPr>
          <w:i/>
          <w:spacing w:val="12"/>
          <w:w w:val="85"/>
          <w:sz w:val="24"/>
        </w:rPr>
        <w:t xml:space="preserve"> </w:t>
      </w:r>
      <w:r>
        <w:rPr>
          <w:i/>
          <w:w w:val="85"/>
          <w:sz w:val="24"/>
        </w:rPr>
        <w:t>Law</w:t>
      </w:r>
      <w:r>
        <w:rPr>
          <w:i/>
          <w:spacing w:val="10"/>
          <w:w w:val="85"/>
          <w:sz w:val="24"/>
        </w:rPr>
        <w:t xml:space="preserve"> </w:t>
      </w:r>
      <w:r>
        <w:rPr>
          <w:i/>
          <w:w w:val="85"/>
          <w:sz w:val="24"/>
        </w:rPr>
        <w:t>Handbook</w:t>
      </w:r>
      <w:r>
        <w:rPr>
          <w:w w:val="85"/>
          <w:sz w:val="24"/>
        </w:rPr>
        <w:t>,</w:t>
      </w:r>
      <w:r>
        <w:rPr>
          <w:spacing w:val="-1"/>
          <w:w w:val="85"/>
          <w:sz w:val="24"/>
        </w:rPr>
        <w:t xml:space="preserve"> </w:t>
      </w:r>
      <w:r>
        <w:rPr>
          <w:w w:val="85"/>
          <w:sz w:val="24"/>
        </w:rPr>
        <w:t>Butterworths;</w:t>
      </w:r>
      <w:r>
        <w:rPr>
          <w:spacing w:val="-59"/>
          <w:w w:val="85"/>
          <w:sz w:val="24"/>
        </w:rPr>
        <w:t xml:space="preserve"> </w:t>
      </w:r>
      <w:r>
        <w:rPr>
          <w:w w:val="90"/>
          <w:sz w:val="24"/>
        </w:rPr>
        <w:t>Brindle,</w:t>
      </w:r>
      <w:r>
        <w:rPr>
          <w:spacing w:val="-5"/>
          <w:w w:val="90"/>
          <w:sz w:val="24"/>
        </w:rPr>
        <w:t xml:space="preserve"> </w:t>
      </w:r>
      <w:r>
        <w:rPr>
          <w:w w:val="90"/>
          <w:sz w:val="24"/>
        </w:rPr>
        <w:t>M.</w:t>
      </w:r>
      <w:r>
        <w:rPr>
          <w:spacing w:val="-5"/>
          <w:w w:val="90"/>
          <w:sz w:val="24"/>
        </w:rPr>
        <w:t xml:space="preserve"> </w:t>
      </w:r>
      <w:r>
        <w:rPr>
          <w:w w:val="90"/>
          <w:sz w:val="24"/>
        </w:rPr>
        <w:t>/</w:t>
      </w:r>
      <w:r>
        <w:rPr>
          <w:spacing w:val="-5"/>
          <w:w w:val="90"/>
          <w:sz w:val="24"/>
        </w:rPr>
        <w:t xml:space="preserve"> </w:t>
      </w:r>
      <w:r>
        <w:rPr>
          <w:w w:val="90"/>
          <w:sz w:val="24"/>
        </w:rPr>
        <w:t>Cox</w:t>
      </w:r>
      <w:r>
        <w:rPr>
          <w:spacing w:val="-6"/>
          <w:w w:val="90"/>
          <w:sz w:val="24"/>
        </w:rPr>
        <w:t xml:space="preserve"> </w:t>
      </w:r>
      <w:r>
        <w:rPr>
          <w:w w:val="90"/>
          <w:sz w:val="24"/>
        </w:rPr>
        <w:t>R.</w:t>
      </w:r>
      <w:r>
        <w:rPr>
          <w:spacing w:val="-5"/>
          <w:w w:val="90"/>
          <w:sz w:val="24"/>
        </w:rPr>
        <w:t xml:space="preserve"> </w:t>
      </w:r>
      <w:r>
        <w:rPr>
          <w:w w:val="90"/>
          <w:sz w:val="24"/>
        </w:rPr>
        <w:t>(2010),</w:t>
      </w:r>
      <w:r>
        <w:rPr>
          <w:spacing w:val="-5"/>
          <w:w w:val="90"/>
          <w:sz w:val="24"/>
        </w:rPr>
        <w:t xml:space="preserve"> </w:t>
      </w:r>
      <w:r>
        <w:rPr>
          <w:i/>
          <w:w w:val="90"/>
          <w:sz w:val="24"/>
        </w:rPr>
        <w:t>Law</w:t>
      </w:r>
      <w:r>
        <w:rPr>
          <w:i/>
          <w:spacing w:val="-4"/>
          <w:w w:val="90"/>
          <w:sz w:val="24"/>
        </w:rPr>
        <w:t xml:space="preserve"> </w:t>
      </w:r>
      <w:r>
        <w:rPr>
          <w:i/>
          <w:w w:val="90"/>
          <w:sz w:val="24"/>
        </w:rPr>
        <w:t>of</w:t>
      </w:r>
      <w:r>
        <w:rPr>
          <w:i/>
          <w:spacing w:val="-4"/>
          <w:w w:val="90"/>
          <w:sz w:val="24"/>
        </w:rPr>
        <w:t xml:space="preserve"> </w:t>
      </w:r>
      <w:r>
        <w:rPr>
          <w:i/>
          <w:w w:val="90"/>
          <w:sz w:val="24"/>
        </w:rPr>
        <w:t>Bank</w:t>
      </w:r>
      <w:r>
        <w:rPr>
          <w:i/>
          <w:spacing w:val="-4"/>
          <w:w w:val="90"/>
          <w:sz w:val="24"/>
        </w:rPr>
        <w:t xml:space="preserve"> </w:t>
      </w:r>
      <w:r>
        <w:rPr>
          <w:i/>
          <w:w w:val="90"/>
          <w:sz w:val="24"/>
        </w:rPr>
        <w:t>Payments</w:t>
      </w:r>
      <w:r>
        <w:rPr>
          <w:w w:val="90"/>
          <w:sz w:val="24"/>
        </w:rPr>
        <w:t>,</w:t>
      </w:r>
      <w:r>
        <w:rPr>
          <w:spacing w:val="-1"/>
          <w:w w:val="90"/>
          <w:sz w:val="24"/>
        </w:rPr>
        <w:t xml:space="preserve"> </w:t>
      </w:r>
      <w:r>
        <w:rPr>
          <w:w w:val="90"/>
          <w:sz w:val="24"/>
        </w:rPr>
        <w:t>Sweet</w:t>
      </w:r>
      <w:r>
        <w:rPr>
          <w:spacing w:val="-4"/>
          <w:w w:val="90"/>
          <w:sz w:val="24"/>
        </w:rPr>
        <w:t xml:space="preserve"> </w:t>
      </w:r>
      <w:r>
        <w:rPr>
          <w:w w:val="90"/>
          <w:sz w:val="24"/>
        </w:rPr>
        <w:t>&amp;</w:t>
      </w:r>
      <w:r>
        <w:rPr>
          <w:spacing w:val="-5"/>
          <w:w w:val="90"/>
          <w:sz w:val="24"/>
        </w:rPr>
        <w:t xml:space="preserve"> </w:t>
      </w:r>
      <w:r>
        <w:rPr>
          <w:w w:val="90"/>
          <w:sz w:val="24"/>
        </w:rPr>
        <w:t>Maxwell;</w:t>
      </w:r>
    </w:p>
    <w:p w:rsidR="00A80A96" w:rsidRDefault="00991F52">
      <w:pPr>
        <w:spacing w:line="470" w:lineRule="auto"/>
        <w:ind w:left="1283" w:right="2214"/>
        <w:rPr>
          <w:sz w:val="24"/>
        </w:rPr>
      </w:pPr>
      <w:r>
        <w:rPr>
          <w:noProof/>
          <w:lang w:val="el-GR" w:eastAsia="el-GR"/>
        </w:rPr>
        <w:drawing>
          <wp:anchor distT="0" distB="0" distL="0" distR="0" simplePos="0" relativeHeight="15977472" behindDoc="0" locked="0" layoutInCell="1" allowOverlap="1">
            <wp:simplePos x="0" y="0"/>
            <wp:positionH relativeFrom="page">
              <wp:posOffset>1107033</wp:posOffset>
            </wp:positionH>
            <wp:positionV relativeFrom="paragraph">
              <wp:posOffset>344266</wp:posOffset>
            </wp:positionV>
            <wp:extent cx="176784" cy="103631"/>
            <wp:effectExtent l="0" t="0" r="0" b="0"/>
            <wp:wrapNone/>
            <wp:docPr id="9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5977984" behindDoc="0" locked="0" layoutInCell="1" allowOverlap="1">
            <wp:simplePos x="0" y="0"/>
            <wp:positionH relativeFrom="page">
              <wp:posOffset>1107033</wp:posOffset>
            </wp:positionH>
            <wp:positionV relativeFrom="paragraph">
              <wp:posOffset>689071</wp:posOffset>
            </wp:positionV>
            <wp:extent cx="176784" cy="103631"/>
            <wp:effectExtent l="0" t="0" r="0" b="0"/>
            <wp:wrapNone/>
            <wp:docPr id="9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2"/>
          <w:w w:val="118"/>
          <w:sz w:val="24"/>
        </w:rPr>
        <w:t>C</w:t>
      </w:r>
      <w:r>
        <w:rPr>
          <w:spacing w:val="-2"/>
          <w:w w:val="81"/>
          <w:sz w:val="24"/>
        </w:rPr>
        <w:t>a</w:t>
      </w:r>
      <w:r>
        <w:rPr>
          <w:spacing w:val="1"/>
          <w:w w:val="92"/>
          <w:sz w:val="24"/>
        </w:rPr>
        <w:t>m</w:t>
      </w:r>
      <w:r>
        <w:rPr>
          <w:w w:val="85"/>
          <w:sz w:val="24"/>
        </w:rPr>
        <w:t>pbell</w:t>
      </w:r>
      <w:r>
        <w:rPr>
          <w:w w:val="59"/>
          <w:sz w:val="24"/>
        </w:rPr>
        <w:t>,</w:t>
      </w:r>
      <w:r>
        <w:rPr>
          <w:spacing w:val="-6"/>
          <w:sz w:val="24"/>
        </w:rPr>
        <w:t xml:space="preserve"> </w:t>
      </w:r>
      <w:r>
        <w:rPr>
          <w:spacing w:val="2"/>
          <w:w w:val="122"/>
          <w:sz w:val="24"/>
        </w:rPr>
        <w:t>D</w:t>
      </w:r>
      <w:r>
        <w:rPr>
          <w:w w:val="59"/>
          <w:sz w:val="24"/>
        </w:rPr>
        <w:t>.</w:t>
      </w:r>
      <w:r>
        <w:rPr>
          <w:spacing w:val="-6"/>
          <w:sz w:val="24"/>
        </w:rPr>
        <w:t xml:space="preserve"> </w:t>
      </w:r>
      <w:r>
        <w:rPr>
          <w:spacing w:val="-1"/>
          <w:w w:val="93"/>
          <w:sz w:val="24"/>
        </w:rPr>
        <w:t>(1996</w:t>
      </w:r>
      <w:r>
        <w:rPr>
          <w:spacing w:val="-2"/>
          <w:w w:val="93"/>
          <w:sz w:val="24"/>
        </w:rPr>
        <w:t>)</w:t>
      </w:r>
      <w:r>
        <w:rPr>
          <w:w w:val="59"/>
          <w:sz w:val="24"/>
        </w:rPr>
        <w:t>,</w:t>
      </w:r>
      <w:r>
        <w:rPr>
          <w:spacing w:val="-3"/>
          <w:sz w:val="24"/>
        </w:rPr>
        <w:t xml:space="preserve"> </w:t>
      </w:r>
      <w:r>
        <w:rPr>
          <w:i/>
          <w:spacing w:val="-1"/>
          <w:w w:val="86"/>
          <w:sz w:val="24"/>
        </w:rPr>
        <w:t>I</w:t>
      </w:r>
      <w:r>
        <w:rPr>
          <w:i/>
          <w:spacing w:val="-3"/>
          <w:w w:val="86"/>
          <w:sz w:val="24"/>
        </w:rPr>
        <w:t>n</w:t>
      </w:r>
      <w:r>
        <w:rPr>
          <w:i/>
          <w:w w:val="75"/>
          <w:sz w:val="24"/>
        </w:rPr>
        <w:t>te</w:t>
      </w:r>
      <w:r>
        <w:rPr>
          <w:i/>
          <w:spacing w:val="1"/>
          <w:w w:val="75"/>
          <w:sz w:val="24"/>
        </w:rPr>
        <w:t>r</w:t>
      </w:r>
      <w:r>
        <w:rPr>
          <w:i/>
          <w:spacing w:val="-3"/>
          <w:w w:val="85"/>
          <w:sz w:val="24"/>
        </w:rPr>
        <w:t>n</w:t>
      </w:r>
      <w:r>
        <w:rPr>
          <w:i/>
          <w:spacing w:val="-3"/>
          <w:w w:val="89"/>
          <w:sz w:val="24"/>
        </w:rPr>
        <w:t>a</w:t>
      </w:r>
      <w:r>
        <w:rPr>
          <w:i/>
          <w:w w:val="64"/>
          <w:sz w:val="24"/>
        </w:rPr>
        <w:t>t</w:t>
      </w:r>
      <w:r>
        <w:rPr>
          <w:i/>
          <w:spacing w:val="-3"/>
          <w:w w:val="64"/>
          <w:sz w:val="24"/>
        </w:rPr>
        <w:t>i</w:t>
      </w:r>
      <w:r>
        <w:rPr>
          <w:i/>
          <w:spacing w:val="2"/>
          <w:w w:val="83"/>
          <w:sz w:val="24"/>
        </w:rPr>
        <w:t>o</w:t>
      </w:r>
      <w:r>
        <w:rPr>
          <w:i/>
          <w:spacing w:val="-3"/>
          <w:w w:val="85"/>
          <w:sz w:val="24"/>
        </w:rPr>
        <w:t>n</w:t>
      </w:r>
      <w:r>
        <w:rPr>
          <w:i/>
          <w:spacing w:val="2"/>
          <w:w w:val="89"/>
          <w:sz w:val="24"/>
        </w:rPr>
        <w:t>a</w:t>
      </w:r>
      <w:r>
        <w:rPr>
          <w:i/>
          <w:w w:val="58"/>
          <w:sz w:val="24"/>
        </w:rPr>
        <w:t>l</w:t>
      </w:r>
      <w:r>
        <w:rPr>
          <w:i/>
          <w:spacing w:val="-8"/>
          <w:sz w:val="24"/>
        </w:rPr>
        <w:t xml:space="preserve"> </w:t>
      </w:r>
      <w:r>
        <w:rPr>
          <w:i/>
          <w:spacing w:val="-2"/>
          <w:w w:val="90"/>
          <w:sz w:val="24"/>
        </w:rPr>
        <w:t>B</w:t>
      </w:r>
      <w:r>
        <w:rPr>
          <w:i/>
          <w:spacing w:val="2"/>
          <w:w w:val="89"/>
          <w:sz w:val="24"/>
        </w:rPr>
        <w:t>a</w:t>
      </w:r>
      <w:r>
        <w:rPr>
          <w:i/>
          <w:spacing w:val="-3"/>
          <w:w w:val="85"/>
          <w:sz w:val="24"/>
        </w:rPr>
        <w:t>n</w:t>
      </w:r>
      <w:r>
        <w:rPr>
          <w:i/>
          <w:w w:val="90"/>
          <w:sz w:val="24"/>
        </w:rPr>
        <w:t>k</w:t>
      </w:r>
      <w:r>
        <w:rPr>
          <w:i/>
          <w:spacing w:val="-5"/>
          <w:sz w:val="24"/>
        </w:rPr>
        <w:t xml:space="preserve"> </w:t>
      </w:r>
      <w:r>
        <w:rPr>
          <w:i/>
          <w:w w:val="88"/>
          <w:sz w:val="24"/>
        </w:rPr>
        <w:t>Se</w:t>
      </w:r>
      <w:r>
        <w:rPr>
          <w:i/>
          <w:spacing w:val="-2"/>
          <w:w w:val="83"/>
          <w:sz w:val="24"/>
        </w:rPr>
        <w:t>c</w:t>
      </w:r>
      <w:r>
        <w:rPr>
          <w:i/>
          <w:spacing w:val="1"/>
          <w:w w:val="75"/>
          <w:sz w:val="24"/>
        </w:rPr>
        <w:t>r</w:t>
      </w:r>
      <w:r>
        <w:rPr>
          <w:i/>
          <w:w w:val="82"/>
          <w:sz w:val="24"/>
        </w:rPr>
        <w:t>e</w:t>
      </w:r>
      <w:r>
        <w:rPr>
          <w:i/>
          <w:spacing w:val="-1"/>
          <w:w w:val="82"/>
          <w:sz w:val="24"/>
        </w:rPr>
        <w:t>c</w:t>
      </w:r>
      <w:r>
        <w:rPr>
          <w:i/>
          <w:spacing w:val="3"/>
          <w:w w:val="76"/>
          <w:sz w:val="24"/>
        </w:rPr>
        <w:t>y</w:t>
      </w:r>
      <w:r>
        <w:rPr>
          <w:w w:val="59"/>
          <w:sz w:val="24"/>
        </w:rPr>
        <w:t>,</w:t>
      </w:r>
      <w:r>
        <w:rPr>
          <w:spacing w:val="-6"/>
          <w:sz w:val="24"/>
        </w:rPr>
        <w:t xml:space="preserve"> </w:t>
      </w:r>
      <w:r>
        <w:rPr>
          <w:w w:val="93"/>
          <w:sz w:val="24"/>
        </w:rPr>
        <w:t>Swe</w:t>
      </w:r>
      <w:r>
        <w:rPr>
          <w:w w:val="86"/>
          <w:sz w:val="24"/>
        </w:rPr>
        <w:t>et</w:t>
      </w:r>
      <w:r>
        <w:rPr>
          <w:spacing w:val="-4"/>
          <w:sz w:val="24"/>
        </w:rPr>
        <w:t xml:space="preserve"> </w:t>
      </w:r>
      <w:r>
        <w:rPr>
          <w:spacing w:val="-2"/>
          <w:w w:val="81"/>
          <w:sz w:val="24"/>
        </w:rPr>
        <w:t>a</w:t>
      </w:r>
      <w:r>
        <w:rPr>
          <w:w w:val="91"/>
          <w:sz w:val="24"/>
        </w:rPr>
        <w:t>nd</w:t>
      </w:r>
      <w:r>
        <w:rPr>
          <w:spacing w:val="-7"/>
          <w:sz w:val="24"/>
        </w:rPr>
        <w:t xml:space="preserve"> </w:t>
      </w:r>
      <w:r>
        <w:rPr>
          <w:w w:val="97"/>
          <w:sz w:val="24"/>
        </w:rPr>
        <w:t>M</w:t>
      </w:r>
      <w:r>
        <w:rPr>
          <w:spacing w:val="-2"/>
          <w:w w:val="97"/>
          <w:sz w:val="24"/>
        </w:rPr>
        <w:t>a</w:t>
      </w:r>
      <w:r>
        <w:rPr>
          <w:w w:val="91"/>
          <w:sz w:val="24"/>
        </w:rPr>
        <w:t>xwel</w:t>
      </w:r>
      <w:r>
        <w:rPr>
          <w:spacing w:val="-1"/>
          <w:w w:val="67"/>
          <w:sz w:val="24"/>
        </w:rPr>
        <w:t xml:space="preserve">l; </w:t>
      </w:r>
      <w:r>
        <w:rPr>
          <w:w w:val="90"/>
          <w:sz w:val="24"/>
        </w:rPr>
        <w:t>Chorley,</w:t>
      </w:r>
      <w:r>
        <w:rPr>
          <w:spacing w:val="-9"/>
          <w:w w:val="90"/>
          <w:sz w:val="24"/>
        </w:rPr>
        <w:t xml:space="preserve"> </w:t>
      </w:r>
      <w:r>
        <w:rPr>
          <w:w w:val="90"/>
          <w:sz w:val="24"/>
        </w:rPr>
        <w:t>R.</w:t>
      </w:r>
      <w:r>
        <w:rPr>
          <w:spacing w:val="-8"/>
          <w:w w:val="90"/>
          <w:sz w:val="24"/>
        </w:rPr>
        <w:t xml:space="preserve"> </w:t>
      </w:r>
      <w:r>
        <w:rPr>
          <w:w w:val="90"/>
          <w:sz w:val="24"/>
        </w:rPr>
        <w:t>(1974),</w:t>
      </w:r>
      <w:r>
        <w:rPr>
          <w:spacing w:val="-5"/>
          <w:w w:val="90"/>
          <w:sz w:val="24"/>
        </w:rPr>
        <w:t xml:space="preserve"> </w:t>
      </w:r>
      <w:r>
        <w:rPr>
          <w:i/>
          <w:w w:val="90"/>
          <w:sz w:val="24"/>
        </w:rPr>
        <w:t>Law</w:t>
      </w:r>
      <w:r>
        <w:rPr>
          <w:i/>
          <w:spacing w:val="-8"/>
          <w:w w:val="90"/>
          <w:sz w:val="24"/>
        </w:rPr>
        <w:t xml:space="preserve"> </w:t>
      </w:r>
      <w:r>
        <w:rPr>
          <w:i/>
          <w:w w:val="90"/>
          <w:sz w:val="24"/>
        </w:rPr>
        <w:t>of</w:t>
      </w:r>
      <w:r>
        <w:rPr>
          <w:i/>
          <w:spacing w:val="-6"/>
          <w:w w:val="90"/>
          <w:sz w:val="24"/>
        </w:rPr>
        <w:t xml:space="preserve"> </w:t>
      </w:r>
      <w:r>
        <w:rPr>
          <w:i/>
          <w:w w:val="90"/>
          <w:sz w:val="24"/>
        </w:rPr>
        <w:t>Banking</w:t>
      </w:r>
      <w:r>
        <w:rPr>
          <w:w w:val="90"/>
          <w:sz w:val="24"/>
        </w:rPr>
        <w:t>,</w:t>
      </w:r>
      <w:r>
        <w:rPr>
          <w:spacing w:val="-8"/>
          <w:w w:val="90"/>
          <w:sz w:val="24"/>
        </w:rPr>
        <w:t xml:space="preserve"> </w:t>
      </w:r>
      <w:r>
        <w:rPr>
          <w:w w:val="90"/>
          <w:sz w:val="24"/>
        </w:rPr>
        <w:t>6th</w:t>
      </w:r>
      <w:r>
        <w:rPr>
          <w:spacing w:val="-8"/>
          <w:w w:val="90"/>
          <w:sz w:val="24"/>
        </w:rPr>
        <w:t xml:space="preserve"> </w:t>
      </w:r>
      <w:r>
        <w:rPr>
          <w:w w:val="90"/>
          <w:sz w:val="24"/>
        </w:rPr>
        <w:t>ed.,</w:t>
      </w:r>
      <w:r>
        <w:rPr>
          <w:spacing w:val="-8"/>
          <w:w w:val="90"/>
          <w:sz w:val="24"/>
        </w:rPr>
        <w:t xml:space="preserve"> </w:t>
      </w:r>
      <w:r>
        <w:rPr>
          <w:w w:val="90"/>
          <w:sz w:val="24"/>
        </w:rPr>
        <w:t>Sweet</w:t>
      </w:r>
      <w:r>
        <w:rPr>
          <w:spacing w:val="-6"/>
          <w:w w:val="90"/>
          <w:sz w:val="24"/>
        </w:rPr>
        <w:t xml:space="preserve"> </w:t>
      </w:r>
      <w:r>
        <w:rPr>
          <w:w w:val="90"/>
          <w:sz w:val="24"/>
        </w:rPr>
        <w:t>&amp;</w:t>
      </w:r>
      <w:r>
        <w:rPr>
          <w:spacing w:val="-11"/>
          <w:w w:val="90"/>
          <w:sz w:val="24"/>
        </w:rPr>
        <w:t xml:space="preserve"> </w:t>
      </w:r>
      <w:r>
        <w:rPr>
          <w:w w:val="90"/>
          <w:sz w:val="24"/>
        </w:rPr>
        <w:t>Maxwell;</w:t>
      </w:r>
    </w:p>
    <w:p w:rsidR="00A80A96" w:rsidRDefault="00991F52">
      <w:pPr>
        <w:spacing w:line="470" w:lineRule="auto"/>
        <w:ind w:left="1283" w:right="458"/>
        <w:rPr>
          <w:sz w:val="24"/>
        </w:rPr>
      </w:pPr>
      <w:r>
        <w:rPr>
          <w:noProof/>
          <w:lang w:val="el-GR" w:eastAsia="el-GR"/>
        </w:rPr>
        <w:drawing>
          <wp:anchor distT="0" distB="0" distL="0" distR="0" simplePos="0" relativeHeight="15978496" behindDoc="0" locked="0" layoutInCell="1" allowOverlap="1">
            <wp:simplePos x="0" y="0"/>
            <wp:positionH relativeFrom="page">
              <wp:posOffset>1107033</wp:posOffset>
            </wp:positionH>
            <wp:positionV relativeFrom="paragraph">
              <wp:posOffset>344266</wp:posOffset>
            </wp:positionV>
            <wp:extent cx="176784" cy="103632"/>
            <wp:effectExtent l="0" t="0" r="0" b="0"/>
            <wp:wrapNone/>
            <wp:docPr id="9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8.png"/>
                    <pic:cNvPicPr/>
                  </pic:nvPicPr>
                  <pic:blipFill>
                    <a:blip r:embed="rId22"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5979008" behindDoc="0" locked="0" layoutInCell="1" allowOverlap="1">
            <wp:simplePos x="0" y="0"/>
            <wp:positionH relativeFrom="page">
              <wp:posOffset>1107033</wp:posOffset>
            </wp:positionH>
            <wp:positionV relativeFrom="paragraph">
              <wp:posOffset>688690</wp:posOffset>
            </wp:positionV>
            <wp:extent cx="176784" cy="103632"/>
            <wp:effectExtent l="0" t="0" r="0" b="0"/>
            <wp:wrapNone/>
            <wp:docPr id="9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85"/>
          <w:sz w:val="24"/>
        </w:rPr>
        <w:t>Cranston,</w:t>
      </w:r>
      <w:r>
        <w:rPr>
          <w:spacing w:val="24"/>
          <w:w w:val="85"/>
          <w:sz w:val="24"/>
        </w:rPr>
        <w:t xml:space="preserve"> </w:t>
      </w:r>
      <w:r>
        <w:rPr>
          <w:w w:val="85"/>
          <w:sz w:val="24"/>
        </w:rPr>
        <w:t>R.</w:t>
      </w:r>
      <w:r>
        <w:rPr>
          <w:spacing w:val="25"/>
          <w:w w:val="85"/>
          <w:sz w:val="24"/>
        </w:rPr>
        <w:t xml:space="preserve"> </w:t>
      </w:r>
      <w:r>
        <w:rPr>
          <w:w w:val="85"/>
          <w:sz w:val="24"/>
        </w:rPr>
        <w:t>(2002),</w:t>
      </w:r>
      <w:r>
        <w:rPr>
          <w:spacing w:val="28"/>
          <w:w w:val="85"/>
          <w:sz w:val="24"/>
        </w:rPr>
        <w:t xml:space="preserve"> </w:t>
      </w:r>
      <w:r>
        <w:rPr>
          <w:i/>
          <w:w w:val="85"/>
          <w:sz w:val="24"/>
        </w:rPr>
        <w:t>Principles</w:t>
      </w:r>
      <w:r>
        <w:rPr>
          <w:i/>
          <w:spacing w:val="27"/>
          <w:w w:val="85"/>
          <w:sz w:val="24"/>
        </w:rPr>
        <w:t xml:space="preserve"> </w:t>
      </w:r>
      <w:r>
        <w:rPr>
          <w:i/>
          <w:w w:val="85"/>
          <w:sz w:val="24"/>
        </w:rPr>
        <w:t>of</w:t>
      </w:r>
      <w:r>
        <w:rPr>
          <w:i/>
          <w:spacing w:val="27"/>
          <w:w w:val="85"/>
          <w:sz w:val="24"/>
        </w:rPr>
        <w:t xml:space="preserve"> </w:t>
      </w:r>
      <w:r>
        <w:rPr>
          <w:i/>
          <w:w w:val="85"/>
          <w:sz w:val="24"/>
        </w:rPr>
        <w:t>Banking</w:t>
      </w:r>
      <w:r>
        <w:rPr>
          <w:i/>
          <w:spacing w:val="22"/>
          <w:w w:val="85"/>
          <w:sz w:val="24"/>
        </w:rPr>
        <w:t xml:space="preserve"> </w:t>
      </w:r>
      <w:r>
        <w:rPr>
          <w:i/>
          <w:w w:val="85"/>
          <w:sz w:val="24"/>
        </w:rPr>
        <w:t>Law</w:t>
      </w:r>
      <w:r>
        <w:rPr>
          <w:w w:val="85"/>
          <w:sz w:val="24"/>
        </w:rPr>
        <w:t>,</w:t>
      </w:r>
      <w:r>
        <w:rPr>
          <w:spacing w:val="24"/>
          <w:w w:val="85"/>
          <w:sz w:val="24"/>
        </w:rPr>
        <w:t xml:space="preserve"> </w:t>
      </w:r>
      <w:r>
        <w:rPr>
          <w:w w:val="85"/>
          <w:sz w:val="24"/>
        </w:rPr>
        <w:t>2nd</w:t>
      </w:r>
      <w:r>
        <w:rPr>
          <w:spacing w:val="22"/>
          <w:w w:val="85"/>
          <w:sz w:val="24"/>
        </w:rPr>
        <w:t xml:space="preserve"> </w:t>
      </w:r>
      <w:r>
        <w:rPr>
          <w:w w:val="85"/>
          <w:sz w:val="24"/>
        </w:rPr>
        <w:t>ed.,</w:t>
      </w:r>
      <w:r>
        <w:rPr>
          <w:spacing w:val="26"/>
          <w:w w:val="85"/>
          <w:sz w:val="24"/>
        </w:rPr>
        <w:t xml:space="preserve"> </w:t>
      </w:r>
      <w:r>
        <w:rPr>
          <w:w w:val="85"/>
          <w:sz w:val="24"/>
        </w:rPr>
        <w:t>Oxford</w:t>
      </w:r>
      <w:r>
        <w:rPr>
          <w:spacing w:val="22"/>
          <w:w w:val="85"/>
          <w:sz w:val="24"/>
        </w:rPr>
        <w:t xml:space="preserve"> </w:t>
      </w:r>
      <w:r>
        <w:rPr>
          <w:w w:val="85"/>
          <w:sz w:val="24"/>
        </w:rPr>
        <w:t>University</w:t>
      </w:r>
      <w:r>
        <w:rPr>
          <w:spacing w:val="26"/>
          <w:w w:val="85"/>
          <w:sz w:val="24"/>
        </w:rPr>
        <w:t xml:space="preserve"> </w:t>
      </w:r>
      <w:r>
        <w:rPr>
          <w:w w:val="85"/>
          <w:sz w:val="24"/>
        </w:rPr>
        <w:t>Press,</w:t>
      </w:r>
      <w:r>
        <w:rPr>
          <w:spacing w:val="18"/>
          <w:w w:val="85"/>
          <w:sz w:val="24"/>
        </w:rPr>
        <w:t xml:space="preserve"> </w:t>
      </w:r>
      <w:r>
        <w:rPr>
          <w:w w:val="85"/>
          <w:sz w:val="24"/>
        </w:rPr>
        <w:t>UK;</w:t>
      </w:r>
      <w:r>
        <w:rPr>
          <w:spacing w:val="-59"/>
          <w:w w:val="85"/>
          <w:sz w:val="24"/>
        </w:rPr>
        <w:t xml:space="preserve"> </w:t>
      </w:r>
      <w:r>
        <w:rPr>
          <w:w w:val="90"/>
          <w:sz w:val="24"/>
        </w:rPr>
        <w:t>Cranston,</w:t>
      </w:r>
      <w:r>
        <w:rPr>
          <w:spacing w:val="-5"/>
          <w:w w:val="90"/>
          <w:sz w:val="24"/>
        </w:rPr>
        <w:t xml:space="preserve"> </w:t>
      </w:r>
      <w:r>
        <w:rPr>
          <w:w w:val="90"/>
          <w:sz w:val="24"/>
        </w:rPr>
        <w:t>R.</w:t>
      </w:r>
      <w:r>
        <w:rPr>
          <w:spacing w:val="-5"/>
          <w:w w:val="90"/>
          <w:sz w:val="24"/>
        </w:rPr>
        <w:t xml:space="preserve"> </w:t>
      </w:r>
      <w:r>
        <w:rPr>
          <w:w w:val="90"/>
          <w:sz w:val="24"/>
        </w:rPr>
        <w:t>/</w:t>
      </w:r>
      <w:r>
        <w:rPr>
          <w:spacing w:val="-5"/>
          <w:w w:val="90"/>
          <w:sz w:val="24"/>
        </w:rPr>
        <w:t xml:space="preserve"> </w:t>
      </w:r>
      <w:r>
        <w:rPr>
          <w:w w:val="90"/>
          <w:sz w:val="24"/>
        </w:rPr>
        <w:t>Blair,</w:t>
      </w:r>
      <w:r>
        <w:rPr>
          <w:spacing w:val="-5"/>
          <w:w w:val="90"/>
          <w:sz w:val="24"/>
        </w:rPr>
        <w:t xml:space="preserve"> </w:t>
      </w:r>
      <w:r>
        <w:rPr>
          <w:w w:val="90"/>
          <w:sz w:val="24"/>
        </w:rPr>
        <w:t>W.,</w:t>
      </w:r>
      <w:r>
        <w:rPr>
          <w:spacing w:val="-5"/>
          <w:w w:val="90"/>
          <w:sz w:val="24"/>
        </w:rPr>
        <w:t xml:space="preserve"> </w:t>
      </w:r>
      <w:r>
        <w:rPr>
          <w:w w:val="90"/>
          <w:sz w:val="24"/>
        </w:rPr>
        <w:t>(1999),</w:t>
      </w:r>
      <w:r>
        <w:rPr>
          <w:spacing w:val="-2"/>
          <w:w w:val="90"/>
          <w:sz w:val="24"/>
        </w:rPr>
        <w:t xml:space="preserve"> </w:t>
      </w:r>
      <w:r>
        <w:rPr>
          <w:i/>
          <w:w w:val="90"/>
          <w:sz w:val="24"/>
        </w:rPr>
        <w:t>Banks</w:t>
      </w:r>
      <w:r>
        <w:rPr>
          <w:i/>
          <w:spacing w:val="-3"/>
          <w:w w:val="90"/>
          <w:sz w:val="24"/>
        </w:rPr>
        <w:t xml:space="preserve"> </w:t>
      </w:r>
      <w:r>
        <w:rPr>
          <w:i/>
          <w:w w:val="90"/>
          <w:sz w:val="24"/>
        </w:rPr>
        <w:t>and</w:t>
      </w:r>
      <w:r>
        <w:rPr>
          <w:i/>
          <w:spacing w:val="-7"/>
          <w:w w:val="90"/>
          <w:sz w:val="24"/>
        </w:rPr>
        <w:t xml:space="preserve"> </w:t>
      </w:r>
      <w:r>
        <w:rPr>
          <w:i/>
          <w:w w:val="90"/>
          <w:sz w:val="24"/>
        </w:rPr>
        <w:t>Remedies</w:t>
      </w:r>
      <w:r>
        <w:rPr>
          <w:w w:val="90"/>
          <w:sz w:val="24"/>
        </w:rPr>
        <w:t>,</w:t>
      </w:r>
      <w:r>
        <w:rPr>
          <w:spacing w:val="-5"/>
          <w:w w:val="90"/>
          <w:sz w:val="24"/>
        </w:rPr>
        <w:t xml:space="preserve"> </w:t>
      </w:r>
      <w:r>
        <w:rPr>
          <w:w w:val="90"/>
          <w:sz w:val="24"/>
        </w:rPr>
        <w:t>2nd</w:t>
      </w:r>
      <w:r>
        <w:rPr>
          <w:spacing w:val="-6"/>
          <w:w w:val="90"/>
          <w:sz w:val="24"/>
        </w:rPr>
        <w:t xml:space="preserve"> </w:t>
      </w:r>
      <w:r>
        <w:rPr>
          <w:w w:val="90"/>
          <w:sz w:val="24"/>
        </w:rPr>
        <w:t>ed.,</w:t>
      </w:r>
      <w:r>
        <w:rPr>
          <w:spacing w:val="-8"/>
          <w:w w:val="90"/>
          <w:sz w:val="24"/>
        </w:rPr>
        <w:t xml:space="preserve"> </w:t>
      </w:r>
      <w:r>
        <w:rPr>
          <w:w w:val="90"/>
          <w:sz w:val="24"/>
        </w:rPr>
        <w:t>LLP;</w:t>
      </w:r>
    </w:p>
    <w:p w:rsidR="00A80A96" w:rsidRDefault="00991F52">
      <w:pPr>
        <w:ind w:left="1283" w:right="458"/>
        <w:rPr>
          <w:sz w:val="24"/>
        </w:rPr>
      </w:pPr>
      <w:r>
        <w:rPr>
          <w:w w:val="85"/>
          <w:sz w:val="24"/>
        </w:rPr>
        <w:t>Ellinger,</w:t>
      </w:r>
      <w:r>
        <w:rPr>
          <w:spacing w:val="-4"/>
          <w:w w:val="85"/>
          <w:sz w:val="24"/>
        </w:rPr>
        <w:t xml:space="preserve"> </w:t>
      </w:r>
      <w:r>
        <w:rPr>
          <w:w w:val="85"/>
          <w:sz w:val="24"/>
        </w:rPr>
        <w:t>E.P</w:t>
      </w:r>
      <w:proofErr w:type="gramStart"/>
      <w:r>
        <w:rPr>
          <w:w w:val="85"/>
          <w:sz w:val="24"/>
        </w:rPr>
        <w:t>./</w:t>
      </w:r>
      <w:proofErr w:type="gramEnd"/>
      <w:r>
        <w:rPr>
          <w:spacing w:val="-4"/>
          <w:w w:val="85"/>
          <w:sz w:val="24"/>
        </w:rPr>
        <w:t xml:space="preserve"> </w:t>
      </w:r>
      <w:r>
        <w:rPr>
          <w:w w:val="85"/>
          <w:sz w:val="24"/>
        </w:rPr>
        <w:t>Lomnicka,</w:t>
      </w:r>
      <w:r>
        <w:rPr>
          <w:spacing w:val="-4"/>
          <w:w w:val="85"/>
          <w:sz w:val="24"/>
        </w:rPr>
        <w:t xml:space="preserve"> </w:t>
      </w:r>
      <w:r>
        <w:rPr>
          <w:w w:val="85"/>
          <w:sz w:val="24"/>
        </w:rPr>
        <w:t>E.</w:t>
      </w:r>
      <w:r>
        <w:rPr>
          <w:spacing w:val="-3"/>
          <w:w w:val="85"/>
          <w:sz w:val="24"/>
        </w:rPr>
        <w:t xml:space="preserve"> </w:t>
      </w:r>
      <w:r>
        <w:rPr>
          <w:w w:val="85"/>
          <w:sz w:val="24"/>
        </w:rPr>
        <w:t>/</w:t>
      </w:r>
      <w:r>
        <w:rPr>
          <w:spacing w:val="-4"/>
          <w:w w:val="85"/>
          <w:sz w:val="24"/>
        </w:rPr>
        <w:t xml:space="preserve"> </w:t>
      </w:r>
      <w:r>
        <w:rPr>
          <w:w w:val="85"/>
          <w:sz w:val="24"/>
        </w:rPr>
        <w:t>Hooley,</w:t>
      </w:r>
      <w:r>
        <w:rPr>
          <w:spacing w:val="-4"/>
          <w:w w:val="85"/>
          <w:sz w:val="24"/>
        </w:rPr>
        <w:t xml:space="preserve"> </w:t>
      </w:r>
      <w:r>
        <w:rPr>
          <w:w w:val="85"/>
          <w:sz w:val="24"/>
        </w:rPr>
        <w:t>R.J.A</w:t>
      </w:r>
      <w:r>
        <w:rPr>
          <w:spacing w:val="-5"/>
          <w:w w:val="85"/>
          <w:sz w:val="24"/>
        </w:rPr>
        <w:t xml:space="preserve"> </w:t>
      </w:r>
      <w:r>
        <w:rPr>
          <w:w w:val="85"/>
          <w:sz w:val="24"/>
        </w:rPr>
        <w:t>(2002),</w:t>
      </w:r>
      <w:r>
        <w:rPr>
          <w:spacing w:val="1"/>
          <w:w w:val="85"/>
          <w:sz w:val="24"/>
        </w:rPr>
        <w:t xml:space="preserve"> </w:t>
      </w:r>
      <w:r>
        <w:rPr>
          <w:i/>
          <w:w w:val="85"/>
          <w:sz w:val="24"/>
        </w:rPr>
        <w:t>Ellinger’s</w:t>
      </w:r>
      <w:r>
        <w:rPr>
          <w:i/>
          <w:spacing w:val="-2"/>
          <w:w w:val="85"/>
          <w:sz w:val="24"/>
        </w:rPr>
        <w:t xml:space="preserve"> </w:t>
      </w:r>
      <w:r>
        <w:rPr>
          <w:i/>
          <w:w w:val="85"/>
          <w:sz w:val="24"/>
        </w:rPr>
        <w:t>Modern</w:t>
      </w:r>
      <w:r>
        <w:rPr>
          <w:i/>
          <w:spacing w:val="-5"/>
          <w:w w:val="85"/>
          <w:sz w:val="24"/>
        </w:rPr>
        <w:t xml:space="preserve"> </w:t>
      </w:r>
      <w:r>
        <w:rPr>
          <w:i/>
          <w:w w:val="85"/>
          <w:sz w:val="24"/>
        </w:rPr>
        <w:t>Banking</w:t>
      </w:r>
      <w:r>
        <w:rPr>
          <w:i/>
          <w:spacing w:val="-6"/>
          <w:w w:val="85"/>
          <w:sz w:val="24"/>
        </w:rPr>
        <w:t xml:space="preserve"> </w:t>
      </w:r>
      <w:r>
        <w:rPr>
          <w:i/>
          <w:w w:val="85"/>
          <w:sz w:val="24"/>
        </w:rPr>
        <w:t>Law</w:t>
      </w:r>
      <w:r>
        <w:rPr>
          <w:w w:val="85"/>
          <w:sz w:val="24"/>
        </w:rPr>
        <w:t>,</w:t>
      </w:r>
      <w:r>
        <w:rPr>
          <w:spacing w:val="-4"/>
          <w:w w:val="85"/>
          <w:sz w:val="24"/>
        </w:rPr>
        <w:t xml:space="preserve"> </w:t>
      </w:r>
      <w:r>
        <w:rPr>
          <w:w w:val="85"/>
          <w:sz w:val="24"/>
        </w:rPr>
        <w:t>4th</w:t>
      </w:r>
      <w:r>
        <w:rPr>
          <w:spacing w:val="-3"/>
          <w:w w:val="85"/>
          <w:sz w:val="24"/>
        </w:rPr>
        <w:t xml:space="preserve"> </w:t>
      </w:r>
      <w:r>
        <w:rPr>
          <w:w w:val="85"/>
          <w:sz w:val="24"/>
        </w:rPr>
        <w:t>ed.,</w:t>
      </w:r>
      <w:r>
        <w:rPr>
          <w:spacing w:val="-59"/>
          <w:w w:val="85"/>
          <w:sz w:val="24"/>
        </w:rPr>
        <w:t xml:space="preserve"> </w:t>
      </w:r>
      <w:r>
        <w:rPr>
          <w:w w:val="95"/>
          <w:sz w:val="24"/>
        </w:rPr>
        <w:t>Oxford</w:t>
      </w:r>
      <w:r>
        <w:rPr>
          <w:spacing w:val="-5"/>
          <w:w w:val="95"/>
          <w:sz w:val="24"/>
        </w:rPr>
        <w:t xml:space="preserve"> </w:t>
      </w:r>
      <w:r>
        <w:rPr>
          <w:w w:val="95"/>
          <w:sz w:val="24"/>
        </w:rPr>
        <w:t>University</w:t>
      </w:r>
      <w:r>
        <w:rPr>
          <w:spacing w:val="-2"/>
          <w:w w:val="95"/>
          <w:sz w:val="24"/>
        </w:rPr>
        <w:t xml:space="preserve"> </w:t>
      </w:r>
      <w:r>
        <w:rPr>
          <w:w w:val="95"/>
          <w:sz w:val="24"/>
        </w:rPr>
        <w:t>Press,</w:t>
      </w:r>
      <w:r>
        <w:rPr>
          <w:spacing w:val="1"/>
          <w:w w:val="95"/>
          <w:sz w:val="24"/>
        </w:rPr>
        <w:t xml:space="preserve"> </w:t>
      </w:r>
      <w:r>
        <w:rPr>
          <w:w w:val="95"/>
          <w:sz w:val="24"/>
        </w:rPr>
        <w:t>UK;</w:t>
      </w:r>
    </w:p>
    <w:p w:rsidR="00A80A96" w:rsidRDefault="00A80A96">
      <w:pPr>
        <w:pStyle w:val="BodyText"/>
        <w:spacing w:before="6"/>
      </w:pPr>
    </w:p>
    <w:p w:rsidR="00A80A96" w:rsidRDefault="00991F52">
      <w:pPr>
        <w:spacing w:line="468" w:lineRule="auto"/>
        <w:ind w:left="1283" w:right="926"/>
        <w:rPr>
          <w:sz w:val="24"/>
        </w:rPr>
      </w:pPr>
      <w:r>
        <w:rPr>
          <w:noProof/>
          <w:lang w:val="el-GR" w:eastAsia="el-GR"/>
        </w:rPr>
        <w:drawing>
          <wp:anchor distT="0" distB="0" distL="0" distR="0" simplePos="0" relativeHeight="15979520" behindDoc="0" locked="0" layoutInCell="1" allowOverlap="1">
            <wp:simplePos x="0" y="0"/>
            <wp:positionH relativeFrom="page">
              <wp:posOffset>1107033</wp:posOffset>
            </wp:positionH>
            <wp:positionV relativeFrom="paragraph">
              <wp:posOffset>-3205</wp:posOffset>
            </wp:positionV>
            <wp:extent cx="176784" cy="103632"/>
            <wp:effectExtent l="0" t="0" r="0" b="0"/>
            <wp:wrapNone/>
            <wp:docPr id="9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8.png"/>
                    <pic:cNvPicPr/>
                  </pic:nvPicPr>
                  <pic:blipFill>
                    <a:blip r:embed="rId22"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5980032" behindDoc="0" locked="0" layoutInCell="1" allowOverlap="1">
            <wp:simplePos x="0" y="0"/>
            <wp:positionH relativeFrom="page">
              <wp:posOffset>1107033</wp:posOffset>
            </wp:positionH>
            <wp:positionV relativeFrom="paragraph">
              <wp:posOffset>341218</wp:posOffset>
            </wp:positionV>
            <wp:extent cx="176784" cy="103632"/>
            <wp:effectExtent l="0" t="0" r="0" b="0"/>
            <wp:wrapNone/>
            <wp:docPr id="9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8.png"/>
                    <pic:cNvPicPr/>
                  </pic:nvPicPr>
                  <pic:blipFill>
                    <a:blip r:embed="rId22"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5980544" behindDoc="0" locked="0" layoutInCell="1" allowOverlap="1">
            <wp:simplePos x="0" y="0"/>
            <wp:positionH relativeFrom="page">
              <wp:posOffset>1107033</wp:posOffset>
            </wp:positionH>
            <wp:positionV relativeFrom="paragraph">
              <wp:posOffset>688944</wp:posOffset>
            </wp:positionV>
            <wp:extent cx="176784" cy="103632"/>
            <wp:effectExtent l="0" t="0" r="0" b="0"/>
            <wp:wrapNone/>
            <wp:docPr id="9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8.png"/>
                    <pic:cNvPicPr/>
                  </pic:nvPicPr>
                  <pic:blipFill>
                    <a:blip r:embed="rId22"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5981056" behindDoc="0" locked="0" layoutInCell="1" allowOverlap="1">
            <wp:simplePos x="0" y="0"/>
            <wp:positionH relativeFrom="page">
              <wp:posOffset>1107033</wp:posOffset>
            </wp:positionH>
            <wp:positionV relativeFrom="paragraph">
              <wp:posOffset>1033368</wp:posOffset>
            </wp:positionV>
            <wp:extent cx="176784" cy="103632"/>
            <wp:effectExtent l="0" t="0" r="0" b="0"/>
            <wp:wrapNone/>
            <wp:docPr id="9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8.png"/>
                    <pic:cNvPicPr/>
                  </pic:nvPicPr>
                  <pic:blipFill>
                    <a:blip r:embed="rId22"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5981568" behindDoc="0" locked="0" layoutInCell="1" allowOverlap="1">
            <wp:simplePos x="0" y="0"/>
            <wp:positionH relativeFrom="page">
              <wp:posOffset>1107033</wp:posOffset>
            </wp:positionH>
            <wp:positionV relativeFrom="paragraph">
              <wp:posOffset>1380840</wp:posOffset>
            </wp:positionV>
            <wp:extent cx="176784" cy="103632"/>
            <wp:effectExtent l="0" t="0" r="0" b="0"/>
            <wp:wrapNone/>
            <wp:docPr id="9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8.png"/>
                    <pic:cNvPicPr/>
                  </pic:nvPicPr>
                  <pic:blipFill>
                    <a:blip r:embed="rId22" cstate="print"/>
                    <a:stretch>
                      <a:fillRect/>
                    </a:stretch>
                  </pic:blipFill>
                  <pic:spPr>
                    <a:xfrm>
                      <a:off x="0" y="0"/>
                      <a:ext cx="176784" cy="103632"/>
                    </a:xfrm>
                    <a:prstGeom prst="rect">
                      <a:avLst/>
                    </a:prstGeom>
                  </pic:spPr>
                </pic:pic>
              </a:graphicData>
            </a:graphic>
          </wp:anchor>
        </w:drawing>
      </w:r>
      <w:proofErr w:type="gramStart"/>
      <w:r>
        <w:rPr>
          <w:w w:val="85"/>
          <w:sz w:val="24"/>
        </w:rPr>
        <w:t>Felsenfeld,</w:t>
      </w:r>
      <w:r>
        <w:rPr>
          <w:spacing w:val="1"/>
          <w:w w:val="85"/>
          <w:sz w:val="24"/>
        </w:rPr>
        <w:t xml:space="preserve"> </w:t>
      </w:r>
      <w:r>
        <w:rPr>
          <w:w w:val="85"/>
          <w:sz w:val="24"/>
        </w:rPr>
        <w:t>C.</w:t>
      </w:r>
      <w:r>
        <w:rPr>
          <w:spacing w:val="1"/>
          <w:w w:val="85"/>
          <w:sz w:val="24"/>
        </w:rPr>
        <w:t xml:space="preserve"> </w:t>
      </w:r>
      <w:r>
        <w:rPr>
          <w:w w:val="85"/>
          <w:sz w:val="24"/>
        </w:rPr>
        <w:t>(2007),</w:t>
      </w:r>
      <w:r>
        <w:rPr>
          <w:spacing w:val="4"/>
          <w:w w:val="85"/>
          <w:sz w:val="24"/>
        </w:rPr>
        <w:t xml:space="preserve"> </w:t>
      </w:r>
      <w:r>
        <w:rPr>
          <w:i/>
          <w:w w:val="85"/>
          <w:sz w:val="24"/>
        </w:rPr>
        <w:t>International Banking</w:t>
      </w:r>
      <w:r>
        <w:rPr>
          <w:i/>
          <w:spacing w:val="-1"/>
          <w:w w:val="85"/>
          <w:sz w:val="24"/>
        </w:rPr>
        <w:t xml:space="preserve"> </w:t>
      </w:r>
      <w:r>
        <w:rPr>
          <w:i/>
          <w:w w:val="85"/>
          <w:sz w:val="24"/>
        </w:rPr>
        <w:t>Regulation</w:t>
      </w:r>
      <w:r>
        <w:rPr>
          <w:w w:val="85"/>
          <w:sz w:val="24"/>
        </w:rPr>
        <w:t>,</w:t>
      </w:r>
      <w:r>
        <w:rPr>
          <w:spacing w:val="2"/>
          <w:w w:val="85"/>
          <w:sz w:val="24"/>
        </w:rPr>
        <w:t xml:space="preserve"> </w:t>
      </w:r>
      <w:r>
        <w:rPr>
          <w:w w:val="85"/>
          <w:sz w:val="24"/>
        </w:rPr>
        <w:t>2nd ed.,</w:t>
      </w:r>
      <w:r>
        <w:rPr>
          <w:spacing w:val="2"/>
          <w:w w:val="85"/>
          <w:sz w:val="24"/>
        </w:rPr>
        <w:t xml:space="preserve"> </w:t>
      </w:r>
      <w:r>
        <w:rPr>
          <w:w w:val="85"/>
          <w:sz w:val="24"/>
        </w:rPr>
        <w:t>Juris</w:t>
      </w:r>
      <w:r>
        <w:rPr>
          <w:spacing w:val="1"/>
          <w:w w:val="85"/>
          <w:sz w:val="24"/>
        </w:rPr>
        <w:t xml:space="preserve"> </w:t>
      </w:r>
      <w:r>
        <w:rPr>
          <w:w w:val="85"/>
          <w:sz w:val="24"/>
        </w:rPr>
        <w:t>Publishing,</w:t>
      </w:r>
      <w:r>
        <w:rPr>
          <w:spacing w:val="-6"/>
          <w:w w:val="85"/>
          <w:sz w:val="24"/>
        </w:rPr>
        <w:t xml:space="preserve"> </w:t>
      </w:r>
      <w:r>
        <w:rPr>
          <w:w w:val="85"/>
          <w:sz w:val="24"/>
        </w:rPr>
        <w:t>USA;</w:t>
      </w:r>
      <w:r>
        <w:rPr>
          <w:spacing w:val="1"/>
          <w:w w:val="85"/>
          <w:sz w:val="24"/>
        </w:rPr>
        <w:t xml:space="preserve"> </w:t>
      </w:r>
      <w:r>
        <w:rPr>
          <w:w w:val="85"/>
          <w:sz w:val="24"/>
        </w:rPr>
        <w:t>Gkoutzinis</w:t>
      </w:r>
      <w:r>
        <w:rPr>
          <w:spacing w:val="11"/>
          <w:w w:val="85"/>
          <w:sz w:val="24"/>
        </w:rPr>
        <w:t xml:space="preserve"> </w:t>
      </w:r>
      <w:r>
        <w:rPr>
          <w:w w:val="85"/>
          <w:sz w:val="24"/>
        </w:rPr>
        <w:t>A.</w:t>
      </w:r>
      <w:r>
        <w:rPr>
          <w:spacing w:val="12"/>
          <w:w w:val="85"/>
          <w:sz w:val="24"/>
        </w:rPr>
        <w:t xml:space="preserve"> </w:t>
      </w:r>
      <w:r>
        <w:rPr>
          <w:w w:val="85"/>
          <w:sz w:val="24"/>
        </w:rPr>
        <w:t>/</w:t>
      </w:r>
      <w:r>
        <w:rPr>
          <w:spacing w:val="13"/>
          <w:w w:val="85"/>
          <w:sz w:val="24"/>
        </w:rPr>
        <w:t xml:space="preserve"> </w:t>
      </w:r>
      <w:r>
        <w:rPr>
          <w:w w:val="85"/>
          <w:sz w:val="24"/>
        </w:rPr>
        <w:t>Haydon,</w:t>
      </w:r>
      <w:r>
        <w:rPr>
          <w:spacing w:val="12"/>
          <w:w w:val="85"/>
          <w:sz w:val="24"/>
        </w:rPr>
        <w:t xml:space="preserve"> </w:t>
      </w:r>
      <w:r>
        <w:rPr>
          <w:w w:val="85"/>
          <w:sz w:val="24"/>
        </w:rPr>
        <w:t>A.,</w:t>
      </w:r>
      <w:r>
        <w:rPr>
          <w:spacing w:val="13"/>
          <w:w w:val="85"/>
          <w:sz w:val="24"/>
        </w:rPr>
        <w:t xml:space="preserve"> </w:t>
      </w:r>
      <w:r>
        <w:rPr>
          <w:w w:val="85"/>
          <w:sz w:val="24"/>
        </w:rPr>
        <w:t>(2006),</w:t>
      </w:r>
      <w:r>
        <w:rPr>
          <w:spacing w:val="17"/>
          <w:w w:val="85"/>
          <w:sz w:val="24"/>
        </w:rPr>
        <w:t xml:space="preserve"> </w:t>
      </w:r>
      <w:r>
        <w:rPr>
          <w:i/>
          <w:w w:val="85"/>
          <w:sz w:val="24"/>
        </w:rPr>
        <w:t>Butterworths</w:t>
      </w:r>
      <w:r>
        <w:rPr>
          <w:i/>
          <w:spacing w:val="14"/>
          <w:w w:val="85"/>
          <w:sz w:val="24"/>
        </w:rPr>
        <w:t xml:space="preserve"> </w:t>
      </w:r>
      <w:r>
        <w:rPr>
          <w:i/>
          <w:w w:val="85"/>
          <w:sz w:val="24"/>
        </w:rPr>
        <w:t>Banking</w:t>
      </w:r>
      <w:r>
        <w:rPr>
          <w:i/>
          <w:spacing w:val="10"/>
          <w:w w:val="85"/>
          <w:sz w:val="24"/>
        </w:rPr>
        <w:t xml:space="preserve"> </w:t>
      </w:r>
      <w:r>
        <w:rPr>
          <w:i/>
          <w:w w:val="85"/>
          <w:sz w:val="24"/>
        </w:rPr>
        <w:t>Law</w:t>
      </w:r>
      <w:r>
        <w:rPr>
          <w:i/>
          <w:spacing w:val="13"/>
          <w:w w:val="85"/>
          <w:sz w:val="24"/>
        </w:rPr>
        <w:t xml:space="preserve"> </w:t>
      </w:r>
      <w:r>
        <w:rPr>
          <w:i/>
          <w:w w:val="85"/>
          <w:sz w:val="24"/>
        </w:rPr>
        <w:t>Guide</w:t>
      </w:r>
      <w:r>
        <w:rPr>
          <w:w w:val="85"/>
          <w:sz w:val="24"/>
        </w:rPr>
        <w:t>,</w:t>
      </w:r>
      <w:r>
        <w:rPr>
          <w:spacing w:val="8"/>
          <w:w w:val="85"/>
          <w:sz w:val="24"/>
        </w:rPr>
        <w:t xml:space="preserve"> </w:t>
      </w:r>
      <w:r>
        <w:rPr>
          <w:w w:val="85"/>
          <w:sz w:val="24"/>
        </w:rPr>
        <w:t>Butterworths;</w:t>
      </w:r>
      <w:r>
        <w:rPr>
          <w:spacing w:val="1"/>
          <w:w w:val="85"/>
          <w:sz w:val="24"/>
        </w:rPr>
        <w:t xml:space="preserve"> </w:t>
      </w:r>
      <w:r>
        <w:rPr>
          <w:w w:val="85"/>
          <w:sz w:val="24"/>
        </w:rPr>
        <w:t>Good,</w:t>
      </w:r>
      <w:r>
        <w:rPr>
          <w:spacing w:val="7"/>
          <w:w w:val="85"/>
          <w:sz w:val="24"/>
        </w:rPr>
        <w:t xml:space="preserve"> </w:t>
      </w:r>
      <w:r>
        <w:rPr>
          <w:w w:val="85"/>
          <w:sz w:val="24"/>
        </w:rPr>
        <w:t>R.M.</w:t>
      </w:r>
      <w:r>
        <w:rPr>
          <w:spacing w:val="7"/>
          <w:w w:val="85"/>
          <w:sz w:val="24"/>
        </w:rPr>
        <w:t xml:space="preserve"> </w:t>
      </w:r>
      <w:r>
        <w:rPr>
          <w:w w:val="85"/>
          <w:sz w:val="24"/>
        </w:rPr>
        <w:t>(1985),</w:t>
      </w:r>
      <w:r>
        <w:rPr>
          <w:spacing w:val="9"/>
          <w:w w:val="85"/>
          <w:sz w:val="24"/>
        </w:rPr>
        <w:t xml:space="preserve"> </w:t>
      </w:r>
      <w:r>
        <w:rPr>
          <w:i/>
          <w:w w:val="85"/>
          <w:sz w:val="24"/>
        </w:rPr>
        <w:t>Electronic</w:t>
      </w:r>
      <w:r>
        <w:rPr>
          <w:i/>
          <w:spacing w:val="6"/>
          <w:w w:val="85"/>
          <w:sz w:val="24"/>
        </w:rPr>
        <w:t xml:space="preserve"> </w:t>
      </w:r>
      <w:r>
        <w:rPr>
          <w:i/>
          <w:w w:val="85"/>
          <w:sz w:val="24"/>
        </w:rPr>
        <w:t>Banking.</w:t>
      </w:r>
      <w:proofErr w:type="gramEnd"/>
      <w:r>
        <w:rPr>
          <w:i/>
          <w:spacing w:val="12"/>
          <w:w w:val="85"/>
          <w:sz w:val="24"/>
        </w:rPr>
        <w:t xml:space="preserve"> </w:t>
      </w:r>
      <w:r>
        <w:rPr>
          <w:i/>
          <w:w w:val="85"/>
          <w:sz w:val="24"/>
        </w:rPr>
        <w:t>The</w:t>
      </w:r>
      <w:r>
        <w:rPr>
          <w:i/>
          <w:spacing w:val="8"/>
          <w:w w:val="85"/>
          <w:sz w:val="24"/>
        </w:rPr>
        <w:t xml:space="preserve"> </w:t>
      </w:r>
      <w:r>
        <w:rPr>
          <w:i/>
          <w:w w:val="85"/>
          <w:sz w:val="24"/>
        </w:rPr>
        <w:t>Legal</w:t>
      </w:r>
      <w:r>
        <w:rPr>
          <w:i/>
          <w:spacing w:val="5"/>
          <w:w w:val="85"/>
          <w:sz w:val="24"/>
        </w:rPr>
        <w:t xml:space="preserve"> </w:t>
      </w:r>
      <w:r>
        <w:rPr>
          <w:i/>
          <w:w w:val="85"/>
          <w:sz w:val="24"/>
        </w:rPr>
        <w:t>Implications</w:t>
      </w:r>
      <w:r>
        <w:rPr>
          <w:w w:val="85"/>
          <w:sz w:val="24"/>
        </w:rPr>
        <w:t>,</w:t>
      </w:r>
      <w:r>
        <w:rPr>
          <w:spacing w:val="7"/>
          <w:w w:val="85"/>
          <w:sz w:val="24"/>
        </w:rPr>
        <w:t xml:space="preserve"> </w:t>
      </w:r>
      <w:proofErr w:type="gramStart"/>
      <w:r>
        <w:rPr>
          <w:w w:val="85"/>
          <w:sz w:val="24"/>
        </w:rPr>
        <w:t>The</w:t>
      </w:r>
      <w:proofErr w:type="gramEnd"/>
      <w:r>
        <w:rPr>
          <w:spacing w:val="8"/>
          <w:w w:val="85"/>
          <w:sz w:val="24"/>
        </w:rPr>
        <w:t xml:space="preserve"> </w:t>
      </w:r>
      <w:r>
        <w:rPr>
          <w:w w:val="85"/>
          <w:sz w:val="24"/>
        </w:rPr>
        <w:t>Institute</w:t>
      </w:r>
      <w:r>
        <w:rPr>
          <w:spacing w:val="7"/>
          <w:w w:val="85"/>
          <w:sz w:val="24"/>
        </w:rPr>
        <w:t xml:space="preserve"> </w:t>
      </w:r>
      <w:r>
        <w:rPr>
          <w:w w:val="85"/>
          <w:sz w:val="24"/>
        </w:rPr>
        <w:t>of</w:t>
      </w:r>
      <w:r>
        <w:rPr>
          <w:spacing w:val="-3"/>
          <w:w w:val="85"/>
          <w:sz w:val="24"/>
        </w:rPr>
        <w:t xml:space="preserve"> </w:t>
      </w:r>
      <w:r>
        <w:rPr>
          <w:w w:val="85"/>
          <w:sz w:val="24"/>
        </w:rPr>
        <w:t>Bankers;</w:t>
      </w:r>
      <w:r>
        <w:rPr>
          <w:spacing w:val="-58"/>
          <w:w w:val="85"/>
          <w:sz w:val="24"/>
        </w:rPr>
        <w:t xml:space="preserve"> </w:t>
      </w:r>
      <w:r>
        <w:rPr>
          <w:w w:val="90"/>
          <w:sz w:val="24"/>
        </w:rPr>
        <w:t>Heffernan,</w:t>
      </w:r>
      <w:r>
        <w:rPr>
          <w:spacing w:val="-3"/>
          <w:w w:val="90"/>
          <w:sz w:val="24"/>
        </w:rPr>
        <w:t xml:space="preserve"> </w:t>
      </w:r>
      <w:r>
        <w:rPr>
          <w:w w:val="90"/>
          <w:sz w:val="24"/>
        </w:rPr>
        <w:t>S.</w:t>
      </w:r>
      <w:r>
        <w:rPr>
          <w:spacing w:val="-3"/>
          <w:w w:val="90"/>
          <w:sz w:val="24"/>
        </w:rPr>
        <w:t xml:space="preserve"> </w:t>
      </w:r>
      <w:r>
        <w:rPr>
          <w:w w:val="90"/>
          <w:sz w:val="24"/>
        </w:rPr>
        <w:t xml:space="preserve">(2007), </w:t>
      </w:r>
      <w:r>
        <w:rPr>
          <w:i/>
          <w:w w:val="90"/>
          <w:sz w:val="24"/>
        </w:rPr>
        <w:t>Modern</w:t>
      </w:r>
      <w:r>
        <w:rPr>
          <w:i/>
          <w:spacing w:val="-5"/>
          <w:w w:val="90"/>
          <w:sz w:val="24"/>
        </w:rPr>
        <w:t xml:space="preserve"> </w:t>
      </w:r>
      <w:r>
        <w:rPr>
          <w:i/>
          <w:w w:val="90"/>
          <w:sz w:val="24"/>
        </w:rPr>
        <w:t>Banking</w:t>
      </w:r>
      <w:r>
        <w:rPr>
          <w:w w:val="90"/>
          <w:sz w:val="24"/>
        </w:rPr>
        <w:t>,</w:t>
      </w:r>
      <w:r>
        <w:rPr>
          <w:spacing w:val="-3"/>
          <w:w w:val="90"/>
          <w:sz w:val="24"/>
        </w:rPr>
        <w:t xml:space="preserve"> </w:t>
      </w:r>
      <w:r>
        <w:rPr>
          <w:w w:val="90"/>
          <w:sz w:val="24"/>
        </w:rPr>
        <w:t>(John</w:t>
      </w:r>
      <w:r>
        <w:rPr>
          <w:spacing w:val="-3"/>
          <w:w w:val="90"/>
          <w:sz w:val="24"/>
        </w:rPr>
        <w:t xml:space="preserve"> </w:t>
      </w:r>
      <w:r>
        <w:rPr>
          <w:w w:val="90"/>
          <w:sz w:val="24"/>
        </w:rPr>
        <w:t>Wiley &amp;</w:t>
      </w:r>
      <w:r>
        <w:rPr>
          <w:spacing w:val="-4"/>
          <w:w w:val="90"/>
          <w:sz w:val="24"/>
        </w:rPr>
        <w:t xml:space="preserve"> </w:t>
      </w:r>
      <w:r>
        <w:rPr>
          <w:w w:val="90"/>
          <w:sz w:val="24"/>
        </w:rPr>
        <w:t>Sons</w:t>
      </w:r>
      <w:r>
        <w:rPr>
          <w:spacing w:val="-3"/>
          <w:w w:val="90"/>
          <w:sz w:val="24"/>
        </w:rPr>
        <w:t xml:space="preserve"> </w:t>
      </w:r>
      <w:r>
        <w:rPr>
          <w:w w:val="90"/>
          <w:sz w:val="24"/>
        </w:rPr>
        <w:t>Ltd.);</w:t>
      </w:r>
    </w:p>
    <w:p w:rsidR="00A80A96" w:rsidRDefault="00991F52">
      <w:pPr>
        <w:spacing w:before="6"/>
        <w:ind w:left="1283"/>
        <w:rPr>
          <w:sz w:val="24"/>
        </w:rPr>
      </w:pPr>
      <w:r>
        <w:rPr>
          <w:spacing w:val="-3"/>
          <w:w w:val="111"/>
          <w:sz w:val="24"/>
        </w:rPr>
        <w:t>H</w:t>
      </w:r>
      <w:r>
        <w:rPr>
          <w:w w:val="91"/>
          <w:sz w:val="24"/>
        </w:rPr>
        <w:t>ewe</w:t>
      </w:r>
      <w:r>
        <w:rPr>
          <w:spacing w:val="1"/>
          <w:w w:val="83"/>
          <w:sz w:val="24"/>
        </w:rPr>
        <w:t>t</w:t>
      </w:r>
      <w:r>
        <w:rPr>
          <w:spacing w:val="-2"/>
          <w:w w:val="95"/>
          <w:sz w:val="24"/>
        </w:rPr>
        <w:t>s</w:t>
      </w:r>
      <w:r>
        <w:rPr>
          <w:spacing w:val="1"/>
          <w:w w:val="102"/>
          <w:sz w:val="24"/>
        </w:rPr>
        <w:t>o</w:t>
      </w:r>
      <w:r>
        <w:rPr>
          <w:w w:val="78"/>
          <w:sz w:val="24"/>
        </w:rPr>
        <w:t>n,</w:t>
      </w:r>
      <w:r>
        <w:rPr>
          <w:spacing w:val="-6"/>
          <w:sz w:val="24"/>
        </w:rPr>
        <w:t xml:space="preserve"> </w:t>
      </w:r>
      <w:r>
        <w:rPr>
          <w:spacing w:val="-2"/>
          <w:w w:val="118"/>
          <w:sz w:val="24"/>
        </w:rPr>
        <w:t>C</w:t>
      </w:r>
      <w:r>
        <w:rPr>
          <w:w w:val="78"/>
          <w:sz w:val="24"/>
        </w:rPr>
        <w:t>h.</w:t>
      </w:r>
      <w:r>
        <w:rPr>
          <w:spacing w:val="-6"/>
          <w:sz w:val="24"/>
        </w:rPr>
        <w:t xml:space="preserve"> </w:t>
      </w:r>
      <w:r>
        <w:rPr>
          <w:w w:val="53"/>
          <w:sz w:val="24"/>
        </w:rPr>
        <w:t>/</w:t>
      </w:r>
      <w:r>
        <w:rPr>
          <w:spacing w:val="-6"/>
          <w:sz w:val="24"/>
        </w:rPr>
        <w:t xml:space="preserve"> </w:t>
      </w:r>
      <w:r>
        <w:rPr>
          <w:w w:val="83"/>
          <w:sz w:val="24"/>
        </w:rPr>
        <w:t>Ell</w:t>
      </w:r>
      <w:r>
        <w:rPr>
          <w:spacing w:val="-1"/>
          <w:w w:val="93"/>
          <w:sz w:val="24"/>
        </w:rPr>
        <w:t>i</w:t>
      </w:r>
      <w:r>
        <w:rPr>
          <w:spacing w:val="1"/>
          <w:w w:val="93"/>
          <w:sz w:val="24"/>
        </w:rPr>
        <w:t>o</w:t>
      </w:r>
      <w:r>
        <w:rPr>
          <w:spacing w:val="1"/>
          <w:w w:val="83"/>
          <w:sz w:val="24"/>
        </w:rPr>
        <w:t>t</w:t>
      </w:r>
      <w:r>
        <w:rPr>
          <w:w w:val="59"/>
          <w:sz w:val="24"/>
        </w:rPr>
        <w:t>,</w:t>
      </w:r>
      <w:r>
        <w:rPr>
          <w:spacing w:val="-6"/>
          <w:sz w:val="24"/>
        </w:rPr>
        <w:t xml:space="preserve"> </w:t>
      </w:r>
      <w:r>
        <w:rPr>
          <w:w w:val="99"/>
          <w:sz w:val="24"/>
        </w:rPr>
        <w:t>N.</w:t>
      </w:r>
      <w:r>
        <w:rPr>
          <w:spacing w:val="-6"/>
          <w:sz w:val="24"/>
        </w:rPr>
        <w:t xml:space="preserve"> </w:t>
      </w:r>
      <w:r>
        <w:rPr>
          <w:w w:val="53"/>
          <w:sz w:val="24"/>
        </w:rPr>
        <w:t>/</w:t>
      </w:r>
      <w:r>
        <w:rPr>
          <w:spacing w:val="-6"/>
          <w:sz w:val="24"/>
        </w:rPr>
        <w:t xml:space="preserve"> </w:t>
      </w:r>
      <w:r>
        <w:rPr>
          <w:w w:val="106"/>
          <w:sz w:val="24"/>
        </w:rPr>
        <w:t>W</w:t>
      </w:r>
      <w:r>
        <w:rPr>
          <w:spacing w:val="-2"/>
          <w:w w:val="106"/>
          <w:sz w:val="24"/>
        </w:rPr>
        <w:t>a</w:t>
      </w:r>
      <w:r>
        <w:rPr>
          <w:w w:val="101"/>
          <w:sz w:val="24"/>
        </w:rPr>
        <w:t>r</w:t>
      </w:r>
      <w:r>
        <w:rPr>
          <w:w w:val="82"/>
          <w:sz w:val="24"/>
        </w:rPr>
        <w:t>ne,</w:t>
      </w:r>
      <w:r>
        <w:rPr>
          <w:spacing w:val="-10"/>
          <w:sz w:val="24"/>
        </w:rPr>
        <w:t xml:space="preserve"> </w:t>
      </w:r>
      <w:r>
        <w:rPr>
          <w:spacing w:val="2"/>
          <w:w w:val="122"/>
          <w:sz w:val="24"/>
        </w:rPr>
        <w:t>D</w:t>
      </w:r>
      <w:r>
        <w:rPr>
          <w:w w:val="59"/>
          <w:sz w:val="24"/>
        </w:rPr>
        <w:t>.</w:t>
      </w:r>
      <w:r>
        <w:rPr>
          <w:spacing w:val="-6"/>
          <w:sz w:val="24"/>
        </w:rPr>
        <w:t xml:space="preserve"> </w:t>
      </w:r>
      <w:r>
        <w:rPr>
          <w:spacing w:val="-1"/>
          <w:w w:val="93"/>
          <w:sz w:val="24"/>
        </w:rPr>
        <w:t>(2011</w:t>
      </w:r>
      <w:r>
        <w:rPr>
          <w:spacing w:val="-2"/>
          <w:w w:val="93"/>
          <w:sz w:val="24"/>
        </w:rPr>
        <w:t>)</w:t>
      </w:r>
      <w:r>
        <w:rPr>
          <w:w w:val="59"/>
          <w:sz w:val="24"/>
        </w:rPr>
        <w:t>,</w:t>
      </w:r>
      <w:r>
        <w:rPr>
          <w:spacing w:val="-1"/>
          <w:sz w:val="24"/>
        </w:rPr>
        <w:t xml:space="preserve"> </w:t>
      </w:r>
      <w:r>
        <w:rPr>
          <w:i/>
          <w:spacing w:val="-3"/>
          <w:w w:val="90"/>
          <w:sz w:val="24"/>
        </w:rPr>
        <w:t>B</w:t>
      </w:r>
      <w:r>
        <w:rPr>
          <w:i/>
          <w:spacing w:val="-3"/>
          <w:w w:val="89"/>
          <w:sz w:val="24"/>
        </w:rPr>
        <w:t>a</w:t>
      </w:r>
      <w:r>
        <w:rPr>
          <w:i/>
          <w:spacing w:val="-3"/>
          <w:w w:val="85"/>
          <w:sz w:val="24"/>
        </w:rPr>
        <w:t>n</w:t>
      </w:r>
      <w:r>
        <w:rPr>
          <w:i/>
          <w:w w:val="79"/>
          <w:sz w:val="24"/>
        </w:rPr>
        <w:t>k</w:t>
      </w:r>
      <w:r>
        <w:rPr>
          <w:i/>
          <w:spacing w:val="-2"/>
          <w:w w:val="79"/>
          <w:sz w:val="24"/>
        </w:rPr>
        <w:t>i</w:t>
      </w:r>
      <w:r>
        <w:rPr>
          <w:i/>
          <w:spacing w:val="2"/>
          <w:w w:val="85"/>
          <w:sz w:val="24"/>
        </w:rPr>
        <w:t>n</w:t>
      </w:r>
      <w:r>
        <w:rPr>
          <w:i/>
          <w:w w:val="85"/>
          <w:sz w:val="24"/>
        </w:rPr>
        <w:t>g</w:t>
      </w:r>
      <w:r>
        <w:rPr>
          <w:i/>
          <w:spacing w:val="-8"/>
          <w:sz w:val="24"/>
        </w:rPr>
        <w:t xml:space="preserve"> </w:t>
      </w:r>
      <w:r>
        <w:rPr>
          <w:i/>
          <w:w w:val="82"/>
          <w:sz w:val="24"/>
        </w:rPr>
        <w:t>L</w:t>
      </w:r>
      <w:r>
        <w:rPr>
          <w:i/>
          <w:spacing w:val="-2"/>
          <w:w w:val="61"/>
          <w:sz w:val="24"/>
        </w:rPr>
        <w:t>i</w:t>
      </w:r>
      <w:r>
        <w:rPr>
          <w:i/>
          <w:w w:val="64"/>
          <w:sz w:val="24"/>
        </w:rPr>
        <w:t>t</w:t>
      </w:r>
      <w:r>
        <w:rPr>
          <w:i/>
          <w:spacing w:val="-3"/>
          <w:w w:val="64"/>
          <w:sz w:val="24"/>
        </w:rPr>
        <w:t>i</w:t>
      </w:r>
      <w:r>
        <w:rPr>
          <w:i/>
          <w:spacing w:val="2"/>
          <w:w w:val="85"/>
          <w:sz w:val="24"/>
        </w:rPr>
        <w:t>g</w:t>
      </w:r>
      <w:r>
        <w:rPr>
          <w:i/>
          <w:spacing w:val="-3"/>
          <w:w w:val="89"/>
          <w:sz w:val="24"/>
        </w:rPr>
        <w:t>a</w:t>
      </w:r>
      <w:r>
        <w:rPr>
          <w:i/>
          <w:w w:val="64"/>
          <w:sz w:val="24"/>
        </w:rPr>
        <w:t>t</w:t>
      </w:r>
      <w:r>
        <w:rPr>
          <w:i/>
          <w:spacing w:val="2"/>
          <w:w w:val="64"/>
          <w:sz w:val="24"/>
        </w:rPr>
        <w:t>i</w:t>
      </w:r>
      <w:r>
        <w:rPr>
          <w:i/>
          <w:spacing w:val="-2"/>
          <w:w w:val="83"/>
          <w:sz w:val="24"/>
        </w:rPr>
        <w:t>o</w:t>
      </w:r>
      <w:r>
        <w:rPr>
          <w:i/>
          <w:spacing w:val="-1"/>
          <w:w w:val="85"/>
          <w:sz w:val="24"/>
        </w:rPr>
        <w:t>n</w:t>
      </w:r>
      <w:r>
        <w:rPr>
          <w:w w:val="59"/>
          <w:sz w:val="24"/>
        </w:rPr>
        <w:t>,</w:t>
      </w:r>
      <w:r>
        <w:rPr>
          <w:spacing w:val="-6"/>
          <w:sz w:val="24"/>
        </w:rPr>
        <w:t xml:space="preserve"> </w:t>
      </w:r>
      <w:r>
        <w:rPr>
          <w:w w:val="93"/>
          <w:sz w:val="24"/>
        </w:rPr>
        <w:t>Swe</w:t>
      </w:r>
      <w:r>
        <w:rPr>
          <w:w w:val="86"/>
          <w:sz w:val="24"/>
        </w:rPr>
        <w:t>et</w:t>
      </w:r>
      <w:r>
        <w:rPr>
          <w:spacing w:val="-4"/>
          <w:sz w:val="24"/>
        </w:rPr>
        <w:t xml:space="preserve"> </w:t>
      </w:r>
      <w:r>
        <w:rPr>
          <w:spacing w:val="-2"/>
          <w:w w:val="81"/>
          <w:sz w:val="24"/>
        </w:rPr>
        <w:t>a</w:t>
      </w:r>
      <w:r>
        <w:rPr>
          <w:w w:val="91"/>
          <w:sz w:val="24"/>
        </w:rPr>
        <w:t>nd</w:t>
      </w:r>
      <w:r>
        <w:rPr>
          <w:spacing w:val="-16"/>
          <w:sz w:val="24"/>
        </w:rPr>
        <w:t xml:space="preserve"> </w:t>
      </w:r>
      <w:r>
        <w:rPr>
          <w:spacing w:val="4"/>
          <w:w w:val="110"/>
          <w:sz w:val="24"/>
        </w:rPr>
        <w:t>M</w:t>
      </w:r>
      <w:r>
        <w:rPr>
          <w:spacing w:val="-2"/>
          <w:w w:val="81"/>
          <w:sz w:val="24"/>
        </w:rPr>
        <w:t>a</w:t>
      </w:r>
      <w:r>
        <w:rPr>
          <w:w w:val="91"/>
          <w:sz w:val="24"/>
        </w:rPr>
        <w:t>xwel</w:t>
      </w:r>
      <w:r>
        <w:rPr>
          <w:spacing w:val="-1"/>
          <w:w w:val="67"/>
          <w:sz w:val="24"/>
        </w:rPr>
        <w:t>l;</w:t>
      </w:r>
    </w:p>
    <w:p w:rsidR="00A80A96" w:rsidRDefault="00A80A96">
      <w:pPr>
        <w:pStyle w:val="BodyText"/>
        <w:spacing w:before="8"/>
      </w:pPr>
    </w:p>
    <w:p w:rsidR="00A80A96" w:rsidRDefault="00991F52">
      <w:pPr>
        <w:spacing w:before="1"/>
        <w:ind w:left="1283" w:right="458"/>
        <w:rPr>
          <w:i/>
          <w:sz w:val="24"/>
        </w:rPr>
      </w:pPr>
      <w:r>
        <w:rPr>
          <w:noProof/>
          <w:lang w:val="el-GR" w:eastAsia="el-GR"/>
        </w:rPr>
        <w:drawing>
          <wp:anchor distT="0" distB="0" distL="0" distR="0" simplePos="0" relativeHeight="15982080" behindDoc="0" locked="0" layoutInCell="1" allowOverlap="1">
            <wp:simplePos x="0" y="0"/>
            <wp:positionH relativeFrom="page">
              <wp:posOffset>1107033</wp:posOffset>
            </wp:positionH>
            <wp:positionV relativeFrom="paragraph">
              <wp:posOffset>-2570</wp:posOffset>
            </wp:positionV>
            <wp:extent cx="176784" cy="103632"/>
            <wp:effectExtent l="0" t="0" r="0" b="0"/>
            <wp:wrapNone/>
            <wp:docPr id="9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8.png"/>
                    <pic:cNvPicPr/>
                  </pic:nvPicPr>
                  <pic:blipFill>
                    <a:blip r:embed="rId22" cstate="print"/>
                    <a:stretch>
                      <a:fillRect/>
                    </a:stretch>
                  </pic:blipFill>
                  <pic:spPr>
                    <a:xfrm>
                      <a:off x="0" y="0"/>
                      <a:ext cx="176784" cy="103632"/>
                    </a:xfrm>
                    <a:prstGeom prst="rect">
                      <a:avLst/>
                    </a:prstGeom>
                  </pic:spPr>
                </pic:pic>
              </a:graphicData>
            </a:graphic>
          </wp:anchor>
        </w:drawing>
      </w:r>
      <w:r>
        <w:rPr>
          <w:spacing w:val="-3"/>
          <w:w w:val="111"/>
          <w:sz w:val="24"/>
        </w:rPr>
        <w:t>H</w:t>
      </w:r>
      <w:r>
        <w:rPr>
          <w:spacing w:val="1"/>
          <w:w w:val="102"/>
          <w:sz w:val="24"/>
        </w:rPr>
        <w:t>o</w:t>
      </w:r>
      <w:r>
        <w:rPr>
          <w:spacing w:val="-1"/>
          <w:w w:val="90"/>
          <w:sz w:val="24"/>
        </w:rPr>
        <w:t>w</w:t>
      </w:r>
      <w:r>
        <w:rPr>
          <w:spacing w:val="-2"/>
          <w:w w:val="90"/>
          <w:sz w:val="24"/>
        </w:rPr>
        <w:t>a</w:t>
      </w:r>
      <w:r>
        <w:rPr>
          <w:w w:val="101"/>
          <w:sz w:val="24"/>
        </w:rPr>
        <w:t>r</w:t>
      </w:r>
      <w:r>
        <w:rPr>
          <w:spacing w:val="-3"/>
          <w:w w:val="91"/>
          <w:sz w:val="24"/>
        </w:rPr>
        <w:t>d</w:t>
      </w:r>
      <w:r>
        <w:rPr>
          <w:w w:val="59"/>
          <w:sz w:val="24"/>
        </w:rPr>
        <w:t>,</w:t>
      </w:r>
      <w:r>
        <w:rPr>
          <w:spacing w:val="24"/>
          <w:sz w:val="24"/>
        </w:rPr>
        <w:t xml:space="preserve"> </w:t>
      </w:r>
      <w:r>
        <w:rPr>
          <w:spacing w:val="-1"/>
          <w:w w:val="92"/>
          <w:sz w:val="24"/>
        </w:rPr>
        <w:t>M</w:t>
      </w:r>
      <w:r>
        <w:rPr>
          <w:w w:val="92"/>
          <w:sz w:val="24"/>
        </w:rPr>
        <w:t>.</w:t>
      </w:r>
      <w:r>
        <w:rPr>
          <w:spacing w:val="23"/>
          <w:sz w:val="24"/>
        </w:rPr>
        <w:t xml:space="preserve"> </w:t>
      </w:r>
      <w:r>
        <w:rPr>
          <w:w w:val="84"/>
          <w:sz w:val="24"/>
        </w:rPr>
        <w:t>/M</w:t>
      </w:r>
      <w:r>
        <w:rPr>
          <w:spacing w:val="-3"/>
          <w:w w:val="84"/>
          <w:sz w:val="24"/>
        </w:rPr>
        <w:t>a</w:t>
      </w:r>
      <w:r>
        <w:rPr>
          <w:spacing w:val="-2"/>
          <w:w w:val="95"/>
          <w:sz w:val="24"/>
        </w:rPr>
        <w:t>s</w:t>
      </w:r>
      <w:r>
        <w:rPr>
          <w:w w:val="79"/>
          <w:sz w:val="24"/>
        </w:rPr>
        <w:t>e</w:t>
      </w:r>
      <w:r>
        <w:rPr>
          <w:spacing w:val="2"/>
          <w:w w:val="79"/>
          <w:sz w:val="24"/>
        </w:rPr>
        <w:t>f</w:t>
      </w:r>
      <w:r>
        <w:rPr>
          <w:spacing w:val="-1"/>
          <w:w w:val="84"/>
          <w:sz w:val="24"/>
        </w:rPr>
        <w:t>iel</w:t>
      </w:r>
      <w:r>
        <w:rPr>
          <w:spacing w:val="-2"/>
          <w:w w:val="84"/>
          <w:sz w:val="24"/>
        </w:rPr>
        <w:t>d</w:t>
      </w:r>
      <w:r>
        <w:rPr>
          <w:w w:val="59"/>
          <w:sz w:val="24"/>
        </w:rPr>
        <w:t>,</w:t>
      </w:r>
      <w:r>
        <w:rPr>
          <w:spacing w:val="24"/>
          <w:sz w:val="24"/>
        </w:rPr>
        <w:t xml:space="preserve"> </w:t>
      </w:r>
      <w:r>
        <w:rPr>
          <w:spacing w:val="-1"/>
          <w:w w:val="86"/>
          <w:sz w:val="24"/>
        </w:rPr>
        <w:t>R</w:t>
      </w:r>
      <w:r>
        <w:rPr>
          <w:w w:val="86"/>
          <w:sz w:val="24"/>
        </w:rPr>
        <w:t>.</w:t>
      </w:r>
      <w:r>
        <w:rPr>
          <w:spacing w:val="23"/>
          <w:sz w:val="24"/>
        </w:rPr>
        <w:t xml:space="preserve"> </w:t>
      </w:r>
      <w:r>
        <w:rPr>
          <w:w w:val="53"/>
          <w:sz w:val="24"/>
        </w:rPr>
        <w:t>/</w:t>
      </w:r>
      <w:r>
        <w:rPr>
          <w:spacing w:val="28"/>
          <w:sz w:val="24"/>
        </w:rPr>
        <w:t xml:space="preserve"> </w:t>
      </w:r>
      <w:r>
        <w:rPr>
          <w:spacing w:val="-2"/>
          <w:w w:val="118"/>
          <w:sz w:val="24"/>
        </w:rPr>
        <w:t>C</w:t>
      </w:r>
      <w:r>
        <w:rPr>
          <w:w w:val="88"/>
          <w:sz w:val="24"/>
        </w:rPr>
        <w:t>hu</w:t>
      </w:r>
      <w:r>
        <w:rPr>
          <w:spacing w:val="-2"/>
          <w:w w:val="88"/>
          <w:sz w:val="24"/>
        </w:rPr>
        <w:t>a</w:t>
      </w:r>
      <w:r>
        <w:rPr>
          <w:w w:val="78"/>
          <w:sz w:val="24"/>
        </w:rPr>
        <w:t>h,</w:t>
      </w:r>
      <w:r>
        <w:rPr>
          <w:spacing w:val="24"/>
          <w:sz w:val="24"/>
        </w:rPr>
        <w:t xml:space="preserve"> </w:t>
      </w:r>
      <w:r>
        <w:rPr>
          <w:spacing w:val="2"/>
          <w:w w:val="52"/>
          <w:sz w:val="24"/>
        </w:rPr>
        <w:t>J</w:t>
      </w:r>
      <w:r>
        <w:rPr>
          <w:spacing w:val="-1"/>
          <w:w w:val="59"/>
          <w:sz w:val="24"/>
        </w:rPr>
        <w:t>.</w:t>
      </w:r>
      <w:r>
        <w:rPr>
          <w:w w:val="59"/>
          <w:sz w:val="24"/>
        </w:rPr>
        <w:t>,</w:t>
      </w:r>
      <w:r>
        <w:rPr>
          <w:spacing w:val="24"/>
          <w:sz w:val="24"/>
        </w:rPr>
        <w:t xml:space="preserve"> </w:t>
      </w:r>
      <w:r>
        <w:rPr>
          <w:w w:val="53"/>
          <w:sz w:val="24"/>
        </w:rPr>
        <w:t>/</w:t>
      </w:r>
      <w:r>
        <w:rPr>
          <w:spacing w:val="23"/>
          <w:sz w:val="24"/>
        </w:rPr>
        <w:t xml:space="preserve"> </w:t>
      </w:r>
      <w:r>
        <w:rPr>
          <w:spacing w:val="2"/>
          <w:w w:val="122"/>
          <w:sz w:val="24"/>
        </w:rPr>
        <w:t>D</w:t>
      </w:r>
      <w:r>
        <w:rPr>
          <w:spacing w:val="-2"/>
          <w:w w:val="81"/>
          <w:sz w:val="24"/>
        </w:rPr>
        <w:t>a</w:t>
      </w:r>
      <w:r>
        <w:rPr>
          <w:w w:val="86"/>
          <w:sz w:val="24"/>
        </w:rPr>
        <w:t>vie</w:t>
      </w:r>
      <w:r>
        <w:rPr>
          <w:spacing w:val="-2"/>
          <w:w w:val="95"/>
          <w:sz w:val="24"/>
        </w:rPr>
        <w:t>s</w:t>
      </w:r>
      <w:r>
        <w:rPr>
          <w:w w:val="59"/>
          <w:sz w:val="24"/>
        </w:rPr>
        <w:t>,</w:t>
      </w:r>
      <w:r>
        <w:rPr>
          <w:spacing w:val="24"/>
          <w:sz w:val="24"/>
        </w:rPr>
        <w:t xml:space="preserve"> </w:t>
      </w:r>
      <w:r>
        <w:rPr>
          <w:spacing w:val="-3"/>
          <w:w w:val="92"/>
          <w:sz w:val="24"/>
        </w:rPr>
        <w:t>H</w:t>
      </w:r>
      <w:r>
        <w:rPr>
          <w:w w:val="92"/>
          <w:sz w:val="24"/>
        </w:rPr>
        <w:t>.</w:t>
      </w:r>
      <w:r>
        <w:rPr>
          <w:spacing w:val="23"/>
          <w:sz w:val="24"/>
        </w:rPr>
        <w:t xml:space="preserve"> </w:t>
      </w:r>
      <w:r>
        <w:rPr>
          <w:spacing w:val="-1"/>
          <w:w w:val="93"/>
          <w:sz w:val="24"/>
        </w:rPr>
        <w:t>(2006</w:t>
      </w:r>
      <w:r>
        <w:rPr>
          <w:spacing w:val="-2"/>
          <w:w w:val="93"/>
          <w:sz w:val="24"/>
        </w:rPr>
        <w:t>)</w:t>
      </w:r>
      <w:r>
        <w:rPr>
          <w:w w:val="59"/>
          <w:sz w:val="24"/>
        </w:rPr>
        <w:t>,</w:t>
      </w:r>
      <w:r>
        <w:rPr>
          <w:spacing w:val="29"/>
          <w:sz w:val="24"/>
        </w:rPr>
        <w:t xml:space="preserve"> </w:t>
      </w:r>
      <w:r>
        <w:rPr>
          <w:i/>
          <w:spacing w:val="-3"/>
          <w:w w:val="90"/>
          <w:sz w:val="24"/>
        </w:rPr>
        <w:t>B</w:t>
      </w:r>
      <w:r>
        <w:rPr>
          <w:i/>
          <w:spacing w:val="-3"/>
          <w:w w:val="84"/>
          <w:sz w:val="24"/>
        </w:rPr>
        <w:t>u</w:t>
      </w:r>
      <w:r>
        <w:rPr>
          <w:i/>
          <w:w w:val="73"/>
          <w:sz w:val="24"/>
        </w:rPr>
        <w:t>tte</w:t>
      </w:r>
      <w:r>
        <w:rPr>
          <w:i/>
          <w:spacing w:val="1"/>
          <w:w w:val="73"/>
          <w:sz w:val="24"/>
        </w:rPr>
        <w:t>r</w:t>
      </w:r>
      <w:r>
        <w:rPr>
          <w:i/>
          <w:w w:val="82"/>
          <w:sz w:val="24"/>
        </w:rPr>
        <w:t>w</w:t>
      </w:r>
      <w:r>
        <w:rPr>
          <w:i/>
          <w:spacing w:val="-2"/>
          <w:w w:val="83"/>
          <w:sz w:val="24"/>
        </w:rPr>
        <w:t>o</w:t>
      </w:r>
      <w:r>
        <w:rPr>
          <w:i/>
          <w:spacing w:val="1"/>
          <w:w w:val="75"/>
          <w:sz w:val="24"/>
        </w:rPr>
        <w:t>r</w:t>
      </w:r>
      <w:r>
        <w:rPr>
          <w:i/>
          <w:w w:val="76"/>
          <w:sz w:val="24"/>
        </w:rPr>
        <w:t>t</w:t>
      </w:r>
      <w:r>
        <w:rPr>
          <w:i/>
          <w:spacing w:val="-3"/>
          <w:w w:val="76"/>
          <w:sz w:val="24"/>
        </w:rPr>
        <w:t>h</w:t>
      </w:r>
      <w:r>
        <w:rPr>
          <w:i/>
          <w:w w:val="87"/>
          <w:sz w:val="24"/>
        </w:rPr>
        <w:t>s</w:t>
      </w:r>
      <w:r>
        <w:rPr>
          <w:i/>
          <w:spacing w:val="26"/>
          <w:sz w:val="24"/>
        </w:rPr>
        <w:t xml:space="preserve"> </w:t>
      </w:r>
      <w:r>
        <w:rPr>
          <w:i/>
          <w:spacing w:val="-3"/>
          <w:w w:val="90"/>
          <w:sz w:val="24"/>
        </w:rPr>
        <w:t>B</w:t>
      </w:r>
      <w:r>
        <w:rPr>
          <w:i/>
          <w:spacing w:val="2"/>
          <w:w w:val="89"/>
          <w:sz w:val="24"/>
        </w:rPr>
        <w:t>a</w:t>
      </w:r>
      <w:r>
        <w:rPr>
          <w:i/>
          <w:spacing w:val="-3"/>
          <w:w w:val="85"/>
          <w:sz w:val="24"/>
        </w:rPr>
        <w:t>n</w:t>
      </w:r>
      <w:r>
        <w:rPr>
          <w:i/>
          <w:w w:val="79"/>
          <w:sz w:val="24"/>
        </w:rPr>
        <w:t>k</w:t>
      </w:r>
      <w:r>
        <w:rPr>
          <w:i/>
          <w:spacing w:val="-2"/>
          <w:w w:val="79"/>
          <w:sz w:val="24"/>
        </w:rPr>
        <w:t>i</w:t>
      </w:r>
      <w:r>
        <w:rPr>
          <w:i/>
          <w:spacing w:val="2"/>
          <w:w w:val="85"/>
          <w:sz w:val="24"/>
        </w:rPr>
        <w:t>n</w:t>
      </w:r>
      <w:r>
        <w:rPr>
          <w:i/>
          <w:w w:val="85"/>
          <w:sz w:val="24"/>
        </w:rPr>
        <w:t>g</w:t>
      </w:r>
      <w:r>
        <w:rPr>
          <w:i/>
          <w:spacing w:val="23"/>
          <w:sz w:val="24"/>
        </w:rPr>
        <w:t xml:space="preserve"> </w:t>
      </w:r>
      <w:r>
        <w:rPr>
          <w:i/>
          <w:w w:val="85"/>
          <w:sz w:val="24"/>
        </w:rPr>
        <w:t>L</w:t>
      </w:r>
      <w:r>
        <w:rPr>
          <w:i/>
          <w:spacing w:val="-2"/>
          <w:w w:val="85"/>
          <w:sz w:val="24"/>
        </w:rPr>
        <w:t>a</w:t>
      </w:r>
      <w:r>
        <w:rPr>
          <w:i/>
          <w:w w:val="82"/>
          <w:sz w:val="24"/>
        </w:rPr>
        <w:t xml:space="preserve">w </w:t>
      </w:r>
      <w:r>
        <w:rPr>
          <w:i/>
          <w:w w:val="90"/>
          <w:sz w:val="24"/>
        </w:rPr>
        <w:t>Guide</w:t>
      </w:r>
    </w:p>
    <w:p w:rsidR="00A80A96" w:rsidRDefault="00991F52">
      <w:pPr>
        <w:spacing w:line="278" w:lineRule="exact"/>
        <w:ind w:left="1283"/>
        <w:rPr>
          <w:sz w:val="24"/>
        </w:rPr>
      </w:pPr>
      <w:r>
        <w:rPr>
          <w:w w:val="90"/>
          <w:sz w:val="24"/>
        </w:rPr>
        <w:t>(Butterworths guide);</w:t>
      </w:r>
    </w:p>
    <w:p w:rsidR="00A80A96" w:rsidRDefault="00A80A96">
      <w:pPr>
        <w:pStyle w:val="BodyText"/>
        <w:spacing w:before="1"/>
        <w:rPr>
          <w:sz w:val="23"/>
        </w:rPr>
      </w:pPr>
    </w:p>
    <w:p w:rsidR="00A80A96" w:rsidRDefault="00991F52">
      <w:pPr>
        <w:ind w:left="1283"/>
        <w:rPr>
          <w:sz w:val="24"/>
        </w:rPr>
      </w:pPr>
      <w:r>
        <w:rPr>
          <w:noProof/>
          <w:lang w:val="el-GR" w:eastAsia="el-GR"/>
        </w:rPr>
        <w:drawing>
          <wp:anchor distT="0" distB="0" distL="0" distR="0" simplePos="0" relativeHeight="15982592" behindDoc="0" locked="0" layoutInCell="1" allowOverlap="1">
            <wp:simplePos x="0" y="0"/>
            <wp:positionH relativeFrom="page">
              <wp:posOffset>1107033</wp:posOffset>
            </wp:positionH>
            <wp:positionV relativeFrom="paragraph">
              <wp:posOffset>-3205</wp:posOffset>
            </wp:positionV>
            <wp:extent cx="176784" cy="103631"/>
            <wp:effectExtent l="0" t="0" r="0" b="0"/>
            <wp:wrapNone/>
            <wp:docPr id="9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1"/>
          <w:w w:val="85"/>
          <w:sz w:val="24"/>
        </w:rPr>
        <w:t>Lambert,</w:t>
      </w:r>
      <w:r>
        <w:rPr>
          <w:spacing w:val="-7"/>
          <w:w w:val="85"/>
          <w:sz w:val="24"/>
        </w:rPr>
        <w:t xml:space="preserve"> </w:t>
      </w:r>
      <w:r>
        <w:rPr>
          <w:spacing w:val="-1"/>
          <w:w w:val="85"/>
          <w:sz w:val="24"/>
        </w:rPr>
        <w:t>J.</w:t>
      </w:r>
      <w:r>
        <w:rPr>
          <w:spacing w:val="-2"/>
          <w:w w:val="85"/>
          <w:sz w:val="24"/>
        </w:rPr>
        <w:t xml:space="preserve"> </w:t>
      </w:r>
      <w:r>
        <w:rPr>
          <w:spacing w:val="-1"/>
          <w:w w:val="85"/>
          <w:sz w:val="24"/>
        </w:rPr>
        <w:t>(1993),</w:t>
      </w:r>
      <w:r>
        <w:rPr>
          <w:w w:val="85"/>
          <w:sz w:val="24"/>
        </w:rPr>
        <w:t xml:space="preserve"> </w:t>
      </w:r>
      <w:r>
        <w:rPr>
          <w:i/>
          <w:spacing w:val="-1"/>
          <w:w w:val="85"/>
          <w:sz w:val="24"/>
        </w:rPr>
        <w:t>Banking.</w:t>
      </w:r>
      <w:r>
        <w:rPr>
          <w:i/>
          <w:spacing w:val="-2"/>
          <w:w w:val="85"/>
          <w:sz w:val="24"/>
        </w:rPr>
        <w:t xml:space="preserve"> </w:t>
      </w:r>
      <w:r>
        <w:rPr>
          <w:i/>
          <w:spacing w:val="-1"/>
          <w:w w:val="85"/>
          <w:sz w:val="24"/>
        </w:rPr>
        <w:t>The</w:t>
      </w:r>
      <w:r>
        <w:rPr>
          <w:i/>
          <w:spacing w:val="-2"/>
          <w:w w:val="85"/>
          <w:sz w:val="24"/>
        </w:rPr>
        <w:t xml:space="preserve"> </w:t>
      </w:r>
      <w:r>
        <w:rPr>
          <w:i/>
          <w:w w:val="85"/>
          <w:sz w:val="24"/>
        </w:rPr>
        <w:t>Legal</w:t>
      </w:r>
      <w:r>
        <w:rPr>
          <w:i/>
          <w:spacing w:val="-2"/>
          <w:w w:val="85"/>
          <w:sz w:val="24"/>
        </w:rPr>
        <w:t xml:space="preserve"> </w:t>
      </w:r>
      <w:r>
        <w:rPr>
          <w:i/>
          <w:w w:val="85"/>
          <w:sz w:val="24"/>
        </w:rPr>
        <w:t>Environment</w:t>
      </w:r>
      <w:r>
        <w:rPr>
          <w:w w:val="85"/>
          <w:sz w:val="24"/>
        </w:rPr>
        <w:t>,</w:t>
      </w:r>
      <w:r>
        <w:rPr>
          <w:spacing w:val="-6"/>
          <w:w w:val="85"/>
          <w:sz w:val="24"/>
        </w:rPr>
        <w:t xml:space="preserve"> </w:t>
      </w:r>
      <w:r>
        <w:rPr>
          <w:w w:val="85"/>
          <w:sz w:val="24"/>
        </w:rPr>
        <w:t>Routledge;</w:t>
      </w:r>
    </w:p>
    <w:p w:rsidR="00A80A96" w:rsidRDefault="00A80A96">
      <w:pPr>
        <w:pStyle w:val="BodyText"/>
        <w:spacing w:before="9"/>
      </w:pPr>
    </w:p>
    <w:p w:rsidR="00A80A96" w:rsidRDefault="00991F52">
      <w:pPr>
        <w:ind w:left="1283" w:right="458"/>
        <w:rPr>
          <w:sz w:val="24"/>
        </w:rPr>
      </w:pPr>
      <w:r>
        <w:rPr>
          <w:noProof/>
          <w:lang w:val="el-GR" w:eastAsia="el-GR"/>
        </w:rPr>
        <w:drawing>
          <wp:anchor distT="0" distB="0" distL="0" distR="0" simplePos="0" relativeHeight="15983104" behindDoc="0" locked="0" layoutInCell="1" allowOverlap="1">
            <wp:simplePos x="0" y="0"/>
            <wp:positionH relativeFrom="page">
              <wp:posOffset>1107033</wp:posOffset>
            </wp:positionH>
            <wp:positionV relativeFrom="paragraph">
              <wp:posOffset>-3459</wp:posOffset>
            </wp:positionV>
            <wp:extent cx="176784" cy="103631"/>
            <wp:effectExtent l="0" t="0" r="0" b="0"/>
            <wp:wrapNone/>
            <wp:docPr id="9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sz w:val="24"/>
        </w:rPr>
        <w:t>Lastra, R.M. (2006).</w:t>
      </w:r>
      <w:r>
        <w:rPr>
          <w:spacing w:val="3"/>
          <w:w w:val="85"/>
          <w:sz w:val="24"/>
        </w:rPr>
        <w:t xml:space="preserve"> </w:t>
      </w:r>
      <w:r>
        <w:rPr>
          <w:i/>
          <w:w w:val="85"/>
          <w:sz w:val="24"/>
        </w:rPr>
        <w:t>Legal</w:t>
      </w:r>
      <w:r>
        <w:rPr>
          <w:i/>
          <w:spacing w:val="-2"/>
          <w:w w:val="85"/>
          <w:sz w:val="24"/>
        </w:rPr>
        <w:t xml:space="preserve"> </w:t>
      </w:r>
      <w:r>
        <w:rPr>
          <w:i/>
          <w:w w:val="85"/>
          <w:sz w:val="24"/>
        </w:rPr>
        <w:t>Foundations</w:t>
      </w:r>
      <w:r>
        <w:rPr>
          <w:i/>
          <w:spacing w:val="2"/>
          <w:w w:val="85"/>
          <w:sz w:val="24"/>
        </w:rPr>
        <w:t xml:space="preserve"> </w:t>
      </w:r>
      <w:r>
        <w:rPr>
          <w:i/>
          <w:w w:val="85"/>
          <w:sz w:val="24"/>
        </w:rPr>
        <w:t>of</w:t>
      </w:r>
      <w:r>
        <w:rPr>
          <w:i/>
          <w:spacing w:val="2"/>
          <w:w w:val="85"/>
          <w:sz w:val="24"/>
        </w:rPr>
        <w:t xml:space="preserve"> </w:t>
      </w:r>
      <w:r>
        <w:rPr>
          <w:i/>
          <w:w w:val="85"/>
          <w:sz w:val="24"/>
        </w:rPr>
        <w:t>International</w:t>
      </w:r>
      <w:r>
        <w:rPr>
          <w:i/>
          <w:spacing w:val="-2"/>
          <w:w w:val="85"/>
          <w:sz w:val="24"/>
        </w:rPr>
        <w:t xml:space="preserve"> </w:t>
      </w:r>
      <w:r>
        <w:rPr>
          <w:i/>
          <w:w w:val="85"/>
          <w:sz w:val="24"/>
        </w:rPr>
        <w:t>Monetary</w:t>
      </w:r>
      <w:r>
        <w:rPr>
          <w:i/>
          <w:spacing w:val="1"/>
          <w:w w:val="85"/>
          <w:sz w:val="24"/>
        </w:rPr>
        <w:t xml:space="preserve"> </w:t>
      </w:r>
      <w:r>
        <w:rPr>
          <w:i/>
          <w:w w:val="85"/>
          <w:sz w:val="24"/>
        </w:rPr>
        <w:t>Stability</w:t>
      </w:r>
      <w:r>
        <w:rPr>
          <w:w w:val="85"/>
          <w:sz w:val="24"/>
        </w:rPr>
        <w:t>, Oxford</w:t>
      </w:r>
      <w:r>
        <w:rPr>
          <w:spacing w:val="-1"/>
          <w:w w:val="85"/>
          <w:sz w:val="24"/>
        </w:rPr>
        <w:t xml:space="preserve"> </w:t>
      </w:r>
      <w:r>
        <w:rPr>
          <w:w w:val="85"/>
          <w:sz w:val="24"/>
        </w:rPr>
        <w:t>University</w:t>
      </w:r>
      <w:r>
        <w:rPr>
          <w:spacing w:val="-59"/>
          <w:w w:val="85"/>
          <w:sz w:val="24"/>
        </w:rPr>
        <w:t xml:space="preserve"> </w:t>
      </w:r>
      <w:r>
        <w:rPr>
          <w:w w:val="95"/>
          <w:sz w:val="24"/>
        </w:rPr>
        <w:t>Press,</w:t>
      </w:r>
      <w:r>
        <w:rPr>
          <w:spacing w:val="-2"/>
          <w:w w:val="95"/>
          <w:sz w:val="24"/>
        </w:rPr>
        <w:t xml:space="preserve"> </w:t>
      </w:r>
      <w:r>
        <w:rPr>
          <w:w w:val="95"/>
          <w:sz w:val="24"/>
        </w:rPr>
        <w:t>UK;</w:t>
      </w:r>
    </w:p>
    <w:p w:rsidR="00A80A96" w:rsidRDefault="00A80A96">
      <w:pPr>
        <w:pStyle w:val="BodyText"/>
        <w:spacing w:before="1"/>
        <w:rPr>
          <w:sz w:val="23"/>
        </w:rPr>
      </w:pPr>
    </w:p>
    <w:p w:rsidR="00A80A96" w:rsidRDefault="00991F52">
      <w:pPr>
        <w:ind w:left="1283"/>
        <w:rPr>
          <w:sz w:val="24"/>
        </w:rPr>
      </w:pPr>
      <w:r>
        <w:rPr>
          <w:noProof/>
          <w:lang w:val="el-GR" w:eastAsia="el-GR"/>
        </w:rPr>
        <w:drawing>
          <wp:anchor distT="0" distB="0" distL="0" distR="0" simplePos="0" relativeHeight="15983616" behindDoc="0" locked="0" layoutInCell="1" allowOverlap="1">
            <wp:simplePos x="0" y="0"/>
            <wp:positionH relativeFrom="page">
              <wp:posOffset>1107033</wp:posOffset>
            </wp:positionH>
            <wp:positionV relativeFrom="paragraph">
              <wp:posOffset>-3205</wp:posOffset>
            </wp:positionV>
            <wp:extent cx="176784" cy="103631"/>
            <wp:effectExtent l="0" t="0" r="0" b="0"/>
            <wp:wrapNone/>
            <wp:docPr id="9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sz w:val="24"/>
        </w:rPr>
        <w:t>Lovett,</w:t>
      </w:r>
      <w:r>
        <w:rPr>
          <w:spacing w:val="5"/>
          <w:w w:val="85"/>
          <w:sz w:val="24"/>
        </w:rPr>
        <w:t xml:space="preserve"> </w:t>
      </w:r>
      <w:r>
        <w:rPr>
          <w:w w:val="85"/>
          <w:sz w:val="24"/>
        </w:rPr>
        <w:t>W.A.</w:t>
      </w:r>
      <w:r>
        <w:rPr>
          <w:spacing w:val="6"/>
          <w:w w:val="85"/>
          <w:sz w:val="24"/>
        </w:rPr>
        <w:t xml:space="preserve"> </w:t>
      </w:r>
      <w:r>
        <w:rPr>
          <w:w w:val="85"/>
          <w:sz w:val="24"/>
        </w:rPr>
        <w:t>(2009),</w:t>
      </w:r>
      <w:r>
        <w:rPr>
          <w:spacing w:val="8"/>
          <w:w w:val="85"/>
          <w:sz w:val="24"/>
        </w:rPr>
        <w:t xml:space="preserve"> </w:t>
      </w:r>
      <w:r>
        <w:rPr>
          <w:i/>
          <w:w w:val="85"/>
          <w:sz w:val="24"/>
        </w:rPr>
        <w:t>Banking</w:t>
      </w:r>
      <w:r>
        <w:rPr>
          <w:i/>
          <w:spacing w:val="4"/>
          <w:w w:val="85"/>
          <w:sz w:val="24"/>
        </w:rPr>
        <w:t xml:space="preserve"> </w:t>
      </w:r>
      <w:r>
        <w:rPr>
          <w:i/>
          <w:w w:val="85"/>
          <w:sz w:val="24"/>
        </w:rPr>
        <w:t>and</w:t>
      </w:r>
      <w:r>
        <w:rPr>
          <w:i/>
          <w:spacing w:val="3"/>
          <w:w w:val="85"/>
          <w:sz w:val="24"/>
        </w:rPr>
        <w:t xml:space="preserve"> </w:t>
      </w:r>
      <w:r>
        <w:rPr>
          <w:i/>
          <w:w w:val="85"/>
          <w:sz w:val="24"/>
        </w:rPr>
        <w:t>Financial</w:t>
      </w:r>
      <w:r>
        <w:rPr>
          <w:i/>
          <w:spacing w:val="4"/>
          <w:w w:val="85"/>
          <w:sz w:val="24"/>
        </w:rPr>
        <w:t xml:space="preserve"> </w:t>
      </w:r>
      <w:r>
        <w:rPr>
          <w:i/>
          <w:w w:val="85"/>
          <w:sz w:val="24"/>
        </w:rPr>
        <w:t>Institutions</w:t>
      </w:r>
      <w:r>
        <w:rPr>
          <w:i/>
          <w:spacing w:val="6"/>
          <w:w w:val="85"/>
          <w:sz w:val="24"/>
        </w:rPr>
        <w:t xml:space="preserve"> </w:t>
      </w:r>
      <w:r>
        <w:rPr>
          <w:i/>
          <w:w w:val="85"/>
          <w:sz w:val="24"/>
        </w:rPr>
        <w:t>Law</w:t>
      </w:r>
      <w:r>
        <w:rPr>
          <w:i/>
          <w:spacing w:val="7"/>
          <w:w w:val="85"/>
          <w:sz w:val="24"/>
        </w:rPr>
        <w:t xml:space="preserve"> </w:t>
      </w:r>
      <w:r>
        <w:rPr>
          <w:i/>
          <w:w w:val="85"/>
          <w:sz w:val="24"/>
        </w:rPr>
        <w:t>in</w:t>
      </w:r>
      <w:r>
        <w:rPr>
          <w:i/>
          <w:spacing w:val="3"/>
          <w:w w:val="85"/>
          <w:sz w:val="24"/>
        </w:rPr>
        <w:t xml:space="preserve"> </w:t>
      </w:r>
      <w:r>
        <w:rPr>
          <w:i/>
          <w:w w:val="85"/>
          <w:sz w:val="24"/>
        </w:rPr>
        <w:t>a</w:t>
      </w:r>
      <w:r>
        <w:rPr>
          <w:i/>
          <w:spacing w:val="4"/>
          <w:w w:val="85"/>
          <w:sz w:val="24"/>
        </w:rPr>
        <w:t xml:space="preserve"> </w:t>
      </w:r>
      <w:r>
        <w:rPr>
          <w:i/>
          <w:w w:val="85"/>
          <w:sz w:val="24"/>
        </w:rPr>
        <w:t>Nutshell</w:t>
      </w:r>
      <w:r>
        <w:rPr>
          <w:w w:val="85"/>
          <w:sz w:val="24"/>
        </w:rPr>
        <w:t>,</w:t>
      </w:r>
      <w:r>
        <w:rPr>
          <w:spacing w:val="5"/>
          <w:w w:val="85"/>
          <w:sz w:val="24"/>
        </w:rPr>
        <w:t xml:space="preserve"> </w:t>
      </w:r>
      <w:r>
        <w:rPr>
          <w:w w:val="85"/>
          <w:sz w:val="24"/>
        </w:rPr>
        <w:t>7th</w:t>
      </w:r>
      <w:r>
        <w:rPr>
          <w:spacing w:val="6"/>
          <w:w w:val="85"/>
          <w:sz w:val="24"/>
        </w:rPr>
        <w:t xml:space="preserve"> </w:t>
      </w:r>
      <w:r>
        <w:rPr>
          <w:w w:val="85"/>
          <w:sz w:val="24"/>
        </w:rPr>
        <w:t>edition,</w:t>
      </w:r>
      <w:r>
        <w:rPr>
          <w:spacing w:val="-12"/>
          <w:w w:val="85"/>
          <w:sz w:val="24"/>
        </w:rPr>
        <w:t xml:space="preserve"> </w:t>
      </w:r>
      <w:r>
        <w:rPr>
          <w:w w:val="85"/>
          <w:sz w:val="24"/>
        </w:rPr>
        <w:t>West;</w:t>
      </w:r>
    </w:p>
    <w:p w:rsidR="00A80A96" w:rsidRDefault="00A80A96">
      <w:pPr>
        <w:pStyle w:val="BodyText"/>
        <w:spacing w:before="8"/>
      </w:pPr>
    </w:p>
    <w:p w:rsidR="00A80A96" w:rsidRDefault="00991F52">
      <w:pPr>
        <w:ind w:left="1283" w:right="458"/>
        <w:rPr>
          <w:sz w:val="24"/>
        </w:rPr>
      </w:pPr>
      <w:r>
        <w:rPr>
          <w:noProof/>
          <w:lang w:val="el-GR" w:eastAsia="el-GR"/>
        </w:rPr>
        <w:drawing>
          <wp:anchor distT="0" distB="0" distL="0" distR="0" simplePos="0" relativeHeight="15984128" behindDoc="0" locked="0" layoutInCell="1" allowOverlap="1">
            <wp:simplePos x="0" y="0"/>
            <wp:positionH relativeFrom="page">
              <wp:posOffset>1107033</wp:posOffset>
            </wp:positionH>
            <wp:positionV relativeFrom="paragraph">
              <wp:posOffset>-3205</wp:posOffset>
            </wp:positionV>
            <wp:extent cx="176784" cy="103631"/>
            <wp:effectExtent l="0" t="0" r="0" b="0"/>
            <wp:wrapNone/>
            <wp:docPr id="9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1"/>
          <w:w w:val="85"/>
          <w:sz w:val="24"/>
        </w:rPr>
        <w:t xml:space="preserve">Norton, J. / Auerback, R. / </w:t>
      </w:r>
      <w:proofErr w:type="gramStart"/>
      <w:r>
        <w:rPr>
          <w:spacing w:val="-1"/>
          <w:w w:val="85"/>
          <w:sz w:val="24"/>
        </w:rPr>
        <w:t>Gaba</w:t>
      </w:r>
      <w:proofErr w:type="gramEnd"/>
      <w:r>
        <w:rPr>
          <w:spacing w:val="-1"/>
          <w:w w:val="85"/>
          <w:sz w:val="24"/>
        </w:rPr>
        <w:t xml:space="preserve">, J. (1995), </w:t>
      </w:r>
      <w:r>
        <w:rPr>
          <w:i/>
          <w:spacing w:val="-1"/>
          <w:w w:val="85"/>
          <w:sz w:val="24"/>
        </w:rPr>
        <w:t xml:space="preserve">Environmental Liability </w:t>
      </w:r>
      <w:r>
        <w:rPr>
          <w:i/>
          <w:w w:val="85"/>
          <w:sz w:val="24"/>
        </w:rPr>
        <w:t>for Banks</w:t>
      </w:r>
      <w:r>
        <w:rPr>
          <w:w w:val="85"/>
          <w:sz w:val="24"/>
        </w:rPr>
        <w:t>, Lloyd’s of</w:t>
      </w:r>
      <w:r>
        <w:rPr>
          <w:spacing w:val="-59"/>
          <w:w w:val="85"/>
          <w:sz w:val="24"/>
        </w:rPr>
        <w:t xml:space="preserve"> </w:t>
      </w:r>
      <w:r>
        <w:rPr>
          <w:w w:val="90"/>
          <w:sz w:val="24"/>
        </w:rPr>
        <w:t>London</w:t>
      </w:r>
      <w:r>
        <w:rPr>
          <w:spacing w:val="1"/>
          <w:w w:val="90"/>
          <w:sz w:val="24"/>
        </w:rPr>
        <w:t xml:space="preserve"> </w:t>
      </w:r>
      <w:r>
        <w:rPr>
          <w:w w:val="90"/>
          <w:sz w:val="24"/>
        </w:rPr>
        <w:t>Press</w:t>
      </w:r>
      <w:r>
        <w:rPr>
          <w:spacing w:val="-2"/>
          <w:w w:val="90"/>
          <w:sz w:val="24"/>
        </w:rPr>
        <w:t xml:space="preserve"> </w:t>
      </w:r>
      <w:r>
        <w:rPr>
          <w:w w:val="90"/>
          <w:sz w:val="24"/>
        </w:rPr>
        <w:t>Ltd;</w:t>
      </w:r>
    </w:p>
    <w:p w:rsidR="00A80A96" w:rsidRDefault="00A80A96">
      <w:pPr>
        <w:rPr>
          <w:sz w:val="24"/>
        </w:rPr>
        <w:sectPr w:rsidR="00A80A96">
          <w:pgSz w:w="11900" w:h="16840"/>
          <w:pgMar w:top="1420" w:right="620" w:bottom="1980" w:left="820" w:header="0" w:footer="1647" w:gutter="0"/>
          <w:cols w:space="720"/>
        </w:sectPr>
      </w:pPr>
    </w:p>
    <w:p w:rsidR="00A80A96" w:rsidRDefault="00991F52">
      <w:pPr>
        <w:spacing w:before="78"/>
        <w:ind w:left="1283" w:right="458"/>
        <w:rPr>
          <w:sz w:val="24"/>
        </w:rPr>
      </w:pPr>
      <w:r>
        <w:rPr>
          <w:noProof/>
          <w:lang w:val="el-GR" w:eastAsia="el-GR"/>
        </w:rPr>
        <w:lastRenderedPageBreak/>
        <w:drawing>
          <wp:anchor distT="0" distB="0" distL="0" distR="0" simplePos="0" relativeHeight="15984640" behindDoc="0" locked="0" layoutInCell="1" allowOverlap="1">
            <wp:simplePos x="0" y="0"/>
            <wp:positionH relativeFrom="page">
              <wp:posOffset>1107033</wp:posOffset>
            </wp:positionH>
            <wp:positionV relativeFrom="paragraph">
              <wp:posOffset>46324</wp:posOffset>
            </wp:positionV>
            <wp:extent cx="176784" cy="103631"/>
            <wp:effectExtent l="0" t="0" r="0" b="0"/>
            <wp:wrapNone/>
            <wp:docPr id="9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sz w:val="24"/>
        </w:rPr>
        <w:t>Penn, G.A. / Shea, A.M</w:t>
      </w:r>
      <w:proofErr w:type="gramStart"/>
      <w:r>
        <w:rPr>
          <w:w w:val="85"/>
          <w:sz w:val="24"/>
        </w:rPr>
        <w:t>./</w:t>
      </w:r>
      <w:proofErr w:type="gramEnd"/>
      <w:r>
        <w:rPr>
          <w:spacing w:val="-1"/>
          <w:w w:val="85"/>
          <w:sz w:val="24"/>
        </w:rPr>
        <w:t xml:space="preserve"> </w:t>
      </w:r>
      <w:r>
        <w:rPr>
          <w:w w:val="85"/>
          <w:sz w:val="24"/>
        </w:rPr>
        <w:t>Arora, A. (2001),</w:t>
      </w:r>
      <w:r>
        <w:rPr>
          <w:spacing w:val="4"/>
          <w:w w:val="85"/>
          <w:sz w:val="24"/>
        </w:rPr>
        <w:t xml:space="preserve"> </w:t>
      </w:r>
      <w:r>
        <w:rPr>
          <w:i/>
          <w:w w:val="85"/>
          <w:sz w:val="24"/>
        </w:rPr>
        <w:t>The</w:t>
      </w:r>
      <w:r>
        <w:rPr>
          <w:i/>
          <w:spacing w:val="1"/>
          <w:w w:val="85"/>
          <w:sz w:val="24"/>
        </w:rPr>
        <w:t xml:space="preserve"> </w:t>
      </w:r>
      <w:r>
        <w:rPr>
          <w:i/>
          <w:w w:val="85"/>
          <w:sz w:val="24"/>
        </w:rPr>
        <w:t>Law</w:t>
      </w:r>
      <w:r>
        <w:rPr>
          <w:i/>
          <w:spacing w:val="1"/>
          <w:w w:val="85"/>
          <w:sz w:val="24"/>
        </w:rPr>
        <w:t xml:space="preserve"> </w:t>
      </w:r>
      <w:r>
        <w:rPr>
          <w:i/>
          <w:w w:val="85"/>
          <w:sz w:val="24"/>
        </w:rPr>
        <w:t>&amp;</w:t>
      </w:r>
      <w:r>
        <w:rPr>
          <w:i/>
          <w:spacing w:val="-2"/>
          <w:w w:val="85"/>
          <w:sz w:val="24"/>
        </w:rPr>
        <w:t xml:space="preserve"> </w:t>
      </w:r>
      <w:r>
        <w:rPr>
          <w:i/>
          <w:w w:val="85"/>
          <w:sz w:val="24"/>
        </w:rPr>
        <w:t>Practice of</w:t>
      </w:r>
      <w:r>
        <w:rPr>
          <w:i/>
          <w:spacing w:val="2"/>
          <w:w w:val="85"/>
          <w:sz w:val="24"/>
        </w:rPr>
        <w:t xml:space="preserve"> </w:t>
      </w:r>
      <w:r>
        <w:rPr>
          <w:i/>
          <w:w w:val="85"/>
          <w:sz w:val="24"/>
        </w:rPr>
        <w:t>International</w:t>
      </w:r>
      <w:r>
        <w:rPr>
          <w:i/>
          <w:spacing w:val="3"/>
          <w:w w:val="85"/>
          <w:sz w:val="24"/>
        </w:rPr>
        <w:t xml:space="preserve"> </w:t>
      </w:r>
      <w:r>
        <w:rPr>
          <w:i/>
          <w:w w:val="85"/>
          <w:sz w:val="24"/>
        </w:rPr>
        <w:t>Banking</w:t>
      </w:r>
      <w:r>
        <w:rPr>
          <w:w w:val="85"/>
          <w:sz w:val="24"/>
        </w:rPr>
        <w:t>,</w:t>
      </w:r>
      <w:r>
        <w:rPr>
          <w:spacing w:val="-59"/>
          <w:w w:val="85"/>
          <w:sz w:val="24"/>
        </w:rPr>
        <w:t xml:space="preserve"> </w:t>
      </w:r>
      <w:r>
        <w:rPr>
          <w:w w:val="95"/>
          <w:sz w:val="24"/>
        </w:rPr>
        <w:t>Sweet</w:t>
      </w:r>
      <w:r>
        <w:rPr>
          <w:spacing w:val="-2"/>
          <w:w w:val="95"/>
          <w:sz w:val="24"/>
        </w:rPr>
        <w:t xml:space="preserve"> </w:t>
      </w:r>
      <w:r>
        <w:rPr>
          <w:w w:val="95"/>
          <w:sz w:val="24"/>
        </w:rPr>
        <w:t>&amp;</w:t>
      </w:r>
      <w:r>
        <w:rPr>
          <w:spacing w:val="-4"/>
          <w:w w:val="95"/>
          <w:sz w:val="24"/>
        </w:rPr>
        <w:t xml:space="preserve"> </w:t>
      </w:r>
      <w:r>
        <w:rPr>
          <w:w w:val="95"/>
          <w:sz w:val="24"/>
        </w:rPr>
        <w:t>Maxwell;</w:t>
      </w:r>
    </w:p>
    <w:p w:rsidR="00A80A96" w:rsidRDefault="00A80A96">
      <w:pPr>
        <w:pStyle w:val="BodyText"/>
        <w:spacing w:before="1"/>
        <w:rPr>
          <w:sz w:val="23"/>
        </w:rPr>
      </w:pPr>
    </w:p>
    <w:p w:rsidR="00A80A96" w:rsidRDefault="00991F52">
      <w:pPr>
        <w:ind w:left="1283"/>
        <w:rPr>
          <w:sz w:val="24"/>
        </w:rPr>
      </w:pPr>
      <w:r>
        <w:rPr>
          <w:noProof/>
          <w:lang w:val="el-GR" w:eastAsia="el-GR"/>
        </w:rPr>
        <w:drawing>
          <wp:anchor distT="0" distB="0" distL="0" distR="0" simplePos="0" relativeHeight="15985152" behindDoc="0" locked="0" layoutInCell="1" allowOverlap="1">
            <wp:simplePos x="0" y="0"/>
            <wp:positionH relativeFrom="page">
              <wp:posOffset>1107033</wp:posOffset>
            </wp:positionH>
            <wp:positionV relativeFrom="paragraph">
              <wp:posOffset>-3206</wp:posOffset>
            </wp:positionV>
            <wp:extent cx="176784" cy="103631"/>
            <wp:effectExtent l="0" t="0" r="0" b="0"/>
            <wp:wrapNone/>
            <wp:docPr id="9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sz w:val="24"/>
        </w:rPr>
        <w:t>Raby,</w:t>
      </w:r>
      <w:r>
        <w:rPr>
          <w:spacing w:val="-6"/>
          <w:w w:val="85"/>
          <w:sz w:val="24"/>
        </w:rPr>
        <w:t xml:space="preserve"> </w:t>
      </w:r>
      <w:r>
        <w:rPr>
          <w:w w:val="85"/>
          <w:sz w:val="24"/>
        </w:rPr>
        <w:t>P.</w:t>
      </w:r>
      <w:r>
        <w:rPr>
          <w:spacing w:val="-5"/>
          <w:w w:val="85"/>
          <w:sz w:val="24"/>
        </w:rPr>
        <w:t xml:space="preserve"> </w:t>
      </w:r>
      <w:r>
        <w:rPr>
          <w:w w:val="85"/>
          <w:sz w:val="24"/>
        </w:rPr>
        <w:t>(1992),</w:t>
      </w:r>
      <w:r>
        <w:rPr>
          <w:spacing w:val="-3"/>
          <w:w w:val="85"/>
          <w:sz w:val="24"/>
        </w:rPr>
        <w:t xml:space="preserve"> </w:t>
      </w:r>
      <w:r>
        <w:rPr>
          <w:i/>
          <w:w w:val="85"/>
          <w:sz w:val="24"/>
        </w:rPr>
        <w:t>Law</w:t>
      </w:r>
      <w:r>
        <w:rPr>
          <w:i/>
          <w:spacing w:val="-4"/>
          <w:w w:val="85"/>
          <w:sz w:val="24"/>
        </w:rPr>
        <w:t xml:space="preserve"> </w:t>
      </w:r>
      <w:r>
        <w:rPr>
          <w:i/>
          <w:w w:val="85"/>
          <w:sz w:val="24"/>
        </w:rPr>
        <w:t>Relating</w:t>
      </w:r>
      <w:r>
        <w:rPr>
          <w:i/>
          <w:spacing w:val="-7"/>
          <w:w w:val="85"/>
          <w:sz w:val="24"/>
        </w:rPr>
        <w:t xml:space="preserve"> </w:t>
      </w:r>
      <w:r>
        <w:rPr>
          <w:i/>
          <w:w w:val="85"/>
          <w:sz w:val="24"/>
        </w:rPr>
        <w:t>to</w:t>
      </w:r>
      <w:r>
        <w:rPr>
          <w:i/>
          <w:spacing w:val="-7"/>
          <w:w w:val="85"/>
          <w:sz w:val="24"/>
        </w:rPr>
        <w:t xml:space="preserve"> </w:t>
      </w:r>
      <w:r>
        <w:rPr>
          <w:i/>
          <w:w w:val="85"/>
          <w:sz w:val="24"/>
        </w:rPr>
        <w:t>Banking</w:t>
      </w:r>
      <w:r>
        <w:rPr>
          <w:i/>
          <w:spacing w:val="-7"/>
          <w:w w:val="85"/>
          <w:sz w:val="24"/>
        </w:rPr>
        <w:t xml:space="preserve"> </w:t>
      </w:r>
      <w:r>
        <w:rPr>
          <w:i/>
          <w:w w:val="85"/>
          <w:sz w:val="24"/>
        </w:rPr>
        <w:t>Services</w:t>
      </w:r>
      <w:r>
        <w:rPr>
          <w:w w:val="85"/>
          <w:sz w:val="24"/>
        </w:rPr>
        <w:t>,</w:t>
      </w:r>
      <w:r>
        <w:rPr>
          <w:spacing w:val="-5"/>
          <w:w w:val="85"/>
          <w:sz w:val="24"/>
        </w:rPr>
        <w:t xml:space="preserve"> </w:t>
      </w:r>
      <w:r>
        <w:rPr>
          <w:w w:val="85"/>
          <w:sz w:val="24"/>
        </w:rPr>
        <w:t>2nd</w:t>
      </w:r>
      <w:r>
        <w:rPr>
          <w:spacing w:val="-6"/>
          <w:w w:val="85"/>
          <w:sz w:val="24"/>
        </w:rPr>
        <w:t xml:space="preserve"> </w:t>
      </w:r>
      <w:r>
        <w:rPr>
          <w:w w:val="85"/>
          <w:sz w:val="24"/>
        </w:rPr>
        <w:t>ed.,</w:t>
      </w:r>
      <w:r>
        <w:rPr>
          <w:spacing w:val="-5"/>
          <w:w w:val="85"/>
          <w:sz w:val="24"/>
        </w:rPr>
        <w:t xml:space="preserve"> </w:t>
      </w:r>
      <w:r>
        <w:rPr>
          <w:w w:val="85"/>
          <w:sz w:val="24"/>
        </w:rPr>
        <w:t>Pitman;</w:t>
      </w:r>
    </w:p>
    <w:p w:rsidR="00A80A96" w:rsidRDefault="00A80A96">
      <w:pPr>
        <w:pStyle w:val="BodyText"/>
        <w:spacing w:before="9"/>
      </w:pPr>
    </w:p>
    <w:p w:rsidR="00A80A96" w:rsidRDefault="00991F52">
      <w:pPr>
        <w:ind w:left="1283" w:right="458"/>
        <w:rPr>
          <w:sz w:val="24"/>
        </w:rPr>
      </w:pPr>
      <w:r>
        <w:rPr>
          <w:noProof/>
          <w:lang w:val="el-GR" w:eastAsia="el-GR"/>
        </w:rPr>
        <w:drawing>
          <wp:anchor distT="0" distB="0" distL="0" distR="0" simplePos="0" relativeHeight="15985664" behindDoc="0" locked="0" layoutInCell="1" allowOverlap="1">
            <wp:simplePos x="0" y="0"/>
            <wp:positionH relativeFrom="page">
              <wp:posOffset>1107033</wp:posOffset>
            </wp:positionH>
            <wp:positionV relativeFrom="paragraph">
              <wp:posOffset>-3205</wp:posOffset>
            </wp:positionV>
            <wp:extent cx="176784" cy="103631"/>
            <wp:effectExtent l="0" t="0" r="0" b="0"/>
            <wp:wrapNone/>
            <wp:docPr id="9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7"/>
          <w:sz w:val="24"/>
        </w:rPr>
        <w:t>S</w:t>
      </w:r>
      <w:r>
        <w:rPr>
          <w:spacing w:val="-2"/>
          <w:w w:val="87"/>
          <w:sz w:val="24"/>
        </w:rPr>
        <w:t>a</w:t>
      </w:r>
      <w:r>
        <w:rPr>
          <w:w w:val="85"/>
          <w:sz w:val="24"/>
        </w:rPr>
        <w:t>b</w:t>
      </w:r>
      <w:r>
        <w:rPr>
          <w:spacing w:val="-2"/>
          <w:w w:val="85"/>
          <w:sz w:val="24"/>
        </w:rPr>
        <w:t>a</w:t>
      </w:r>
      <w:r>
        <w:rPr>
          <w:spacing w:val="-1"/>
          <w:w w:val="92"/>
          <w:sz w:val="24"/>
        </w:rPr>
        <w:t>l</w:t>
      </w:r>
      <w:r>
        <w:rPr>
          <w:spacing w:val="1"/>
          <w:w w:val="92"/>
          <w:sz w:val="24"/>
        </w:rPr>
        <w:t>o</w:t>
      </w:r>
      <w:r>
        <w:rPr>
          <w:spacing w:val="1"/>
          <w:w w:val="83"/>
          <w:sz w:val="24"/>
        </w:rPr>
        <w:t>t</w:t>
      </w:r>
      <w:r>
        <w:rPr>
          <w:w w:val="59"/>
          <w:sz w:val="24"/>
        </w:rPr>
        <w:t>,</w:t>
      </w:r>
      <w:r>
        <w:rPr>
          <w:spacing w:val="-6"/>
          <w:sz w:val="24"/>
        </w:rPr>
        <w:t xml:space="preserve"> </w:t>
      </w:r>
      <w:r>
        <w:rPr>
          <w:spacing w:val="2"/>
          <w:w w:val="122"/>
          <w:sz w:val="24"/>
        </w:rPr>
        <w:t>D</w:t>
      </w:r>
      <w:r>
        <w:rPr>
          <w:w w:val="59"/>
          <w:sz w:val="24"/>
        </w:rPr>
        <w:t>.</w:t>
      </w:r>
      <w:r>
        <w:rPr>
          <w:spacing w:val="-6"/>
          <w:sz w:val="24"/>
        </w:rPr>
        <w:t xml:space="preserve"> </w:t>
      </w:r>
      <w:r>
        <w:rPr>
          <w:w w:val="53"/>
          <w:sz w:val="24"/>
        </w:rPr>
        <w:t>/</w:t>
      </w:r>
      <w:r>
        <w:rPr>
          <w:spacing w:val="-6"/>
          <w:sz w:val="24"/>
        </w:rPr>
        <w:t xml:space="preserve"> </w:t>
      </w:r>
      <w:r>
        <w:rPr>
          <w:w w:val="97"/>
          <w:sz w:val="24"/>
        </w:rPr>
        <w:t>M</w:t>
      </w:r>
      <w:r>
        <w:rPr>
          <w:spacing w:val="-2"/>
          <w:w w:val="97"/>
          <w:sz w:val="24"/>
        </w:rPr>
        <w:t>a</w:t>
      </w:r>
      <w:r>
        <w:rPr>
          <w:w w:val="92"/>
          <w:sz w:val="24"/>
        </w:rPr>
        <w:t>her</w:t>
      </w:r>
      <w:r>
        <w:rPr>
          <w:w w:val="59"/>
          <w:sz w:val="24"/>
        </w:rPr>
        <w:t>,</w:t>
      </w:r>
      <w:r>
        <w:rPr>
          <w:spacing w:val="-6"/>
          <w:sz w:val="24"/>
        </w:rPr>
        <w:t xml:space="preserve"> </w:t>
      </w:r>
      <w:r>
        <w:rPr>
          <w:spacing w:val="-3"/>
          <w:w w:val="89"/>
          <w:sz w:val="24"/>
        </w:rPr>
        <w:t>F</w:t>
      </w:r>
      <w:r>
        <w:rPr>
          <w:w w:val="59"/>
          <w:sz w:val="24"/>
        </w:rPr>
        <w:t>.</w:t>
      </w:r>
      <w:r>
        <w:rPr>
          <w:spacing w:val="-6"/>
          <w:sz w:val="24"/>
        </w:rPr>
        <w:t xml:space="preserve"> </w:t>
      </w:r>
      <w:r>
        <w:rPr>
          <w:w w:val="53"/>
          <w:sz w:val="24"/>
        </w:rPr>
        <w:t>/</w:t>
      </w:r>
      <w:r>
        <w:rPr>
          <w:spacing w:val="-6"/>
          <w:sz w:val="24"/>
        </w:rPr>
        <w:t xml:space="preserve"> </w:t>
      </w:r>
      <w:r>
        <w:rPr>
          <w:w w:val="87"/>
          <w:sz w:val="24"/>
        </w:rPr>
        <w:t>Bl</w:t>
      </w:r>
      <w:r>
        <w:rPr>
          <w:spacing w:val="-2"/>
          <w:w w:val="87"/>
          <w:sz w:val="24"/>
        </w:rPr>
        <w:t>a</w:t>
      </w:r>
      <w:r>
        <w:rPr>
          <w:spacing w:val="-1"/>
          <w:w w:val="91"/>
          <w:sz w:val="24"/>
        </w:rPr>
        <w:t>i</w:t>
      </w:r>
      <w:r>
        <w:rPr>
          <w:w w:val="91"/>
          <w:sz w:val="24"/>
        </w:rPr>
        <w:t>r</w:t>
      </w:r>
      <w:r>
        <w:rPr>
          <w:w w:val="59"/>
          <w:sz w:val="24"/>
        </w:rPr>
        <w:t>,</w:t>
      </w:r>
      <w:r>
        <w:rPr>
          <w:spacing w:val="-6"/>
          <w:sz w:val="24"/>
        </w:rPr>
        <w:t xml:space="preserve"> </w:t>
      </w:r>
      <w:r>
        <w:rPr>
          <w:w w:val="103"/>
          <w:sz w:val="24"/>
        </w:rPr>
        <w:t>W.</w:t>
      </w:r>
      <w:r>
        <w:rPr>
          <w:spacing w:val="-6"/>
          <w:sz w:val="24"/>
        </w:rPr>
        <w:t xml:space="preserve"> </w:t>
      </w:r>
      <w:r>
        <w:rPr>
          <w:spacing w:val="-1"/>
          <w:w w:val="93"/>
          <w:sz w:val="24"/>
        </w:rPr>
        <w:t>(2009</w:t>
      </w:r>
      <w:r>
        <w:rPr>
          <w:spacing w:val="-2"/>
          <w:w w:val="93"/>
          <w:sz w:val="24"/>
        </w:rPr>
        <w:t>)</w:t>
      </w:r>
      <w:r>
        <w:rPr>
          <w:w w:val="59"/>
          <w:sz w:val="24"/>
        </w:rPr>
        <w:t>,</w:t>
      </w:r>
      <w:r>
        <w:rPr>
          <w:spacing w:val="-1"/>
          <w:sz w:val="24"/>
        </w:rPr>
        <w:t xml:space="preserve"> </w:t>
      </w:r>
      <w:r>
        <w:rPr>
          <w:i/>
          <w:spacing w:val="-3"/>
          <w:w w:val="90"/>
          <w:sz w:val="24"/>
        </w:rPr>
        <w:t>B</w:t>
      </w:r>
      <w:r>
        <w:rPr>
          <w:i/>
          <w:spacing w:val="-3"/>
          <w:w w:val="84"/>
          <w:sz w:val="24"/>
        </w:rPr>
        <w:t>u</w:t>
      </w:r>
      <w:r>
        <w:rPr>
          <w:i/>
          <w:w w:val="73"/>
          <w:sz w:val="24"/>
        </w:rPr>
        <w:t>tte</w:t>
      </w:r>
      <w:r>
        <w:rPr>
          <w:i/>
          <w:spacing w:val="1"/>
          <w:w w:val="73"/>
          <w:sz w:val="24"/>
        </w:rPr>
        <w:t>r</w:t>
      </w:r>
      <w:r>
        <w:rPr>
          <w:i/>
          <w:w w:val="82"/>
          <w:sz w:val="24"/>
        </w:rPr>
        <w:t>w</w:t>
      </w:r>
      <w:r>
        <w:rPr>
          <w:i/>
          <w:spacing w:val="-2"/>
          <w:w w:val="83"/>
          <w:sz w:val="24"/>
        </w:rPr>
        <w:t>o</w:t>
      </w:r>
      <w:r>
        <w:rPr>
          <w:i/>
          <w:spacing w:val="1"/>
          <w:w w:val="75"/>
          <w:sz w:val="24"/>
        </w:rPr>
        <w:t>r</w:t>
      </w:r>
      <w:r>
        <w:rPr>
          <w:i/>
          <w:w w:val="76"/>
          <w:sz w:val="24"/>
        </w:rPr>
        <w:t>t</w:t>
      </w:r>
      <w:r>
        <w:rPr>
          <w:i/>
          <w:spacing w:val="-3"/>
          <w:w w:val="76"/>
          <w:sz w:val="24"/>
        </w:rPr>
        <w:t>h</w:t>
      </w:r>
      <w:r>
        <w:rPr>
          <w:i/>
          <w:w w:val="87"/>
          <w:sz w:val="24"/>
        </w:rPr>
        <w:t>s</w:t>
      </w:r>
      <w:r>
        <w:rPr>
          <w:i/>
          <w:spacing w:val="-5"/>
          <w:sz w:val="24"/>
        </w:rPr>
        <w:t xml:space="preserve"> </w:t>
      </w:r>
      <w:r>
        <w:rPr>
          <w:i/>
          <w:spacing w:val="-2"/>
          <w:w w:val="90"/>
          <w:sz w:val="24"/>
        </w:rPr>
        <w:t>B</w:t>
      </w:r>
      <w:r>
        <w:rPr>
          <w:i/>
          <w:spacing w:val="-3"/>
          <w:w w:val="89"/>
          <w:sz w:val="24"/>
        </w:rPr>
        <w:t>a</w:t>
      </w:r>
      <w:r>
        <w:rPr>
          <w:i/>
          <w:spacing w:val="-3"/>
          <w:w w:val="85"/>
          <w:sz w:val="24"/>
        </w:rPr>
        <w:t>n</w:t>
      </w:r>
      <w:r>
        <w:rPr>
          <w:i/>
          <w:w w:val="79"/>
          <w:sz w:val="24"/>
        </w:rPr>
        <w:t>k</w:t>
      </w:r>
      <w:r>
        <w:rPr>
          <w:i/>
          <w:spacing w:val="3"/>
          <w:w w:val="79"/>
          <w:sz w:val="24"/>
        </w:rPr>
        <w:t>i</w:t>
      </w:r>
      <w:r>
        <w:rPr>
          <w:i/>
          <w:spacing w:val="-3"/>
          <w:w w:val="85"/>
          <w:sz w:val="24"/>
        </w:rPr>
        <w:t>n</w:t>
      </w:r>
      <w:r>
        <w:rPr>
          <w:i/>
          <w:w w:val="85"/>
          <w:sz w:val="24"/>
        </w:rPr>
        <w:t>g</w:t>
      </w:r>
      <w:r>
        <w:rPr>
          <w:i/>
          <w:spacing w:val="-8"/>
          <w:sz w:val="24"/>
        </w:rPr>
        <w:t xml:space="preserve"> </w:t>
      </w:r>
      <w:r>
        <w:rPr>
          <w:i/>
          <w:w w:val="82"/>
          <w:sz w:val="24"/>
        </w:rPr>
        <w:t>L</w:t>
      </w:r>
      <w:r>
        <w:rPr>
          <w:i/>
          <w:spacing w:val="-3"/>
          <w:w w:val="89"/>
          <w:sz w:val="24"/>
        </w:rPr>
        <w:t>a</w:t>
      </w:r>
      <w:r>
        <w:rPr>
          <w:i/>
          <w:w w:val="82"/>
          <w:sz w:val="24"/>
        </w:rPr>
        <w:t>w</w:t>
      </w:r>
      <w:r>
        <w:rPr>
          <w:i/>
          <w:spacing w:val="-5"/>
          <w:sz w:val="24"/>
        </w:rPr>
        <w:t xml:space="preserve"> </w:t>
      </w:r>
      <w:r>
        <w:rPr>
          <w:i/>
          <w:w w:val="106"/>
          <w:sz w:val="24"/>
        </w:rPr>
        <w:t>H</w:t>
      </w:r>
      <w:r>
        <w:rPr>
          <w:i/>
          <w:spacing w:val="2"/>
          <w:w w:val="89"/>
          <w:sz w:val="24"/>
        </w:rPr>
        <w:t>a</w:t>
      </w:r>
      <w:r>
        <w:rPr>
          <w:i/>
          <w:spacing w:val="-3"/>
          <w:w w:val="85"/>
          <w:sz w:val="24"/>
        </w:rPr>
        <w:t>n</w:t>
      </w:r>
      <w:r>
        <w:rPr>
          <w:i/>
          <w:spacing w:val="2"/>
          <w:w w:val="84"/>
          <w:sz w:val="24"/>
        </w:rPr>
        <w:t>d</w:t>
      </w:r>
      <w:r>
        <w:rPr>
          <w:i/>
          <w:spacing w:val="-3"/>
          <w:w w:val="84"/>
          <w:sz w:val="24"/>
        </w:rPr>
        <w:t>b</w:t>
      </w:r>
      <w:r>
        <w:rPr>
          <w:i/>
          <w:spacing w:val="2"/>
          <w:w w:val="83"/>
          <w:sz w:val="24"/>
        </w:rPr>
        <w:t>o</w:t>
      </w:r>
      <w:r>
        <w:rPr>
          <w:i/>
          <w:spacing w:val="-2"/>
          <w:w w:val="83"/>
          <w:sz w:val="24"/>
        </w:rPr>
        <w:t>o</w:t>
      </w:r>
      <w:r>
        <w:rPr>
          <w:i/>
          <w:w w:val="75"/>
          <w:sz w:val="24"/>
        </w:rPr>
        <w:t>k:</w:t>
      </w:r>
      <w:r>
        <w:rPr>
          <w:i/>
          <w:spacing w:val="-5"/>
          <w:sz w:val="24"/>
        </w:rPr>
        <w:t xml:space="preserve"> </w:t>
      </w:r>
      <w:r>
        <w:rPr>
          <w:i/>
          <w:spacing w:val="2"/>
          <w:w w:val="91"/>
          <w:sz w:val="24"/>
        </w:rPr>
        <w:t>R</w:t>
      </w:r>
      <w:r>
        <w:rPr>
          <w:i/>
          <w:w w:val="82"/>
          <w:sz w:val="24"/>
        </w:rPr>
        <w:t>e</w:t>
      </w:r>
      <w:r>
        <w:rPr>
          <w:i/>
          <w:spacing w:val="-1"/>
          <w:w w:val="82"/>
          <w:sz w:val="24"/>
        </w:rPr>
        <w:t>c</w:t>
      </w:r>
      <w:r>
        <w:rPr>
          <w:i/>
          <w:w w:val="84"/>
          <w:sz w:val="24"/>
        </w:rPr>
        <w:t>e</w:t>
      </w:r>
      <w:r>
        <w:rPr>
          <w:i/>
          <w:spacing w:val="1"/>
          <w:w w:val="84"/>
          <w:sz w:val="24"/>
        </w:rPr>
        <w:t>s</w:t>
      </w:r>
      <w:r>
        <w:rPr>
          <w:i/>
          <w:spacing w:val="1"/>
          <w:w w:val="87"/>
          <w:sz w:val="24"/>
        </w:rPr>
        <w:t>s</w:t>
      </w:r>
      <w:r>
        <w:rPr>
          <w:i/>
          <w:spacing w:val="-2"/>
          <w:w w:val="61"/>
          <w:sz w:val="24"/>
        </w:rPr>
        <w:t>i</w:t>
      </w:r>
      <w:r>
        <w:rPr>
          <w:i/>
          <w:spacing w:val="-2"/>
          <w:w w:val="83"/>
          <w:sz w:val="24"/>
        </w:rPr>
        <w:t>o</w:t>
      </w:r>
      <w:r>
        <w:rPr>
          <w:i/>
          <w:w w:val="85"/>
          <w:sz w:val="24"/>
        </w:rPr>
        <w:t xml:space="preserve">n </w:t>
      </w:r>
      <w:r>
        <w:rPr>
          <w:i/>
          <w:w w:val="95"/>
          <w:sz w:val="24"/>
        </w:rPr>
        <w:t>Special</w:t>
      </w:r>
      <w:r>
        <w:rPr>
          <w:i/>
          <w:spacing w:val="-9"/>
          <w:w w:val="95"/>
          <w:sz w:val="24"/>
        </w:rPr>
        <w:t xml:space="preserve"> </w:t>
      </w:r>
      <w:r>
        <w:rPr>
          <w:i/>
          <w:w w:val="95"/>
          <w:sz w:val="24"/>
        </w:rPr>
        <w:t>2009</w:t>
      </w:r>
      <w:r>
        <w:rPr>
          <w:i/>
          <w:spacing w:val="-7"/>
          <w:w w:val="95"/>
          <w:sz w:val="24"/>
        </w:rPr>
        <w:t xml:space="preserve"> </w:t>
      </w:r>
      <w:r>
        <w:rPr>
          <w:i/>
          <w:w w:val="95"/>
          <w:sz w:val="24"/>
        </w:rPr>
        <w:t>Supplement</w:t>
      </w:r>
      <w:r>
        <w:rPr>
          <w:w w:val="95"/>
          <w:sz w:val="24"/>
        </w:rPr>
        <w:t>,</w:t>
      </w:r>
      <w:r>
        <w:rPr>
          <w:spacing w:val="-6"/>
          <w:w w:val="95"/>
          <w:sz w:val="24"/>
        </w:rPr>
        <w:t xml:space="preserve"> </w:t>
      </w:r>
      <w:r>
        <w:rPr>
          <w:w w:val="95"/>
          <w:sz w:val="24"/>
        </w:rPr>
        <w:t>Butterworths.</w:t>
      </w:r>
    </w:p>
    <w:p w:rsidR="00A80A96" w:rsidRDefault="00A80A96">
      <w:pPr>
        <w:rPr>
          <w:sz w:val="24"/>
        </w:rPr>
        <w:sectPr w:rsidR="00A80A96">
          <w:pgSz w:w="11900" w:h="16840"/>
          <w:pgMar w:top="1320" w:right="620" w:bottom="1980" w:left="820" w:header="0" w:footer="1647" w:gutter="0"/>
          <w:cols w:space="720"/>
        </w:sectPr>
      </w:pPr>
    </w:p>
    <w:p w:rsidR="00A80A96" w:rsidRDefault="00991F52">
      <w:pPr>
        <w:pStyle w:val="Heading2"/>
        <w:spacing w:before="68"/>
      </w:pPr>
      <w:bookmarkStart w:id="61" w:name="Financial_Crime"/>
      <w:bookmarkStart w:id="62" w:name="_bookmark23"/>
      <w:bookmarkEnd w:id="61"/>
      <w:bookmarkEnd w:id="62"/>
      <w:r>
        <w:rPr>
          <w:w w:val="90"/>
        </w:rPr>
        <w:lastRenderedPageBreak/>
        <w:t>Financial</w:t>
      </w:r>
      <w:r>
        <w:rPr>
          <w:spacing w:val="40"/>
          <w:w w:val="90"/>
        </w:rPr>
        <w:t xml:space="preserve"> </w:t>
      </w:r>
      <w:r>
        <w:rPr>
          <w:w w:val="90"/>
        </w:rPr>
        <w:t>Crime</w:t>
      </w:r>
    </w:p>
    <w:p w:rsidR="00A80A96" w:rsidRDefault="00991F52">
      <w:pPr>
        <w:pStyle w:val="BodyText"/>
        <w:spacing w:before="130"/>
        <w:ind w:left="562"/>
      </w:pPr>
      <w:r>
        <w:rPr>
          <w:w w:val="90"/>
        </w:rPr>
        <w:t>Teaching</w:t>
      </w:r>
      <w:r>
        <w:rPr>
          <w:spacing w:val="1"/>
          <w:w w:val="90"/>
        </w:rPr>
        <w:t xml:space="preserve"> </w:t>
      </w:r>
      <w:r>
        <w:rPr>
          <w:w w:val="90"/>
        </w:rPr>
        <w:t>hours</w:t>
      </w:r>
      <w:r>
        <w:rPr>
          <w:spacing w:val="6"/>
          <w:w w:val="90"/>
        </w:rPr>
        <w:t xml:space="preserve"> </w:t>
      </w:r>
      <w:r>
        <w:rPr>
          <w:w w:val="90"/>
        </w:rPr>
        <w:t>and</w:t>
      </w:r>
      <w:r>
        <w:rPr>
          <w:spacing w:val="3"/>
          <w:w w:val="90"/>
        </w:rPr>
        <w:t xml:space="preserve"> </w:t>
      </w:r>
      <w:r>
        <w:rPr>
          <w:w w:val="90"/>
        </w:rPr>
        <w:t>credit</w:t>
      </w:r>
      <w:r>
        <w:rPr>
          <w:spacing w:val="2"/>
          <w:w w:val="90"/>
        </w:rPr>
        <w:t xml:space="preserve"> </w:t>
      </w:r>
      <w:r>
        <w:rPr>
          <w:w w:val="90"/>
        </w:rPr>
        <w:t>allocation:</w:t>
      </w:r>
      <w:r>
        <w:rPr>
          <w:spacing w:val="5"/>
          <w:w w:val="90"/>
        </w:rPr>
        <w:t xml:space="preserve"> </w:t>
      </w:r>
      <w:r>
        <w:rPr>
          <w:w w:val="90"/>
        </w:rPr>
        <w:t>16 hours</w:t>
      </w:r>
      <w:r>
        <w:rPr>
          <w:spacing w:val="7"/>
          <w:w w:val="90"/>
        </w:rPr>
        <w:t xml:space="preserve"> </w:t>
      </w:r>
      <w:r>
        <w:rPr>
          <w:w w:val="90"/>
        </w:rPr>
        <w:t>and</w:t>
      </w:r>
      <w:r>
        <w:rPr>
          <w:spacing w:val="2"/>
          <w:w w:val="90"/>
        </w:rPr>
        <w:t xml:space="preserve"> </w:t>
      </w:r>
      <w:r>
        <w:rPr>
          <w:w w:val="90"/>
        </w:rPr>
        <w:t>3 credits</w:t>
      </w:r>
      <w:r>
        <w:rPr>
          <w:spacing w:val="7"/>
          <w:w w:val="90"/>
        </w:rPr>
        <w:t xml:space="preserve"> </w:t>
      </w:r>
      <w:r>
        <w:rPr>
          <w:w w:val="90"/>
        </w:rPr>
        <w:t>Course</w:t>
      </w:r>
      <w:r>
        <w:rPr>
          <w:spacing w:val="4"/>
          <w:w w:val="90"/>
        </w:rPr>
        <w:t xml:space="preserve"> </w:t>
      </w:r>
      <w:r>
        <w:rPr>
          <w:w w:val="90"/>
        </w:rPr>
        <w:t>assessment:</w:t>
      </w:r>
      <w:r>
        <w:rPr>
          <w:spacing w:val="15"/>
          <w:w w:val="90"/>
        </w:rPr>
        <w:t xml:space="preserve"> </w:t>
      </w:r>
      <w:r>
        <w:rPr>
          <w:w w:val="90"/>
        </w:rPr>
        <w:t>exam</w:t>
      </w:r>
    </w:p>
    <w:p w:rsidR="00A80A96" w:rsidRDefault="00A80A96">
      <w:pPr>
        <w:pStyle w:val="BodyText"/>
        <w:spacing w:before="10"/>
        <w:rPr>
          <w:sz w:val="21"/>
        </w:rPr>
      </w:pPr>
    </w:p>
    <w:p w:rsidR="00A80A96" w:rsidRDefault="00991F52">
      <w:pPr>
        <w:pStyle w:val="Heading7"/>
      </w:pPr>
      <w:r>
        <w:rPr>
          <w:color w:val="F36D1F"/>
        </w:rPr>
        <w:t>Aims</w:t>
      </w:r>
    </w:p>
    <w:p w:rsidR="00A80A96" w:rsidRDefault="00991F52">
      <w:pPr>
        <w:pStyle w:val="BodyText"/>
        <w:spacing w:before="188" w:line="216" w:lineRule="auto"/>
        <w:ind w:left="562" w:right="478"/>
        <w:jc w:val="both"/>
      </w:pPr>
      <w:r>
        <w:rPr>
          <w:w w:val="90"/>
        </w:rPr>
        <w:t>The aim of this course is to provide critical understanding of the economics of crime and criminal law by</w:t>
      </w:r>
      <w:r>
        <w:rPr>
          <w:spacing w:val="1"/>
          <w:w w:val="90"/>
        </w:rPr>
        <w:t xml:space="preserve"> </w:t>
      </w:r>
      <w:r>
        <w:rPr>
          <w:spacing w:val="-1"/>
          <w:w w:val="90"/>
        </w:rPr>
        <w:t>establishing</w:t>
      </w:r>
      <w:r>
        <w:rPr>
          <w:spacing w:val="-4"/>
          <w:w w:val="90"/>
        </w:rPr>
        <w:t xml:space="preserve"> </w:t>
      </w:r>
      <w:r>
        <w:rPr>
          <w:spacing w:val="-1"/>
          <w:w w:val="90"/>
        </w:rPr>
        <w:t>students’</w:t>
      </w:r>
      <w:r>
        <w:rPr>
          <w:spacing w:val="-6"/>
          <w:w w:val="90"/>
        </w:rPr>
        <w:t xml:space="preserve"> </w:t>
      </w:r>
      <w:r>
        <w:rPr>
          <w:spacing w:val="-1"/>
          <w:w w:val="90"/>
        </w:rPr>
        <w:t>knowledge</w:t>
      </w:r>
      <w:r>
        <w:rPr>
          <w:spacing w:val="-5"/>
          <w:w w:val="90"/>
        </w:rPr>
        <w:t xml:space="preserve"> </w:t>
      </w:r>
      <w:r>
        <w:rPr>
          <w:spacing w:val="-1"/>
          <w:w w:val="90"/>
        </w:rPr>
        <w:t>of</w:t>
      </w:r>
      <w:r>
        <w:rPr>
          <w:spacing w:val="-3"/>
          <w:w w:val="90"/>
        </w:rPr>
        <w:t xml:space="preserve"> </w:t>
      </w:r>
      <w:r>
        <w:rPr>
          <w:spacing w:val="-1"/>
          <w:w w:val="90"/>
        </w:rPr>
        <w:t>fraud</w:t>
      </w:r>
      <w:r>
        <w:rPr>
          <w:spacing w:val="-7"/>
          <w:w w:val="90"/>
        </w:rPr>
        <w:t xml:space="preserve"> </w:t>
      </w:r>
      <w:r>
        <w:rPr>
          <w:w w:val="90"/>
        </w:rPr>
        <w:t>corruption</w:t>
      </w:r>
      <w:r>
        <w:rPr>
          <w:spacing w:val="-6"/>
          <w:w w:val="90"/>
        </w:rPr>
        <w:t xml:space="preserve"> </w:t>
      </w:r>
      <w:r>
        <w:rPr>
          <w:w w:val="90"/>
        </w:rPr>
        <w:t>and</w:t>
      </w:r>
      <w:r>
        <w:rPr>
          <w:spacing w:val="-7"/>
          <w:w w:val="90"/>
        </w:rPr>
        <w:t xml:space="preserve"> </w:t>
      </w:r>
      <w:r>
        <w:rPr>
          <w:w w:val="90"/>
        </w:rPr>
        <w:t>money</w:t>
      </w:r>
      <w:r>
        <w:rPr>
          <w:spacing w:val="-5"/>
          <w:w w:val="90"/>
        </w:rPr>
        <w:t xml:space="preserve"> </w:t>
      </w:r>
      <w:r>
        <w:rPr>
          <w:w w:val="90"/>
        </w:rPr>
        <w:t>laundering</w:t>
      </w:r>
      <w:r>
        <w:rPr>
          <w:spacing w:val="-4"/>
          <w:w w:val="90"/>
        </w:rPr>
        <w:t xml:space="preserve"> </w:t>
      </w:r>
      <w:r>
        <w:rPr>
          <w:w w:val="90"/>
        </w:rPr>
        <w:t>laws</w:t>
      </w:r>
      <w:r>
        <w:rPr>
          <w:spacing w:val="-8"/>
          <w:w w:val="90"/>
        </w:rPr>
        <w:t xml:space="preserve"> </w:t>
      </w:r>
      <w:r>
        <w:rPr>
          <w:w w:val="90"/>
        </w:rPr>
        <w:t>internationally</w:t>
      </w:r>
      <w:r>
        <w:rPr>
          <w:spacing w:val="-5"/>
          <w:w w:val="90"/>
        </w:rPr>
        <w:t xml:space="preserve"> </w:t>
      </w:r>
      <w:r>
        <w:rPr>
          <w:w w:val="90"/>
        </w:rPr>
        <w:t>and</w:t>
      </w:r>
      <w:r>
        <w:rPr>
          <w:spacing w:val="-8"/>
          <w:w w:val="90"/>
        </w:rPr>
        <w:t xml:space="preserve"> </w:t>
      </w:r>
      <w:r>
        <w:rPr>
          <w:w w:val="90"/>
        </w:rPr>
        <w:t>in</w:t>
      </w:r>
      <w:r>
        <w:rPr>
          <w:spacing w:val="-9"/>
          <w:w w:val="90"/>
        </w:rPr>
        <w:t xml:space="preserve"> </w:t>
      </w:r>
      <w:r>
        <w:rPr>
          <w:w w:val="90"/>
        </w:rPr>
        <w:t>the</w:t>
      </w:r>
    </w:p>
    <w:p w:rsidR="00A80A96" w:rsidRDefault="00991F52">
      <w:pPr>
        <w:pStyle w:val="BodyText"/>
        <w:spacing w:before="51" w:line="230" w:lineRule="auto"/>
        <w:ind w:left="562" w:right="405"/>
        <w:jc w:val="both"/>
      </w:pPr>
      <w:proofErr w:type="gramStart"/>
      <w:r>
        <w:rPr>
          <w:spacing w:val="-1"/>
          <w:w w:val="95"/>
        </w:rPr>
        <w:t>European</w:t>
      </w:r>
      <w:r>
        <w:rPr>
          <w:spacing w:val="-12"/>
          <w:w w:val="95"/>
        </w:rPr>
        <w:t xml:space="preserve"> </w:t>
      </w:r>
      <w:r>
        <w:rPr>
          <w:spacing w:val="-1"/>
          <w:w w:val="95"/>
        </w:rPr>
        <w:t>Union.</w:t>
      </w:r>
      <w:proofErr w:type="gramEnd"/>
      <w:r>
        <w:rPr>
          <w:spacing w:val="-9"/>
          <w:w w:val="95"/>
        </w:rPr>
        <w:t xml:space="preserve"> </w:t>
      </w:r>
      <w:r>
        <w:rPr>
          <w:spacing w:val="-1"/>
          <w:w w:val="95"/>
        </w:rPr>
        <w:t>This</w:t>
      </w:r>
      <w:r>
        <w:rPr>
          <w:spacing w:val="-7"/>
          <w:w w:val="95"/>
        </w:rPr>
        <w:t xml:space="preserve"> </w:t>
      </w:r>
      <w:r>
        <w:rPr>
          <w:spacing w:val="-1"/>
          <w:w w:val="95"/>
        </w:rPr>
        <w:t>course</w:t>
      </w:r>
      <w:r>
        <w:rPr>
          <w:spacing w:val="-12"/>
          <w:w w:val="95"/>
        </w:rPr>
        <w:t xml:space="preserve"> </w:t>
      </w:r>
      <w:r>
        <w:rPr>
          <w:spacing w:val="-1"/>
          <w:w w:val="95"/>
        </w:rPr>
        <w:t>also</w:t>
      </w:r>
      <w:r>
        <w:rPr>
          <w:spacing w:val="-9"/>
          <w:w w:val="95"/>
        </w:rPr>
        <w:t xml:space="preserve"> </w:t>
      </w:r>
      <w:r>
        <w:rPr>
          <w:spacing w:val="-1"/>
          <w:w w:val="95"/>
        </w:rPr>
        <w:t>aims</w:t>
      </w:r>
      <w:r>
        <w:rPr>
          <w:spacing w:val="-11"/>
          <w:w w:val="95"/>
        </w:rPr>
        <w:t xml:space="preserve"> </w:t>
      </w:r>
      <w:r>
        <w:rPr>
          <w:spacing w:val="-1"/>
          <w:w w:val="95"/>
        </w:rPr>
        <w:t>to</w:t>
      </w:r>
      <w:r>
        <w:rPr>
          <w:spacing w:val="-9"/>
          <w:w w:val="95"/>
        </w:rPr>
        <w:t xml:space="preserve"> </w:t>
      </w:r>
      <w:r>
        <w:rPr>
          <w:spacing w:val="-1"/>
          <w:w w:val="95"/>
        </w:rPr>
        <w:t>equip</w:t>
      </w:r>
      <w:r>
        <w:rPr>
          <w:spacing w:val="-12"/>
          <w:w w:val="95"/>
        </w:rPr>
        <w:t xml:space="preserve"> </w:t>
      </w:r>
      <w:r>
        <w:rPr>
          <w:spacing w:val="-1"/>
          <w:w w:val="95"/>
        </w:rPr>
        <w:t>students</w:t>
      </w:r>
      <w:r>
        <w:rPr>
          <w:spacing w:val="-8"/>
          <w:w w:val="95"/>
        </w:rPr>
        <w:t xml:space="preserve"> </w:t>
      </w:r>
      <w:r>
        <w:rPr>
          <w:spacing w:val="-1"/>
          <w:w w:val="95"/>
        </w:rPr>
        <w:t>with</w:t>
      </w:r>
      <w:r>
        <w:rPr>
          <w:spacing w:val="-11"/>
          <w:w w:val="95"/>
        </w:rPr>
        <w:t xml:space="preserve"> </w:t>
      </w:r>
      <w:r>
        <w:rPr>
          <w:spacing w:val="-1"/>
          <w:w w:val="95"/>
        </w:rPr>
        <w:t>awareness</w:t>
      </w:r>
      <w:r>
        <w:rPr>
          <w:spacing w:val="-8"/>
          <w:w w:val="95"/>
        </w:rPr>
        <w:t xml:space="preserve"> </w:t>
      </w:r>
      <w:r>
        <w:rPr>
          <w:spacing w:val="-1"/>
          <w:w w:val="95"/>
        </w:rPr>
        <w:t>of</w:t>
      </w:r>
      <w:r>
        <w:rPr>
          <w:spacing w:val="-6"/>
          <w:w w:val="95"/>
        </w:rPr>
        <w:t xml:space="preserve"> </w:t>
      </w:r>
      <w:r>
        <w:rPr>
          <w:spacing w:val="-1"/>
          <w:w w:val="95"/>
        </w:rPr>
        <w:t>the</w:t>
      </w:r>
      <w:r>
        <w:rPr>
          <w:spacing w:val="-12"/>
          <w:w w:val="95"/>
        </w:rPr>
        <w:t xml:space="preserve"> </w:t>
      </w:r>
      <w:r>
        <w:rPr>
          <w:spacing w:val="-1"/>
          <w:w w:val="95"/>
        </w:rPr>
        <w:t>risks</w:t>
      </w:r>
      <w:r>
        <w:rPr>
          <w:spacing w:val="-11"/>
          <w:w w:val="95"/>
        </w:rPr>
        <w:t xml:space="preserve"> </w:t>
      </w:r>
      <w:r>
        <w:rPr>
          <w:spacing w:val="-1"/>
          <w:w w:val="95"/>
        </w:rPr>
        <w:t>of</w:t>
      </w:r>
      <w:r>
        <w:rPr>
          <w:spacing w:val="-10"/>
          <w:w w:val="95"/>
        </w:rPr>
        <w:t xml:space="preserve"> </w:t>
      </w:r>
      <w:r>
        <w:rPr>
          <w:w w:val="95"/>
        </w:rPr>
        <w:t>banks,</w:t>
      </w:r>
      <w:r>
        <w:rPr>
          <w:spacing w:val="-12"/>
          <w:w w:val="95"/>
        </w:rPr>
        <w:t xml:space="preserve"> </w:t>
      </w:r>
      <w:r>
        <w:rPr>
          <w:w w:val="95"/>
        </w:rPr>
        <w:t>financial</w:t>
      </w:r>
      <w:r>
        <w:rPr>
          <w:spacing w:val="-61"/>
          <w:w w:val="95"/>
        </w:rPr>
        <w:t xml:space="preserve"> </w:t>
      </w:r>
      <w:r>
        <w:rPr>
          <w:w w:val="85"/>
        </w:rPr>
        <w:t>institutions</w:t>
      </w:r>
      <w:r>
        <w:rPr>
          <w:spacing w:val="1"/>
          <w:w w:val="85"/>
        </w:rPr>
        <w:t xml:space="preserve"> </w:t>
      </w:r>
      <w:r>
        <w:rPr>
          <w:w w:val="85"/>
        </w:rPr>
        <w:t>and the financial system being</w:t>
      </w:r>
      <w:r>
        <w:rPr>
          <w:spacing w:val="46"/>
        </w:rPr>
        <w:t xml:space="preserve"> </w:t>
      </w:r>
      <w:r>
        <w:rPr>
          <w:w w:val="85"/>
        </w:rPr>
        <w:t>used for illegal purposes, in particular for laundering</w:t>
      </w:r>
      <w:r>
        <w:rPr>
          <w:spacing w:val="46"/>
        </w:rPr>
        <w:t xml:space="preserve"> </w:t>
      </w:r>
      <w:r>
        <w:rPr>
          <w:w w:val="85"/>
        </w:rPr>
        <w:t>the proceeds</w:t>
      </w:r>
      <w:r>
        <w:rPr>
          <w:spacing w:val="1"/>
          <w:w w:val="85"/>
        </w:rPr>
        <w:t xml:space="preserve"> </w:t>
      </w:r>
      <w:r>
        <w:rPr>
          <w:w w:val="90"/>
        </w:rPr>
        <w:t>of crime and how efforts from international and European law makers and Courts have sought to prevent</w:t>
      </w:r>
      <w:r>
        <w:rPr>
          <w:spacing w:val="1"/>
          <w:w w:val="90"/>
        </w:rPr>
        <w:t xml:space="preserve"> </w:t>
      </w:r>
      <w:r>
        <w:rPr>
          <w:w w:val="85"/>
        </w:rPr>
        <w:t>such use of the financial system. The different sessions address, from both a theoretical and practical angle,</w:t>
      </w:r>
      <w:r>
        <w:rPr>
          <w:spacing w:val="1"/>
          <w:w w:val="85"/>
        </w:rPr>
        <w:t xml:space="preserve"> </w:t>
      </w:r>
      <w:r>
        <w:rPr>
          <w:w w:val="90"/>
        </w:rPr>
        <w:t>issues with which lawyers, bankers, businessmen and other professionals are regularly confronted and</w:t>
      </w:r>
      <w:r>
        <w:rPr>
          <w:spacing w:val="1"/>
          <w:w w:val="90"/>
        </w:rPr>
        <w:t xml:space="preserve"> </w:t>
      </w:r>
      <w:r>
        <w:rPr>
          <w:spacing w:val="-1"/>
        </w:rPr>
        <w:t>provide</w:t>
      </w:r>
      <w:r>
        <w:rPr>
          <w:spacing w:val="-15"/>
        </w:rPr>
        <w:t xml:space="preserve"> </w:t>
      </w:r>
      <w:r>
        <w:t>an</w:t>
      </w:r>
      <w:r>
        <w:rPr>
          <w:spacing w:val="-15"/>
        </w:rPr>
        <w:t xml:space="preserve"> </w:t>
      </w:r>
      <w:r>
        <w:t>overview</w:t>
      </w:r>
      <w:r>
        <w:rPr>
          <w:spacing w:val="-15"/>
        </w:rPr>
        <w:t xml:space="preserve"> </w:t>
      </w:r>
      <w:r>
        <w:t>on</w:t>
      </w:r>
      <w:r>
        <w:rPr>
          <w:spacing w:val="-15"/>
        </w:rPr>
        <w:t xml:space="preserve"> </w:t>
      </w:r>
      <w:r>
        <w:t>the</w:t>
      </w:r>
      <w:r>
        <w:rPr>
          <w:spacing w:val="-14"/>
        </w:rPr>
        <w:t xml:space="preserve"> </w:t>
      </w:r>
      <w:r>
        <w:t>latest</w:t>
      </w:r>
      <w:r>
        <w:rPr>
          <w:spacing w:val="-16"/>
        </w:rPr>
        <w:t xml:space="preserve"> </w:t>
      </w:r>
      <w:r>
        <w:t>developments</w:t>
      </w:r>
      <w:r>
        <w:rPr>
          <w:spacing w:val="-13"/>
        </w:rPr>
        <w:t xml:space="preserve"> </w:t>
      </w:r>
      <w:r>
        <w:t>and</w:t>
      </w:r>
      <w:r>
        <w:rPr>
          <w:spacing w:val="-17"/>
        </w:rPr>
        <w:t xml:space="preserve"> </w:t>
      </w:r>
      <w:r>
        <w:t>best</w:t>
      </w:r>
      <w:r>
        <w:rPr>
          <w:spacing w:val="-15"/>
        </w:rPr>
        <w:t xml:space="preserve"> </w:t>
      </w:r>
      <w:r>
        <w:t>practice.</w:t>
      </w:r>
    </w:p>
    <w:p w:rsidR="00A80A96" w:rsidRDefault="00A80A96">
      <w:pPr>
        <w:pStyle w:val="BodyText"/>
        <w:rPr>
          <w:sz w:val="26"/>
        </w:rPr>
      </w:pPr>
    </w:p>
    <w:p w:rsidR="00A80A96" w:rsidRDefault="00991F52">
      <w:pPr>
        <w:pStyle w:val="Heading7"/>
        <w:spacing w:before="206"/>
      </w:pPr>
      <w:r>
        <w:rPr>
          <w:color w:val="F36D1F"/>
          <w:w w:val="95"/>
        </w:rPr>
        <w:t>Learning</w:t>
      </w:r>
      <w:r>
        <w:rPr>
          <w:color w:val="F36D1F"/>
          <w:spacing w:val="-4"/>
          <w:w w:val="95"/>
        </w:rPr>
        <w:t xml:space="preserve"> </w:t>
      </w:r>
      <w:r>
        <w:rPr>
          <w:color w:val="F36D1F"/>
          <w:w w:val="95"/>
        </w:rPr>
        <w:t>Outcomes</w:t>
      </w:r>
    </w:p>
    <w:p w:rsidR="00A80A96" w:rsidRDefault="00A80A96">
      <w:pPr>
        <w:pStyle w:val="BodyText"/>
        <w:spacing w:before="1"/>
        <w:rPr>
          <w:b/>
          <w:i/>
          <w:sz w:val="35"/>
        </w:rPr>
      </w:pPr>
    </w:p>
    <w:p w:rsidR="00A80A96" w:rsidRDefault="00991F52">
      <w:pPr>
        <w:pStyle w:val="BodyText"/>
        <w:spacing w:line="496" w:lineRule="auto"/>
        <w:ind w:left="1283" w:right="3207" w:hanging="721"/>
      </w:pPr>
      <w:r>
        <w:rPr>
          <w:noProof/>
          <w:lang w:val="el-GR" w:eastAsia="el-GR"/>
        </w:rPr>
        <w:drawing>
          <wp:anchor distT="0" distB="0" distL="0" distR="0" simplePos="0" relativeHeight="484481024" behindDoc="1" locked="0" layoutInCell="1" allowOverlap="1">
            <wp:simplePos x="0" y="0"/>
            <wp:positionH relativeFrom="page">
              <wp:posOffset>1107033</wp:posOffset>
            </wp:positionH>
            <wp:positionV relativeFrom="paragraph">
              <wp:posOffset>326245</wp:posOffset>
            </wp:positionV>
            <wp:extent cx="164592" cy="94487"/>
            <wp:effectExtent l="0" t="0" r="0" b="0"/>
            <wp:wrapNone/>
            <wp:docPr id="9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484481536" behindDoc="1" locked="0" layoutInCell="1" allowOverlap="1">
            <wp:simplePos x="0" y="0"/>
            <wp:positionH relativeFrom="page">
              <wp:posOffset>1107033</wp:posOffset>
            </wp:positionH>
            <wp:positionV relativeFrom="paragraph">
              <wp:posOffset>643236</wp:posOffset>
            </wp:positionV>
            <wp:extent cx="164592" cy="94487"/>
            <wp:effectExtent l="0" t="0" r="0" b="0"/>
            <wp:wrapNone/>
            <wp:docPr id="9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On</w:t>
      </w:r>
      <w:r>
        <w:rPr>
          <w:spacing w:val="8"/>
          <w:w w:val="90"/>
        </w:rPr>
        <w:t xml:space="preserve"> </w:t>
      </w:r>
      <w:r>
        <w:rPr>
          <w:w w:val="90"/>
        </w:rPr>
        <w:t>completion</w:t>
      </w:r>
      <w:r>
        <w:rPr>
          <w:spacing w:val="9"/>
          <w:w w:val="90"/>
        </w:rPr>
        <w:t xml:space="preserve"> </w:t>
      </w:r>
      <w:r>
        <w:rPr>
          <w:w w:val="90"/>
        </w:rPr>
        <w:t>of</w:t>
      </w:r>
      <w:r>
        <w:rPr>
          <w:spacing w:val="11"/>
          <w:w w:val="90"/>
        </w:rPr>
        <w:t xml:space="preserve"> </w:t>
      </w:r>
      <w:r>
        <w:rPr>
          <w:w w:val="90"/>
        </w:rPr>
        <w:t>this</w:t>
      </w:r>
      <w:r>
        <w:rPr>
          <w:spacing w:val="10"/>
          <w:w w:val="90"/>
        </w:rPr>
        <w:t xml:space="preserve"> </w:t>
      </w:r>
      <w:r>
        <w:rPr>
          <w:w w:val="90"/>
        </w:rPr>
        <w:t>course,</w:t>
      </w:r>
      <w:r>
        <w:rPr>
          <w:spacing w:val="8"/>
          <w:w w:val="90"/>
        </w:rPr>
        <w:t xml:space="preserve"> </w:t>
      </w:r>
      <w:r>
        <w:rPr>
          <w:w w:val="90"/>
        </w:rPr>
        <w:t>students</w:t>
      </w:r>
      <w:r>
        <w:rPr>
          <w:spacing w:val="6"/>
          <w:w w:val="90"/>
        </w:rPr>
        <w:t xml:space="preserve"> </w:t>
      </w:r>
      <w:r>
        <w:rPr>
          <w:w w:val="90"/>
        </w:rPr>
        <w:t>are</w:t>
      </w:r>
      <w:r>
        <w:rPr>
          <w:spacing w:val="9"/>
          <w:w w:val="90"/>
        </w:rPr>
        <w:t xml:space="preserve"> </w:t>
      </w:r>
      <w:r>
        <w:rPr>
          <w:w w:val="90"/>
        </w:rPr>
        <w:t>expected</w:t>
      </w:r>
      <w:r>
        <w:rPr>
          <w:spacing w:val="6"/>
          <w:w w:val="90"/>
        </w:rPr>
        <w:t xml:space="preserve"> </w:t>
      </w:r>
      <w:r>
        <w:rPr>
          <w:w w:val="90"/>
        </w:rPr>
        <w:t>to</w:t>
      </w:r>
      <w:r>
        <w:rPr>
          <w:spacing w:val="8"/>
          <w:w w:val="90"/>
        </w:rPr>
        <w:t xml:space="preserve"> </w:t>
      </w:r>
      <w:r>
        <w:rPr>
          <w:w w:val="90"/>
        </w:rPr>
        <w:t>be</w:t>
      </w:r>
      <w:r>
        <w:rPr>
          <w:spacing w:val="8"/>
          <w:w w:val="90"/>
        </w:rPr>
        <w:t xml:space="preserve"> </w:t>
      </w:r>
      <w:r>
        <w:rPr>
          <w:w w:val="90"/>
        </w:rPr>
        <w:t>able</w:t>
      </w:r>
      <w:r>
        <w:rPr>
          <w:spacing w:val="9"/>
          <w:w w:val="90"/>
        </w:rPr>
        <w:t xml:space="preserve"> </w:t>
      </w:r>
      <w:r>
        <w:rPr>
          <w:w w:val="90"/>
        </w:rPr>
        <w:t>to:</w:t>
      </w:r>
      <w:r>
        <w:rPr>
          <w:spacing w:val="1"/>
          <w:w w:val="90"/>
        </w:rPr>
        <w:t xml:space="preserve"> </w:t>
      </w:r>
      <w:r>
        <w:rPr>
          <w:w w:val="85"/>
        </w:rPr>
        <w:t>identify</w:t>
      </w:r>
      <w:r>
        <w:rPr>
          <w:spacing w:val="19"/>
          <w:w w:val="85"/>
        </w:rPr>
        <w:t xml:space="preserve"> </w:t>
      </w:r>
      <w:r>
        <w:rPr>
          <w:w w:val="85"/>
        </w:rPr>
        <w:t>the</w:t>
      </w:r>
      <w:r>
        <w:rPr>
          <w:spacing w:val="20"/>
          <w:w w:val="85"/>
        </w:rPr>
        <w:t xml:space="preserve"> </w:t>
      </w:r>
      <w:r>
        <w:rPr>
          <w:w w:val="85"/>
        </w:rPr>
        <w:t>development</w:t>
      </w:r>
      <w:r>
        <w:rPr>
          <w:spacing w:val="19"/>
          <w:w w:val="85"/>
        </w:rPr>
        <w:t xml:space="preserve"> </w:t>
      </w:r>
      <w:r>
        <w:rPr>
          <w:w w:val="85"/>
        </w:rPr>
        <w:t>of</w:t>
      </w:r>
      <w:r>
        <w:rPr>
          <w:spacing w:val="23"/>
          <w:w w:val="85"/>
        </w:rPr>
        <w:t xml:space="preserve"> </w:t>
      </w:r>
      <w:r>
        <w:rPr>
          <w:w w:val="85"/>
        </w:rPr>
        <w:t>knowledge</w:t>
      </w:r>
      <w:r>
        <w:rPr>
          <w:spacing w:val="20"/>
          <w:w w:val="85"/>
        </w:rPr>
        <w:t xml:space="preserve"> </w:t>
      </w:r>
      <w:r>
        <w:rPr>
          <w:w w:val="85"/>
        </w:rPr>
        <w:t>in</w:t>
      </w:r>
      <w:r>
        <w:rPr>
          <w:spacing w:val="20"/>
          <w:w w:val="85"/>
        </w:rPr>
        <w:t xml:space="preserve"> </w:t>
      </w:r>
      <w:r>
        <w:rPr>
          <w:w w:val="85"/>
        </w:rPr>
        <w:t>fraud</w:t>
      </w:r>
      <w:r>
        <w:rPr>
          <w:spacing w:val="18"/>
          <w:w w:val="85"/>
        </w:rPr>
        <w:t xml:space="preserve"> </w:t>
      </w:r>
      <w:r>
        <w:rPr>
          <w:w w:val="85"/>
        </w:rPr>
        <w:t>and</w:t>
      </w:r>
      <w:r>
        <w:rPr>
          <w:spacing w:val="17"/>
          <w:w w:val="85"/>
        </w:rPr>
        <w:t xml:space="preserve"> </w:t>
      </w:r>
      <w:r>
        <w:rPr>
          <w:w w:val="85"/>
        </w:rPr>
        <w:t>financial</w:t>
      </w:r>
      <w:r>
        <w:rPr>
          <w:spacing w:val="15"/>
          <w:w w:val="85"/>
        </w:rPr>
        <w:t xml:space="preserve"> </w:t>
      </w:r>
      <w:r>
        <w:rPr>
          <w:w w:val="85"/>
        </w:rPr>
        <w:t>crime;</w:t>
      </w:r>
    </w:p>
    <w:p w:rsidR="00A80A96" w:rsidRDefault="00991F52">
      <w:pPr>
        <w:pStyle w:val="BodyText"/>
        <w:spacing w:line="225" w:lineRule="exact"/>
        <w:ind w:left="1283"/>
      </w:pPr>
      <w:proofErr w:type="gramStart"/>
      <w:r>
        <w:rPr>
          <w:w w:val="90"/>
        </w:rPr>
        <w:t>examine</w:t>
      </w:r>
      <w:proofErr w:type="gramEnd"/>
      <w:r>
        <w:rPr>
          <w:spacing w:val="-1"/>
          <w:w w:val="90"/>
        </w:rPr>
        <w:t xml:space="preserve"> </w:t>
      </w:r>
      <w:r>
        <w:rPr>
          <w:w w:val="90"/>
        </w:rPr>
        <w:t>the</w:t>
      </w:r>
      <w:r>
        <w:rPr>
          <w:spacing w:val="-1"/>
          <w:w w:val="90"/>
        </w:rPr>
        <w:t xml:space="preserve"> </w:t>
      </w:r>
      <w:r>
        <w:rPr>
          <w:w w:val="90"/>
        </w:rPr>
        <w:t>historical and</w:t>
      </w:r>
      <w:r>
        <w:rPr>
          <w:spacing w:val="-3"/>
          <w:w w:val="90"/>
        </w:rPr>
        <w:t xml:space="preserve"> </w:t>
      </w:r>
      <w:r>
        <w:rPr>
          <w:w w:val="90"/>
        </w:rPr>
        <w:t>economic</w:t>
      </w:r>
      <w:r>
        <w:rPr>
          <w:spacing w:val="-2"/>
          <w:w w:val="90"/>
        </w:rPr>
        <w:t xml:space="preserve"> </w:t>
      </w:r>
      <w:r>
        <w:rPr>
          <w:w w:val="90"/>
        </w:rPr>
        <w:t>development</w:t>
      </w:r>
      <w:r>
        <w:rPr>
          <w:spacing w:val="-1"/>
          <w:w w:val="90"/>
        </w:rPr>
        <w:t xml:space="preserve"> </w:t>
      </w:r>
      <w:r>
        <w:rPr>
          <w:w w:val="90"/>
        </w:rPr>
        <w:t>of</w:t>
      </w:r>
      <w:r>
        <w:rPr>
          <w:spacing w:val="2"/>
          <w:w w:val="90"/>
        </w:rPr>
        <w:t xml:space="preserve"> </w:t>
      </w:r>
      <w:r>
        <w:rPr>
          <w:w w:val="90"/>
        </w:rPr>
        <w:t>fraud</w:t>
      </w:r>
      <w:r>
        <w:rPr>
          <w:spacing w:val="-3"/>
          <w:w w:val="90"/>
        </w:rPr>
        <w:t xml:space="preserve"> </w:t>
      </w:r>
      <w:r>
        <w:rPr>
          <w:w w:val="90"/>
        </w:rPr>
        <w:t>corruption and</w:t>
      </w:r>
      <w:r>
        <w:rPr>
          <w:spacing w:val="-3"/>
          <w:w w:val="90"/>
        </w:rPr>
        <w:t xml:space="preserve"> </w:t>
      </w:r>
      <w:r>
        <w:rPr>
          <w:w w:val="90"/>
        </w:rPr>
        <w:t>money</w:t>
      </w:r>
      <w:r>
        <w:rPr>
          <w:spacing w:val="-1"/>
          <w:w w:val="90"/>
        </w:rPr>
        <w:t xml:space="preserve"> </w:t>
      </w:r>
      <w:r>
        <w:rPr>
          <w:w w:val="90"/>
        </w:rPr>
        <w:t>laundering</w:t>
      </w:r>
    </w:p>
    <w:p w:rsidR="00A80A96" w:rsidRDefault="00991F52">
      <w:pPr>
        <w:pStyle w:val="BodyText"/>
        <w:spacing w:line="255" w:lineRule="exact"/>
        <w:ind w:left="1283"/>
      </w:pPr>
      <w:proofErr w:type="gramStart"/>
      <w:r>
        <w:rPr>
          <w:w w:val="85"/>
        </w:rPr>
        <w:t>related</w:t>
      </w:r>
      <w:proofErr w:type="gramEnd"/>
      <w:r>
        <w:rPr>
          <w:spacing w:val="9"/>
          <w:w w:val="85"/>
        </w:rPr>
        <w:t xml:space="preserve"> </w:t>
      </w:r>
      <w:r>
        <w:rPr>
          <w:w w:val="85"/>
        </w:rPr>
        <w:t>laws;</w:t>
      </w:r>
    </w:p>
    <w:p w:rsidR="00A80A96" w:rsidRDefault="00A80A96">
      <w:pPr>
        <w:pStyle w:val="BodyText"/>
        <w:rPr>
          <w:sz w:val="21"/>
        </w:rPr>
      </w:pPr>
    </w:p>
    <w:p w:rsidR="00A80A96" w:rsidRDefault="00991F52">
      <w:pPr>
        <w:pStyle w:val="BodyText"/>
        <w:ind w:left="1283"/>
      </w:pPr>
      <w:r>
        <w:rPr>
          <w:noProof/>
          <w:lang w:val="el-GR" w:eastAsia="el-GR"/>
        </w:rPr>
        <w:drawing>
          <wp:anchor distT="0" distB="0" distL="0" distR="0" simplePos="0" relativeHeight="1598720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9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examine</w:t>
      </w:r>
      <w:proofErr w:type="gramEnd"/>
      <w:r>
        <w:rPr>
          <w:spacing w:val="-4"/>
          <w:w w:val="90"/>
        </w:rPr>
        <w:t xml:space="preserve"> </w:t>
      </w:r>
      <w:r>
        <w:rPr>
          <w:w w:val="90"/>
        </w:rPr>
        <w:t>the</w:t>
      </w:r>
      <w:r>
        <w:rPr>
          <w:spacing w:val="-3"/>
          <w:w w:val="90"/>
        </w:rPr>
        <w:t xml:space="preserve"> </w:t>
      </w:r>
      <w:r>
        <w:rPr>
          <w:w w:val="90"/>
        </w:rPr>
        <w:t>functions</w:t>
      </w:r>
      <w:r>
        <w:rPr>
          <w:spacing w:val="-6"/>
          <w:w w:val="90"/>
        </w:rPr>
        <w:t xml:space="preserve"> </w:t>
      </w:r>
      <w:r>
        <w:rPr>
          <w:w w:val="90"/>
        </w:rPr>
        <w:t>of</w:t>
      </w:r>
      <w:r>
        <w:rPr>
          <w:spacing w:val="-5"/>
          <w:w w:val="90"/>
        </w:rPr>
        <w:t xml:space="preserve"> </w:t>
      </w:r>
      <w:r>
        <w:rPr>
          <w:w w:val="90"/>
        </w:rPr>
        <w:t>fraud</w:t>
      </w:r>
      <w:r>
        <w:rPr>
          <w:spacing w:val="-5"/>
          <w:w w:val="90"/>
        </w:rPr>
        <w:t xml:space="preserve"> </w:t>
      </w:r>
      <w:r>
        <w:rPr>
          <w:w w:val="90"/>
        </w:rPr>
        <w:t>corruptions</w:t>
      </w:r>
      <w:r>
        <w:rPr>
          <w:spacing w:val="-2"/>
          <w:w w:val="90"/>
        </w:rPr>
        <w:t xml:space="preserve"> </w:t>
      </w:r>
      <w:r>
        <w:rPr>
          <w:w w:val="90"/>
        </w:rPr>
        <w:t>and</w:t>
      </w:r>
      <w:r>
        <w:rPr>
          <w:spacing w:val="-5"/>
          <w:w w:val="90"/>
        </w:rPr>
        <w:t xml:space="preserve"> </w:t>
      </w:r>
      <w:r>
        <w:rPr>
          <w:w w:val="90"/>
        </w:rPr>
        <w:t>money</w:t>
      </w:r>
      <w:r>
        <w:rPr>
          <w:spacing w:val="-3"/>
          <w:w w:val="90"/>
        </w:rPr>
        <w:t xml:space="preserve"> </w:t>
      </w:r>
      <w:r>
        <w:rPr>
          <w:w w:val="90"/>
        </w:rPr>
        <w:t>laundering;</w:t>
      </w:r>
    </w:p>
    <w:p w:rsidR="00A80A96" w:rsidRDefault="00A80A96">
      <w:pPr>
        <w:pStyle w:val="BodyText"/>
        <w:rPr>
          <w:sz w:val="21"/>
        </w:rPr>
      </w:pPr>
    </w:p>
    <w:p w:rsidR="00A80A96" w:rsidRDefault="00991F52">
      <w:pPr>
        <w:pStyle w:val="BodyText"/>
        <w:ind w:left="1283"/>
      </w:pPr>
      <w:r>
        <w:rPr>
          <w:noProof/>
          <w:lang w:val="el-GR" w:eastAsia="el-GR"/>
        </w:rPr>
        <w:drawing>
          <wp:anchor distT="0" distB="0" distL="0" distR="0" simplePos="0" relativeHeight="1598771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9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conpare</w:t>
      </w:r>
      <w:proofErr w:type="gramEnd"/>
      <w:r>
        <w:rPr>
          <w:spacing w:val="-7"/>
          <w:w w:val="90"/>
        </w:rPr>
        <w:t xml:space="preserve"> </w:t>
      </w:r>
      <w:r>
        <w:rPr>
          <w:w w:val="90"/>
        </w:rPr>
        <w:t>differing</w:t>
      </w:r>
      <w:r>
        <w:rPr>
          <w:spacing w:val="-10"/>
          <w:w w:val="90"/>
        </w:rPr>
        <w:t xml:space="preserve"> </w:t>
      </w:r>
      <w:r>
        <w:rPr>
          <w:w w:val="90"/>
        </w:rPr>
        <w:t>legal</w:t>
      </w:r>
      <w:r>
        <w:rPr>
          <w:spacing w:val="-6"/>
          <w:w w:val="90"/>
        </w:rPr>
        <w:t xml:space="preserve"> </w:t>
      </w:r>
      <w:r>
        <w:rPr>
          <w:w w:val="90"/>
        </w:rPr>
        <w:t>approaches</w:t>
      </w:r>
      <w:r>
        <w:rPr>
          <w:spacing w:val="-6"/>
          <w:w w:val="90"/>
        </w:rPr>
        <w:t xml:space="preserve"> </w:t>
      </w:r>
      <w:r>
        <w:rPr>
          <w:w w:val="90"/>
        </w:rPr>
        <w:t>to</w:t>
      </w:r>
      <w:r>
        <w:rPr>
          <w:spacing w:val="-7"/>
          <w:w w:val="90"/>
        </w:rPr>
        <w:t xml:space="preserve"> </w:t>
      </w:r>
      <w:r>
        <w:rPr>
          <w:w w:val="90"/>
        </w:rPr>
        <w:t>the</w:t>
      </w:r>
      <w:r>
        <w:rPr>
          <w:spacing w:val="-7"/>
          <w:w w:val="90"/>
        </w:rPr>
        <w:t xml:space="preserve"> </w:t>
      </w:r>
      <w:r>
        <w:rPr>
          <w:w w:val="90"/>
        </w:rPr>
        <w:t>proceeds</w:t>
      </w:r>
      <w:r>
        <w:rPr>
          <w:spacing w:val="-5"/>
          <w:w w:val="90"/>
        </w:rPr>
        <w:t xml:space="preserve"> </w:t>
      </w:r>
      <w:r>
        <w:rPr>
          <w:w w:val="90"/>
        </w:rPr>
        <w:t>and</w:t>
      </w:r>
      <w:r>
        <w:rPr>
          <w:spacing w:val="-9"/>
          <w:w w:val="90"/>
        </w:rPr>
        <w:t xml:space="preserve"> </w:t>
      </w:r>
      <w:r>
        <w:rPr>
          <w:w w:val="90"/>
        </w:rPr>
        <w:t>instruments</w:t>
      </w:r>
      <w:r>
        <w:rPr>
          <w:spacing w:val="-5"/>
          <w:w w:val="90"/>
        </w:rPr>
        <w:t xml:space="preserve"> </w:t>
      </w:r>
      <w:r>
        <w:rPr>
          <w:w w:val="90"/>
        </w:rPr>
        <w:t>of</w:t>
      </w:r>
      <w:r>
        <w:rPr>
          <w:spacing w:val="-6"/>
          <w:w w:val="90"/>
        </w:rPr>
        <w:t xml:space="preserve"> </w:t>
      </w:r>
      <w:r>
        <w:rPr>
          <w:w w:val="90"/>
        </w:rPr>
        <w:t>crime;</w:t>
      </w:r>
    </w:p>
    <w:p w:rsidR="00A80A96" w:rsidRDefault="00A80A96">
      <w:pPr>
        <w:pStyle w:val="BodyText"/>
        <w:spacing w:before="11"/>
        <w:rPr>
          <w:sz w:val="20"/>
        </w:rPr>
      </w:pPr>
    </w:p>
    <w:p w:rsidR="00A80A96" w:rsidRDefault="00991F52">
      <w:pPr>
        <w:pStyle w:val="BodyText"/>
        <w:spacing w:line="470" w:lineRule="auto"/>
        <w:ind w:left="1283"/>
      </w:pPr>
      <w:r>
        <w:rPr>
          <w:noProof/>
          <w:lang w:val="el-GR" w:eastAsia="el-GR"/>
        </w:rPr>
        <w:drawing>
          <wp:anchor distT="0" distB="0" distL="0" distR="0" simplePos="0" relativeHeight="1598822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9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88736" behindDoc="0" locked="0" layoutInCell="1" allowOverlap="1">
            <wp:simplePos x="0" y="0"/>
            <wp:positionH relativeFrom="page">
              <wp:posOffset>1107033</wp:posOffset>
            </wp:positionH>
            <wp:positionV relativeFrom="paragraph">
              <wp:posOffset>308211</wp:posOffset>
            </wp:positionV>
            <wp:extent cx="164592" cy="94487"/>
            <wp:effectExtent l="0" t="0" r="0" b="0"/>
            <wp:wrapNone/>
            <wp:docPr id="9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89248" behindDoc="0" locked="0" layoutInCell="1" allowOverlap="1">
            <wp:simplePos x="0" y="0"/>
            <wp:positionH relativeFrom="page">
              <wp:posOffset>1107033</wp:posOffset>
            </wp:positionH>
            <wp:positionV relativeFrom="paragraph">
              <wp:posOffset>625203</wp:posOffset>
            </wp:positionV>
            <wp:extent cx="164592" cy="94487"/>
            <wp:effectExtent l="0" t="0" r="0" b="0"/>
            <wp:wrapNone/>
            <wp:docPr id="9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85"/>
        </w:rPr>
        <w:t>develop</w:t>
      </w:r>
      <w:proofErr w:type="gramEnd"/>
      <w:r>
        <w:rPr>
          <w:spacing w:val="18"/>
          <w:w w:val="85"/>
        </w:rPr>
        <w:t xml:space="preserve"> </w:t>
      </w:r>
      <w:r>
        <w:rPr>
          <w:w w:val="85"/>
        </w:rPr>
        <w:t>critical</w:t>
      </w:r>
      <w:r>
        <w:rPr>
          <w:spacing w:val="20"/>
          <w:w w:val="85"/>
        </w:rPr>
        <w:t xml:space="preserve"> </w:t>
      </w:r>
      <w:r>
        <w:rPr>
          <w:w w:val="85"/>
        </w:rPr>
        <w:t>skills</w:t>
      </w:r>
      <w:r>
        <w:rPr>
          <w:spacing w:val="20"/>
          <w:w w:val="85"/>
        </w:rPr>
        <w:t xml:space="preserve"> </w:t>
      </w:r>
      <w:r>
        <w:rPr>
          <w:w w:val="85"/>
        </w:rPr>
        <w:t>in</w:t>
      </w:r>
      <w:r>
        <w:rPr>
          <w:spacing w:val="19"/>
          <w:w w:val="85"/>
        </w:rPr>
        <w:t xml:space="preserve"> </w:t>
      </w:r>
      <w:r>
        <w:rPr>
          <w:w w:val="85"/>
        </w:rPr>
        <w:t>evaluating</w:t>
      </w:r>
      <w:r>
        <w:rPr>
          <w:spacing w:val="21"/>
          <w:w w:val="85"/>
        </w:rPr>
        <w:t xml:space="preserve"> </w:t>
      </w:r>
      <w:r>
        <w:rPr>
          <w:w w:val="85"/>
        </w:rPr>
        <w:t>existing</w:t>
      </w:r>
      <w:r>
        <w:rPr>
          <w:spacing w:val="16"/>
          <w:w w:val="85"/>
        </w:rPr>
        <w:t xml:space="preserve"> </w:t>
      </w:r>
      <w:r>
        <w:rPr>
          <w:w w:val="85"/>
        </w:rPr>
        <w:t>academic</w:t>
      </w:r>
      <w:r>
        <w:rPr>
          <w:spacing w:val="17"/>
          <w:w w:val="85"/>
        </w:rPr>
        <w:t xml:space="preserve"> </w:t>
      </w:r>
      <w:r>
        <w:rPr>
          <w:w w:val="85"/>
        </w:rPr>
        <w:t>and</w:t>
      </w:r>
      <w:r>
        <w:rPr>
          <w:spacing w:val="17"/>
          <w:w w:val="85"/>
        </w:rPr>
        <w:t xml:space="preserve"> </w:t>
      </w:r>
      <w:r>
        <w:rPr>
          <w:w w:val="85"/>
        </w:rPr>
        <w:t>professional</w:t>
      </w:r>
      <w:r>
        <w:rPr>
          <w:spacing w:val="18"/>
          <w:w w:val="85"/>
        </w:rPr>
        <w:t xml:space="preserve"> </w:t>
      </w:r>
      <w:r>
        <w:rPr>
          <w:w w:val="85"/>
        </w:rPr>
        <w:t>literature</w:t>
      </w:r>
      <w:r>
        <w:rPr>
          <w:spacing w:val="19"/>
          <w:w w:val="85"/>
        </w:rPr>
        <w:t xml:space="preserve"> </w:t>
      </w:r>
      <w:r>
        <w:rPr>
          <w:w w:val="85"/>
        </w:rPr>
        <w:t>on</w:t>
      </w:r>
      <w:r>
        <w:rPr>
          <w:spacing w:val="14"/>
          <w:w w:val="85"/>
        </w:rPr>
        <w:t xml:space="preserve"> </w:t>
      </w:r>
      <w:r>
        <w:rPr>
          <w:w w:val="85"/>
        </w:rPr>
        <w:t>financial</w:t>
      </w:r>
      <w:r>
        <w:rPr>
          <w:spacing w:val="7"/>
          <w:w w:val="85"/>
        </w:rPr>
        <w:t xml:space="preserve"> </w:t>
      </w:r>
      <w:r>
        <w:rPr>
          <w:w w:val="85"/>
        </w:rPr>
        <w:t>crime;</w:t>
      </w:r>
      <w:r>
        <w:rPr>
          <w:spacing w:val="1"/>
          <w:w w:val="85"/>
        </w:rPr>
        <w:t xml:space="preserve"> </w:t>
      </w:r>
      <w:r>
        <w:rPr>
          <w:spacing w:val="-1"/>
          <w:w w:val="90"/>
        </w:rPr>
        <w:t>understand</w:t>
      </w:r>
      <w:r>
        <w:rPr>
          <w:spacing w:val="-3"/>
          <w:w w:val="90"/>
        </w:rPr>
        <w:t xml:space="preserve"> </w:t>
      </w:r>
      <w:r>
        <w:rPr>
          <w:spacing w:val="-1"/>
          <w:w w:val="90"/>
        </w:rPr>
        <w:t>the</w:t>
      </w:r>
      <w:r>
        <w:rPr>
          <w:w w:val="90"/>
        </w:rPr>
        <w:t xml:space="preserve"> </w:t>
      </w:r>
      <w:r>
        <w:rPr>
          <w:spacing w:val="-1"/>
          <w:w w:val="90"/>
        </w:rPr>
        <w:t>differences</w:t>
      </w:r>
      <w:r>
        <w:rPr>
          <w:spacing w:val="-3"/>
          <w:w w:val="90"/>
        </w:rPr>
        <w:t xml:space="preserve"> </w:t>
      </w:r>
      <w:r>
        <w:rPr>
          <w:spacing w:val="-1"/>
          <w:w w:val="90"/>
        </w:rPr>
        <w:t>between</w:t>
      </w:r>
      <w:r>
        <w:rPr>
          <w:w w:val="90"/>
        </w:rPr>
        <w:t xml:space="preserve"> </w:t>
      </w:r>
      <w:r>
        <w:rPr>
          <w:spacing w:val="-1"/>
          <w:w w:val="90"/>
        </w:rPr>
        <w:t>the</w:t>
      </w:r>
      <w:r>
        <w:rPr>
          <w:w w:val="90"/>
        </w:rPr>
        <w:t xml:space="preserve"> </w:t>
      </w:r>
      <w:r>
        <w:rPr>
          <w:spacing w:val="-1"/>
          <w:w w:val="90"/>
        </w:rPr>
        <w:t>use</w:t>
      </w:r>
      <w:r>
        <w:rPr>
          <w:w w:val="90"/>
        </w:rPr>
        <w:t xml:space="preserve"> </w:t>
      </w:r>
      <w:r>
        <w:rPr>
          <w:spacing w:val="-1"/>
          <w:w w:val="90"/>
        </w:rPr>
        <w:t>of</w:t>
      </w:r>
      <w:r>
        <w:rPr>
          <w:spacing w:val="-2"/>
          <w:w w:val="90"/>
        </w:rPr>
        <w:t xml:space="preserve"> </w:t>
      </w:r>
      <w:r>
        <w:rPr>
          <w:spacing w:val="-1"/>
          <w:w w:val="90"/>
        </w:rPr>
        <w:t>forfeiture</w:t>
      </w:r>
      <w:r>
        <w:rPr>
          <w:w w:val="90"/>
        </w:rPr>
        <w:t xml:space="preserve"> and</w:t>
      </w:r>
      <w:r>
        <w:rPr>
          <w:spacing w:val="-10"/>
          <w:w w:val="90"/>
        </w:rPr>
        <w:t xml:space="preserve"> </w:t>
      </w:r>
      <w:r>
        <w:rPr>
          <w:w w:val="90"/>
        </w:rPr>
        <w:t>confiscation;</w:t>
      </w:r>
    </w:p>
    <w:p w:rsidR="00A80A96" w:rsidRDefault="00991F52">
      <w:pPr>
        <w:pStyle w:val="BodyText"/>
        <w:spacing w:line="253" w:lineRule="exact"/>
        <w:ind w:left="1283"/>
      </w:pPr>
      <w:proofErr w:type="gramStart"/>
      <w:r>
        <w:rPr>
          <w:w w:val="85"/>
        </w:rPr>
        <w:t>apply</w:t>
      </w:r>
      <w:proofErr w:type="gramEnd"/>
      <w:r>
        <w:rPr>
          <w:spacing w:val="17"/>
          <w:w w:val="85"/>
        </w:rPr>
        <w:t xml:space="preserve"> </w:t>
      </w:r>
      <w:r>
        <w:rPr>
          <w:w w:val="85"/>
        </w:rPr>
        <w:t>the</w:t>
      </w:r>
      <w:r>
        <w:rPr>
          <w:spacing w:val="19"/>
          <w:w w:val="85"/>
        </w:rPr>
        <w:t xml:space="preserve"> </w:t>
      </w:r>
      <w:r>
        <w:rPr>
          <w:w w:val="85"/>
        </w:rPr>
        <w:t>rules</w:t>
      </w:r>
      <w:r>
        <w:rPr>
          <w:spacing w:val="19"/>
          <w:w w:val="85"/>
        </w:rPr>
        <w:t xml:space="preserve"> </w:t>
      </w:r>
      <w:r>
        <w:rPr>
          <w:w w:val="85"/>
        </w:rPr>
        <w:t>to</w:t>
      </w:r>
      <w:r>
        <w:rPr>
          <w:spacing w:val="12"/>
          <w:w w:val="85"/>
        </w:rPr>
        <w:t xml:space="preserve"> </w:t>
      </w:r>
      <w:r>
        <w:rPr>
          <w:w w:val="85"/>
        </w:rPr>
        <w:t>specific</w:t>
      </w:r>
      <w:r>
        <w:rPr>
          <w:spacing w:val="17"/>
          <w:w w:val="85"/>
        </w:rPr>
        <w:t xml:space="preserve"> </w:t>
      </w:r>
      <w:r>
        <w:rPr>
          <w:w w:val="85"/>
        </w:rPr>
        <w:t>issues</w:t>
      </w:r>
      <w:r>
        <w:rPr>
          <w:spacing w:val="15"/>
          <w:w w:val="85"/>
        </w:rPr>
        <w:t xml:space="preserve"> </w:t>
      </w:r>
      <w:r>
        <w:rPr>
          <w:w w:val="85"/>
        </w:rPr>
        <w:t>or</w:t>
      </w:r>
      <w:r>
        <w:rPr>
          <w:spacing w:val="18"/>
          <w:w w:val="85"/>
        </w:rPr>
        <w:t xml:space="preserve"> </w:t>
      </w:r>
      <w:r>
        <w:rPr>
          <w:w w:val="85"/>
        </w:rPr>
        <w:t>fact</w:t>
      </w:r>
      <w:r>
        <w:rPr>
          <w:spacing w:val="22"/>
          <w:w w:val="85"/>
        </w:rPr>
        <w:t xml:space="preserve"> </w:t>
      </w:r>
      <w:r>
        <w:rPr>
          <w:w w:val="85"/>
        </w:rPr>
        <w:t>situations;</w:t>
      </w:r>
    </w:p>
    <w:p w:rsidR="00A80A96" w:rsidRDefault="00A80A96">
      <w:pPr>
        <w:pStyle w:val="BodyText"/>
        <w:rPr>
          <w:sz w:val="21"/>
        </w:rPr>
      </w:pPr>
    </w:p>
    <w:p w:rsidR="00A80A96" w:rsidRDefault="00991F52">
      <w:pPr>
        <w:pStyle w:val="BodyText"/>
        <w:ind w:left="1283"/>
      </w:pPr>
      <w:r>
        <w:rPr>
          <w:noProof/>
          <w:lang w:val="el-GR" w:eastAsia="el-GR"/>
        </w:rPr>
        <w:drawing>
          <wp:anchor distT="0" distB="0" distL="0" distR="0" simplePos="0" relativeHeight="1598976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9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develop</w:t>
      </w:r>
      <w:proofErr w:type="gramEnd"/>
      <w:r>
        <w:rPr>
          <w:spacing w:val="-6"/>
          <w:w w:val="90"/>
        </w:rPr>
        <w:t xml:space="preserve"> </w:t>
      </w:r>
      <w:r>
        <w:rPr>
          <w:spacing w:val="-1"/>
          <w:w w:val="90"/>
        </w:rPr>
        <w:t>critical</w:t>
      </w:r>
      <w:r>
        <w:rPr>
          <w:spacing w:val="-5"/>
          <w:w w:val="90"/>
        </w:rPr>
        <w:t xml:space="preserve"> </w:t>
      </w:r>
      <w:r>
        <w:rPr>
          <w:spacing w:val="-1"/>
          <w:w w:val="90"/>
        </w:rPr>
        <w:t>understanding</w:t>
      </w:r>
      <w:r>
        <w:rPr>
          <w:spacing w:val="-4"/>
          <w:w w:val="90"/>
        </w:rPr>
        <w:t xml:space="preserve"> </w:t>
      </w:r>
      <w:r>
        <w:rPr>
          <w:spacing w:val="-1"/>
          <w:w w:val="90"/>
        </w:rPr>
        <w:t>of</w:t>
      </w:r>
      <w:r>
        <w:rPr>
          <w:w w:val="90"/>
        </w:rPr>
        <w:t xml:space="preserve"> </w:t>
      </w:r>
      <w:r>
        <w:rPr>
          <w:spacing w:val="-1"/>
          <w:w w:val="90"/>
        </w:rPr>
        <w:t>the</w:t>
      </w:r>
      <w:r>
        <w:rPr>
          <w:spacing w:val="-5"/>
          <w:w w:val="90"/>
        </w:rPr>
        <w:t xml:space="preserve"> </w:t>
      </w:r>
      <w:r>
        <w:rPr>
          <w:spacing w:val="-1"/>
          <w:w w:val="90"/>
        </w:rPr>
        <w:t>relationships</w:t>
      </w:r>
      <w:r>
        <w:rPr>
          <w:spacing w:val="-4"/>
          <w:w w:val="90"/>
        </w:rPr>
        <w:t xml:space="preserve"> </w:t>
      </w:r>
      <w:r>
        <w:rPr>
          <w:spacing w:val="-1"/>
          <w:w w:val="90"/>
        </w:rPr>
        <w:t>between</w:t>
      </w:r>
      <w:r>
        <w:rPr>
          <w:spacing w:val="-5"/>
          <w:w w:val="90"/>
        </w:rPr>
        <w:t xml:space="preserve"> </w:t>
      </w:r>
      <w:r>
        <w:rPr>
          <w:spacing w:val="-1"/>
          <w:w w:val="90"/>
        </w:rPr>
        <w:t>civil</w:t>
      </w:r>
      <w:r>
        <w:rPr>
          <w:spacing w:val="-6"/>
          <w:w w:val="90"/>
        </w:rPr>
        <w:t xml:space="preserve"> </w:t>
      </w:r>
      <w:r>
        <w:rPr>
          <w:spacing w:val="-1"/>
          <w:w w:val="90"/>
        </w:rPr>
        <w:t>and</w:t>
      </w:r>
      <w:r>
        <w:rPr>
          <w:spacing w:val="-7"/>
          <w:w w:val="90"/>
        </w:rPr>
        <w:t xml:space="preserve"> </w:t>
      </w:r>
      <w:r>
        <w:rPr>
          <w:spacing w:val="-1"/>
          <w:w w:val="90"/>
        </w:rPr>
        <w:t>criminal</w:t>
      </w:r>
      <w:r>
        <w:rPr>
          <w:spacing w:val="-5"/>
          <w:w w:val="90"/>
        </w:rPr>
        <w:t xml:space="preserve"> </w:t>
      </w:r>
      <w:r>
        <w:rPr>
          <w:w w:val="90"/>
        </w:rPr>
        <w:t>law</w:t>
      </w:r>
      <w:r>
        <w:rPr>
          <w:spacing w:val="-10"/>
          <w:w w:val="90"/>
        </w:rPr>
        <w:t xml:space="preserve"> </w:t>
      </w:r>
      <w:r>
        <w:rPr>
          <w:w w:val="90"/>
        </w:rPr>
        <w:t>in</w:t>
      </w:r>
      <w:r>
        <w:rPr>
          <w:spacing w:val="-5"/>
          <w:w w:val="90"/>
        </w:rPr>
        <w:t xml:space="preserve"> </w:t>
      </w:r>
      <w:r>
        <w:rPr>
          <w:w w:val="90"/>
        </w:rPr>
        <w:t>the</w:t>
      </w:r>
      <w:r>
        <w:rPr>
          <w:spacing w:val="-6"/>
          <w:w w:val="90"/>
        </w:rPr>
        <w:t xml:space="preserve"> </w:t>
      </w:r>
      <w:r>
        <w:rPr>
          <w:w w:val="90"/>
        </w:rPr>
        <w:t>context</w:t>
      </w:r>
      <w:r>
        <w:rPr>
          <w:spacing w:val="-6"/>
          <w:w w:val="90"/>
        </w:rPr>
        <w:t xml:space="preserve"> </w:t>
      </w:r>
      <w:r>
        <w:rPr>
          <w:w w:val="90"/>
        </w:rPr>
        <w:t>of</w:t>
      </w:r>
      <w:r>
        <w:rPr>
          <w:spacing w:val="-57"/>
          <w:w w:val="90"/>
        </w:rPr>
        <w:t xml:space="preserve"> </w:t>
      </w:r>
      <w:r>
        <w:t>fraud</w:t>
      </w:r>
      <w:r>
        <w:rPr>
          <w:spacing w:val="-12"/>
        </w:rPr>
        <w:t xml:space="preserve"> </w:t>
      </w:r>
      <w:r>
        <w:t>corruption</w:t>
      </w:r>
      <w:r>
        <w:rPr>
          <w:spacing w:val="-9"/>
        </w:rPr>
        <w:t xml:space="preserve"> </w:t>
      </w:r>
      <w:r>
        <w:t>and</w:t>
      </w:r>
      <w:r>
        <w:rPr>
          <w:spacing w:val="-11"/>
        </w:rPr>
        <w:t xml:space="preserve"> </w:t>
      </w:r>
      <w:r>
        <w:t>money</w:t>
      </w:r>
      <w:r>
        <w:rPr>
          <w:spacing w:val="-8"/>
        </w:rPr>
        <w:t xml:space="preserve"> </w:t>
      </w:r>
      <w:r>
        <w:t>laundering;</w:t>
      </w:r>
    </w:p>
    <w:p w:rsidR="00A80A96" w:rsidRDefault="00A80A96">
      <w:pPr>
        <w:pStyle w:val="BodyText"/>
        <w:spacing w:before="4"/>
        <w:rPr>
          <w:sz w:val="21"/>
        </w:rPr>
      </w:pPr>
    </w:p>
    <w:p w:rsidR="00A80A96" w:rsidRDefault="00991F52">
      <w:pPr>
        <w:pStyle w:val="BodyText"/>
        <w:ind w:left="1283"/>
      </w:pPr>
      <w:r>
        <w:rPr>
          <w:noProof/>
          <w:lang w:val="el-GR" w:eastAsia="el-GR"/>
        </w:rPr>
        <w:drawing>
          <wp:anchor distT="0" distB="0" distL="0" distR="0" simplePos="0" relativeHeight="1599027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9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explore</w:t>
      </w:r>
      <w:proofErr w:type="gramEnd"/>
      <w:r>
        <w:rPr>
          <w:spacing w:val="-3"/>
          <w:w w:val="90"/>
        </w:rPr>
        <w:t xml:space="preserve"> </w:t>
      </w:r>
      <w:r>
        <w:rPr>
          <w:w w:val="90"/>
        </w:rPr>
        <w:t>the</w:t>
      </w:r>
      <w:r>
        <w:rPr>
          <w:spacing w:val="-3"/>
          <w:w w:val="90"/>
        </w:rPr>
        <w:t xml:space="preserve"> </w:t>
      </w:r>
      <w:r>
        <w:rPr>
          <w:w w:val="90"/>
        </w:rPr>
        <w:t>use</w:t>
      </w:r>
      <w:r>
        <w:rPr>
          <w:spacing w:val="-3"/>
          <w:w w:val="90"/>
        </w:rPr>
        <w:t xml:space="preserve"> </w:t>
      </w:r>
      <w:r>
        <w:rPr>
          <w:w w:val="90"/>
        </w:rPr>
        <w:t>and</w:t>
      </w:r>
      <w:r>
        <w:rPr>
          <w:spacing w:val="-5"/>
          <w:w w:val="90"/>
        </w:rPr>
        <w:t xml:space="preserve"> </w:t>
      </w:r>
      <w:r>
        <w:rPr>
          <w:w w:val="90"/>
        </w:rPr>
        <w:t>development</w:t>
      </w:r>
      <w:r>
        <w:rPr>
          <w:spacing w:val="-4"/>
          <w:w w:val="90"/>
        </w:rPr>
        <w:t xml:space="preserve"> </w:t>
      </w:r>
      <w:r>
        <w:rPr>
          <w:w w:val="90"/>
        </w:rPr>
        <w:t>of money</w:t>
      </w:r>
      <w:r>
        <w:rPr>
          <w:spacing w:val="-2"/>
          <w:w w:val="90"/>
        </w:rPr>
        <w:t xml:space="preserve"> </w:t>
      </w:r>
      <w:r>
        <w:rPr>
          <w:w w:val="90"/>
        </w:rPr>
        <w:t>laundering</w:t>
      </w:r>
      <w:r>
        <w:rPr>
          <w:spacing w:val="-6"/>
          <w:w w:val="90"/>
        </w:rPr>
        <w:t xml:space="preserve"> </w:t>
      </w:r>
      <w:r>
        <w:rPr>
          <w:w w:val="90"/>
        </w:rPr>
        <w:t>laws;</w:t>
      </w:r>
    </w:p>
    <w:p w:rsidR="00A80A96" w:rsidRDefault="00A80A96">
      <w:pPr>
        <w:pStyle w:val="BodyText"/>
        <w:rPr>
          <w:sz w:val="21"/>
        </w:rPr>
      </w:pPr>
    </w:p>
    <w:p w:rsidR="00A80A96" w:rsidRDefault="00991F52">
      <w:pPr>
        <w:pStyle w:val="BodyText"/>
        <w:spacing w:line="468" w:lineRule="auto"/>
        <w:ind w:left="1283"/>
      </w:pPr>
      <w:r>
        <w:rPr>
          <w:noProof/>
          <w:lang w:val="el-GR" w:eastAsia="el-GR"/>
        </w:rPr>
        <w:drawing>
          <wp:anchor distT="0" distB="0" distL="0" distR="0" simplePos="0" relativeHeight="15990784"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9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991296" behindDoc="0" locked="0" layoutInCell="1" allowOverlap="1">
            <wp:simplePos x="0" y="0"/>
            <wp:positionH relativeFrom="page">
              <wp:posOffset>1107033</wp:posOffset>
            </wp:positionH>
            <wp:positionV relativeFrom="paragraph">
              <wp:posOffset>307957</wp:posOffset>
            </wp:positionV>
            <wp:extent cx="164592" cy="94487"/>
            <wp:effectExtent l="0" t="0" r="0" b="0"/>
            <wp:wrapNone/>
            <wp:docPr id="10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85"/>
        </w:rPr>
        <w:t>understand</w:t>
      </w:r>
      <w:proofErr w:type="gramEnd"/>
      <w:r>
        <w:rPr>
          <w:spacing w:val="21"/>
          <w:w w:val="85"/>
        </w:rPr>
        <w:t xml:space="preserve"> </w:t>
      </w:r>
      <w:r>
        <w:rPr>
          <w:w w:val="85"/>
        </w:rPr>
        <w:t>the</w:t>
      </w:r>
      <w:r>
        <w:rPr>
          <w:spacing w:val="23"/>
          <w:w w:val="85"/>
        </w:rPr>
        <w:t xml:space="preserve"> </w:t>
      </w:r>
      <w:r>
        <w:rPr>
          <w:w w:val="85"/>
        </w:rPr>
        <w:t>globalisation</w:t>
      </w:r>
      <w:r>
        <w:rPr>
          <w:spacing w:val="24"/>
          <w:w w:val="85"/>
        </w:rPr>
        <w:t xml:space="preserve"> </w:t>
      </w:r>
      <w:r>
        <w:rPr>
          <w:w w:val="85"/>
        </w:rPr>
        <w:t>in</w:t>
      </w:r>
      <w:r>
        <w:rPr>
          <w:spacing w:val="24"/>
          <w:w w:val="85"/>
        </w:rPr>
        <w:t xml:space="preserve"> </w:t>
      </w:r>
      <w:r>
        <w:rPr>
          <w:w w:val="85"/>
        </w:rPr>
        <w:t>this</w:t>
      </w:r>
      <w:r>
        <w:rPr>
          <w:spacing w:val="19"/>
          <w:w w:val="85"/>
        </w:rPr>
        <w:t xml:space="preserve"> </w:t>
      </w:r>
      <w:r>
        <w:rPr>
          <w:w w:val="85"/>
        </w:rPr>
        <w:t>area</w:t>
      </w:r>
      <w:r>
        <w:rPr>
          <w:spacing w:val="20"/>
          <w:w w:val="85"/>
        </w:rPr>
        <w:t xml:space="preserve"> </w:t>
      </w:r>
      <w:r>
        <w:rPr>
          <w:w w:val="85"/>
        </w:rPr>
        <w:t>and</w:t>
      </w:r>
      <w:r>
        <w:rPr>
          <w:spacing w:val="21"/>
          <w:w w:val="85"/>
        </w:rPr>
        <w:t xml:space="preserve"> </w:t>
      </w:r>
      <w:r>
        <w:rPr>
          <w:w w:val="85"/>
        </w:rPr>
        <w:t>the</w:t>
      </w:r>
      <w:r>
        <w:rPr>
          <w:spacing w:val="24"/>
          <w:w w:val="85"/>
        </w:rPr>
        <w:t xml:space="preserve"> </w:t>
      </w:r>
      <w:r>
        <w:rPr>
          <w:w w:val="85"/>
        </w:rPr>
        <w:t>significance</w:t>
      </w:r>
      <w:r>
        <w:rPr>
          <w:spacing w:val="24"/>
          <w:w w:val="85"/>
        </w:rPr>
        <w:t xml:space="preserve"> </w:t>
      </w:r>
      <w:r>
        <w:rPr>
          <w:w w:val="85"/>
        </w:rPr>
        <w:t>of</w:t>
      </w:r>
      <w:r>
        <w:rPr>
          <w:spacing w:val="27"/>
          <w:w w:val="85"/>
        </w:rPr>
        <w:t xml:space="preserve"> </w:t>
      </w:r>
      <w:r>
        <w:rPr>
          <w:w w:val="85"/>
        </w:rPr>
        <w:t>these</w:t>
      </w:r>
      <w:r>
        <w:rPr>
          <w:spacing w:val="24"/>
          <w:w w:val="85"/>
        </w:rPr>
        <w:t xml:space="preserve"> </w:t>
      </w:r>
      <w:r>
        <w:rPr>
          <w:w w:val="85"/>
        </w:rPr>
        <w:t>developments</w:t>
      </w:r>
      <w:r>
        <w:rPr>
          <w:spacing w:val="26"/>
          <w:w w:val="85"/>
        </w:rPr>
        <w:t xml:space="preserve"> </w:t>
      </w:r>
      <w:r>
        <w:rPr>
          <w:w w:val="85"/>
        </w:rPr>
        <w:t>for</w:t>
      </w:r>
      <w:r>
        <w:rPr>
          <w:spacing w:val="23"/>
          <w:w w:val="85"/>
        </w:rPr>
        <w:t xml:space="preserve"> </w:t>
      </w:r>
      <w:r>
        <w:rPr>
          <w:w w:val="85"/>
        </w:rPr>
        <w:t>tax</w:t>
      </w:r>
      <w:r>
        <w:rPr>
          <w:spacing w:val="-7"/>
          <w:w w:val="85"/>
        </w:rPr>
        <w:t xml:space="preserve"> </w:t>
      </w:r>
      <w:r>
        <w:rPr>
          <w:w w:val="85"/>
        </w:rPr>
        <w:t>havens;</w:t>
      </w:r>
      <w:r>
        <w:rPr>
          <w:spacing w:val="-53"/>
          <w:w w:val="85"/>
        </w:rPr>
        <w:t xml:space="preserve"> </w:t>
      </w:r>
      <w:r>
        <w:rPr>
          <w:w w:val="95"/>
        </w:rPr>
        <w:t>develop</w:t>
      </w:r>
      <w:r>
        <w:rPr>
          <w:spacing w:val="-6"/>
          <w:w w:val="95"/>
        </w:rPr>
        <w:t xml:space="preserve"> </w:t>
      </w:r>
      <w:r>
        <w:rPr>
          <w:w w:val="95"/>
        </w:rPr>
        <w:t>preferences</w:t>
      </w:r>
      <w:r>
        <w:rPr>
          <w:spacing w:val="-5"/>
          <w:w w:val="95"/>
        </w:rPr>
        <w:t xml:space="preserve"> </w:t>
      </w:r>
      <w:r>
        <w:rPr>
          <w:w w:val="95"/>
        </w:rPr>
        <w:t>and</w:t>
      </w:r>
      <w:r>
        <w:rPr>
          <w:spacing w:val="-7"/>
          <w:w w:val="95"/>
        </w:rPr>
        <w:t xml:space="preserve"> </w:t>
      </w:r>
      <w:r>
        <w:rPr>
          <w:w w:val="95"/>
        </w:rPr>
        <w:t>propose</w:t>
      </w:r>
      <w:r>
        <w:rPr>
          <w:spacing w:val="-10"/>
          <w:w w:val="95"/>
        </w:rPr>
        <w:t xml:space="preserve"> </w:t>
      </w:r>
      <w:r>
        <w:rPr>
          <w:w w:val="95"/>
        </w:rPr>
        <w:t>solutions</w:t>
      </w:r>
      <w:r>
        <w:rPr>
          <w:spacing w:val="-4"/>
          <w:w w:val="95"/>
        </w:rPr>
        <w:t xml:space="preserve"> </w:t>
      </w:r>
      <w:r>
        <w:rPr>
          <w:w w:val="95"/>
        </w:rPr>
        <w:t>to</w:t>
      </w:r>
      <w:r>
        <w:rPr>
          <w:spacing w:val="-7"/>
          <w:w w:val="95"/>
        </w:rPr>
        <w:t xml:space="preserve"> </w:t>
      </w:r>
      <w:r>
        <w:rPr>
          <w:w w:val="95"/>
        </w:rPr>
        <w:t>current</w:t>
      </w:r>
      <w:r>
        <w:rPr>
          <w:spacing w:val="-12"/>
          <w:w w:val="95"/>
        </w:rPr>
        <w:t xml:space="preserve"> </w:t>
      </w:r>
      <w:r>
        <w:rPr>
          <w:w w:val="95"/>
        </w:rPr>
        <w:t>problems.</w:t>
      </w:r>
    </w:p>
    <w:p w:rsidR="00A80A96" w:rsidRDefault="00A80A96">
      <w:pPr>
        <w:spacing w:line="468" w:lineRule="auto"/>
        <w:sectPr w:rsidR="00A80A96">
          <w:pgSz w:w="11900" w:h="16840"/>
          <w:pgMar w:top="1460" w:right="620" w:bottom="1980" w:left="820" w:header="0" w:footer="1647" w:gutter="0"/>
          <w:cols w:space="720"/>
        </w:sectPr>
      </w:pPr>
    </w:p>
    <w:p w:rsidR="00A80A96" w:rsidRDefault="00991F52">
      <w:pPr>
        <w:pStyle w:val="Heading7"/>
        <w:spacing w:before="74"/>
      </w:pPr>
      <w:r>
        <w:rPr>
          <w:color w:val="F36D1F"/>
        </w:rPr>
        <w:lastRenderedPageBreak/>
        <w:t>Content</w:t>
      </w:r>
    </w:p>
    <w:p w:rsidR="00A80A96" w:rsidRDefault="00991F52">
      <w:pPr>
        <w:pStyle w:val="BodyText"/>
        <w:spacing w:before="177"/>
        <w:ind w:left="1283" w:right="409"/>
        <w:jc w:val="both"/>
      </w:pPr>
      <w:r>
        <w:rPr>
          <w:noProof/>
          <w:lang w:val="el-GR" w:eastAsia="el-GR"/>
        </w:rPr>
        <w:drawing>
          <wp:anchor distT="0" distB="0" distL="0" distR="0" simplePos="0" relativeHeight="15991808" behindDoc="0" locked="0" layoutInCell="1" allowOverlap="1">
            <wp:simplePos x="0" y="0"/>
            <wp:positionH relativeFrom="page">
              <wp:posOffset>1107033</wp:posOffset>
            </wp:positionH>
            <wp:positionV relativeFrom="paragraph">
              <wp:posOffset>103360</wp:posOffset>
            </wp:positionV>
            <wp:extent cx="164592" cy="94488"/>
            <wp:effectExtent l="0" t="0" r="0" b="0"/>
            <wp:wrapNone/>
            <wp:docPr id="10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1"/>
          <w:w w:val="95"/>
        </w:rPr>
        <w:t xml:space="preserve">Financial Crimes (money laundering, </w:t>
      </w:r>
      <w:r>
        <w:rPr>
          <w:w w:val="95"/>
        </w:rPr>
        <w:t>funding of terror, corruption, non and mis-disclosure of</w:t>
      </w:r>
      <w:r>
        <w:rPr>
          <w:spacing w:val="1"/>
          <w:w w:val="95"/>
        </w:rPr>
        <w:t xml:space="preserve"> </w:t>
      </w:r>
      <w:r>
        <w:rPr>
          <w:spacing w:val="-1"/>
          <w:w w:val="90"/>
        </w:rPr>
        <w:t>information,</w:t>
      </w:r>
      <w:r>
        <w:rPr>
          <w:spacing w:val="-6"/>
          <w:w w:val="90"/>
        </w:rPr>
        <w:t xml:space="preserve"> </w:t>
      </w:r>
      <w:r>
        <w:rPr>
          <w:spacing w:val="-1"/>
          <w:w w:val="90"/>
        </w:rPr>
        <w:t>forgery</w:t>
      </w:r>
      <w:r>
        <w:rPr>
          <w:spacing w:val="-6"/>
          <w:w w:val="90"/>
        </w:rPr>
        <w:t xml:space="preserve"> </w:t>
      </w:r>
      <w:r>
        <w:rPr>
          <w:spacing w:val="-1"/>
          <w:w w:val="90"/>
        </w:rPr>
        <w:t>and</w:t>
      </w:r>
      <w:r>
        <w:rPr>
          <w:spacing w:val="-6"/>
          <w:w w:val="90"/>
        </w:rPr>
        <w:t xml:space="preserve"> </w:t>
      </w:r>
      <w:r>
        <w:rPr>
          <w:spacing w:val="-1"/>
          <w:w w:val="90"/>
        </w:rPr>
        <w:t>falsification</w:t>
      </w:r>
      <w:r>
        <w:rPr>
          <w:spacing w:val="-5"/>
          <w:w w:val="90"/>
        </w:rPr>
        <w:t xml:space="preserve"> </w:t>
      </w:r>
      <w:r>
        <w:rPr>
          <w:w w:val="90"/>
        </w:rPr>
        <w:t>of</w:t>
      </w:r>
      <w:r>
        <w:rPr>
          <w:spacing w:val="-3"/>
          <w:w w:val="90"/>
        </w:rPr>
        <w:t xml:space="preserve"> </w:t>
      </w:r>
      <w:r>
        <w:rPr>
          <w:w w:val="90"/>
        </w:rPr>
        <w:t>documentation,</w:t>
      </w:r>
      <w:r>
        <w:rPr>
          <w:spacing w:val="-6"/>
          <w:w w:val="90"/>
        </w:rPr>
        <w:t xml:space="preserve"> </w:t>
      </w:r>
      <w:r>
        <w:rPr>
          <w:w w:val="90"/>
        </w:rPr>
        <w:t>aiding</w:t>
      </w:r>
      <w:r>
        <w:rPr>
          <w:spacing w:val="-7"/>
          <w:w w:val="90"/>
        </w:rPr>
        <w:t xml:space="preserve"> </w:t>
      </w:r>
      <w:r>
        <w:rPr>
          <w:w w:val="90"/>
        </w:rPr>
        <w:t>and</w:t>
      </w:r>
      <w:r>
        <w:rPr>
          <w:spacing w:val="-10"/>
          <w:w w:val="90"/>
        </w:rPr>
        <w:t xml:space="preserve"> </w:t>
      </w:r>
      <w:r>
        <w:rPr>
          <w:w w:val="90"/>
        </w:rPr>
        <w:t>abetting,</w:t>
      </w:r>
      <w:r>
        <w:rPr>
          <w:spacing w:val="-5"/>
          <w:w w:val="90"/>
        </w:rPr>
        <w:t xml:space="preserve"> </w:t>
      </w:r>
      <w:r>
        <w:rPr>
          <w:w w:val="90"/>
        </w:rPr>
        <w:t>interference</w:t>
      </w:r>
      <w:r>
        <w:rPr>
          <w:spacing w:val="-9"/>
          <w:w w:val="90"/>
        </w:rPr>
        <w:t xml:space="preserve"> </w:t>
      </w:r>
      <w:r>
        <w:rPr>
          <w:w w:val="90"/>
        </w:rPr>
        <w:t>with</w:t>
      </w:r>
      <w:r>
        <w:rPr>
          <w:spacing w:val="-5"/>
          <w:w w:val="90"/>
        </w:rPr>
        <w:t xml:space="preserve"> </w:t>
      </w:r>
      <w:r>
        <w:rPr>
          <w:w w:val="90"/>
        </w:rPr>
        <w:t>the</w:t>
      </w:r>
      <w:r>
        <w:rPr>
          <w:spacing w:val="-57"/>
          <w:w w:val="90"/>
        </w:rPr>
        <w:t xml:space="preserve"> </w:t>
      </w:r>
      <w:r>
        <w:t>Administration</w:t>
      </w:r>
      <w:r>
        <w:rPr>
          <w:spacing w:val="-8"/>
        </w:rPr>
        <w:t xml:space="preserve"> </w:t>
      </w:r>
      <w:r>
        <w:t>of</w:t>
      </w:r>
      <w:r>
        <w:rPr>
          <w:spacing w:val="-8"/>
        </w:rPr>
        <w:t xml:space="preserve"> </w:t>
      </w:r>
      <w:r>
        <w:t>Justice);</w:t>
      </w:r>
    </w:p>
    <w:p w:rsidR="00A80A96" w:rsidRDefault="00A80A96">
      <w:pPr>
        <w:pStyle w:val="BodyText"/>
        <w:spacing w:before="3"/>
        <w:rPr>
          <w:sz w:val="21"/>
        </w:rPr>
      </w:pPr>
    </w:p>
    <w:p w:rsidR="00A80A96" w:rsidRDefault="00991F52">
      <w:pPr>
        <w:pStyle w:val="BodyText"/>
        <w:ind w:left="1283" w:right="458"/>
      </w:pPr>
      <w:r>
        <w:rPr>
          <w:noProof/>
          <w:lang w:val="el-GR" w:eastAsia="el-GR"/>
        </w:rPr>
        <w:drawing>
          <wp:anchor distT="0" distB="0" distL="0" distR="0" simplePos="0" relativeHeight="15992320"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The</w:t>
      </w:r>
      <w:r>
        <w:rPr>
          <w:spacing w:val="-5"/>
          <w:w w:val="90"/>
        </w:rPr>
        <w:t xml:space="preserve"> </w:t>
      </w:r>
      <w:r>
        <w:rPr>
          <w:w w:val="90"/>
        </w:rPr>
        <w:t>Risks</w:t>
      </w:r>
      <w:r>
        <w:rPr>
          <w:spacing w:val="-2"/>
          <w:w w:val="90"/>
        </w:rPr>
        <w:t xml:space="preserve"> </w:t>
      </w:r>
      <w:r>
        <w:rPr>
          <w:w w:val="90"/>
        </w:rPr>
        <w:t>of</w:t>
      </w:r>
      <w:r>
        <w:rPr>
          <w:spacing w:val="-6"/>
          <w:w w:val="90"/>
        </w:rPr>
        <w:t xml:space="preserve"> </w:t>
      </w:r>
      <w:r>
        <w:rPr>
          <w:w w:val="90"/>
        </w:rPr>
        <w:t>Financial</w:t>
      </w:r>
      <w:r>
        <w:rPr>
          <w:spacing w:val="-9"/>
          <w:w w:val="90"/>
        </w:rPr>
        <w:t xml:space="preserve"> </w:t>
      </w:r>
      <w:r>
        <w:rPr>
          <w:w w:val="90"/>
        </w:rPr>
        <w:t>Crime</w:t>
      </w:r>
      <w:r>
        <w:rPr>
          <w:spacing w:val="-4"/>
          <w:w w:val="90"/>
        </w:rPr>
        <w:t xml:space="preserve"> </w:t>
      </w:r>
      <w:r>
        <w:rPr>
          <w:w w:val="90"/>
        </w:rPr>
        <w:t>(identification,</w:t>
      </w:r>
      <w:r>
        <w:rPr>
          <w:spacing w:val="-4"/>
          <w:w w:val="90"/>
        </w:rPr>
        <w:t xml:space="preserve"> </w:t>
      </w:r>
      <w:r>
        <w:rPr>
          <w:w w:val="90"/>
        </w:rPr>
        <w:t>control</w:t>
      </w:r>
      <w:r>
        <w:rPr>
          <w:spacing w:val="-5"/>
          <w:w w:val="90"/>
        </w:rPr>
        <w:t xml:space="preserve"> </w:t>
      </w:r>
      <w:r>
        <w:rPr>
          <w:w w:val="90"/>
        </w:rPr>
        <w:t>and</w:t>
      </w:r>
      <w:r>
        <w:rPr>
          <w:spacing w:val="-6"/>
          <w:w w:val="90"/>
        </w:rPr>
        <w:t xml:space="preserve"> </w:t>
      </w:r>
      <w:r>
        <w:rPr>
          <w:w w:val="90"/>
        </w:rPr>
        <w:t>management</w:t>
      </w:r>
      <w:r>
        <w:rPr>
          <w:spacing w:val="-5"/>
          <w:w w:val="90"/>
        </w:rPr>
        <w:t xml:space="preserve"> </w:t>
      </w:r>
      <w:r>
        <w:rPr>
          <w:w w:val="90"/>
        </w:rPr>
        <w:t>of</w:t>
      </w:r>
      <w:r>
        <w:rPr>
          <w:spacing w:val="-1"/>
          <w:w w:val="90"/>
        </w:rPr>
        <w:t xml:space="preserve"> </w:t>
      </w:r>
      <w:r>
        <w:rPr>
          <w:w w:val="90"/>
        </w:rPr>
        <w:t>risk</w:t>
      </w:r>
      <w:r>
        <w:rPr>
          <w:spacing w:val="-4"/>
          <w:w w:val="90"/>
        </w:rPr>
        <w:t xml:space="preserve"> </w:t>
      </w:r>
      <w:r>
        <w:rPr>
          <w:w w:val="90"/>
        </w:rPr>
        <w:t>in</w:t>
      </w:r>
      <w:r>
        <w:rPr>
          <w:spacing w:val="-5"/>
          <w:w w:val="90"/>
        </w:rPr>
        <w:t xml:space="preserve"> </w:t>
      </w:r>
      <w:r>
        <w:rPr>
          <w:w w:val="90"/>
        </w:rPr>
        <w:t>the</w:t>
      </w:r>
      <w:r>
        <w:rPr>
          <w:spacing w:val="-4"/>
          <w:w w:val="90"/>
        </w:rPr>
        <w:t xml:space="preserve"> </w:t>
      </w:r>
      <w:r>
        <w:rPr>
          <w:w w:val="90"/>
        </w:rPr>
        <w:t>context</w:t>
      </w:r>
      <w:r>
        <w:rPr>
          <w:spacing w:val="-5"/>
          <w:w w:val="90"/>
        </w:rPr>
        <w:t xml:space="preserve"> </w:t>
      </w:r>
      <w:r>
        <w:rPr>
          <w:w w:val="90"/>
        </w:rPr>
        <w:t>of</w:t>
      </w:r>
      <w:r>
        <w:rPr>
          <w:spacing w:val="-57"/>
          <w:w w:val="90"/>
        </w:rPr>
        <w:t xml:space="preserve"> </w:t>
      </w:r>
      <w:r>
        <w:rPr>
          <w:w w:val="85"/>
        </w:rPr>
        <w:t>financial</w:t>
      </w:r>
      <w:r>
        <w:rPr>
          <w:spacing w:val="14"/>
          <w:w w:val="85"/>
        </w:rPr>
        <w:t xml:space="preserve"> </w:t>
      </w:r>
      <w:r>
        <w:rPr>
          <w:w w:val="85"/>
        </w:rPr>
        <w:t>crime,</w:t>
      </w:r>
      <w:r>
        <w:rPr>
          <w:spacing w:val="21"/>
          <w:w w:val="85"/>
        </w:rPr>
        <w:t xml:space="preserve"> </w:t>
      </w:r>
      <w:r>
        <w:rPr>
          <w:w w:val="85"/>
        </w:rPr>
        <w:t>risk</w:t>
      </w:r>
      <w:r>
        <w:rPr>
          <w:spacing w:val="22"/>
          <w:w w:val="85"/>
        </w:rPr>
        <w:t xml:space="preserve"> </w:t>
      </w:r>
      <w:r>
        <w:rPr>
          <w:w w:val="85"/>
        </w:rPr>
        <w:t>exposure,</w:t>
      </w:r>
      <w:r>
        <w:rPr>
          <w:spacing w:val="21"/>
          <w:w w:val="85"/>
        </w:rPr>
        <w:t xml:space="preserve"> </w:t>
      </w:r>
      <w:r>
        <w:rPr>
          <w:w w:val="85"/>
        </w:rPr>
        <w:t>legal</w:t>
      </w:r>
      <w:r>
        <w:rPr>
          <w:spacing w:val="15"/>
          <w:w w:val="85"/>
        </w:rPr>
        <w:t xml:space="preserve"> </w:t>
      </w:r>
      <w:r>
        <w:rPr>
          <w:w w:val="85"/>
        </w:rPr>
        <w:t>and</w:t>
      </w:r>
      <w:r>
        <w:rPr>
          <w:spacing w:val="18"/>
          <w:w w:val="85"/>
        </w:rPr>
        <w:t xml:space="preserve"> </w:t>
      </w:r>
      <w:r>
        <w:rPr>
          <w:w w:val="85"/>
        </w:rPr>
        <w:t>operational</w:t>
      </w:r>
      <w:r>
        <w:rPr>
          <w:spacing w:val="21"/>
          <w:w w:val="85"/>
        </w:rPr>
        <w:t xml:space="preserve"> </w:t>
      </w:r>
      <w:r>
        <w:rPr>
          <w:w w:val="85"/>
        </w:rPr>
        <w:t>risk,</w:t>
      </w:r>
      <w:r>
        <w:rPr>
          <w:spacing w:val="22"/>
          <w:w w:val="85"/>
        </w:rPr>
        <w:t xml:space="preserve"> </w:t>
      </w:r>
      <w:r>
        <w:rPr>
          <w:w w:val="85"/>
        </w:rPr>
        <w:t>risk</w:t>
      </w:r>
      <w:r>
        <w:rPr>
          <w:spacing w:val="21"/>
          <w:w w:val="85"/>
        </w:rPr>
        <w:t xml:space="preserve"> </w:t>
      </w:r>
      <w:r>
        <w:rPr>
          <w:w w:val="85"/>
        </w:rPr>
        <w:t>impact</w:t>
      </w:r>
      <w:r>
        <w:rPr>
          <w:spacing w:val="20"/>
          <w:w w:val="85"/>
        </w:rPr>
        <w:t xml:space="preserve"> </w:t>
      </w:r>
      <w:r>
        <w:rPr>
          <w:w w:val="85"/>
        </w:rPr>
        <w:t>risk</w:t>
      </w:r>
      <w:r>
        <w:rPr>
          <w:spacing w:val="16"/>
          <w:w w:val="85"/>
        </w:rPr>
        <w:t xml:space="preserve"> </w:t>
      </w:r>
      <w:r>
        <w:rPr>
          <w:w w:val="85"/>
        </w:rPr>
        <w:t>and</w:t>
      </w:r>
      <w:r>
        <w:rPr>
          <w:spacing w:val="-2"/>
          <w:w w:val="85"/>
        </w:rPr>
        <w:t xml:space="preserve"> </w:t>
      </w:r>
      <w:r>
        <w:rPr>
          <w:w w:val="85"/>
        </w:rPr>
        <w:t>responsibility);</w:t>
      </w:r>
    </w:p>
    <w:p w:rsidR="00A80A96" w:rsidRDefault="00A80A96">
      <w:pPr>
        <w:pStyle w:val="BodyText"/>
        <w:spacing w:before="10"/>
        <w:rPr>
          <w:sz w:val="20"/>
        </w:rPr>
      </w:pPr>
    </w:p>
    <w:p w:rsidR="00A80A96" w:rsidRDefault="00991F52">
      <w:pPr>
        <w:pStyle w:val="BodyText"/>
        <w:spacing w:before="1" w:line="276" w:lineRule="auto"/>
        <w:ind w:left="1283" w:right="458"/>
      </w:pPr>
      <w:r>
        <w:rPr>
          <w:noProof/>
          <w:lang w:val="el-GR" w:eastAsia="el-GR"/>
        </w:rPr>
        <w:drawing>
          <wp:anchor distT="0" distB="0" distL="0" distR="0" simplePos="0" relativeHeight="15992832" behindDoc="0" locked="0" layoutInCell="1" allowOverlap="1">
            <wp:simplePos x="0" y="0"/>
            <wp:positionH relativeFrom="page">
              <wp:posOffset>1107033</wp:posOffset>
            </wp:positionH>
            <wp:positionV relativeFrom="paragraph">
              <wp:posOffset>-8399</wp:posOffset>
            </wp:positionV>
            <wp:extent cx="164592" cy="94488"/>
            <wp:effectExtent l="0" t="0" r="0" b="0"/>
            <wp:wrapNone/>
            <wp:docPr id="10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993344" behindDoc="0" locked="0" layoutInCell="1" allowOverlap="1">
            <wp:simplePos x="0" y="0"/>
            <wp:positionH relativeFrom="page">
              <wp:posOffset>1107033</wp:posOffset>
            </wp:positionH>
            <wp:positionV relativeFrom="paragraph">
              <wp:posOffset>381998</wp:posOffset>
            </wp:positionV>
            <wp:extent cx="164592" cy="94488"/>
            <wp:effectExtent l="0" t="0" r="0" b="0"/>
            <wp:wrapNone/>
            <wp:docPr id="10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The</w:t>
      </w:r>
      <w:r>
        <w:rPr>
          <w:spacing w:val="-3"/>
          <w:w w:val="90"/>
        </w:rPr>
        <w:t xml:space="preserve"> </w:t>
      </w:r>
      <w:r>
        <w:rPr>
          <w:w w:val="90"/>
        </w:rPr>
        <w:t>Law</w:t>
      </w:r>
      <w:r>
        <w:rPr>
          <w:spacing w:val="-2"/>
          <w:w w:val="90"/>
        </w:rPr>
        <w:t xml:space="preserve"> </w:t>
      </w:r>
      <w:r>
        <w:rPr>
          <w:w w:val="90"/>
        </w:rPr>
        <w:t>of</w:t>
      </w:r>
      <w:r>
        <w:rPr>
          <w:spacing w:val="-4"/>
          <w:w w:val="90"/>
        </w:rPr>
        <w:t xml:space="preserve"> </w:t>
      </w:r>
      <w:r>
        <w:rPr>
          <w:w w:val="90"/>
        </w:rPr>
        <w:t>Financial</w:t>
      </w:r>
      <w:r>
        <w:rPr>
          <w:spacing w:val="-6"/>
          <w:w w:val="90"/>
        </w:rPr>
        <w:t xml:space="preserve"> </w:t>
      </w:r>
      <w:r>
        <w:rPr>
          <w:w w:val="90"/>
        </w:rPr>
        <w:t>Crime</w:t>
      </w:r>
      <w:r>
        <w:rPr>
          <w:spacing w:val="-2"/>
          <w:w w:val="90"/>
        </w:rPr>
        <w:t xml:space="preserve"> </w:t>
      </w:r>
      <w:r>
        <w:rPr>
          <w:w w:val="90"/>
        </w:rPr>
        <w:t>(the</w:t>
      </w:r>
      <w:r>
        <w:rPr>
          <w:spacing w:val="-2"/>
          <w:w w:val="90"/>
        </w:rPr>
        <w:t xml:space="preserve"> </w:t>
      </w:r>
      <w:r>
        <w:rPr>
          <w:w w:val="90"/>
        </w:rPr>
        <w:t>approach</w:t>
      </w:r>
      <w:r>
        <w:rPr>
          <w:spacing w:val="-6"/>
          <w:w w:val="90"/>
        </w:rPr>
        <w:t xml:space="preserve"> </w:t>
      </w:r>
      <w:r>
        <w:rPr>
          <w:w w:val="90"/>
        </w:rPr>
        <w:t>in</w:t>
      </w:r>
      <w:r>
        <w:rPr>
          <w:spacing w:val="-2"/>
          <w:w w:val="90"/>
        </w:rPr>
        <w:t xml:space="preserve"> </w:t>
      </w:r>
      <w:r>
        <w:rPr>
          <w:w w:val="90"/>
        </w:rPr>
        <w:t>various</w:t>
      </w:r>
      <w:r>
        <w:rPr>
          <w:spacing w:val="-5"/>
          <w:w w:val="90"/>
        </w:rPr>
        <w:t xml:space="preserve"> </w:t>
      </w:r>
      <w:r>
        <w:rPr>
          <w:w w:val="90"/>
        </w:rPr>
        <w:t>jurisdictions such</w:t>
      </w:r>
      <w:r>
        <w:rPr>
          <w:spacing w:val="-2"/>
          <w:w w:val="90"/>
        </w:rPr>
        <w:t xml:space="preserve"> </w:t>
      </w:r>
      <w:r>
        <w:rPr>
          <w:w w:val="90"/>
        </w:rPr>
        <w:t>as</w:t>
      </w:r>
      <w:r>
        <w:rPr>
          <w:spacing w:val="-5"/>
          <w:w w:val="90"/>
        </w:rPr>
        <w:t xml:space="preserve"> </w:t>
      </w:r>
      <w:r>
        <w:rPr>
          <w:w w:val="90"/>
        </w:rPr>
        <w:t>in</w:t>
      </w:r>
      <w:r>
        <w:rPr>
          <w:spacing w:val="-7"/>
          <w:w w:val="90"/>
        </w:rPr>
        <w:t xml:space="preserve"> </w:t>
      </w:r>
      <w:r>
        <w:rPr>
          <w:w w:val="90"/>
        </w:rPr>
        <w:t>Civilian</w:t>
      </w:r>
      <w:r>
        <w:rPr>
          <w:spacing w:val="-6"/>
          <w:w w:val="90"/>
        </w:rPr>
        <w:t xml:space="preserve"> </w:t>
      </w:r>
      <w:r>
        <w:rPr>
          <w:w w:val="90"/>
        </w:rPr>
        <w:t>Law,</w:t>
      </w:r>
      <w:r>
        <w:rPr>
          <w:spacing w:val="-2"/>
          <w:w w:val="90"/>
        </w:rPr>
        <w:t xml:space="preserve"> </w:t>
      </w:r>
      <w:r>
        <w:rPr>
          <w:w w:val="90"/>
        </w:rPr>
        <w:t>in</w:t>
      </w:r>
      <w:r>
        <w:rPr>
          <w:spacing w:val="-56"/>
          <w:w w:val="90"/>
        </w:rPr>
        <w:t xml:space="preserve"> </w:t>
      </w:r>
      <w:r>
        <w:t>Socialist</w:t>
      </w:r>
      <w:r>
        <w:rPr>
          <w:spacing w:val="-12"/>
        </w:rPr>
        <w:t xml:space="preserve"> </w:t>
      </w:r>
      <w:r>
        <w:t>and</w:t>
      </w:r>
      <w:r>
        <w:rPr>
          <w:spacing w:val="-13"/>
        </w:rPr>
        <w:t xml:space="preserve"> </w:t>
      </w:r>
      <w:r>
        <w:t>in</w:t>
      </w:r>
      <w:r>
        <w:rPr>
          <w:spacing w:val="-15"/>
        </w:rPr>
        <w:t xml:space="preserve"> </w:t>
      </w:r>
      <w:r>
        <w:t>Developing</w:t>
      </w:r>
      <w:r>
        <w:rPr>
          <w:spacing w:val="-15"/>
        </w:rPr>
        <w:t xml:space="preserve"> </w:t>
      </w:r>
      <w:r>
        <w:t>Jurisdictions);</w:t>
      </w:r>
    </w:p>
    <w:p w:rsidR="00A80A96" w:rsidRDefault="00991F52">
      <w:pPr>
        <w:pStyle w:val="BodyText"/>
        <w:spacing w:before="27"/>
        <w:ind w:left="1283"/>
      </w:pPr>
      <w:proofErr w:type="gramStart"/>
      <w:r>
        <w:rPr>
          <w:spacing w:val="-2"/>
          <w:w w:val="90"/>
        </w:rPr>
        <w:t>money</w:t>
      </w:r>
      <w:proofErr w:type="gramEnd"/>
      <w:r>
        <w:rPr>
          <w:spacing w:val="-6"/>
          <w:w w:val="90"/>
        </w:rPr>
        <w:t xml:space="preserve"> </w:t>
      </w:r>
      <w:r>
        <w:rPr>
          <w:spacing w:val="-2"/>
          <w:w w:val="90"/>
        </w:rPr>
        <w:t>and</w:t>
      </w:r>
      <w:r>
        <w:rPr>
          <w:spacing w:val="-7"/>
          <w:w w:val="90"/>
        </w:rPr>
        <w:t xml:space="preserve"> </w:t>
      </w:r>
      <w:r>
        <w:rPr>
          <w:spacing w:val="-2"/>
          <w:w w:val="90"/>
        </w:rPr>
        <w:t>anti-money</w:t>
      </w:r>
      <w:r>
        <w:rPr>
          <w:spacing w:val="-6"/>
          <w:w w:val="90"/>
        </w:rPr>
        <w:t xml:space="preserve"> </w:t>
      </w:r>
      <w:r>
        <w:rPr>
          <w:spacing w:val="-1"/>
          <w:w w:val="90"/>
        </w:rPr>
        <w:t>laundering</w:t>
      </w:r>
      <w:r>
        <w:rPr>
          <w:spacing w:val="-2"/>
          <w:w w:val="90"/>
        </w:rPr>
        <w:t xml:space="preserve"> </w:t>
      </w:r>
      <w:r>
        <w:rPr>
          <w:spacing w:val="-1"/>
          <w:w w:val="90"/>
        </w:rPr>
        <w:t>legislation;</w:t>
      </w:r>
    </w:p>
    <w:p w:rsidR="00A80A96" w:rsidRDefault="00A80A96">
      <w:pPr>
        <w:pStyle w:val="BodyText"/>
        <w:spacing w:before="1"/>
        <w:rPr>
          <w:sz w:val="25"/>
        </w:rPr>
      </w:pPr>
    </w:p>
    <w:p w:rsidR="00A80A96" w:rsidRDefault="00991F52">
      <w:pPr>
        <w:pStyle w:val="BodyText"/>
        <w:spacing w:line="537" w:lineRule="auto"/>
        <w:ind w:left="1283"/>
      </w:pPr>
      <w:r>
        <w:rPr>
          <w:noProof/>
          <w:lang w:val="el-GR" w:eastAsia="el-GR"/>
        </w:rPr>
        <w:drawing>
          <wp:anchor distT="0" distB="0" distL="0" distR="0" simplePos="0" relativeHeight="15993856"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994368" behindDoc="0" locked="0" layoutInCell="1" allowOverlap="1">
            <wp:simplePos x="0" y="0"/>
            <wp:positionH relativeFrom="page">
              <wp:posOffset>1107033</wp:posOffset>
            </wp:positionH>
            <wp:positionV relativeFrom="paragraph">
              <wp:posOffset>353677</wp:posOffset>
            </wp:positionV>
            <wp:extent cx="164592" cy="94488"/>
            <wp:effectExtent l="0" t="0" r="0" b="0"/>
            <wp:wrapNone/>
            <wp:docPr id="10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5994880" behindDoc="0" locked="0" layoutInCell="1" allowOverlap="1">
            <wp:simplePos x="0" y="0"/>
            <wp:positionH relativeFrom="page">
              <wp:posOffset>1107033</wp:posOffset>
            </wp:positionH>
            <wp:positionV relativeFrom="paragraph">
              <wp:posOffset>719819</wp:posOffset>
            </wp:positionV>
            <wp:extent cx="164592" cy="94486"/>
            <wp:effectExtent l="0" t="0" r="0" b="0"/>
            <wp:wrapNone/>
            <wp:docPr id="10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6.png"/>
                    <pic:cNvPicPr/>
                  </pic:nvPicPr>
                  <pic:blipFill>
                    <a:blip r:embed="rId14" cstate="print"/>
                    <a:stretch>
                      <a:fillRect/>
                    </a:stretch>
                  </pic:blipFill>
                  <pic:spPr>
                    <a:xfrm>
                      <a:off x="0" y="0"/>
                      <a:ext cx="164592" cy="94486"/>
                    </a:xfrm>
                    <a:prstGeom prst="rect">
                      <a:avLst/>
                    </a:prstGeom>
                  </pic:spPr>
                </pic:pic>
              </a:graphicData>
            </a:graphic>
          </wp:anchor>
        </w:drawing>
      </w:r>
      <w:proofErr w:type="gramStart"/>
      <w:r>
        <w:rPr>
          <w:w w:val="90"/>
        </w:rPr>
        <w:t>roles</w:t>
      </w:r>
      <w:proofErr w:type="gramEnd"/>
      <w:r>
        <w:rPr>
          <w:spacing w:val="10"/>
          <w:w w:val="90"/>
        </w:rPr>
        <w:t xml:space="preserve"> </w:t>
      </w:r>
      <w:r>
        <w:rPr>
          <w:w w:val="90"/>
        </w:rPr>
        <w:t>and</w:t>
      </w:r>
      <w:r>
        <w:rPr>
          <w:spacing w:val="7"/>
          <w:w w:val="90"/>
        </w:rPr>
        <w:t xml:space="preserve"> </w:t>
      </w:r>
      <w:r>
        <w:rPr>
          <w:w w:val="90"/>
        </w:rPr>
        <w:t>responsibilities</w:t>
      </w:r>
      <w:r>
        <w:rPr>
          <w:spacing w:val="10"/>
          <w:w w:val="90"/>
        </w:rPr>
        <w:t xml:space="preserve"> </w:t>
      </w:r>
      <w:r>
        <w:rPr>
          <w:w w:val="90"/>
        </w:rPr>
        <w:t>of</w:t>
      </w:r>
      <w:r>
        <w:rPr>
          <w:spacing w:val="13"/>
          <w:w w:val="90"/>
        </w:rPr>
        <w:t xml:space="preserve"> </w:t>
      </w:r>
      <w:r>
        <w:rPr>
          <w:w w:val="90"/>
        </w:rPr>
        <w:t>transnational</w:t>
      </w:r>
      <w:r>
        <w:rPr>
          <w:spacing w:val="9"/>
          <w:w w:val="90"/>
        </w:rPr>
        <w:t xml:space="preserve"> </w:t>
      </w:r>
      <w:r>
        <w:rPr>
          <w:w w:val="90"/>
        </w:rPr>
        <w:t>regulatory</w:t>
      </w:r>
      <w:r>
        <w:rPr>
          <w:spacing w:val="17"/>
          <w:w w:val="90"/>
        </w:rPr>
        <w:t xml:space="preserve"> </w:t>
      </w:r>
      <w:r>
        <w:rPr>
          <w:w w:val="90"/>
        </w:rPr>
        <w:t>agencies,</w:t>
      </w:r>
      <w:r>
        <w:rPr>
          <w:spacing w:val="9"/>
          <w:w w:val="90"/>
        </w:rPr>
        <w:t xml:space="preserve"> </w:t>
      </w:r>
      <w:r>
        <w:rPr>
          <w:w w:val="90"/>
        </w:rPr>
        <w:t>such</w:t>
      </w:r>
      <w:r>
        <w:rPr>
          <w:spacing w:val="5"/>
          <w:w w:val="90"/>
        </w:rPr>
        <w:t xml:space="preserve"> </w:t>
      </w:r>
      <w:r>
        <w:rPr>
          <w:w w:val="90"/>
        </w:rPr>
        <w:t>as</w:t>
      </w:r>
      <w:r>
        <w:rPr>
          <w:spacing w:val="6"/>
          <w:w w:val="90"/>
        </w:rPr>
        <w:t xml:space="preserve"> </w:t>
      </w:r>
      <w:r>
        <w:rPr>
          <w:w w:val="90"/>
        </w:rPr>
        <w:t>FATF</w:t>
      </w:r>
      <w:r>
        <w:rPr>
          <w:spacing w:val="7"/>
          <w:w w:val="90"/>
        </w:rPr>
        <w:t xml:space="preserve"> </w:t>
      </w:r>
      <w:r>
        <w:rPr>
          <w:w w:val="90"/>
        </w:rPr>
        <w:t>and</w:t>
      </w:r>
      <w:r>
        <w:rPr>
          <w:spacing w:val="-10"/>
          <w:w w:val="90"/>
        </w:rPr>
        <w:t xml:space="preserve"> </w:t>
      </w:r>
      <w:r>
        <w:rPr>
          <w:w w:val="90"/>
        </w:rPr>
        <w:t>EGMONT;</w:t>
      </w:r>
      <w:r>
        <w:rPr>
          <w:spacing w:val="-57"/>
          <w:w w:val="90"/>
        </w:rPr>
        <w:t xml:space="preserve"> </w:t>
      </w:r>
      <w:r>
        <w:rPr>
          <w:w w:val="95"/>
        </w:rPr>
        <w:t>Conventions,</w:t>
      </w:r>
      <w:r>
        <w:rPr>
          <w:spacing w:val="-4"/>
          <w:w w:val="95"/>
        </w:rPr>
        <w:t xml:space="preserve"> </w:t>
      </w:r>
      <w:r>
        <w:rPr>
          <w:w w:val="95"/>
        </w:rPr>
        <w:t>the</w:t>
      </w:r>
      <w:r>
        <w:rPr>
          <w:spacing w:val="-4"/>
          <w:w w:val="95"/>
        </w:rPr>
        <w:t xml:space="preserve"> </w:t>
      </w:r>
      <w:r>
        <w:rPr>
          <w:w w:val="95"/>
        </w:rPr>
        <w:t>EC</w:t>
      </w:r>
      <w:r>
        <w:rPr>
          <w:spacing w:val="-5"/>
          <w:w w:val="95"/>
        </w:rPr>
        <w:t xml:space="preserve"> </w:t>
      </w:r>
      <w:r>
        <w:rPr>
          <w:w w:val="95"/>
        </w:rPr>
        <w:t>Directive</w:t>
      </w:r>
      <w:r>
        <w:rPr>
          <w:spacing w:val="-4"/>
          <w:w w:val="95"/>
        </w:rPr>
        <w:t xml:space="preserve"> </w:t>
      </w:r>
      <w:r>
        <w:rPr>
          <w:w w:val="95"/>
        </w:rPr>
        <w:t>on</w:t>
      </w:r>
      <w:r>
        <w:rPr>
          <w:spacing w:val="-4"/>
          <w:w w:val="95"/>
        </w:rPr>
        <w:t xml:space="preserve"> </w:t>
      </w:r>
      <w:r>
        <w:rPr>
          <w:w w:val="95"/>
        </w:rPr>
        <w:t>Money</w:t>
      </w:r>
      <w:r>
        <w:rPr>
          <w:spacing w:val="-9"/>
          <w:w w:val="95"/>
        </w:rPr>
        <w:t xml:space="preserve"> </w:t>
      </w:r>
      <w:r>
        <w:rPr>
          <w:w w:val="95"/>
        </w:rPr>
        <w:t>Laundering;</w:t>
      </w:r>
    </w:p>
    <w:p w:rsidR="00A80A96" w:rsidRDefault="00991F52">
      <w:pPr>
        <w:pStyle w:val="BodyText"/>
        <w:spacing w:before="4" w:line="537" w:lineRule="auto"/>
        <w:ind w:left="1283" w:right="1424"/>
      </w:pPr>
      <w:r>
        <w:rPr>
          <w:noProof/>
          <w:lang w:val="el-GR" w:eastAsia="el-GR"/>
        </w:rPr>
        <w:drawing>
          <wp:anchor distT="0" distB="0" distL="0" distR="0" simplePos="0" relativeHeight="15995392" behindDoc="0" locked="0" layoutInCell="1" allowOverlap="1">
            <wp:simplePos x="0" y="0"/>
            <wp:positionH relativeFrom="page">
              <wp:posOffset>1107033</wp:posOffset>
            </wp:positionH>
            <wp:positionV relativeFrom="paragraph">
              <wp:posOffset>356217</wp:posOffset>
            </wp:positionV>
            <wp:extent cx="164592" cy="94487"/>
            <wp:effectExtent l="0" t="0" r="0" b="0"/>
            <wp:wrapNone/>
            <wp:docPr id="10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95904" behindDoc="0" locked="0" layoutInCell="1" allowOverlap="1">
            <wp:simplePos x="0" y="0"/>
            <wp:positionH relativeFrom="page">
              <wp:posOffset>1107033</wp:posOffset>
            </wp:positionH>
            <wp:positionV relativeFrom="paragraph">
              <wp:posOffset>721977</wp:posOffset>
            </wp:positionV>
            <wp:extent cx="164592" cy="94487"/>
            <wp:effectExtent l="0" t="0" r="0" b="0"/>
            <wp:wrapNone/>
            <wp:docPr id="10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85"/>
        </w:rPr>
        <w:t>ways</w:t>
      </w:r>
      <w:proofErr w:type="gramEnd"/>
      <w:r>
        <w:rPr>
          <w:spacing w:val="30"/>
          <w:w w:val="85"/>
        </w:rPr>
        <w:t xml:space="preserve"> </w:t>
      </w:r>
      <w:r>
        <w:rPr>
          <w:w w:val="85"/>
        </w:rPr>
        <w:t>in</w:t>
      </w:r>
      <w:r>
        <w:rPr>
          <w:spacing w:val="28"/>
          <w:w w:val="85"/>
        </w:rPr>
        <w:t xml:space="preserve"> </w:t>
      </w:r>
      <w:r>
        <w:rPr>
          <w:w w:val="85"/>
        </w:rPr>
        <w:t>which</w:t>
      </w:r>
      <w:r>
        <w:rPr>
          <w:spacing w:val="22"/>
          <w:w w:val="85"/>
        </w:rPr>
        <w:t xml:space="preserve"> </w:t>
      </w:r>
      <w:r>
        <w:rPr>
          <w:w w:val="85"/>
        </w:rPr>
        <w:t>law</w:t>
      </w:r>
      <w:r>
        <w:rPr>
          <w:spacing w:val="28"/>
          <w:w w:val="85"/>
        </w:rPr>
        <w:t xml:space="preserve"> </w:t>
      </w:r>
      <w:r>
        <w:rPr>
          <w:w w:val="85"/>
        </w:rPr>
        <w:t>enforcement</w:t>
      </w:r>
      <w:r>
        <w:rPr>
          <w:spacing w:val="26"/>
          <w:w w:val="85"/>
        </w:rPr>
        <w:t xml:space="preserve"> </w:t>
      </w:r>
      <w:r>
        <w:rPr>
          <w:w w:val="85"/>
        </w:rPr>
        <w:t>authorities</w:t>
      </w:r>
      <w:r>
        <w:rPr>
          <w:spacing w:val="29"/>
          <w:w w:val="85"/>
        </w:rPr>
        <w:t xml:space="preserve"> </w:t>
      </w:r>
      <w:r>
        <w:rPr>
          <w:w w:val="85"/>
        </w:rPr>
        <w:t>investigate</w:t>
      </w:r>
      <w:r>
        <w:rPr>
          <w:spacing w:val="23"/>
          <w:w w:val="85"/>
        </w:rPr>
        <w:t xml:space="preserve"> </w:t>
      </w:r>
      <w:r>
        <w:rPr>
          <w:w w:val="85"/>
        </w:rPr>
        <w:t>allegations</w:t>
      </w:r>
      <w:r>
        <w:rPr>
          <w:spacing w:val="30"/>
          <w:w w:val="85"/>
        </w:rPr>
        <w:t xml:space="preserve"> </w:t>
      </w:r>
      <w:r>
        <w:rPr>
          <w:w w:val="85"/>
        </w:rPr>
        <w:t>of</w:t>
      </w:r>
      <w:r>
        <w:rPr>
          <w:spacing w:val="32"/>
          <w:w w:val="85"/>
        </w:rPr>
        <w:t xml:space="preserve"> </w:t>
      </w:r>
      <w:r>
        <w:rPr>
          <w:w w:val="85"/>
        </w:rPr>
        <w:t>money</w:t>
      </w:r>
      <w:r>
        <w:rPr>
          <w:spacing w:val="20"/>
          <w:w w:val="85"/>
        </w:rPr>
        <w:t xml:space="preserve"> </w:t>
      </w:r>
      <w:r>
        <w:rPr>
          <w:w w:val="85"/>
        </w:rPr>
        <w:t>laundering;</w:t>
      </w:r>
      <w:r>
        <w:rPr>
          <w:spacing w:val="-54"/>
          <w:w w:val="85"/>
        </w:rPr>
        <w:t xml:space="preserve"> </w:t>
      </w:r>
      <w:r>
        <w:t>Tax</w:t>
      </w:r>
      <w:r>
        <w:rPr>
          <w:spacing w:val="-11"/>
        </w:rPr>
        <w:t xml:space="preserve"> </w:t>
      </w:r>
      <w:r>
        <w:t>Offences;</w:t>
      </w:r>
    </w:p>
    <w:p w:rsidR="00A80A96" w:rsidRDefault="00991F52">
      <w:pPr>
        <w:pStyle w:val="BodyText"/>
        <w:spacing w:before="2" w:line="542" w:lineRule="auto"/>
        <w:ind w:left="1283" w:right="7618"/>
      </w:pPr>
      <w:r>
        <w:rPr>
          <w:noProof/>
          <w:lang w:val="el-GR" w:eastAsia="el-GR"/>
        </w:rPr>
        <w:drawing>
          <wp:anchor distT="0" distB="0" distL="0" distR="0" simplePos="0" relativeHeight="15996416" behindDoc="0" locked="0" layoutInCell="1" allowOverlap="1">
            <wp:simplePos x="0" y="0"/>
            <wp:positionH relativeFrom="page">
              <wp:posOffset>1107033</wp:posOffset>
            </wp:positionH>
            <wp:positionV relativeFrom="paragraph">
              <wp:posOffset>358249</wp:posOffset>
            </wp:positionV>
            <wp:extent cx="164592" cy="94487"/>
            <wp:effectExtent l="0" t="0" r="0" b="0"/>
            <wp:wrapNone/>
            <wp:docPr id="10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5996928" behindDoc="0" locked="0" layoutInCell="1" allowOverlap="1">
            <wp:simplePos x="0" y="0"/>
            <wp:positionH relativeFrom="page">
              <wp:posOffset>1107033</wp:posOffset>
            </wp:positionH>
            <wp:positionV relativeFrom="paragraph">
              <wp:posOffset>730105</wp:posOffset>
            </wp:positionV>
            <wp:extent cx="164592" cy="94487"/>
            <wp:effectExtent l="0" t="0" r="0" b="0"/>
            <wp:wrapNone/>
            <wp:docPr id="10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Cartels Offences;</w:t>
      </w:r>
      <w:r>
        <w:rPr>
          <w:spacing w:val="-57"/>
          <w:w w:val="90"/>
        </w:rPr>
        <w:t xml:space="preserve"> </w:t>
      </w:r>
      <w:r>
        <w:rPr>
          <w:w w:val="95"/>
        </w:rPr>
        <w:t>Cyber</w:t>
      </w:r>
      <w:r>
        <w:rPr>
          <w:spacing w:val="-7"/>
          <w:w w:val="95"/>
        </w:rPr>
        <w:t xml:space="preserve"> </w:t>
      </w:r>
      <w:r>
        <w:rPr>
          <w:w w:val="95"/>
        </w:rPr>
        <w:t>Crime;</w:t>
      </w:r>
    </w:p>
    <w:p w:rsidR="00A80A96" w:rsidRDefault="00991F52">
      <w:pPr>
        <w:pStyle w:val="BodyText"/>
        <w:spacing w:before="8" w:line="280" w:lineRule="auto"/>
        <w:ind w:left="1283"/>
      </w:pPr>
      <w:r>
        <w:rPr>
          <w:w w:val="90"/>
        </w:rPr>
        <w:t>The Criminal Process (Nature, criminal investigation, prosecution of crime, proceeds of crime,</w:t>
      </w:r>
      <w:r>
        <w:rPr>
          <w:spacing w:val="-57"/>
          <w:w w:val="90"/>
        </w:rPr>
        <w:t xml:space="preserve"> </w:t>
      </w:r>
      <w:r>
        <w:rPr>
          <w:w w:val="95"/>
        </w:rPr>
        <w:t>disclosure</w:t>
      </w:r>
      <w:r>
        <w:rPr>
          <w:spacing w:val="-6"/>
          <w:w w:val="95"/>
        </w:rPr>
        <w:t xml:space="preserve"> </w:t>
      </w:r>
      <w:r>
        <w:rPr>
          <w:w w:val="95"/>
        </w:rPr>
        <w:t>and</w:t>
      </w:r>
      <w:r>
        <w:rPr>
          <w:spacing w:val="-7"/>
          <w:w w:val="95"/>
        </w:rPr>
        <w:t xml:space="preserve"> </w:t>
      </w:r>
      <w:r>
        <w:rPr>
          <w:w w:val="95"/>
        </w:rPr>
        <w:t>use</w:t>
      </w:r>
      <w:r>
        <w:rPr>
          <w:spacing w:val="-5"/>
          <w:w w:val="95"/>
        </w:rPr>
        <w:t xml:space="preserve"> </w:t>
      </w:r>
      <w:r>
        <w:rPr>
          <w:w w:val="95"/>
        </w:rPr>
        <w:t>of</w:t>
      </w:r>
      <w:r>
        <w:rPr>
          <w:spacing w:val="-2"/>
          <w:w w:val="95"/>
        </w:rPr>
        <w:t xml:space="preserve"> </w:t>
      </w:r>
      <w:r>
        <w:rPr>
          <w:w w:val="95"/>
        </w:rPr>
        <w:t>official</w:t>
      </w:r>
      <w:r>
        <w:rPr>
          <w:spacing w:val="-7"/>
          <w:w w:val="95"/>
        </w:rPr>
        <w:t xml:space="preserve"> </w:t>
      </w:r>
      <w:r>
        <w:rPr>
          <w:w w:val="95"/>
        </w:rPr>
        <w:t>information);</w:t>
      </w:r>
    </w:p>
    <w:p w:rsidR="00A80A96" w:rsidRDefault="00A80A96">
      <w:pPr>
        <w:pStyle w:val="BodyText"/>
        <w:spacing w:before="11"/>
      </w:pPr>
    </w:p>
    <w:p w:rsidR="00A80A96" w:rsidRDefault="00991F52">
      <w:pPr>
        <w:pStyle w:val="BodyText"/>
        <w:spacing w:line="276" w:lineRule="auto"/>
        <w:ind w:left="1283" w:right="458"/>
      </w:pPr>
      <w:r>
        <w:rPr>
          <w:noProof/>
          <w:lang w:val="el-GR" w:eastAsia="el-GR"/>
        </w:rPr>
        <w:drawing>
          <wp:anchor distT="0" distB="0" distL="0" distR="0" simplePos="0" relativeHeight="1599744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The Civil and Regulatory Control of Financial Crime (Process, civil fraud, breach of trust,</w:t>
      </w:r>
      <w:r>
        <w:rPr>
          <w:spacing w:val="-57"/>
          <w:w w:val="90"/>
        </w:rPr>
        <w:t xml:space="preserve"> </w:t>
      </w:r>
      <w:r>
        <w:rPr>
          <w:w w:val="95"/>
        </w:rPr>
        <w:t>dishonest</w:t>
      </w:r>
      <w:r>
        <w:rPr>
          <w:spacing w:val="-5"/>
          <w:w w:val="95"/>
        </w:rPr>
        <w:t xml:space="preserve"> </w:t>
      </w:r>
      <w:r>
        <w:rPr>
          <w:w w:val="95"/>
        </w:rPr>
        <w:t>assistance);</w:t>
      </w:r>
    </w:p>
    <w:p w:rsidR="00A80A96" w:rsidRDefault="00A80A96">
      <w:pPr>
        <w:pStyle w:val="BodyText"/>
        <w:spacing w:before="2"/>
        <w:rPr>
          <w:sz w:val="24"/>
        </w:rPr>
      </w:pPr>
    </w:p>
    <w:p w:rsidR="00A80A96" w:rsidRDefault="00991F52">
      <w:pPr>
        <w:pStyle w:val="BodyText"/>
        <w:spacing w:before="1" w:line="276" w:lineRule="auto"/>
        <w:ind w:left="1283" w:right="409"/>
        <w:jc w:val="both"/>
      </w:pPr>
      <w:r>
        <w:rPr>
          <w:noProof/>
          <w:lang w:val="el-GR" w:eastAsia="el-GR"/>
        </w:rPr>
        <w:drawing>
          <wp:anchor distT="0" distB="0" distL="0" distR="0" simplePos="0" relativeHeight="15997952"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0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Crimes that are financially motivated (fraud by representation or conduct, misappropriation, unjust</w:t>
      </w:r>
      <w:r>
        <w:rPr>
          <w:spacing w:val="1"/>
          <w:w w:val="85"/>
        </w:rPr>
        <w:t xml:space="preserve"> </w:t>
      </w:r>
      <w:r>
        <w:rPr>
          <w:spacing w:val="-1"/>
          <w:w w:val="90"/>
        </w:rPr>
        <w:t>enrichment,</w:t>
      </w:r>
      <w:r>
        <w:rPr>
          <w:spacing w:val="-4"/>
          <w:w w:val="90"/>
        </w:rPr>
        <w:t xml:space="preserve"> </w:t>
      </w:r>
      <w:r>
        <w:rPr>
          <w:spacing w:val="-1"/>
          <w:w w:val="90"/>
        </w:rPr>
        <w:t>insider</w:t>
      </w:r>
      <w:r>
        <w:rPr>
          <w:spacing w:val="-5"/>
          <w:w w:val="90"/>
        </w:rPr>
        <w:t xml:space="preserve"> </w:t>
      </w:r>
      <w:r>
        <w:rPr>
          <w:spacing w:val="-1"/>
          <w:w w:val="90"/>
        </w:rPr>
        <w:t>dealing,</w:t>
      </w:r>
      <w:r>
        <w:rPr>
          <w:spacing w:val="-3"/>
          <w:w w:val="90"/>
        </w:rPr>
        <w:t xml:space="preserve"> </w:t>
      </w:r>
      <w:r>
        <w:rPr>
          <w:w w:val="90"/>
        </w:rPr>
        <w:t>market</w:t>
      </w:r>
      <w:r>
        <w:rPr>
          <w:spacing w:val="-5"/>
          <w:w w:val="90"/>
        </w:rPr>
        <w:t xml:space="preserve"> </w:t>
      </w:r>
      <w:r>
        <w:rPr>
          <w:w w:val="90"/>
        </w:rPr>
        <w:t>abuse,</w:t>
      </w:r>
      <w:r>
        <w:rPr>
          <w:spacing w:val="-7"/>
          <w:w w:val="90"/>
        </w:rPr>
        <w:t xml:space="preserve"> </w:t>
      </w:r>
      <w:r>
        <w:rPr>
          <w:w w:val="90"/>
        </w:rPr>
        <w:t>fraudulent</w:t>
      </w:r>
      <w:r>
        <w:rPr>
          <w:spacing w:val="-8"/>
          <w:w w:val="90"/>
        </w:rPr>
        <w:t xml:space="preserve"> </w:t>
      </w:r>
      <w:r>
        <w:rPr>
          <w:w w:val="90"/>
        </w:rPr>
        <w:t>trading,</w:t>
      </w:r>
      <w:r>
        <w:rPr>
          <w:spacing w:val="-4"/>
          <w:w w:val="90"/>
        </w:rPr>
        <w:t xml:space="preserve"> </w:t>
      </w:r>
      <w:r>
        <w:rPr>
          <w:w w:val="90"/>
        </w:rPr>
        <w:t>blackmail,</w:t>
      </w:r>
      <w:r>
        <w:rPr>
          <w:spacing w:val="-6"/>
          <w:w w:val="90"/>
        </w:rPr>
        <w:t xml:space="preserve"> </w:t>
      </w:r>
      <w:r>
        <w:rPr>
          <w:w w:val="90"/>
        </w:rPr>
        <w:t>extortion,</w:t>
      </w:r>
      <w:r>
        <w:rPr>
          <w:spacing w:val="-4"/>
          <w:w w:val="90"/>
        </w:rPr>
        <w:t xml:space="preserve"> </w:t>
      </w:r>
      <w:r>
        <w:rPr>
          <w:w w:val="90"/>
        </w:rPr>
        <w:t>racketeering,</w:t>
      </w:r>
      <w:r>
        <w:rPr>
          <w:spacing w:val="-57"/>
          <w:w w:val="90"/>
        </w:rPr>
        <w:t xml:space="preserve"> </w:t>
      </w:r>
      <w:r>
        <w:t>criminal</w:t>
      </w:r>
      <w:r>
        <w:rPr>
          <w:spacing w:val="-12"/>
        </w:rPr>
        <w:t xml:space="preserve"> </w:t>
      </w:r>
      <w:r>
        <w:t>enterprises,</w:t>
      </w:r>
      <w:r>
        <w:rPr>
          <w:spacing w:val="-11"/>
        </w:rPr>
        <w:t xml:space="preserve"> </w:t>
      </w:r>
      <w:r>
        <w:t>unfair</w:t>
      </w:r>
      <w:r>
        <w:rPr>
          <w:spacing w:val="-13"/>
        </w:rPr>
        <w:t xml:space="preserve"> </w:t>
      </w:r>
      <w:r>
        <w:t>trade</w:t>
      </w:r>
      <w:r>
        <w:rPr>
          <w:spacing w:val="-12"/>
        </w:rPr>
        <w:t xml:space="preserve"> </w:t>
      </w:r>
      <w:r>
        <w:t>practices).</w:t>
      </w:r>
    </w:p>
    <w:p w:rsidR="00A80A96" w:rsidRDefault="00A80A96">
      <w:pPr>
        <w:spacing w:line="276" w:lineRule="auto"/>
        <w:jc w:val="both"/>
        <w:sectPr w:rsidR="00A80A96">
          <w:pgSz w:w="11900" w:h="16840"/>
          <w:pgMar w:top="1400" w:right="620" w:bottom="1980" w:left="820" w:header="0" w:footer="1647" w:gutter="0"/>
          <w:cols w:space="720"/>
        </w:sectPr>
      </w:pPr>
    </w:p>
    <w:p w:rsidR="00A80A96" w:rsidRDefault="00991F52">
      <w:pPr>
        <w:pStyle w:val="Heading7"/>
        <w:spacing w:before="70"/>
      </w:pPr>
      <w:r>
        <w:rPr>
          <w:color w:val="F36D1F"/>
        </w:rPr>
        <w:lastRenderedPageBreak/>
        <w:t>Reading</w:t>
      </w:r>
    </w:p>
    <w:p w:rsidR="00A80A96" w:rsidRDefault="00991F52">
      <w:pPr>
        <w:spacing w:before="128"/>
        <w:ind w:left="562"/>
        <w:rPr>
          <w:i/>
        </w:rPr>
      </w:pPr>
      <w:r>
        <w:rPr>
          <w:i/>
          <w:w w:val="95"/>
        </w:rPr>
        <w:t>Books</w:t>
      </w:r>
    </w:p>
    <w:p w:rsidR="00A80A96" w:rsidRDefault="00A80A96">
      <w:pPr>
        <w:pStyle w:val="BodyText"/>
        <w:spacing w:before="11"/>
        <w:rPr>
          <w:i/>
          <w:sz w:val="23"/>
        </w:rPr>
      </w:pPr>
    </w:p>
    <w:p w:rsidR="00A80A96" w:rsidRDefault="00991F52">
      <w:pPr>
        <w:spacing w:line="242" w:lineRule="auto"/>
        <w:ind w:left="1283" w:right="1523"/>
      </w:pPr>
      <w:r>
        <w:rPr>
          <w:noProof/>
          <w:lang w:val="el-GR" w:eastAsia="el-GR"/>
        </w:rPr>
        <w:drawing>
          <wp:anchor distT="0" distB="0" distL="0" distR="0" simplePos="0" relativeHeight="15998464"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1"/>
          <w:w w:val="85"/>
        </w:rPr>
        <w:t xml:space="preserve">Bantekas, I., / Keramidas, G. (2006), </w:t>
      </w:r>
      <w:r>
        <w:rPr>
          <w:i/>
          <w:spacing w:val="-1"/>
          <w:w w:val="85"/>
        </w:rPr>
        <w:t xml:space="preserve">International and European Financial Criminal </w:t>
      </w:r>
      <w:r>
        <w:rPr>
          <w:i/>
          <w:w w:val="85"/>
        </w:rPr>
        <w:t>Law</w:t>
      </w:r>
      <w:r>
        <w:rPr>
          <w:w w:val="85"/>
        </w:rPr>
        <w:t>,</w:t>
      </w:r>
      <w:r>
        <w:rPr>
          <w:spacing w:val="-54"/>
          <w:w w:val="85"/>
        </w:rPr>
        <w:t xml:space="preserve"> </w:t>
      </w:r>
      <w:r>
        <w:rPr>
          <w:w w:val="90"/>
        </w:rPr>
        <w:t>Butterworths;</w:t>
      </w:r>
    </w:p>
    <w:p w:rsidR="00A80A96" w:rsidRDefault="00A80A96">
      <w:pPr>
        <w:pStyle w:val="BodyText"/>
        <w:spacing w:before="5"/>
        <w:rPr>
          <w:sz w:val="20"/>
        </w:rPr>
      </w:pPr>
    </w:p>
    <w:p w:rsidR="00A80A96" w:rsidRDefault="00991F52">
      <w:pPr>
        <w:ind w:left="1283"/>
      </w:pPr>
      <w:r>
        <w:rPr>
          <w:noProof/>
          <w:lang w:val="el-GR" w:eastAsia="el-GR"/>
        </w:rPr>
        <w:drawing>
          <wp:anchor distT="0" distB="0" distL="0" distR="0" simplePos="0" relativeHeight="15998976"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2"/>
          <w:w w:val="90"/>
        </w:rPr>
        <w:t>Birks,</w:t>
      </w:r>
      <w:r>
        <w:rPr>
          <w:spacing w:val="-5"/>
          <w:w w:val="90"/>
        </w:rPr>
        <w:t xml:space="preserve"> </w:t>
      </w:r>
      <w:r>
        <w:rPr>
          <w:spacing w:val="-2"/>
          <w:w w:val="90"/>
        </w:rPr>
        <w:t>P.B.H.</w:t>
      </w:r>
      <w:r>
        <w:rPr>
          <w:spacing w:val="-4"/>
          <w:w w:val="90"/>
        </w:rPr>
        <w:t xml:space="preserve"> </w:t>
      </w:r>
      <w:r>
        <w:rPr>
          <w:spacing w:val="-1"/>
          <w:w w:val="90"/>
        </w:rPr>
        <w:t>(1995),</w:t>
      </w:r>
      <w:r>
        <w:rPr>
          <w:spacing w:val="-2"/>
          <w:w w:val="90"/>
        </w:rPr>
        <w:t xml:space="preserve"> </w:t>
      </w:r>
      <w:r>
        <w:rPr>
          <w:i/>
          <w:spacing w:val="-1"/>
          <w:w w:val="90"/>
        </w:rPr>
        <w:t>Laundering</w:t>
      </w:r>
      <w:r>
        <w:rPr>
          <w:i/>
          <w:spacing w:val="-7"/>
          <w:w w:val="90"/>
        </w:rPr>
        <w:t xml:space="preserve"> </w:t>
      </w:r>
      <w:r>
        <w:rPr>
          <w:i/>
          <w:spacing w:val="-1"/>
          <w:w w:val="90"/>
        </w:rPr>
        <w:t>and</w:t>
      </w:r>
      <w:r>
        <w:rPr>
          <w:i/>
          <w:spacing w:val="-2"/>
          <w:w w:val="90"/>
        </w:rPr>
        <w:t xml:space="preserve"> </w:t>
      </w:r>
      <w:r>
        <w:rPr>
          <w:i/>
          <w:spacing w:val="-1"/>
          <w:w w:val="90"/>
        </w:rPr>
        <w:t>Tracing</w:t>
      </w:r>
      <w:r>
        <w:rPr>
          <w:spacing w:val="-1"/>
          <w:w w:val="90"/>
        </w:rPr>
        <w:t>,</w:t>
      </w:r>
      <w:r>
        <w:rPr>
          <w:spacing w:val="-9"/>
          <w:w w:val="90"/>
        </w:rPr>
        <w:t xml:space="preserve"> </w:t>
      </w:r>
      <w:r>
        <w:rPr>
          <w:spacing w:val="-1"/>
          <w:w w:val="90"/>
        </w:rPr>
        <w:t>Clarendon</w:t>
      </w:r>
      <w:r>
        <w:rPr>
          <w:spacing w:val="-4"/>
          <w:w w:val="90"/>
        </w:rPr>
        <w:t xml:space="preserve"> </w:t>
      </w:r>
      <w:r>
        <w:rPr>
          <w:spacing w:val="-1"/>
          <w:w w:val="90"/>
        </w:rPr>
        <w:t>Press</w:t>
      </w:r>
      <w:r>
        <w:rPr>
          <w:spacing w:val="-5"/>
          <w:w w:val="90"/>
        </w:rPr>
        <w:t xml:space="preserve"> </w:t>
      </w:r>
      <w:r>
        <w:rPr>
          <w:spacing w:val="-1"/>
          <w:w w:val="90"/>
        </w:rPr>
        <w:t>Oxford;</w:t>
      </w:r>
    </w:p>
    <w:p w:rsidR="00A80A96" w:rsidRDefault="00A80A96">
      <w:pPr>
        <w:pStyle w:val="BodyText"/>
        <w:spacing w:before="5"/>
        <w:rPr>
          <w:sz w:val="21"/>
        </w:rPr>
      </w:pPr>
    </w:p>
    <w:p w:rsidR="00A80A96" w:rsidRDefault="00991F52">
      <w:pPr>
        <w:ind w:left="1283" w:right="705"/>
      </w:pPr>
      <w:r>
        <w:rPr>
          <w:noProof/>
          <w:lang w:val="el-GR" w:eastAsia="el-GR"/>
        </w:rPr>
        <w:drawing>
          <wp:anchor distT="0" distB="0" distL="0" distR="0" simplePos="0" relativeHeight="15999488"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1"/>
          <w:w w:val="85"/>
        </w:rPr>
        <w:t xml:space="preserve">Blickman, T. (2009), </w:t>
      </w:r>
      <w:r>
        <w:rPr>
          <w:i/>
          <w:spacing w:val="-1"/>
          <w:w w:val="85"/>
        </w:rPr>
        <w:t>Countering Illicit and Unregulated Money Flows: Money Laundering, Tax Evasion</w:t>
      </w:r>
      <w:r>
        <w:rPr>
          <w:i/>
          <w:spacing w:val="-54"/>
          <w:w w:val="85"/>
        </w:rPr>
        <w:t xml:space="preserve"> </w:t>
      </w:r>
      <w:r>
        <w:rPr>
          <w:i/>
          <w:spacing w:val="1"/>
          <w:w w:val="89"/>
        </w:rPr>
        <w:t>a</w:t>
      </w:r>
      <w:r>
        <w:rPr>
          <w:i/>
          <w:spacing w:val="1"/>
          <w:w w:val="86"/>
        </w:rPr>
        <w:t>n</w:t>
      </w:r>
      <w:r>
        <w:rPr>
          <w:i/>
          <w:w w:val="84"/>
        </w:rPr>
        <w:t>d</w:t>
      </w:r>
      <w:r>
        <w:rPr>
          <w:i/>
          <w:spacing w:val="-7"/>
        </w:rPr>
        <w:t xml:space="preserve"> </w:t>
      </w:r>
      <w:r>
        <w:rPr>
          <w:i/>
          <w:spacing w:val="-1"/>
          <w:w w:val="79"/>
        </w:rPr>
        <w:t>F</w:t>
      </w:r>
      <w:r>
        <w:rPr>
          <w:i/>
          <w:spacing w:val="-4"/>
          <w:w w:val="61"/>
        </w:rPr>
        <w:t>i</w:t>
      </w:r>
      <w:r>
        <w:rPr>
          <w:i/>
          <w:spacing w:val="1"/>
          <w:w w:val="86"/>
        </w:rPr>
        <w:t>n</w:t>
      </w:r>
      <w:r>
        <w:rPr>
          <w:i/>
          <w:spacing w:val="-3"/>
          <w:w w:val="89"/>
        </w:rPr>
        <w:t>a</w:t>
      </w:r>
      <w:r>
        <w:rPr>
          <w:i/>
          <w:spacing w:val="1"/>
          <w:w w:val="86"/>
        </w:rPr>
        <w:t>n</w:t>
      </w:r>
      <w:r>
        <w:rPr>
          <w:i/>
          <w:spacing w:val="1"/>
          <w:w w:val="83"/>
        </w:rPr>
        <w:t>c</w:t>
      </w:r>
      <w:r>
        <w:rPr>
          <w:i/>
          <w:spacing w:val="-4"/>
          <w:w w:val="61"/>
        </w:rPr>
        <w:t>i</w:t>
      </w:r>
      <w:r>
        <w:rPr>
          <w:i/>
          <w:spacing w:val="1"/>
          <w:w w:val="89"/>
        </w:rPr>
        <w:t>a</w:t>
      </w:r>
      <w:r>
        <w:rPr>
          <w:i/>
          <w:w w:val="58"/>
        </w:rPr>
        <w:t>l</w:t>
      </w:r>
      <w:r>
        <w:rPr>
          <w:i/>
          <w:spacing w:val="-3"/>
        </w:rPr>
        <w:t xml:space="preserve"> </w:t>
      </w:r>
      <w:r>
        <w:rPr>
          <w:i/>
          <w:spacing w:val="-2"/>
          <w:w w:val="91"/>
        </w:rPr>
        <w:t>R</w:t>
      </w:r>
      <w:r>
        <w:rPr>
          <w:i/>
          <w:spacing w:val="-1"/>
          <w:w w:val="81"/>
        </w:rPr>
        <w:t>e</w:t>
      </w:r>
      <w:r>
        <w:rPr>
          <w:i/>
          <w:spacing w:val="-4"/>
          <w:w w:val="85"/>
        </w:rPr>
        <w:t>g</w:t>
      </w:r>
      <w:r>
        <w:rPr>
          <w:i/>
          <w:spacing w:val="1"/>
          <w:w w:val="84"/>
        </w:rPr>
        <w:t>u</w:t>
      </w:r>
      <w:r>
        <w:rPr>
          <w:i/>
          <w:spacing w:val="-4"/>
          <w:w w:val="58"/>
        </w:rPr>
        <w:t>l</w:t>
      </w:r>
      <w:r>
        <w:rPr>
          <w:i/>
          <w:spacing w:val="1"/>
          <w:w w:val="89"/>
        </w:rPr>
        <w:t>a</w:t>
      </w:r>
      <w:r>
        <w:rPr>
          <w:i/>
          <w:w w:val="64"/>
        </w:rPr>
        <w:t>t</w:t>
      </w:r>
      <w:r>
        <w:rPr>
          <w:i/>
          <w:spacing w:val="-3"/>
          <w:w w:val="64"/>
        </w:rPr>
        <w:t>i</w:t>
      </w:r>
      <w:r>
        <w:rPr>
          <w:i/>
          <w:spacing w:val="1"/>
          <w:w w:val="83"/>
        </w:rPr>
        <w:t>o</w:t>
      </w:r>
      <w:r>
        <w:rPr>
          <w:i/>
          <w:spacing w:val="5"/>
          <w:w w:val="86"/>
        </w:rPr>
        <w:t>n</w:t>
      </w:r>
      <w:r>
        <w:rPr>
          <w:w w:val="59"/>
        </w:rPr>
        <w:t>.</w:t>
      </w:r>
      <w:r>
        <w:rPr>
          <w:spacing w:val="-10"/>
        </w:rPr>
        <w:t xml:space="preserve"> </w:t>
      </w:r>
      <w:r>
        <w:rPr>
          <w:spacing w:val="2"/>
          <w:w w:val="122"/>
        </w:rPr>
        <w:t>D</w:t>
      </w:r>
      <w:r>
        <w:rPr>
          <w:w w:val="59"/>
        </w:rPr>
        <w:t>.</w:t>
      </w:r>
      <w:r>
        <w:rPr>
          <w:spacing w:val="-10"/>
        </w:rPr>
        <w:t xml:space="preserve"> </w:t>
      </w:r>
      <w:r>
        <w:rPr>
          <w:spacing w:val="1"/>
          <w:w w:val="113"/>
        </w:rPr>
        <w:t>A</w:t>
      </w:r>
      <w:r>
        <w:rPr>
          <w:spacing w:val="-2"/>
          <w:w w:val="102"/>
        </w:rPr>
        <w:t>r</w:t>
      </w:r>
      <w:r>
        <w:rPr>
          <w:spacing w:val="-2"/>
          <w:w w:val="103"/>
        </w:rPr>
        <w:t>o</w:t>
      </w:r>
      <w:r>
        <w:rPr>
          <w:w w:val="93"/>
        </w:rPr>
        <w:t>n</w:t>
      </w:r>
      <w:r>
        <w:rPr>
          <w:spacing w:val="1"/>
          <w:w w:val="93"/>
        </w:rPr>
        <w:t>s</w:t>
      </w:r>
      <w:r>
        <w:rPr>
          <w:spacing w:val="-2"/>
          <w:w w:val="103"/>
        </w:rPr>
        <w:t>o</w:t>
      </w:r>
      <w:r>
        <w:rPr>
          <w:w w:val="79"/>
        </w:rPr>
        <w:t>n,</w:t>
      </w:r>
      <w:r>
        <w:rPr>
          <w:spacing w:val="-5"/>
        </w:rPr>
        <w:t xml:space="preserve"> </w:t>
      </w:r>
      <w:r>
        <w:rPr>
          <w:w w:val="104"/>
        </w:rPr>
        <w:t>T</w:t>
      </w:r>
      <w:r>
        <w:rPr>
          <w:spacing w:val="-2"/>
          <w:w w:val="102"/>
        </w:rPr>
        <w:t>r</w:t>
      </w:r>
      <w:r>
        <w:rPr>
          <w:spacing w:val="-4"/>
          <w:w w:val="81"/>
        </w:rPr>
        <w:t>a</w:t>
      </w:r>
      <w:r>
        <w:rPr>
          <w:w w:val="93"/>
        </w:rPr>
        <w:t>n</w:t>
      </w:r>
      <w:r>
        <w:rPr>
          <w:spacing w:val="1"/>
          <w:w w:val="93"/>
        </w:rPr>
        <w:t>s</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w w:val="74"/>
        </w:rPr>
        <w:t>l</w:t>
      </w:r>
      <w:r>
        <w:rPr>
          <w:spacing w:val="-11"/>
        </w:rPr>
        <w:t xml:space="preserve"> </w:t>
      </w:r>
      <w:r>
        <w:rPr>
          <w:spacing w:val="2"/>
          <w:w w:val="90"/>
        </w:rPr>
        <w:t>I</w:t>
      </w:r>
      <w:r>
        <w:rPr>
          <w:spacing w:val="-5"/>
          <w:w w:val="91"/>
        </w:rPr>
        <w:t>n</w:t>
      </w:r>
      <w:r>
        <w:rPr>
          <w:spacing w:val="1"/>
          <w:w w:val="95"/>
        </w:rPr>
        <w:t>s</w:t>
      </w:r>
      <w:r>
        <w:rPr>
          <w:spacing w:val="-2"/>
          <w:w w:val="84"/>
        </w:rPr>
        <w:t>t</w:t>
      </w:r>
      <w:r>
        <w:rPr>
          <w:spacing w:val="-1"/>
          <w:w w:val="81"/>
        </w:rPr>
        <w:t>i</w:t>
      </w:r>
      <w:r>
        <w:rPr>
          <w:spacing w:val="-3"/>
          <w:w w:val="81"/>
        </w:rPr>
        <w:t>t</w:t>
      </w:r>
      <w:r>
        <w:rPr>
          <w:w w:val="88"/>
        </w:rPr>
        <w:t>u</w:t>
      </w:r>
      <w:r>
        <w:rPr>
          <w:spacing w:val="-2"/>
          <w:w w:val="88"/>
        </w:rPr>
        <w:t>t</w:t>
      </w:r>
      <w:r>
        <w:rPr>
          <w:w w:val="77"/>
        </w:rPr>
        <w:t>e;</w:t>
      </w:r>
    </w:p>
    <w:p w:rsidR="00A80A96" w:rsidRDefault="00A80A96">
      <w:pPr>
        <w:pStyle w:val="BodyText"/>
        <w:spacing w:before="11"/>
        <w:rPr>
          <w:sz w:val="20"/>
        </w:rPr>
      </w:pPr>
    </w:p>
    <w:p w:rsidR="00A80A96" w:rsidRDefault="00991F52">
      <w:pPr>
        <w:ind w:left="1283"/>
      </w:pPr>
      <w:r>
        <w:rPr>
          <w:noProof/>
          <w:lang w:val="el-GR" w:eastAsia="el-GR"/>
        </w:rPr>
        <w:drawing>
          <wp:anchor distT="0" distB="0" distL="0" distR="0" simplePos="0" relativeHeight="16000000"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101"/>
        </w:rPr>
        <w:t>B</w:t>
      </w:r>
      <w:r>
        <w:rPr>
          <w:spacing w:val="-2"/>
          <w:w w:val="101"/>
        </w:rPr>
        <w:t>o</w:t>
      </w:r>
      <w:r>
        <w:rPr>
          <w:spacing w:val="1"/>
          <w:w w:val="95"/>
        </w:rPr>
        <w:t>s</w:t>
      </w:r>
      <w:r>
        <w:rPr>
          <w:spacing w:val="-1"/>
          <w:w w:val="99"/>
        </w:rPr>
        <w:t>w</w:t>
      </w:r>
      <w:r>
        <w:rPr>
          <w:spacing w:val="-3"/>
          <w:w w:val="99"/>
        </w:rPr>
        <w:t>o</w:t>
      </w:r>
      <w:r>
        <w:rPr>
          <w:spacing w:val="-2"/>
          <w:w w:val="102"/>
        </w:rPr>
        <w:t>r</w:t>
      </w:r>
      <w:r>
        <w:rPr>
          <w:spacing w:val="-2"/>
          <w:w w:val="84"/>
        </w:rPr>
        <w:t>t</w:t>
      </w:r>
      <w:r>
        <w:rPr>
          <w:w w:val="79"/>
        </w:rPr>
        <w:t>h,</w:t>
      </w:r>
      <w:r>
        <w:rPr>
          <w:spacing w:val="-5"/>
        </w:rPr>
        <w:t xml:space="preserve"> </w:t>
      </w:r>
      <w:r>
        <w:rPr>
          <w:spacing w:val="2"/>
          <w:w w:val="122"/>
        </w:rPr>
        <w:t>D</w:t>
      </w:r>
      <w:r>
        <w:rPr>
          <w:w w:val="59"/>
        </w:rPr>
        <w:t>.</w:t>
      </w:r>
      <w:r>
        <w:rPr>
          <w:spacing w:val="-5"/>
        </w:rPr>
        <w:t xml:space="preserve"> </w:t>
      </w:r>
      <w:r>
        <w:rPr>
          <w:w w:val="53"/>
        </w:rPr>
        <w:t>/</w:t>
      </w:r>
      <w:r>
        <w:rPr>
          <w:spacing w:val="-4"/>
        </w:rPr>
        <w:t xml:space="preserve"> </w:t>
      </w:r>
      <w:r>
        <w:rPr>
          <w:spacing w:val="-6"/>
          <w:w w:val="95"/>
        </w:rPr>
        <w:t>S</w:t>
      </w:r>
      <w:r>
        <w:rPr>
          <w:spacing w:val="1"/>
          <w:w w:val="81"/>
        </w:rPr>
        <w:t>a</w:t>
      </w:r>
      <w:r>
        <w:rPr>
          <w:spacing w:val="-1"/>
          <w:w w:val="80"/>
        </w:rPr>
        <w:t>l</w:t>
      </w:r>
      <w:r>
        <w:rPr>
          <w:spacing w:val="-3"/>
          <w:w w:val="80"/>
        </w:rPr>
        <w:t>t</w:t>
      </w:r>
      <w:r>
        <w:rPr>
          <w:spacing w:val="-3"/>
          <w:w w:val="93"/>
        </w:rPr>
        <w:t>m</w:t>
      </w:r>
      <w:r>
        <w:rPr>
          <w:spacing w:val="1"/>
          <w:w w:val="81"/>
        </w:rPr>
        <w:t>a</w:t>
      </w:r>
      <w:r>
        <w:rPr>
          <w:spacing w:val="-2"/>
          <w:w w:val="102"/>
        </w:rPr>
        <w:t>r</w:t>
      </w:r>
      <w:r>
        <w:rPr>
          <w:spacing w:val="1"/>
          <w:w w:val="95"/>
        </w:rPr>
        <w:t>s</w:t>
      </w:r>
      <w:r>
        <w:rPr>
          <w:spacing w:val="-1"/>
          <w:w w:val="88"/>
        </w:rPr>
        <w:t>c</w:t>
      </w:r>
      <w:r>
        <w:rPr>
          <w:w w:val="79"/>
        </w:rPr>
        <w:t>h,</w:t>
      </w:r>
      <w:r>
        <w:rPr>
          <w:spacing w:val="-5"/>
        </w:rPr>
        <w:t xml:space="preserve"> </w:t>
      </w:r>
      <w:r>
        <w:rPr>
          <w:spacing w:val="-1"/>
          <w:w w:val="92"/>
        </w:rPr>
        <w:t>G</w:t>
      </w:r>
      <w:r>
        <w:rPr>
          <w:w w:val="92"/>
        </w:rPr>
        <w:t>.</w:t>
      </w:r>
      <w:r>
        <w:rPr>
          <w:spacing w:val="-5"/>
        </w:rPr>
        <w:t xml:space="preserve"> </w:t>
      </w:r>
      <w:r>
        <w:rPr>
          <w:w w:val="88"/>
        </w:rPr>
        <w:t>(</w:t>
      </w:r>
      <w:r>
        <w:rPr>
          <w:spacing w:val="-5"/>
          <w:w w:val="95"/>
        </w:rPr>
        <w:t>1</w:t>
      </w:r>
      <w:r>
        <w:rPr>
          <w:w w:val="94"/>
        </w:rPr>
        <w:t>994)</w:t>
      </w:r>
      <w:r>
        <w:rPr>
          <w:w w:val="59"/>
        </w:rPr>
        <w:t>,</w:t>
      </w:r>
      <w:r>
        <w:rPr>
          <w:spacing w:val="-1"/>
        </w:rPr>
        <w:t xml:space="preserve"> </w:t>
      </w:r>
      <w:r>
        <w:rPr>
          <w:i/>
          <w:spacing w:val="-2"/>
          <w:w w:val="107"/>
        </w:rPr>
        <w:t>M</w:t>
      </w:r>
      <w:r>
        <w:rPr>
          <w:i/>
          <w:spacing w:val="-3"/>
          <w:w w:val="83"/>
        </w:rPr>
        <w:t>o</w:t>
      </w:r>
      <w:r>
        <w:rPr>
          <w:i/>
          <w:spacing w:val="1"/>
          <w:w w:val="86"/>
        </w:rPr>
        <w:t>n</w:t>
      </w:r>
      <w:r>
        <w:rPr>
          <w:i/>
          <w:spacing w:val="-1"/>
          <w:w w:val="81"/>
        </w:rPr>
        <w:t>e</w:t>
      </w:r>
      <w:r>
        <w:rPr>
          <w:i/>
          <w:w w:val="76"/>
        </w:rPr>
        <w:t>y</w:t>
      </w:r>
      <w:r>
        <w:rPr>
          <w:i/>
          <w:spacing w:val="-6"/>
        </w:rPr>
        <w:t xml:space="preserve"> </w:t>
      </w:r>
      <w:r>
        <w:rPr>
          <w:i/>
          <w:spacing w:val="-1"/>
          <w:w w:val="82"/>
        </w:rPr>
        <w:t>L</w:t>
      </w:r>
      <w:r>
        <w:rPr>
          <w:i/>
          <w:spacing w:val="-3"/>
          <w:w w:val="89"/>
        </w:rPr>
        <w:t>a</w:t>
      </w:r>
      <w:r>
        <w:rPr>
          <w:i/>
          <w:spacing w:val="1"/>
          <w:w w:val="84"/>
        </w:rPr>
        <w:t>u</w:t>
      </w:r>
      <w:r>
        <w:rPr>
          <w:i/>
          <w:spacing w:val="-3"/>
          <w:w w:val="86"/>
        </w:rPr>
        <w:t>n</w:t>
      </w:r>
      <w:r>
        <w:rPr>
          <w:i/>
          <w:spacing w:val="1"/>
          <w:w w:val="84"/>
        </w:rPr>
        <w:t>d</w:t>
      </w:r>
      <w:r>
        <w:rPr>
          <w:i/>
          <w:spacing w:val="-1"/>
          <w:w w:val="81"/>
        </w:rPr>
        <w:t>e</w:t>
      </w:r>
      <w:r>
        <w:rPr>
          <w:i/>
          <w:spacing w:val="-2"/>
          <w:w w:val="75"/>
        </w:rPr>
        <w:t>r</w:t>
      </w:r>
      <w:r>
        <w:rPr>
          <w:i/>
          <w:spacing w:val="1"/>
          <w:w w:val="61"/>
        </w:rPr>
        <w:t>i</w:t>
      </w:r>
      <w:r>
        <w:rPr>
          <w:i/>
          <w:spacing w:val="-3"/>
          <w:w w:val="86"/>
        </w:rPr>
        <w:t>n</w:t>
      </w:r>
      <w:r>
        <w:rPr>
          <w:i/>
          <w:spacing w:val="2"/>
          <w:w w:val="85"/>
        </w:rPr>
        <w:t>g</w:t>
      </w:r>
      <w:r>
        <w:rPr>
          <w:w w:val="59"/>
        </w:rPr>
        <w:t>,</w:t>
      </w:r>
      <w:r>
        <w:rPr>
          <w:spacing w:val="-5"/>
        </w:rPr>
        <w:t xml:space="preserve"> </w:t>
      </w:r>
      <w:r>
        <w:rPr>
          <w:spacing w:val="1"/>
          <w:w w:val="118"/>
        </w:rPr>
        <w:t>C</w:t>
      </w:r>
      <w:r>
        <w:rPr>
          <w:spacing w:val="-5"/>
          <w:w w:val="91"/>
        </w:rPr>
        <w:t>h</w:t>
      </w:r>
      <w:r>
        <w:rPr>
          <w:spacing w:val="1"/>
          <w:w w:val="81"/>
        </w:rPr>
        <w:t>a</w:t>
      </w:r>
      <w:r>
        <w:rPr>
          <w:w w:val="91"/>
        </w:rPr>
        <w:t>p</w:t>
      </w:r>
      <w:r>
        <w:rPr>
          <w:spacing w:val="-3"/>
          <w:w w:val="91"/>
        </w:rPr>
        <w:t>m</w:t>
      </w:r>
      <w:r>
        <w:rPr>
          <w:spacing w:val="1"/>
          <w:w w:val="81"/>
        </w:rPr>
        <w:t>a</w:t>
      </w:r>
      <w:r>
        <w:rPr>
          <w:w w:val="91"/>
        </w:rPr>
        <w:t>n</w:t>
      </w:r>
      <w:r>
        <w:rPr>
          <w:spacing w:val="-9"/>
        </w:rPr>
        <w:t xml:space="preserve"> </w:t>
      </w:r>
      <w:r>
        <w:rPr>
          <w:w w:val="88"/>
        </w:rPr>
        <w:t>&amp;</w:t>
      </w:r>
      <w:r>
        <w:rPr>
          <w:spacing w:val="-11"/>
        </w:rPr>
        <w:t xml:space="preserve"> </w:t>
      </w:r>
      <w:r>
        <w:rPr>
          <w:spacing w:val="-3"/>
          <w:w w:val="111"/>
        </w:rPr>
        <w:t>H</w:t>
      </w:r>
      <w:r>
        <w:rPr>
          <w:spacing w:val="1"/>
          <w:w w:val="81"/>
        </w:rPr>
        <w:t>a</w:t>
      </w:r>
      <w:r>
        <w:rPr>
          <w:spacing w:val="-1"/>
          <w:w w:val="74"/>
        </w:rPr>
        <w:t>ll</w:t>
      </w:r>
      <w:r>
        <w:rPr>
          <w:w w:val="62"/>
        </w:rPr>
        <w:t>;</w:t>
      </w:r>
    </w:p>
    <w:p w:rsidR="00A80A96" w:rsidRDefault="00A80A96">
      <w:pPr>
        <w:pStyle w:val="BodyText"/>
        <w:rPr>
          <w:sz w:val="21"/>
        </w:rPr>
      </w:pPr>
    </w:p>
    <w:p w:rsidR="00A80A96" w:rsidRDefault="00991F52">
      <w:pPr>
        <w:ind w:left="1283" w:right="458"/>
      </w:pPr>
      <w:r>
        <w:rPr>
          <w:noProof/>
          <w:lang w:val="el-GR" w:eastAsia="el-GR"/>
        </w:rPr>
        <w:drawing>
          <wp:anchor distT="0" distB="0" distL="0" distR="0" simplePos="0" relativeHeight="16000512"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Coffee,</w:t>
      </w:r>
      <w:r>
        <w:rPr>
          <w:spacing w:val="2"/>
          <w:w w:val="85"/>
        </w:rPr>
        <w:t xml:space="preserve"> </w:t>
      </w:r>
      <w:r>
        <w:rPr>
          <w:w w:val="85"/>
        </w:rPr>
        <w:t>J.</w:t>
      </w:r>
      <w:r>
        <w:rPr>
          <w:spacing w:val="2"/>
          <w:w w:val="85"/>
        </w:rPr>
        <w:t xml:space="preserve"> </w:t>
      </w:r>
      <w:r>
        <w:rPr>
          <w:w w:val="85"/>
        </w:rPr>
        <w:t>(2006),</w:t>
      </w:r>
      <w:r>
        <w:rPr>
          <w:spacing w:val="4"/>
          <w:w w:val="85"/>
        </w:rPr>
        <w:t xml:space="preserve"> </w:t>
      </w:r>
      <w:r>
        <w:rPr>
          <w:i/>
          <w:w w:val="85"/>
        </w:rPr>
        <w:t>Gatekeepers:</w:t>
      </w:r>
      <w:r>
        <w:rPr>
          <w:i/>
          <w:spacing w:val="7"/>
          <w:w w:val="85"/>
        </w:rPr>
        <w:t xml:space="preserve"> </w:t>
      </w:r>
      <w:r>
        <w:rPr>
          <w:i/>
          <w:w w:val="85"/>
        </w:rPr>
        <w:t>The</w:t>
      </w:r>
      <w:r>
        <w:rPr>
          <w:i/>
          <w:spacing w:val="8"/>
          <w:w w:val="85"/>
        </w:rPr>
        <w:t xml:space="preserve"> </w:t>
      </w:r>
      <w:r>
        <w:rPr>
          <w:i/>
          <w:w w:val="85"/>
        </w:rPr>
        <w:t>Professions</w:t>
      </w:r>
      <w:r>
        <w:rPr>
          <w:i/>
          <w:spacing w:val="6"/>
          <w:w w:val="85"/>
        </w:rPr>
        <w:t xml:space="preserve"> </w:t>
      </w:r>
      <w:r>
        <w:rPr>
          <w:i/>
          <w:w w:val="85"/>
        </w:rPr>
        <w:t>and</w:t>
      </w:r>
      <w:r>
        <w:rPr>
          <w:i/>
          <w:spacing w:val="10"/>
          <w:w w:val="85"/>
        </w:rPr>
        <w:t xml:space="preserve"> </w:t>
      </w:r>
      <w:r>
        <w:rPr>
          <w:i/>
          <w:w w:val="85"/>
        </w:rPr>
        <w:t>Corporate</w:t>
      </w:r>
      <w:r>
        <w:rPr>
          <w:i/>
          <w:spacing w:val="7"/>
          <w:w w:val="85"/>
        </w:rPr>
        <w:t xml:space="preserve"> </w:t>
      </w:r>
      <w:r>
        <w:rPr>
          <w:i/>
          <w:w w:val="85"/>
        </w:rPr>
        <w:t>Governance</w:t>
      </w:r>
      <w:r>
        <w:rPr>
          <w:w w:val="85"/>
        </w:rPr>
        <w:t>,</w:t>
      </w:r>
      <w:r>
        <w:rPr>
          <w:spacing w:val="7"/>
          <w:w w:val="85"/>
        </w:rPr>
        <w:t xml:space="preserve"> </w:t>
      </w:r>
      <w:r>
        <w:rPr>
          <w:w w:val="85"/>
        </w:rPr>
        <w:t>Oxford</w:t>
      </w:r>
      <w:r>
        <w:rPr>
          <w:spacing w:val="6"/>
          <w:w w:val="85"/>
        </w:rPr>
        <w:t xml:space="preserve"> </w:t>
      </w:r>
      <w:r>
        <w:rPr>
          <w:w w:val="85"/>
        </w:rPr>
        <w:t>University</w:t>
      </w:r>
      <w:r>
        <w:rPr>
          <w:spacing w:val="7"/>
          <w:w w:val="85"/>
        </w:rPr>
        <w:t xml:space="preserve"> </w:t>
      </w:r>
      <w:r>
        <w:rPr>
          <w:w w:val="85"/>
        </w:rPr>
        <w:t>Press,</w:t>
      </w:r>
      <w:r>
        <w:rPr>
          <w:spacing w:val="-53"/>
          <w:w w:val="85"/>
        </w:rPr>
        <w:t xml:space="preserve"> </w:t>
      </w:r>
      <w:r>
        <w:rPr>
          <w:w w:val="95"/>
        </w:rPr>
        <w:t>UK;</w:t>
      </w:r>
    </w:p>
    <w:p w:rsidR="00A80A96" w:rsidRDefault="00A80A96">
      <w:pPr>
        <w:pStyle w:val="BodyText"/>
        <w:spacing w:before="11"/>
        <w:rPr>
          <w:sz w:val="20"/>
        </w:rPr>
      </w:pPr>
    </w:p>
    <w:p w:rsidR="00A80A96" w:rsidRDefault="00991F52">
      <w:pPr>
        <w:ind w:left="1283" w:right="458"/>
      </w:pPr>
      <w:r>
        <w:rPr>
          <w:noProof/>
          <w:lang w:val="el-GR" w:eastAsia="el-GR"/>
        </w:rPr>
        <w:drawing>
          <wp:anchor distT="0" distB="0" distL="0" distR="0" simplePos="0" relativeHeight="16001024" behindDoc="0" locked="0" layoutInCell="1" allowOverlap="1">
            <wp:simplePos x="0" y="0"/>
            <wp:positionH relativeFrom="page">
              <wp:posOffset>1107033</wp:posOffset>
            </wp:positionH>
            <wp:positionV relativeFrom="paragraph">
              <wp:posOffset>-9414</wp:posOffset>
            </wp:positionV>
            <wp:extent cx="164592" cy="94486"/>
            <wp:effectExtent l="0" t="0" r="0" b="0"/>
            <wp:wrapNone/>
            <wp:docPr id="10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6.png"/>
                    <pic:cNvPicPr/>
                  </pic:nvPicPr>
                  <pic:blipFill>
                    <a:blip r:embed="rId14" cstate="print"/>
                    <a:stretch>
                      <a:fillRect/>
                    </a:stretch>
                  </pic:blipFill>
                  <pic:spPr>
                    <a:xfrm>
                      <a:off x="0" y="0"/>
                      <a:ext cx="164592" cy="94486"/>
                    </a:xfrm>
                    <a:prstGeom prst="rect">
                      <a:avLst/>
                    </a:prstGeom>
                  </pic:spPr>
                </pic:pic>
              </a:graphicData>
            </a:graphic>
          </wp:anchor>
        </w:drawing>
      </w:r>
      <w:r>
        <w:rPr>
          <w:w w:val="85"/>
        </w:rPr>
        <w:t xml:space="preserve">Green, S. (2005), </w:t>
      </w:r>
      <w:r>
        <w:rPr>
          <w:i/>
          <w:w w:val="85"/>
        </w:rPr>
        <w:t>Lying, Cheating and Stealing: A Moral Theory of White Collar Crime</w:t>
      </w:r>
      <w:r>
        <w:rPr>
          <w:w w:val="85"/>
        </w:rPr>
        <w:t>, Oxford</w:t>
      </w:r>
      <w:r>
        <w:rPr>
          <w:spacing w:val="-54"/>
          <w:w w:val="85"/>
        </w:rPr>
        <w:t xml:space="preserve"> </w:t>
      </w:r>
      <w:r>
        <w:rPr>
          <w:w w:val="95"/>
        </w:rPr>
        <w:t>University</w:t>
      </w:r>
      <w:r>
        <w:rPr>
          <w:spacing w:val="-3"/>
          <w:w w:val="95"/>
        </w:rPr>
        <w:t xml:space="preserve"> </w:t>
      </w:r>
      <w:r>
        <w:rPr>
          <w:w w:val="95"/>
        </w:rPr>
        <w:t>Press,</w:t>
      </w:r>
      <w:r>
        <w:rPr>
          <w:spacing w:val="-5"/>
          <w:w w:val="95"/>
        </w:rPr>
        <w:t xml:space="preserve"> </w:t>
      </w:r>
      <w:r>
        <w:rPr>
          <w:w w:val="95"/>
        </w:rPr>
        <w:t>UK;</w:t>
      </w:r>
    </w:p>
    <w:p w:rsidR="00A80A96" w:rsidRDefault="00A80A96">
      <w:pPr>
        <w:pStyle w:val="BodyText"/>
        <w:spacing w:before="10"/>
        <w:rPr>
          <w:sz w:val="20"/>
        </w:rPr>
      </w:pPr>
    </w:p>
    <w:p w:rsidR="00A80A96" w:rsidRDefault="00991F52">
      <w:pPr>
        <w:spacing w:line="242" w:lineRule="auto"/>
        <w:ind w:left="1283" w:right="723"/>
      </w:pPr>
      <w:r>
        <w:rPr>
          <w:noProof/>
          <w:lang w:val="el-GR" w:eastAsia="el-GR"/>
        </w:rPr>
        <w:drawing>
          <wp:anchor distT="0" distB="0" distL="0" distR="0" simplePos="0" relativeHeight="16001536" behindDoc="0" locked="0" layoutInCell="1" allowOverlap="1">
            <wp:simplePos x="0" y="0"/>
            <wp:positionH relativeFrom="page">
              <wp:posOffset>1107033</wp:posOffset>
            </wp:positionH>
            <wp:positionV relativeFrom="paragraph">
              <wp:posOffset>-9033</wp:posOffset>
            </wp:positionV>
            <wp:extent cx="164592" cy="94486"/>
            <wp:effectExtent l="0" t="0" r="0" b="0"/>
            <wp:wrapNone/>
            <wp:docPr id="10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6.png"/>
                    <pic:cNvPicPr/>
                  </pic:nvPicPr>
                  <pic:blipFill>
                    <a:blip r:embed="rId14" cstate="print"/>
                    <a:stretch>
                      <a:fillRect/>
                    </a:stretch>
                  </pic:blipFill>
                  <pic:spPr>
                    <a:xfrm>
                      <a:off x="0" y="0"/>
                      <a:ext cx="164592" cy="94486"/>
                    </a:xfrm>
                    <a:prstGeom prst="rect">
                      <a:avLst/>
                    </a:prstGeom>
                  </pic:spPr>
                </pic:pic>
              </a:graphicData>
            </a:graphic>
          </wp:anchor>
        </w:drawing>
      </w:r>
      <w:r>
        <w:rPr>
          <w:spacing w:val="1"/>
          <w:w w:val="111"/>
        </w:rPr>
        <w:t>H</w:t>
      </w:r>
      <w:r>
        <w:rPr>
          <w:w w:val="88"/>
        </w:rPr>
        <w:t>ei</w:t>
      </w:r>
      <w:r>
        <w:rPr>
          <w:spacing w:val="-3"/>
          <w:w w:val="88"/>
        </w:rPr>
        <w:t>m</w:t>
      </w:r>
      <w:r>
        <w:rPr>
          <w:spacing w:val="1"/>
          <w:w w:val="81"/>
        </w:rPr>
        <w:t>a</w:t>
      </w:r>
      <w:r>
        <w:rPr>
          <w:w w:val="83"/>
        </w:rPr>
        <w:t>nn,</w:t>
      </w:r>
      <w:r>
        <w:rPr>
          <w:spacing w:val="-10"/>
        </w:rPr>
        <w:t xml:space="preserve"> </w:t>
      </w:r>
      <w:r>
        <w:rPr>
          <w:spacing w:val="1"/>
          <w:w w:val="89"/>
        </w:rPr>
        <w:t>F</w:t>
      </w:r>
      <w:r>
        <w:rPr>
          <w:w w:val="59"/>
        </w:rPr>
        <w:t>.</w:t>
      </w:r>
      <w:r>
        <w:rPr>
          <w:spacing w:val="-5"/>
        </w:rPr>
        <w:t xml:space="preserve"> </w:t>
      </w:r>
      <w:r>
        <w:rPr>
          <w:w w:val="53"/>
        </w:rPr>
        <w:t>/</w:t>
      </w:r>
      <w:r>
        <w:rPr>
          <w:spacing w:val="-9"/>
        </w:rPr>
        <w:t xml:space="preserve"> </w:t>
      </w:r>
      <w:r>
        <w:rPr>
          <w:spacing w:val="2"/>
          <w:w w:val="122"/>
        </w:rPr>
        <w:t>D</w:t>
      </w:r>
      <w:r>
        <w:rPr>
          <w:w w:val="81"/>
        </w:rPr>
        <w:t>el</w:t>
      </w:r>
      <w:r>
        <w:rPr>
          <w:spacing w:val="-1"/>
          <w:w w:val="81"/>
        </w:rPr>
        <w:t>l</w:t>
      </w:r>
      <w:r>
        <w:rPr>
          <w:w w:val="59"/>
        </w:rPr>
        <w:t>,</w:t>
      </w:r>
      <w:r>
        <w:rPr>
          <w:spacing w:val="-5"/>
        </w:rPr>
        <w:t xml:space="preserve"> </w:t>
      </w:r>
      <w:r>
        <w:rPr>
          <w:spacing w:val="-1"/>
          <w:w w:val="92"/>
        </w:rPr>
        <w:t>G</w:t>
      </w:r>
      <w:r>
        <w:rPr>
          <w:w w:val="92"/>
        </w:rPr>
        <w:t>.</w:t>
      </w:r>
      <w:r>
        <w:rPr>
          <w:spacing w:val="-10"/>
        </w:rPr>
        <w:t xml:space="preserve"> </w:t>
      </w:r>
      <w:r>
        <w:rPr>
          <w:w w:val="88"/>
        </w:rPr>
        <w:t>(</w:t>
      </w:r>
      <w:r>
        <w:rPr>
          <w:w w:val="94"/>
        </w:rPr>
        <w:t>2010)</w:t>
      </w:r>
      <w:r>
        <w:rPr>
          <w:w w:val="59"/>
        </w:rPr>
        <w:t>,</w:t>
      </w:r>
      <w:r>
        <w:rPr>
          <w:spacing w:val="-7"/>
        </w:rPr>
        <w:t xml:space="preserve"> </w:t>
      </w:r>
      <w:hyperlink r:id="rId56">
        <w:r>
          <w:rPr>
            <w:i/>
            <w:spacing w:val="1"/>
            <w:w w:val="82"/>
          </w:rPr>
          <w:t>P</w:t>
        </w:r>
        <w:r>
          <w:rPr>
            <w:i/>
            <w:spacing w:val="-2"/>
            <w:w w:val="75"/>
          </w:rPr>
          <w:t>r</w:t>
        </w:r>
        <w:r>
          <w:rPr>
            <w:i/>
            <w:spacing w:val="1"/>
            <w:w w:val="83"/>
          </w:rPr>
          <w:t>o</w:t>
        </w:r>
        <w:r>
          <w:rPr>
            <w:i/>
            <w:spacing w:val="1"/>
            <w:w w:val="85"/>
          </w:rPr>
          <w:t>g</w:t>
        </w:r>
        <w:r>
          <w:rPr>
            <w:i/>
            <w:spacing w:val="-2"/>
            <w:w w:val="75"/>
          </w:rPr>
          <w:t>r</w:t>
        </w:r>
        <w:r>
          <w:rPr>
            <w:i/>
            <w:spacing w:val="-1"/>
            <w:w w:val="81"/>
          </w:rPr>
          <w:t>e</w:t>
        </w:r>
        <w:r>
          <w:rPr>
            <w:i/>
            <w:spacing w:val="-2"/>
            <w:w w:val="87"/>
          </w:rPr>
          <w:t>s</w:t>
        </w:r>
        <w:r>
          <w:rPr>
            <w:i/>
            <w:w w:val="87"/>
          </w:rPr>
          <w:t>s</w:t>
        </w:r>
        <w:r>
          <w:rPr>
            <w:i/>
            <w:spacing w:val="-6"/>
          </w:rPr>
          <w:t xml:space="preserve"> </w:t>
        </w:r>
        <w:r>
          <w:rPr>
            <w:i/>
            <w:spacing w:val="-2"/>
            <w:w w:val="75"/>
          </w:rPr>
          <w:t>r</w:t>
        </w:r>
        <w:r>
          <w:rPr>
            <w:i/>
            <w:spacing w:val="-1"/>
            <w:w w:val="81"/>
          </w:rPr>
          <w:t>e</w:t>
        </w:r>
        <w:r>
          <w:rPr>
            <w:i/>
            <w:spacing w:val="1"/>
            <w:w w:val="88"/>
          </w:rPr>
          <w:t>p</w:t>
        </w:r>
        <w:r>
          <w:rPr>
            <w:i/>
            <w:spacing w:val="1"/>
            <w:w w:val="83"/>
          </w:rPr>
          <w:t>o</w:t>
        </w:r>
        <w:r>
          <w:rPr>
            <w:i/>
            <w:spacing w:val="-2"/>
            <w:w w:val="75"/>
          </w:rPr>
          <w:t>r</w:t>
        </w:r>
        <w:r>
          <w:rPr>
            <w:i/>
            <w:w w:val="67"/>
          </w:rPr>
          <w:t>t</w:t>
        </w:r>
        <w:r>
          <w:rPr>
            <w:i/>
            <w:spacing w:val="-4"/>
          </w:rPr>
          <w:t xml:space="preserve"> </w:t>
        </w:r>
        <w:r>
          <w:rPr>
            <w:i/>
            <w:spacing w:val="-5"/>
            <w:w w:val="99"/>
          </w:rPr>
          <w:t>2</w:t>
        </w:r>
        <w:r>
          <w:rPr>
            <w:i/>
            <w:w w:val="91"/>
          </w:rPr>
          <w:t>010:</w:t>
        </w:r>
        <w:r>
          <w:rPr>
            <w:i/>
            <w:spacing w:val="-5"/>
          </w:rPr>
          <w:t xml:space="preserve"> </w:t>
        </w:r>
        <w:r>
          <w:rPr>
            <w:i/>
            <w:spacing w:val="-1"/>
            <w:w w:val="81"/>
          </w:rPr>
          <w:t>e</w:t>
        </w:r>
        <w:r>
          <w:rPr>
            <w:i/>
            <w:spacing w:val="1"/>
            <w:w w:val="86"/>
          </w:rPr>
          <w:t>n</w:t>
        </w:r>
        <w:r>
          <w:rPr>
            <w:i/>
            <w:spacing w:val="-3"/>
            <w:w w:val="67"/>
          </w:rPr>
          <w:t>f</w:t>
        </w:r>
        <w:r>
          <w:rPr>
            <w:i/>
            <w:spacing w:val="-3"/>
            <w:w w:val="83"/>
          </w:rPr>
          <w:t>o</w:t>
        </w:r>
        <w:r>
          <w:rPr>
            <w:i/>
            <w:spacing w:val="-2"/>
            <w:w w:val="75"/>
          </w:rPr>
          <w:t>r</w:t>
        </w:r>
        <w:r>
          <w:rPr>
            <w:i/>
            <w:spacing w:val="1"/>
            <w:w w:val="83"/>
          </w:rPr>
          <w:t>c</w:t>
        </w:r>
        <w:r>
          <w:rPr>
            <w:i/>
            <w:spacing w:val="-1"/>
            <w:w w:val="81"/>
          </w:rPr>
          <w:t>e</w:t>
        </w:r>
        <w:r>
          <w:rPr>
            <w:i/>
            <w:spacing w:val="-1"/>
            <w:w w:val="86"/>
          </w:rPr>
          <w:t>me</w:t>
        </w:r>
        <w:r>
          <w:rPr>
            <w:i/>
            <w:spacing w:val="1"/>
            <w:w w:val="86"/>
          </w:rPr>
          <w:t>n</w:t>
        </w:r>
        <w:r>
          <w:rPr>
            <w:i/>
            <w:w w:val="67"/>
          </w:rPr>
          <w:t>t</w:t>
        </w:r>
        <w:r>
          <w:rPr>
            <w:i/>
            <w:spacing w:val="-4"/>
          </w:rPr>
          <w:t xml:space="preserve"> </w:t>
        </w:r>
        <w:r>
          <w:rPr>
            <w:i/>
            <w:spacing w:val="1"/>
            <w:w w:val="83"/>
          </w:rPr>
          <w:t>o</w:t>
        </w:r>
        <w:r>
          <w:rPr>
            <w:i/>
            <w:w w:val="67"/>
          </w:rPr>
          <w:t>f</w:t>
        </w:r>
        <w:r>
          <w:rPr>
            <w:i/>
            <w:spacing w:val="-7"/>
          </w:rPr>
          <w:t xml:space="preserve"> </w:t>
        </w:r>
        <w:r>
          <w:rPr>
            <w:i/>
            <w:spacing w:val="-5"/>
            <w:w w:val="67"/>
          </w:rPr>
          <w:t>t</w:t>
        </w:r>
        <w:r>
          <w:rPr>
            <w:i/>
            <w:spacing w:val="1"/>
            <w:w w:val="84"/>
          </w:rPr>
          <w:t>h</w:t>
        </w:r>
        <w:r>
          <w:rPr>
            <w:i/>
            <w:w w:val="81"/>
          </w:rPr>
          <w:t>e</w:t>
        </w:r>
        <w:r>
          <w:rPr>
            <w:i/>
            <w:spacing w:val="-5"/>
          </w:rPr>
          <w:t xml:space="preserve"> </w:t>
        </w:r>
        <w:r>
          <w:rPr>
            <w:i/>
            <w:spacing w:val="-1"/>
            <w:w w:val="97"/>
          </w:rPr>
          <w:t>O</w:t>
        </w:r>
        <w:r>
          <w:rPr>
            <w:i/>
            <w:spacing w:val="-3"/>
            <w:w w:val="95"/>
          </w:rPr>
          <w:t>E</w:t>
        </w:r>
        <w:r>
          <w:rPr>
            <w:i/>
            <w:spacing w:val="-2"/>
            <w:w w:val="92"/>
          </w:rPr>
          <w:t>C</w:t>
        </w:r>
        <w:r>
          <w:rPr>
            <w:i/>
            <w:w w:val="107"/>
          </w:rPr>
          <w:t>D</w:t>
        </w:r>
        <w:r>
          <w:rPr>
            <w:i/>
            <w:spacing w:val="-5"/>
          </w:rPr>
          <w:t xml:space="preserve"> </w:t>
        </w:r>
        <w:r>
          <w:rPr>
            <w:i/>
            <w:spacing w:val="-2"/>
            <w:w w:val="92"/>
          </w:rPr>
          <w:t>C</w:t>
        </w:r>
        <w:r>
          <w:rPr>
            <w:i/>
            <w:spacing w:val="1"/>
            <w:w w:val="83"/>
          </w:rPr>
          <w:t>o</w:t>
        </w:r>
        <w:r>
          <w:rPr>
            <w:i/>
            <w:spacing w:val="1"/>
            <w:w w:val="86"/>
          </w:rPr>
          <w:t>n</w:t>
        </w:r>
        <w:r>
          <w:rPr>
            <w:i/>
            <w:spacing w:val="-2"/>
            <w:w w:val="76"/>
          </w:rPr>
          <w:t>v</w:t>
        </w:r>
        <w:r>
          <w:rPr>
            <w:i/>
            <w:spacing w:val="-1"/>
            <w:w w:val="81"/>
          </w:rPr>
          <w:t>e</w:t>
        </w:r>
        <w:r>
          <w:rPr>
            <w:i/>
            <w:spacing w:val="-3"/>
            <w:w w:val="86"/>
          </w:rPr>
          <w:t>n</w:t>
        </w:r>
        <w:r>
          <w:rPr>
            <w:i/>
            <w:w w:val="64"/>
          </w:rPr>
          <w:t>t</w:t>
        </w:r>
        <w:r>
          <w:rPr>
            <w:i/>
            <w:spacing w:val="1"/>
            <w:w w:val="64"/>
          </w:rPr>
          <w:t>i</w:t>
        </w:r>
        <w:r>
          <w:rPr>
            <w:i/>
            <w:spacing w:val="-3"/>
            <w:w w:val="83"/>
          </w:rPr>
          <w:t>o</w:t>
        </w:r>
        <w:r>
          <w:rPr>
            <w:i/>
            <w:w w:val="86"/>
          </w:rPr>
          <w:t>n</w:t>
        </w:r>
        <w:r>
          <w:rPr>
            <w:i/>
            <w:spacing w:val="-7"/>
          </w:rPr>
          <w:t xml:space="preserve"> </w:t>
        </w:r>
        <w:r>
          <w:rPr>
            <w:i/>
            <w:spacing w:val="1"/>
            <w:w w:val="83"/>
          </w:rPr>
          <w:t>o</w:t>
        </w:r>
        <w:r>
          <w:rPr>
            <w:i/>
            <w:w w:val="86"/>
          </w:rPr>
          <w:t>n</w:t>
        </w:r>
      </w:hyperlink>
      <w:r>
        <w:rPr>
          <w:i/>
          <w:w w:val="86"/>
        </w:rPr>
        <w:t xml:space="preserve"> </w:t>
      </w:r>
      <w:hyperlink r:id="rId57">
        <w:r>
          <w:rPr>
            <w:i/>
            <w:w w:val="80"/>
          </w:rPr>
          <w:t>combatin</w:t>
        </w:r>
      </w:hyperlink>
      <w:r>
        <w:rPr>
          <w:i/>
          <w:w w:val="80"/>
        </w:rPr>
        <w:t>g</w:t>
      </w:r>
      <w:r>
        <w:rPr>
          <w:i/>
          <w:spacing w:val="15"/>
          <w:w w:val="80"/>
        </w:rPr>
        <w:t xml:space="preserve"> </w:t>
      </w:r>
      <w:hyperlink r:id="rId58">
        <w:r>
          <w:rPr>
            <w:i/>
            <w:w w:val="80"/>
          </w:rPr>
          <w:t>bribery</w:t>
        </w:r>
        <w:r>
          <w:rPr>
            <w:i/>
            <w:spacing w:val="16"/>
            <w:w w:val="80"/>
          </w:rPr>
          <w:t xml:space="preserve"> </w:t>
        </w:r>
        <w:r>
          <w:rPr>
            <w:i/>
            <w:w w:val="80"/>
          </w:rPr>
          <w:t>of</w:t>
        </w:r>
        <w:r>
          <w:rPr>
            <w:i/>
            <w:spacing w:val="15"/>
            <w:w w:val="80"/>
          </w:rPr>
          <w:t xml:space="preserve"> </w:t>
        </w:r>
        <w:r>
          <w:rPr>
            <w:i/>
            <w:w w:val="80"/>
          </w:rPr>
          <w:t>foreign</w:t>
        </w:r>
        <w:r>
          <w:rPr>
            <w:i/>
            <w:spacing w:val="19"/>
            <w:w w:val="80"/>
          </w:rPr>
          <w:t xml:space="preserve"> </w:t>
        </w:r>
        <w:r>
          <w:rPr>
            <w:i/>
            <w:w w:val="80"/>
          </w:rPr>
          <w:t>public</w:t>
        </w:r>
        <w:r>
          <w:rPr>
            <w:i/>
            <w:spacing w:val="20"/>
            <w:w w:val="80"/>
          </w:rPr>
          <w:t xml:space="preserve"> </w:t>
        </w:r>
        <w:r>
          <w:rPr>
            <w:i/>
            <w:w w:val="80"/>
          </w:rPr>
          <w:t>officials</w:t>
        </w:r>
        <w:r>
          <w:rPr>
            <w:i/>
            <w:spacing w:val="12"/>
            <w:w w:val="80"/>
          </w:rPr>
          <w:t xml:space="preserve"> </w:t>
        </w:r>
        <w:r>
          <w:rPr>
            <w:i/>
            <w:w w:val="80"/>
          </w:rPr>
          <w:t>in</w:t>
        </w:r>
        <w:r>
          <w:rPr>
            <w:i/>
            <w:spacing w:val="15"/>
            <w:w w:val="80"/>
          </w:rPr>
          <w:t xml:space="preserve"> </w:t>
        </w:r>
        <w:r>
          <w:rPr>
            <w:i/>
            <w:w w:val="80"/>
          </w:rPr>
          <w:t>international</w:t>
        </w:r>
        <w:r>
          <w:rPr>
            <w:i/>
            <w:spacing w:val="21"/>
            <w:w w:val="80"/>
          </w:rPr>
          <w:t xml:space="preserve"> </w:t>
        </w:r>
        <w:r>
          <w:rPr>
            <w:i/>
            <w:w w:val="80"/>
          </w:rPr>
          <w:t>busines</w:t>
        </w:r>
      </w:hyperlink>
      <w:r>
        <w:rPr>
          <w:i/>
          <w:w w:val="80"/>
        </w:rPr>
        <w:t>s</w:t>
      </w:r>
      <w:r>
        <w:rPr>
          <w:w w:val="80"/>
        </w:rPr>
        <w:t>,www.transparency.org;</w:t>
      </w:r>
    </w:p>
    <w:p w:rsidR="00A80A96" w:rsidRDefault="00A80A96">
      <w:pPr>
        <w:pStyle w:val="BodyText"/>
        <w:spacing w:before="6"/>
        <w:rPr>
          <w:sz w:val="20"/>
        </w:rPr>
      </w:pPr>
    </w:p>
    <w:p w:rsidR="00A80A96" w:rsidRDefault="00991F52">
      <w:pPr>
        <w:spacing w:line="244" w:lineRule="auto"/>
        <w:ind w:left="1283" w:right="787"/>
      </w:pPr>
      <w:r>
        <w:rPr>
          <w:noProof/>
          <w:lang w:val="el-GR" w:eastAsia="el-GR"/>
        </w:rPr>
        <w:drawing>
          <wp:anchor distT="0" distB="0" distL="0" distR="0" simplePos="0" relativeHeight="1600204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0"/>
        </w:rPr>
        <w:t>Klein,</w:t>
      </w:r>
      <w:r>
        <w:rPr>
          <w:spacing w:val="21"/>
          <w:w w:val="80"/>
        </w:rPr>
        <w:t xml:space="preserve"> </w:t>
      </w:r>
      <w:r>
        <w:rPr>
          <w:w w:val="80"/>
        </w:rPr>
        <w:t>P.</w:t>
      </w:r>
      <w:r>
        <w:rPr>
          <w:spacing w:val="22"/>
          <w:w w:val="80"/>
        </w:rPr>
        <w:t xml:space="preserve"> </w:t>
      </w:r>
      <w:r>
        <w:rPr>
          <w:w w:val="80"/>
        </w:rPr>
        <w:t>(1999),</w:t>
      </w:r>
      <w:r>
        <w:rPr>
          <w:spacing w:val="24"/>
          <w:w w:val="80"/>
        </w:rPr>
        <w:t xml:space="preserve"> </w:t>
      </w:r>
      <w:hyperlink r:id="rId59">
        <w:r>
          <w:rPr>
            <w:i/>
            <w:w w:val="80"/>
          </w:rPr>
          <w:t>United</w:t>
        </w:r>
        <w:r>
          <w:rPr>
            <w:i/>
            <w:spacing w:val="18"/>
            <w:w w:val="80"/>
          </w:rPr>
          <w:t xml:space="preserve"> </w:t>
        </w:r>
        <w:r>
          <w:rPr>
            <w:i/>
            <w:w w:val="80"/>
          </w:rPr>
          <w:t>Nations</w:t>
        </w:r>
        <w:r>
          <w:rPr>
            <w:i/>
            <w:spacing w:val="21"/>
            <w:w w:val="80"/>
          </w:rPr>
          <w:t xml:space="preserve"> </w:t>
        </w:r>
        <w:r>
          <w:rPr>
            <w:i/>
            <w:w w:val="80"/>
          </w:rPr>
          <w:t>International</w:t>
        </w:r>
        <w:r>
          <w:rPr>
            <w:i/>
            <w:spacing w:val="24"/>
            <w:w w:val="80"/>
          </w:rPr>
          <w:t xml:space="preserve"> </w:t>
        </w:r>
        <w:r>
          <w:rPr>
            <w:i/>
            <w:w w:val="80"/>
          </w:rPr>
          <w:t>Convention</w:t>
        </w:r>
        <w:r>
          <w:rPr>
            <w:i/>
            <w:spacing w:val="13"/>
            <w:w w:val="80"/>
          </w:rPr>
          <w:t xml:space="preserve"> </w:t>
        </w:r>
        <w:r>
          <w:rPr>
            <w:i/>
            <w:w w:val="80"/>
          </w:rPr>
          <w:t>for</w:t>
        </w:r>
        <w:r>
          <w:rPr>
            <w:i/>
            <w:spacing w:val="20"/>
            <w:w w:val="80"/>
          </w:rPr>
          <w:t xml:space="preserve"> </w:t>
        </w:r>
        <w:r>
          <w:rPr>
            <w:i/>
            <w:w w:val="80"/>
          </w:rPr>
          <w:t>the</w:t>
        </w:r>
        <w:r>
          <w:rPr>
            <w:i/>
            <w:spacing w:val="22"/>
            <w:w w:val="80"/>
          </w:rPr>
          <w:t xml:space="preserve"> </w:t>
        </w:r>
        <w:r>
          <w:rPr>
            <w:i/>
            <w:w w:val="80"/>
          </w:rPr>
          <w:t>Suppression</w:t>
        </w:r>
        <w:r>
          <w:rPr>
            <w:i/>
            <w:spacing w:val="19"/>
            <w:w w:val="80"/>
          </w:rPr>
          <w:t xml:space="preserve"> </w:t>
        </w:r>
        <w:r>
          <w:rPr>
            <w:i/>
            <w:w w:val="80"/>
          </w:rPr>
          <w:t>of</w:t>
        </w:r>
        <w:r>
          <w:rPr>
            <w:i/>
            <w:spacing w:val="20"/>
            <w:w w:val="80"/>
          </w:rPr>
          <w:t xml:space="preserve"> </w:t>
        </w:r>
        <w:r>
          <w:rPr>
            <w:i/>
            <w:w w:val="80"/>
          </w:rPr>
          <w:t>the</w:t>
        </w:r>
        <w:r>
          <w:rPr>
            <w:i/>
            <w:spacing w:val="21"/>
            <w:w w:val="80"/>
          </w:rPr>
          <w:t xml:space="preserve"> </w:t>
        </w:r>
        <w:r>
          <w:rPr>
            <w:i/>
            <w:w w:val="80"/>
          </w:rPr>
          <w:t>Financing</w:t>
        </w:r>
        <w:r>
          <w:rPr>
            <w:i/>
            <w:spacing w:val="25"/>
            <w:w w:val="80"/>
          </w:rPr>
          <w:t xml:space="preserve"> </w:t>
        </w:r>
        <w:r>
          <w:rPr>
            <w:i/>
            <w:w w:val="80"/>
          </w:rPr>
          <w:t>of</w:t>
        </w:r>
      </w:hyperlink>
      <w:r>
        <w:rPr>
          <w:i/>
          <w:spacing w:val="-50"/>
          <w:w w:val="80"/>
        </w:rPr>
        <w:t xml:space="preserve"> </w:t>
      </w:r>
      <w:hyperlink r:id="rId60">
        <w:r>
          <w:rPr>
            <w:i/>
            <w:w w:val="90"/>
          </w:rPr>
          <w:t>Terrorism</w:t>
        </w:r>
        <w:r>
          <w:rPr>
            <w:w w:val="90"/>
          </w:rPr>
          <w:t xml:space="preserve">, </w:t>
        </w:r>
      </w:hyperlink>
      <w:r>
        <w:rPr>
          <w:w w:val="90"/>
        </w:rPr>
        <w:t>United</w:t>
      </w:r>
      <w:r>
        <w:rPr>
          <w:spacing w:val="-2"/>
          <w:w w:val="90"/>
        </w:rPr>
        <w:t xml:space="preserve"> </w:t>
      </w:r>
      <w:r>
        <w:rPr>
          <w:w w:val="90"/>
        </w:rPr>
        <w:t>Nations</w:t>
      </w:r>
      <w:r>
        <w:rPr>
          <w:spacing w:val="1"/>
          <w:w w:val="90"/>
        </w:rPr>
        <w:t xml:space="preserve"> </w:t>
      </w:r>
      <w:r>
        <w:rPr>
          <w:w w:val="90"/>
        </w:rPr>
        <w:t>Audiovisual</w:t>
      </w:r>
      <w:r>
        <w:rPr>
          <w:spacing w:val="-5"/>
          <w:w w:val="90"/>
        </w:rPr>
        <w:t xml:space="preserve"> </w:t>
      </w:r>
      <w:r>
        <w:rPr>
          <w:w w:val="90"/>
        </w:rPr>
        <w:t>Library</w:t>
      </w:r>
      <w:r>
        <w:rPr>
          <w:spacing w:val="-1"/>
          <w:w w:val="90"/>
        </w:rPr>
        <w:t xml:space="preserve"> </w:t>
      </w:r>
      <w:r>
        <w:rPr>
          <w:w w:val="90"/>
        </w:rPr>
        <w:t>of</w:t>
      </w:r>
      <w:r>
        <w:rPr>
          <w:spacing w:val="3"/>
          <w:w w:val="90"/>
        </w:rPr>
        <w:t xml:space="preserve"> </w:t>
      </w:r>
      <w:r>
        <w:rPr>
          <w:w w:val="90"/>
        </w:rPr>
        <w:t>International</w:t>
      </w:r>
      <w:r>
        <w:rPr>
          <w:spacing w:val="-5"/>
          <w:w w:val="90"/>
        </w:rPr>
        <w:t xml:space="preserve"> </w:t>
      </w:r>
      <w:r>
        <w:rPr>
          <w:w w:val="90"/>
        </w:rPr>
        <w:t>Law;</w:t>
      </w:r>
    </w:p>
    <w:p w:rsidR="00A80A96" w:rsidRDefault="00A80A96">
      <w:pPr>
        <w:pStyle w:val="BodyText"/>
        <w:spacing w:before="5"/>
        <w:rPr>
          <w:sz w:val="20"/>
        </w:rPr>
      </w:pPr>
    </w:p>
    <w:p w:rsidR="00A80A96" w:rsidRDefault="00991F52">
      <w:pPr>
        <w:tabs>
          <w:tab w:val="left" w:pos="3549"/>
        </w:tabs>
        <w:ind w:left="1283" w:right="667"/>
      </w:pPr>
      <w:r>
        <w:rPr>
          <w:noProof/>
          <w:lang w:val="el-GR" w:eastAsia="el-GR"/>
        </w:rPr>
        <w:drawing>
          <wp:anchor distT="0" distB="0" distL="0" distR="0" simplePos="0" relativeHeight="1600256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Schott,</w:t>
      </w:r>
      <w:r>
        <w:rPr>
          <w:spacing w:val="50"/>
          <w:w w:val="90"/>
        </w:rPr>
        <w:t xml:space="preserve"> </w:t>
      </w:r>
      <w:r>
        <w:rPr>
          <w:w w:val="90"/>
        </w:rPr>
        <w:t>P.</w:t>
      </w:r>
      <w:r>
        <w:rPr>
          <w:spacing w:val="47"/>
          <w:w w:val="90"/>
        </w:rPr>
        <w:t xml:space="preserve"> </w:t>
      </w:r>
      <w:r>
        <w:rPr>
          <w:w w:val="90"/>
        </w:rPr>
        <w:t>Al.</w:t>
      </w:r>
      <w:r>
        <w:rPr>
          <w:spacing w:val="46"/>
          <w:w w:val="90"/>
        </w:rPr>
        <w:t xml:space="preserve"> </w:t>
      </w:r>
      <w:r>
        <w:rPr>
          <w:w w:val="90"/>
        </w:rPr>
        <w:t>(2006),</w:t>
      </w:r>
      <w:r>
        <w:rPr>
          <w:w w:val="90"/>
        </w:rPr>
        <w:tab/>
      </w:r>
      <w:r>
        <w:rPr>
          <w:i/>
          <w:w w:val="80"/>
        </w:rPr>
        <w:t>Reference</w:t>
      </w:r>
      <w:r>
        <w:rPr>
          <w:i/>
          <w:spacing w:val="23"/>
          <w:w w:val="80"/>
        </w:rPr>
        <w:t xml:space="preserve"> </w:t>
      </w:r>
      <w:r>
        <w:rPr>
          <w:i/>
          <w:w w:val="80"/>
        </w:rPr>
        <w:t>Guide</w:t>
      </w:r>
      <w:r>
        <w:rPr>
          <w:i/>
          <w:spacing w:val="16"/>
          <w:w w:val="80"/>
        </w:rPr>
        <w:t xml:space="preserve"> </w:t>
      </w:r>
      <w:r>
        <w:rPr>
          <w:i/>
          <w:w w:val="80"/>
        </w:rPr>
        <w:t>to</w:t>
      </w:r>
      <w:r>
        <w:rPr>
          <w:i/>
          <w:spacing w:val="21"/>
          <w:w w:val="80"/>
        </w:rPr>
        <w:t xml:space="preserve"> </w:t>
      </w:r>
      <w:r>
        <w:rPr>
          <w:i/>
          <w:w w:val="80"/>
        </w:rPr>
        <w:t>Anti-Money</w:t>
      </w:r>
      <w:r>
        <w:rPr>
          <w:i/>
          <w:spacing w:val="21"/>
          <w:w w:val="80"/>
        </w:rPr>
        <w:t xml:space="preserve"> </w:t>
      </w:r>
      <w:r>
        <w:rPr>
          <w:i/>
          <w:w w:val="80"/>
        </w:rPr>
        <w:t>Laundering</w:t>
      </w:r>
      <w:r>
        <w:rPr>
          <w:i/>
          <w:spacing w:val="25"/>
          <w:w w:val="80"/>
        </w:rPr>
        <w:t xml:space="preserve"> </w:t>
      </w:r>
      <w:r>
        <w:rPr>
          <w:i/>
          <w:w w:val="80"/>
        </w:rPr>
        <w:t>and</w:t>
      </w:r>
      <w:r>
        <w:rPr>
          <w:i/>
          <w:spacing w:val="21"/>
          <w:w w:val="80"/>
        </w:rPr>
        <w:t xml:space="preserve"> </w:t>
      </w:r>
      <w:r>
        <w:rPr>
          <w:i/>
          <w:w w:val="80"/>
        </w:rPr>
        <w:t>Combating</w:t>
      </w:r>
      <w:r>
        <w:rPr>
          <w:i/>
          <w:spacing w:val="19"/>
          <w:w w:val="80"/>
        </w:rPr>
        <w:t xml:space="preserve"> </w:t>
      </w:r>
      <w:r>
        <w:rPr>
          <w:i/>
          <w:w w:val="80"/>
        </w:rPr>
        <w:t>the</w:t>
      </w:r>
      <w:r>
        <w:rPr>
          <w:i/>
          <w:spacing w:val="22"/>
          <w:w w:val="80"/>
        </w:rPr>
        <w:t xml:space="preserve"> </w:t>
      </w:r>
      <w:r>
        <w:rPr>
          <w:i/>
          <w:w w:val="80"/>
        </w:rPr>
        <w:t>Financing</w:t>
      </w:r>
      <w:r>
        <w:rPr>
          <w:i/>
          <w:spacing w:val="26"/>
          <w:w w:val="80"/>
        </w:rPr>
        <w:t xml:space="preserve"> </w:t>
      </w:r>
      <w:r>
        <w:rPr>
          <w:i/>
          <w:w w:val="80"/>
        </w:rPr>
        <w:t>of</w:t>
      </w:r>
      <w:r>
        <w:rPr>
          <w:i/>
          <w:spacing w:val="-50"/>
          <w:w w:val="80"/>
        </w:rPr>
        <w:t xml:space="preserve"> </w:t>
      </w:r>
      <w:r>
        <w:rPr>
          <w:i/>
          <w:w w:val="90"/>
        </w:rPr>
        <w:t>Terrorism</w:t>
      </w:r>
      <w:r>
        <w:rPr>
          <w:w w:val="90"/>
        </w:rPr>
        <w:t xml:space="preserve">, </w:t>
      </w:r>
      <w:r>
        <w:rPr>
          <w:i/>
          <w:w w:val="90"/>
        </w:rPr>
        <w:t>World</w:t>
      </w:r>
      <w:r>
        <w:rPr>
          <w:i/>
          <w:spacing w:val="3"/>
          <w:w w:val="90"/>
        </w:rPr>
        <w:t xml:space="preserve"> </w:t>
      </w:r>
      <w:r>
        <w:rPr>
          <w:w w:val="90"/>
        </w:rPr>
        <w:t>Bank</w:t>
      </w:r>
      <w:r>
        <w:rPr>
          <w:spacing w:val="-9"/>
          <w:w w:val="90"/>
        </w:rPr>
        <w:t xml:space="preserve"> </w:t>
      </w:r>
      <w:r>
        <w:rPr>
          <w:w w:val="90"/>
        </w:rPr>
        <w:t>Publications.</w:t>
      </w:r>
    </w:p>
    <w:p w:rsidR="00A80A96" w:rsidRDefault="00A80A96">
      <w:pPr>
        <w:pStyle w:val="BodyText"/>
        <w:rPr>
          <w:sz w:val="26"/>
        </w:rPr>
      </w:pPr>
    </w:p>
    <w:p w:rsidR="00A80A96" w:rsidRDefault="00991F52">
      <w:pPr>
        <w:spacing w:before="205"/>
        <w:ind w:left="562"/>
        <w:rPr>
          <w:i/>
        </w:rPr>
      </w:pPr>
      <w:r>
        <w:rPr>
          <w:i/>
          <w:w w:val="85"/>
        </w:rPr>
        <w:t>Articles</w:t>
      </w:r>
    </w:p>
    <w:p w:rsidR="00A80A96" w:rsidRDefault="00A80A96">
      <w:pPr>
        <w:pStyle w:val="BodyText"/>
        <w:spacing w:before="11"/>
        <w:rPr>
          <w:i/>
          <w:sz w:val="30"/>
        </w:rPr>
      </w:pPr>
    </w:p>
    <w:p w:rsidR="00A80A96" w:rsidRDefault="00991F52">
      <w:pPr>
        <w:spacing w:line="242" w:lineRule="auto"/>
        <w:ind w:left="1283" w:right="458"/>
      </w:pPr>
      <w:r>
        <w:rPr>
          <w:noProof/>
          <w:lang w:val="el-GR" w:eastAsia="el-GR"/>
        </w:rPr>
        <w:drawing>
          <wp:anchor distT="0" distB="0" distL="0" distR="0" simplePos="0" relativeHeight="1600307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Bantekas,</w:t>
      </w:r>
      <w:r>
        <w:rPr>
          <w:spacing w:val="-1"/>
          <w:w w:val="85"/>
        </w:rPr>
        <w:t xml:space="preserve"> </w:t>
      </w:r>
      <w:r>
        <w:rPr>
          <w:w w:val="85"/>
        </w:rPr>
        <w:t>I.,</w:t>
      </w:r>
      <w:r>
        <w:rPr>
          <w:spacing w:val="-1"/>
          <w:w w:val="85"/>
        </w:rPr>
        <w:t xml:space="preserve"> </w:t>
      </w:r>
      <w:proofErr w:type="gramStart"/>
      <w:r>
        <w:rPr>
          <w:w w:val="85"/>
        </w:rPr>
        <w:t>The</w:t>
      </w:r>
      <w:proofErr w:type="gramEnd"/>
      <w:r>
        <w:rPr>
          <w:spacing w:val="1"/>
          <w:w w:val="85"/>
        </w:rPr>
        <w:t xml:space="preserve"> </w:t>
      </w:r>
      <w:r>
        <w:rPr>
          <w:w w:val="85"/>
        </w:rPr>
        <w:t>International</w:t>
      </w:r>
      <w:r>
        <w:rPr>
          <w:spacing w:val="-1"/>
          <w:w w:val="85"/>
        </w:rPr>
        <w:t xml:space="preserve"> </w:t>
      </w:r>
      <w:r>
        <w:rPr>
          <w:w w:val="85"/>
        </w:rPr>
        <w:t>Law</w:t>
      </w:r>
      <w:r>
        <w:rPr>
          <w:spacing w:val="5"/>
          <w:w w:val="85"/>
        </w:rPr>
        <w:t xml:space="preserve"> </w:t>
      </w:r>
      <w:r>
        <w:rPr>
          <w:w w:val="85"/>
        </w:rPr>
        <w:t>of</w:t>
      </w:r>
      <w:r>
        <w:rPr>
          <w:spacing w:val="7"/>
          <w:w w:val="85"/>
        </w:rPr>
        <w:t xml:space="preserve"> </w:t>
      </w:r>
      <w:r>
        <w:rPr>
          <w:w w:val="85"/>
        </w:rPr>
        <w:t>Terrorism</w:t>
      </w:r>
      <w:r>
        <w:rPr>
          <w:spacing w:val="3"/>
          <w:w w:val="85"/>
        </w:rPr>
        <w:t xml:space="preserve"> </w:t>
      </w:r>
      <w:r>
        <w:rPr>
          <w:w w:val="85"/>
        </w:rPr>
        <w:t>Financing</w:t>
      </w:r>
      <w:r>
        <w:rPr>
          <w:i/>
          <w:w w:val="85"/>
        </w:rPr>
        <w:t>,</w:t>
      </w:r>
      <w:r>
        <w:rPr>
          <w:i/>
          <w:spacing w:val="4"/>
          <w:w w:val="85"/>
        </w:rPr>
        <w:t xml:space="preserve"> </w:t>
      </w:r>
      <w:r>
        <w:rPr>
          <w:i/>
          <w:w w:val="85"/>
        </w:rPr>
        <w:t>American</w:t>
      </w:r>
      <w:r>
        <w:rPr>
          <w:i/>
          <w:spacing w:val="6"/>
          <w:w w:val="85"/>
        </w:rPr>
        <w:t xml:space="preserve"> </w:t>
      </w:r>
      <w:r>
        <w:rPr>
          <w:i/>
          <w:w w:val="85"/>
        </w:rPr>
        <w:t>Journal</w:t>
      </w:r>
      <w:r>
        <w:rPr>
          <w:i/>
          <w:spacing w:val="2"/>
          <w:w w:val="85"/>
        </w:rPr>
        <w:t xml:space="preserve"> </w:t>
      </w:r>
      <w:r>
        <w:rPr>
          <w:i/>
          <w:w w:val="85"/>
        </w:rPr>
        <w:t>of</w:t>
      </w:r>
      <w:r>
        <w:rPr>
          <w:i/>
          <w:spacing w:val="2"/>
          <w:w w:val="85"/>
        </w:rPr>
        <w:t xml:space="preserve"> </w:t>
      </w:r>
      <w:r>
        <w:rPr>
          <w:i/>
          <w:w w:val="85"/>
        </w:rPr>
        <w:t>International</w:t>
      </w:r>
      <w:r>
        <w:rPr>
          <w:i/>
          <w:spacing w:val="7"/>
          <w:w w:val="85"/>
        </w:rPr>
        <w:t xml:space="preserve"> </w:t>
      </w:r>
      <w:r>
        <w:rPr>
          <w:i/>
          <w:w w:val="85"/>
        </w:rPr>
        <w:t>Law</w:t>
      </w:r>
      <w:r>
        <w:rPr>
          <w:w w:val="85"/>
        </w:rPr>
        <w:t>,</w:t>
      </w:r>
      <w:r>
        <w:rPr>
          <w:spacing w:val="-54"/>
          <w:w w:val="85"/>
        </w:rPr>
        <w:t xml:space="preserve"> </w:t>
      </w:r>
      <w:r>
        <w:rPr>
          <w:w w:val="95"/>
        </w:rPr>
        <w:t>vol.</w:t>
      </w:r>
      <w:r>
        <w:rPr>
          <w:spacing w:val="-4"/>
          <w:w w:val="95"/>
        </w:rPr>
        <w:t xml:space="preserve"> </w:t>
      </w:r>
      <w:r>
        <w:rPr>
          <w:w w:val="95"/>
        </w:rPr>
        <w:t>79,</w:t>
      </w:r>
      <w:r>
        <w:rPr>
          <w:spacing w:val="-3"/>
          <w:w w:val="95"/>
        </w:rPr>
        <w:t xml:space="preserve"> </w:t>
      </w:r>
      <w:r>
        <w:rPr>
          <w:w w:val="95"/>
        </w:rPr>
        <w:t>p.p.</w:t>
      </w:r>
      <w:r>
        <w:rPr>
          <w:spacing w:val="-2"/>
          <w:w w:val="95"/>
        </w:rPr>
        <w:t xml:space="preserve"> </w:t>
      </w:r>
      <w:r>
        <w:rPr>
          <w:w w:val="95"/>
        </w:rPr>
        <w:t>315-333;</w:t>
      </w:r>
    </w:p>
    <w:p w:rsidR="00A80A96" w:rsidRDefault="00A80A96">
      <w:pPr>
        <w:pStyle w:val="BodyText"/>
        <w:spacing w:before="5"/>
        <w:rPr>
          <w:sz w:val="20"/>
        </w:rPr>
      </w:pPr>
    </w:p>
    <w:p w:rsidR="00A80A96" w:rsidRDefault="00991F52">
      <w:pPr>
        <w:spacing w:line="242" w:lineRule="auto"/>
        <w:ind w:left="1283" w:right="641"/>
      </w:pPr>
      <w:r>
        <w:rPr>
          <w:noProof/>
          <w:lang w:val="el-GR" w:eastAsia="el-GR"/>
        </w:rPr>
        <w:drawing>
          <wp:anchor distT="0" distB="0" distL="0" distR="0" simplePos="0" relativeHeight="1600358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Baughn,</w:t>
      </w:r>
      <w:r>
        <w:rPr>
          <w:spacing w:val="7"/>
          <w:w w:val="85"/>
        </w:rPr>
        <w:t xml:space="preserve"> </w:t>
      </w:r>
      <w:r>
        <w:rPr>
          <w:w w:val="85"/>
        </w:rPr>
        <w:t>C.</w:t>
      </w:r>
      <w:r>
        <w:rPr>
          <w:spacing w:val="8"/>
          <w:w w:val="85"/>
        </w:rPr>
        <w:t xml:space="preserve"> </w:t>
      </w:r>
      <w:r>
        <w:rPr>
          <w:w w:val="85"/>
        </w:rPr>
        <w:t>(2010),</w:t>
      </w:r>
      <w:r>
        <w:rPr>
          <w:spacing w:val="14"/>
          <w:w w:val="85"/>
        </w:rPr>
        <w:t xml:space="preserve"> </w:t>
      </w:r>
      <w:r>
        <w:rPr>
          <w:w w:val="85"/>
        </w:rPr>
        <w:t>Bribery</w:t>
      </w:r>
      <w:r>
        <w:rPr>
          <w:spacing w:val="14"/>
          <w:w w:val="85"/>
        </w:rPr>
        <w:t xml:space="preserve"> </w:t>
      </w:r>
      <w:r>
        <w:rPr>
          <w:w w:val="85"/>
        </w:rPr>
        <w:t>in</w:t>
      </w:r>
      <w:r>
        <w:rPr>
          <w:spacing w:val="13"/>
          <w:w w:val="85"/>
        </w:rPr>
        <w:t xml:space="preserve"> </w:t>
      </w:r>
      <w:r>
        <w:rPr>
          <w:w w:val="85"/>
        </w:rPr>
        <w:t>international</w:t>
      </w:r>
      <w:r>
        <w:rPr>
          <w:spacing w:val="14"/>
          <w:w w:val="85"/>
        </w:rPr>
        <w:t xml:space="preserve"> </w:t>
      </w:r>
      <w:r>
        <w:rPr>
          <w:w w:val="85"/>
        </w:rPr>
        <w:t>business</w:t>
      </w:r>
      <w:r>
        <w:rPr>
          <w:spacing w:val="16"/>
          <w:w w:val="85"/>
        </w:rPr>
        <w:t xml:space="preserve"> </w:t>
      </w:r>
      <w:r>
        <w:rPr>
          <w:w w:val="85"/>
        </w:rPr>
        <w:t>transactions,</w:t>
      </w:r>
      <w:r>
        <w:rPr>
          <w:spacing w:val="22"/>
          <w:w w:val="85"/>
        </w:rPr>
        <w:t xml:space="preserve"> </w:t>
      </w:r>
      <w:r>
        <w:rPr>
          <w:i/>
          <w:w w:val="85"/>
        </w:rPr>
        <w:t>Journal</w:t>
      </w:r>
      <w:r>
        <w:rPr>
          <w:i/>
          <w:spacing w:val="10"/>
          <w:w w:val="85"/>
        </w:rPr>
        <w:t xml:space="preserve"> </w:t>
      </w:r>
      <w:r>
        <w:rPr>
          <w:i/>
          <w:w w:val="85"/>
        </w:rPr>
        <w:t>of</w:t>
      </w:r>
      <w:r>
        <w:rPr>
          <w:i/>
          <w:spacing w:val="11"/>
          <w:w w:val="85"/>
        </w:rPr>
        <w:t xml:space="preserve"> </w:t>
      </w:r>
      <w:r>
        <w:rPr>
          <w:i/>
          <w:w w:val="85"/>
        </w:rPr>
        <w:t>Business</w:t>
      </w:r>
      <w:r>
        <w:rPr>
          <w:i/>
          <w:spacing w:val="13"/>
          <w:w w:val="85"/>
        </w:rPr>
        <w:t xml:space="preserve"> </w:t>
      </w:r>
      <w:r>
        <w:rPr>
          <w:i/>
          <w:w w:val="85"/>
        </w:rPr>
        <w:t>Ethics</w:t>
      </w:r>
      <w:r>
        <w:rPr>
          <w:w w:val="85"/>
        </w:rPr>
        <w:t>,</w:t>
      </w:r>
      <w:r>
        <w:rPr>
          <w:spacing w:val="14"/>
          <w:w w:val="85"/>
        </w:rPr>
        <w:t xml:space="preserve"> </w:t>
      </w:r>
      <w:r>
        <w:rPr>
          <w:w w:val="85"/>
        </w:rPr>
        <w:t>92(1):</w:t>
      </w:r>
      <w:r>
        <w:rPr>
          <w:spacing w:val="-54"/>
          <w:w w:val="85"/>
        </w:rPr>
        <w:t xml:space="preserve"> </w:t>
      </w:r>
      <w:r>
        <w:rPr>
          <w:w w:val="95"/>
        </w:rPr>
        <w:t>15-</w:t>
      </w:r>
      <w:r>
        <w:rPr>
          <w:spacing w:val="-1"/>
          <w:w w:val="95"/>
        </w:rPr>
        <w:t xml:space="preserve"> </w:t>
      </w:r>
      <w:r>
        <w:rPr>
          <w:w w:val="95"/>
        </w:rPr>
        <w:t>32;</w:t>
      </w:r>
    </w:p>
    <w:p w:rsidR="00A80A96" w:rsidRDefault="00A80A96">
      <w:pPr>
        <w:pStyle w:val="BodyText"/>
        <w:spacing w:before="11"/>
        <w:rPr>
          <w:sz w:val="20"/>
        </w:rPr>
      </w:pPr>
    </w:p>
    <w:p w:rsidR="00A80A96" w:rsidRDefault="00991F52">
      <w:pPr>
        <w:pStyle w:val="BodyText"/>
        <w:ind w:left="1283"/>
      </w:pPr>
      <w:r>
        <w:rPr>
          <w:noProof/>
          <w:lang w:val="el-GR" w:eastAsia="el-GR"/>
        </w:rPr>
        <w:drawing>
          <wp:anchor distT="0" distB="0" distL="0" distR="0" simplePos="0" relativeHeight="1600409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Casella,</w:t>
      </w:r>
      <w:r>
        <w:rPr>
          <w:spacing w:val="-2"/>
          <w:w w:val="90"/>
        </w:rPr>
        <w:t xml:space="preserve"> </w:t>
      </w:r>
      <w:r>
        <w:rPr>
          <w:w w:val="90"/>
        </w:rPr>
        <w:t>S.</w:t>
      </w:r>
      <w:r>
        <w:rPr>
          <w:spacing w:val="-1"/>
          <w:w w:val="90"/>
        </w:rPr>
        <w:t xml:space="preserve"> </w:t>
      </w:r>
      <w:r>
        <w:rPr>
          <w:w w:val="90"/>
        </w:rPr>
        <w:t>(2008),</w:t>
      </w:r>
      <w:r>
        <w:rPr>
          <w:spacing w:val="-1"/>
          <w:w w:val="90"/>
        </w:rPr>
        <w:t xml:space="preserve"> </w:t>
      </w:r>
      <w:proofErr w:type="gramStart"/>
      <w:r>
        <w:rPr>
          <w:w w:val="90"/>
        </w:rPr>
        <w:t>The</w:t>
      </w:r>
      <w:proofErr w:type="gramEnd"/>
      <w:r>
        <w:rPr>
          <w:spacing w:val="-1"/>
          <w:w w:val="90"/>
        </w:rPr>
        <w:t xml:space="preserve"> </w:t>
      </w:r>
      <w:r>
        <w:rPr>
          <w:w w:val="90"/>
        </w:rPr>
        <w:t>case</w:t>
      </w:r>
      <w:r>
        <w:rPr>
          <w:spacing w:val="-1"/>
          <w:w w:val="90"/>
        </w:rPr>
        <w:t xml:space="preserve"> </w:t>
      </w:r>
      <w:r>
        <w:rPr>
          <w:w w:val="90"/>
        </w:rPr>
        <w:t>for</w:t>
      </w:r>
      <w:r>
        <w:rPr>
          <w:spacing w:val="-2"/>
          <w:w w:val="90"/>
        </w:rPr>
        <w:t xml:space="preserve"> </w:t>
      </w:r>
      <w:r>
        <w:rPr>
          <w:w w:val="90"/>
        </w:rPr>
        <w:t>civil</w:t>
      </w:r>
      <w:r>
        <w:rPr>
          <w:spacing w:val="-6"/>
          <w:w w:val="90"/>
        </w:rPr>
        <w:t xml:space="preserve"> </w:t>
      </w:r>
      <w:r>
        <w:rPr>
          <w:w w:val="90"/>
        </w:rPr>
        <w:t>forfeiture:</w:t>
      </w:r>
      <w:r>
        <w:rPr>
          <w:spacing w:val="-1"/>
          <w:w w:val="90"/>
        </w:rPr>
        <w:t xml:space="preserve"> </w:t>
      </w:r>
      <w:r>
        <w:rPr>
          <w:w w:val="90"/>
        </w:rPr>
        <w:t>Why</w:t>
      </w:r>
      <w:r>
        <w:rPr>
          <w:spacing w:val="-1"/>
          <w:w w:val="90"/>
        </w:rPr>
        <w:t xml:space="preserve"> </w:t>
      </w:r>
      <w:r>
        <w:rPr>
          <w:w w:val="90"/>
        </w:rPr>
        <w:t>in</w:t>
      </w:r>
      <w:r>
        <w:rPr>
          <w:spacing w:val="-9"/>
          <w:w w:val="90"/>
        </w:rPr>
        <w:t xml:space="preserve"> </w:t>
      </w:r>
      <w:r>
        <w:rPr>
          <w:w w:val="90"/>
        </w:rPr>
        <w:t>Rem</w:t>
      </w:r>
      <w:r>
        <w:rPr>
          <w:spacing w:val="-3"/>
          <w:w w:val="90"/>
        </w:rPr>
        <w:t xml:space="preserve"> </w:t>
      </w:r>
      <w:r>
        <w:rPr>
          <w:w w:val="90"/>
        </w:rPr>
        <w:t>proceedings are</w:t>
      </w:r>
      <w:r>
        <w:rPr>
          <w:spacing w:val="-4"/>
          <w:w w:val="90"/>
        </w:rPr>
        <w:t xml:space="preserve"> </w:t>
      </w:r>
      <w:r>
        <w:rPr>
          <w:w w:val="90"/>
        </w:rPr>
        <w:t>an</w:t>
      </w:r>
      <w:r>
        <w:rPr>
          <w:spacing w:val="-1"/>
          <w:w w:val="90"/>
        </w:rPr>
        <w:t xml:space="preserve"> </w:t>
      </w:r>
      <w:r>
        <w:rPr>
          <w:w w:val="90"/>
        </w:rPr>
        <w:t>essential</w:t>
      </w:r>
      <w:r>
        <w:rPr>
          <w:spacing w:val="-1"/>
          <w:w w:val="90"/>
        </w:rPr>
        <w:t xml:space="preserve"> </w:t>
      </w:r>
      <w:r>
        <w:rPr>
          <w:w w:val="90"/>
        </w:rPr>
        <w:t>tool</w:t>
      </w:r>
      <w:r>
        <w:rPr>
          <w:spacing w:val="-2"/>
          <w:w w:val="90"/>
        </w:rPr>
        <w:t xml:space="preserve"> </w:t>
      </w:r>
      <w:r>
        <w:rPr>
          <w:w w:val="90"/>
        </w:rPr>
        <w:t>for</w:t>
      </w:r>
      <w:r>
        <w:rPr>
          <w:spacing w:val="-56"/>
          <w:w w:val="90"/>
        </w:rPr>
        <w:t xml:space="preserve"> </w:t>
      </w:r>
      <w:r>
        <w:rPr>
          <w:w w:val="85"/>
        </w:rPr>
        <w:t>recovering</w:t>
      </w:r>
      <w:r>
        <w:rPr>
          <w:spacing w:val="8"/>
          <w:w w:val="85"/>
        </w:rPr>
        <w:t xml:space="preserve"> </w:t>
      </w:r>
      <w:r>
        <w:rPr>
          <w:w w:val="85"/>
        </w:rPr>
        <w:t>the</w:t>
      </w:r>
      <w:r>
        <w:rPr>
          <w:spacing w:val="7"/>
          <w:w w:val="85"/>
        </w:rPr>
        <w:t xml:space="preserve"> </w:t>
      </w:r>
      <w:r>
        <w:rPr>
          <w:w w:val="85"/>
        </w:rPr>
        <w:t>proceeds</w:t>
      </w:r>
      <w:r>
        <w:rPr>
          <w:spacing w:val="8"/>
          <w:w w:val="85"/>
        </w:rPr>
        <w:t xml:space="preserve"> </w:t>
      </w:r>
      <w:r>
        <w:rPr>
          <w:w w:val="85"/>
        </w:rPr>
        <w:t>of</w:t>
      </w:r>
      <w:r>
        <w:rPr>
          <w:spacing w:val="10"/>
          <w:w w:val="85"/>
        </w:rPr>
        <w:t xml:space="preserve"> </w:t>
      </w:r>
      <w:r>
        <w:rPr>
          <w:w w:val="85"/>
        </w:rPr>
        <w:t>crime,</w:t>
      </w:r>
      <w:r>
        <w:rPr>
          <w:spacing w:val="8"/>
          <w:w w:val="85"/>
        </w:rPr>
        <w:t xml:space="preserve"> </w:t>
      </w:r>
      <w:r>
        <w:rPr>
          <w:i/>
          <w:w w:val="85"/>
        </w:rPr>
        <w:t>Journal</w:t>
      </w:r>
      <w:r>
        <w:rPr>
          <w:i/>
          <w:spacing w:val="4"/>
          <w:w w:val="85"/>
        </w:rPr>
        <w:t xml:space="preserve"> </w:t>
      </w:r>
      <w:r>
        <w:rPr>
          <w:i/>
          <w:w w:val="85"/>
        </w:rPr>
        <w:t>of</w:t>
      </w:r>
      <w:r>
        <w:rPr>
          <w:i/>
          <w:spacing w:val="4"/>
          <w:w w:val="85"/>
        </w:rPr>
        <w:t xml:space="preserve"> </w:t>
      </w:r>
      <w:r>
        <w:rPr>
          <w:i/>
          <w:w w:val="85"/>
        </w:rPr>
        <w:t>Money</w:t>
      </w:r>
      <w:r>
        <w:rPr>
          <w:i/>
          <w:spacing w:val="6"/>
          <w:w w:val="85"/>
        </w:rPr>
        <w:t xml:space="preserve"> </w:t>
      </w:r>
      <w:r>
        <w:rPr>
          <w:i/>
          <w:w w:val="85"/>
        </w:rPr>
        <w:t>Laundering</w:t>
      </w:r>
      <w:r>
        <w:rPr>
          <w:i/>
          <w:spacing w:val="8"/>
          <w:w w:val="85"/>
        </w:rPr>
        <w:t xml:space="preserve"> </w:t>
      </w:r>
      <w:r>
        <w:rPr>
          <w:i/>
          <w:w w:val="85"/>
        </w:rPr>
        <w:t>Control</w:t>
      </w:r>
      <w:r>
        <w:rPr>
          <w:i/>
          <w:spacing w:val="9"/>
          <w:w w:val="85"/>
        </w:rPr>
        <w:t xml:space="preserve"> </w:t>
      </w:r>
      <w:r>
        <w:rPr>
          <w:w w:val="85"/>
        </w:rPr>
        <w:t>11(1):</w:t>
      </w:r>
      <w:r>
        <w:rPr>
          <w:spacing w:val="-7"/>
          <w:w w:val="85"/>
        </w:rPr>
        <w:t xml:space="preserve"> </w:t>
      </w:r>
      <w:r>
        <w:rPr>
          <w:w w:val="85"/>
        </w:rPr>
        <w:t>8-14;</w:t>
      </w:r>
    </w:p>
    <w:p w:rsidR="00A80A96" w:rsidRDefault="00A80A96">
      <w:pPr>
        <w:pStyle w:val="BodyText"/>
        <w:spacing w:before="10"/>
        <w:rPr>
          <w:sz w:val="20"/>
        </w:rPr>
      </w:pPr>
    </w:p>
    <w:p w:rsidR="00A80A96" w:rsidRDefault="00991F52">
      <w:pPr>
        <w:spacing w:before="1"/>
        <w:ind w:left="1283" w:right="518"/>
      </w:pPr>
      <w:r>
        <w:rPr>
          <w:noProof/>
          <w:lang w:val="el-GR" w:eastAsia="el-GR"/>
        </w:rPr>
        <w:drawing>
          <wp:anchor distT="0" distB="0" distL="0" distR="0" simplePos="0" relativeHeight="16004608"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0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118"/>
        </w:rPr>
        <w:t>C</w:t>
      </w:r>
      <w:r>
        <w:rPr>
          <w:w w:val="86"/>
        </w:rPr>
        <w:t>h</w:t>
      </w:r>
      <w:r>
        <w:rPr>
          <w:spacing w:val="1"/>
          <w:w w:val="86"/>
        </w:rPr>
        <w:t>a</w:t>
      </w:r>
      <w:r>
        <w:rPr>
          <w:spacing w:val="-1"/>
          <w:w w:val="85"/>
        </w:rPr>
        <w:t>iki</w:t>
      </w:r>
      <w:r>
        <w:rPr>
          <w:w w:val="79"/>
        </w:rPr>
        <w:t>n,</w:t>
      </w:r>
      <w:r>
        <w:rPr>
          <w:spacing w:val="-10"/>
        </w:rPr>
        <w:t xml:space="preserve"> </w:t>
      </w:r>
      <w:r>
        <w:rPr>
          <w:spacing w:val="2"/>
          <w:w w:val="122"/>
        </w:rPr>
        <w:t>D</w:t>
      </w:r>
      <w:r>
        <w:rPr>
          <w:w w:val="59"/>
        </w:rPr>
        <w:t>.</w:t>
      </w:r>
      <w:r>
        <w:rPr>
          <w:spacing w:val="-5"/>
        </w:rPr>
        <w:t xml:space="preserve"> </w:t>
      </w:r>
      <w:r>
        <w:rPr>
          <w:w w:val="88"/>
        </w:rPr>
        <w:t>(</w:t>
      </w:r>
      <w:r>
        <w:rPr>
          <w:spacing w:val="-5"/>
          <w:w w:val="95"/>
        </w:rPr>
        <w:t>2</w:t>
      </w:r>
      <w:r>
        <w:rPr>
          <w:w w:val="94"/>
        </w:rPr>
        <w:t>008)</w:t>
      </w:r>
      <w:r>
        <w:rPr>
          <w:w w:val="59"/>
        </w:rPr>
        <w:t>,</w:t>
      </w:r>
      <w:r>
        <w:rPr>
          <w:spacing w:val="-10"/>
        </w:rPr>
        <w:t xml:space="preserve"> </w:t>
      </w:r>
      <w:r>
        <w:rPr>
          <w:spacing w:val="1"/>
          <w:w w:val="118"/>
        </w:rPr>
        <w:t>C</w:t>
      </w:r>
      <w:r>
        <w:rPr>
          <w:spacing w:val="-2"/>
          <w:w w:val="103"/>
        </w:rPr>
        <w:t>o</w:t>
      </w:r>
      <w:r>
        <w:rPr>
          <w:spacing w:val="-3"/>
          <w:w w:val="93"/>
        </w:rPr>
        <w:t>mm</w:t>
      </w:r>
      <w:r>
        <w:rPr>
          <w:w w:val="94"/>
        </w:rPr>
        <w:t>e</w:t>
      </w:r>
      <w:r>
        <w:rPr>
          <w:spacing w:val="-2"/>
          <w:w w:val="94"/>
        </w:rPr>
        <w:t>r</w:t>
      </w:r>
      <w:r>
        <w:rPr>
          <w:spacing w:val="-1"/>
          <w:w w:val="88"/>
        </w:rPr>
        <w:t>c</w:t>
      </w:r>
      <w:r>
        <w:rPr>
          <w:spacing w:val="-1"/>
          <w:w w:val="79"/>
        </w:rPr>
        <w:t>i</w:t>
      </w:r>
      <w:r>
        <w:rPr>
          <w:spacing w:val="1"/>
          <w:w w:val="79"/>
        </w:rPr>
        <w:t>a</w:t>
      </w:r>
      <w:r>
        <w:rPr>
          <w:w w:val="74"/>
        </w:rPr>
        <w:t>l</w:t>
      </w:r>
      <w:r>
        <w:rPr>
          <w:spacing w:val="-5"/>
        </w:rPr>
        <w:t xml:space="preserve"> </w:t>
      </w:r>
      <w:r>
        <w:rPr>
          <w:spacing w:val="-1"/>
          <w:w w:val="88"/>
        </w:rPr>
        <w:t>c</w:t>
      </w:r>
      <w:r>
        <w:rPr>
          <w:spacing w:val="-2"/>
          <w:w w:val="103"/>
        </w:rPr>
        <w:t>o</w:t>
      </w:r>
      <w:r>
        <w:rPr>
          <w:spacing w:val="-2"/>
          <w:w w:val="102"/>
        </w:rPr>
        <w:t>rr</w:t>
      </w:r>
      <w:r>
        <w:rPr>
          <w:w w:val="89"/>
        </w:rPr>
        <w:t>up</w:t>
      </w:r>
      <w:r>
        <w:rPr>
          <w:spacing w:val="-2"/>
          <w:w w:val="89"/>
        </w:rPr>
        <w:t>t</w:t>
      </w:r>
      <w:r>
        <w:rPr>
          <w:spacing w:val="-1"/>
          <w:w w:val="94"/>
        </w:rPr>
        <w:t>i</w:t>
      </w:r>
      <w:r>
        <w:rPr>
          <w:spacing w:val="-3"/>
          <w:w w:val="94"/>
        </w:rPr>
        <w:t>o</w:t>
      </w:r>
      <w:r>
        <w:rPr>
          <w:w w:val="91"/>
        </w:rPr>
        <w:t>n</w:t>
      </w:r>
      <w:r>
        <w:rPr>
          <w:spacing w:val="-5"/>
        </w:rPr>
        <w:t xml:space="preserve"> </w:t>
      </w:r>
      <w:r>
        <w:rPr>
          <w:spacing w:val="1"/>
          <w:w w:val="81"/>
        </w:rPr>
        <w:t>a</w:t>
      </w:r>
      <w:r>
        <w:rPr>
          <w:w w:val="91"/>
        </w:rPr>
        <w:t>nd</w:t>
      </w:r>
      <w:r>
        <w:rPr>
          <w:spacing w:val="-7"/>
        </w:rPr>
        <w:t xml:space="preserve"> </w:t>
      </w:r>
      <w:r>
        <w:rPr>
          <w:spacing w:val="-3"/>
          <w:w w:val="93"/>
        </w:rPr>
        <w:t>m</w:t>
      </w:r>
      <w:r>
        <w:rPr>
          <w:spacing w:val="-2"/>
          <w:w w:val="103"/>
        </w:rPr>
        <w:t>o</w:t>
      </w:r>
      <w:r>
        <w:rPr>
          <w:w w:val="89"/>
        </w:rPr>
        <w:t>ney</w:t>
      </w:r>
      <w:r>
        <w:rPr>
          <w:spacing w:val="-1"/>
        </w:rPr>
        <w:t xml:space="preserve"> </w:t>
      </w:r>
      <w:r>
        <w:rPr>
          <w:spacing w:val="-1"/>
          <w:w w:val="79"/>
        </w:rPr>
        <w:t>l</w:t>
      </w:r>
      <w:r>
        <w:rPr>
          <w:spacing w:val="1"/>
          <w:w w:val="79"/>
        </w:rPr>
        <w:t>a</w:t>
      </w:r>
      <w:r>
        <w:rPr>
          <w:w w:val="91"/>
        </w:rPr>
        <w:t>un</w:t>
      </w:r>
      <w:r>
        <w:rPr>
          <w:spacing w:val="-3"/>
          <w:w w:val="91"/>
        </w:rPr>
        <w:t>d</w:t>
      </w:r>
      <w:r>
        <w:rPr>
          <w:w w:val="94"/>
        </w:rPr>
        <w:t>e</w:t>
      </w:r>
      <w:r>
        <w:rPr>
          <w:spacing w:val="-2"/>
          <w:w w:val="94"/>
        </w:rPr>
        <w:t>r</w:t>
      </w:r>
      <w:r>
        <w:rPr>
          <w:spacing w:val="-1"/>
          <w:w w:val="86"/>
        </w:rPr>
        <w:t>in</w:t>
      </w:r>
      <w:r>
        <w:rPr>
          <w:spacing w:val="1"/>
          <w:w w:val="86"/>
        </w:rPr>
        <w:t>g</w:t>
      </w:r>
      <w:r>
        <w:rPr>
          <w:w w:val="59"/>
        </w:rPr>
        <w:t>:</w:t>
      </w:r>
      <w:r>
        <w:rPr>
          <w:spacing w:val="-10"/>
        </w:rPr>
        <w:t xml:space="preserve"> </w:t>
      </w:r>
      <w:r>
        <w:rPr>
          <w:w w:val="81"/>
        </w:rPr>
        <w:t>a</w:t>
      </w:r>
      <w:r>
        <w:rPr>
          <w:spacing w:val="-3"/>
        </w:rPr>
        <w:t xml:space="preserve"> </w:t>
      </w:r>
      <w:r>
        <w:rPr>
          <w:w w:val="95"/>
        </w:rPr>
        <w:t>p</w:t>
      </w:r>
      <w:r>
        <w:rPr>
          <w:spacing w:val="-2"/>
          <w:w w:val="95"/>
        </w:rPr>
        <w:t>r</w:t>
      </w:r>
      <w:r>
        <w:rPr>
          <w:w w:val="81"/>
        </w:rPr>
        <w:t>el</w:t>
      </w:r>
      <w:r>
        <w:rPr>
          <w:spacing w:val="-1"/>
          <w:w w:val="81"/>
        </w:rPr>
        <w:t>i</w:t>
      </w:r>
      <w:r>
        <w:rPr>
          <w:spacing w:val="-3"/>
          <w:w w:val="93"/>
        </w:rPr>
        <w:t>m</w:t>
      </w:r>
      <w:r>
        <w:rPr>
          <w:spacing w:val="-1"/>
          <w:w w:val="84"/>
        </w:rPr>
        <w:t>in</w:t>
      </w:r>
      <w:r>
        <w:rPr>
          <w:spacing w:val="1"/>
          <w:w w:val="84"/>
        </w:rPr>
        <w:t>a</w:t>
      </w:r>
      <w:r>
        <w:rPr>
          <w:spacing w:val="-2"/>
          <w:w w:val="102"/>
        </w:rPr>
        <w:t>r</w:t>
      </w:r>
      <w:r>
        <w:rPr>
          <w:w w:val="89"/>
        </w:rPr>
        <w:t>y</w:t>
      </w:r>
      <w:r>
        <w:rPr>
          <w:spacing w:val="-5"/>
        </w:rPr>
        <w:t xml:space="preserve"> </w:t>
      </w:r>
      <w:r>
        <w:rPr>
          <w:spacing w:val="1"/>
          <w:w w:val="81"/>
        </w:rPr>
        <w:t>a</w:t>
      </w:r>
      <w:r>
        <w:rPr>
          <w:spacing w:val="-5"/>
          <w:w w:val="91"/>
        </w:rPr>
        <w:t>n</w:t>
      </w:r>
      <w:r>
        <w:rPr>
          <w:spacing w:val="1"/>
          <w:w w:val="81"/>
        </w:rPr>
        <w:t>a</w:t>
      </w:r>
      <w:r>
        <w:rPr>
          <w:spacing w:val="-1"/>
          <w:w w:val="83"/>
        </w:rPr>
        <w:t>l</w:t>
      </w:r>
      <w:r>
        <w:rPr>
          <w:spacing w:val="-2"/>
          <w:w w:val="83"/>
        </w:rPr>
        <w:t>y</w:t>
      </w:r>
      <w:r>
        <w:rPr>
          <w:spacing w:val="1"/>
          <w:w w:val="95"/>
        </w:rPr>
        <w:t>s</w:t>
      </w:r>
      <w:r>
        <w:rPr>
          <w:spacing w:val="-1"/>
          <w:w w:val="87"/>
        </w:rPr>
        <w:t>i</w:t>
      </w:r>
      <w:r>
        <w:rPr>
          <w:spacing w:val="10"/>
          <w:w w:val="87"/>
        </w:rPr>
        <w:t>s</w:t>
      </w:r>
      <w:r>
        <w:rPr>
          <w:i/>
          <w:w w:val="54"/>
        </w:rPr>
        <w:t>,</w:t>
      </w:r>
      <w:r>
        <w:rPr>
          <w:i/>
          <w:spacing w:val="-10"/>
        </w:rPr>
        <w:t xml:space="preserve"> </w:t>
      </w:r>
      <w:r>
        <w:rPr>
          <w:i/>
          <w:spacing w:val="-1"/>
          <w:w w:val="68"/>
        </w:rPr>
        <w:t>J</w:t>
      </w:r>
      <w:r>
        <w:rPr>
          <w:i/>
          <w:spacing w:val="-4"/>
          <w:w w:val="68"/>
        </w:rPr>
        <w:t>o</w:t>
      </w:r>
      <w:r>
        <w:rPr>
          <w:i/>
          <w:spacing w:val="1"/>
          <w:w w:val="84"/>
        </w:rPr>
        <w:t>u</w:t>
      </w:r>
      <w:r>
        <w:rPr>
          <w:i/>
          <w:spacing w:val="-2"/>
          <w:w w:val="75"/>
        </w:rPr>
        <w:t>r</w:t>
      </w:r>
      <w:r>
        <w:rPr>
          <w:i/>
          <w:spacing w:val="1"/>
          <w:w w:val="86"/>
        </w:rPr>
        <w:t>n</w:t>
      </w:r>
      <w:r>
        <w:rPr>
          <w:i/>
          <w:spacing w:val="-3"/>
          <w:w w:val="89"/>
        </w:rPr>
        <w:t>a</w:t>
      </w:r>
      <w:r>
        <w:rPr>
          <w:i/>
          <w:w w:val="58"/>
        </w:rPr>
        <w:t xml:space="preserve">l </w:t>
      </w:r>
      <w:r>
        <w:rPr>
          <w:i/>
          <w:w w:val="95"/>
        </w:rPr>
        <w:t>of</w:t>
      </w:r>
      <w:r>
        <w:rPr>
          <w:i/>
          <w:spacing w:val="-7"/>
          <w:w w:val="95"/>
        </w:rPr>
        <w:t xml:space="preserve"> </w:t>
      </w:r>
      <w:r>
        <w:rPr>
          <w:i/>
          <w:w w:val="95"/>
        </w:rPr>
        <w:t>Financial</w:t>
      </w:r>
      <w:r>
        <w:rPr>
          <w:i/>
          <w:spacing w:val="-4"/>
          <w:w w:val="95"/>
        </w:rPr>
        <w:t xml:space="preserve"> </w:t>
      </w:r>
      <w:r>
        <w:rPr>
          <w:i/>
          <w:w w:val="95"/>
        </w:rPr>
        <w:t>Crime</w:t>
      </w:r>
      <w:r>
        <w:rPr>
          <w:i/>
          <w:spacing w:val="-3"/>
          <w:w w:val="95"/>
        </w:rPr>
        <w:t xml:space="preserve"> </w:t>
      </w:r>
      <w:r>
        <w:rPr>
          <w:w w:val="95"/>
        </w:rPr>
        <w:t>15(3):</w:t>
      </w:r>
      <w:r>
        <w:rPr>
          <w:spacing w:val="-8"/>
          <w:w w:val="95"/>
        </w:rPr>
        <w:t xml:space="preserve"> </w:t>
      </w:r>
      <w:r>
        <w:rPr>
          <w:w w:val="95"/>
        </w:rPr>
        <w:t>269-281;</w:t>
      </w:r>
    </w:p>
    <w:p w:rsidR="00A80A96" w:rsidRDefault="00A80A96">
      <w:pPr>
        <w:pStyle w:val="BodyText"/>
        <w:spacing w:before="10"/>
        <w:rPr>
          <w:sz w:val="20"/>
        </w:rPr>
      </w:pPr>
    </w:p>
    <w:p w:rsidR="00A80A96" w:rsidRDefault="00991F52">
      <w:pPr>
        <w:pStyle w:val="BodyText"/>
        <w:spacing w:before="1"/>
        <w:ind w:left="1283" w:right="406"/>
        <w:jc w:val="both"/>
      </w:pPr>
      <w:r>
        <w:rPr>
          <w:noProof/>
          <w:lang w:val="el-GR" w:eastAsia="el-GR"/>
        </w:rPr>
        <w:drawing>
          <wp:anchor distT="0" distB="0" distL="0" distR="0" simplePos="0" relativeHeight="16005120"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0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122"/>
        </w:rPr>
        <w:t>D</w:t>
      </w:r>
      <w:r>
        <w:rPr>
          <w:spacing w:val="1"/>
          <w:w w:val="81"/>
        </w:rPr>
        <w:t>a</w:t>
      </w:r>
      <w:r>
        <w:rPr>
          <w:w w:val="91"/>
        </w:rPr>
        <w:t>n</w:t>
      </w:r>
      <w:r>
        <w:rPr>
          <w:spacing w:val="-3"/>
          <w:w w:val="91"/>
        </w:rPr>
        <w:t>d</w:t>
      </w:r>
      <w:r>
        <w:rPr>
          <w:w w:val="96"/>
        </w:rPr>
        <w:t>u</w:t>
      </w:r>
      <w:r>
        <w:rPr>
          <w:spacing w:val="-2"/>
          <w:w w:val="96"/>
        </w:rPr>
        <w:t>r</w:t>
      </w:r>
      <w:r>
        <w:rPr>
          <w:spacing w:val="1"/>
          <w:w w:val="81"/>
        </w:rPr>
        <w:t>a</w:t>
      </w:r>
      <w:r>
        <w:rPr>
          <w:w w:val="91"/>
        </w:rPr>
        <w:t>n</w:t>
      </w:r>
      <w:r>
        <w:rPr>
          <w:spacing w:val="-2"/>
          <w:w w:val="91"/>
        </w:rPr>
        <w:t>d</w:t>
      </w:r>
      <w:proofErr w:type="gramStart"/>
      <w:r>
        <w:rPr>
          <w:w w:val="59"/>
        </w:rPr>
        <w:t>,</w:t>
      </w:r>
      <w:r>
        <w:t xml:space="preserve"> </w:t>
      </w:r>
      <w:r>
        <w:rPr>
          <w:spacing w:val="-23"/>
        </w:rPr>
        <w:t xml:space="preserve"> </w:t>
      </w:r>
      <w:r>
        <w:rPr>
          <w:w w:val="106"/>
        </w:rPr>
        <w:t>Y</w:t>
      </w:r>
      <w:proofErr w:type="gramEnd"/>
      <w:r>
        <w:rPr>
          <w:w w:val="59"/>
        </w:rPr>
        <w:t>.</w:t>
      </w:r>
      <w:r>
        <w:t xml:space="preserve"> </w:t>
      </w:r>
      <w:r>
        <w:rPr>
          <w:spacing w:val="-19"/>
        </w:rPr>
        <w:t xml:space="preserve"> </w:t>
      </w:r>
      <w:proofErr w:type="gramStart"/>
      <w:r>
        <w:rPr>
          <w:w w:val="53"/>
        </w:rPr>
        <w:t>/</w:t>
      </w:r>
      <w:r>
        <w:t xml:space="preserve"> </w:t>
      </w:r>
      <w:r>
        <w:rPr>
          <w:spacing w:val="-22"/>
        </w:rPr>
        <w:t xml:space="preserve"> </w:t>
      </w:r>
      <w:r>
        <w:rPr>
          <w:spacing w:val="1"/>
          <w:w w:val="118"/>
        </w:rPr>
        <w:t>C</w:t>
      </w:r>
      <w:r>
        <w:rPr>
          <w:spacing w:val="-2"/>
          <w:w w:val="103"/>
        </w:rPr>
        <w:t>o</w:t>
      </w:r>
      <w:r>
        <w:rPr>
          <w:spacing w:val="-1"/>
          <w:w w:val="93"/>
        </w:rPr>
        <w:t>l</w:t>
      </w:r>
      <w:r>
        <w:rPr>
          <w:spacing w:val="-3"/>
          <w:w w:val="93"/>
        </w:rPr>
        <w:t>om</w:t>
      </w:r>
      <w:r>
        <w:rPr>
          <w:w w:val="96"/>
        </w:rPr>
        <w:t>b</w:t>
      </w:r>
      <w:r>
        <w:rPr>
          <w:spacing w:val="-2"/>
          <w:w w:val="96"/>
        </w:rPr>
        <w:t>o</w:t>
      </w:r>
      <w:proofErr w:type="gramEnd"/>
      <w:r>
        <w:rPr>
          <w:w w:val="59"/>
        </w:rPr>
        <w:t>,</w:t>
      </w:r>
      <w:r>
        <w:t xml:space="preserve"> </w:t>
      </w:r>
      <w:r>
        <w:rPr>
          <w:spacing w:val="-19"/>
        </w:rPr>
        <w:t xml:space="preserve"> </w:t>
      </w:r>
      <w:r>
        <w:rPr>
          <w:spacing w:val="-1"/>
          <w:w w:val="92"/>
        </w:rPr>
        <w:t>G</w:t>
      </w:r>
      <w:r>
        <w:rPr>
          <w:w w:val="92"/>
        </w:rPr>
        <w:t>.</w:t>
      </w:r>
      <w:r>
        <w:t xml:space="preserve"> </w:t>
      </w:r>
      <w:r>
        <w:rPr>
          <w:spacing w:val="-19"/>
        </w:rPr>
        <w:t xml:space="preserve"> </w:t>
      </w:r>
      <w:proofErr w:type="gramStart"/>
      <w:r>
        <w:rPr>
          <w:w w:val="53"/>
        </w:rPr>
        <w:t>/</w:t>
      </w:r>
      <w:r>
        <w:t xml:space="preserve"> </w:t>
      </w:r>
      <w:r>
        <w:rPr>
          <w:spacing w:val="-18"/>
        </w:rPr>
        <w:t xml:space="preserve"> </w:t>
      </w:r>
      <w:r>
        <w:rPr>
          <w:spacing w:val="-3"/>
          <w:w w:val="91"/>
        </w:rPr>
        <w:t>P</w:t>
      </w:r>
      <w:r>
        <w:rPr>
          <w:spacing w:val="1"/>
          <w:w w:val="81"/>
        </w:rPr>
        <w:t>a</w:t>
      </w:r>
      <w:r>
        <w:rPr>
          <w:spacing w:val="-4"/>
          <w:w w:val="95"/>
        </w:rPr>
        <w:t>s</w:t>
      </w:r>
      <w:r>
        <w:rPr>
          <w:spacing w:val="1"/>
          <w:w w:val="95"/>
        </w:rPr>
        <w:t>s</w:t>
      </w:r>
      <w:r>
        <w:rPr>
          <w:spacing w:val="-4"/>
          <w:w w:val="81"/>
        </w:rPr>
        <w:t>a</w:t>
      </w:r>
      <w:r>
        <w:rPr>
          <w:spacing w:val="1"/>
          <w:w w:val="95"/>
        </w:rPr>
        <w:t>s</w:t>
      </w:r>
      <w:proofErr w:type="gramEnd"/>
      <w:r>
        <w:rPr>
          <w:w w:val="59"/>
        </w:rPr>
        <w:t>,</w:t>
      </w:r>
      <w:r>
        <w:t xml:space="preserve"> </w:t>
      </w:r>
      <w:r>
        <w:rPr>
          <w:spacing w:val="-19"/>
        </w:rPr>
        <w:t xml:space="preserve"> </w:t>
      </w:r>
      <w:r>
        <w:rPr>
          <w:w w:val="99"/>
        </w:rPr>
        <w:t>N.</w:t>
      </w:r>
      <w:r>
        <w:t xml:space="preserve"> </w:t>
      </w:r>
      <w:r>
        <w:rPr>
          <w:spacing w:val="-23"/>
        </w:rPr>
        <w:t xml:space="preserve"> </w:t>
      </w:r>
      <w:r>
        <w:rPr>
          <w:w w:val="88"/>
        </w:rPr>
        <w:t>(</w:t>
      </w:r>
      <w:r>
        <w:rPr>
          <w:w w:val="94"/>
        </w:rPr>
        <w:t>2007)</w:t>
      </w:r>
      <w:proofErr w:type="gramStart"/>
      <w:r>
        <w:rPr>
          <w:w w:val="59"/>
        </w:rPr>
        <w:t>,</w:t>
      </w:r>
      <w:r>
        <w:t xml:space="preserve"> </w:t>
      </w:r>
      <w:r>
        <w:rPr>
          <w:spacing w:val="-23"/>
        </w:rPr>
        <w:t xml:space="preserve"> </w:t>
      </w:r>
      <w:r>
        <w:rPr>
          <w:w w:val="95"/>
        </w:rPr>
        <w:t>Me</w:t>
      </w:r>
      <w:r>
        <w:rPr>
          <w:spacing w:val="1"/>
          <w:w w:val="95"/>
        </w:rPr>
        <w:t>a</w:t>
      </w:r>
      <w:r>
        <w:rPr>
          <w:spacing w:val="-4"/>
          <w:w w:val="95"/>
        </w:rPr>
        <w:t>s</w:t>
      </w:r>
      <w:r>
        <w:rPr>
          <w:w w:val="96"/>
        </w:rPr>
        <w:t>u</w:t>
      </w:r>
      <w:r>
        <w:rPr>
          <w:spacing w:val="-2"/>
          <w:w w:val="96"/>
        </w:rPr>
        <w:t>r</w:t>
      </w:r>
      <w:r>
        <w:rPr>
          <w:w w:val="91"/>
        </w:rPr>
        <w:t>es</w:t>
      </w:r>
      <w:proofErr w:type="gramEnd"/>
      <w:r>
        <w:t xml:space="preserve"> </w:t>
      </w:r>
      <w:r>
        <w:rPr>
          <w:spacing w:val="-22"/>
        </w:rPr>
        <w:t xml:space="preserve"> </w:t>
      </w:r>
      <w:r>
        <w:rPr>
          <w:spacing w:val="1"/>
          <w:w w:val="81"/>
        </w:rPr>
        <w:t>a</w:t>
      </w:r>
      <w:r>
        <w:rPr>
          <w:w w:val="91"/>
        </w:rPr>
        <w:t>nd</w:t>
      </w:r>
      <w:r>
        <w:t xml:space="preserve"> </w:t>
      </w:r>
      <w:r>
        <w:rPr>
          <w:spacing w:val="-20"/>
        </w:rPr>
        <w:t xml:space="preserve"> </w:t>
      </w:r>
      <w:r>
        <w:rPr>
          <w:spacing w:val="-3"/>
          <w:w w:val="93"/>
        </w:rPr>
        <w:t>m</w:t>
      </w:r>
      <w:r>
        <w:rPr>
          <w:w w:val="88"/>
        </w:rPr>
        <w:t>e</w:t>
      </w:r>
      <w:r>
        <w:rPr>
          <w:spacing w:val="-1"/>
          <w:w w:val="88"/>
        </w:rPr>
        <w:t>c</w:t>
      </w:r>
      <w:r>
        <w:rPr>
          <w:w w:val="86"/>
        </w:rPr>
        <w:t>h</w:t>
      </w:r>
      <w:r>
        <w:rPr>
          <w:spacing w:val="1"/>
          <w:w w:val="86"/>
        </w:rPr>
        <w:t>a</w:t>
      </w:r>
      <w:r>
        <w:rPr>
          <w:w w:val="89"/>
        </w:rPr>
        <w:t>nis</w:t>
      </w:r>
      <w:r>
        <w:rPr>
          <w:spacing w:val="-3"/>
          <w:w w:val="93"/>
        </w:rPr>
        <w:t>m</w:t>
      </w:r>
      <w:r>
        <w:rPr>
          <w:w w:val="95"/>
        </w:rPr>
        <w:t>s</w:t>
      </w:r>
      <w:r>
        <w:t xml:space="preserve"> </w:t>
      </w:r>
      <w:r>
        <w:rPr>
          <w:spacing w:val="-21"/>
        </w:rPr>
        <w:t xml:space="preserve"> </w:t>
      </w:r>
      <w:r>
        <w:rPr>
          <w:spacing w:val="-2"/>
          <w:w w:val="84"/>
        </w:rPr>
        <w:t>t</w:t>
      </w:r>
      <w:r>
        <w:rPr>
          <w:w w:val="103"/>
        </w:rPr>
        <w:t>o</w:t>
      </w:r>
      <w:r>
        <w:t xml:space="preserve"> </w:t>
      </w:r>
      <w:r>
        <w:rPr>
          <w:spacing w:val="-20"/>
        </w:rPr>
        <w:t xml:space="preserve"> </w:t>
      </w:r>
      <w:r>
        <w:rPr>
          <w:spacing w:val="1"/>
          <w:w w:val="95"/>
        </w:rPr>
        <w:t>s</w:t>
      </w:r>
      <w:r>
        <w:rPr>
          <w:spacing w:val="-2"/>
          <w:w w:val="84"/>
        </w:rPr>
        <w:t>t</w:t>
      </w:r>
      <w:r>
        <w:rPr>
          <w:spacing w:val="-2"/>
          <w:w w:val="102"/>
        </w:rPr>
        <w:t>r</w:t>
      </w:r>
      <w:r>
        <w:rPr>
          <w:w w:val="88"/>
        </w:rPr>
        <w:t>en</w:t>
      </w:r>
      <w:r>
        <w:rPr>
          <w:spacing w:val="1"/>
          <w:w w:val="88"/>
        </w:rPr>
        <w:t>g</w:t>
      </w:r>
      <w:r>
        <w:rPr>
          <w:spacing w:val="-2"/>
          <w:w w:val="84"/>
        </w:rPr>
        <w:t>t</w:t>
      </w:r>
      <w:r>
        <w:rPr>
          <w:w w:val="90"/>
        </w:rPr>
        <w:t xml:space="preserve">hen </w:t>
      </w:r>
      <w:r>
        <w:rPr>
          <w:spacing w:val="-1"/>
          <w:w w:val="90"/>
        </w:rPr>
        <w:t>international</w:t>
      </w:r>
      <w:r>
        <w:rPr>
          <w:spacing w:val="-5"/>
          <w:w w:val="90"/>
        </w:rPr>
        <w:t xml:space="preserve"> </w:t>
      </w:r>
      <w:r>
        <w:rPr>
          <w:spacing w:val="-1"/>
          <w:w w:val="90"/>
        </w:rPr>
        <w:t>cooperation</w:t>
      </w:r>
      <w:r>
        <w:rPr>
          <w:spacing w:val="-5"/>
          <w:w w:val="90"/>
        </w:rPr>
        <w:t xml:space="preserve"> </w:t>
      </w:r>
      <w:r>
        <w:rPr>
          <w:spacing w:val="-1"/>
          <w:w w:val="90"/>
        </w:rPr>
        <w:t>among</w:t>
      </w:r>
      <w:r>
        <w:rPr>
          <w:spacing w:val="-7"/>
          <w:w w:val="90"/>
        </w:rPr>
        <w:t xml:space="preserve"> </w:t>
      </w:r>
      <w:r>
        <w:rPr>
          <w:spacing w:val="-1"/>
          <w:w w:val="90"/>
        </w:rPr>
        <w:t>prosecution</w:t>
      </w:r>
      <w:r>
        <w:rPr>
          <w:spacing w:val="-5"/>
          <w:w w:val="90"/>
        </w:rPr>
        <w:t xml:space="preserve"> </w:t>
      </w:r>
      <w:r>
        <w:rPr>
          <w:spacing w:val="-1"/>
          <w:w w:val="90"/>
        </w:rPr>
        <w:t>services,</w:t>
      </w:r>
      <w:r>
        <w:rPr>
          <w:spacing w:val="-5"/>
          <w:w w:val="90"/>
        </w:rPr>
        <w:t xml:space="preserve"> </w:t>
      </w:r>
      <w:r>
        <w:rPr>
          <w:i/>
          <w:w w:val="90"/>
        </w:rPr>
        <w:t>Crime,</w:t>
      </w:r>
      <w:r>
        <w:rPr>
          <w:i/>
          <w:spacing w:val="-4"/>
          <w:w w:val="90"/>
        </w:rPr>
        <w:t xml:space="preserve"> </w:t>
      </w:r>
      <w:r>
        <w:rPr>
          <w:i/>
          <w:w w:val="90"/>
        </w:rPr>
        <w:t>Law</w:t>
      </w:r>
      <w:r>
        <w:rPr>
          <w:i/>
          <w:spacing w:val="-10"/>
          <w:w w:val="90"/>
        </w:rPr>
        <w:t xml:space="preserve"> </w:t>
      </w:r>
      <w:r>
        <w:rPr>
          <w:i/>
          <w:w w:val="90"/>
        </w:rPr>
        <w:t>and</w:t>
      </w:r>
      <w:r>
        <w:rPr>
          <w:i/>
          <w:spacing w:val="-7"/>
          <w:w w:val="90"/>
        </w:rPr>
        <w:t xml:space="preserve"> </w:t>
      </w:r>
      <w:r>
        <w:rPr>
          <w:i/>
          <w:w w:val="90"/>
        </w:rPr>
        <w:t>Social</w:t>
      </w:r>
      <w:r>
        <w:rPr>
          <w:i/>
          <w:spacing w:val="-7"/>
          <w:w w:val="90"/>
        </w:rPr>
        <w:t xml:space="preserve"> </w:t>
      </w:r>
      <w:r>
        <w:rPr>
          <w:i/>
          <w:w w:val="90"/>
        </w:rPr>
        <w:t>Change</w:t>
      </w:r>
      <w:r>
        <w:rPr>
          <w:i/>
          <w:spacing w:val="-6"/>
          <w:w w:val="90"/>
        </w:rPr>
        <w:t xml:space="preserve"> </w:t>
      </w:r>
      <w:r>
        <w:rPr>
          <w:w w:val="90"/>
        </w:rPr>
        <w:t>47</w:t>
      </w:r>
      <w:r>
        <w:rPr>
          <w:spacing w:val="-9"/>
          <w:w w:val="90"/>
        </w:rPr>
        <w:t xml:space="preserve"> </w:t>
      </w:r>
      <w:r>
        <w:rPr>
          <w:w w:val="90"/>
        </w:rPr>
        <w:t>(4-5):</w:t>
      </w:r>
      <w:r>
        <w:rPr>
          <w:spacing w:val="-5"/>
          <w:w w:val="90"/>
        </w:rPr>
        <w:t xml:space="preserve"> </w:t>
      </w:r>
      <w:r>
        <w:rPr>
          <w:w w:val="90"/>
        </w:rPr>
        <w:t>261-</w:t>
      </w:r>
      <w:r>
        <w:rPr>
          <w:spacing w:val="-57"/>
          <w:w w:val="90"/>
        </w:rPr>
        <w:t xml:space="preserve"> </w:t>
      </w:r>
      <w:r>
        <w:rPr>
          <w:w w:val="95"/>
        </w:rPr>
        <w:t>289;</w:t>
      </w:r>
    </w:p>
    <w:p w:rsidR="00A80A96" w:rsidRDefault="00A80A96">
      <w:pPr>
        <w:pStyle w:val="BodyText"/>
        <w:spacing w:before="2"/>
        <w:rPr>
          <w:sz w:val="21"/>
        </w:rPr>
      </w:pPr>
    </w:p>
    <w:p w:rsidR="00A80A96" w:rsidRDefault="00991F52">
      <w:pPr>
        <w:ind w:left="1283" w:right="446"/>
        <w:jc w:val="both"/>
      </w:pPr>
      <w:r>
        <w:rPr>
          <w:noProof/>
          <w:lang w:val="el-GR" w:eastAsia="el-GR"/>
        </w:rPr>
        <w:drawing>
          <wp:anchor distT="0" distB="0" distL="0" distR="0" simplePos="0" relativeHeight="1600563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122"/>
        </w:rPr>
        <w:t>D</w:t>
      </w:r>
      <w:r>
        <w:rPr>
          <w:spacing w:val="1"/>
          <w:w w:val="81"/>
        </w:rPr>
        <w:t>a</w:t>
      </w:r>
      <w:r>
        <w:rPr>
          <w:spacing w:val="-1"/>
          <w:w w:val="89"/>
        </w:rPr>
        <w:t>v</w:t>
      </w:r>
      <w:r>
        <w:rPr>
          <w:spacing w:val="-1"/>
          <w:w w:val="87"/>
        </w:rPr>
        <w:t>ie</w:t>
      </w:r>
      <w:r>
        <w:rPr>
          <w:w w:val="87"/>
        </w:rPr>
        <w:t>s</w:t>
      </w:r>
      <w:r>
        <w:rPr>
          <w:w w:val="59"/>
        </w:rPr>
        <w:t>,</w:t>
      </w:r>
      <w:r>
        <w:rPr>
          <w:spacing w:val="-10"/>
        </w:rPr>
        <w:t xml:space="preserve"> </w:t>
      </w:r>
      <w:r>
        <w:rPr>
          <w:spacing w:val="-3"/>
          <w:w w:val="91"/>
        </w:rPr>
        <w:t>P</w:t>
      </w:r>
      <w:r>
        <w:rPr>
          <w:w w:val="59"/>
        </w:rPr>
        <w:t>.</w:t>
      </w:r>
      <w:r>
        <w:rPr>
          <w:spacing w:val="-5"/>
        </w:rPr>
        <w:t xml:space="preserve"> </w:t>
      </w:r>
      <w:r>
        <w:rPr>
          <w:w w:val="88"/>
        </w:rPr>
        <w:t>(</w:t>
      </w:r>
      <w:r>
        <w:rPr>
          <w:w w:val="94"/>
        </w:rPr>
        <w:t>2006)</w:t>
      </w:r>
      <w:r>
        <w:rPr>
          <w:w w:val="59"/>
        </w:rPr>
        <w:t>,</w:t>
      </w:r>
      <w:r>
        <w:rPr>
          <w:spacing w:val="-10"/>
        </w:rPr>
        <w:t xml:space="preserve"> </w:t>
      </w:r>
      <w:r>
        <w:rPr>
          <w:spacing w:val="2"/>
          <w:w w:val="122"/>
        </w:rPr>
        <w:t>D</w:t>
      </w:r>
      <w:r>
        <w:rPr>
          <w:spacing w:val="-1"/>
          <w:w w:val="91"/>
        </w:rPr>
        <w:t>i</w:t>
      </w:r>
      <w:r>
        <w:rPr>
          <w:spacing w:val="-2"/>
          <w:w w:val="91"/>
        </w:rPr>
        <w:t>r</w:t>
      </w:r>
      <w:r>
        <w:rPr>
          <w:w w:val="88"/>
        </w:rPr>
        <w:t>e</w:t>
      </w:r>
      <w:r>
        <w:rPr>
          <w:spacing w:val="-1"/>
          <w:w w:val="88"/>
        </w:rPr>
        <w:t>c</w:t>
      </w:r>
      <w:r>
        <w:rPr>
          <w:spacing w:val="-2"/>
          <w:w w:val="84"/>
        </w:rPr>
        <w:t>t</w:t>
      </w:r>
      <w:r>
        <w:rPr>
          <w:spacing w:val="-2"/>
          <w:w w:val="103"/>
        </w:rPr>
        <w:t>o</w:t>
      </w:r>
      <w:r>
        <w:rPr>
          <w:spacing w:val="-2"/>
          <w:w w:val="102"/>
        </w:rPr>
        <w:t>r</w:t>
      </w:r>
      <w:r>
        <w:rPr>
          <w:spacing w:val="1"/>
          <w:w w:val="95"/>
        </w:rPr>
        <w:t>s</w:t>
      </w:r>
      <w:r>
        <w:rPr>
          <w:w w:val="118"/>
        </w:rPr>
        <w:t>'</w:t>
      </w:r>
      <w:r>
        <w:rPr>
          <w:spacing w:val="-8"/>
        </w:rPr>
        <w:t xml:space="preserve"> </w:t>
      </w:r>
      <w:r>
        <w:rPr>
          <w:spacing w:val="1"/>
          <w:w w:val="118"/>
        </w:rPr>
        <w:t>C</w:t>
      </w:r>
      <w:r>
        <w:rPr>
          <w:spacing w:val="-2"/>
          <w:w w:val="102"/>
        </w:rPr>
        <w:t>r</w:t>
      </w:r>
      <w:r>
        <w:rPr>
          <w:w w:val="90"/>
        </w:rPr>
        <w:t>e</w:t>
      </w:r>
      <w:r>
        <w:rPr>
          <w:spacing w:val="-3"/>
          <w:w w:val="90"/>
        </w:rPr>
        <w:t>d</w:t>
      </w:r>
      <w:r>
        <w:rPr>
          <w:spacing w:val="-1"/>
          <w:w w:val="81"/>
        </w:rPr>
        <w:t>i</w:t>
      </w:r>
      <w:r>
        <w:rPr>
          <w:spacing w:val="-3"/>
          <w:w w:val="81"/>
        </w:rPr>
        <w:t>t</w:t>
      </w:r>
      <w:r>
        <w:rPr>
          <w:spacing w:val="-2"/>
          <w:w w:val="103"/>
        </w:rPr>
        <w:t>o</w:t>
      </w:r>
      <w:r>
        <w:rPr>
          <w:spacing w:val="3"/>
          <w:w w:val="102"/>
        </w:rPr>
        <w:t>r</w:t>
      </w:r>
      <w:r>
        <w:rPr>
          <w:w w:val="88"/>
        </w:rPr>
        <w:t>-</w:t>
      </w:r>
      <w:r>
        <w:rPr>
          <w:spacing w:val="-2"/>
          <w:w w:val="102"/>
        </w:rPr>
        <w:t>r</w:t>
      </w:r>
      <w:r>
        <w:rPr>
          <w:w w:val="86"/>
        </w:rPr>
        <w:t>e</w:t>
      </w:r>
      <w:r>
        <w:rPr>
          <w:spacing w:val="1"/>
          <w:w w:val="86"/>
        </w:rPr>
        <w:t>g</w:t>
      </w:r>
      <w:r>
        <w:rPr>
          <w:spacing w:val="1"/>
          <w:w w:val="81"/>
        </w:rPr>
        <w:t>a</w:t>
      </w:r>
      <w:r>
        <w:rPr>
          <w:spacing w:val="-2"/>
          <w:w w:val="102"/>
        </w:rPr>
        <w:t>r</w:t>
      </w:r>
      <w:r>
        <w:rPr>
          <w:spacing w:val="-3"/>
          <w:w w:val="91"/>
        </w:rPr>
        <w:t>d</w:t>
      </w:r>
      <w:r>
        <w:rPr>
          <w:spacing w:val="-1"/>
          <w:w w:val="86"/>
        </w:rPr>
        <w:t>in</w:t>
      </w:r>
      <w:r>
        <w:rPr>
          <w:w w:val="86"/>
        </w:rPr>
        <w:t>g</w:t>
      </w:r>
      <w:r>
        <w:rPr>
          <w:spacing w:val="-3"/>
        </w:rPr>
        <w:t xml:space="preserve"> </w:t>
      </w:r>
      <w:r>
        <w:rPr>
          <w:spacing w:val="-3"/>
          <w:w w:val="91"/>
        </w:rPr>
        <w:t>d</w:t>
      </w:r>
      <w:r>
        <w:rPr>
          <w:w w:val="88"/>
        </w:rPr>
        <w:t>u</w:t>
      </w:r>
      <w:r>
        <w:rPr>
          <w:spacing w:val="-2"/>
          <w:w w:val="88"/>
        </w:rPr>
        <w:t>t</w:t>
      </w:r>
      <w:r>
        <w:rPr>
          <w:spacing w:val="-1"/>
          <w:w w:val="87"/>
        </w:rPr>
        <w:t>ie</w:t>
      </w:r>
      <w:r>
        <w:rPr>
          <w:w w:val="87"/>
        </w:rPr>
        <w:t>s</w:t>
      </w:r>
      <w:r>
        <w:rPr>
          <w:spacing w:val="-9"/>
        </w:rPr>
        <w:t xml:space="preserve"> </w:t>
      </w:r>
      <w:r>
        <w:rPr>
          <w:spacing w:val="-1"/>
          <w:w w:val="86"/>
        </w:rPr>
        <w:t>i</w:t>
      </w:r>
      <w:r>
        <w:rPr>
          <w:w w:val="86"/>
        </w:rPr>
        <w:t>n</w:t>
      </w:r>
      <w:r>
        <w:rPr>
          <w:spacing w:val="-5"/>
        </w:rPr>
        <w:t xml:space="preserve"> </w:t>
      </w:r>
      <w:r>
        <w:rPr>
          <w:spacing w:val="-2"/>
          <w:w w:val="102"/>
        </w:rPr>
        <w:t>r</w:t>
      </w:r>
      <w:r>
        <w:rPr>
          <w:w w:val="91"/>
        </w:rPr>
        <w:t>e</w:t>
      </w:r>
      <w:r>
        <w:rPr>
          <w:spacing w:val="1"/>
          <w:w w:val="91"/>
        </w:rPr>
        <w:t>s</w:t>
      </w:r>
      <w:r>
        <w:rPr>
          <w:w w:val="89"/>
        </w:rPr>
        <w:t>pe</w:t>
      </w:r>
      <w:r>
        <w:rPr>
          <w:spacing w:val="-1"/>
          <w:w w:val="89"/>
        </w:rPr>
        <w:t>c</w:t>
      </w:r>
      <w:r>
        <w:rPr>
          <w:w w:val="84"/>
        </w:rPr>
        <w:t>t</w:t>
      </w:r>
      <w:r>
        <w:rPr>
          <w:spacing w:val="-6"/>
        </w:rPr>
        <w:t xml:space="preserve"> </w:t>
      </w:r>
      <w:r>
        <w:rPr>
          <w:spacing w:val="-2"/>
          <w:w w:val="103"/>
        </w:rPr>
        <w:t>o</w:t>
      </w:r>
      <w:r>
        <w:rPr>
          <w:w w:val="67"/>
        </w:rPr>
        <w:t>f</w:t>
      </w:r>
      <w:r>
        <w:rPr>
          <w:spacing w:val="-2"/>
        </w:rPr>
        <w:t xml:space="preserve"> </w:t>
      </w:r>
      <w:r>
        <w:rPr>
          <w:spacing w:val="-2"/>
          <w:w w:val="84"/>
        </w:rPr>
        <w:t>t</w:t>
      </w:r>
      <w:r>
        <w:rPr>
          <w:spacing w:val="-2"/>
          <w:w w:val="102"/>
        </w:rPr>
        <w:t>r</w:t>
      </w:r>
      <w:r>
        <w:rPr>
          <w:spacing w:val="1"/>
          <w:w w:val="81"/>
        </w:rPr>
        <w:t>a</w:t>
      </w:r>
      <w:r>
        <w:rPr>
          <w:spacing w:val="1"/>
          <w:w w:val="91"/>
        </w:rPr>
        <w:t>d</w:t>
      </w:r>
      <w:r>
        <w:rPr>
          <w:spacing w:val="-1"/>
          <w:w w:val="86"/>
        </w:rPr>
        <w:t>i</w:t>
      </w:r>
      <w:r>
        <w:rPr>
          <w:spacing w:val="-6"/>
          <w:w w:val="86"/>
        </w:rPr>
        <w:t>n</w:t>
      </w:r>
      <w:r>
        <w:rPr>
          <w:w w:val="85"/>
        </w:rPr>
        <w:t>g</w:t>
      </w:r>
      <w:r>
        <w:rPr>
          <w:spacing w:val="-3"/>
        </w:rPr>
        <w:t xml:space="preserve"> </w:t>
      </w:r>
      <w:r>
        <w:rPr>
          <w:spacing w:val="-3"/>
          <w:w w:val="91"/>
        </w:rPr>
        <w:t>d</w:t>
      </w:r>
      <w:r>
        <w:rPr>
          <w:w w:val="88"/>
        </w:rPr>
        <w:t>e</w:t>
      </w:r>
      <w:r>
        <w:rPr>
          <w:spacing w:val="-1"/>
          <w:w w:val="88"/>
        </w:rPr>
        <w:t>c</w:t>
      </w:r>
      <w:r>
        <w:rPr>
          <w:spacing w:val="-1"/>
          <w:w w:val="87"/>
        </w:rPr>
        <w:t>i</w:t>
      </w:r>
      <w:r>
        <w:rPr>
          <w:w w:val="87"/>
        </w:rPr>
        <w:t>s</w:t>
      </w:r>
      <w:r>
        <w:rPr>
          <w:spacing w:val="-1"/>
          <w:w w:val="94"/>
        </w:rPr>
        <w:t>i</w:t>
      </w:r>
      <w:r>
        <w:rPr>
          <w:spacing w:val="-3"/>
          <w:w w:val="94"/>
        </w:rPr>
        <w:t>o</w:t>
      </w:r>
      <w:r>
        <w:rPr>
          <w:w w:val="93"/>
        </w:rPr>
        <w:t>ns</w:t>
      </w:r>
      <w:r>
        <w:rPr>
          <w:spacing w:val="-3"/>
        </w:rPr>
        <w:t xml:space="preserve"> </w:t>
      </w:r>
      <w:r>
        <w:rPr>
          <w:spacing w:val="-2"/>
          <w:w w:val="84"/>
        </w:rPr>
        <w:t>t</w:t>
      </w:r>
      <w:r>
        <w:rPr>
          <w:spacing w:val="1"/>
          <w:w w:val="81"/>
        </w:rPr>
        <w:t>a</w:t>
      </w:r>
      <w:r>
        <w:rPr>
          <w:w w:val="91"/>
        </w:rPr>
        <w:t>k</w:t>
      </w:r>
      <w:r>
        <w:rPr>
          <w:spacing w:val="-6"/>
          <w:w w:val="91"/>
        </w:rPr>
        <w:t>e</w:t>
      </w:r>
      <w:r>
        <w:rPr>
          <w:w w:val="91"/>
        </w:rPr>
        <w:t>n</w:t>
      </w:r>
      <w:r>
        <w:rPr>
          <w:spacing w:val="-5"/>
        </w:rPr>
        <w:t xml:space="preserve"> </w:t>
      </w:r>
      <w:r>
        <w:rPr>
          <w:spacing w:val="-1"/>
          <w:w w:val="86"/>
        </w:rPr>
        <w:t>i</w:t>
      </w:r>
      <w:r>
        <w:rPr>
          <w:w w:val="86"/>
        </w:rPr>
        <w:t>n</w:t>
      </w:r>
      <w:r>
        <w:rPr>
          <w:spacing w:val="-5"/>
        </w:rPr>
        <w:t xml:space="preserve"> </w:t>
      </w:r>
      <w:r>
        <w:rPr>
          <w:spacing w:val="-2"/>
          <w:w w:val="84"/>
        </w:rPr>
        <w:t>t</w:t>
      </w:r>
      <w:r>
        <w:rPr>
          <w:w w:val="89"/>
        </w:rPr>
        <w:t xml:space="preserve">he </w:t>
      </w:r>
      <w:r>
        <w:rPr>
          <w:w w:val="90"/>
        </w:rPr>
        <w:t>vicinity</w:t>
      </w:r>
      <w:r>
        <w:rPr>
          <w:spacing w:val="-8"/>
          <w:w w:val="90"/>
        </w:rPr>
        <w:t xml:space="preserve"> </w:t>
      </w:r>
      <w:r>
        <w:rPr>
          <w:w w:val="90"/>
        </w:rPr>
        <w:t>of</w:t>
      </w:r>
      <w:r>
        <w:rPr>
          <w:spacing w:val="-5"/>
          <w:w w:val="90"/>
        </w:rPr>
        <w:t xml:space="preserve"> </w:t>
      </w:r>
      <w:r>
        <w:rPr>
          <w:w w:val="90"/>
        </w:rPr>
        <w:t>insolvency,</w:t>
      </w:r>
      <w:r>
        <w:rPr>
          <w:spacing w:val="-6"/>
          <w:w w:val="90"/>
        </w:rPr>
        <w:t xml:space="preserve"> </w:t>
      </w:r>
      <w:r>
        <w:rPr>
          <w:i/>
          <w:w w:val="90"/>
        </w:rPr>
        <w:t>European</w:t>
      </w:r>
      <w:r>
        <w:rPr>
          <w:i/>
          <w:spacing w:val="-6"/>
          <w:w w:val="90"/>
        </w:rPr>
        <w:t xml:space="preserve"> </w:t>
      </w:r>
      <w:r>
        <w:rPr>
          <w:i/>
          <w:w w:val="90"/>
        </w:rPr>
        <w:t>Business</w:t>
      </w:r>
      <w:r>
        <w:rPr>
          <w:i/>
          <w:spacing w:val="-8"/>
          <w:w w:val="90"/>
        </w:rPr>
        <w:t xml:space="preserve"> </w:t>
      </w:r>
      <w:r>
        <w:rPr>
          <w:i/>
          <w:w w:val="90"/>
        </w:rPr>
        <w:t>Organization</w:t>
      </w:r>
      <w:r>
        <w:rPr>
          <w:i/>
          <w:spacing w:val="-9"/>
          <w:w w:val="90"/>
        </w:rPr>
        <w:t xml:space="preserve"> </w:t>
      </w:r>
      <w:r>
        <w:rPr>
          <w:i/>
          <w:w w:val="90"/>
        </w:rPr>
        <w:t>Law</w:t>
      </w:r>
      <w:r>
        <w:rPr>
          <w:i/>
          <w:spacing w:val="-9"/>
          <w:w w:val="90"/>
        </w:rPr>
        <w:t xml:space="preserve"> </w:t>
      </w:r>
      <w:r>
        <w:rPr>
          <w:i/>
          <w:w w:val="90"/>
        </w:rPr>
        <w:t>Review</w:t>
      </w:r>
      <w:r>
        <w:rPr>
          <w:i/>
          <w:spacing w:val="-4"/>
          <w:w w:val="90"/>
        </w:rPr>
        <w:t xml:space="preserve"> </w:t>
      </w:r>
      <w:r>
        <w:rPr>
          <w:w w:val="90"/>
        </w:rPr>
        <w:t>7(1):</w:t>
      </w:r>
      <w:r>
        <w:rPr>
          <w:spacing w:val="-8"/>
          <w:w w:val="90"/>
        </w:rPr>
        <w:t xml:space="preserve"> </w:t>
      </w:r>
      <w:r>
        <w:rPr>
          <w:w w:val="90"/>
        </w:rPr>
        <w:t>301-337;</w:t>
      </w:r>
    </w:p>
    <w:p w:rsidR="00A80A96" w:rsidRDefault="00A80A96">
      <w:pPr>
        <w:jc w:val="both"/>
        <w:sectPr w:rsidR="00A80A96">
          <w:pgSz w:w="11900" w:h="16840"/>
          <w:pgMar w:top="1400" w:right="620" w:bottom="1980" w:left="820" w:header="0" w:footer="1647" w:gutter="0"/>
          <w:cols w:space="720"/>
        </w:sectPr>
      </w:pPr>
    </w:p>
    <w:p w:rsidR="00A80A96" w:rsidRDefault="00A80A96">
      <w:pPr>
        <w:pStyle w:val="BodyText"/>
        <w:spacing w:before="2"/>
        <w:rPr>
          <w:sz w:val="12"/>
        </w:rPr>
      </w:pPr>
    </w:p>
    <w:p w:rsidR="00A80A96" w:rsidRDefault="00991F52">
      <w:pPr>
        <w:spacing w:before="99" w:line="242" w:lineRule="auto"/>
        <w:ind w:left="1283" w:right="458"/>
      </w:pPr>
      <w:r>
        <w:rPr>
          <w:noProof/>
          <w:lang w:val="el-GR" w:eastAsia="el-GR"/>
        </w:rPr>
        <w:drawing>
          <wp:anchor distT="0" distB="0" distL="0" distR="0" simplePos="0" relativeHeight="16006144" behindDoc="0" locked="0" layoutInCell="1" allowOverlap="1">
            <wp:simplePos x="0" y="0"/>
            <wp:positionH relativeFrom="page">
              <wp:posOffset>1107033</wp:posOffset>
            </wp:positionH>
            <wp:positionV relativeFrom="paragraph">
              <wp:posOffset>53830</wp:posOffset>
            </wp:positionV>
            <wp:extent cx="164592" cy="94488"/>
            <wp:effectExtent l="0" t="0" r="0" b="0"/>
            <wp:wrapNone/>
            <wp:docPr id="10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2"/>
          <w:w w:val="122"/>
        </w:rPr>
        <w:t>D</w:t>
      </w:r>
      <w:r>
        <w:rPr>
          <w:w w:val="91"/>
        </w:rPr>
        <w:t>e</w:t>
      </w:r>
      <w:r>
        <w:rPr>
          <w:spacing w:val="-3"/>
          <w:w w:val="91"/>
        </w:rPr>
        <w:t>m</w:t>
      </w:r>
      <w:r>
        <w:rPr>
          <w:spacing w:val="-1"/>
          <w:w w:val="86"/>
        </w:rPr>
        <w:t>in</w:t>
      </w:r>
      <w:r>
        <w:rPr>
          <w:spacing w:val="1"/>
          <w:w w:val="86"/>
        </w:rPr>
        <w:t>g</w:t>
      </w:r>
      <w:r>
        <w:rPr>
          <w:w w:val="59"/>
        </w:rPr>
        <w:t>,</w:t>
      </w:r>
      <w:r>
        <w:rPr>
          <w:spacing w:val="-5"/>
        </w:rPr>
        <w:t xml:space="preserve"> </w:t>
      </w:r>
      <w:r>
        <w:rPr>
          <w:spacing w:val="-6"/>
          <w:w w:val="95"/>
        </w:rPr>
        <w:t>S</w:t>
      </w:r>
      <w:r>
        <w:rPr>
          <w:spacing w:val="1"/>
          <w:w w:val="111"/>
        </w:rPr>
        <w:t>H</w:t>
      </w:r>
      <w:r>
        <w:rPr>
          <w:w w:val="59"/>
        </w:rPr>
        <w:t>.</w:t>
      </w:r>
      <w:r>
        <w:rPr>
          <w:spacing w:val="-5"/>
        </w:rPr>
        <w:t xml:space="preserve"> </w:t>
      </w:r>
      <w:r>
        <w:rPr>
          <w:w w:val="88"/>
        </w:rPr>
        <w:t>(</w:t>
      </w:r>
      <w:r>
        <w:rPr>
          <w:w w:val="95"/>
        </w:rPr>
        <w:t>200</w:t>
      </w:r>
      <w:r>
        <w:rPr>
          <w:spacing w:val="-5"/>
          <w:w w:val="95"/>
        </w:rPr>
        <w:t>6</w:t>
      </w:r>
      <w:r>
        <w:rPr>
          <w:w w:val="88"/>
        </w:rPr>
        <w:t>)</w:t>
      </w:r>
      <w:r>
        <w:rPr>
          <w:w w:val="59"/>
        </w:rPr>
        <w:t>,</w:t>
      </w:r>
      <w:r>
        <w:rPr>
          <w:spacing w:val="-5"/>
        </w:rPr>
        <w:t xml:space="preserve"> </w:t>
      </w:r>
      <w:r>
        <w:rPr>
          <w:w w:val="104"/>
        </w:rPr>
        <w:t>T</w:t>
      </w:r>
      <w:r>
        <w:rPr>
          <w:w w:val="89"/>
        </w:rPr>
        <w:t>he</w:t>
      </w:r>
      <w:r>
        <w:rPr>
          <w:spacing w:val="-9"/>
        </w:rPr>
        <w:t xml:space="preserve"> </w:t>
      </w:r>
      <w:r>
        <w:rPr>
          <w:w w:val="96"/>
        </w:rPr>
        <w:t>p</w:t>
      </w:r>
      <w:r>
        <w:rPr>
          <w:spacing w:val="-2"/>
          <w:w w:val="96"/>
        </w:rPr>
        <w:t>o</w:t>
      </w:r>
      <w:r>
        <w:rPr>
          <w:spacing w:val="-2"/>
          <w:w w:val="84"/>
        </w:rPr>
        <w:t>t</w:t>
      </w:r>
      <w:r>
        <w:rPr>
          <w:w w:val="88"/>
        </w:rPr>
        <w:t>ent</w:t>
      </w:r>
      <w:r>
        <w:rPr>
          <w:spacing w:val="-6"/>
        </w:rPr>
        <w:t xml:space="preserve"> </w:t>
      </w:r>
      <w:r>
        <w:rPr>
          <w:spacing w:val="1"/>
          <w:w w:val="81"/>
        </w:rPr>
        <w:t>a</w:t>
      </w:r>
      <w:r>
        <w:rPr>
          <w:w w:val="91"/>
        </w:rPr>
        <w:t>nd</w:t>
      </w:r>
      <w:r>
        <w:rPr>
          <w:spacing w:val="-7"/>
        </w:rPr>
        <w:t xml:space="preserve"> </w:t>
      </w:r>
      <w:r>
        <w:rPr>
          <w:w w:val="95"/>
        </w:rPr>
        <w:t>b</w:t>
      </w:r>
      <w:r>
        <w:rPr>
          <w:spacing w:val="-2"/>
          <w:w w:val="95"/>
        </w:rPr>
        <w:t>r</w:t>
      </w:r>
      <w:r>
        <w:rPr>
          <w:spacing w:val="-2"/>
          <w:w w:val="103"/>
        </w:rPr>
        <w:t>o</w:t>
      </w:r>
      <w:r>
        <w:rPr>
          <w:spacing w:val="1"/>
          <w:w w:val="81"/>
        </w:rPr>
        <w:t>a</w:t>
      </w:r>
      <w:r>
        <w:rPr>
          <w:w w:val="91"/>
        </w:rPr>
        <w:t>d</w:t>
      </w:r>
      <w:r>
        <w:rPr>
          <w:spacing w:val="-7"/>
        </w:rPr>
        <w:t xml:space="preserve"> </w:t>
      </w:r>
      <w:r>
        <w:rPr>
          <w:spacing w:val="-2"/>
          <w:w w:val="102"/>
        </w:rPr>
        <w:t>r</w:t>
      </w:r>
      <w:r>
        <w:rPr>
          <w:spacing w:val="1"/>
          <w:w w:val="81"/>
        </w:rPr>
        <w:t>a</w:t>
      </w:r>
      <w:r>
        <w:rPr>
          <w:w w:val="88"/>
        </w:rPr>
        <w:t>n</w:t>
      </w:r>
      <w:r>
        <w:rPr>
          <w:spacing w:val="1"/>
          <w:w w:val="88"/>
        </w:rPr>
        <w:t>g</w:t>
      </w:r>
      <w:r>
        <w:rPr>
          <w:spacing w:val="-6"/>
          <w:w w:val="77"/>
        </w:rPr>
        <w:t>i</w:t>
      </w:r>
      <w:r>
        <w:rPr>
          <w:w w:val="88"/>
        </w:rPr>
        <w:t>ng</w:t>
      </w:r>
      <w:r>
        <w:rPr>
          <w:spacing w:val="-3"/>
        </w:rPr>
        <w:t xml:space="preserve"> </w:t>
      </w:r>
      <w:r>
        <w:rPr>
          <w:spacing w:val="-1"/>
          <w:w w:val="89"/>
        </w:rPr>
        <w:t>i</w:t>
      </w:r>
      <w:r>
        <w:rPr>
          <w:spacing w:val="-8"/>
          <w:w w:val="89"/>
        </w:rPr>
        <w:t>m</w:t>
      </w:r>
      <w:r>
        <w:rPr>
          <w:w w:val="82"/>
        </w:rPr>
        <w:t>pl</w:t>
      </w:r>
      <w:r>
        <w:rPr>
          <w:spacing w:val="-1"/>
          <w:w w:val="82"/>
        </w:rPr>
        <w:t>i</w:t>
      </w:r>
      <w:r>
        <w:rPr>
          <w:spacing w:val="-1"/>
          <w:w w:val="88"/>
        </w:rPr>
        <w:t>c</w:t>
      </w:r>
      <w:r>
        <w:rPr>
          <w:spacing w:val="1"/>
          <w:w w:val="81"/>
        </w:rPr>
        <w:t>a</w:t>
      </w:r>
      <w:r>
        <w:rPr>
          <w:spacing w:val="-2"/>
          <w:w w:val="84"/>
        </w:rPr>
        <w:t>t</w:t>
      </w:r>
      <w:r>
        <w:rPr>
          <w:spacing w:val="-1"/>
          <w:w w:val="94"/>
        </w:rPr>
        <w:t>i</w:t>
      </w:r>
      <w:r>
        <w:rPr>
          <w:spacing w:val="-3"/>
          <w:w w:val="94"/>
        </w:rPr>
        <w:t>o</w:t>
      </w:r>
      <w:r>
        <w:rPr>
          <w:w w:val="93"/>
        </w:rPr>
        <w:t>ns</w:t>
      </w:r>
      <w:r>
        <w:rPr>
          <w:spacing w:val="-3"/>
        </w:rPr>
        <w:t xml:space="preserve"> </w:t>
      </w:r>
      <w:r>
        <w:rPr>
          <w:spacing w:val="-2"/>
          <w:w w:val="103"/>
        </w:rPr>
        <w:t>o</w:t>
      </w:r>
      <w:r>
        <w:rPr>
          <w:w w:val="67"/>
        </w:rPr>
        <w:t>f</w:t>
      </w:r>
      <w:r>
        <w:rPr>
          <w:spacing w:val="-2"/>
        </w:rPr>
        <w:t xml:space="preserve"> </w:t>
      </w:r>
      <w:r>
        <w:rPr>
          <w:spacing w:val="-2"/>
          <w:w w:val="84"/>
        </w:rPr>
        <w:t>t</w:t>
      </w:r>
      <w:r>
        <w:rPr>
          <w:w w:val="89"/>
        </w:rPr>
        <w:t>he</w:t>
      </w:r>
      <w:r>
        <w:rPr>
          <w:spacing w:val="-9"/>
        </w:rPr>
        <w:t xml:space="preserve"> </w:t>
      </w:r>
      <w:r>
        <w:rPr>
          <w:spacing w:val="1"/>
          <w:w w:val="81"/>
        </w:rPr>
        <w:t>a</w:t>
      </w:r>
      <w:r>
        <w:rPr>
          <w:spacing w:val="-1"/>
          <w:w w:val="88"/>
        </w:rPr>
        <w:t>cc</w:t>
      </w:r>
      <w:r>
        <w:rPr>
          <w:spacing w:val="-2"/>
          <w:w w:val="103"/>
        </w:rPr>
        <w:t>o</w:t>
      </w:r>
      <w:r>
        <w:rPr>
          <w:w w:val="89"/>
        </w:rPr>
        <w:t>un</w:t>
      </w:r>
      <w:r>
        <w:rPr>
          <w:spacing w:val="-2"/>
          <w:w w:val="89"/>
        </w:rPr>
        <w:t>t</w:t>
      </w:r>
      <w:r>
        <w:rPr>
          <w:spacing w:val="-1"/>
          <w:w w:val="86"/>
        </w:rPr>
        <w:t>in</w:t>
      </w:r>
      <w:r>
        <w:rPr>
          <w:w w:val="86"/>
        </w:rPr>
        <w:t>g</w:t>
      </w:r>
      <w:r>
        <w:rPr>
          <w:spacing w:val="-3"/>
        </w:rPr>
        <w:t xml:space="preserve"> </w:t>
      </w:r>
      <w:r>
        <w:rPr>
          <w:spacing w:val="1"/>
          <w:w w:val="81"/>
        </w:rPr>
        <w:t>a</w:t>
      </w:r>
      <w:r>
        <w:rPr>
          <w:w w:val="91"/>
        </w:rPr>
        <w:t>nd</w:t>
      </w:r>
      <w:r>
        <w:rPr>
          <w:spacing w:val="-7"/>
        </w:rPr>
        <w:t xml:space="preserve"> </w:t>
      </w:r>
      <w:r>
        <w:rPr>
          <w:spacing w:val="-2"/>
          <w:w w:val="102"/>
        </w:rPr>
        <w:t>r</w:t>
      </w:r>
      <w:r>
        <w:rPr>
          <w:w w:val="88"/>
        </w:rPr>
        <w:t>e</w:t>
      </w:r>
      <w:r>
        <w:rPr>
          <w:spacing w:val="-1"/>
          <w:w w:val="88"/>
        </w:rPr>
        <w:t>c</w:t>
      </w:r>
      <w:r>
        <w:rPr>
          <w:spacing w:val="-2"/>
          <w:w w:val="103"/>
        </w:rPr>
        <w:t>o</w:t>
      </w:r>
      <w:r>
        <w:rPr>
          <w:spacing w:val="-2"/>
          <w:w w:val="102"/>
        </w:rPr>
        <w:t>r</w:t>
      </w:r>
      <w:r>
        <w:rPr>
          <w:w w:val="91"/>
        </w:rPr>
        <w:t xml:space="preserve">d </w:t>
      </w:r>
      <w:r>
        <w:rPr>
          <w:w w:val="90"/>
        </w:rPr>
        <w:t>keeping</w:t>
      </w:r>
      <w:r>
        <w:rPr>
          <w:spacing w:val="-7"/>
          <w:w w:val="90"/>
        </w:rPr>
        <w:t xml:space="preserve"> </w:t>
      </w:r>
      <w:r>
        <w:rPr>
          <w:w w:val="90"/>
        </w:rPr>
        <w:t>provisions</w:t>
      </w:r>
      <w:r>
        <w:rPr>
          <w:spacing w:val="10"/>
          <w:w w:val="90"/>
        </w:rPr>
        <w:t xml:space="preserve"> </w:t>
      </w:r>
      <w:r>
        <w:rPr>
          <w:w w:val="90"/>
        </w:rPr>
        <w:t>of</w:t>
      </w:r>
      <w:r>
        <w:rPr>
          <w:spacing w:val="15"/>
          <w:w w:val="90"/>
        </w:rPr>
        <w:t xml:space="preserve"> </w:t>
      </w:r>
      <w:r>
        <w:rPr>
          <w:w w:val="90"/>
        </w:rPr>
        <w:t>the</w:t>
      </w:r>
      <w:r>
        <w:rPr>
          <w:spacing w:val="8"/>
          <w:w w:val="90"/>
        </w:rPr>
        <w:t xml:space="preserve"> </w:t>
      </w:r>
      <w:r>
        <w:rPr>
          <w:w w:val="90"/>
        </w:rPr>
        <w:t>Foreign</w:t>
      </w:r>
      <w:r>
        <w:rPr>
          <w:spacing w:val="9"/>
          <w:w w:val="90"/>
        </w:rPr>
        <w:t xml:space="preserve"> </w:t>
      </w:r>
      <w:r>
        <w:rPr>
          <w:w w:val="90"/>
        </w:rPr>
        <w:t>Corrupt</w:t>
      </w:r>
      <w:r>
        <w:rPr>
          <w:spacing w:val="12"/>
          <w:w w:val="90"/>
        </w:rPr>
        <w:t xml:space="preserve"> </w:t>
      </w:r>
      <w:r>
        <w:rPr>
          <w:w w:val="90"/>
        </w:rPr>
        <w:t>Practices</w:t>
      </w:r>
      <w:r>
        <w:rPr>
          <w:spacing w:val="10"/>
          <w:w w:val="90"/>
        </w:rPr>
        <w:t xml:space="preserve"> </w:t>
      </w:r>
      <w:r>
        <w:rPr>
          <w:w w:val="90"/>
        </w:rPr>
        <w:t>Act,</w:t>
      </w:r>
      <w:r>
        <w:rPr>
          <w:spacing w:val="12"/>
          <w:w w:val="90"/>
        </w:rPr>
        <w:t xml:space="preserve"> </w:t>
      </w:r>
      <w:r>
        <w:rPr>
          <w:i/>
          <w:w w:val="90"/>
        </w:rPr>
        <w:t>The</w:t>
      </w:r>
      <w:r>
        <w:rPr>
          <w:i/>
          <w:spacing w:val="12"/>
          <w:w w:val="90"/>
        </w:rPr>
        <w:t xml:space="preserve"> </w:t>
      </w:r>
      <w:r>
        <w:rPr>
          <w:i/>
          <w:w w:val="90"/>
        </w:rPr>
        <w:t>Journal</w:t>
      </w:r>
      <w:r>
        <w:rPr>
          <w:i/>
          <w:spacing w:val="10"/>
          <w:w w:val="90"/>
        </w:rPr>
        <w:t xml:space="preserve"> </w:t>
      </w:r>
      <w:r>
        <w:rPr>
          <w:i/>
          <w:w w:val="90"/>
        </w:rPr>
        <w:t>of</w:t>
      </w:r>
      <w:r>
        <w:rPr>
          <w:i/>
          <w:spacing w:val="10"/>
          <w:w w:val="90"/>
        </w:rPr>
        <w:t xml:space="preserve"> </w:t>
      </w:r>
      <w:r>
        <w:rPr>
          <w:i/>
          <w:w w:val="90"/>
        </w:rPr>
        <w:t>Criminal</w:t>
      </w:r>
      <w:r>
        <w:rPr>
          <w:i/>
          <w:spacing w:val="10"/>
          <w:w w:val="90"/>
        </w:rPr>
        <w:t xml:space="preserve"> </w:t>
      </w:r>
      <w:r>
        <w:rPr>
          <w:i/>
          <w:w w:val="90"/>
        </w:rPr>
        <w:t>Law</w:t>
      </w:r>
      <w:r>
        <w:rPr>
          <w:i/>
          <w:spacing w:val="8"/>
          <w:w w:val="90"/>
        </w:rPr>
        <w:t xml:space="preserve"> </w:t>
      </w:r>
      <w:r>
        <w:rPr>
          <w:i/>
          <w:w w:val="90"/>
        </w:rPr>
        <w:t>and</w:t>
      </w:r>
      <w:r>
        <w:rPr>
          <w:i/>
          <w:spacing w:val="1"/>
          <w:w w:val="90"/>
        </w:rPr>
        <w:t xml:space="preserve"> </w:t>
      </w:r>
      <w:r>
        <w:rPr>
          <w:i/>
        </w:rPr>
        <w:t>Criminology</w:t>
      </w:r>
      <w:r>
        <w:t>,</w:t>
      </w:r>
      <w:r>
        <w:rPr>
          <w:spacing w:val="8"/>
        </w:rPr>
        <w:t xml:space="preserve"> </w:t>
      </w:r>
      <w:r>
        <w:t>96(2):</w:t>
      </w:r>
      <w:r>
        <w:rPr>
          <w:spacing w:val="-8"/>
        </w:rPr>
        <w:t xml:space="preserve"> </w:t>
      </w:r>
      <w:r>
        <w:t>465-502;</w:t>
      </w:r>
    </w:p>
    <w:p w:rsidR="00A80A96" w:rsidRDefault="00A80A96">
      <w:pPr>
        <w:pStyle w:val="BodyText"/>
        <w:spacing w:before="7"/>
        <w:rPr>
          <w:sz w:val="20"/>
        </w:rPr>
      </w:pPr>
    </w:p>
    <w:p w:rsidR="00A80A96" w:rsidRDefault="00991F52">
      <w:pPr>
        <w:ind w:left="1283" w:right="458"/>
        <w:rPr>
          <w:i/>
        </w:rPr>
      </w:pPr>
      <w:r>
        <w:rPr>
          <w:noProof/>
          <w:lang w:val="el-GR" w:eastAsia="el-GR"/>
        </w:rPr>
        <w:drawing>
          <wp:anchor distT="0" distB="0" distL="0" distR="0" simplePos="0" relativeHeight="16006656"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Evans,</w:t>
      </w:r>
      <w:r>
        <w:rPr>
          <w:spacing w:val="23"/>
          <w:w w:val="85"/>
        </w:rPr>
        <w:t xml:space="preserve"> </w:t>
      </w:r>
      <w:r>
        <w:rPr>
          <w:w w:val="85"/>
        </w:rPr>
        <w:t>P.</w:t>
      </w:r>
      <w:r>
        <w:rPr>
          <w:spacing w:val="23"/>
          <w:w w:val="85"/>
        </w:rPr>
        <w:t xml:space="preserve"> </w:t>
      </w:r>
      <w:r>
        <w:rPr>
          <w:w w:val="85"/>
        </w:rPr>
        <w:t>(1997),</w:t>
      </w:r>
      <w:r>
        <w:rPr>
          <w:spacing w:val="23"/>
          <w:w w:val="85"/>
        </w:rPr>
        <w:t xml:space="preserve"> </w:t>
      </w:r>
      <w:proofErr w:type="gramStart"/>
      <w:r>
        <w:rPr>
          <w:w w:val="85"/>
        </w:rPr>
        <w:t>The</w:t>
      </w:r>
      <w:proofErr w:type="gramEnd"/>
      <w:r>
        <w:rPr>
          <w:spacing w:val="18"/>
          <w:w w:val="85"/>
        </w:rPr>
        <w:t xml:space="preserve"> </w:t>
      </w:r>
      <w:r>
        <w:rPr>
          <w:w w:val="85"/>
        </w:rPr>
        <w:t>proceeds</w:t>
      </w:r>
      <w:r>
        <w:rPr>
          <w:spacing w:val="25"/>
          <w:w w:val="85"/>
        </w:rPr>
        <w:t xml:space="preserve"> </w:t>
      </w:r>
      <w:r>
        <w:rPr>
          <w:w w:val="85"/>
        </w:rPr>
        <w:t>of</w:t>
      </w:r>
      <w:r>
        <w:rPr>
          <w:spacing w:val="27"/>
          <w:w w:val="85"/>
        </w:rPr>
        <w:t xml:space="preserve"> </w:t>
      </w:r>
      <w:r>
        <w:rPr>
          <w:w w:val="85"/>
        </w:rPr>
        <w:t>crime:</w:t>
      </w:r>
      <w:r>
        <w:rPr>
          <w:spacing w:val="23"/>
          <w:w w:val="85"/>
        </w:rPr>
        <w:t xml:space="preserve"> </w:t>
      </w:r>
      <w:r>
        <w:rPr>
          <w:w w:val="85"/>
        </w:rPr>
        <w:t>problems</w:t>
      </w:r>
      <w:r>
        <w:rPr>
          <w:spacing w:val="26"/>
          <w:w w:val="85"/>
        </w:rPr>
        <w:t xml:space="preserve"> </w:t>
      </w:r>
      <w:r>
        <w:rPr>
          <w:w w:val="85"/>
        </w:rPr>
        <w:t>of</w:t>
      </w:r>
      <w:r>
        <w:rPr>
          <w:spacing w:val="27"/>
          <w:w w:val="85"/>
        </w:rPr>
        <w:t xml:space="preserve"> </w:t>
      </w:r>
      <w:r>
        <w:rPr>
          <w:w w:val="85"/>
        </w:rPr>
        <w:t>investigation</w:t>
      </w:r>
      <w:r>
        <w:rPr>
          <w:spacing w:val="23"/>
          <w:w w:val="85"/>
        </w:rPr>
        <w:t xml:space="preserve"> </w:t>
      </w:r>
      <w:r>
        <w:rPr>
          <w:w w:val="85"/>
        </w:rPr>
        <w:t>and</w:t>
      </w:r>
      <w:r>
        <w:rPr>
          <w:spacing w:val="20"/>
          <w:w w:val="85"/>
        </w:rPr>
        <w:t xml:space="preserve"> </w:t>
      </w:r>
      <w:r>
        <w:rPr>
          <w:w w:val="85"/>
        </w:rPr>
        <w:t>prosecution</w:t>
      </w:r>
      <w:r>
        <w:rPr>
          <w:i/>
          <w:w w:val="85"/>
        </w:rPr>
        <w:t>,</w:t>
      </w:r>
      <w:r>
        <w:rPr>
          <w:i/>
          <w:spacing w:val="23"/>
          <w:w w:val="85"/>
        </w:rPr>
        <w:t xml:space="preserve"> </w:t>
      </w:r>
      <w:r>
        <w:rPr>
          <w:i/>
          <w:w w:val="85"/>
        </w:rPr>
        <w:t>International</w:t>
      </w:r>
      <w:r>
        <w:rPr>
          <w:i/>
          <w:spacing w:val="-53"/>
          <w:w w:val="85"/>
        </w:rPr>
        <w:t xml:space="preserve"> </w:t>
      </w:r>
      <w:r>
        <w:rPr>
          <w:i/>
          <w:w w:val="85"/>
        </w:rPr>
        <w:t>Centre for Criminal</w:t>
      </w:r>
      <w:r>
        <w:rPr>
          <w:i/>
          <w:spacing w:val="2"/>
          <w:w w:val="85"/>
        </w:rPr>
        <w:t xml:space="preserve"> </w:t>
      </w:r>
      <w:r>
        <w:rPr>
          <w:i/>
          <w:w w:val="85"/>
        </w:rPr>
        <w:t>Law Reform</w:t>
      </w:r>
      <w:r>
        <w:rPr>
          <w:i/>
          <w:spacing w:val="-3"/>
          <w:w w:val="85"/>
        </w:rPr>
        <w:t xml:space="preserve"> </w:t>
      </w:r>
      <w:r>
        <w:rPr>
          <w:i/>
          <w:w w:val="85"/>
        </w:rPr>
        <w:t>and</w:t>
      </w:r>
      <w:r>
        <w:rPr>
          <w:i/>
          <w:spacing w:val="2"/>
          <w:w w:val="85"/>
        </w:rPr>
        <w:t xml:space="preserve"> </w:t>
      </w:r>
      <w:r>
        <w:rPr>
          <w:i/>
          <w:w w:val="85"/>
        </w:rPr>
        <w:t>Criminal</w:t>
      </w:r>
      <w:r>
        <w:rPr>
          <w:i/>
          <w:spacing w:val="-2"/>
          <w:w w:val="85"/>
        </w:rPr>
        <w:t xml:space="preserve"> </w:t>
      </w:r>
      <w:r>
        <w:rPr>
          <w:i/>
          <w:w w:val="85"/>
        </w:rPr>
        <w:t>Justice</w:t>
      </w:r>
      <w:r>
        <w:rPr>
          <w:i/>
          <w:spacing w:val="-3"/>
          <w:w w:val="85"/>
        </w:rPr>
        <w:t xml:space="preserve"> </w:t>
      </w:r>
      <w:r>
        <w:rPr>
          <w:i/>
          <w:w w:val="85"/>
        </w:rPr>
        <w:t>Policy;</w:t>
      </w:r>
    </w:p>
    <w:p w:rsidR="00A80A96" w:rsidRDefault="00A80A96">
      <w:pPr>
        <w:pStyle w:val="BodyText"/>
        <w:spacing w:before="10"/>
        <w:rPr>
          <w:i/>
          <w:sz w:val="20"/>
        </w:rPr>
      </w:pPr>
    </w:p>
    <w:p w:rsidR="00A80A96" w:rsidRDefault="00991F52">
      <w:pPr>
        <w:pStyle w:val="BodyText"/>
        <w:ind w:left="1283" w:right="723"/>
      </w:pPr>
      <w:r>
        <w:rPr>
          <w:noProof/>
          <w:lang w:val="el-GR" w:eastAsia="el-GR"/>
        </w:rPr>
        <w:drawing>
          <wp:anchor distT="0" distB="0" distL="0" distR="0" simplePos="0" relativeHeight="16007168"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Gilsinan</w:t>
      </w:r>
      <w:r>
        <w:rPr>
          <w:spacing w:val="-3"/>
          <w:w w:val="90"/>
        </w:rPr>
        <w:t xml:space="preserve"> </w:t>
      </w:r>
      <w:r>
        <w:rPr>
          <w:w w:val="90"/>
        </w:rPr>
        <w:t>et</w:t>
      </w:r>
      <w:r>
        <w:rPr>
          <w:spacing w:val="-8"/>
          <w:w w:val="90"/>
        </w:rPr>
        <w:t xml:space="preserve"> </w:t>
      </w:r>
      <w:r>
        <w:rPr>
          <w:w w:val="90"/>
        </w:rPr>
        <w:t>al.</w:t>
      </w:r>
      <w:r>
        <w:rPr>
          <w:spacing w:val="-3"/>
          <w:w w:val="90"/>
        </w:rPr>
        <w:t xml:space="preserve"> </w:t>
      </w:r>
      <w:r>
        <w:rPr>
          <w:w w:val="90"/>
        </w:rPr>
        <w:t>(2008),</w:t>
      </w:r>
      <w:r>
        <w:rPr>
          <w:spacing w:val="-4"/>
          <w:w w:val="90"/>
        </w:rPr>
        <w:t xml:space="preserve"> </w:t>
      </w:r>
      <w:proofErr w:type="gramStart"/>
      <w:r>
        <w:rPr>
          <w:w w:val="90"/>
        </w:rPr>
        <w:t>The</w:t>
      </w:r>
      <w:proofErr w:type="gramEnd"/>
      <w:r>
        <w:rPr>
          <w:spacing w:val="-6"/>
          <w:w w:val="90"/>
        </w:rPr>
        <w:t xml:space="preserve"> </w:t>
      </w:r>
      <w:r>
        <w:rPr>
          <w:w w:val="90"/>
        </w:rPr>
        <w:t>role</w:t>
      </w:r>
      <w:r>
        <w:rPr>
          <w:spacing w:val="-3"/>
          <w:w w:val="90"/>
        </w:rPr>
        <w:t xml:space="preserve"> </w:t>
      </w:r>
      <w:r>
        <w:rPr>
          <w:w w:val="90"/>
        </w:rPr>
        <w:t>of</w:t>
      </w:r>
      <w:r>
        <w:rPr>
          <w:spacing w:val="-1"/>
          <w:w w:val="90"/>
        </w:rPr>
        <w:t xml:space="preserve"> </w:t>
      </w:r>
      <w:r>
        <w:rPr>
          <w:w w:val="90"/>
        </w:rPr>
        <w:t>private</w:t>
      </w:r>
      <w:r>
        <w:rPr>
          <w:spacing w:val="-7"/>
          <w:w w:val="90"/>
        </w:rPr>
        <w:t xml:space="preserve"> </w:t>
      </w:r>
      <w:r>
        <w:rPr>
          <w:w w:val="90"/>
        </w:rPr>
        <w:t>sector</w:t>
      </w:r>
      <w:r>
        <w:rPr>
          <w:spacing w:val="-4"/>
          <w:w w:val="90"/>
        </w:rPr>
        <w:t xml:space="preserve"> </w:t>
      </w:r>
      <w:r>
        <w:rPr>
          <w:w w:val="90"/>
        </w:rPr>
        <w:t>organizations</w:t>
      </w:r>
      <w:r>
        <w:rPr>
          <w:spacing w:val="-1"/>
          <w:w w:val="90"/>
        </w:rPr>
        <w:t xml:space="preserve"> </w:t>
      </w:r>
      <w:r>
        <w:rPr>
          <w:w w:val="90"/>
        </w:rPr>
        <w:t>in</w:t>
      </w:r>
      <w:r>
        <w:rPr>
          <w:spacing w:val="-3"/>
          <w:w w:val="90"/>
        </w:rPr>
        <w:t xml:space="preserve"> </w:t>
      </w:r>
      <w:r>
        <w:rPr>
          <w:w w:val="90"/>
        </w:rPr>
        <w:t>the</w:t>
      </w:r>
      <w:r>
        <w:rPr>
          <w:spacing w:val="-3"/>
          <w:w w:val="90"/>
        </w:rPr>
        <w:t xml:space="preserve"> </w:t>
      </w:r>
      <w:r>
        <w:rPr>
          <w:w w:val="90"/>
        </w:rPr>
        <w:t>control</w:t>
      </w:r>
      <w:r>
        <w:rPr>
          <w:spacing w:val="-3"/>
          <w:w w:val="90"/>
        </w:rPr>
        <w:t xml:space="preserve"> </w:t>
      </w:r>
      <w:r>
        <w:rPr>
          <w:w w:val="90"/>
        </w:rPr>
        <w:t>and</w:t>
      </w:r>
      <w:r>
        <w:rPr>
          <w:spacing w:val="-5"/>
          <w:w w:val="90"/>
        </w:rPr>
        <w:t xml:space="preserve"> </w:t>
      </w:r>
      <w:r>
        <w:rPr>
          <w:w w:val="90"/>
        </w:rPr>
        <w:t>policing</w:t>
      </w:r>
      <w:r>
        <w:rPr>
          <w:spacing w:val="-1"/>
          <w:w w:val="90"/>
        </w:rPr>
        <w:t xml:space="preserve"> </w:t>
      </w:r>
      <w:r>
        <w:rPr>
          <w:w w:val="90"/>
        </w:rPr>
        <w:t>of</w:t>
      </w:r>
      <w:r>
        <w:rPr>
          <w:spacing w:val="-57"/>
          <w:w w:val="90"/>
        </w:rPr>
        <w:t xml:space="preserve"> </w:t>
      </w:r>
      <w:r>
        <w:rPr>
          <w:w w:val="90"/>
        </w:rPr>
        <w:t>serious</w:t>
      </w:r>
      <w:r>
        <w:rPr>
          <w:spacing w:val="-7"/>
          <w:w w:val="90"/>
        </w:rPr>
        <w:t xml:space="preserve"> </w:t>
      </w:r>
      <w:r>
        <w:rPr>
          <w:w w:val="90"/>
        </w:rPr>
        <w:t>financial</w:t>
      </w:r>
      <w:r>
        <w:rPr>
          <w:spacing w:val="-8"/>
          <w:w w:val="90"/>
        </w:rPr>
        <w:t xml:space="preserve"> </w:t>
      </w:r>
      <w:r>
        <w:rPr>
          <w:w w:val="90"/>
        </w:rPr>
        <w:t>crime</w:t>
      </w:r>
      <w:r>
        <w:rPr>
          <w:spacing w:val="-8"/>
          <w:w w:val="90"/>
        </w:rPr>
        <w:t xml:space="preserve"> </w:t>
      </w:r>
      <w:r>
        <w:rPr>
          <w:w w:val="90"/>
        </w:rPr>
        <w:t>and</w:t>
      </w:r>
      <w:r>
        <w:rPr>
          <w:spacing w:val="-10"/>
          <w:w w:val="90"/>
        </w:rPr>
        <w:t xml:space="preserve"> </w:t>
      </w:r>
      <w:r>
        <w:rPr>
          <w:w w:val="90"/>
        </w:rPr>
        <w:t>abuse,</w:t>
      </w:r>
      <w:r>
        <w:rPr>
          <w:spacing w:val="-6"/>
          <w:w w:val="90"/>
        </w:rPr>
        <w:t xml:space="preserve"> </w:t>
      </w:r>
      <w:r>
        <w:rPr>
          <w:i/>
          <w:w w:val="90"/>
        </w:rPr>
        <w:t>Journal</w:t>
      </w:r>
      <w:r>
        <w:rPr>
          <w:i/>
          <w:spacing w:val="-7"/>
          <w:w w:val="90"/>
        </w:rPr>
        <w:t xml:space="preserve"> </w:t>
      </w:r>
      <w:r>
        <w:rPr>
          <w:i/>
          <w:w w:val="90"/>
        </w:rPr>
        <w:t>of</w:t>
      </w:r>
      <w:r>
        <w:rPr>
          <w:i/>
          <w:spacing w:val="-9"/>
          <w:w w:val="90"/>
        </w:rPr>
        <w:t xml:space="preserve"> </w:t>
      </w:r>
      <w:r>
        <w:rPr>
          <w:i/>
          <w:w w:val="90"/>
        </w:rPr>
        <w:t>Financial</w:t>
      </w:r>
      <w:r>
        <w:rPr>
          <w:i/>
          <w:spacing w:val="-7"/>
          <w:w w:val="90"/>
        </w:rPr>
        <w:t xml:space="preserve"> </w:t>
      </w:r>
      <w:r>
        <w:rPr>
          <w:i/>
          <w:w w:val="90"/>
        </w:rPr>
        <w:t>Crime</w:t>
      </w:r>
      <w:r>
        <w:rPr>
          <w:i/>
          <w:spacing w:val="-8"/>
          <w:w w:val="90"/>
        </w:rPr>
        <w:t xml:space="preserve"> </w:t>
      </w:r>
      <w:r>
        <w:rPr>
          <w:i/>
          <w:w w:val="90"/>
        </w:rPr>
        <w:t>15</w:t>
      </w:r>
      <w:r>
        <w:rPr>
          <w:i/>
          <w:spacing w:val="-9"/>
          <w:w w:val="90"/>
        </w:rPr>
        <w:t xml:space="preserve"> </w:t>
      </w:r>
      <w:r>
        <w:rPr>
          <w:w w:val="90"/>
        </w:rPr>
        <w:t>(2):111-123;</w:t>
      </w:r>
    </w:p>
    <w:p w:rsidR="00A80A96" w:rsidRDefault="00A80A96">
      <w:pPr>
        <w:pStyle w:val="BodyText"/>
        <w:spacing w:before="2"/>
      </w:pPr>
    </w:p>
    <w:p w:rsidR="00A80A96" w:rsidRDefault="00991F52">
      <w:pPr>
        <w:pStyle w:val="BodyText"/>
        <w:ind w:left="1283" w:right="458"/>
      </w:pPr>
      <w:r>
        <w:rPr>
          <w:noProof/>
          <w:lang w:val="el-GR" w:eastAsia="el-GR"/>
        </w:rPr>
        <w:drawing>
          <wp:anchor distT="0" distB="0" distL="0" distR="0" simplePos="0" relativeHeight="16007680"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Gilsinan,</w:t>
      </w:r>
      <w:r>
        <w:rPr>
          <w:spacing w:val="-10"/>
          <w:w w:val="90"/>
        </w:rPr>
        <w:t xml:space="preserve"> </w:t>
      </w:r>
      <w:r>
        <w:rPr>
          <w:w w:val="90"/>
        </w:rPr>
        <w:t>JF.</w:t>
      </w:r>
      <w:r>
        <w:rPr>
          <w:spacing w:val="-9"/>
          <w:w w:val="90"/>
        </w:rPr>
        <w:t xml:space="preserve"> </w:t>
      </w:r>
      <w:r>
        <w:rPr>
          <w:w w:val="90"/>
        </w:rPr>
        <w:t>(2008),</w:t>
      </w:r>
      <w:r>
        <w:rPr>
          <w:spacing w:val="-9"/>
          <w:w w:val="90"/>
        </w:rPr>
        <w:t xml:space="preserve"> </w:t>
      </w:r>
      <w:proofErr w:type="gramStart"/>
      <w:r>
        <w:rPr>
          <w:w w:val="90"/>
        </w:rPr>
        <w:t>The</w:t>
      </w:r>
      <w:proofErr w:type="gramEnd"/>
      <w:r>
        <w:rPr>
          <w:spacing w:val="-5"/>
          <w:w w:val="90"/>
        </w:rPr>
        <w:t xml:space="preserve"> </w:t>
      </w:r>
      <w:r>
        <w:rPr>
          <w:w w:val="90"/>
        </w:rPr>
        <w:t>role</w:t>
      </w:r>
      <w:r>
        <w:rPr>
          <w:spacing w:val="-5"/>
          <w:w w:val="90"/>
        </w:rPr>
        <w:t xml:space="preserve"> </w:t>
      </w:r>
      <w:r>
        <w:rPr>
          <w:w w:val="90"/>
        </w:rPr>
        <w:t>of</w:t>
      </w:r>
      <w:r>
        <w:rPr>
          <w:spacing w:val="-2"/>
          <w:w w:val="90"/>
        </w:rPr>
        <w:t xml:space="preserve"> </w:t>
      </w:r>
      <w:r>
        <w:rPr>
          <w:w w:val="90"/>
        </w:rPr>
        <w:t>the</w:t>
      </w:r>
      <w:r>
        <w:rPr>
          <w:spacing w:val="-9"/>
          <w:w w:val="90"/>
        </w:rPr>
        <w:t xml:space="preserve"> </w:t>
      </w:r>
      <w:r>
        <w:rPr>
          <w:w w:val="90"/>
        </w:rPr>
        <w:t>private</w:t>
      </w:r>
      <w:r>
        <w:rPr>
          <w:spacing w:val="-5"/>
          <w:w w:val="90"/>
        </w:rPr>
        <w:t xml:space="preserve"> </w:t>
      </w:r>
      <w:r>
        <w:rPr>
          <w:w w:val="90"/>
        </w:rPr>
        <w:t>sector</w:t>
      </w:r>
      <w:r>
        <w:rPr>
          <w:spacing w:val="-5"/>
          <w:w w:val="90"/>
        </w:rPr>
        <w:t xml:space="preserve"> </w:t>
      </w:r>
      <w:r>
        <w:rPr>
          <w:w w:val="90"/>
        </w:rPr>
        <w:t>organizations</w:t>
      </w:r>
      <w:r>
        <w:rPr>
          <w:spacing w:val="-4"/>
          <w:w w:val="90"/>
        </w:rPr>
        <w:t xml:space="preserve"> </w:t>
      </w:r>
      <w:r>
        <w:rPr>
          <w:w w:val="90"/>
        </w:rPr>
        <w:t>in</w:t>
      </w:r>
      <w:r>
        <w:rPr>
          <w:spacing w:val="-4"/>
          <w:w w:val="90"/>
        </w:rPr>
        <w:t xml:space="preserve"> </w:t>
      </w:r>
      <w:r>
        <w:rPr>
          <w:w w:val="90"/>
        </w:rPr>
        <w:t>the</w:t>
      </w:r>
      <w:r>
        <w:rPr>
          <w:spacing w:val="-5"/>
          <w:w w:val="90"/>
        </w:rPr>
        <w:t xml:space="preserve"> </w:t>
      </w:r>
      <w:r>
        <w:rPr>
          <w:w w:val="90"/>
        </w:rPr>
        <w:t>control</w:t>
      </w:r>
      <w:r>
        <w:rPr>
          <w:spacing w:val="-5"/>
          <w:w w:val="90"/>
        </w:rPr>
        <w:t xml:space="preserve"> </w:t>
      </w:r>
      <w:r>
        <w:rPr>
          <w:w w:val="90"/>
        </w:rPr>
        <w:t>and</w:t>
      </w:r>
      <w:r>
        <w:rPr>
          <w:spacing w:val="-7"/>
          <w:w w:val="90"/>
        </w:rPr>
        <w:t xml:space="preserve"> </w:t>
      </w:r>
      <w:r>
        <w:rPr>
          <w:w w:val="90"/>
        </w:rPr>
        <w:t>policing</w:t>
      </w:r>
      <w:r>
        <w:rPr>
          <w:spacing w:val="-3"/>
          <w:w w:val="90"/>
        </w:rPr>
        <w:t xml:space="preserve"> </w:t>
      </w:r>
      <w:r>
        <w:rPr>
          <w:w w:val="90"/>
        </w:rPr>
        <w:t>of</w:t>
      </w:r>
      <w:r>
        <w:rPr>
          <w:spacing w:val="-57"/>
          <w:w w:val="90"/>
        </w:rPr>
        <w:t xml:space="preserve"> </w:t>
      </w:r>
      <w:r>
        <w:rPr>
          <w:spacing w:val="-1"/>
          <w:w w:val="90"/>
        </w:rPr>
        <w:t>serious</w:t>
      </w:r>
      <w:r>
        <w:rPr>
          <w:spacing w:val="-7"/>
          <w:w w:val="90"/>
        </w:rPr>
        <w:t xml:space="preserve"> </w:t>
      </w:r>
      <w:r>
        <w:rPr>
          <w:spacing w:val="-1"/>
          <w:w w:val="90"/>
        </w:rPr>
        <w:t>financial</w:t>
      </w:r>
      <w:r>
        <w:rPr>
          <w:spacing w:val="-8"/>
          <w:w w:val="90"/>
        </w:rPr>
        <w:t xml:space="preserve"> </w:t>
      </w:r>
      <w:r>
        <w:rPr>
          <w:w w:val="90"/>
        </w:rPr>
        <w:t>crime</w:t>
      </w:r>
      <w:r>
        <w:rPr>
          <w:spacing w:val="-8"/>
          <w:w w:val="90"/>
        </w:rPr>
        <w:t xml:space="preserve"> </w:t>
      </w:r>
      <w:r>
        <w:rPr>
          <w:w w:val="90"/>
        </w:rPr>
        <w:t>and</w:t>
      </w:r>
      <w:r>
        <w:rPr>
          <w:spacing w:val="-10"/>
          <w:w w:val="90"/>
        </w:rPr>
        <w:t xml:space="preserve"> </w:t>
      </w:r>
      <w:r>
        <w:rPr>
          <w:w w:val="90"/>
        </w:rPr>
        <w:t>abuse,</w:t>
      </w:r>
      <w:r>
        <w:rPr>
          <w:spacing w:val="-5"/>
          <w:w w:val="90"/>
        </w:rPr>
        <w:t xml:space="preserve"> </w:t>
      </w:r>
      <w:r>
        <w:rPr>
          <w:i/>
          <w:w w:val="90"/>
        </w:rPr>
        <w:t>Journal</w:t>
      </w:r>
      <w:r>
        <w:rPr>
          <w:i/>
          <w:spacing w:val="-7"/>
          <w:w w:val="90"/>
        </w:rPr>
        <w:t xml:space="preserve"> </w:t>
      </w:r>
      <w:r>
        <w:rPr>
          <w:i/>
          <w:w w:val="90"/>
        </w:rPr>
        <w:t>of</w:t>
      </w:r>
      <w:r>
        <w:rPr>
          <w:i/>
          <w:spacing w:val="-10"/>
          <w:w w:val="90"/>
        </w:rPr>
        <w:t xml:space="preserve"> </w:t>
      </w:r>
      <w:r>
        <w:rPr>
          <w:i/>
          <w:w w:val="90"/>
        </w:rPr>
        <w:t>Financial</w:t>
      </w:r>
      <w:r>
        <w:rPr>
          <w:i/>
          <w:spacing w:val="-6"/>
          <w:w w:val="90"/>
        </w:rPr>
        <w:t xml:space="preserve"> </w:t>
      </w:r>
      <w:r>
        <w:rPr>
          <w:i/>
          <w:w w:val="90"/>
        </w:rPr>
        <w:t>Crime,</w:t>
      </w:r>
      <w:r>
        <w:rPr>
          <w:i/>
          <w:spacing w:val="-6"/>
          <w:w w:val="90"/>
        </w:rPr>
        <w:t xml:space="preserve"> </w:t>
      </w:r>
      <w:r>
        <w:rPr>
          <w:w w:val="90"/>
        </w:rPr>
        <w:t>15(2):</w:t>
      </w:r>
      <w:r>
        <w:rPr>
          <w:spacing w:val="-7"/>
          <w:w w:val="90"/>
        </w:rPr>
        <w:t xml:space="preserve"> </w:t>
      </w:r>
      <w:r>
        <w:rPr>
          <w:w w:val="90"/>
        </w:rPr>
        <w:t>111-123;</w:t>
      </w:r>
    </w:p>
    <w:p w:rsidR="00A80A96" w:rsidRDefault="00A80A96">
      <w:pPr>
        <w:pStyle w:val="BodyText"/>
        <w:spacing w:before="11"/>
        <w:rPr>
          <w:sz w:val="20"/>
        </w:rPr>
      </w:pPr>
    </w:p>
    <w:p w:rsidR="00A80A96" w:rsidRDefault="00991F52">
      <w:pPr>
        <w:ind w:left="1283" w:right="458"/>
      </w:pPr>
      <w:r>
        <w:rPr>
          <w:noProof/>
          <w:lang w:val="el-GR" w:eastAsia="el-GR"/>
        </w:rPr>
        <w:drawing>
          <wp:anchor distT="0" distB="0" distL="0" distR="0" simplePos="0" relativeHeight="16008192"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0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Grubbs,</w:t>
      </w:r>
      <w:r>
        <w:rPr>
          <w:spacing w:val="5"/>
          <w:w w:val="85"/>
        </w:rPr>
        <w:t xml:space="preserve"> </w:t>
      </w:r>
      <w:r>
        <w:rPr>
          <w:w w:val="85"/>
        </w:rPr>
        <w:t>J.</w:t>
      </w:r>
      <w:r>
        <w:rPr>
          <w:spacing w:val="1"/>
          <w:w w:val="85"/>
        </w:rPr>
        <w:t xml:space="preserve"> </w:t>
      </w:r>
      <w:r>
        <w:rPr>
          <w:w w:val="85"/>
        </w:rPr>
        <w:t>/</w:t>
      </w:r>
      <w:r>
        <w:rPr>
          <w:spacing w:val="6"/>
          <w:w w:val="85"/>
        </w:rPr>
        <w:t xml:space="preserve"> </w:t>
      </w:r>
      <w:r>
        <w:rPr>
          <w:w w:val="85"/>
        </w:rPr>
        <w:t>Ethridge,</w:t>
      </w:r>
      <w:r>
        <w:rPr>
          <w:spacing w:val="1"/>
          <w:w w:val="85"/>
        </w:rPr>
        <w:t xml:space="preserve"> </w:t>
      </w:r>
      <w:r>
        <w:rPr>
          <w:w w:val="85"/>
        </w:rPr>
        <w:t>J.</w:t>
      </w:r>
      <w:r>
        <w:rPr>
          <w:spacing w:val="6"/>
          <w:w w:val="85"/>
        </w:rPr>
        <w:t xml:space="preserve"> </w:t>
      </w:r>
      <w:r>
        <w:rPr>
          <w:w w:val="85"/>
        </w:rPr>
        <w:t>(2007),</w:t>
      </w:r>
      <w:r>
        <w:rPr>
          <w:spacing w:val="5"/>
          <w:w w:val="85"/>
        </w:rPr>
        <w:t xml:space="preserve"> </w:t>
      </w:r>
      <w:r>
        <w:rPr>
          <w:w w:val="85"/>
        </w:rPr>
        <w:t>Auditor</w:t>
      </w:r>
      <w:r>
        <w:rPr>
          <w:spacing w:val="5"/>
          <w:w w:val="85"/>
        </w:rPr>
        <w:t xml:space="preserve"> </w:t>
      </w:r>
      <w:r>
        <w:rPr>
          <w:w w:val="85"/>
        </w:rPr>
        <w:t>Negligence</w:t>
      </w:r>
      <w:r>
        <w:rPr>
          <w:spacing w:val="6"/>
          <w:w w:val="85"/>
        </w:rPr>
        <w:t xml:space="preserve"> </w:t>
      </w:r>
      <w:r>
        <w:rPr>
          <w:w w:val="85"/>
        </w:rPr>
        <w:t>Liability</w:t>
      </w:r>
      <w:r>
        <w:rPr>
          <w:spacing w:val="5"/>
          <w:w w:val="85"/>
        </w:rPr>
        <w:t xml:space="preserve"> </w:t>
      </w:r>
      <w:r>
        <w:rPr>
          <w:w w:val="85"/>
        </w:rPr>
        <w:t>to</w:t>
      </w:r>
      <w:r>
        <w:rPr>
          <w:spacing w:val="5"/>
          <w:w w:val="85"/>
        </w:rPr>
        <w:t xml:space="preserve"> </w:t>
      </w:r>
      <w:r>
        <w:rPr>
          <w:w w:val="85"/>
        </w:rPr>
        <w:t>Third</w:t>
      </w:r>
      <w:r>
        <w:rPr>
          <w:spacing w:val="3"/>
          <w:w w:val="85"/>
        </w:rPr>
        <w:t xml:space="preserve"> </w:t>
      </w:r>
      <w:r>
        <w:rPr>
          <w:w w:val="85"/>
        </w:rPr>
        <w:t>Parties</w:t>
      </w:r>
      <w:r>
        <w:rPr>
          <w:i/>
          <w:w w:val="85"/>
        </w:rPr>
        <w:t>,</w:t>
      </w:r>
      <w:r>
        <w:rPr>
          <w:i/>
          <w:spacing w:val="6"/>
          <w:w w:val="85"/>
        </w:rPr>
        <w:t xml:space="preserve"> </w:t>
      </w:r>
      <w:r>
        <w:rPr>
          <w:i/>
          <w:w w:val="85"/>
        </w:rPr>
        <w:t>Revisited</w:t>
      </w:r>
      <w:r>
        <w:rPr>
          <w:i/>
          <w:spacing w:val="8"/>
          <w:w w:val="85"/>
        </w:rPr>
        <w:t xml:space="preserve"> </w:t>
      </w:r>
      <w:r>
        <w:rPr>
          <w:i/>
          <w:w w:val="85"/>
        </w:rPr>
        <w:t>Journal</w:t>
      </w:r>
      <w:r>
        <w:rPr>
          <w:i/>
          <w:spacing w:val="7"/>
          <w:w w:val="85"/>
        </w:rPr>
        <w:t xml:space="preserve"> </w:t>
      </w:r>
      <w:r>
        <w:rPr>
          <w:i/>
          <w:w w:val="85"/>
        </w:rPr>
        <w:t>of</w:t>
      </w:r>
      <w:r>
        <w:rPr>
          <w:i/>
          <w:spacing w:val="-53"/>
          <w:w w:val="85"/>
        </w:rPr>
        <w:t xml:space="preserve"> </w:t>
      </w:r>
      <w:r>
        <w:rPr>
          <w:i/>
          <w:w w:val="95"/>
        </w:rPr>
        <w:t>Legal,</w:t>
      </w:r>
      <w:r>
        <w:rPr>
          <w:i/>
          <w:spacing w:val="-9"/>
          <w:w w:val="95"/>
        </w:rPr>
        <w:t xml:space="preserve"> </w:t>
      </w:r>
      <w:r>
        <w:rPr>
          <w:i/>
          <w:w w:val="95"/>
        </w:rPr>
        <w:t>Ethical</w:t>
      </w:r>
      <w:r>
        <w:rPr>
          <w:i/>
          <w:spacing w:val="-12"/>
          <w:w w:val="95"/>
        </w:rPr>
        <w:t xml:space="preserve"> </w:t>
      </w:r>
      <w:r>
        <w:rPr>
          <w:i/>
          <w:w w:val="95"/>
        </w:rPr>
        <w:t>and</w:t>
      </w:r>
      <w:r>
        <w:rPr>
          <w:i/>
          <w:spacing w:val="-7"/>
          <w:w w:val="95"/>
        </w:rPr>
        <w:t xml:space="preserve"> </w:t>
      </w:r>
      <w:r>
        <w:rPr>
          <w:i/>
          <w:w w:val="95"/>
        </w:rPr>
        <w:t>Regulatory</w:t>
      </w:r>
      <w:r>
        <w:rPr>
          <w:i/>
          <w:spacing w:val="-9"/>
          <w:w w:val="95"/>
        </w:rPr>
        <w:t xml:space="preserve"> </w:t>
      </w:r>
      <w:r>
        <w:rPr>
          <w:i/>
          <w:w w:val="95"/>
        </w:rPr>
        <w:t>Issues</w:t>
      </w:r>
      <w:r>
        <w:rPr>
          <w:i/>
          <w:spacing w:val="-7"/>
          <w:w w:val="95"/>
        </w:rPr>
        <w:t xml:space="preserve"> </w:t>
      </w:r>
      <w:r>
        <w:rPr>
          <w:w w:val="95"/>
        </w:rPr>
        <w:t>10(1):</w:t>
      </w:r>
      <w:r>
        <w:rPr>
          <w:spacing w:val="-8"/>
          <w:w w:val="95"/>
        </w:rPr>
        <w:t xml:space="preserve"> </w:t>
      </w:r>
      <w:r>
        <w:rPr>
          <w:w w:val="95"/>
        </w:rPr>
        <w:t>75-89;</w:t>
      </w:r>
    </w:p>
    <w:p w:rsidR="00A80A96" w:rsidRDefault="00A80A96">
      <w:pPr>
        <w:pStyle w:val="BodyText"/>
        <w:spacing w:before="11"/>
        <w:rPr>
          <w:sz w:val="20"/>
        </w:rPr>
      </w:pPr>
    </w:p>
    <w:p w:rsidR="00A80A96" w:rsidRDefault="00991F52">
      <w:pPr>
        <w:ind w:left="1283"/>
        <w:rPr>
          <w:i/>
        </w:rPr>
      </w:pPr>
      <w:r>
        <w:rPr>
          <w:noProof/>
          <w:lang w:val="el-GR" w:eastAsia="el-GR"/>
        </w:rPr>
        <w:drawing>
          <wp:anchor distT="0" distB="0" distL="0" distR="0" simplePos="0" relativeHeight="16008704" behindDoc="0" locked="0" layoutInCell="1" allowOverlap="1">
            <wp:simplePos x="0" y="0"/>
            <wp:positionH relativeFrom="page">
              <wp:posOffset>1107033</wp:posOffset>
            </wp:positionH>
            <wp:positionV relativeFrom="paragraph">
              <wp:posOffset>-9033</wp:posOffset>
            </wp:positionV>
            <wp:extent cx="164592" cy="94486"/>
            <wp:effectExtent l="0" t="0" r="0" b="0"/>
            <wp:wrapNone/>
            <wp:docPr id="10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6.png"/>
                    <pic:cNvPicPr/>
                  </pic:nvPicPr>
                  <pic:blipFill>
                    <a:blip r:embed="rId14" cstate="print"/>
                    <a:stretch>
                      <a:fillRect/>
                    </a:stretch>
                  </pic:blipFill>
                  <pic:spPr>
                    <a:xfrm>
                      <a:off x="0" y="0"/>
                      <a:ext cx="164592" cy="94486"/>
                    </a:xfrm>
                    <a:prstGeom prst="rect">
                      <a:avLst/>
                    </a:prstGeom>
                  </pic:spPr>
                </pic:pic>
              </a:graphicData>
            </a:graphic>
          </wp:anchor>
        </w:drawing>
      </w:r>
      <w:r>
        <w:rPr>
          <w:w w:val="85"/>
        </w:rPr>
        <w:t>Haynes,</w:t>
      </w:r>
      <w:r>
        <w:rPr>
          <w:spacing w:val="12"/>
          <w:w w:val="85"/>
        </w:rPr>
        <w:t xml:space="preserve"> </w:t>
      </w:r>
      <w:r>
        <w:rPr>
          <w:w w:val="85"/>
        </w:rPr>
        <w:t>A.</w:t>
      </w:r>
      <w:r>
        <w:rPr>
          <w:spacing w:val="14"/>
          <w:w w:val="85"/>
        </w:rPr>
        <w:t xml:space="preserve"> </w:t>
      </w:r>
      <w:r>
        <w:rPr>
          <w:w w:val="85"/>
        </w:rPr>
        <w:t>(2007),</w:t>
      </w:r>
      <w:r>
        <w:rPr>
          <w:spacing w:val="13"/>
          <w:w w:val="85"/>
        </w:rPr>
        <w:t xml:space="preserve"> </w:t>
      </w:r>
      <w:r>
        <w:rPr>
          <w:w w:val="85"/>
        </w:rPr>
        <w:t>Market</w:t>
      </w:r>
      <w:r>
        <w:rPr>
          <w:spacing w:val="17"/>
          <w:w w:val="85"/>
        </w:rPr>
        <w:t xml:space="preserve"> </w:t>
      </w:r>
      <w:r>
        <w:rPr>
          <w:w w:val="85"/>
        </w:rPr>
        <w:t>abuse:</w:t>
      </w:r>
      <w:r>
        <w:rPr>
          <w:spacing w:val="12"/>
          <w:w w:val="85"/>
        </w:rPr>
        <w:t xml:space="preserve"> </w:t>
      </w:r>
      <w:r>
        <w:rPr>
          <w:w w:val="85"/>
        </w:rPr>
        <w:t>an</w:t>
      </w:r>
      <w:r>
        <w:rPr>
          <w:spacing w:val="18"/>
          <w:w w:val="85"/>
        </w:rPr>
        <w:t xml:space="preserve"> </w:t>
      </w:r>
      <w:r>
        <w:rPr>
          <w:w w:val="85"/>
        </w:rPr>
        <w:t>analysis</w:t>
      </w:r>
      <w:r>
        <w:rPr>
          <w:spacing w:val="21"/>
          <w:w w:val="85"/>
        </w:rPr>
        <w:t xml:space="preserve"> </w:t>
      </w:r>
      <w:r>
        <w:rPr>
          <w:w w:val="85"/>
        </w:rPr>
        <w:t>of</w:t>
      </w:r>
      <w:r>
        <w:rPr>
          <w:spacing w:val="22"/>
          <w:w w:val="85"/>
        </w:rPr>
        <w:t xml:space="preserve"> </w:t>
      </w:r>
      <w:r>
        <w:rPr>
          <w:w w:val="85"/>
        </w:rPr>
        <w:t>its</w:t>
      </w:r>
      <w:r>
        <w:rPr>
          <w:spacing w:val="14"/>
          <w:w w:val="85"/>
        </w:rPr>
        <w:t xml:space="preserve"> </w:t>
      </w:r>
      <w:r>
        <w:rPr>
          <w:w w:val="85"/>
        </w:rPr>
        <w:t>nature</w:t>
      </w:r>
      <w:r>
        <w:rPr>
          <w:spacing w:val="19"/>
          <w:w w:val="85"/>
        </w:rPr>
        <w:t xml:space="preserve"> </w:t>
      </w:r>
      <w:r>
        <w:rPr>
          <w:w w:val="85"/>
        </w:rPr>
        <w:t>and</w:t>
      </w:r>
      <w:r>
        <w:rPr>
          <w:spacing w:val="16"/>
          <w:w w:val="85"/>
        </w:rPr>
        <w:t xml:space="preserve"> </w:t>
      </w:r>
      <w:r>
        <w:rPr>
          <w:w w:val="85"/>
        </w:rPr>
        <w:t>regulation</w:t>
      </w:r>
      <w:r>
        <w:rPr>
          <w:i/>
          <w:w w:val="85"/>
        </w:rPr>
        <w:t>,</w:t>
      </w:r>
      <w:r>
        <w:rPr>
          <w:i/>
          <w:spacing w:val="18"/>
          <w:w w:val="85"/>
        </w:rPr>
        <w:t xml:space="preserve"> </w:t>
      </w:r>
      <w:r>
        <w:rPr>
          <w:i/>
          <w:w w:val="85"/>
        </w:rPr>
        <w:t>The</w:t>
      </w:r>
      <w:r>
        <w:rPr>
          <w:i/>
          <w:spacing w:val="18"/>
          <w:w w:val="85"/>
        </w:rPr>
        <w:t xml:space="preserve"> </w:t>
      </w:r>
      <w:r>
        <w:rPr>
          <w:i/>
          <w:w w:val="85"/>
        </w:rPr>
        <w:t>Company</w:t>
      </w:r>
      <w:r>
        <w:rPr>
          <w:i/>
          <w:spacing w:val="17"/>
          <w:w w:val="85"/>
        </w:rPr>
        <w:t xml:space="preserve"> </w:t>
      </w:r>
      <w:r>
        <w:rPr>
          <w:i/>
          <w:w w:val="85"/>
        </w:rPr>
        <w:t>Lawyer</w:t>
      </w:r>
    </w:p>
    <w:p w:rsidR="00A80A96" w:rsidRDefault="00991F52">
      <w:pPr>
        <w:pStyle w:val="BodyText"/>
        <w:spacing w:before="4"/>
        <w:ind w:left="1283"/>
      </w:pPr>
      <w:r>
        <w:rPr>
          <w:w w:val="90"/>
        </w:rPr>
        <w:t>28(11):</w:t>
      </w:r>
      <w:r>
        <w:rPr>
          <w:spacing w:val="6"/>
          <w:w w:val="90"/>
        </w:rPr>
        <w:t xml:space="preserve"> </w:t>
      </w:r>
      <w:r>
        <w:rPr>
          <w:w w:val="90"/>
        </w:rPr>
        <w:t>323-335;</w:t>
      </w:r>
    </w:p>
    <w:p w:rsidR="00A80A96" w:rsidRDefault="00A80A96">
      <w:pPr>
        <w:pStyle w:val="BodyText"/>
        <w:spacing w:before="6"/>
        <w:rPr>
          <w:sz w:val="20"/>
        </w:rPr>
      </w:pPr>
    </w:p>
    <w:p w:rsidR="00A80A96" w:rsidRDefault="00991F52">
      <w:pPr>
        <w:pStyle w:val="BodyText"/>
        <w:spacing w:line="255" w:lineRule="exact"/>
        <w:ind w:left="1283"/>
      </w:pPr>
      <w:r>
        <w:rPr>
          <w:noProof/>
          <w:lang w:val="el-GR" w:eastAsia="el-GR"/>
        </w:rPr>
        <w:drawing>
          <wp:anchor distT="0" distB="0" distL="0" distR="0" simplePos="0" relativeHeight="1600921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Krippke,</w:t>
      </w:r>
      <w:r>
        <w:rPr>
          <w:spacing w:val="-1"/>
          <w:w w:val="90"/>
        </w:rPr>
        <w:t xml:space="preserve"> </w:t>
      </w:r>
      <w:r>
        <w:rPr>
          <w:w w:val="90"/>
        </w:rPr>
        <w:t>H. (1985), Manne's</w:t>
      </w:r>
      <w:r>
        <w:rPr>
          <w:spacing w:val="1"/>
          <w:w w:val="90"/>
        </w:rPr>
        <w:t xml:space="preserve"> </w:t>
      </w:r>
      <w:r>
        <w:rPr>
          <w:w w:val="90"/>
        </w:rPr>
        <w:t>insider</w:t>
      </w:r>
      <w:r>
        <w:rPr>
          <w:spacing w:val="-1"/>
          <w:w w:val="90"/>
        </w:rPr>
        <w:t xml:space="preserve"> </w:t>
      </w:r>
      <w:r>
        <w:rPr>
          <w:w w:val="90"/>
        </w:rPr>
        <w:t>trading</w:t>
      </w:r>
      <w:r>
        <w:rPr>
          <w:spacing w:val="-3"/>
          <w:w w:val="90"/>
        </w:rPr>
        <w:t xml:space="preserve"> </w:t>
      </w:r>
      <w:r>
        <w:rPr>
          <w:w w:val="90"/>
        </w:rPr>
        <w:t>thesis</w:t>
      </w:r>
      <w:r>
        <w:rPr>
          <w:spacing w:val="-3"/>
          <w:w w:val="90"/>
        </w:rPr>
        <w:t xml:space="preserve"> </w:t>
      </w:r>
      <w:r>
        <w:rPr>
          <w:w w:val="90"/>
        </w:rPr>
        <w:t>and</w:t>
      </w:r>
      <w:r>
        <w:rPr>
          <w:spacing w:val="-6"/>
          <w:w w:val="90"/>
        </w:rPr>
        <w:t xml:space="preserve"> </w:t>
      </w:r>
      <w:r>
        <w:rPr>
          <w:w w:val="90"/>
        </w:rPr>
        <w:t>other</w:t>
      </w:r>
      <w:r>
        <w:rPr>
          <w:spacing w:val="-1"/>
          <w:w w:val="90"/>
        </w:rPr>
        <w:t xml:space="preserve"> </w:t>
      </w:r>
      <w:r>
        <w:rPr>
          <w:w w:val="90"/>
        </w:rPr>
        <w:t>failures</w:t>
      </w:r>
      <w:r>
        <w:rPr>
          <w:spacing w:val="1"/>
          <w:w w:val="90"/>
        </w:rPr>
        <w:t xml:space="preserve"> </w:t>
      </w:r>
      <w:r>
        <w:rPr>
          <w:w w:val="90"/>
        </w:rPr>
        <w:t>of</w:t>
      </w:r>
      <w:r>
        <w:rPr>
          <w:spacing w:val="-2"/>
          <w:w w:val="90"/>
        </w:rPr>
        <w:t xml:space="preserve"> </w:t>
      </w:r>
      <w:r>
        <w:rPr>
          <w:w w:val="90"/>
        </w:rPr>
        <w:t>conservative economics,</w:t>
      </w:r>
    </w:p>
    <w:p w:rsidR="00A80A96" w:rsidRDefault="00991F52">
      <w:pPr>
        <w:spacing w:line="255" w:lineRule="exact"/>
        <w:ind w:left="1283"/>
      </w:pPr>
      <w:r>
        <w:rPr>
          <w:i/>
          <w:w w:val="85"/>
        </w:rPr>
        <w:t>Cato</w:t>
      </w:r>
      <w:r>
        <w:rPr>
          <w:i/>
          <w:spacing w:val="5"/>
          <w:w w:val="85"/>
        </w:rPr>
        <w:t xml:space="preserve"> </w:t>
      </w:r>
      <w:r>
        <w:rPr>
          <w:i/>
          <w:w w:val="85"/>
        </w:rPr>
        <w:t>Journal</w:t>
      </w:r>
      <w:r>
        <w:rPr>
          <w:i/>
          <w:spacing w:val="6"/>
          <w:w w:val="85"/>
        </w:rPr>
        <w:t xml:space="preserve"> </w:t>
      </w:r>
      <w:r>
        <w:rPr>
          <w:w w:val="85"/>
        </w:rPr>
        <w:t>4(3):</w:t>
      </w:r>
      <w:r>
        <w:rPr>
          <w:spacing w:val="-2"/>
          <w:w w:val="85"/>
        </w:rPr>
        <w:t xml:space="preserve"> </w:t>
      </w:r>
      <w:r>
        <w:rPr>
          <w:w w:val="85"/>
        </w:rPr>
        <w:t>945-957;</w:t>
      </w:r>
    </w:p>
    <w:p w:rsidR="00A80A96" w:rsidRDefault="00A80A96">
      <w:pPr>
        <w:pStyle w:val="BodyText"/>
        <w:rPr>
          <w:sz w:val="21"/>
        </w:rPr>
      </w:pPr>
    </w:p>
    <w:p w:rsidR="00A80A96" w:rsidRDefault="00991F52">
      <w:pPr>
        <w:pStyle w:val="BodyText"/>
        <w:spacing w:before="1"/>
        <w:ind w:left="1283" w:right="458"/>
      </w:pPr>
      <w:r>
        <w:rPr>
          <w:noProof/>
          <w:lang w:val="el-GR" w:eastAsia="el-GR"/>
        </w:rPr>
        <w:drawing>
          <wp:anchor distT="0" distB="0" distL="0" distR="0" simplePos="0" relativeHeight="16009728" behindDoc="0" locked="0" layoutInCell="1" allowOverlap="1">
            <wp:simplePos x="0" y="0"/>
            <wp:positionH relativeFrom="page">
              <wp:posOffset>1107033</wp:posOffset>
            </wp:positionH>
            <wp:positionV relativeFrom="paragraph">
              <wp:posOffset>-8653</wp:posOffset>
            </wp:positionV>
            <wp:extent cx="164592" cy="94487"/>
            <wp:effectExtent l="0" t="0" r="0" b="0"/>
            <wp:wrapNone/>
            <wp:docPr id="10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Manne,</w:t>
      </w:r>
      <w:r>
        <w:rPr>
          <w:spacing w:val="16"/>
          <w:w w:val="85"/>
        </w:rPr>
        <w:t xml:space="preserve"> </w:t>
      </w:r>
      <w:r>
        <w:rPr>
          <w:w w:val="85"/>
        </w:rPr>
        <w:t>H.</w:t>
      </w:r>
      <w:r>
        <w:rPr>
          <w:spacing w:val="22"/>
          <w:w w:val="85"/>
        </w:rPr>
        <w:t xml:space="preserve"> </w:t>
      </w:r>
      <w:r>
        <w:rPr>
          <w:w w:val="85"/>
        </w:rPr>
        <w:t>(1985),</w:t>
      </w:r>
      <w:r>
        <w:rPr>
          <w:spacing w:val="23"/>
          <w:w w:val="85"/>
        </w:rPr>
        <w:t xml:space="preserve"> </w:t>
      </w:r>
      <w:r>
        <w:rPr>
          <w:w w:val="85"/>
        </w:rPr>
        <w:t>Insider</w:t>
      </w:r>
      <w:r>
        <w:rPr>
          <w:spacing w:val="21"/>
          <w:w w:val="85"/>
        </w:rPr>
        <w:t xml:space="preserve"> </w:t>
      </w:r>
      <w:r>
        <w:rPr>
          <w:w w:val="85"/>
        </w:rPr>
        <w:t>trading</w:t>
      </w:r>
      <w:r>
        <w:rPr>
          <w:spacing w:val="26"/>
          <w:w w:val="85"/>
        </w:rPr>
        <w:t xml:space="preserve"> </w:t>
      </w:r>
      <w:r>
        <w:rPr>
          <w:w w:val="85"/>
        </w:rPr>
        <w:t>and</w:t>
      </w:r>
      <w:r>
        <w:rPr>
          <w:spacing w:val="20"/>
          <w:w w:val="85"/>
        </w:rPr>
        <w:t xml:space="preserve"> </w:t>
      </w:r>
      <w:r>
        <w:rPr>
          <w:w w:val="85"/>
        </w:rPr>
        <w:t>property</w:t>
      </w:r>
      <w:r>
        <w:rPr>
          <w:spacing w:val="22"/>
          <w:w w:val="85"/>
        </w:rPr>
        <w:t xml:space="preserve"> </w:t>
      </w:r>
      <w:r>
        <w:rPr>
          <w:w w:val="85"/>
        </w:rPr>
        <w:t>rights</w:t>
      </w:r>
      <w:r>
        <w:rPr>
          <w:spacing w:val="26"/>
          <w:w w:val="85"/>
        </w:rPr>
        <w:t xml:space="preserve"> </w:t>
      </w:r>
      <w:r>
        <w:rPr>
          <w:w w:val="85"/>
        </w:rPr>
        <w:t>in</w:t>
      </w:r>
      <w:r>
        <w:rPr>
          <w:spacing w:val="22"/>
          <w:w w:val="85"/>
        </w:rPr>
        <w:t xml:space="preserve"> </w:t>
      </w:r>
      <w:r>
        <w:rPr>
          <w:w w:val="85"/>
        </w:rPr>
        <w:t>new</w:t>
      </w:r>
      <w:r>
        <w:rPr>
          <w:spacing w:val="23"/>
          <w:w w:val="85"/>
        </w:rPr>
        <w:t xml:space="preserve"> </w:t>
      </w:r>
      <w:r>
        <w:rPr>
          <w:w w:val="85"/>
        </w:rPr>
        <w:t>information,</w:t>
      </w:r>
      <w:r>
        <w:rPr>
          <w:spacing w:val="33"/>
          <w:w w:val="85"/>
        </w:rPr>
        <w:t xml:space="preserve"> </w:t>
      </w:r>
      <w:r>
        <w:rPr>
          <w:i/>
          <w:w w:val="85"/>
        </w:rPr>
        <w:t>Cato</w:t>
      </w:r>
      <w:r>
        <w:rPr>
          <w:i/>
          <w:spacing w:val="25"/>
          <w:w w:val="85"/>
        </w:rPr>
        <w:t xml:space="preserve"> </w:t>
      </w:r>
      <w:r>
        <w:rPr>
          <w:i/>
          <w:w w:val="85"/>
        </w:rPr>
        <w:t>Journal</w:t>
      </w:r>
      <w:r>
        <w:rPr>
          <w:i/>
          <w:spacing w:val="28"/>
          <w:w w:val="85"/>
        </w:rPr>
        <w:t xml:space="preserve"> </w:t>
      </w:r>
      <w:r>
        <w:rPr>
          <w:w w:val="85"/>
        </w:rPr>
        <w:t>4(3):</w:t>
      </w:r>
      <w:r>
        <w:rPr>
          <w:spacing w:val="6"/>
          <w:w w:val="85"/>
        </w:rPr>
        <w:t xml:space="preserve"> </w:t>
      </w:r>
      <w:r>
        <w:rPr>
          <w:w w:val="85"/>
        </w:rPr>
        <w:t>933-</w:t>
      </w:r>
      <w:r>
        <w:rPr>
          <w:spacing w:val="-54"/>
          <w:w w:val="85"/>
        </w:rPr>
        <w:t xml:space="preserve"> </w:t>
      </w:r>
      <w:r>
        <w:t>943;</w:t>
      </w:r>
    </w:p>
    <w:p w:rsidR="00A80A96" w:rsidRDefault="00A80A96">
      <w:pPr>
        <w:pStyle w:val="BodyText"/>
        <w:spacing w:before="10"/>
        <w:rPr>
          <w:sz w:val="20"/>
        </w:rPr>
      </w:pPr>
    </w:p>
    <w:p w:rsidR="00A80A96" w:rsidRDefault="00991F52">
      <w:pPr>
        <w:pStyle w:val="BodyText"/>
        <w:spacing w:line="242" w:lineRule="auto"/>
        <w:ind w:left="1283"/>
      </w:pPr>
      <w:r>
        <w:rPr>
          <w:noProof/>
          <w:lang w:val="el-GR" w:eastAsia="el-GR"/>
        </w:rPr>
        <w:drawing>
          <wp:anchor distT="0" distB="0" distL="0" distR="0" simplePos="0" relativeHeight="1601024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7"/>
        </w:rPr>
        <w:t>Mi</w:t>
      </w:r>
      <w:r>
        <w:rPr>
          <w:spacing w:val="-3"/>
          <w:w w:val="97"/>
        </w:rPr>
        <w:t>d</w:t>
      </w:r>
      <w:r>
        <w:rPr>
          <w:spacing w:val="-3"/>
          <w:w w:val="91"/>
        </w:rPr>
        <w:t>d</w:t>
      </w:r>
      <w:r>
        <w:rPr>
          <w:spacing w:val="-1"/>
          <w:w w:val="83"/>
        </w:rPr>
        <w:t>le</w:t>
      </w:r>
      <w:r>
        <w:rPr>
          <w:spacing w:val="-3"/>
          <w:w w:val="83"/>
        </w:rPr>
        <w:t>t</w:t>
      </w:r>
      <w:r>
        <w:rPr>
          <w:spacing w:val="-2"/>
          <w:w w:val="103"/>
        </w:rPr>
        <w:t>o</w:t>
      </w:r>
      <w:r>
        <w:rPr>
          <w:w w:val="79"/>
        </w:rPr>
        <w:t>n,</w:t>
      </w:r>
      <w:r>
        <w:rPr>
          <w:spacing w:val="-5"/>
        </w:rPr>
        <w:t xml:space="preserve"> </w:t>
      </w:r>
      <w:r>
        <w:rPr>
          <w:spacing w:val="2"/>
          <w:w w:val="122"/>
        </w:rPr>
        <w:t>D</w:t>
      </w:r>
      <w:r>
        <w:rPr>
          <w:w w:val="59"/>
        </w:rPr>
        <w:t>.</w:t>
      </w:r>
      <w:r>
        <w:rPr>
          <w:spacing w:val="-5"/>
        </w:rPr>
        <w:t xml:space="preserve"> </w:t>
      </w:r>
      <w:r>
        <w:rPr>
          <w:w w:val="53"/>
        </w:rPr>
        <w:t>/</w:t>
      </w:r>
      <w:r>
        <w:rPr>
          <w:spacing w:val="-4"/>
        </w:rPr>
        <w:t xml:space="preserve"> </w:t>
      </w:r>
      <w:r>
        <w:rPr>
          <w:spacing w:val="1"/>
          <w:w w:val="97"/>
        </w:rPr>
        <w:t>L</w:t>
      </w:r>
      <w:r>
        <w:rPr>
          <w:w w:val="88"/>
        </w:rPr>
        <w:t>e</w:t>
      </w:r>
      <w:r>
        <w:rPr>
          <w:spacing w:val="-1"/>
          <w:w w:val="88"/>
        </w:rPr>
        <w:t>v</w:t>
      </w:r>
      <w:r>
        <w:rPr>
          <w:spacing w:val="-1"/>
          <w:w w:val="67"/>
        </w:rPr>
        <w:t>i</w:t>
      </w:r>
      <w:r>
        <w:rPr>
          <w:w w:val="67"/>
        </w:rPr>
        <w:t>,</w:t>
      </w:r>
      <w:r>
        <w:rPr>
          <w:spacing w:val="-5"/>
        </w:rPr>
        <w:t xml:space="preserve"> </w:t>
      </w:r>
      <w:r>
        <w:rPr>
          <w:w w:val="93"/>
        </w:rPr>
        <w:t>M.</w:t>
      </w:r>
      <w:r>
        <w:rPr>
          <w:spacing w:val="-9"/>
        </w:rPr>
        <w:t xml:space="preserve"> </w:t>
      </w:r>
      <w:r>
        <w:rPr>
          <w:w w:val="88"/>
        </w:rPr>
        <w:t>(</w:t>
      </w:r>
      <w:r>
        <w:rPr>
          <w:w w:val="94"/>
        </w:rPr>
        <w:t>2005)</w:t>
      </w:r>
      <w:r>
        <w:rPr>
          <w:w w:val="59"/>
        </w:rPr>
        <w:t>,</w:t>
      </w:r>
      <w:r>
        <w:rPr>
          <w:spacing w:val="-10"/>
        </w:rPr>
        <w:t xml:space="preserve"> </w:t>
      </w:r>
      <w:proofErr w:type="gramStart"/>
      <w:r>
        <w:rPr>
          <w:w w:val="104"/>
        </w:rPr>
        <w:t>T</w:t>
      </w:r>
      <w:r>
        <w:rPr>
          <w:w w:val="89"/>
        </w:rPr>
        <w:t>he</w:t>
      </w:r>
      <w:proofErr w:type="gramEnd"/>
      <w:r>
        <w:rPr>
          <w:spacing w:val="-9"/>
        </w:rPr>
        <w:t xml:space="preserve"> </w:t>
      </w:r>
      <w:r>
        <w:rPr>
          <w:w w:val="104"/>
        </w:rPr>
        <w:t>R</w:t>
      </w:r>
      <w:r>
        <w:rPr>
          <w:spacing w:val="-2"/>
          <w:w w:val="103"/>
        </w:rPr>
        <w:t>o</w:t>
      </w:r>
      <w:r>
        <w:rPr>
          <w:spacing w:val="-1"/>
          <w:w w:val="83"/>
        </w:rPr>
        <w:t>l</w:t>
      </w:r>
      <w:r>
        <w:rPr>
          <w:w w:val="83"/>
        </w:rPr>
        <w:t>e</w:t>
      </w:r>
      <w:r>
        <w:rPr>
          <w:spacing w:val="-5"/>
        </w:rPr>
        <w:t xml:space="preserve"> </w:t>
      </w:r>
      <w:r>
        <w:rPr>
          <w:spacing w:val="-2"/>
          <w:w w:val="103"/>
        </w:rPr>
        <w:t>o</w:t>
      </w:r>
      <w:r>
        <w:rPr>
          <w:w w:val="67"/>
        </w:rPr>
        <w:t>f</w:t>
      </w:r>
      <w:r>
        <w:rPr>
          <w:spacing w:val="-2"/>
        </w:rPr>
        <w:t xml:space="preserve"> </w:t>
      </w:r>
      <w:r>
        <w:rPr>
          <w:w w:val="99"/>
        </w:rPr>
        <w:t>S</w:t>
      </w:r>
      <w:r>
        <w:rPr>
          <w:spacing w:val="-3"/>
          <w:w w:val="99"/>
        </w:rPr>
        <w:t>o</w:t>
      </w:r>
      <w:r>
        <w:rPr>
          <w:spacing w:val="-1"/>
          <w:w w:val="75"/>
        </w:rPr>
        <w:t>li</w:t>
      </w:r>
      <w:r>
        <w:rPr>
          <w:spacing w:val="-1"/>
          <w:w w:val="88"/>
        </w:rPr>
        <w:t>c</w:t>
      </w:r>
      <w:r>
        <w:rPr>
          <w:spacing w:val="-1"/>
          <w:w w:val="81"/>
        </w:rPr>
        <w:t>i</w:t>
      </w:r>
      <w:r>
        <w:rPr>
          <w:spacing w:val="-3"/>
          <w:w w:val="81"/>
        </w:rPr>
        <w:t>t</w:t>
      </w:r>
      <w:r>
        <w:rPr>
          <w:spacing w:val="-2"/>
          <w:w w:val="103"/>
        </w:rPr>
        <w:t>o</w:t>
      </w:r>
      <w:r>
        <w:rPr>
          <w:spacing w:val="-2"/>
          <w:w w:val="102"/>
        </w:rPr>
        <w:t>r</w:t>
      </w:r>
      <w:r>
        <w:rPr>
          <w:w w:val="95"/>
        </w:rPr>
        <w:t>s</w:t>
      </w:r>
      <w:r>
        <w:rPr>
          <w:spacing w:val="-3"/>
        </w:rPr>
        <w:t xml:space="preserve"> </w:t>
      </w:r>
      <w:r>
        <w:rPr>
          <w:spacing w:val="-6"/>
          <w:w w:val="77"/>
        </w:rPr>
        <w:t>i</w:t>
      </w:r>
      <w:r>
        <w:rPr>
          <w:w w:val="91"/>
        </w:rPr>
        <w:t>n</w:t>
      </w:r>
      <w:r>
        <w:rPr>
          <w:spacing w:val="-5"/>
        </w:rPr>
        <w:t xml:space="preserve"> </w:t>
      </w:r>
      <w:r>
        <w:rPr>
          <w:spacing w:val="1"/>
          <w:w w:val="89"/>
        </w:rPr>
        <w:t>F</w:t>
      </w:r>
      <w:r>
        <w:rPr>
          <w:spacing w:val="1"/>
          <w:w w:val="81"/>
        </w:rPr>
        <w:t>a</w:t>
      </w:r>
      <w:r>
        <w:rPr>
          <w:spacing w:val="-1"/>
          <w:w w:val="88"/>
        </w:rPr>
        <w:t>c</w:t>
      </w:r>
      <w:r>
        <w:rPr>
          <w:spacing w:val="-1"/>
          <w:w w:val="75"/>
        </w:rPr>
        <w:t>il</w:t>
      </w:r>
      <w:r>
        <w:rPr>
          <w:spacing w:val="-1"/>
          <w:w w:val="81"/>
        </w:rPr>
        <w:t>i</w:t>
      </w:r>
      <w:r>
        <w:rPr>
          <w:spacing w:val="-3"/>
          <w:w w:val="81"/>
        </w:rPr>
        <w:t>t</w:t>
      </w:r>
      <w:r>
        <w:rPr>
          <w:spacing w:val="1"/>
          <w:w w:val="81"/>
        </w:rPr>
        <w:t>a</w:t>
      </w:r>
      <w:r>
        <w:rPr>
          <w:spacing w:val="-2"/>
          <w:w w:val="84"/>
        </w:rPr>
        <w:t>t</w:t>
      </w:r>
      <w:r>
        <w:rPr>
          <w:spacing w:val="-1"/>
          <w:w w:val="86"/>
        </w:rPr>
        <w:t>in</w:t>
      </w:r>
      <w:r>
        <w:rPr>
          <w:w w:val="86"/>
        </w:rPr>
        <w:t>g</w:t>
      </w:r>
      <w:r>
        <w:rPr>
          <w:spacing w:val="-8"/>
        </w:rPr>
        <w:t xml:space="preserve"> </w:t>
      </w:r>
      <w:r>
        <w:rPr>
          <w:spacing w:val="1"/>
          <w:w w:val="118"/>
        </w:rPr>
        <w:t>'</w:t>
      </w:r>
      <w:r>
        <w:rPr>
          <w:w w:val="122"/>
        </w:rPr>
        <w:t>O</w:t>
      </w:r>
      <w:r>
        <w:rPr>
          <w:spacing w:val="-6"/>
          <w:w w:val="102"/>
        </w:rPr>
        <w:t>r</w:t>
      </w:r>
      <w:r>
        <w:rPr>
          <w:spacing w:val="1"/>
          <w:w w:val="85"/>
        </w:rPr>
        <w:t>g</w:t>
      </w:r>
      <w:r>
        <w:rPr>
          <w:spacing w:val="1"/>
          <w:w w:val="81"/>
        </w:rPr>
        <w:t>a</w:t>
      </w:r>
      <w:r>
        <w:rPr>
          <w:w w:val="87"/>
        </w:rPr>
        <w:t>ni</w:t>
      </w:r>
      <w:r>
        <w:rPr>
          <w:spacing w:val="-2"/>
          <w:w w:val="87"/>
        </w:rPr>
        <w:t>z</w:t>
      </w:r>
      <w:r>
        <w:rPr>
          <w:w w:val="90"/>
        </w:rPr>
        <w:t>ed</w:t>
      </w:r>
      <w:r>
        <w:rPr>
          <w:spacing w:val="-12"/>
        </w:rPr>
        <w:t xml:space="preserve"> </w:t>
      </w:r>
      <w:r>
        <w:rPr>
          <w:spacing w:val="1"/>
          <w:w w:val="118"/>
        </w:rPr>
        <w:t>C</w:t>
      </w:r>
      <w:r>
        <w:rPr>
          <w:spacing w:val="-2"/>
          <w:w w:val="102"/>
        </w:rPr>
        <w:t>r</w:t>
      </w:r>
      <w:r>
        <w:rPr>
          <w:spacing w:val="-1"/>
          <w:w w:val="89"/>
        </w:rPr>
        <w:t>i</w:t>
      </w:r>
      <w:r>
        <w:rPr>
          <w:spacing w:val="-3"/>
          <w:w w:val="89"/>
        </w:rPr>
        <w:t>m</w:t>
      </w:r>
      <w:r>
        <w:rPr>
          <w:w w:val="94"/>
        </w:rPr>
        <w:t>e</w:t>
      </w:r>
      <w:r>
        <w:rPr>
          <w:spacing w:val="1"/>
          <w:w w:val="94"/>
        </w:rPr>
        <w:t>'</w:t>
      </w:r>
      <w:r>
        <w:rPr>
          <w:w w:val="59"/>
        </w:rPr>
        <w:t>:</w:t>
      </w:r>
      <w:r>
        <w:rPr>
          <w:spacing w:val="-5"/>
        </w:rPr>
        <w:t xml:space="preserve"> </w:t>
      </w:r>
      <w:r>
        <w:rPr>
          <w:w w:val="88"/>
        </w:rPr>
        <w:t>S</w:t>
      </w:r>
      <w:r>
        <w:rPr>
          <w:spacing w:val="-1"/>
          <w:w w:val="88"/>
        </w:rPr>
        <w:t>i</w:t>
      </w:r>
      <w:r>
        <w:rPr>
          <w:spacing w:val="-2"/>
          <w:w w:val="84"/>
        </w:rPr>
        <w:t>t</w:t>
      </w:r>
      <w:r>
        <w:rPr>
          <w:w w:val="86"/>
        </w:rPr>
        <w:t>u</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w w:val="74"/>
        </w:rPr>
        <w:t xml:space="preserve">l </w:t>
      </w:r>
      <w:r>
        <w:rPr>
          <w:spacing w:val="-1"/>
          <w:w w:val="90"/>
        </w:rPr>
        <w:t>Crime</w:t>
      </w:r>
      <w:r>
        <w:rPr>
          <w:spacing w:val="1"/>
          <w:w w:val="90"/>
        </w:rPr>
        <w:t xml:space="preserve"> </w:t>
      </w:r>
      <w:r>
        <w:rPr>
          <w:spacing w:val="-1"/>
          <w:w w:val="90"/>
        </w:rPr>
        <w:t>Opportunities</w:t>
      </w:r>
      <w:r>
        <w:rPr>
          <w:spacing w:val="3"/>
          <w:w w:val="90"/>
        </w:rPr>
        <w:t xml:space="preserve"> </w:t>
      </w:r>
      <w:r>
        <w:rPr>
          <w:spacing w:val="-1"/>
          <w:w w:val="90"/>
        </w:rPr>
        <w:t>and their</w:t>
      </w:r>
      <w:r>
        <w:rPr>
          <w:spacing w:val="1"/>
          <w:w w:val="90"/>
        </w:rPr>
        <w:t xml:space="preserve"> </w:t>
      </w:r>
      <w:r>
        <w:rPr>
          <w:spacing w:val="-1"/>
          <w:w w:val="90"/>
        </w:rPr>
        <w:t>Regulation</w:t>
      </w:r>
      <w:r>
        <w:rPr>
          <w:spacing w:val="-2"/>
          <w:w w:val="90"/>
        </w:rPr>
        <w:t xml:space="preserve"> </w:t>
      </w:r>
      <w:r>
        <w:rPr>
          <w:w w:val="90"/>
        </w:rPr>
        <w:t>Crime,</w:t>
      </w:r>
      <w:r>
        <w:rPr>
          <w:spacing w:val="6"/>
          <w:w w:val="90"/>
        </w:rPr>
        <w:t xml:space="preserve"> </w:t>
      </w:r>
      <w:r>
        <w:rPr>
          <w:i/>
          <w:w w:val="90"/>
        </w:rPr>
        <w:t>Law</w:t>
      </w:r>
      <w:r>
        <w:rPr>
          <w:i/>
          <w:spacing w:val="-4"/>
          <w:w w:val="90"/>
        </w:rPr>
        <w:t xml:space="preserve"> </w:t>
      </w:r>
      <w:r>
        <w:rPr>
          <w:i/>
          <w:w w:val="90"/>
        </w:rPr>
        <w:t>and Social</w:t>
      </w:r>
      <w:r>
        <w:rPr>
          <w:i/>
          <w:spacing w:val="3"/>
          <w:w w:val="90"/>
        </w:rPr>
        <w:t xml:space="preserve"> </w:t>
      </w:r>
      <w:r>
        <w:rPr>
          <w:i/>
          <w:w w:val="90"/>
        </w:rPr>
        <w:t>Change</w:t>
      </w:r>
      <w:r>
        <w:rPr>
          <w:i/>
          <w:spacing w:val="4"/>
          <w:w w:val="90"/>
        </w:rPr>
        <w:t xml:space="preserve"> </w:t>
      </w:r>
      <w:r>
        <w:rPr>
          <w:w w:val="90"/>
        </w:rPr>
        <w:t>42(2-3):</w:t>
      </w:r>
      <w:r>
        <w:rPr>
          <w:spacing w:val="-12"/>
          <w:w w:val="90"/>
        </w:rPr>
        <w:t xml:space="preserve"> </w:t>
      </w:r>
      <w:r>
        <w:rPr>
          <w:w w:val="90"/>
        </w:rPr>
        <w:t>123-16;</w:t>
      </w:r>
    </w:p>
    <w:p w:rsidR="00A80A96" w:rsidRDefault="00A80A96">
      <w:pPr>
        <w:pStyle w:val="BodyText"/>
        <w:spacing w:before="5"/>
        <w:rPr>
          <w:sz w:val="20"/>
        </w:rPr>
      </w:pPr>
    </w:p>
    <w:p w:rsidR="00A80A96" w:rsidRDefault="00991F52">
      <w:pPr>
        <w:pStyle w:val="BodyText"/>
        <w:spacing w:line="244" w:lineRule="auto"/>
        <w:ind w:left="1283" w:right="787"/>
      </w:pPr>
      <w:r>
        <w:rPr>
          <w:noProof/>
          <w:lang w:val="el-GR" w:eastAsia="el-GR"/>
        </w:rPr>
        <w:drawing>
          <wp:anchor distT="0" distB="0" distL="0" distR="0" simplePos="0" relativeHeight="1601075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Picard,</w:t>
      </w:r>
      <w:r>
        <w:rPr>
          <w:spacing w:val="22"/>
          <w:w w:val="85"/>
        </w:rPr>
        <w:t xml:space="preserve"> </w:t>
      </w:r>
      <w:r>
        <w:rPr>
          <w:w w:val="85"/>
        </w:rPr>
        <w:t>M.</w:t>
      </w:r>
      <w:r>
        <w:rPr>
          <w:spacing w:val="23"/>
          <w:w w:val="85"/>
        </w:rPr>
        <w:t xml:space="preserve"> </w:t>
      </w:r>
      <w:r>
        <w:rPr>
          <w:w w:val="85"/>
        </w:rPr>
        <w:t>(2008),</w:t>
      </w:r>
      <w:r>
        <w:rPr>
          <w:spacing w:val="25"/>
          <w:w w:val="85"/>
        </w:rPr>
        <w:t xml:space="preserve"> </w:t>
      </w:r>
      <w:r>
        <w:rPr>
          <w:i/>
          <w:w w:val="85"/>
        </w:rPr>
        <w:t>Financial</w:t>
      </w:r>
      <w:r>
        <w:rPr>
          <w:i/>
          <w:spacing w:val="18"/>
          <w:w w:val="85"/>
        </w:rPr>
        <w:t xml:space="preserve"> </w:t>
      </w:r>
      <w:r>
        <w:rPr>
          <w:i/>
          <w:w w:val="85"/>
        </w:rPr>
        <w:t>Crimes:</w:t>
      </w:r>
      <w:r>
        <w:rPr>
          <w:i/>
          <w:spacing w:val="25"/>
          <w:w w:val="85"/>
        </w:rPr>
        <w:t xml:space="preserve"> </w:t>
      </w:r>
      <w:r>
        <w:rPr>
          <w:w w:val="85"/>
        </w:rPr>
        <w:t>The</w:t>
      </w:r>
      <w:r>
        <w:rPr>
          <w:spacing w:val="17"/>
          <w:w w:val="85"/>
        </w:rPr>
        <w:t xml:space="preserve"> </w:t>
      </w:r>
      <w:r>
        <w:rPr>
          <w:w w:val="85"/>
        </w:rPr>
        <w:t>Constant</w:t>
      </w:r>
      <w:r>
        <w:rPr>
          <w:spacing w:val="14"/>
          <w:w w:val="85"/>
        </w:rPr>
        <w:t xml:space="preserve"> </w:t>
      </w:r>
      <w:r>
        <w:rPr>
          <w:w w:val="85"/>
        </w:rPr>
        <w:t>Challenge</w:t>
      </w:r>
      <w:r>
        <w:rPr>
          <w:spacing w:val="23"/>
          <w:w w:val="85"/>
        </w:rPr>
        <w:t xml:space="preserve"> </w:t>
      </w:r>
      <w:r>
        <w:rPr>
          <w:w w:val="85"/>
        </w:rPr>
        <w:t>of</w:t>
      </w:r>
      <w:r>
        <w:rPr>
          <w:spacing w:val="26"/>
          <w:w w:val="85"/>
        </w:rPr>
        <w:t xml:space="preserve"> </w:t>
      </w:r>
      <w:r>
        <w:rPr>
          <w:w w:val="85"/>
        </w:rPr>
        <w:t>Seeking</w:t>
      </w:r>
      <w:r>
        <w:rPr>
          <w:spacing w:val="24"/>
          <w:w w:val="85"/>
        </w:rPr>
        <w:t xml:space="preserve"> </w:t>
      </w:r>
      <w:r>
        <w:rPr>
          <w:w w:val="85"/>
        </w:rPr>
        <w:t>Effective</w:t>
      </w:r>
      <w:r>
        <w:rPr>
          <w:spacing w:val="23"/>
          <w:w w:val="85"/>
        </w:rPr>
        <w:t xml:space="preserve"> </w:t>
      </w:r>
      <w:r>
        <w:rPr>
          <w:w w:val="85"/>
        </w:rPr>
        <w:t>Prevention</w:t>
      </w:r>
      <w:r>
        <w:rPr>
          <w:spacing w:val="-54"/>
          <w:w w:val="85"/>
        </w:rPr>
        <w:t xml:space="preserve"> </w:t>
      </w:r>
      <w:r>
        <w:t>Solutions,</w:t>
      </w:r>
    </w:p>
    <w:p w:rsidR="00A80A96" w:rsidRDefault="00A80A96">
      <w:pPr>
        <w:pStyle w:val="BodyText"/>
        <w:spacing w:before="6"/>
        <w:rPr>
          <w:sz w:val="20"/>
        </w:rPr>
      </w:pPr>
    </w:p>
    <w:p w:rsidR="00A80A96" w:rsidRDefault="00991F52">
      <w:pPr>
        <w:ind w:left="1283"/>
      </w:pPr>
      <w:r>
        <w:rPr>
          <w:i/>
          <w:spacing w:val="-1"/>
          <w:w w:val="85"/>
        </w:rPr>
        <w:t>Journal</w:t>
      </w:r>
      <w:r>
        <w:rPr>
          <w:i/>
          <w:spacing w:val="-6"/>
          <w:w w:val="85"/>
        </w:rPr>
        <w:t xml:space="preserve"> </w:t>
      </w:r>
      <w:r>
        <w:rPr>
          <w:i/>
          <w:spacing w:val="-1"/>
          <w:w w:val="85"/>
        </w:rPr>
        <w:t>of</w:t>
      </w:r>
      <w:r>
        <w:rPr>
          <w:i/>
          <w:spacing w:val="-4"/>
          <w:w w:val="85"/>
        </w:rPr>
        <w:t xml:space="preserve"> </w:t>
      </w:r>
      <w:r>
        <w:rPr>
          <w:i/>
          <w:spacing w:val="-1"/>
          <w:w w:val="85"/>
        </w:rPr>
        <w:t xml:space="preserve">Financial Crime </w:t>
      </w:r>
      <w:r>
        <w:rPr>
          <w:w w:val="85"/>
        </w:rPr>
        <w:t>15(4):</w:t>
      </w:r>
      <w:r>
        <w:rPr>
          <w:spacing w:val="-2"/>
          <w:w w:val="85"/>
        </w:rPr>
        <w:t xml:space="preserve"> </w:t>
      </w:r>
      <w:r>
        <w:rPr>
          <w:w w:val="85"/>
        </w:rPr>
        <w:t>383-397;</w:t>
      </w:r>
    </w:p>
    <w:p w:rsidR="00A80A96" w:rsidRDefault="00A80A96">
      <w:pPr>
        <w:pStyle w:val="BodyText"/>
        <w:rPr>
          <w:sz w:val="21"/>
        </w:rPr>
      </w:pPr>
    </w:p>
    <w:p w:rsidR="00A80A96" w:rsidRDefault="00991F52">
      <w:pPr>
        <w:spacing w:line="255" w:lineRule="exact"/>
        <w:ind w:left="1283"/>
        <w:rPr>
          <w:i/>
        </w:rPr>
      </w:pPr>
      <w:r>
        <w:rPr>
          <w:noProof/>
          <w:lang w:val="el-GR" w:eastAsia="el-GR"/>
        </w:rPr>
        <w:drawing>
          <wp:anchor distT="0" distB="0" distL="0" distR="0" simplePos="0" relativeHeight="1601126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Rider,</w:t>
      </w:r>
      <w:r>
        <w:rPr>
          <w:spacing w:val="14"/>
          <w:w w:val="85"/>
        </w:rPr>
        <w:t xml:space="preserve"> </w:t>
      </w:r>
      <w:r>
        <w:rPr>
          <w:w w:val="85"/>
        </w:rPr>
        <w:t>B.</w:t>
      </w:r>
      <w:r>
        <w:rPr>
          <w:spacing w:val="16"/>
          <w:w w:val="85"/>
        </w:rPr>
        <w:t xml:space="preserve"> </w:t>
      </w:r>
      <w:r>
        <w:rPr>
          <w:w w:val="85"/>
        </w:rPr>
        <w:t>(2000),</w:t>
      </w:r>
      <w:r>
        <w:rPr>
          <w:spacing w:val="9"/>
          <w:w w:val="85"/>
        </w:rPr>
        <w:t xml:space="preserve"> </w:t>
      </w:r>
      <w:r>
        <w:rPr>
          <w:w w:val="85"/>
        </w:rPr>
        <w:t>The</w:t>
      </w:r>
      <w:r>
        <w:rPr>
          <w:spacing w:val="15"/>
          <w:w w:val="85"/>
        </w:rPr>
        <w:t xml:space="preserve"> </w:t>
      </w:r>
      <w:r>
        <w:rPr>
          <w:w w:val="85"/>
        </w:rPr>
        <w:t>control</w:t>
      </w:r>
      <w:r>
        <w:rPr>
          <w:spacing w:val="15"/>
          <w:w w:val="85"/>
        </w:rPr>
        <w:t xml:space="preserve"> </w:t>
      </w:r>
      <w:r>
        <w:rPr>
          <w:w w:val="85"/>
        </w:rPr>
        <w:t>of</w:t>
      </w:r>
      <w:r>
        <w:rPr>
          <w:spacing w:val="18"/>
          <w:w w:val="85"/>
        </w:rPr>
        <w:t xml:space="preserve"> </w:t>
      </w:r>
      <w:r>
        <w:rPr>
          <w:w w:val="85"/>
        </w:rPr>
        <w:t>insider</w:t>
      </w:r>
      <w:r>
        <w:rPr>
          <w:spacing w:val="14"/>
          <w:w w:val="85"/>
        </w:rPr>
        <w:t xml:space="preserve"> </w:t>
      </w:r>
      <w:r>
        <w:rPr>
          <w:w w:val="85"/>
        </w:rPr>
        <w:t>trading</w:t>
      </w:r>
      <w:r>
        <w:rPr>
          <w:spacing w:val="17"/>
          <w:w w:val="85"/>
        </w:rPr>
        <w:t xml:space="preserve"> </w:t>
      </w:r>
      <w:r>
        <w:rPr>
          <w:w w:val="85"/>
        </w:rPr>
        <w:t>-</w:t>
      </w:r>
      <w:r>
        <w:rPr>
          <w:spacing w:val="18"/>
          <w:w w:val="85"/>
        </w:rPr>
        <w:t xml:space="preserve"> </w:t>
      </w:r>
      <w:r>
        <w:rPr>
          <w:w w:val="85"/>
        </w:rPr>
        <w:t>smoke</w:t>
      </w:r>
      <w:r>
        <w:rPr>
          <w:spacing w:val="14"/>
          <w:w w:val="85"/>
        </w:rPr>
        <w:t xml:space="preserve"> </w:t>
      </w:r>
      <w:r>
        <w:rPr>
          <w:w w:val="85"/>
        </w:rPr>
        <w:t>and</w:t>
      </w:r>
      <w:r>
        <w:rPr>
          <w:spacing w:val="13"/>
          <w:w w:val="85"/>
        </w:rPr>
        <w:t xml:space="preserve"> </w:t>
      </w:r>
      <w:r>
        <w:rPr>
          <w:w w:val="85"/>
        </w:rPr>
        <w:t>mirrors</w:t>
      </w:r>
      <w:proofErr w:type="gramStart"/>
      <w:r>
        <w:rPr>
          <w:w w:val="85"/>
        </w:rPr>
        <w:t>!,</w:t>
      </w:r>
      <w:proofErr w:type="gramEnd"/>
      <w:r>
        <w:rPr>
          <w:spacing w:val="17"/>
          <w:w w:val="85"/>
        </w:rPr>
        <w:t xml:space="preserve"> </w:t>
      </w:r>
      <w:r>
        <w:rPr>
          <w:i/>
          <w:w w:val="85"/>
        </w:rPr>
        <w:t>Journal</w:t>
      </w:r>
      <w:r>
        <w:rPr>
          <w:i/>
          <w:spacing w:val="11"/>
          <w:w w:val="85"/>
        </w:rPr>
        <w:t xml:space="preserve"> </w:t>
      </w:r>
      <w:r>
        <w:rPr>
          <w:i/>
          <w:w w:val="85"/>
        </w:rPr>
        <w:t>of</w:t>
      </w:r>
      <w:r>
        <w:rPr>
          <w:i/>
          <w:spacing w:val="13"/>
          <w:w w:val="85"/>
        </w:rPr>
        <w:t xml:space="preserve"> </w:t>
      </w:r>
      <w:r>
        <w:rPr>
          <w:i/>
          <w:w w:val="85"/>
        </w:rPr>
        <w:t>Financial</w:t>
      </w:r>
      <w:r>
        <w:rPr>
          <w:i/>
          <w:spacing w:val="17"/>
          <w:w w:val="85"/>
        </w:rPr>
        <w:t xml:space="preserve"> </w:t>
      </w:r>
      <w:r>
        <w:rPr>
          <w:i/>
          <w:w w:val="85"/>
        </w:rPr>
        <w:t>Crime</w:t>
      </w:r>
    </w:p>
    <w:p w:rsidR="00A80A96" w:rsidRDefault="00991F52">
      <w:pPr>
        <w:pStyle w:val="BodyText"/>
        <w:spacing w:line="255" w:lineRule="exact"/>
        <w:ind w:left="1283"/>
      </w:pPr>
      <w:r>
        <w:rPr>
          <w:w w:val="90"/>
        </w:rPr>
        <w:t>7(3): 227-250;</w:t>
      </w:r>
    </w:p>
    <w:p w:rsidR="00A80A96" w:rsidRDefault="00A80A96">
      <w:pPr>
        <w:pStyle w:val="BodyText"/>
        <w:rPr>
          <w:sz w:val="21"/>
        </w:rPr>
      </w:pPr>
    </w:p>
    <w:p w:rsidR="00A80A96" w:rsidRDefault="00991F52">
      <w:pPr>
        <w:ind w:left="1283" w:right="631"/>
      </w:pPr>
      <w:r>
        <w:rPr>
          <w:noProof/>
          <w:lang w:val="el-GR" w:eastAsia="el-GR"/>
        </w:rPr>
        <w:drawing>
          <wp:anchor distT="0" distB="0" distL="0" distR="0" simplePos="0" relativeHeight="1601177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85"/>
        </w:rPr>
        <w:t xml:space="preserve">Rose, R. (2006), </w:t>
      </w:r>
      <w:r>
        <w:rPr>
          <w:i/>
          <w:w w:val="85"/>
        </w:rPr>
        <w:t>Corporate Criminal Liability: A Paradox of Hope</w:t>
      </w:r>
      <w:r>
        <w:rPr>
          <w:w w:val="85"/>
        </w:rPr>
        <w:t xml:space="preserve">, </w:t>
      </w:r>
      <w:r>
        <w:rPr>
          <w:i/>
          <w:w w:val="85"/>
        </w:rPr>
        <w:t xml:space="preserve">Waikato Law Review: </w:t>
      </w:r>
      <w:r>
        <w:rPr>
          <w:w w:val="85"/>
        </w:rPr>
        <w:t>Taumauri 14:</w:t>
      </w:r>
      <w:r>
        <w:rPr>
          <w:spacing w:val="-54"/>
          <w:w w:val="85"/>
        </w:rPr>
        <w:t xml:space="preserve"> </w:t>
      </w:r>
      <w:r>
        <w:rPr>
          <w:w w:val="95"/>
        </w:rPr>
        <w:t>52-</w:t>
      </w:r>
      <w:r>
        <w:rPr>
          <w:spacing w:val="-1"/>
          <w:w w:val="95"/>
        </w:rPr>
        <w:t xml:space="preserve"> </w:t>
      </w:r>
      <w:r>
        <w:rPr>
          <w:w w:val="95"/>
        </w:rPr>
        <w:t>79;</w:t>
      </w:r>
    </w:p>
    <w:p w:rsidR="00A80A96" w:rsidRDefault="00A80A96">
      <w:pPr>
        <w:pStyle w:val="BodyText"/>
        <w:spacing w:before="11"/>
        <w:rPr>
          <w:sz w:val="20"/>
        </w:rPr>
      </w:pPr>
    </w:p>
    <w:p w:rsidR="00A80A96" w:rsidRDefault="00991F52">
      <w:pPr>
        <w:pStyle w:val="BodyText"/>
        <w:ind w:left="1283"/>
      </w:pPr>
      <w:r>
        <w:rPr>
          <w:noProof/>
          <w:lang w:val="el-GR" w:eastAsia="el-GR"/>
        </w:rPr>
        <w:drawing>
          <wp:anchor distT="0" distB="0" distL="0" distR="0" simplePos="0" relativeHeight="1601228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Sproat,</w:t>
      </w:r>
      <w:r>
        <w:rPr>
          <w:spacing w:val="1"/>
          <w:w w:val="90"/>
        </w:rPr>
        <w:t xml:space="preserve"> </w:t>
      </w:r>
      <w:r>
        <w:rPr>
          <w:w w:val="90"/>
        </w:rPr>
        <w:t>PA.</w:t>
      </w:r>
      <w:r>
        <w:rPr>
          <w:spacing w:val="2"/>
          <w:w w:val="90"/>
        </w:rPr>
        <w:t xml:space="preserve"> </w:t>
      </w:r>
      <w:r>
        <w:rPr>
          <w:w w:val="90"/>
        </w:rPr>
        <w:t>(2007),</w:t>
      </w:r>
      <w:r>
        <w:rPr>
          <w:spacing w:val="-3"/>
          <w:w w:val="90"/>
        </w:rPr>
        <w:t xml:space="preserve"> </w:t>
      </w:r>
      <w:proofErr w:type="gramStart"/>
      <w:r>
        <w:rPr>
          <w:w w:val="90"/>
        </w:rPr>
        <w:t>An</w:t>
      </w:r>
      <w:proofErr w:type="gramEnd"/>
      <w:r>
        <w:rPr>
          <w:spacing w:val="2"/>
          <w:w w:val="90"/>
        </w:rPr>
        <w:t xml:space="preserve"> </w:t>
      </w:r>
      <w:r>
        <w:rPr>
          <w:w w:val="90"/>
        </w:rPr>
        <w:t>evaluation</w:t>
      </w:r>
      <w:r>
        <w:rPr>
          <w:spacing w:val="1"/>
          <w:w w:val="90"/>
        </w:rPr>
        <w:t xml:space="preserve"> </w:t>
      </w:r>
      <w:r>
        <w:rPr>
          <w:w w:val="90"/>
        </w:rPr>
        <w:t>of</w:t>
      </w:r>
      <w:r>
        <w:rPr>
          <w:spacing w:val="5"/>
          <w:w w:val="90"/>
        </w:rPr>
        <w:t xml:space="preserve"> </w:t>
      </w:r>
      <w:r>
        <w:rPr>
          <w:w w:val="90"/>
        </w:rPr>
        <w:t>the</w:t>
      </w:r>
      <w:r>
        <w:rPr>
          <w:spacing w:val="-2"/>
          <w:w w:val="90"/>
        </w:rPr>
        <w:t xml:space="preserve"> </w:t>
      </w:r>
      <w:r>
        <w:rPr>
          <w:w w:val="90"/>
        </w:rPr>
        <w:t>UK's</w:t>
      </w:r>
      <w:r>
        <w:rPr>
          <w:spacing w:val="4"/>
          <w:w w:val="90"/>
        </w:rPr>
        <w:t xml:space="preserve"> </w:t>
      </w:r>
      <w:r>
        <w:rPr>
          <w:w w:val="90"/>
        </w:rPr>
        <w:t>anti-money</w:t>
      </w:r>
      <w:r>
        <w:rPr>
          <w:spacing w:val="2"/>
          <w:w w:val="90"/>
        </w:rPr>
        <w:t xml:space="preserve"> </w:t>
      </w:r>
      <w:r>
        <w:rPr>
          <w:w w:val="90"/>
        </w:rPr>
        <w:t>laundering</w:t>
      </w:r>
      <w:r>
        <w:rPr>
          <w:spacing w:val="-2"/>
          <w:w w:val="90"/>
        </w:rPr>
        <w:t xml:space="preserve"> </w:t>
      </w:r>
      <w:r>
        <w:rPr>
          <w:w w:val="90"/>
        </w:rPr>
        <w:t>and asset</w:t>
      </w:r>
      <w:r>
        <w:rPr>
          <w:spacing w:val="1"/>
          <w:w w:val="90"/>
        </w:rPr>
        <w:t xml:space="preserve"> </w:t>
      </w:r>
      <w:r>
        <w:rPr>
          <w:w w:val="90"/>
        </w:rPr>
        <w:t>recovery</w:t>
      </w:r>
      <w:r>
        <w:rPr>
          <w:spacing w:val="-14"/>
          <w:w w:val="90"/>
        </w:rPr>
        <w:t xml:space="preserve"> </w:t>
      </w:r>
      <w:r>
        <w:rPr>
          <w:w w:val="90"/>
        </w:rPr>
        <w:t>regime,</w:t>
      </w:r>
    </w:p>
    <w:p w:rsidR="00A80A96" w:rsidRDefault="00991F52">
      <w:pPr>
        <w:spacing w:before="4"/>
        <w:ind w:left="1283"/>
      </w:pPr>
      <w:r>
        <w:rPr>
          <w:i/>
          <w:w w:val="85"/>
        </w:rPr>
        <w:t>Crime,</w:t>
      </w:r>
      <w:r>
        <w:rPr>
          <w:i/>
          <w:spacing w:val="7"/>
          <w:w w:val="85"/>
        </w:rPr>
        <w:t xml:space="preserve"> </w:t>
      </w:r>
      <w:r>
        <w:rPr>
          <w:i/>
          <w:w w:val="85"/>
        </w:rPr>
        <w:t>Law</w:t>
      </w:r>
      <w:r>
        <w:rPr>
          <w:i/>
          <w:spacing w:val="7"/>
          <w:w w:val="85"/>
        </w:rPr>
        <w:t xml:space="preserve"> </w:t>
      </w:r>
      <w:r>
        <w:rPr>
          <w:i/>
          <w:w w:val="85"/>
        </w:rPr>
        <w:t>and</w:t>
      </w:r>
      <w:r>
        <w:rPr>
          <w:i/>
          <w:spacing w:val="10"/>
          <w:w w:val="85"/>
        </w:rPr>
        <w:t xml:space="preserve"> </w:t>
      </w:r>
      <w:r>
        <w:rPr>
          <w:i/>
          <w:w w:val="85"/>
        </w:rPr>
        <w:t>Social</w:t>
      </w:r>
      <w:r>
        <w:rPr>
          <w:i/>
          <w:spacing w:val="4"/>
          <w:w w:val="85"/>
        </w:rPr>
        <w:t xml:space="preserve"> </w:t>
      </w:r>
      <w:r>
        <w:rPr>
          <w:i/>
          <w:w w:val="85"/>
        </w:rPr>
        <w:t>Change</w:t>
      </w:r>
      <w:r>
        <w:rPr>
          <w:i/>
          <w:spacing w:val="12"/>
          <w:w w:val="85"/>
        </w:rPr>
        <w:t xml:space="preserve"> </w:t>
      </w:r>
      <w:r>
        <w:rPr>
          <w:w w:val="85"/>
        </w:rPr>
        <w:t>47(3):</w:t>
      </w:r>
      <w:r>
        <w:rPr>
          <w:spacing w:val="8"/>
          <w:w w:val="85"/>
        </w:rPr>
        <w:t xml:space="preserve"> </w:t>
      </w:r>
      <w:r>
        <w:rPr>
          <w:w w:val="85"/>
        </w:rPr>
        <w:t>169-184;</w:t>
      </w:r>
    </w:p>
    <w:p w:rsidR="00A80A96" w:rsidRDefault="00A80A96">
      <w:pPr>
        <w:pStyle w:val="BodyText"/>
        <w:rPr>
          <w:sz w:val="21"/>
        </w:rPr>
      </w:pPr>
    </w:p>
    <w:p w:rsidR="00A80A96" w:rsidRDefault="00991F52">
      <w:pPr>
        <w:ind w:left="1283" w:right="747"/>
      </w:pPr>
      <w:r>
        <w:rPr>
          <w:noProof/>
          <w:lang w:val="el-GR" w:eastAsia="el-GR"/>
        </w:rPr>
        <w:drawing>
          <wp:anchor distT="0" distB="0" distL="0" distR="0" simplePos="0" relativeHeight="16012800" behindDoc="0" locked="0" layoutInCell="1" allowOverlap="1">
            <wp:simplePos x="0" y="0"/>
            <wp:positionH relativeFrom="page">
              <wp:posOffset>1107033</wp:posOffset>
            </wp:positionH>
            <wp:positionV relativeFrom="paragraph">
              <wp:posOffset>-9288</wp:posOffset>
            </wp:positionV>
            <wp:extent cx="164592" cy="94487"/>
            <wp:effectExtent l="0" t="0" r="0" b="0"/>
            <wp:wrapNone/>
            <wp:docPr id="10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 xml:space="preserve">Sproat, PA. </w:t>
      </w:r>
      <w:proofErr w:type="gramStart"/>
      <w:r>
        <w:rPr>
          <w:w w:val="90"/>
        </w:rPr>
        <w:t>(2009), Payback time?</w:t>
      </w:r>
      <w:proofErr w:type="gramEnd"/>
      <w:r>
        <w:rPr>
          <w:w w:val="90"/>
        </w:rPr>
        <w:t xml:space="preserve"> To what extent has the new policing of assets provided new</w:t>
      </w:r>
      <w:r>
        <w:rPr>
          <w:spacing w:val="-57"/>
          <w:w w:val="90"/>
        </w:rPr>
        <w:t xml:space="preserve"> </w:t>
      </w:r>
      <w:r>
        <w:rPr>
          <w:w w:val="90"/>
        </w:rPr>
        <w:t>assets</w:t>
      </w:r>
      <w:r>
        <w:rPr>
          <w:spacing w:val="-8"/>
          <w:w w:val="90"/>
        </w:rPr>
        <w:t xml:space="preserve"> </w:t>
      </w:r>
      <w:r>
        <w:rPr>
          <w:w w:val="90"/>
        </w:rPr>
        <w:t>for</w:t>
      </w:r>
      <w:r>
        <w:rPr>
          <w:spacing w:val="-5"/>
          <w:w w:val="90"/>
        </w:rPr>
        <w:t xml:space="preserve"> </w:t>
      </w:r>
      <w:r>
        <w:rPr>
          <w:w w:val="90"/>
        </w:rPr>
        <w:t>policing?</w:t>
      </w:r>
      <w:r>
        <w:rPr>
          <w:spacing w:val="-8"/>
          <w:w w:val="90"/>
        </w:rPr>
        <w:t xml:space="preserve"> </w:t>
      </w:r>
      <w:r>
        <w:rPr>
          <w:w w:val="90"/>
        </w:rPr>
        <w:t>J</w:t>
      </w:r>
      <w:r>
        <w:rPr>
          <w:i/>
          <w:w w:val="90"/>
        </w:rPr>
        <w:t>ournal</w:t>
      </w:r>
      <w:r>
        <w:rPr>
          <w:i/>
          <w:spacing w:val="-2"/>
          <w:w w:val="90"/>
        </w:rPr>
        <w:t xml:space="preserve"> </w:t>
      </w:r>
      <w:r>
        <w:rPr>
          <w:i/>
          <w:w w:val="90"/>
        </w:rPr>
        <w:t>of</w:t>
      </w:r>
      <w:r>
        <w:rPr>
          <w:i/>
          <w:spacing w:val="-7"/>
          <w:w w:val="90"/>
        </w:rPr>
        <w:t xml:space="preserve"> </w:t>
      </w:r>
      <w:r>
        <w:rPr>
          <w:i/>
          <w:w w:val="90"/>
        </w:rPr>
        <w:t>Money</w:t>
      </w:r>
      <w:r>
        <w:rPr>
          <w:i/>
          <w:spacing w:val="-5"/>
          <w:w w:val="90"/>
        </w:rPr>
        <w:t xml:space="preserve"> </w:t>
      </w:r>
      <w:r>
        <w:rPr>
          <w:i/>
          <w:w w:val="90"/>
        </w:rPr>
        <w:t>Laundering</w:t>
      </w:r>
      <w:r>
        <w:rPr>
          <w:i/>
          <w:spacing w:val="-3"/>
          <w:w w:val="90"/>
        </w:rPr>
        <w:t xml:space="preserve"> </w:t>
      </w:r>
      <w:r>
        <w:rPr>
          <w:i/>
          <w:w w:val="90"/>
        </w:rPr>
        <w:t>Control</w:t>
      </w:r>
      <w:r>
        <w:rPr>
          <w:i/>
          <w:spacing w:val="-7"/>
          <w:w w:val="90"/>
        </w:rPr>
        <w:t xml:space="preserve"> </w:t>
      </w:r>
      <w:r>
        <w:rPr>
          <w:w w:val="90"/>
        </w:rPr>
        <w:t>12(4):</w:t>
      </w:r>
      <w:r>
        <w:rPr>
          <w:spacing w:val="-8"/>
          <w:w w:val="90"/>
        </w:rPr>
        <w:t xml:space="preserve"> </w:t>
      </w:r>
      <w:r>
        <w:rPr>
          <w:w w:val="90"/>
        </w:rPr>
        <w:t>392-405</w:t>
      </w:r>
    </w:p>
    <w:p w:rsidR="00A80A96" w:rsidRDefault="00A80A96">
      <w:pPr>
        <w:pStyle w:val="BodyText"/>
        <w:spacing w:before="10"/>
        <w:rPr>
          <w:sz w:val="20"/>
        </w:rPr>
      </w:pPr>
    </w:p>
    <w:p w:rsidR="00A80A96" w:rsidRDefault="00991F52">
      <w:pPr>
        <w:ind w:left="1283"/>
      </w:pPr>
      <w:r>
        <w:rPr>
          <w:noProof/>
          <w:lang w:val="el-GR" w:eastAsia="el-GR"/>
        </w:rPr>
        <w:drawing>
          <wp:anchor distT="0" distB="0" distL="0" distR="0" simplePos="0" relativeHeight="1601331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0"/>
        </w:rPr>
        <w:t>Stessens,</w:t>
      </w:r>
      <w:r>
        <w:rPr>
          <w:spacing w:val="25"/>
          <w:w w:val="80"/>
        </w:rPr>
        <w:t xml:space="preserve"> </w:t>
      </w:r>
      <w:r>
        <w:rPr>
          <w:w w:val="80"/>
        </w:rPr>
        <w:t>G.</w:t>
      </w:r>
      <w:r>
        <w:rPr>
          <w:spacing w:val="19"/>
          <w:w w:val="80"/>
        </w:rPr>
        <w:t xml:space="preserve"> </w:t>
      </w:r>
      <w:r>
        <w:rPr>
          <w:w w:val="80"/>
        </w:rPr>
        <w:t>(1994)</w:t>
      </w:r>
      <w:r>
        <w:rPr>
          <w:spacing w:val="23"/>
          <w:w w:val="80"/>
        </w:rPr>
        <w:t xml:space="preserve"> </w:t>
      </w:r>
      <w:r>
        <w:rPr>
          <w:i/>
          <w:w w:val="80"/>
        </w:rPr>
        <w:t>Corporate</w:t>
      </w:r>
      <w:r>
        <w:rPr>
          <w:i/>
          <w:spacing w:val="25"/>
          <w:w w:val="80"/>
        </w:rPr>
        <w:t xml:space="preserve"> </w:t>
      </w:r>
      <w:r>
        <w:rPr>
          <w:i/>
          <w:w w:val="80"/>
        </w:rPr>
        <w:t>Criminal</w:t>
      </w:r>
      <w:r>
        <w:rPr>
          <w:i/>
          <w:spacing w:val="22"/>
          <w:w w:val="80"/>
        </w:rPr>
        <w:t xml:space="preserve"> </w:t>
      </w:r>
      <w:r>
        <w:rPr>
          <w:i/>
          <w:w w:val="80"/>
        </w:rPr>
        <w:t>Liability:</w:t>
      </w:r>
      <w:r>
        <w:rPr>
          <w:i/>
          <w:spacing w:val="26"/>
          <w:w w:val="80"/>
        </w:rPr>
        <w:t xml:space="preserve"> </w:t>
      </w:r>
      <w:r>
        <w:rPr>
          <w:i/>
          <w:w w:val="80"/>
        </w:rPr>
        <w:t>A</w:t>
      </w:r>
      <w:r>
        <w:rPr>
          <w:i/>
          <w:spacing w:val="20"/>
          <w:w w:val="80"/>
        </w:rPr>
        <w:t xml:space="preserve"> </w:t>
      </w:r>
      <w:r>
        <w:rPr>
          <w:i/>
          <w:w w:val="80"/>
        </w:rPr>
        <w:t>Comparative</w:t>
      </w:r>
      <w:r>
        <w:rPr>
          <w:i/>
          <w:spacing w:val="25"/>
          <w:w w:val="80"/>
        </w:rPr>
        <w:t xml:space="preserve"> </w:t>
      </w:r>
      <w:r>
        <w:rPr>
          <w:i/>
          <w:w w:val="80"/>
        </w:rPr>
        <w:t>Perspective</w:t>
      </w:r>
      <w:r>
        <w:rPr>
          <w:i/>
          <w:spacing w:val="26"/>
          <w:w w:val="80"/>
        </w:rPr>
        <w:t xml:space="preserve"> </w:t>
      </w:r>
      <w:r>
        <w:rPr>
          <w:i/>
          <w:w w:val="80"/>
        </w:rPr>
        <w:t>The</w:t>
      </w:r>
      <w:r>
        <w:rPr>
          <w:i/>
          <w:spacing w:val="25"/>
          <w:w w:val="80"/>
        </w:rPr>
        <w:t xml:space="preserve"> </w:t>
      </w:r>
      <w:r>
        <w:rPr>
          <w:i/>
          <w:w w:val="80"/>
        </w:rPr>
        <w:t>International</w:t>
      </w:r>
      <w:r>
        <w:rPr>
          <w:i/>
          <w:spacing w:val="22"/>
          <w:w w:val="80"/>
        </w:rPr>
        <w:t xml:space="preserve"> </w:t>
      </w:r>
      <w:r>
        <w:rPr>
          <w:i/>
          <w:w w:val="80"/>
        </w:rPr>
        <w:t>and</w:t>
      </w:r>
      <w:r>
        <w:rPr>
          <w:i/>
          <w:spacing w:val="-50"/>
          <w:w w:val="80"/>
        </w:rPr>
        <w:t xml:space="preserve"> </w:t>
      </w:r>
      <w:r>
        <w:rPr>
          <w:i/>
          <w:w w:val="95"/>
        </w:rPr>
        <w:t>Comparative,</w:t>
      </w:r>
      <w:r>
        <w:rPr>
          <w:i/>
          <w:spacing w:val="-8"/>
          <w:w w:val="95"/>
        </w:rPr>
        <w:t xml:space="preserve"> </w:t>
      </w:r>
      <w:r>
        <w:rPr>
          <w:i/>
          <w:w w:val="95"/>
        </w:rPr>
        <w:t>Law</w:t>
      </w:r>
      <w:r>
        <w:rPr>
          <w:i/>
          <w:spacing w:val="-8"/>
          <w:w w:val="95"/>
        </w:rPr>
        <w:t xml:space="preserve"> </w:t>
      </w:r>
      <w:r>
        <w:rPr>
          <w:i/>
          <w:w w:val="95"/>
        </w:rPr>
        <w:t>Quarterly</w:t>
      </w:r>
      <w:r>
        <w:rPr>
          <w:i/>
          <w:spacing w:val="-5"/>
          <w:w w:val="95"/>
        </w:rPr>
        <w:t xml:space="preserve"> </w:t>
      </w:r>
      <w:r>
        <w:rPr>
          <w:w w:val="95"/>
        </w:rPr>
        <w:t>43(3):</w:t>
      </w:r>
      <w:r>
        <w:rPr>
          <w:spacing w:val="-11"/>
          <w:w w:val="95"/>
        </w:rPr>
        <w:t xml:space="preserve"> </w:t>
      </w:r>
      <w:r>
        <w:rPr>
          <w:w w:val="95"/>
        </w:rPr>
        <w:t>493-520</w:t>
      </w:r>
    </w:p>
    <w:p w:rsidR="00A80A96" w:rsidRDefault="00A80A96">
      <w:pPr>
        <w:pStyle w:val="BodyText"/>
        <w:spacing w:before="11"/>
        <w:rPr>
          <w:sz w:val="20"/>
        </w:rPr>
      </w:pPr>
    </w:p>
    <w:p w:rsidR="00A80A96" w:rsidRDefault="00991F52">
      <w:pPr>
        <w:ind w:left="1283"/>
      </w:pPr>
      <w:r>
        <w:rPr>
          <w:noProof/>
          <w:lang w:val="el-GR" w:eastAsia="el-GR"/>
        </w:rPr>
        <w:drawing>
          <wp:anchor distT="0" distB="0" distL="0" distR="0" simplePos="0" relativeHeight="1601382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0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Wright,</w:t>
      </w:r>
      <w:r>
        <w:rPr>
          <w:spacing w:val="24"/>
          <w:w w:val="85"/>
        </w:rPr>
        <w:t xml:space="preserve"> </w:t>
      </w:r>
      <w:r>
        <w:rPr>
          <w:w w:val="85"/>
        </w:rPr>
        <w:t>R.,</w:t>
      </w:r>
      <w:r>
        <w:rPr>
          <w:spacing w:val="24"/>
          <w:w w:val="85"/>
        </w:rPr>
        <w:t xml:space="preserve"> </w:t>
      </w:r>
      <w:r>
        <w:rPr>
          <w:w w:val="85"/>
        </w:rPr>
        <w:t>(2006)</w:t>
      </w:r>
      <w:r>
        <w:rPr>
          <w:spacing w:val="25"/>
          <w:w w:val="85"/>
        </w:rPr>
        <w:t xml:space="preserve"> </w:t>
      </w:r>
      <w:r>
        <w:rPr>
          <w:w w:val="85"/>
        </w:rPr>
        <w:t>Why</w:t>
      </w:r>
      <w:r>
        <w:rPr>
          <w:spacing w:val="18"/>
          <w:w w:val="85"/>
        </w:rPr>
        <w:t xml:space="preserve"> </w:t>
      </w:r>
      <w:r>
        <w:rPr>
          <w:w w:val="85"/>
        </w:rPr>
        <w:t>(Some)</w:t>
      </w:r>
      <w:r>
        <w:rPr>
          <w:spacing w:val="25"/>
          <w:w w:val="85"/>
        </w:rPr>
        <w:t xml:space="preserve"> </w:t>
      </w:r>
      <w:r>
        <w:rPr>
          <w:w w:val="85"/>
        </w:rPr>
        <w:t>Fraud</w:t>
      </w:r>
      <w:r>
        <w:rPr>
          <w:spacing w:val="22"/>
          <w:w w:val="85"/>
        </w:rPr>
        <w:t xml:space="preserve"> </w:t>
      </w:r>
      <w:r>
        <w:rPr>
          <w:w w:val="85"/>
        </w:rPr>
        <w:t>Prosecutions</w:t>
      </w:r>
      <w:r>
        <w:rPr>
          <w:spacing w:val="27"/>
          <w:w w:val="85"/>
        </w:rPr>
        <w:t xml:space="preserve"> </w:t>
      </w:r>
      <w:r>
        <w:rPr>
          <w:w w:val="85"/>
        </w:rPr>
        <w:t>Fail,</w:t>
      </w:r>
      <w:r>
        <w:rPr>
          <w:spacing w:val="32"/>
          <w:w w:val="85"/>
        </w:rPr>
        <w:t xml:space="preserve"> </w:t>
      </w:r>
      <w:r>
        <w:rPr>
          <w:i/>
          <w:w w:val="85"/>
        </w:rPr>
        <w:t>Journal</w:t>
      </w:r>
      <w:r>
        <w:rPr>
          <w:i/>
          <w:spacing w:val="20"/>
          <w:w w:val="85"/>
        </w:rPr>
        <w:t xml:space="preserve"> </w:t>
      </w:r>
      <w:r>
        <w:rPr>
          <w:i/>
          <w:w w:val="85"/>
        </w:rPr>
        <w:t>of</w:t>
      </w:r>
      <w:r>
        <w:rPr>
          <w:i/>
          <w:spacing w:val="21"/>
          <w:w w:val="85"/>
        </w:rPr>
        <w:t xml:space="preserve"> </w:t>
      </w:r>
      <w:r>
        <w:rPr>
          <w:i/>
          <w:w w:val="85"/>
        </w:rPr>
        <w:t>Financial</w:t>
      </w:r>
      <w:r>
        <w:rPr>
          <w:i/>
          <w:spacing w:val="27"/>
          <w:w w:val="85"/>
        </w:rPr>
        <w:t xml:space="preserve"> </w:t>
      </w:r>
      <w:r>
        <w:rPr>
          <w:i/>
          <w:w w:val="85"/>
        </w:rPr>
        <w:t>Crime</w:t>
      </w:r>
      <w:r>
        <w:rPr>
          <w:i/>
          <w:spacing w:val="23"/>
          <w:w w:val="85"/>
        </w:rPr>
        <w:t xml:space="preserve"> </w:t>
      </w:r>
      <w:r>
        <w:rPr>
          <w:w w:val="85"/>
        </w:rPr>
        <w:t>13(2):</w:t>
      </w:r>
      <w:r>
        <w:rPr>
          <w:spacing w:val="-1"/>
          <w:w w:val="85"/>
        </w:rPr>
        <w:t xml:space="preserve"> </w:t>
      </w:r>
      <w:r>
        <w:rPr>
          <w:w w:val="85"/>
        </w:rPr>
        <w:t>177-182</w:t>
      </w:r>
    </w:p>
    <w:p w:rsidR="00A80A96" w:rsidRDefault="00A80A96">
      <w:pPr>
        <w:pStyle w:val="BodyText"/>
        <w:spacing w:before="6"/>
        <w:rPr>
          <w:sz w:val="17"/>
        </w:rPr>
      </w:pPr>
    </w:p>
    <w:p w:rsidR="00A80A96" w:rsidRDefault="00991F52">
      <w:pPr>
        <w:spacing w:before="98"/>
        <w:ind w:left="923"/>
        <w:rPr>
          <w:i/>
        </w:rPr>
      </w:pPr>
      <w:r>
        <w:rPr>
          <w:i/>
          <w:w w:val="80"/>
        </w:rPr>
        <w:t>Organisations</w:t>
      </w:r>
      <w:r>
        <w:rPr>
          <w:i/>
          <w:spacing w:val="28"/>
          <w:w w:val="80"/>
        </w:rPr>
        <w:t xml:space="preserve"> </w:t>
      </w:r>
      <w:r>
        <w:rPr>
          <w:i/>
          <w:w w:val="80"/>
        </w:rPr>
        <w:t>and</w:t>
      </w:r>
      <w:r>
        <w:rPr>
          <w:i/>
          <w:spacing w:val="38"/>
          <w:w w:val="80"/>
        </w:rPr>
        <w:t xml:space="preserve"> </w:t>
      </w:r>
      <w:r>
        <w:rPr>
          <w:i/>
          <w:w w:val="80"/>
        </w:rPr>
        <w:t>Conventions</w:t>
      </w:r>
    </w:p>
    <w:p w:rsidR="00A80A96" w:rsidRDefault="00A80A96">
      <w:pPr>
        <w:sectPr w:rsidR="00A80A96">
          <w:pgSz w:w="11900" w:h="16840"/>
          <w:pgMar w:top="1580" w:right="620" w:bottom="1980" w:left="820" w:header="0" w:footer="1647" w:gutter="0"/>
          <w:cols w:space="720"/>
        </w:sectPr>
      </w:pPr>
    </w:p>
    <w:p w:rsidR="00A80A96" w:rsidRDefault="00991F52">
      <w:pPr>
        <w:spacing w:before="158" w:line="259" w:lineRule="auto"/>
        <w:ind w:left="1283" w:right="458"/>
        <w:rPr>
          <w:i/>
        </w:rPr>
      </w:pPr>
      <w:r>
        <w:rPr>
          <w:noProof/>
          <w:lang w:val="el-GR" w:eastAsia="el-GR"/>
        </w:rPr>
        <w:lastRenderedPageBreak/>
        <w:drawing>
          <wp:anchor distT="0" distB="0" distL="0" distR="0" simplePos="0" relativeHeight="16014336" behindDoc="0" locked="0" layoutInCell="1" allowOverlap="1">
            <wp:simplePos x="0" y="0"/>
            <wp:positionH relativeFrom="page">
              <wp:posOffset>1107033</wp:posOffset>
            </wp:positionH>
            <wp:positionV relativeFrom="paragraph">
              <wp:posOffset>91295</wp:posOffset>
            </wp:positionV>
            <wp:extent cx="164592" cy="94488"/>
            <wp:effectExtent l="0" t="0" r="0" b="0"/>
            <wp:wrapNone/>
            <wp:docPr id="10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14848" behindDoc="0" locked="0" layoutInCell="1" allowOverlap="1">
            <wp:simplePos x="0" y="0"/>
            <wp:positionH relativeFrom="page">
              <wp:posOffset>1107033</wp:posOffset>
            </wp:positionH>
            <wp:positionV relativeFrom="paragraph">
              <wp:posOffset>280271</wp:posOffset>
            </wp:positionV>
            <wp:extent cx="164592" cy="94488"/>
            <wp:effectExtent l="0" t="0" r="0" b="0"/>
            <wp:wrapNone/>
            <wp:docPr id="10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Basel</w:t>
      </w:r>
      <w:r>
        <w:rPr>
          <w:spacing w:val="12"/>
          <w:w w:val="85"/>
        </w:rPr>
        <w:t xml:space="preserve"> </w:t>
      </w:r>
      <w:r>
        <w:rPr>
          <w:w w:val="85"/>
        </w:rPr>
        <w:t>Committee</w:t>
      </w:r>
      <w:r>
        <w:rPr>
          <w:spacing w:val="18"/>
          <w:w w:val="85"/>
        </w:rPr>
        <w:t xml:space="preserve"> </w:t>
      </w:r>
      <w:r>
        <w:rPr>
          <w:w w:val="85"/>
        </w:rPr>
        <w:t>on</w:t>
      </w:r>
      <w:r>
        <w:rPr>
          <w:spacing w:val="18"/>
          <w:w w:val="85"/>
        </w:rPr>
        <w:t xml:space="preserve"> </w:t>
      </w:r>
      <w:r>
        <w:rPr>
          <w:w w:val="85"/>
        </w:rPr>
        <w:t>Banking</w:t>
      </w:r>
      <w:r>
        <w:rPr>
          <w:spacing w:val="20"/>
          <w:w w:val="85"/>
        </w:rPr>
        <w:t xml:space="preserve"> </w:t>
      </w:r>
      <w:r>
        <w:rPr>
          <w:w w:val="85"/>
        </w:rPr>
        <w:t>Supervision</w:t>
      </w:r>
      <w:r>
        <w:rPr>
          <w:spacing w:val="18"/>
          <w:w w:val="85"/>
        </w:rPr>
        <w:t xml:space="preserve"> </w:t>
      </w:r>
      <w:r>
        <w:rPr>
          <w:w w:val="85"/>
        </w:rPr>
        <w:t>(2005)</w:t>
      </w:r>
      <w:r>
        <w:rPr>
          <w:spacing w:val="20"/>
          <w:w w:val="85"/>
        </w:rPr>
        <w:t xml:space="preserve"> </w:t>
      </w:r>
      <w:r>
        <w:rPr>
          <w:i/>
          <w:w w:val="85"/>
        </w:rPr>
        <w:t>Compliance</w:t>
      </w:r>
      <w:r>
        <w:rPr>
          <w:i/>
          <w:spacing w:val="18"/>
          <w:w w:val="85"/>
        </w:rPr>
        <w:t xml:space="preserve"> </w:t>
      </w:r>
      <w:r>
        <w:rPr>
          <w:i/>
          <w:w w:val="85"/>
        </w:rPr>
        <w:t>and</w:t>
      </w:r>
      <w:r>
        <w:rPr>
          <w:i/>
          <w:spacing w:val="16"/>
          <w:w w:val="85"/>
        </w:rPr>
        <w:t xml:space="preserve"> </w:t>
      </w:r>
      <w:r>
        <w:rPr>
          <w:i/>
          <w:w w:val="85"/>
        </w:rPr>
        <w:t>the</w:t>
      </w:r>
      <w:r>
        <w:rPr>
          <w:i/>
          <w:spacing w:val="12"/>
          <w:w w:val="85"/>
        </w:rPr>
        <w:t xml:space="preserve"> </w:t>
      </w:r>
      <w:r>
        <w:rPr>
          <w:i/>
          <w:w w:val="85"/>
        </w:rPr>
        <w:t>compliance</w:t>
      </w:r>
      <w:r>
        <w:rPr>
          <w:i/>
          <w:spacing w:val="18"/>
          <w:w w:val="85"/>
        </w:rPr>
        <w:t xml:space="preserve"> </w:t>
      </w:r>
      <w:r>
        <w:rPr>
          <w:i/>
          <w:w w:val="85"/>
        </w:rPr>
        <w:t>function</w:t>
      </w:r>
      <w:r>
        <w:rPr>
          <w:i/>
          <w:spacing w:val="21"/>
          <w:w w:val="85"/>
        </w:rPr>
        <w:t xml:space="preserve"> </w:t>
      </w:r>
      <w:r>
        <w:rPr>
          <w:i/>
          <w:w w:val="85"/>
        </w:rPr>
        <w:t>in</w:t>
      </w:r>
      <w:r>
        <w:rPr>
          <w:i/>
          <w:spacing w:val="11"/>
          <w:w w:val="85"/>
        </w:rPr>
        <w:t xml:space="preserve"> </w:t>
      </w:r>
      <w:r>
        <w:rPr>
          <w:i/>
          <w:w w:val="85"/>
        </w:rPr>
        <w:t>banks</w:t>
      </w:r>
      <w:r>
        <w:rPr>
          <w:i/>
          <w:spacing w:val="-53"/>
          <w:w w:val="85"/>
        </w:rPr>
        <w:t xml:space="preserve"> </w:t>
      </w:r>
      <w:r>
        <w:rPr>
          <w:w w:val="85"/>
        </w:rPr>
        <w:t>Basel</w:t>
      </w:r>
      <w:r>
        <w:rPr>
          <w:spacing w:val="4"/>
          <w:w w:val="85"/>
        </w:rPr>
        <w:t xml:space="preserve"> </w:t>
      </w:r>
      <w:r>
        <w:rPr>
          <w:w w:val="85"/>
        </w:rPr>
        <w:t>Committee</w:t>
      </w:r>
      <w:r>
        <w:rPr>
          <w:spacing w:val="9"/>
          <w:w w:val="85"/>
        </w:rPr>
        <w:t xml:space="preserve"> </w:t>
      </w:r>
      <w:r>
        <w:rPr>
          <w:w w:val="85"/>
        </w:rPr>
        <w:t>on</w:t>
      </w:r>
      <w:r>
        <w:rPr>
          <w:spacing w:val="9"/>
          <w:w w:val="85"/>
        </w:rPr>
        <w:t xml:space="preserve"> </w:t>
      </w:r>
      <w:r>
        <w:rPr>
          <w:w w:val="85"/>
        </w:rPr>
        <w:t>Banking</w:t>
      </w:r>
      <w:r>
        <w:rPr>
          <w:spacing w:val="11"/>
          <w:w w:val="85"/>
        </w:rPr>
        <w:t xml:space="preserve"> </w:t>
      </w:r>
      <w:r>
        <w:rPr>
          <w:w w:val="85"/>
        </w:rPr>
        <w:t>Supervision</w:t>
      </w:r>
      <w:r>
        <w:rPr>
          <w:spacing w:val="9"/>
          <w:w w:val="85"/>
        </w:rPr>
        <w:t xml:space="preserve"> </w:t>
      </w:r>
      <w:r>
        <w:rPr>
          <w:w w:val="85"/>
        </w:rPr>
        <w:t>(2008)</w:t>
      </w:r>
      <w:r>
        <w:rPr>
          <w:spacing w:val="11"/>
          <w:w w:val="85"/>
        </w:rPr>
        <w:t xml:space="preserve"> </w:t>
      </w:r>
      <w:r>
        <w:rPr>
          <w:i/>
          <w:w w:val="85"/>
        </w:rPr>
        <w:t>Implementation</w:t>
      </w:r>
      <w:r>
        <w:rPr>
          <w:i/>
          <w:spacing w:val="11"/>
          <w:w w:val="85"/>
        </w:rPr>
        <w:t xml:space="preserve"> </w:t>
      </w:r>
      <w:r>
        <w:rPr>
          <w:i/>
          <w:w w:val="85"/>
        </w:rPr>
        <w:t>of</w:t>
      </w:r>
      <w:r>
        <w:rPr>
          <w:i/>
          <w:spacing w:val="7"/>
          <w:w w:val="85"/>
        </w:rPr>
        <w:t xml:space="preserve"> </w:t>
      </w:r>
      <w:r>
        <w:rPr>
          <w:i/>
          <w:w w:val="85"/>
        </w:rPr>
        <w:t>the</w:t>
      </w:r>
      <w:r>
        <w:rPr>
          <w:i/>
          <w:spacing w:val="10"/>
          <w:w w:val="85"/>
        </w:rPr>
        <w:t xml:space="preserve"> </w:t>
      </w:r>
      <w:r>
        <w:rPr>
          <w:i/>
          <w:w w:val="85"/>
        </w:rPr>
        <w:t>compliance</w:t>
      </w:r>
      <w:r>
        <w:rPr>
          <w:i/>
          <w:spacing w:val="9"/>
          <w:w w:val="85"/>
        </w:rPr>
        <w:t xml:space="preserve"> </w:t>
      </w:r>
      <w:r>
        <w:rPr>
          <w:i/>
          <w:w w:val="85"/>
        </w:rPr>
        <w:t>principles:</w:t>
      </w:r>
      <w:r>
        <w:rPr>
          <w:i/>
          <w:spacing w:val="9"/>
          <w:w w:val="85"/>
        </w:rPr>
        <w:t xml:space="preserve"> </w:t>
      </w:r>
      <w:r>
        <w:rPr>
          <w:i/>
          <w:w w:val="85"/>
        </w:rPr>
        <w:t>A</w:t>
      </w:r>
      <w:r>
        <w:rPr>
          <w:i/>
          <w:spacing w:val="1"/>
          <w:w w:val="85"/>
        </w:rPr>
        <w:t xml:space="preserve"> </w:t>
      </w:r>
      <w:r>
        <w:rPr>
          <w:i/>
          <w:w w:val="95"/>
        </w:rPr>
        <w:t>survey</w:t>
      </w:r>
    </w:p>
    <w:p w:rsidR="00A80A96" w:rsidRDefault="00991F52">
      <w:pPr>
        <w:spacing w:before="56"/>
        <w:ind w:left="1283"/>
        <w:rPr>
          <w:i/>
        </w:rPr>
      </w:pPr>
      <w:r>
        <w:rPr>
          <w:noProof/>
          <w:lang w:val="el-GR" w:eastAsia="el-GR"/>
        </w:rPr>
        <w:drawing>
          <wp:anchor distT="0" distB="0" distL="0" distR="0" simplePos="0" relativeHeight="16015360" behindDoc="0" locked="0" layoutInCell="1" allowOverlap="1">
            <wp:simplePos x="0" y="0"/>
            <wp:positionH relativeFrom="page">
              <wp:posOffset>1107033</wp:posOffset>
            </wp:positionH>
            <wp:positionV relativeFrom="paragraph">
              <wp:posOffset>26525</wp:posOffset>
            </wp:positionV>
            <wp:extent cx="164592" cy="94488"/>
            <wp:effectExtent l="0" t="0" r="0" b="0"/>
            <wp:wrapNone/>
            <wp:docPr id="10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Financial</w:t>
      </w:r>
      <w:r>
        <w:rPr>
          <w:spacing w:val="19"/>
          <w:w w:val="85"/>
        </w:rPr>
        <w:t xml:space="preserve"> </w:t>
      </w:r>
      <w:r>
        <w:rPr>
          <w:w w:val="85"/>
        </w:rPr>
        <w:t>Action</w:t>
      </w:r>
      <w:r>
        <w:rPr>
          <w:spacing w:val="27"/>
          <w:w w:val="85"/>
        </w:rPr>
        <w:t xml:space="preserve"> </w:t>
      </w:r>
      <w:r>
        <w:rPr>
          <w:w w:val="85"/>
        </w:rPr>
        <w:t>Task</w:t>
      </w:r>
      <w:r>
        <w:rPr>
          <w:spacing w:val="21"/>
          <w:w w:val="85"/>
        </w:rPr>
        <w:t xml:space="preserve"> </w:t>
      </w:r>
      <w:r>
        <w:rPr>
          <w:w w:val="85"/>
        </w:rPr>
        <w:t>Force</w:t>
      </w:r>
      <w:r>
        <w:rPr>
          <w:spacing w:val="27"/>
          <w:w w:val="85"/>
        </w:rPr>
        <w:t xml:space="preserve"> </w:t>
      </w:r>
      <w:r>
        <w:rPr>
          <w:w w:val="85"/>
        </w:rPr>
        <w:t>(FATF)</w:t>
      </w:r>
      <w:r>
        <w:rPr>
          <w:spacing w:val="28"/>
          <w:w w:val="85"/>
        </w:rPr>
        <w:t xml:space="preserve"> </w:t>
      </w:r>
      <w:r>
        <w:rPr>
          <w:w w:val="85"/>
        </w:rPr>
        <w:t>(2006)</w:t>
      </w:r>
      <w:r>
        <w:rPr>
          <w:spacing w:val="34"/>
          <w:w w:val="85"/>
        </w:rPr>
        <w:t xml:space="preserve"> </w:t>
      </w:r>
      <w:r>
        <w:rPr>
          <w:i/>
          <w:w w:val="85"/>
        </w:rPr>
        <w:t>Report</w:t>
      </w:r>
      <w:r>
        <w:rPr>
          <w:i/>
          <w:spacing w:val="21"/>
          <w:w w:val="85"/>
        </w:rPr>
        <w:t xml:space="preserve"> </w:t>
      </w:r>
      <w:r>
        <w:rPr>
          <w:i/>
          <w:w w:val="85"/>
        </w:rPr>
        <w:t>on</w:t>
      </w:r>
      <w:r>
        <w:rPr>
          <w:i/>
          <w:spacing w:val="24"/>
          <w:w w:val="85"/>
        </w:rPr>
        <w:t xml:space="preserve"> </w:t>
      </w:r>
      <w:r>
        <w:rPr>
          <w:i/>
          <w:w w:val="85"/>
        </w:rPr>
        <w:t>new</w:t>
      </w:r>
      <w:r>
        <w:rPr>
          <w:i/>
          <w:spacing w:val="26"/>
          <w:w w:val="85"/>
        </w:rPr>
        <w:t xml:space="preserve"> </w:t>
      </w:r>
      <w:r>
        <w:rPr>
          <w:i/>
          <w:w w:val="85"/>
        </w:rPr>
        <w:t>Payment</w:t>
      </w:r>
      <w:r>
        <w:rPr>
          <w:i/>
          <w:spacing w:val="9"/>
          <w:w w:val="85"/>
        </w:rPr>
        <w:t xml:space="preserve"> </w:t>
      </w:r>
      <w:r>
        <w:rPr>
          <w:i/>
          <w:w w:val="85"/>
        </w:rPr>
        <w:t>Methods</w:t>
      </w:r>
    </w:p>
    <w:p w:rsidR="00A80A96" w:rsidRDefault="00991F52">
      <w:pPr>
        <w:spacing w:before="43"/>
        <w:ind w:left="1283"/>
        <w:rPr>
          <w:i/>
        </w:rPr>
      </w:pPr>
      <w:r>
        <w:rPr>
          <w:noProof/>
          <w:lang w:val="el-GR" w:eastAsia="el-GR"/>
        </w:rPr>
        <w:drawing>
          <wp:anchor distT="0" distB="0" distL="0" distR="0" simplePos="0" relativeHeight="16015872" behindDoc="0" locked="0" layoutInCell="1" allowOverlap="1">
            <wp:simplePos x="0" y="0"/>
            <wp:positionH relativeFrom="page">
              <wp:posOffset>1107033</wp:posOffset>
            </wp:positionH>
            <wp:positionV relativeFrom="paragraph">
              <wp:posOffset>18270</wp:posOffset>
            </wp:positionV>
            <wp:extent cx="164592" cy="94488"/>
            <wp:effectExtent l="0" t="0" r="0" b="0"/>
            <wp:wrapNone/>
            <wp:docPr id="10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1"/>
          <w:w w:val="90"/>
        </w:rPr>
        <w:t>Financial</w:t>
      </w:r>
      <w:r>
        <w:rPr>
          <w:spacing w:val="-7"/>
          <w:w w:val="90"/>
        </w:rPr>
        <w:t xml:space="preserve"> </w:t>
      </w:r>
      <w:r>
        <w:rPr>
          <w:spacing w:val="-1"/>
          <w:w w:val="90"/>
        </w:rPr>
        <w:t>Action</w:t>
      </w:r>
      <w:r>
        <w:rPr>
          <w:spacing w:val="-3"/>
          <w:w w:val="90"/>
        </w:rPr>
        <w:t xml:space="preserve"> </w:t>
      </w:r>
      <w:r>
        <w:rPr>
          <w:spacing w:val="-1"/>
          <w:w w:val="90"/>
        </w:rPr>
        <w:t>Task</w:t>
      </w:r>
      <w:r>
        <w:rPr>
          <w:spacing w:val="-6"/>
          <w:w w:val="90"/>
        </w:rPr>
        <w:t xml:space="preserve"> </w:t>
      </w:r>
      <w:r>
        <w:rPr>
          <w:spacing w:val="-1"/>
          <w:w w:val="90"/>
        </w:rPr>
        <w:t>Force</w:t>
      </w:r>
      <w:r>
        <w:rPr>
          <w:spacing w:val="-2"/>
          <w:w w:val="90"/>
        </w:rPr>
        <w:t xml:space="preserve"> </w:t>
      </w:r>
      <w:r>
        <w:rPr>
          <w:spacing w:val="-1"/>
          <w:w w:val="90"/>
        </w:rPr>
        <w:t>(FATF)</w:t>
      </w:r>
      <w:r>
        <w:rPr>
          <w:spacing w:val="4"/>
          <w:w w:val="90"/>
        </w:rPr>
        <w:t xml:space="preserve"> </w:t>
      </w:r>
      <w:r>
        <w:rPr>
          <w:i/>
          <w:spacing w:val="-1"/>
          <w:w w:val="90"/>
        </w:rPr>
        <w:t>The</w:t>
      </w:r>
      <w:r>
        <w:rPr>
          <w:i/>
          <w:spacing w:val="-3"/>
          <w:w w:val="90"/>
        </w:rPr>
        <w:t xml:space="preserve"> </w:t>
      </w:r>
      <w:r>
        <w:rPr>
          <w:i/>
          <w:w w:val="90"/>
        </w:rPr>
        <w:t>40</w:t>
      </w:r>
      <w:r>
        <w:rPr>
          <w:i/>
          <w:spacing w:val="-9"/>
          <w:w w:val="90"/>
        </w:rPr>
        <w:t xml:space="preserve"> </w:t>
      </w:r>
      <w:r>
        <w:rPr>
          <w:i/>
          <w:w w:val="90"/>
        </w:rPr>
        <w:t>recommendations</w:t>
      </w:r>
    </w:p>
    <w:p w:rsidR="00A80A96" w:rsidRDefault="00991F52">
      <w:pPr>
        <w:spacing w:before="37" w:line="276" w:lineRule="auto"/>
        <w:ind w:left="1283" w:right="723"/>
        <w:rPr>
          <w:i/>
        </w:rPr>
      </w:pPr>
      <w:r>
        <w:rPr>
          <w:noProof/>
          <w:lang w:val="el-GR" w:eastAsia="el-GR"/>
        </w:rPr>
        <w:drawing>
          <wp:anchor distT="0" distB="0" distL="0" distR="0" simplePos="0" relativeHeight="16016384" behindDoc="0" locked="0" layoutInCell="1" allowOverlap="1">
            <wp:simplePos x="0" y="0"/>
            <wp:positionH relativeFrom="page">
              <wp:posOffset>1107033</wp:posOffset>
            </wp:positionH>
            <wp:positionV relativeFrom="paragraph">
              <wp:posOffset>14460</wp:posOffset>
            </wp:positionV>
            <wp:extent cx="164592" cy="94488"/>
            <wp:effectExtent l="0" t="0" r="0" b="0"/>
            <wp:wrapNone/>
            <wp:docPr id="10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16896" behindDoc="0" locked="0" layoutInCell="1" allowOverlap="1">
            <wp:simplePos x="0" y="0"/>
            <wp:positionH relativeFrom="page">
              <wp:posOffset>1107033</wp:posOffset>
            </wp:positionH>
            <wp:positionV relativeFrom="paragraph">
              <wp:posOffset>200388</wp:posOffset>
            </wp:positionV>
            <wp:extent cx="164592" cy="94488"/>
            <wp:effectExtent l="0" t="0" r="0" b="0"/>
            <wp:wrapNone/>
            <wp:docPr id="1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17408" behindDoc="0" locked="0" layoutInCell="1" allowOverlap="1">
            <wp:simplePos x="0" y="0"/>
            <wp:positionH relativeFrom="page">
              <wp:posOffset>1107033</wp:posOffset>
            </wp:positionH>
            <wp:positionV relativeFrom="paragraph">
              <wp:posOffset>572498</wp:posOffset>
            </wp:positionV>
            <wp:extent cx="164592" cy="94488"/>
            <wp:effectExtent l="0" t="0" r="0" b="0"/>
            <wp:wrapNone/>
            <wp:docPr id="1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Financial</w:t>
      </w:r>
      <w:r>
        <w:rPr>
          <w:spacing w:val="1"/>
          <w:w w:val="85"/>
        </w:rPr>
        <w:t xml:space="preserve"> </w:t>
      </w:r>
      <w:r>
        <w:rPr>
          <w:w w:val="85"/>
        </w:rPr>
        <w:t>Action</w:t>
      </w:r>
      <w:r>
        <w:rPr>
          <w:spacing w:val="6"/>
          <w:w w:val="85"/>
        </w:rPr>
        <w:t xml:space="preserve"> </w:t>
      </w:r>
      <w:r>
        <w:rPr>
          <w:w w:val="85"/>
        </w:rPr>
        <w:t>Task</w:t>
      </w:r>
      <w:r>
        <w:rPr>
          <w:spacing w:val="2"/>
          <w:w w:val="85"/>
        </w:rPr>
        <w:t xml:space="preserve"> </w:t>
      </w:r>
      <w:r>
        <w:rPr>
          <w:w w:val="85"/>
        </w:rPr>
        <w:t>Force</w:t>
      </w:r>
      <w:r>
        <w:rPr>
          <w:spacing w:val="6"/>
          <w:w w:val="85"/>
        </w:rPr>
        <w:t xml:space="preserve"> </w:t>
      </w:r>
      <w:r>
        <w:rPr>
          <w:w w:val="85"/>
        </w:rPr>
        <w:t>(FATF)</w:t>
      </w:r>
      <w:r>
        <w:rPr>
          <w:spacing w:val="13"/>
          <w:w w:val="85"/>
        </w:rPr>
        <w:t xml:space="preserve"> </w:t>
      </w:r>
      <w:r>
        <w:rPr>
          <w:i/>
          <w:w w:val="85"/>
        </w:rPr>
        <w:t>The</w:t>
      </w:r>
      <w:r>
        <w:rPr>
          <w:i/>
          <w:spacing w:val="6"/>
          <w:w w:val="85"/>
        </w:rPr>
        <w:t xml:space="preserve"> </w:t>
      </w:r>
      <w:r>
        <w:rPr>
          <w:i/>
          <w:w w:val="85"/>
        </w:rPr>
        <w:t>9</w:t>
      </w:r>
      <w:r>
        <w:rPr>
          <w:i/>
          <w:spacing w:val="2"/>
          <w:w w:val="85"/>
        </w:rPr>
        <w:t xml:space="preserve"> </w:t>
      </w:r>
      <w:r>
        <w:rPr>
          <w:i/>
          <w:w w:val="85"/>
        </w:rPr>
        <w:t>special</w:t>
      </w:r>
      <w:r>
        <w:rPr>
          <w:i/>
          <w:spacing w:val="3"/>
          <w:w w:val="85"/>
        </w:rPr>
        <w:t xml:space="preserve"> </w:t>
      </w:r>
      <w:r>
        <w:rPr>
          <w:i/>
          <w:w w:val="85"/>
        </w:rPr>
        <w:t>recommendations</w:t>
      </w:r>
      <w:r>
        <w:rPr>
          <w:i/>
          <w:spacing w:val="6"/>
          <w:w w:val="85"/>
        </w:rPr>
        <w:t xml:space="preserve"> </w:t>
      </w:r>
      <w:r>
        <w:rPr>
          <w:i/>
          <w:w w:val="85"/>
        </w:rPr>
        <w:t>on</w:t>
      </w:r>
      <w:r>
        <w:rPr>
          <w:i/>
          <w:spacing w:val="8"/>
          <w:w w:val="85"/>
        </w:rPr>
        <w:t xml:space="preserve"> </w:t>
      </w:r>
      <w:r>
        <w:rPr>
          <w:i/>
          <w:w w:val="85"/>
        </w:rPr>
        <w:t>terrorist</w:t>
      </w:r>
      <w:r>
        <w:rPr>
          <w:i/>
          <w:spacing w:val="-3"/>
          <w:w w:val="85"/>
        </w:rPr>
        <w:t xml:space="preserve"> </w:t>
      </w:r>
      <w:r>
        <w:rPr>
          <w:i/>
          <w:w w:val="85"/>
        </w:rPr>
        <w:t>financing</w:t>
      </w:r>
      <w:r>
        <w:rPr>
          <w:i/>
          <w:spacing w:val="1"/>
          <w:w w:val="85"/>
        </w:rPr>
        <w:t xml:space="preserve"> </w:t>
      </w:r>
      <w:r>
        <w:rPr>
          <w:w w:val="90"/>
        </w:rPr>
        <w:t>Organisation</w:t>
      </w:r>
      <w:r>
        <w:rPr>
          <w:spacing w:val="-4"/>
          <w:w w:val="90"/>
        </w:rPr>
        <w:t xml:space="preserve"> </w:t>
      </w:r>
      <w:r>
        <w:rPr>
          <w:w w:val="90"/>
        </w:rPr>
        <w:t>for</w:t>
      </w:r>
      <w:r>
        <w:rPr>
          <w:spacing w:val="-4"/>
          <w:w w:val="90"/>
        </w:rPr>
        <w:t xml:space="preserve"> </w:t>
      </w:r>
      <w:r>
        <w:rPr>
          <w:w w:val="90"/>
        </w:rPr>
        <w:t>Economic</w:t>
      </w:r>
      <w:r>
        <w:rPr>
          <w:spacing w:val="-3"/>
          <w:w w:val="90"/>
        </w:rPr>
        <w:t xml:space="preserve"> </w:t>
      </w:r>
      <w:r>
        <w:rPr>
          <w:w w:val="90"/>
        </w:rPr>
        <w:t>Co-operation</w:t>
      </w:r>
      <w:r>
        <w:rPr>
          <w:spacing w:val="-4"/>
          <w:w w:val="90"/>
        </w:rPr>
        <w:t xml:space="preserve"> </w:t>
      </w:r>
      <w:r>
        <w:rPr>
          <w:w w:val="90"/>
        </w:rPr>
        <w:t>and</w:t>
      </w:r>
      <w:r>
        <w:rPr>
          <w:spacing w:val="-8"/>
          <w:w w:val="90"/>
        </w:rPr>
        <w:t xml:space="preserve"> </w:t>
      </w:r>
      <w:r>
        <w:rPr>
          <w:w w:val="90"/>
        </w:rPr>
        <w:t>Development</w:t>
      </w:r>
      <w:r>
        <w:rPr>
          <w:spacing w:val="-4"/>
          <w:w w:val="90"/>
        </w:rPr>
        <w:t xml:space="preserve"> </w:t>
      </w:r>
      <w:r>
        <w:rPr>
          <w:w w:val="90"/>
        </w:rPr>
        <w:t>(2000)</w:t>
      </w:r>
      <w:r>
        <w:rPr>
          <w:spacing w:val="1"/>
          <w:w w:val="90"/>
        </w:rPr>
        <w:t xml:space="preserve"> </w:t>
      </w:r>
      <w:r>
        <w:rPr>
          <w:i/>
          <w:w w:val="90"/>
        </w:rPr>
        <w:t>Reducing</w:t>
      </w:r>
      <w:r>
        <w:rPr>
          <w:i/>
          <w:spacing w:val="-2"/>
          <w:w w:val="90"/>
        </w:rPr>
        <w:t xml:space="preserve"> </w:t>
      </w:r>
      <w:r>
        <w:rPr>
          <w:i/>
          <w:w w:val="90"/>
        </w:rPr>
        <w:t>the</w:t>
      </w:r>
      <w:r>
        <w:rPr>
          <w:i/>
          <w:spacing w:val="-3"/>
          <w:w w:val="90"/>
        </w:rPr>
        <w:t xml:space="preserve"> </w:t>
      </w:r>
      <w:r>
        <w:rPr>
          <w:i/>
          <w:w w:val="90"/>
        </w:rPr>
        <w:t>Risk</w:t>
      </w:r>
      <w:r>
        <w:rPr>
          <w:i/>
          <w:spacing w:val="-7"/>
          <w:w w:val="90"/>
        </w:rPr>
        <w:t xml:space="preserve"> </w:t>
      </w:r>
      <w:r>
        <w:rPr>
          <w:i/>
          <w:w w:val="90"/>
        </w:rPr>
        <w:t>of</w:t>
      </w:r>
      <w:r>
        <w:rPr>
          <w:i/>
          <w:spacing w:val="-5"/>
          <w:w w:val="90"/>
        </w:rPr>
        <w:t xml:space="preserve"> </w:t>
      </w:r>
      <w:r>
        <w:rPr>
          <w:i/>
          <w:w w:val="90"/>
        </w:rPr>
        <w:t>Policy</w:t>
      </w:r>
      <w:r>
        <w:rPr>
          <w:i/>
          <w:spacing w:val="-57"/>
          <w:w w:val="90"/>
        </w:rPr>
        <w:t xml:space="preserve"> </w:t>
      </w:r>
      <w:r>
        <w:rPr>
          <w:i/>
          <w:w w:val="95"/>
        </w:rPr>
        <w:t>Failure:</w:t>
      </w:r>
      <w:r>
        <w:rPr>
          <w:i/>
          <w:spacing w:val="-10"/>
          <w:w w:val="95"/>
        </w:rPr>
        <w:t xml:space="preserve"> </w:t>
      </w:r>
      <w:r>
        <w:rPr>
          <w:i/>
          <w:w w:val="95"/>
        </w:rPr>
        <w:t>Challenges</w:t>
      </w:r>
      <w:r>
        <w:rPr>
          <w:i/>
          <w:spacing w:val="-11"/>
          <w:w w:val="95"/>
        </w:rPr>
        <w:t xml:space="preserve"> </w:t>
      </w:r>
      <w:r>
        <w:rPr>
          <w:i/>
          <w:w w:val="95"/>
        </w:rPr>
        <w:t>for</w:t>
      </w:r>
      <w:r>
        <w:rPr>
          <w:i/>
          <w:spacing w:val="-11"/>
          <w:w w:val="95"/>
        </w:rPr>
        <w:t xml:space="preserve"> </w:t>
      </w:r>
      <w:r>
        <w:rPr>
          <w:i/>
          <w:w w:val="95"/>
        </w:rPr>
        <w:t>Regulatory</w:t>
      </w:r>
      <w:r>
        <w:rPr>
          <w:i/>
          <w:spacing w:val="-8"/>
          <w:w w:val="95"/>
        </w:rPr>
        <w:t xml:space="preserve"> </w:t>
      </w:r>
      <w:r>
        <w:rPr>
          <w:i/>
          <w:w w:val="95"/>
        </w:rPr>
        <w:t>Compliance</w:t>
      </w:r>
    </w:p>
    <w:p w:rsidR="00A80A96" w:rsidRDefault="00991F52">
      <w:pPr>
        <w:spacing w:line="276" w:lineRule="auto"/>
        <w:ind w:left="1283" w:right="626"/>
        <w:rPr>
          <w:i/>
        </w:rPr>
      </w:pPr>
      <w:r>
        <w:rPr>
          <w:noProof/>
          <w:lang w:val="el-GR" w:eastAsia="el-GR"/>
        </w:rPr>
        <w:drawing>
          <wp:anchor distT="0" distB="0" distL="0" distR="0" simplePos="0" relativeHeight="16017920" behindDoc="0" locked="0" layoutInCell="1" allowOverlap="1">
            <wp:simplePos x="0" y="0"/>
            <wp:positionH relativeFrom="page">
              <wp:posOffset>1107033</wp:posOffset>
            </wp:positionH>
            <wp:positionV relativeFrom="paragraph">
              <wp:posOffset>362821</wp:posOffset>
            </wp:positionV>
            <wp:extent cx="164592" cy="94488"/>
            <wp:effectExtent l="0" t="0" r="0" b="0"/>
            <wp:wrapNone/>
            <wp:docPr id="11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 xml:space="preserve">Organisation for Economic Co-operation and Development (2004) </w:t>
      </w:r>
      <w:r>
        <w:rPr>
          <w:i/>
          <w:w w:val="90"/>
        </w:rPr>
        <w:t>Compliance risk management:</w:t>
      </w:r>
      <w:r>
        <w:rPr>
          <w:i/>
          <w:spacing w:val="-57"/>
          <w:w w:val="90"/>
        </w:rPr>
        <w:t xml:space="preserve"> </w:t>
      </w:r>
      <w:r>
        <w:rPr>
          <w:i/>
        </w:rPr>
        <w:t>Managing</w:t>
      </w:r>
      <w:r>
        <w:rPr>
          <w:i/>
          <w:spacing w:val="-15"/>
        </w:rPr>
        <w:t xml:space="preserve"> </w:t>
      </w:r>
      <w:r>
        <w:rPr>
          <w:i/>
        </w:rPr>
        <w:t>and</w:t>
      </w:r>
      <w:r>
        <w:rPr>
          <w:i/>
          <w:spacing w:val="-10"/>
        </w:rPr>
        <w:t xml:space="preserve"> </w:t>
      </w:r>
      <w:r>
        <w:rPr>
          <w:i/>
        </w:rPr>
        <w:t>Improving</w:t>
      </w:r>
      <w:r>
        <w:rPr>
          <w:i/>
          <w:spacing w:val="-9"/>
        </w:rPr>
        <w:t xml:space="preserve"> </w:t>
      </w:r>
      <w:r>
        <w:rPr>
          <w:i/>
        </w:rPr>
        <w:t>Tax</w:t>
      </w:r>
      <w:r>
        <w:rPr>
          <w:i/>
          <w:spacing w:val="-11"/>
        </w:rPr>
        <w:t xml:space="preserve"> </w:t>
      </w:r>
      <w:r>
        <w:rPr>
          <w:i/>
        </w:rPr>
        <w:t>Compliance</w:t>
      </w:r>
    </w:p>
    <w:p w:rsidR="00A80A96" w:rsidRDefault="00991F52">
      <w:pPr>
        <w:spacing w:line="276" w:lineRule="auto"/>
        <w:ind w:left="1283" w:right="407"/>
        <w:jc w:val="both"/>
        <w:rPr>
          <w:i/>
        </w:rPr>
      </w:pPr>
      <w:r>
        <w:rPr>
          <w:noProof/>
          <w:lang w:val="el-GR" w:eastAsia="el-GR"/>
        </w:rPr>
        <w:drawing>
          <wp:anchor distT="0" distB="0" distL="0" distR="0" simplePos="0" relativeHeight="16018432" behindDoc="0" locked="0" layoutInCell="1" allowOverlap="1">
            <wp:simplePos x="0" y="0"/>
            <wp:positionH relativeFrom="page">
              <wp:posOffset>1107033</wp:posOffset>
            </wp:positionH>
            <wp:positionV relativeFrom="paragraph">
              <wp:posOffset>551797</wp:posOffset>
            </wp:positionV>
            <wp:extent cx="164592" cy="94488"/>
            <wp:effectExtent l="0" t="0" r="0" b="0"/>
            <wp:wrapNone/>
            <wp:docPr id="1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Organisation for Economic Co-operation and Development (</w:t>
      </w:r>
      <w:r>
        <w:rPr>
          <w:i/>
          <w:w w:val="90"/>
        </w:rPr>
        <w:t>OECD</w:t>
      </w:r>
      <w:r>
        <w:rPr>
          <w:w w:val="90"/>
        </w:rPr>
        <w:t xml:space="preserve">) (2009) </w:t>
      </w:r>
      <w:r>
        <w:rPr>
          <w:i/>
          <w:w w:val="90"/>
        </w:rPr>
        <w:t>Recommendation of the</w:t>
      </w:r>
      <w:r>
        <w:rPr>
          <w:i/>
          <w:spacing w:val="1"/>
          <w:w w:val="90"/>
        </w:rPr>
        <w:t xml:space="preserve"> </w:t>
      </w:r>
      <w:r>
        <w:rPr>
          <w:i/>
          <w:w w:val="80"/>
        </w:rPr>
        <w:t>Council on Tax Measures for Further Combating Bribery of Foreign Public Officials in International Business</w:t>
      </w:r>
      <w:r>
        <w:rPr>
          <w:i/>
          <w:spacing w:val="1"/>
          <w:w w:val="80"/>
        </w:rPr>
        <w:t xml:space="preserve"> </w:t>
      </w:r>
      <w:r>
        <w:rPr>
          <w:i/>
          <w:w w:val="95"/>
        </w:rPr>
        <w:t>Transactions</w:t>
      </w:r>
    </w:p>
    <w:p w:rsidR="00A80A96" w:rsidRDefault="00991F52">
      <w:pPr>
        <w:spacing w:line="276" w:lineRule="auto"/>
        <w:ind w:left="1283"/>
        <w:rPr>
          <w:i/>
        </w:rPr>
      </w:pPr>
      <w:r>
        <w:rPr>
          <w:noProof/>
          <w:lang w:val="el-GR" w:eastAsia="el-GR"/>
        </w:rPr>
        <w:drawing>
          <wp:anchor distT="0" distB="0" distL="0" distR="0" simplePos="0" relativeHeight="16018944" behindDoc="0" locked="0" layoutInCell="1" allowOverlap="1">
            <wp:simplePos x="0" y="0"/>
            <wp:positionH relativeFrom="page">
              <wp:posOffset>1107033</wp:posOffset>
            </wp:positionH>
            <wp:positionV relativeFrom="paragraph">
              <wp:posOffset>366250</wp:posOffset>
            </wp:positionV>
            <wp:extent cx="164592" cy="94488"/>
            <wp:effectExtent l="0" t="0" r="0" b="0"/>
            <wp:wrapNone/>
            <wp:docPr id="1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Organisation</w:t>
      </w:r>
      <w:r>
        <w:rPr>
          <w:spacing w:val="18"/>
          <w:w w:val="90"/>
        </w:rPr>
        <w:t xml:space="preserve"> </w:t>
      </w:r>
      <w:r>
        <w:rPr>
          <w:w w:val="90"/>
        </w:rPr>
        <w:t>for</w:t>
      </w:r>
      <w:r>
        <w:rPr>
          <w:spacing w:val="17"/>
          <w:w w:val="90"/>
        </w:rPr>
        <w:t xml:space="preserve"> </w:t>
      </w:r>
      <w:r>
        <w:rPr>
          <w:w w:val="90"/>
        </w:rPr>
        <w:t>Economic</w:t>
      </w:r>
      <w:r>
        <w:rPr>
          <w:spacing w:val="17"/>
          <w:w w:val="90"/>
        </w:rPr>
        <w:t xml:space="preserve"> </w:t>
      </w:r>
      <w:r>
        <w:rPr>
          <w:w w:val="90"/>
        </w:rPr>
        <w:t>Co-operation</w:t>
      </w:r>
      <w:r>
        <w:rPr>
          <w:spacing w:val="18"/>
          <w:w w:val="90"/>
        </w:rPr>
        <w:t xml:space="preserve"> </w:t>
      </w:r>
      <w:r>
        <w:rPr>
          <w:w w:val="90"/>
        </w:rPr>
        <w:t>and</w:t>
      </w:r>
      <w:r>
        <w:rPr>
          <w:spacing w:val="11"/>
          <w:w w:val="90"/>
        </w:rPr>
        <w:t xml:space="preserve"> </w:t>
      </w:r>
      <w:r>
        <w:rPr>
          <w:w w:val="90"/>
        </w:rPr>
        <w:t>Development</w:t>
      </w:r>
      <w:r>
        <w:rPr>
          <w:spacing w:val="17"/>
          <w:w w:val="90"/>
        </w:rPr>
        <w:t xml:space="preserve"> </w:t>
      </w:r>
      <w:r>
        <w:rPr>
          <w:w w:val="90"/>
        </w:rPr>
        <w:t>(OECD)</w:t>
      </w:r>
      <w:r>
        <w:rPr>
          <w:spacing w:val="19"/>
          <w:w w:val="90"/>
        </w:rPr>
        <w:t xml:space="preserve"> </w:t>
      </w:r>
      <w:r>
        <w:rPr>
          <w:w w:val="90"/>
        </w:rPr>
        <w:t>(2009)</w:t>
      </w:r>
      <w:r>
        <w:rPr>
          <w:spacing w:val="25"/>
          <w:w w:val="90"/>
        </w:rPr>
        <w:t xml:space="preserve"> </w:t>
      </w:r>
      <w:r>
        <w:rPr>
          <w:i/>
          <w:w w:val="90"/>
        </w:rPr>
        <w:t>Update</w:t>
      </w:r>
      <w:r>
        <w:rPr>
          <w:i/>
          <w:spacing w:val="18"/>
          <w:w w:val="90"/>
        </w:rPr>
        <w:t xml:space="preserve"> </w:t>
      </w:r>
      <w:r>
        <w:rPr>
          <w:i/>
          <w:w w:val="90"/>
        </w:rPr>
        <w:t>on</w:t>
      </w:r>
      <w:r>
        <w:rPr>
          <w:i/>
          <w:spacing w:val="21"/>
          <w:w w:val="90"/>
        </w:rPr>
        <w:t xml:space="preserve"> </w:t>
      </w:r>
      <w:r>
        <w:rPr>
          <w:i/>
          <w:w w:val="90"/>
        </w:rPr>
        <w:t>country</w:t>
      </w:r>
      <w:r>
        <w:rPr>
          <w:i/>
          <w:spacing w:val="-57"/>
          <w:w w:val="90"/>
        </w:rPr>
        <w:t xml:space="preserve"> </w:t>
      </w:r>
      <w:r>
        <w:rPr>
          <w:i/>
          <w:w w:val="75"/>
        </w:rPr>
        <w:t>descriptions</w:t>
      </w:r>
      <w:r>
        <w:rPr>
          <w:i/>
          <w:spacing w:val="17"/>
          <w:w w:val="75"/>
        </w:rPr>
        <w:t xml:space="preserve"> </w:t>
      </w:r>
      <w:r>
        <w:rPr>
          <w:i/>
          <w:w w:val="75"/>
        </w:rPr>
        <w:t>of</w:t>
      </w:r>
      <w:r>
        <w:rPr>
          <w:i/>
          <w:spacing w:val="17"/>
          <w:w w:val="75"/>
        </w:rPr>
        <w:t xml:space="preserve"> </w:t>
      </w:r>
      <w:r>
        <w:rPr>
          <w:i/>
          <w:w w:val="75"/>
        </w:rPr>
        <w:t>tax</w:t>
      </w:r>
      <w:r>
        <w:rPr>
          <w:i/>
          <w:spacing w:val="16"/>
          <w:w w:val="75"/>
        </w:rPr>
        <w:t xml:space="preserve"> </w:t>
      </w:r>
      <w:r>
        <w:rPr>
          <w:i/>
          <w:w w:val="75"/>
        </w:rPr>
        <w:t>legislation</w:t>
      </w:r>
      <w:r>
        <w:rPr>
          <w:i/>
          <w:spacing w:val="21"/>
          <w:w w:val="75"/>
        </w:rPr>
        <w:t xml:space="preserve"> </w:t>
      </w:r>
      <w:r>
        <w:rPr>
          <w:i/>
          <w:w w:val="75"/>
        </w:rPr>
        <w:t>on</w:t>
      </w:r>
      <w:r>
        <w:rPr>
          <w:i/>
          <w:spacing w:val="21"/>
          <w:w w:val="75"/>
        </w:rPr>
        <w:t xml:space="preserve"> </w:t>
      </w:r>
      <w:r>
        <w:rPr>
          <w:i/>
          <w:w w:val="75"/>
        </w:rPr>
        <w:t>the</w:t>
      </w:r>
      <w:r>
        <w:rPr>
          <w:i/>
          <w:spacing w:val="19"/>
          <w:w w:val="75"/>
        </w:rPr>
        <w:t xml:space="preserve"> </w:t>
      </w:r>
      <w:r>
        <w:rPr>
          <w:i/>
          <w:w w:val="75"/>
        </w:rPr>
        <w:t>tax</w:t>
      </w:r>
      <w:r>
        <w:rPr>
          <w:i/>
          <w:spacing w:val="21"/>
          <w:w w:val="75"/>
        </w:rPr>
        <w:t xml:space="preserve"> </w:t>
      </w:r>
      <w:r>
        <w:rPr>
          <w:i/>
          <w:w w:val="75"/>
        </w:rPr>
        <w:t>treatment</w:t>
      </w:r>
      <w:r>
        <w:rPr>
          <w:i/>
          <w:spacing w:val="15"/>
          <w:w w:val="75"/>
        </w:rPr>
        <w:t xml:space="preserve"> </w:t>
      </w:r>
      <w:r>
        <w:rPr>
          <w:i/>
          <w:w w:val="75"/>
        </w:rPr>
        <w:t>of</w:t>
      </w:r>
      <w:r>
        <w:rPr>
          <w:i/>
          <w:spacing w:val="16"/>
          <w:w w:val="75"/>
        </w:rPr>
        <w:t xml:space="preserve"> </w:t>
      </w:r>
      <w:r>
        <w:rPr>
          <w:i/>
          <w:w w:val="75"/>
        </w:rPr>
        <w:t>bribes</w:t>
      </w:r>
      <w:r>
        <w:rPr>
          <w:i/>
          <w:spacing w:val="18"/>
          <w:w w:val="75"/>
        </w:rPr>
        <w:t xml:space="preserve"> </w:t>
      </w:r>
      <w:r>
        <w:rPr>
          <w:i/>
          <w:w w:val="75"/>
        </w:rPr>
        <w:t>to</w:t>
      </w:r>
      <w:r>
        <w:rPr>
          <w:i/>
          <w:spacing w:val="22"/>
          <w:w w:val="75"/>
        </w:rPr>
        <w:t xml:space="preserve"> </w:t>
      </w:r>
      <w:r>
        <w:rPr>
          <w:i/>
          <w:w w:val="75"/>
        </w:rPr>
        <w:t>foreign</w:t>
      </w:r>
      <w:r>
        <w:rPr>
          <w:i/>
          <w:spacing w:val="17"/>
          <w:w w:val="75"/>
        </w:rPr>
        <w:t xml:space="preserve"> </w:t>
      </w:r>
      <w:r>
        <w:rPr>
          <w:i/>
          <w:w w:val="75"/>
        </w:rPr>
        <w:t>public</w:t>
      </w:r>
      <w:r>
        <w:rPr>
          <w:i/>
          <w:spacing w:val="4"/>
          <w:w w:val="75"/>
        </w:rPr>
        <w:t xml:space="preserve"> </w:t>
      </w:r>
      <w:r>
        <w:rPr>
          <w:i/>
          <w:w w:val="75"/>
        </w:rPr>
        <w:t>officials</w:t>
      </w:r>
    </w:p>
    <w:p w:rsidR="00A80A96" w:rsidRDefault="00991F52">
      <w:pPr>
        <w:spacing w:before="1" w:line="276" w:lineRule="auto"/>
        <w:ind w:left="1283" w:right="458"/>
        <w:rPr>
          <w:i/>
        </w:rPr>
      </w:pPr>
      <w:r>
        <w:rPr>
          <w:noProof/>
          <w:lang w:val="el-GR" w:eastAsia="el-GR"/>
        </w:rPr>
        <w:drawing>
          <wp:anchor distT="0" distB="0" distL="0" distR="0" simplePos="0" relativeHeight="16019456" behindDoc="0" locked="0" layoutInCell="1" allowOverlap="1">
            <wp:simplePos x="0" y="0"/>
            <wp:positionH relativeFrom="page">
              <wp:posOffset>1107033</wp:posOffset>
            </wp:positionH>
            <wp:positionV relativeFrom="paragraph">
              <wp:posOffset>378696</wp:posOffset>
            </wp:positionV>
            <wp:extent cx="164592" cy="94487"/>
            <wp:effectExtent l="0" t="0" r="0" b="0"/>
            <wp:wrapNone/>
            <wp:docPr id="11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Organisation</w:t>
      </w:r>
      <w:r>
        <w:rPr>
          <w:spacing w:val="18"/>
          <w:w w:val="90"/>
        </w:rPr>
        <w:t xml:space="preserve"> </w:t>
      </w:r>
      <w:r>
        <w:rPr>
          <w:w w:val="90"/>
        </w:rPr>
        <w:t>for</w:t>
      </w:r>
      <w:r>
        <w:rPr>
          <w:spacing w:val="17"/>
          <w:w w:val="90"/>
        </w:rPr>
        <w:t xml:space="preserve"> </w:t>
      </w:r>
      <w:r>
        <w:rPr>
          <w:w w:val="90"/>
        </w:rPr>
        <w:t>Economic</w:t>
      </w:r>
      <w:r>
        <w:rPr>
          <w:spacing w:val="17"/>
          <w:w w:val="90"/>
        </w:rPr>
        <w:t xml:space="preserve"> </w:t>
      </w:r>
      <w:r>
        <w:rPr>
          <w:w w:val="90"/>
        </w:rPr>
        <w:t>Co-Operation</w:t>
      </w:r>
      <w:r>
        <w:rPr>
          <w:spacing w:val="19"/>
          <w:w w:val="90"/>
        </w:rPr>
        <w:t xml:space="preserve"> </w:t>
      </w:r>
      <w:r>
        <w:rPr>
          <w:w w:val="90"/>
        </w:rPr>
        <w:t>and</w:t>
      </w:r>
      <w:r>
        <w:rPr>
          <w:spacing w:val="16"/>
          <w:w w:val="90"/>
        </w:rPr>
        <w:t xml:space="preserve"> </w:t>
      </w:r>
      <w:r>
        <w:rPr>
          <w:w w:val="90"/>
        </w:rPr>
        <w:t>Development</w:t>
      </w:r>
      <w:r>
        <w:rPr>
          <w:spacing w:val="17"/>
          <w:w w:val="90"/>
        </w:rPr>
        <w:t xml:space="preserve"> </w:t>
      </w:r>
      <w:r>
        <w:rPr>
          <w:w w:val="90"/>
        </w:rPr>
        <w:t>(OECD)</w:t>
      </w:r>
      <w:r>
        <w:rPr>
          <w:spacing w:val="20"/>
          <w:w w:val="90"/>
        </w:rPr>
        <w:t xml:space="preserve"> </w:t>
      </w:r>
      <w:r>
        <w:rPr>
          <w:w w:val="90"/>
        </w:rPr>
        <w:t>(2006)</w:t>
      </w:r>
      <w:r>
        <w:rPr>
          <w:spacing w:val="19"/>
          <w:w w:val="90"/>
        </w:rPr>
        <w:t xml:space="preserve"> </w:t>
      </w:r>
      <w:r>
        <w:rPr>
          <w:i/>
          <w:w w:val="90"/>
        </w:rPr>
        <w:t>Protecting</w:t>
      </w:r>
      <w:r>
        <w:rPr>
          <w:i/>
          <w:spacing w:val="21"/>
          <w:w w:val="90"/>
        </w:rPr>
        <w:t xml:space="preserve"> </w:t>
      </w:r>
      <w:r>
        <w:rPr>
          <w:i/>
          <w:w w:val="90"/>
        </w:rPr>
        <w:t>Consumers</w:t>
      </w:r>
      <w:r>
        <w:rPr>
          <w:i/>
          <w:spacing w:val="-56"/>
          <w:w w:val="90"/>
        </w:rPr>
        <w:t xml:space="preserve"> </w:t>
      </w:r>
      <w:r>
        <w:rPr>
          <w:i/>
        </w:rPr>
        <w:t>from</w:t>
      </w:r>
      <w:r>
        <w:rPr>
          <w:i/>
          <w:spacing w:val="-7"/>
        </w:rPr>
        <w:t xml:space="preserve"> </w:t>
      </w:r>
      <w:r>
        <w:rPr>
          <w:i/>
        </w:rPr>
        <w:t>Cyberfraud</w:t>
      </w:r>
    </w:p>
    <w:p w:rsidR="00A80A96" w:rsidRDefault="00991F52">
      <w:pPr>
        <w:spacing w:before="22"/>
        <w:ind w:left="1283" w:right="719"/>
        <w:rPr>
          <w:i/>
        </w:rPr>
      </w:pPr>
      <w:r>
        <w:rPr>
          <w:noProof/>
          <w:lang w:val="el-GR" w:eastAsia="el-GR"/>
        </w:rPr>
        <w:drawing>
          <wp:anchor distT="0" distB="0" distL="0" distR="0" simplePos="0" relativeHeight="16019968" behindDoc="0" locked="0" layoutInCell="1" allowOverlap="1">
            <wp:simplePos x="0" y="0"/>
            <wp:positionH relativeFrom="page">
              <wp:posOffset>1107033</wp:posOffset>
            </wp:positionH>
            <wp:positionV relativeFrom="paragraph">
              <wp:posOffset>334119</wp:posOffset>
            </wp:positionV>
            <wp:extent cx="164592" cy="94487"/>
            <wp:effectExtent l="0" t="0" r="0" b="0"/>
            <wp:wrapNone/>
            <wp:docPr id="1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85"/>
        </w:rPr>
        <w:t xml:space="preserve">The World Bank (2007) </w:t>
      </w:r>
      <w:r>
        <w:rPr>
          <w:i/>
          <w:spacing w:val="-1"/>
          <w:w w:val="85"/>
        </w:rPr>
        <w:t xml:space="preserve">Stolen Asset Recovery (StAR) Initiative: </w:t>
      </w:r>
      <w:r>
        <w:rPr>
          <w:i/>
          <w:w w:val="85"/>
        </w:rPr>
        <w:t>Challenges, Opportunities and Action</w:t>
      </w:r>
      <w:r>
        <w:rPr>
          <w:i/>
          <w:spacing w:val="-54"/>
          <w:w w:val="85"/>
        </w:rPr>
        <w:t xml:space="preserve"> </w:t>
      </w:r>
      <w:r>
        <w:rPr>
          <w:i/>
          <w:w w:val="95"/>
        </w:rPr>
        <w:t>Plan</w:t>
      </w:r>
    </w:p>
    <w:p w:rsidR="00A80A96" w:rsidRDefault="00991F52">
      <w:pPr>
        <w:spacing w:before="7"/>
        <w:ind w:left="1283" w:right="787"/>
        <w:rPr>
          <w:i/>
        </w:rPr>
      </w:pPr>
      <w:r>
        <w:rPr>
          <w:spacing w:val="-1"/>
          <w:w w:val="85"/>
        </w:rPr>
        <w:t xml:space="preserve">United Nations (1988) </w:t>
      </w:r>
      <w:r>
        <w:rPr>
          <w:i/>
          <w:spacing w:val="-1"/>
          <w:w w:val="85"/>
        </w:rPr>
        <w:t xml:space="preserve">Convention </w:t>
      </w:r>
      <w:proofErr w:type="gramStart"/>
      <w:r>
        <w:rPr>
          <w:i/>
          <w:spacing w:val="-1"/>
          <w:w w:val="85"/>
        </w:rPr>
        <w:t>Against</w:t>
      </w:r>
      <w:proofErr w:type="gramEnd"/>
      <w:r>
        <w:rPr>
          <w:i/>
          <w:spacing w:val="-1"/>
          <w:w w:val="85"/>
        </w:rPr>
        <w:t xml:space="preserve"> Illicit Trafficking </w:t>
      </w:r>
      <w:r>
        <w:rPr>
          <w:i/>
          <w:w w:val="85"/>
        </w:rPr>
        <w:t>in Narcotic Drugs and Psychotropic</w:t>
      </w:r>
      <w:r>
        <w:rPr>
          <w:i/>
          <w:spacing w:val="-54"/>
          <w:w w:val="85"/>
        </w:rPr>
        <w:t xml:space="preserve"> </w:t>
      </w:r>
      <w:r>
        <w:rPr>
          <w:i/>
          <w:w w:val="95"/>
        </w:rPr>
        <w:t>Substances</w:t>
      </w:r>
    </w:p>
    <w:p w:rsidR="00A80A96" w:rsidRDefault="00991F52">
      <w:pPr>
        <w:spacing w:before="37"/>
        <w:ind w:left="1283"/>
        <w:rPr>
          <w:i/>
        </w:rPr>
      </w:pPr>
      <w:r>
        <w:rPr>
          <w:noProof/>
          <w:lang w:val="el-GR" w:eastAsia="el-GR"/>
        </w:rPr>
        <w:drawing>
          <wp:anchor distT="0" distB="0" distL="0" distR="0" simplePos="0" relativeHeight="16020480" behindDoc="0" locked="0" layoutInCell="1" allowOverlap="1">
            <wp:simplePos x="0" y="0"/>
            <wp:positionH relativeFrom="page">
              <wp:posOffset>1107033</wp:posOffset>
            </wp:positionH>
            <wp:positionV relativeFrom="paragraph">
              <wp:posOffset>14460</wp:posOffset>
            </wp:positionV>
            <wp:extent cx="164592" cy="94487"/>
            <wp:effectExtent l="0" t="0" r="0" b="0"/>
            <wp:wrapNone/>
            <wp:docPr id="1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0"/>
        </w:rPr>
        <w:t>United</w:t>
      </w:r>
      <w:r>
        <w:rPr>
          <w:spacing w:val="29"/>
          <w:w w:val="80"/>
        </w:rPr>
        <w:t xml:space="preserve"> </w:t>
      </w:r>
      <w:r>
        <w:rPr>
          <w:w w:val="80"/>
        </w:rPr>
        <w:t>Nations</w:t>
      </w:r>
      <w:r>
        <w:rPr>
          <w:spacing w:val="34"/>
          <w:w w:val="80"/>
        </w:rPr>
        <w:t xml:space="preserve"> </w:t>
      </w:r>
      <w:r>
        <w:rPr>
          <w:w w:val="80"/>
        </w:rPr>
        <w:t>(1999)</w:t>
      </w:r>
      <w:r>
        <w:rPr>
          <w:spacing w:val="38"/>
          <w:w w:val="80"/>
        </w:rPr>
        <w:t xml:space="preserve"> </w:t>
      </w:r>
      <w:r>
        <w:rPr>
          <w:i/>
          <w:w w:val="80"/>
        </w:rPr>
        <w:t>International</w:t>
      </w:r>
      <w:r>
        <w:rPr>
          <w:i/>
          <w:spacing w:val="34"/>
          <w:w w:val="80"/>
        </w:rPr>
        <w:t xml:space="preserve"> </w:t>
      </w:r>
      <w:r>
        <w:rPr>
          <w:i/>
          <w:w w:val="80"/>
        </w:rPr>
        <w:t>Convention</w:t>
      </w:r>
      <w:r>
        <w:rPr>
          <w:i/>
          <w:spacing w:val="29"/>
          <w:w w:val="80"/>
        </w:rPr>
        <w:t xml:space="preserve"> </w:t>
      </w:r>
      <w:r>
        <w:rPr>
          <w:i/>
          <w:w w:val="80"/>
        </w:rPr>
        <w:t>for</w:t>
      </w:r>
      <w:r>
        <w:rPr>
          <w:i/>
          <w:spacing w:val="31"/>
          <w:w w:val="80"/>
        </w:rPr>
        <w:t xml:space="preserve"> </w:t>
      </w:r>
      <w:r>
        <w:rPr>
          <w:i/>
          <w:w w:val="80"/>
        </w:rPr>
        <w:t>the</w:t>
      </w:r>
      <w:r>
        <w:rPr>
          <w:i/>
          <w:spacing w:val="32"/>
          <w:w w:val="80"/>
        </w:rPr>
        <w:t xml:space="preserve"> </w:t>
      </w:r>
      <w:r>
        <w:rPr>
          <w:i/>
          <w:w w:val="80"/>
        </w:rPr>
        <w:t>Suppression</w:t>
      </w:r>
      <w:r>
        <w:rPr>
          <w:i/>
          <w:spacing w:val="29"/>
          <w:w w:val="80"/>
        </w:rPr>
        <w:t xml:space="preserve"> </w:t>
      </w:r>
      <w:r>
        <w:rPr>
          <w:i/>
          <w:w w:val="80"/>
        </w:rPr>
        <w:t>of</w:t>
      </w:r>
      <w:r>
        <w:rPr>
          <w:i/>
          <w:spacing w:val="29"/>
          <w:w w:val="80"/>
        </w:rPr>
        <w:t xml:space="preserve"> </w:t>
      </w:r>
      <w:r>
        <w:rPr>
          <w:i/>
          <w:w w:val="80"/>
        </w:rPr>
        <w:t>the</w:t>
      </w:r>
      <w:r>
        <w:rPr>
          <w:i/>
          <w:spacing w:val="32"/>
          <w:w w:val="80"/>
        </w:rPr>
        <w:t xml:space="preserve"> </w:t>
      </w:r>
      <w:r>
        <w:rPr>
          <w:i/>
          <w:w w:val="80"/>
        </w:rPr>
        <w:t>Financing</w:t>
      </w:r>
      <w:r>
        <w:rPr>
          <w:i/>
          <w:spacing w:val="27"/>
          <w:w w:val="80"/>
        </w:rPr>
        <w:t xml:space="preserve"> </w:t>
      </w:r>
      <w:r>
        <w:rPr>
          <w:i/>
          <w:w w:val="80"/>
        </w:rPr>
        <w:t>of</w:t>
      </w:r>
      <w:r>
        <w:rPr>
          <w:i/>
          <w:spacing w:val="11"/>
          <w:w w:val="80"/>
        </w:rPr>
        <w:t xml:space="preserve"> </w:t>
      </w:r>
      <w:r>
        <w:rPr>
          <w:i/>
          <w:w w:val="80"/>
        </w:rPr>
        <w:t>Terrorism</w:t>
      </w:r>
    </w:p>
    <w:p w:rsidR="00A80A96" w:rsidRDefault="00991F52">
      <w:pPr>
        <w:spacing w:before="38"/>
        <w:ind w:left="1283"/>
        <w:rPr>
          <w:i/>
        </w:rPr>
      </w:pPr>
      <w:r>
        <w:rPr>
          <w:noProof/>
          <w:lang w:val="el-GR" w:eastAsia="el-GR"/>
        </w:rPr>
        <w:drawing>
          <wp:anchor distT="0" distB="0" distL="0" distR="0" simplePos="0" relativeHeight="16020992" behindDoc="0" locked="0" layoutInCell="1" allowOverlap="1">
            <wp:simplePos x="0" y="0"/>
            <wp:positionH relativeFrom="page">
              <wp:posOffset>1107033</wp:posOffset>
            </wp:positionH>
            <wp:positionV relativeFrom="paragraph">
              <wp:posOffset>15095</wp:posOffset>
            </wp:positionV>
            <wp:extent cx="164592" cy="94487"/>
            <wp:effectExtent l="0" t="0" r="0" b="0"/>
            <wp:wrapNone/>
            <wp:docPr id="11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United</w:t>
      </w:r>
      <w:r>
        <w:rPr>
          <w:spacing w:val="12"/>
          <w:w w:val="85"/>
        </w:rPr>
        <w:t xml:space="preserve"> </w:t>
      </w:r>
      <w:r>
        <w:rPr>
          <w:w w:val="85"/>
        </w:rPr>
        <w:t>Nations</w:t>
      </w:r>
      <w:r>
        <w:rPr>
          <w:spacing w:val="16"/>
          <w:w w:val="85"/>
        </w:rPr>
        <w:t xml:space="preserve"> </w:t>
      </w:r>
      <w:r>
        <w:rPr>
          <w:w w:val="85"/>
        </w:rPr>
        <w:t>(2003)</w:t>
      </w:r>
      <w:r>
        <w:rPr>
          <w:spacing w:val="19"/>
          <w:w w:val="85"/>
        </w:rPr>
        <w:t xml:space="preserve"> </w:t>
      </w:r>
      <w:r>
        <w:rPr>
          <w:i/>
          <w:w w:val="85"/>
        </w:rPr>
        <w:t>Convention</w:t>
      </w:r>
      <w:r>
        <w:rPr>
          <w:i/>
          <w:spacing w:val="12"/>
          <w:w w:val="85"/>
        </w:rPr>
        <w:t xml:space="preserve"> </w:t>
      </w:r>
      <w:proofErr w:type="gramStart"/>
      <w:r>
        <w:rPr>
          <w:i/>
          <w:w w:val="85"/>
        </w:rPr>
        <w:t>Against</w:t>
      </w:r>
      <w:proofErr w:type="gramEnd"/>
      <w:r>
        <w:rPr>
          <w:i/>
          <w:spacing w:val="12"/>
          <w:w w:val="85"/>
        </w:rPr>
        <w:t xml:space="preserve"> </w:t>
      </w:r>
      <w:r>
        <w:rPr>
          <w:i/>
          <w:w w:val="85"/>
        </w:rPr>
        <w:t>Corruption</w:t>
      </w:r>
    </w:p>
    <w:p w:rsidR="00A80A96" w:rsidRDefault="00991F52">
      <w:pPr>
        <w:spacing w:before="37"/>
        <w:ind w:left="1283"/>
        <w:rPr>
          <w:i/>
        </w:rPr>
      </w:pPr>
      <w:r>
        <w:rPr>
          <w:noProof/>
          <w:lang w:val="el-GR" w:eastAsia="el-GR"/>
        </w:rPr>
        <w:drawing>
          <wp:anchor distT="0" distB="0" distL="0" distR="0" simplePos="0" relativeHeight="16021504" behindDoc="0" locked="0" layoutInCell="1" allowOverlap="1">
            <wp:simplePos x="0" y="0"/>
            <wp:positionH relativeFrom="page">
              <wp:posOffset>1107033</wp:posOffset>
            </wp:positionH>
            <wp:positionV relativeFrom="paragraph">
              <wp:posOffset>14460</wp:posOffset>
            </wp:positionV>
            <wp:extent cx="164592" cy="94487"/>
            <wp:effectExtent l="0" t="0" r="0" b="0"/>
            <wp:wrapNone/>
            <wp:docPr id="1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United</w:t>
      </w:r>
      <w:r>
        <w:rPr>
          <w:spacing w:val="8"/>
          <w:w w:val="85"/>
        </w:rPr>
        <w:t xml:space="preserve"> </w:t>
      </w:r>
      <w:r>
        <w:rPr>
          <w:w w:val="85"/>
        </w:rPr>
        <w:t>Nations</w:t>
      </w:r>
      <w:r>
        <w:rPr>
          <w:spacing w:val="13"/>
          <w:w w:val="85"/>
        </w:rPr>
        <w:t xml:space="preserve"> </w:t>
      </w:r>
      <w:r>
        <w:rPr>
          <w:w w:val="85"/>
        </w:rPr>
        <w:t>(2004)</w:t>
      </w:r>
      <w:r>
        <w:rPr>
          <w:spacing w:val="16"/>
          <w:w w:val="85"/>
        </w:rPr>
        <w:t xml:space="preserve"> </w:t>
      </w:r>
      <w:r>
        <w:rPr>
          <w:i/>
          <w:w w:val="85"/>
        </w:rPr>
        <w:t>Convention</w:t>
      </w:r>
      <w:r>
        <w:rPr>
          <w:i/>
          <w:spacing w:val="8"/>
          <w:w w:val="85"/>
        </w:rPr>
        <w:t xml:space="preserve"> </w:t>
      </w:r>
      <w:proofErr w:type="gramStart"/>
      <w:r>
        <w:rPr>
          <w:i/>
          <w:w w:val="85"/>
        </w:rPr>
        <w:t>Against</w:t>
      </w:r>
      <w:proofErr w:type="gramEnd"/>
      <w:r>
        <w:rPr>
          <w:i/>
          <w:spacing w:val="13"/>
          <w:w w:val="85"/>
        </w:rPr>
        <w:t xml:space="preserve"> </w:t>
      </w:r>
      <w:r>
        <w:rPr>
          <w:i/>
          <w:w w:val="85"/>
        </w:rPr>
        <w:t>Transnational</w:t>
      </w:r>
      <w:r>
        <w:rPr>
          <w:i/>
          <w:spacing w:val="3"/>
          <w:w w:val="85"/>
        </w:rPr>
        <w:t xml:space="preserve"> </w:t>
      </w:r>
      <w:r>
        <w:rPr>
          <w:i/>
          <w:w w:val="85"/>
        </w:rPr>
        <w:t>Organized</w:t>
      </w:r>
      <w:r>
        <w:rPr>
          <w:i/>
          <w:spacing w:val="13"/>
          <w:w w:val="85"/>
        </w:rPr>
        <w:t xml:space="preserve"> </w:t>
      </w:r>
      <w:r>
        <w:rPr>
          <w:i/>
          <w:w w:val="85"/>
        </w:rPr>
        <w:t>Crime</w:t>
      </w:r>
    </w:p>
    <w:p w:rsidR="00A80A96" w:rsidRDefault="00991F52">
      <w:pPr>
        <w:spacing w:before="37" w:line="276" w:lineRule="auto"/>
        <w:ind w:left="1283" w:right="410"/>
        <w:jc w:val="both"/>
      </w:pPr>
      <w:r>
        <w:rPr>
          <w:noProof/>
          <w:lang w:val="el-GR" w:eastAsia="el-GR"/>
        </w:rPr>
        <w:drawing>
          <wp:anchor distT="0" distB="0" distL="0" distR="0" simplePos="0" relativeHeight="16022016" behindDoc="0" locked="0" layoutInCell="1" allowOverlap="1">
            <wp:simplePos x="0" y="0"/>
            <wp:positionH relativeFrom="page">
              <wp:posOffset>1107033</wp:posOffset>
            </wp:positionH>
            <wp:positionV relativeFrom="paragraph">
              <wp:posOffset>14460</wp:posOffset>
            </wp:positionV>
            <wp:extent cx="164592" cy="94487"/>
            <wp:effectExtent l="0" t="0" r="0" b="0"/>
            <wp:wrapNone/>
            <wp:docPr id="1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22528" behindDoc="0" locked="0" layoutInCell="1" allowOverlap="1">
            <wp:simplePos x="0" y="0"/>
            <wp:positionH relativeFrom="page">
              <wp:posOffset>1107033</wp:posOffset>
            </wp:positionH>
            <wp:positionV relativeFrom="paragraph">
              <wp:posOffset>572498</wp:posOffset>
            </wp:positionV>
            <wp:extent cx="164592" cy="94487"/>
            <wp:effectExtent l="0" t="0" r="0" b="0"/>
            <wp:wrapNone/>
            <wp:docPr id="1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85"/>
        </w:rPr>
        <w:t>United Nations 1988, '</w:t>
      </w:r>
      <w:r>
        <w:rPr>
          <w:i/>
          <w:spacing w:val="-1"/>
          <w:w w:val="85"/>
        </w:rPr>
        <w:t xml:space="preserve">United Nations Convention against illicit traffic in narcotic </w:t>
      </w:r>
      <w:r>
        <w:rPr>
          <w:i/>
          <w:w w:val="85"/>
        </w:rPr>
        <w:t>drugs and psychotropic</w:t>
      </w:r>
      <w:r>
        <w:rPr>
          <w:i/>
          <w:spacing w:val="-54"/>
          <w:w w:val="85"/>
        </w:rPr>
        <w:t xml:space="preserve"> </w:t>
      </w:r>
      <w:r>
        <w:rPr>
          <w:i/>
          <w:w w:val="95"/>
        </w:rPr>
        <w:t>substances</w:t>
      </w:r>
      <w:r>
        <w:rPr>
          <w:w w:val="95"/>
        </w:rPr>
        <w:t>',</w:t>
      </w:r>
      <w:r>
        <w:rPr>
          <w:spacing w:val="-8"/>
          <w:w w:val="95"/>
        </w:rPr>
        <w:t xml:space="preserve"> </w:t>
      </w:r>
      <w:r>
        <w:rPr>
          <w:w w:val="95"/>
        </w:rPr>
        <w:t>opened</w:t>
      </w:r>
      <w:r>
        <w:rPr>
          <w:spacing w:val="-9"/>
          <w:w w:val="95"/>
        </w:rPr>
        <w:t xml:space="preserve"> </w:t>
      </w:r>
      <w:r>
        <w:rPr>
          <w:w w:val="95"/>
        </w:rPr>
        <w:t>for</w:t>
      </w:r>
      <w:r>
        <w:rPr>
          <w:spacing w:val="-5"/>
          <w:w w:val="95"/>
        </w:rPr>
        <w:t xml:space="preserve"> </w:t>
      </w:r>
      <w:r>
        <w:rPr>
          <w:w w:val="95"/>
        </w:rPr>
        <w:t>signature</w:t>
      </w:r>
      <w:r>
        <w:rPr>
          <w:spacing w:val="-8"/>
          <w:w w:val="95"/>
        </w:rPr>
        <w:t xml:space="preserve"> </w:t>
      </w:r>
      <w:r>
        <w:rPr>
          <w:w w:val="95"/>
        </w:rPr>
        <w:t>12</w:t>
      </w:r>
      <w:r>
        <w:rPr>
          <w:spacing w:val="-7"/>
          <w:w w:val="95"/>
        </w:rPr>
        <w:t xml:space="preserve"> </w:t>
      </w:r>
      <w:r>
        <w:rPr>
          <w:w w:val="95"/>
        </w:rPr>
        <w:t>December</w:t>
      </w:r>
      <w:r>
        <w:rPr>
          <w:spacing w:val="-9"/>
          <w:w w:val="95"/>
        </w:rPr>
        <w:t xml:space="preserve"> </w:t>
      </w:r>
      <w:r>
        <w:rPr>
          <w:w w:val="95"/>
        </w:rPr>
        <w:t>1988,</w:t>
      </w:r>
      <w:r>
        <w:rPr>
          <w:spacing w:val="-7"/>
          <w:w w:val="95"/>
        </w:rPr>
        <w:t xml:space="preserve"> </w:t>
      </w:r>
      <w:r>
        <w:rPr>
          <w:w w:val="95"/>
        </w:rPr>
        <w:t>UNTS</w:t>
      </w:r>
      <w:r>
        <w:rPr>
          <w:spacing w:val="-8"/>
          <w:w w:val="95"/>
        </w:rPr>
        <w:t xml:space="preserve"> </w:t>
      </w:r>
      <w:r>
        <w:rPr>
          <w:w w:val="95"/>
        </w:rPr>
        <w:t>vol.</w:t>
      </w:r>
      <w:r>
        <w:rPr>
          <w:spacing w:val="-4"/>
          <w:w w:val="95"/>
        </w:rPr>
        <w:t xml:space="preserve"> </w:t>
      </w:r>
      <w:r>
        <w:rPr>
          <w:w w:val="95"/>
        </w:rPr>
        <w:t>1582,</w:t>
      </w:r>
      <w:r>
        <w:rPr>
          <w:spacing w:val="-8"/>
          <w:w w:val="95"/>
        </w:rPr>
        <w:t xml:space="preserve"> </w:t>
      </w:r>
      <w:r>
        <w:rPr>
          <w:w w:val="95"/>
        </w:rPr>
        <w:t>no.</w:t>
      </w:r>
      <w:r>
        <w:rPr>
          <w:spacing w:val="-4"/>
          <w:w w:val="95"/>
        </w:rPr>
        <w:t xml:space="preserve"> </w:t>
      </w:r>
      <w:r>
        <w:rPr>
          <w:w w:val="95"/>
        </w:rPr>
        <w:t>27627</w:t>
      </w:r>
      <w:r>
        <w:rPr>
          <w:spacing w:val="-2"/>
          <w:w w:val="95"/>
        </w:rPr>
        <w:t xml:space="preserve"> </w:t>
      </w:r>
      <w:r>
        <w:rPr>
          <w:w w:val="95"/>
        </w:rPr>
        <w:t>(entered</w:t>
      </w:r>
      <w:r>
        <w:rPr>
          <w:spacing w:val="-6"/>
          <w:w w:val="95"/>
        </w:rPr>
        <w:t xml:space="preserve"> </w:t>
      </w:r>
      <w:r>
        <w:rPr>
          <w:w w:val="95"/>
        </w:rPr>
        <w:t>into</w:t>
      </w:r>
      <w:r>
        <w:rPr>
          <w:spacing w:val="-60"/>
          <w:w w:val="95"/>
        </w:rPr>
        <w:t xml:space="preserve"> </w:t>
      </w:r>
      <w:r>
        <w:rPr>
          <w:w w:val="95"/>
        </w:rPr>
        <w:t>force</w:t>
      </w:r>
      <w:r>
        <w:rPr>
          <w:spacing w:val="-3"/>
          <w:w w:val="95"/>
        </w:rPr>
        <w:t xml:space="preserve"> </w:t>
      </w:r>
      <w:r>
        <w:rPr>
          <w:w w:val="95"/>
        </w:rPr>
        <w:t>11</w:t>
      </w:r>
      <w:r>
        <w:rPr>
          <w:spacing w:val="-3"/>
          <w:w w:val="95"/>
        </w:rPr>
        <w:t xml:space="preserve"> </w:t>
      </w:r>
      <w:r>
        <w:rPr>
          <w:w w:val="95"/>
        </w:rPr>
        <w:t>November</w:t>
      </w:r>
      <w:r>
        <w:rPr>
          <w:spacing w:val="-4"/>
          <w:w w:val="95"/>
        </w:rPr>
        <w:t xml:space="preserve"> </w:t>
      </w:r>
      <w:r>
        <w:rPr>
          <w:w w:val="95"/>
        </w:rPr>
        <w:t>1990),</w:t>
      </w:r>
      <w:r>
        <w:rPr>
          <w:spacing w:val="-8"/>
          <w:w w:val="95"/>
        </w:rPr>
        <w:t xml:space="preserve"> </w:t>
      </w:r>
      <w:proofErr w:type="gramStart"/>
      <w:r>
        <w:rPr>
          <w:w w:val="95"/>
        </w:rPr>
        <w:t>art</w:t>
      </w:r>
      <w:proofErr w:type="gramEnd"/>
      <w:r>
        <w:rPr>
          <w:w w:val="95"/>
        </w:rPr>
        <w:t>.</w:t>
      </w:r>
      <w:r>
        <w:rPr>
          <w:spacing w:val="-4"/>
          <w:w w:val="95"/>
        </w:rPr>
        <w:t xml:space="preserve"> </w:t>
      </w:r>
      <w:r>
        <w:rPr>
          <w:w w:val="95"/>
        </w:rPr>
        <w:t>3.</w:t>
      </w:r>
    </w:p>
    <w:p w:rsidR="00A80A96" w:rsidRDefault="00991F52">
      <w:pPr>
        <w:spacing w:line="280" w:lineRule="auto"/>
        <w:ind w:left="1283" w:right="408"/>
        <w:jc w:val="both"/>
      </w:pPr>
      <w:r>
        <w:rPr>
          <w:spacing w:val="1"/>
          <w:w w:val="109"/>
        </w:rPr>
        <w:t>U</w:t>
      </w:r>
      <w:r>
        <w:rPr>
          <w:w w:val="85"/>
        </w:rPr>
        <w:t>ni</w:t>
      </w:r>
      <w:r>
        <w:rPr>
          <w:spacing w:val="-2"/>
          <w:w w:val="85"/>
        </w:rPr>
        <w:t>t</w:t>
      </w:r>
      <w:r>
        <w:rPr>
          <w:w w:val="90"/>
        </w:rPr>
        <w:t>ed</w:t>
      </w:r>
      <w:r>
        <w:rPr>
          <w:spacing w:val="-12"/>
        </w:rPr>
        <w:t xml:space="preserve"> </w:t>
      </w:r>
      <w:r>
        <w:rPr>
          <w:w w:val="104"/>
        </w:rPr>
        <w:t>N</w:t>
      </w:r>
      <w:r>
        <w:rPr>
          <w:spacing w:val="1"/>
          <w:w w:val="104"/>
        </w:rPr>
        <w:t>a</w:t>
      </w:r>
      <w:r>
        <w:rPr>
          <w:spacing w:val="-2"/>
          <w:w w:val="84"/>
        </w:rPr>
        <w:t>t</w:t>
      </w:r>
      <w:r>
        <w:rPr>
          <w:spacing w:val="-1"/>
          <w:w w:val="94"/>
        </w:rPr>
        <w:t>i</w:t>
      </w:r>
      <w:r>
        <w:rPr>
          <w:spacing w:val="-3"/>
          <w:w w:val="94"/>
        </w:rPr>
        <w:t>o</w:t>
      </w:r>
      <w:r>
        <w:rPr>
          <w:w w:val="93"/>
        </w:rPr>
        <w:t>ns</w:t>
      </w:r>
      <w:r>
        <w:rPr>
          <w:spacing w:val="-12"/>
        </w:rPr>
        <w:t xml:space="preserve"> </w:t>
      </w:r>
      <w:r>
        <w:rPr>
          <w:w w:val="90"/>
        </w:rPr>
        <w:t>1999,</w:t>
      </w:r>
      <w:r>
        <w:rPr>
          <w:spacing w:val="-14"/>
        </w:rPr>
        <w:t xml:space="preserve"> </w:t>
      </w:r>
      <w:r>
        <w:rPr>
          <w:spacing w:val="3"/>
          <w:w w:val="118"/>
        </w:rPr>
        <w:t>'</w:t>
      </w:r>
      <w:r>
        <w:rPr>
          <w:i/>
          <w:spacing w:val="-1"/>
          <w:w w:val="86"/>
        </w:rPr>
        <w:t>I</w:t>
      </w:r>
      <w:r>
        <w:rPr>
          <w:i/>
          <w:spacing w:val="-3"/>
          <w:w w:val="86"/>
        </w:rPr>
        <w:t>n</w:t>
      </w:r>
      <w:r>
        <w:rPr>
          <w:i/>
          <w:w w:val="75"/>
        </w:rPr>
        <w:t>te</w:t>
      </w:r>
      <w:r>
        <w:rPr>
          <w:i/>
          <w:spacing w:val="-3"/>
          <w:w w:val="75"/>
        </w:rPr>
        <w:t>r</w:t>
      </w:r>
      <w:r>
        <w:rPr>
          <w:i/>
          <w:spacing w:val="1"/>
          <w:w w:val="86"/>
        </w:rPr>
        <w:t>n</w:t>
      </w:r>
      <w:r>
        <w:rPr>
          <w:i/>
          <w:spacing w:val="1"/>
          <w:w w:val="89"/>
        </w:rPr>
        <w:t>a</w:t>
      </w:r>
      <w:r>
        <w:rPr>
          <w:i/>
          <w:spacing w:val="-5"/>
          <w:w w:val="67"/>
        </w:rPr>
        <w:t>t</w:t>
      </w:r>
      <w:r>
        <w:rPr>
          <w:i/>
          <w:spacing w:val="1"/>
          <w:w w:val="61"/>
        </w:rPr>
        <w:t>i</w:t>
      </w:r>
      <w:r>
        <w:rPr>
          <w:i/>
          <w:spacing w:val="-3"/>
          <w:w w:val="83"/>
        </w:rPr>
        <w:t>o</w:t>
      </w:r>
      <w:r>
        <w:rPr>
          <w:i/>
          <w:spacing w:val="1"/>
          <w:w w:val="86"/>
        </w:rPr>
        <w:t>n</w:t>
      </w:r>
      <w:r>
        <w:rPr>
          <w:i/>
          <w:spacing w:val="1"/>
          <w:w w:val="89"/>
        </w:rPr>
        <w:t>a</w:t>
      </w:r>
      <w:r>
        <w:rPr>
          <w:i/>
          <w:w w:val="58"/>
        </w:rPr>
        <w:t>l</w:t>
      </w:r>
      <w:r>
        <w:rPr>
          <w:i/>
          <w:spacing w:val="-12"/>
        </w:rPr>
        <w:t xml:space="preserve"> </w:t>
      </w:r>
      <w:r>
        <w:rPr>
          <w:i/>
          <w:spacing w:val="-2"/>
          <w:w w:val="92"/>
        </w:rPr>
        <w:t>C</w:t>
      </w:r>
      <w:r>
        <w:rPr>
          <w:i/>
          <w:spacing w:val="-3"/>
          <w:w w:val="83"/>
        </w:rPr>
        <w:t>o</w:t>
      </w:r>
      <w:r>
        <w:rPr>
          <w:i/>
          <w:spacing w:val="1"/>
          <w:w w:val="86"/>
        </w:rPr>
        <w:t>n</w:t>
      </w:r>
      <w:r>
        <w:rPr>
          <w:i/>
          <w:spacing w:val="-2"/>
          <w:w w:val="76"/>
        </w:rPr>
        <w:t>v</w:t>
      </w:r>
      <w:r>
        <w:rPr>
          <w:i/>
          <w:spacing w:val="-1"/>
          <w:w w:val="81"/>
        </w:rPr>
        <w:t>e</w:t>
      </w:r>
      <w:r>
        <w:rPr>
          <w:i/>
          <w:spacing w:val="1"/>
          <w:w w:val="86"/>
        </w:rPr>
        <w:t>n</w:t>
      </w:r>
      <w:r>
        <w:rPr>
          <w:i/>
          <w:w w:val="64"/>
        </w:rPr>
        <w:t>t</w:t>
      </w:r>
      <w:r>
        <w:rPr>
          <w:i/>
          <w:spacing w:val="-3"/>
          <w:w w:val="64"/>
        </w:rPr>
        <w:t>i</w:t>
      </w:r>
      <w:r>
        <w:rPr>
          <w:i/>
          <w:spacing w:val="1"/>
          <w:w w:val="83"/>
        </w:rPr>
        <w:t>o</w:t>
      </w:r>
      <w:r>
        <w:rPr>
          <w:i/>
          <w:w w:val="86"/>
        </w:rPr>
        <w:t>n</w:t>
      </w:r>
      <w:r>
        <w:rPr>
          <w:i/>
          <w:spacing w:val="-12"/>
        </w:rPr>
        <w:t xml:space="preserve"> </w:t>
      </w:r>
      <w:r>
        <w:rPr>
          <w:i/>
          <w:spacing w:val="-3"/>
          <w:w w:val="67"/>
        </w:rPr>
        <w:t>f</w:t>
      </w:r>
      <w:r>
        <w:rPr>
          <w:i/>
          <w:spacing w:val="1"/>
          <w:w w:val="83"/>
        </w:rPr>
        <w:t>o</w:t>
      </w:r>
      <w:r>
        <w:rPr>
          <w:i/>
          <w:w w:val="75"/>
        </w:rPr>
        <w:t>r</w:t>
      </w:r>
      <w:r>
        <w:rPr>
          <w:i/>
          <w:spacing w:val="-11"/>
        </w:rPr>
        <w:t xml:space="preserve"> </w:t>
      </w:r>
      <w:r>
        <w:rPr>
          <w:i/>
          <w:spacing w:val="-5"/>
          <w:w w:val="67"/>
        </w:rPr>
        <w:t>t</w:t>
      </w:r>
      <w:r>
        <w:rPr>
          <w:i/>
          <w:spacing w:val="1"/>
          <w:w w:val="84"/>
        </w:rPr>
        <w:t>h</w:t>
      </w:r>
      <w:r>
        <w:rPr>
          <w:i/>
          <w:w w:val="81"/>
        </w:rPr>
        <w:t>e</w:t>
      </w:r>
      <w:r>
        <w:rPr>
          <w:i/>
          <w:spacing w:val="-10"/>
        </w:rPr>
        <w:t xml:space="preserve"> </w:t>
      </w:r>
      <w:r>
        <w:rPr>
          <w:i/>
          <w:spacing w:val="-7"/>
          <w:w w:val="87"/>
        </w:rPr>
        <w:t>s</w:t>
      </w:r>
      <w:r>
        <w:rPr>
          <w:i/>
          <w:spacing w:val="-3"/>
          <w:w w:val="84"/>
        </w:rPr>
        <w:t>u</w:t>
      </w:r>
      <w:r>
        <w:rPr>
          <w:i/>
          <w:spacing w:val="1"/>
          <w:w w:val="88"/>
        </w:rPr>
        <w:t>pp</w:t>
      </w:r>
      <w:r>
        <w:rPr>
          <w:i/>
          <w:spacing w:val="-2"/>
          <w:w w:val="75"/>
        </w:rPr>
        <w:t>r</w:t>
      </w:r>
      <w:r>
        <w:rPr>
          <w:i/>
          <w:spacing w:val="-1"/>
          <w:w w:val="81"/>
        </w:rPr>
        <w:t>e</w:t>
      </w:r>
      <w:r>
        <w:rPr>
          <w:i/>
          <w:spacing w:val="-2"/>
          <w:w w:val="87"/>
        </w:rPr>
        <w:t>ss</w:t>
      </w:r>
      <w:r>
        <w:rPr>
          <w:i/>
          <w:spacing w:val="1"/>
          <w:w w:val="61"/>
        </w:rPr>
        <w:t>i</w:t>
      </w:r>
      <w:r>
        <w:rPr>
          <w:i/>
          <w:spacing w:val="-3"/>
          <w:w w:val="83"/>
        </w:rPr>
        <w:t>o</w:t>
      </w:r>
      <w:r>
        <w:rPr>
          <w:i/>
          <w:w w:val="86"/>
        </w:rPr>
        <w:t>n</w:t>
      </w:r>
      <w:r>
        <w:rPr>
          <w:i/>
          <w:spacing w:val="-12"/>
        </w:rPr>
        <w:t xml:space="preserve"> </w:t>
      </w:r>
      <w:r>
        <w:rPr>
          <w:i/>
          <w:spacing w:val="1"/>
          <w:w w:val="83"/>
        </w:rPr>
        <w:t>o</w:t>
      </w:r>
      <w:r>
        <w:rPr>
          <w:i/>
          <w:w w:val="67"/>
        </w:rPr>
        <w:t>f</w:t>
      </w:r>
      <w:r>
        <w:rPr>
          <w:i/>
          <w:spacing w:val="-11"/>
        </w:rPr>
        <w:t xml:space="preserve"> </w:t>
      </w:r>
      <w:r>
        <w:rPr>
          <w:i/>
          <w:w w:val="77"/>
        </w:rPr>
        <w:t>t</w:t>
      </w:r>
      <w:r>
        <w:rPr>
          <w:i/>
          <w:spacing w:val="2"/>
          <w:w w:val="77"/>
        </w:rPr>
        <w:t>h</w:t>
      </w:r>
      <w:r>
        <w:rPr>
          <w:i/>
          <w:w w:val="81"/>
        </w:rPr>
        <w:t>e</w:t>
      </w:r>
      <w:r>
        <w:rPr>
          <w:i/>
          <w:spacing w:val="-15"/>
        </w:rPr>
        <w:t xml:space="preserve"> </w:t>
      </w:r>
      <w:r>
        <w:rPr>
          <w:i/>
          <w:spacing w:val="-3"/>
          <w:w w:val="67"/>
        </w:rPr>
        <w:t>f</w:t>
      </w:r>
      <w:r>
        <w:rPr>
          <w:i/>
          <w:spacing w:val="1"/>
          <w:w w:val="61"/>
        </w:rPr>
        <w:t>i</w:t>
      </w:r>
      <w:r>
        <w:rPr>
          <w:i/>
          <w:spacing w:val="-3"/>
          <w:w w:val="86"/>
        </w:rPr>
        <w:t>n</w:t>
      </w:r>
      <w:r>
        <w:rPr>
          <w:i/>
          <w:spacing w:val="1"/>
          <w:w w:val="89"/>
        </w:rPr>
        <w:t>a</w:t>
      </w:r>
      <w:r>
        <w:rPr>
          <w:i/>
          <w:spacing w:val="-3"/>
          <w:w w:val="86"/>
        </w:rPr>
        <w:t>n</w:t>
      </w:r>
      <w:r>
        <w:rPr>
          <w:i/>
          <w:spacing w:val="1"/>
          <w:w w:val="83"/>
        </w:rPr>
        <w:t>c</w:t>
      </w:r>
      <w:r>
        <w:rPr>
          <w:i/>
          <w:spacing w:val="-4"/>
          <w:w w:val="61"/>
        </w:rPr>
        <w:t>i</w:t>
      </w:r>
      <w:r>
        <w:rPr>
          <w:i/>
          <w:spacing w:val="1"/>
          <w:w w:val="86"/>
        </w:rPr>
        <w:t>n</w:t>
      </w:r>
      <w:r>
        <w:rPr>
          <w:i/>
          <w:w w:val="85"/>
        </w:rPr>
        <w:t>g</w:t>
      </w:r>
      <w:r>
        <w:rPr>
          <w:i/>
          <w:spacing w:val="-12"/>
        </w:rPr>
        <w:t xml:space="preserve"> </w:t>
      </w:r>
      <w:r>
        <w:rPr>
          <w:i/>
          <w:spacing w:val="1"/>
          <w:w w:val="83"/>
        </w:rPr>
        <w:t>o</w:t>
      </w:r>
      <w:r>
        <w:rPr>
          <w:i/>
          <w:w w:val="67"/>
        </w:rPr>
        <w:t>f</w:t>
      </w:r>
      <w:r>
        <w:rPr>
          <w:i/>
          <w:spacing w:val="-11"/>
        </w:rPr>
        <w:t xml:space="preserve"> </w:t>
      </w:r>
      <w:r>
        <w:rPr>
          <w:i/>
          <w:w w:val="75"/>
        </w:rPr>
        <w:t>te</w:t>
      </w:r>
      <w:r>
        <w:rPr>
          <w:i/>
          <w:spacing w:val="-3"/>
          <w:w w:val="75"/>
        </w:rPr>
        <w:t>r</w:t>
      </w:r>
      <w:r>
        <w:rPr>
          <w:i/>
          <w:spacing w:val="-2"/>
          <w:w w:val="75"/>
        </w:rPr>
        <w:t>r</w:t>
      </w:r>
      <w:r>
        <w:rPr>
          <w:i/>
          <w:spacing w:val="1"/>
          <w:w w:val="83"/>
        </w:rPr>
        <w:t>o</w:t>
      </w:r>
      <w:r>
        <w:rPr>
          <w:i/>
          <w:spacing w:val="-2"/>
          <w:w w:val="75"/>
        </w:rPr>
        <w:t>r</w:t>
      </w:r>
      <w:r>
        <w:rPr>
          <w:i/>
          <w:spacing w:val="1"/>
          <w:w w:val="61"/>
        </w:rPr>
        <w:t>i</w:t>
      </w:r>
      <w:r>
        <w:rPr>
          <w:i/>
          <w:spacing w:val="-2"/>
          <w:w w:val="87"/>
        </w:rPr>
        <w:t>s</w:t>
      </w:r>
      <w:r>
        <w:rPr>
          <w:i/>
          <w:spacing w:val="5"/>
          <w:w w:val="89"/>
        </w:rPr>
        <w:t>m</w:t>
      </w:r>
      <w:r>
        <w:rPr>
          <w:spacing w:val="1"/>
          <w:w w:val="118"/>
        </w:rPr>
        <w:t>'</w:t>
      </w:r>
      <w:r>
        <w:rPr>
          <w:w w:val="59"/>
        </w:rPr>
        <w:t>,</w:t>
      </w:r>
      <w:r>
        <w:rPr>
          <w:spacing w:val="-14"/>
        </w:rPr>
        <w:t xml:space="preserve"> </w:t>
      </w:r>
      <w:r>
        <w:rPr>
          <w:spacing w:val="-2"/>
          <w:w w:val="103"/>
        </w:rPr>
        <w:t>o</w:t>
      </w:r>
      <w:r>
        <w:rPr>
          <w:w w:val="90"/>
        </w:rPr>
        <w:t xml:space="preserve">pened </w:t>
      </w:r>
      <w:r>
        <w:rPr>
          <w:w w:val="95"/>
        </w:rPr>
        <w:t>for</w:t>
      </w:r>
      <w:r>
        <w:rPr>
          <w:spacing w:val="3"/>
          <w:w w:val="95"/>
        </w:rPr>
        <w:t xml:space="preserve"> </w:t>
      </w:r>
      <w:r>
        <w:rPr>
          <w:w w:val="95"/>
        </w:rPr>
        <w:t>signature</w:t>
      </w:r>
      <w:r>
        <w:rPr>
          <w:spacing w:val="3"/>
          <w:w w:val="95"/>
        </w:rPr>
        <w:t xml:space="preserve"> </w:t>
      </w:r>
      <w:r>
        <w:rPr>
          <w:w w:val="95"/>
        </w:rPr>
        <w:t>9 December</w:t>
      </w:r>
      <w:r>
        <w:rPr>
          <w:spacing w:val="4"/>
          <w:w w:val="95"/>
        </w:rPr>
        <w:t xml:space="preserve"> </w:t>
      </w:r>
      <w:r>
        <w:rPr>
          <w:w w:val="95"/>
        </w:rPr>
        <w:t>1999, UNTS</w:t>
      </w:r>
      <w:r>
        <w:rPr>
          <w:spacing w:val="3"/>
          <w:w w:val="95"/>
        </w:rPr>
        <w:t xml:space="preserve"> </w:t>
      </w:r>
      <w:r>
        <w:rPr>
          <w:w w:val="95"/>
        </w:rPr>
        <w:t>vol.</w:t>
      </w:r>
      <w:r>
        <w:rPr>
          <w:spacing w:val="4"/>
          <w:w w:val="95"/>
        </w:rPr>
        <w:t xml:space="preserve"> </w:t>
      </w:r>
      <w:r>
        <w:rPr>
          <w:w w:val="95"/>
        </w:rPr>
        <w:t>2178,</w:t>
      </w:r>
      <w:r>
        <w:rPr>
          <w:spacing w:val="3"/>
          <w:w w:val="95"/>
        </w:rPr>
        <w:t xml:space="preserve"> </w:t>
      </w:r>
      <w:r>
        <w:rPr>
          <w:w w:val="95"/>
        </w:rPr>
        <w:t>no. 38349</w:t>
      </w:r>
      <w:r>
        <w:rPr>
          <w:spacing w:val="4"/>
          <w:w w:val="95"/>
        </w:rPr>
        <w:t xml:space="preserve"> </w:t>
      </w:r>
      <w:r>
        <w:rPr>
          <w:w w:val="95"/>
        </w:rPr>
        <w:t>(entered</w:t>
      </w:r>
      <w:r>
        <w:rPr>
          <w:spacing w:val="2"/>
          <w:w w:val="95"/>
        </w:rPr>
        <w:t xml:space="preserve"> </w:t>
      </w:r>
      <w:r>
        <w:rPr>
          <w:w w:val="95"/>
        </w:rPr>
        <w:t>into</w:t>
      </w:r>
      <w:r>
        <w:rPr>
          <w:spacing w:val="3"/>
          <w:w w:val="95"/>
        </w:rPr>
        <w:t xml:space="preserve"> </w:t>
      </w:r>
      <w:r>
        <w:rPr>
          <w:w w:val="95"/>
        </w:rPr>
        <w:t>force</w:t>
      </w:r>
      <w:r>
        <w:rPr>
          <w:spacing w:val="3"/>
          <w:w w:val="95"/>
        </w:rPr>
        <w:t xml:space="preserve"> </w:t>
      </w:r>
      <w:r>
        <w:rPr>
          <w:w w:val="95"/>
        </w:rPr>
        <w:t>10 April</w:t>
      </w:r>
      <w:r>
        <w:rPr>
          <w:spacing w:val="4"/>
          <w:w w:val="95"/>
        </w:rPr>
        <w:t xml:space="preserve"> </w:t>
      </w:r>
      <w:r>
        <w:rPr>
          <w:w w:val="95"/>
        </w:rPr>
        <w:t>2002)</w:t>
      </w:r>
    </w:p>
    <w:p w:rsidR="00A80A96" w:rsidRDefault="00991F52">
      <w:pPr>
        <w:pStyle w:val="BodyText"/>
        <w:spacing w:line="248" w:lineRule="exact"/>
        <w:ind w:left="1283"/>
        <w:jc w:val="both"/>
      </w:pPr>
      <w:proofErr w:type="gramStart"/>
      <w:r>
        <w:rPr>
          <w:w w:val="85"/>
        </w:rPr>
        <w:t>arts</w:t>
      </w:r>
      <w:proofErr w:type="gramEnd"/>
      <w:r>
        <w:rPr>
          <w:w w:val="85"/>
        </w:rPr>
        <w:t>.</w:t>
      </w:r>
      <w:r>
        <w:rPr>
          <w:spacing w:val="13"/>
          <w:w w:val="85"/>
        </w:rPr>
        <w:t xml:space="preserve"> </w:t>
      </w:r>
      <w:proofErr w:type="gramStart"/>
      <w:r>
        <w:rPr>
          <w:w w:val="85"/>
        </w:rPr>
        <w:t>2,</w:t>
      </w:r>
      <w:r>
        <w:rPr>
          <w:spacing w:val="13"/>
          <w:w w:val="85"/>
        </w:rPr>
        <w:t xml:space="preserve"> </w:t>
      </w:r>
      <w:r>
        <w:rPr>
          <w:w w:val="85"/>
        </w:rPr>
        <w:t>4,</w:t>
      </w:r>
      <w:r>
        <w:rPr>
          <w:spacing w:val="14"/>
          <w:w w:val="85"/>
        </w:rPr>
        <w:t xml:space="preserve"> </w:t>
      </w:r>
      <w:r>
        <w:rPr>
          <w:w w:val="85"/>
        </w:rPr>
        <w:t>5,</w:t>
      </w:r>
      <w:r>
        <w:rPr>
          <w:spacing w:val="7"/>
          <w:w w:val="85"/>
        </w:rPr>
        <w:t xml:space="preserve"> </w:t>
      </w:r>
      <w:r>
        <w:rPr>
          <w:w w:val="85"/>
        </w:rPr>
        <w:t>6</w:t>
      </w:r>
      <w:r>
        <w:rPr>
          <w:spacing w:val="12"/>
          <w:w w:val="85"/>
        </w:rPr>
        <w:t xml:space="preserve"> </w:t>
      </w:r>
      <w:r>
        <w:rPr>
          <w:w w:val="85"/>
        </w:rPr>
        <w:t>and</w:t>
      </w:r>
      <w:r>
        <w:rPr>
          <w:spacing w:val="6"/>
          <w:w w:val="85"/>
        </w:rPr>
        <w:t xml:space="preserve"> </w:t>
      </w:r>
      <w:r>
        <w:rPr>
          <w:w w:val="85"/>
        </w:rPr>
        <w:t>Annex.</w:t>
      </w:r>
      <w:proofErr w:type="gramEnd"/>
    </w:p>
    <w:p w:rsidR="00A80A96" w:rsidRDefault="00991F52">
      <w:pPr>
        <w:spacing w:before="35" w:line="276" w:lineRule="auto"/>
        <w:ind w:left="1283" w:right="410"/>
        <w:jc w:val="both"/>
      </w:pPr>
      <w:r>
        <w:rPr>
          <w:noProof/>
          <w:lang w:val="el-GR" w:eastAsia="el-GR"/>
        </w:rPr>
        <w:drawing>
          <wp:anchor distT="0" distB="0" distL="0" distR="0" simplePos="0" relativeHeight="16023040" behindDoc="0" locked="0" layoutInCell="1" allowOverlap="1">
            <wp:simplePos x="0" y="0"/>
            <wp:positionH relativeFrom="page">
              <wp:posOffset>1107033</wp:posOffset>
            </wp:positionH>
            <wp:positionV relativeFrom="paragraph">
              <wp:posOffset>13190</wp:posOffset>
            </wp:positionV>
            <wp:extent cx="164592" cy="94487"/>
            <wp:effectExtent l="0" t="0" r="0" b="0"/>
            <wp:wrapNone/>
            <wp:docPr id="11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United Nations 2000, '</w:t>
      </w:r>
      <w:r>
        <w:rPr>
          <w:i/>
          <w:w w:val="85"/>
        </w:rPr>
        <w:t>United Nations Convention against transnational organized crime</w:t>
      </w:r>
      <w:r>
        <w:rPr>
          <w:w w:val="85"/>
        </w:rPr>
        <w:t>', opened for</w:t>
      </w:r>
      <w:r>
        <w:rPr>
          <w:spacing w:val="1"/>
          <w:w w:val="85"/>
        </w:rPr>
        <w:t xml:space="preserve"> </w:t>
      </w:r>
      <w:r>
        <w:rPr>
          <w:w w:val="90"/>
        </w:rPr>
        <w:t>signature</w:t>
      </w:r>
      <w:r>
        <w:rPr>
          <w:spacing w:val="2"/>
          <w:w w:val="90"/>
        </w:rPr>
        <w:t xml:space="preserve"> </w:t>
      </w:r>
      <w:r>
        <w:rPr>
          <w:w w:val="90"/>
        </w:rPr>
        <w:t>12</w:t>
      </w:r>
      <w:r>
        <w:rPr>
          <w:spacing w:val="2"/>
          <w:w w:val="90"/>
        </w:rPr>
        <w:t xml:space="preserve"> </w:t>
      </w:r>
      <w:r>
        <w:rPr>
          <w:w w:val="90"/>
        </w:rPr>
        <w:t>December</w:t>
      </w:r>
      <w:r>
        <w:rPr>
          <w:spacing w:val="7"/>
          <w:w w:val="90"/>
        </w:rPr>
        <w:t xml:space="preserve"> </w:t>
      </w:r>
      <w:r>
        <w:rPr>
          <w:w w:val="90"/>
        </w:rPr>
        <w:t>2000,</w:t>
      </w:r>
      <w:r>
        <w:rPr>
          <w:spacing w:val="3"/>
          <w:w w:val="90"/>
        </w:rPr>
        <w:t xml:space="preserve"> </w:t>
      </w:r>
      <w:r>
        <w:rPr>
          <w:w w:val="90"/>
        </w:rPr>
        <w:t>UNTS</w:t>
      </w:r>
      <w:r>
        <w:rPr>
          <w:spacing w:val="7"/>
          <w:w w:val="90"/>
        </w:rPr>
        <w:t xml:space="preserve"> </w:t>
      </w:r>
      <w:r>
        <w:rPr>
          <w:w w:val="90"/>
        </w:rPr>
        <w:t>vol.</w:t>
      </w:r>
      <w:r>
        <w:rPr>
          <w:spacing w:val="7"/>
          <w:w w:val="90"/>
        </w:rPr>
        <w:t xml:space="preserve"> </w:t>
      </w:r>
      <w:r>
        <w:rPr>
          <w:w w:val="90"/>
        </w:rPr>
        <w:t>2225,</w:t>
      </w:r>
      <w:r>
        <w:rPr>
          <w:spacing w:val="7"/>
          <w:w w:val="90"/>
        </w:rPr>
        <w:t xml:space="preserve"> </w:t>
      </w:r>
      <w:r>
        <w:rPr>
          <w:w w:val="90"/>
        </w:rPr>
        <w:t>no.</w:t>
      </w:r>
      <w:r>
        <w:rPr>
          <w:spacing w:val="7"/>
          <w:w w:val="90"/>
        </w:rPr>
        <w:t xml:space="preserve"> </w:t>
      </w:r>
      <w:r>
        <w:rPr>
          <w:w w:val="90"/>
        </w:rPr>
        <w:t>38574</w:t>
      </w:r>
      <w:r>
        <w:rPr>
          <w:spacing w:val="9"/>
          <w:w w:val="90"/>
        </w:rPr>
        <w:t xml:space="preserve"> </w:t>
      </w:r>
      <w:r>
        <w:rPr>
          <w:w w:val="90"/>
        </w:rPr>
        <w:t>(entered</w:t>
      </w:r>
      <w:r>
        <w:rPr>
          <w:spacing w:val="4"/>
          <w:w w:val="90"/>
        </w:rPr>
        <w:t xml:space="preserve"> </w:t>
      </w:r>
      <w:r>
        <w:rPr>
          <w:w w:val="90"/>
        </w:rPr>
        <w:t>into</w:t>
      </w:r>
      <w:r>
        <w:rPr>
          <w:spacing w:val="6"/>
          <w:w w:val="90"/>
        </w:rPr>
        <w:t xml:space="preserve"> </w:t>
      </w:r>
      <w:r>
        <w:rPr>
          <w:w w:val="90"/>
        </w:rPr>
        <w:t>force</w:t>
      </w:r>
      <w:r>
        <w:rPr>
          <w:spacing w:val="8"/>
          <w:w w:val="90"/>
        </w:rPr>
        <w:t xml:space="preserve"> </w:t>
      </w:r>
      <w:r>
        <w:rPr>
          <w:w w:val="90"/>
        </w:rPr>
        <w:t>29</w:t>
      </w:r>
      <w:r>
        <w:rPr>
          <w:spacing w:val="3"/>
          <w:w w:val="90"/>
        </w:rPr>
        <w:t xml:space="preserve"> </w:t>
      </w:r>
      <w:r>
        <w:rPr>
          <w:w w:val="90"/>
        </w:rPr>
        <w:t>September</w:t>
      </w:r>
      <w:r>
        <w:rPr>
          <w:spacing w:val="7"/>
          <w:w w:val="90"/>
        </w:rPr>
        <w:t xml:space="preserve"> </w:t>
      </w:r>
      <w:r>
        <w:rPr>
          <w:w w:val="90"/>
        </w:rPr>
        <w:t>2003),</w:t>
      </w:r>
    </w:p>
    <w:p w:rsidR="00A80A96" w:rsidRDefault="00991F52">
      <w:pPr>
        <w:pStyle w:val="BodyText"/>
        <w:spacing w:before="4"/>
        <w:ind w:left="1283"/>
        <w:jc w:val="both"/>
      </w:pPr>
      <w:proofErr w:type="gramStart"/>
      <w:r>
        <w:rPr>
          <w:w w:val="85"/>
        </w:rPr>
        <w:t>art</w:t>
      </w:r>
      <w:proofErr w:type="gramEnd"/>
      <w:r>
        <w:rPr>
          <w:w w:val="85"/>
        </w:rPr>
        <w:t>.</w:t>
      </w:r>
      <w:r>
        <w:rPr>
          <w:spacing w:val="-5"/>
          <w:w w:val="85"/>
        </w:rPr>
        <w:t xml:space="preserve"> </w:t>
      </w:r>
      <w:r>
        <w:rPr>
          <w:w w:val="85"/>
        </w:rPr>
        <w:t>6.</w:t>
      </w:r>
    </w:p>
    <w:p w:rsidR="00A80A96" w:rsidRDefault="00991F52">
      <w:pPr>
        <w:spacing w:before="42" w:line="276" w:lineRule="auto"/>
        <w:ind w:left="1283" w:right="458"/>
      </w:pPr>
      <w:r>
        <w:rPr>
          <w:noProof/>
          <w:lang w:val="el-GR" w:eastAsia="el-GR"/>
        </w:rPr>
        <w:drawing>
          <wp:anchor distT="0" distB="0" distL="0" distR="0" simplePos="0" relativeHeight="16023552" behindDoc="0" locked="0" layoutInCell="1" allowOverlap="1">
            <wp:simplePos x="0" y="0"/>
            <wp:positionH relativeFrom="page">
              <wp:posOffset>1107033</wp:posOffset>
            </wp:positionH>
            <wp:positionV relativeFrom="paragraph">
              <wp:posOffset>17635</wp:posOffset>
            </wp:positionV>
            <wp:extent cx="164592" cy="94487"/>
            <wp:effectExtent l="0" t="0" r="0" b="0"/>
            <wp:wrapNone/>
            <wp:docPr id="11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United</w:t>
      </w:r>
      <w:r>
        <w:rPr>
          <w:spacing w:val="10"/>
          <w:w w:val="85"/>
        </w:rPr>
        <w:t xml:space="preserve"> </w:t>
      </w:r>
      <w:r>
        <w:rPr>
          <w:w w:val="85"/>
        </w:rPr>
        <w:t>Nations</w:t>
      </w:r>
      <w:r>
        <w:rPr>
          <w:spacing w:val="15"/>
          <w:w w:val="85"/>
        </w:rPr>
        <w:t xml:space="preserve"> </w:t>
      </w:r>
      <w:r>
        <w:rPr>
          <w:w w:val="85"/>
        </w:rPr>
        <w:t>2003,</w:t>
      </w:r>
      <w:r>
        <w:rPr>
          <w:spacing w:val="7"/>
          <w:w w:val="85"/>
        </w:rPr>
        <w:t xml:space="preserve"> </w:t>
      </w:r>
      <w:r>
        <w:rPr>
          <w:w w:val="85"/>
        </w:rPr>
        <w:t>'</w:t>
      </w:r>
      <w:r>
        <w:rPr>
          <w:i/>
          <w:w w:val="85"/>
        </w:rPr>
        <w:t>United</w:t>
      </w:r>
      <w:r>
        <w:rPr>
          <w:i/>
          <w:spacing w:val="9"/>
          <w:w w:val="85"/>
        </w:rPr>
        <w:t xml:space="preserve"> </w:t>
      </w:r>
      <w:r>
        <w:rPr>
          <w:i/>
          <w:w w:val="85"/>
        </w:rPr>
        <w:t>Nations</w:t>
      </w:r>
      <w:r>
        <w:rPr>
          <w:i/>
          <w:spacing w:val="12"/>
          <w:w w:val="85"/>
        </w:rPr>
        <w:t xml:space="preserve"> </w:t>
      </w:r>
      <w:r>
        <w:rPr>
          <w:i/>
          <w:w w:val="85"/>
        </w:rPr>
        <w:t>Convention</w:t>
      </w:r>
      <w:r>
        <w:rPr>
          <w:i/>
          <w:spacing w:val="15"/>
          <w:w w:val="85"/>
        </w:rPr>
        <w:t xml:space="preserve"> </w:t>
      </w:r>
      <w:r>
        <w:rPr>
          <w:i/>
          <w:w w:val="85"/>
        </w:rPr>
        <w:t>against</w:t>
      </w:r>
      <w:r>
        <w:rPr>
          <w:i/>
          <w:spacing w:val="8"/>
          <w:w w:val="85"/>
        </w:rPr>
        <w:t xml:space="preserve"> </w:t>
      </w:r>
      <w:r>
        <w:rPr>
          <w:i/>
          <w:w w:val="85"/>
        </w:rPr>
        <w:t>corruption</w:t>
      </w:r>
      <w:r>
        <w:rPr>
          <w:w w:val="85"/>
        </w:rPr>
        <w:t>',</w:t>
      </w:r>
      <w:r>
        <w:rPr>
          <w:spacing w:val="7"/>
          <w:w w:val="85"/>
        </w:rPr>
        <w:t xml:space="preserve"> </w:t>
      </w:r>
      <w:r>
        <w:rPr>
          <w:w w:val="85"/>
        </w:rPr>
        <w:t>opened</w:t>
      </w:r>
      <w:r>
        <w:rPr>
          <w:spacing w:val="10"/>
          <w:w w:val="85"/>
        </w:rPr>
        <w:t xml:space="preserve"> </w:t>
      </w:r>
      <w:r>
        <w:rPr>
          <w:w w:val="85"/>
        </w:rPr>
        <w:t>for</w:t>
      </w:r>
      <w:r>
        <w:rPr>
          <w:spacing w:val="12"/>
          <w:w w:val="85"/>
        </w:rPr>
        <w:t xml:space="preserve"> </w:t>
      </w:r>
      <w:r>
        <w:rPr>
          <w:w w:val="85"/>
        </w:rPr>
        <w:t>signature</w:t>
      </w:r>
      <w:r>
        <w:rPr>
          <w:spacing w:val="12"/>
          <w:w w:val="85"/>
        </w:rPr>
        <w:t xml:space="preserve"> </w:t>
      </w:r>
      <w:r>
        <w:rPr>
          <w:w w:val="85"/>
        </w:rPr>
        <w:t>9</w:t>
      </w:r>
      <w:r>
        <w:rPr>
          <w:spacing w:val="1"/>
          <w:w w:val="85"/>
        </w:rPr>
        <w:t xml:space="preserve"> </w:t>
      </w:r>
      <w:r>
        <w:rPr>
          <w:w w:val="90"/>
        </w:rPr>
        <w:t>December</w:t>
      </w:r>
      <w:r>
        <w:rPr>
          <w:spacing w:val="14"/>
          <w:w w:val="90"/>
        </w:rPr>
        <w:t xml:space="preserve"> </w:t>
      </w:r>
      <w:r>
        <w:rPr>
          <w:w w:val="90"/>
        </w:rPr>
        <w:t>2003,</w:t>
      </w:r>
      <w:r>
        <w:rPr>
          <w:spacing w:val="10"/>
          <w:w w:val="90"/>
        </w:rPr>
        <w:t xml:space="preserve"> </w:t>
      </w:r>
      <w:r>
        <w:rPr>
          <w:w w:val="90"/>
        </w:rPr>
        <w:t>UNTS</w:t>
      </w:r>
      <w:r>
        <w:rPr>
          <w:spacing w:val="10"/>
          <w:w w:val="90"/>
        </w:rPr>
        <w:t xml:space="preserve"> </w:t>
      </w:r>
      <w:r>
        <w:rPr>
          <w:w w:val="90"/>
        </w:rPr>
        <w:t>vol.</w:t>
      </w:r>
      <w:r>
        <w:rPr>
          <w:spacing w:val="16"/>
          <w:w w:val="90"/>
        </w:rPr>
        <w:t xml:space="preserve"> </w:t>
      </w:r>
      <w:r>
        <w:rPr>
          <w:w w:val="90"/>
        </w:rPr>
        <w:t>2349,</w:t>
      </w:r>
      <w:r>
        <w:rPr>
          <w:spacing w:val="16"/>
          <w:w w:val="90"/>
        </w:rPr>
        <w:t xml:space="preserve"> </w:t>
      </w:r>
      <w:r>
        <w:rPr>
          <w:w w:val="90"/>
        </w:rPr>
        <w:t>no.</w:t>
      </w:r>
      <w:r>
        <w:rPr>
          <w:spacing w:val="16"/>
          <w:w w:val="90"/>
        </w:rPr>
        <w:t xml:space="preserve"> </w:t>
      </w:r>
      <w:r>
        <w:rPr>
          <w:w w:val="90"/>
        </w:rPr>
        <w:t>42146</w:t>
      </w:r>
      <w:r>
        <w:rPr>
          <w:spacing w:val="11"/>
          <w:w w:val="90"/>
        </w:rPr>
        <w:t xml:space="preserve"> </w:t>
      </w:r>
      <w:r>
        <w:rPr>
          <w:w w:val="90"/>
        </w:rPr>
        <w:t>(entered</w:t>
      </w:r>
      <w:r>
        <w:rPr>
          <w:spacing w:val="7"/>
          <w:w w:val="90"/>
        </w:rPr>
        <w:t xml:space="preserve"> </w:t>
      </w:r>
      <w:r>
        <w:rPr>
          <w:w w:val="90"/>
        </w:rPr>
        <w:t>into</w:t>
      </w:r>
      <w:r>
        <w:rPr>
          <w:spacing w:val="15"/>
          <w:w w:val="90"/>
        </w:rPr>
        <w:t xml:space="preserve"> </w:t>
      </w:r>
      <w:r>
        <w:rPr>
          <w:w w:val="90"/>
        </w:rPr>
        <w:t>force</w:t>
      </w:r>
      <w:r>
        <w:rPr>
          <w:spacing w:val="16"/>
          <w:w w:val="90"/>
        </w:rPr>
        <w:t xml:space="preserve"> </w:t>
      </w:r>
      <w:r>
        <w:rPr>
          <w:w w:val="90"/>
        </w:rPr>
        <w:t>14</w:t>
      </w:r>
      <w:r>
        <w:rPr>
          <w:spacing w:val="16"/>
          <w:w w:val="90"/>
        </w:rPr>
        <w:t xml:space="preserve"> </w:t>
      </w:r>
      <w:r>
        <w:rPr>
          <w:w w:val="90"/>
        </w:rPr>
        <w:t>December</w:t>
      </w:r>
      <w:r>
        <w:rPr>
          <w:spacing w:val="15"/>
          <w:w w:val="90"/>
        </w:rPr>
        <w:t xml:space="preserve"> </w:t>
      </w:r>
      <w:r>
        <w:rPr>
          <w:w w:val="90"/>
        </w:rPr>
        <w:t>2005),</w:t>
      </w:r>
      <w:r>
        <w:rPr>
          <w:spacing w:val="16"/>
          <w:w w:val="90"/>
        </w:rPr>
        <w:t xml:space="preserve"> </w:t>
      </w:r>
      <w:proofErr w:type="gramStart"/>
      <w:r>
        <w:rPr>
          <w:w w:val="90"/>
        </w:rPr>
        <w:t>arts</w:t>
      </w:r>
      <w:proofErr w:type="gramEnd"/>
      <w:r>
        <w:rPr>
          <w:w w:val="90"/>
        </w:rPr>
        <w:t>.</w:t>
      </w:r>
      <w:r>
        <w:rPr>
          <w:spacing w:val="20"/>
          <w:w w:val="90"/>
        </w:rPr>
        <w:t xml:space="preserve"> </w:t>
      </w:r>
      <w:r>
        <w:rPr>
          <w:w w:val="90"/>
        </w:rPr>
        <w:t>23</w:t>
      </w:r>
    </w:p>
    <w:p w:rsidR="00A80A96" w:rsidRDefault="00991F52">
      <w:pPr>
        <w:pStyle w:val="BodyText"/>
        <w:spacing w:before="3"/>
        <w:ind w:left="1283"/>
      </w:pPr>
      <w:proofErr w:type="gramStart"/>
      <w:r>
        <w:rPr>
          <w:w w:val="85"/>
        </w:rPr>
        <w:t>and</w:t>
      </w:r>
      <w:proofErr w:type="gramEnd"/>
      <w:r>
        <w:rPr>
          <w:spacing w:val="-5"/>
          <w:w w:val="85"/>
        </w:rPr>
        <w:t xml:space="preserve"> </w:t>
      </w:r>
      <w:r>
        <w:rPr>
          <w:w w:val="85"/>
        </w:rPr>
        <w:t>24.</w:t>
      </w:r>
    </w:p>
    <w:p w:rsidR="00A80A96" w:rsidRDefault="00991F52">
      <w:pPr>
        <w:spacing w:before="56"/>
        <w:ind w:left="1283"/>
      </w:pPr>
      <w:r>
        <w:rPr>
          <w:noProof/>
          <w:lang w:val="el-GR" w:eastAsia="el-GR"/>
        </w:rPr>
        <w:drawing>
          <wp:anchor distT="0" distB="0" distL="0" distR="0" simplePos="0" relativeHeight="16024064" behindDoc="0" locked="0" layoutInCell="1" allowOverlap="1">
            <wp:simplePos x="0" y="0"/>
            <wp:positionH relativeFrom="page">
              <wp:posOffset>1107033</wp:posOffset>
            </wp:positionH>
            <wp:positionV relativeFrom="paragraph">
              <wp:posOffset>26525</wp:posOffset>
            </wp:positionV>
            <wp:extent cx="164592" cy="94487"/>
            <wp:effectExtent l="0" t="0" r="0" b="0"/>
            <wp:wrapNone/>
            <wp:docPr id="1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24576" behindDoc="0" locked="0" layoutInCell="1" allowOverlap="1">
            <wp:simplePos x="0" y="0"/>
            <wp:positionH relativeFrom="page">
              <wp:posOffset>1107033</wp:posOffset>
            </wp:positionH>
            <wp:positionV relativeFrom="paragraph">
              <wp:posOffset>194419</wp:posOffset>
            </wp:positionV>
            <wp:extent cx="164592" cy="94487"/>
            <wp:effectExtent l="0" t="0" r="0" b="0"/>
            <wp:wrapNone/>
            <wp:docPr id="1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6.png"/>
                    <pic:cNvPicPr/>
                  </pic:nvPicPr>
                  <pic:blipFill>
                    <a:blip r:embed="rId14" cstate="print"/>
                    <a:stretch>
                      <a:fillRect/>
                    </a:stretch>
                  </pic:blipFill>
                  <pic:spPr>
                    <a:xfrm>
                      <a:off x="0" y="0"/>
                      <a:ext cx="164592" cy="94487"/>
                    </a:xfrm>
                    <a:prstGeom prst="rect">
                      <a:avLst/>
                    </a:prstGeom>
                  </pic:spPr>
                </pic:pic>
              </a:graphicData>
            </a:graphic>
          </wp:anchor>
        </w:drawing>
      </w:r>
      <w:r>
        <w:rPr>
          <w:i/>
          <w:spacing w:val="-1"/>
          <w:w w:val="85"/>
        </w:rPr>
        <w:t>United</w:t>
      </w:r>
      <w:r>
        <w:rPr>
          <w:i/>
          <w:spacing w:val="-5"/>
          <w:w w:val="85"/>
        </w:rPr>
        <w:t xml:space="preserve"> </w:t>
      </w:r>
      <w:r>
        <w:rPr>
          <w:i/>
          <w:spacing w:val="-1"/>
          <w:w w:val="85"/>
        </w:rPr>
        <w:t>Nations</w:t>
      </w:r>
      <w:r>
        <w:rPr>
          <w:i/>
          <w:spacing w:val="-2"/>
          <w:w w:val="85"/>
        </w:rPr>
        <w:t xml:space="preserve"> </w:t>
      </w:r>
      <w:r>
        <w:rPr>
          <w:i/>
          <w:spacing w:val="-1"/>
          <w:w w:val="85"/>
        </w:rPr>
        <w:t>Convention</w:t>
      </w:r>
      <w:r>
        <w:rPr>
          <w:i/>
          <w:spacing w:val="-4"/>
          <w:w w:val="85"/>
        </w:rPr>
        <w:t xml:space="preserve"> </w:t>
      </w:r>
      <w:proofErr w:type="gramStart"/>
      <w:r>
        <w:rPr>
          <w:i/>
          <w:spacing w:val="-1"/>
          <w:w w:val="85"/>
        </w:rPr>
        <w:t>Against</w:t>
      </w:r>
      <w:proofErr w:type="gramEnd"/>
      <w:r>
        <w:rPr>
          <w:i/>
          <w:w w:val="85"/>
        </w:rPr>
        <w:t xml:space="preserve"> </w:t>
      </w:r>
      <w:r>
        <w:rPr>
          <w:i/>
          <w:spacing w:val="-1"/>
          <w:w w:val="85"/>
        </w:rPr>
        <w:t>Corruption</w:t>
      </w:r>
      <w:r>
        <w:rPr>
          <w:i/>
          <w:spacing w:val="1"/>
          <w:w w:val="85"/>
        </w:rPr>
        <w:t xml:space="preserve"> </w:t>
      </w:r>
      <w:r>
        <w:rPr>
          <w:w w:val="85"/>
        </w:rPr>
        <w:t>(2003)</w:t>
      </w:r>
    </w:p>
    <w:p w:rsidR="00A80A96" w:rsidRDefault="00991F52">
      <w:pPr>
        <w:spacing w:before="9" w:line="255" w:lineRule="exact"/>
        <w:ind w:left="1283"/>
        <w:rPr>
          <w:i/>
        </w:rPr>
      </w:pPr>
      <w:r>
        <w:rPr>
          <w:i/>
          <w:w w:val="80"/>
        </w:rPr>
        <w:t>United</w:t>
      </w:r>
      <w:r>
        <w:rPr>
          <w:i/>
          <w:spacing w:val="16"/>
          <w:w w:val="80"/>
        </w:rPr>
        <w:t xml:space="preserve"> </w:t>
      </w:r>
      <w:r>
        <w:rPr>
          <w:i/>
          <w:w w:val="80"/>
        </w:rPr>
        <w:t>Nations</w:t>
      </w:r>
      <w:r>
        <w:rPr>
          <w:i/>
          <w:spacing w:val="19"/>
          <w:w w:val="80"/>
        </w:rPr>
        <w:t xml:space="preserve"> </w:t>
      </w:r>
      <w:r>
        <w:rPr>
          <w:i/>
          <w:w w:val="80"/>
        </w:rPr>
        <w:t>Convention</w:t>
      </w:r>
      <w:r>
        <w:rPr>
          <w:i/>
          <w:spacing w:val="18"/>
          <w:w w:val="80"/>
        </w:rPr>
        <w:t xml:space="preserve"> </w:t>
      </w:r>
      <w:proofErr w:type="gramStart"/>
      <w:r>
        <w:rPr>
          <w:i/>
          <w:w w:val="80"/>
        </w:rPr>
        <w:t>Against</w:t>
      </w:r>
      <w:proofErr w:type="gramEnd"/>
      <w:r>
        <w:rPr>
          <w:i/>
          <w:spacing w:val="21"/>
          <w:w w:val="80"/>
        </w:rPr>
        <w:t xml:space="preserve"> </w:t>
      </w:r>
      <w:r>
        <w:rPr>
          <w:i/>
          <w:w w:val="80"/>
        </w:rPr>
        <w:t>Illicit</w:t>
      </w:r>
      <w:r>
        <w:rPr>
          <w:i/>
          <w:spacing w:val="21"/>
          <w:w w:val="80"/>
        </w:rPr>
        <w:t xml:space="preserve"> </w:t>
      </w:r>
      <w:r>
        <w:rPr>
          <w:i/>
          <w:w w:val="80"/>
        </w:rPr>
        <w:t>Trafficking</w:t>
      </w:r>
      <w:r>
        <w:rPr>
          <w:i/>
          <w:spacing w:val="24"/>
          <w:w w:val="80"/>
        </w:rPr>
        <w:t xml:space="preserve"> </w:t>
      </w:r>
      <w:r>
        <w:rPr>
          <w:i/>
          <w:w w:val="80"/>
        </w:rPr>
        <w:t>in</w:t>
      </w:r>
      <w:r>
        <w:rPr>
          <w:i/>
          <w:spacing w:val="17"/>
          <w:w w:val="80"/>
        </w:rPr>
        <w:t xml:space="preserve"> </w:t>
      </w:r>
      <w:r>
        <w:rPr>
          <w:i/>
          <w:w w:val="80"/>
        </w:rPr>
        <w:t>Narcotic</w:t>
      </w:r>
      <w:r>
        <w:rPr>
          <w:i/>
          <w:spacing w:val="17"/>
          <w:w w:val="80"/>
        </w:rPr>
        <w:t xml:space="preserve"> </w:t>
      </w:r>
      <w:r>
        <w:rPr>
          <w:i/>
          <w:w w:val="80"/>
        </w:rPr>
        <w:t>Drugs</w:t>
      </w:r>
      <w:r>
        <w:rPr>
          <w:i/>
          <w:spacing w:val="14"/>
          <w:w w:val="80"/>
        </w:rPr>
        <w:t xml:space="preserve"> </w:t>
      </w:r>
      <w:r>
        <w:rPr>
          <w:i/>
          <w:w w:val="80"/>
        </w:rPr>
        <w:t>and</w:t>
      </w:r>
      <w:r>
        <w:rPr>
          <w:i/>
          <w:spacing w:val="22"/>
          <w:w w:val="80"/>
        </w:rPr>
        <w:t xml:space="preserve"> </w:t>
      </w:r>
      <w:r>
        <w:rPr>
          <w:i/>
          <w:w w:val="80"/>
        </w:rPr>
        <w:t>Psychotropic</w:t>
      </w:r>
      <w:r>
        <w:rPr>
          <w:i/>
          <w:spacing w:val="23"/>
          <w:w w:val="80"/>
        </w:rPr>
        <w:t xml:space="preserve"> </w:t>
      </w:r>
      <w:r>
        <w:rPr>
          <w:i/>
          <w:w w:val="80"/>
        </w:rPr>
        <w:t>Substances</w:t>
      </w:r>
    </w:p>
    <w:p w:rsidR="00A80A96" w:rsidRDefault="00991F52">
      <w:pPr>
        <w:pStyle w:val="BodyText"/>
        <w:spacing w:line="255" w:lineRule="exact"/>
        <w:ind w:left="1283"/>
      </w:pPr>
      <w:r>
        <w:t>(1988)</w:t>
      </w:r>
    </w:p>
    <w:p w:rsidR="00A80A96" w:rsidRDefault="00991F52">
      <w:pPr>
        <w:spacing w:before="37" w:line="283" w:lineRule="auto"/>
        <w:ind w:left="1283"/>
        <w:rPr>
          <w:i/>
        </w:rPr>
      </w:pPr>
      <w:r>
        <w:rPr>
          <w:noProof/>
          <w:lang w:val="el-GR" w:eastAsia="el-GR"/>
        </w:rPr>
        <w:drawing>
          <wp:anchor distT="0" distB="0" distL="0" distR="0" simplePos="0" relativeHeight="16025088" behindDoc="0" locked="0" layoutInCell="1" allowOverlap="1">
            <wp:simplePos x="0" y="0"/>
            <wp:positionH relativeFrom="page">
              <wp:posOffset>1107033</wp:posOffset>
            </wp:positionH>
            <wp:positionV relativeFrom="paragraph">
              <wp:posOffset>14460</wp:posOffset>
            </wp:positionV>
            <wp:extent cx="164592" cy="94487"/>
            <wp:effectExtent l="0" t="0" r="0" b="0"/>
            <wp:wrapNone/>
            <wp:docPr id="11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25600" behindDoc="0" locked="0" layoutInCell="1" allowOverlap="1">
            <wp:simplePos x="0" y="0"/>
            <wp:positionH relativeFrom="page">
              <wp:posOffset>1107033</wp:posOffset>
            </wp:positionH>
            <wp:positionV relativeFrom="paragraph">
              <wp:posOffset>389364</wp:posOffset>
            </wp:positionV>
            <wp:extent cx="164592" cy="94487"/>
            <wp:effectExtent l="0" t="0" r="0" b="0"/>
            <wp:wrapNone/>
            <wp:docPr id="11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United</w:t>
      </w:r>
      <w:r>
        <w:rPr>
          <w:spacing w:val="-7"/>
          <w:w w:val="90"/>
        </w:rPr>
        <w:t xml:space="preserve"> </w:t>
      </w:r>
      <w:r>
        <w:rPr>
          <w:w w:val="90"/>
        </w:rPr>
        <w:t>Nations</w:t>
      </w:r>
      <w:r>
        <w:rPr>
          <w:spacing w:val="-4"/>
          <w:w w:val="90"/>
        </w:rPr>
        <w:t xml:space="preserve"> </w:t>
      </w:r>
      <w:r>
        <w:rPr>
          <w:w w:val="90"/>
        </w:rPr>
        <w:t>Office</w:t>
      </w:r>
      <w:r>
        <w:rPr>
          <w:spacing w:val="-9"/>
          <w:w w:val="90"/>
        </w:rPr>
        <w:t xml:space="preserve"> </w:t>
      </w:r>
      <w:r>
        <w:rPr>
          <w:w w:val="90"/>
        </w:rPr>
        <w:t>on</w:t>
      </w:r>
      <w:r>
        <w:rPr>
          <w:spacing w:val="-5"/>
          <w:w w:val="90"/>
        </w:rPr>
        <w:t xml:space="preserve"> </w:t>
      </w:r>
      <w:r>
        <w:rPr>
          <w:w w:val="90"/>
        </w:rPr>
        <w:t>Drugs</w:t>
      </w:r>
      <w:r>
        <w:rPr>
          <w:spacing w:val="-7"/>
          <w:w w:val="90"/>
        </w:rPr>
        <w:t xml:space="preserve"> </w:t>
      </w:r>
      <w:r>
        <w:rPr>
          <w:w w:val="90"/>
        </w:rPr>
        <w:t>and</w:t>
      </w:r>
      <w:r>
        <w:rPr>
          <w:spacing w:val="-7"/>
          <w:w w:val="90"/>
        </w:rPr>
        <w:t xml:space="preserve"> </w:t>
      </w:r>
      <w:r>
        <w:rPr>
          <w:w w:val="90"/>
        </w:rPr>
        <w:t>Crime</w:t>
      </w:r>
      <w:r>
        <w:rPr>
          <w:spacing w:val="-6"/>
          <w:w w:val="90"/>
        </w:rPr>
        <w:t xml:space="preserve"> </w:t>
      </w:r>
      <w:r>
        <w:rPr>
          <w:w w:val="90"/>
        </w:rPr>
        <w:t>(1998)</w:t>
      </w:r>
      <w:r>
        <w:rPr>
          <w:spacing w:val="2"/>
          <w:w w:val="90"/>
        </w:rPr>
        <w:t xml:space="preserve"> </w:t>
      </w:r>
      <w:r>
        <w:rPr>
          <w:i/>
          <w:w w:val="90"/>
        </w:rPr>
        <w:t>Financial</w:t>
      </w:r>
      <w:r>
        <w:rPr>
          <w:i/>
          <w:spacing w:val="-4"/>
          <w:w w:val="90"/>
        </w:rPr>
        <w:t xml:space="preserve"> </w:t>
      </w:r>
      <w:r>
        <w:rPr>
          <w:i/>
          <w:w w:val="90"/>
        </w:rPr>
        <w:t>Havens,</w:t>
      </w:r>
      <w:r>
        <w:rPr>
          <w:i/>
          <w:spacing w:val="-5"/>
          <w:w w:val="90"/>
        </w:rPr>
        <w:t xml:space="preserve"> </w:t>
      </w:r>
      <w:r>
        <w:rPr>
          <w:i/>
          <w:w w:val="90"/>
        </w:rPr>
        <w:t>Banking</w:t>
      </w:r>
      <w:r>
        <w:rPr>
          <w:i/>
          <w:spacing w:val="-3"/>
          <w:w w:val="90"/>
        </w:rPr>
        <w:t xml:space="preserve"> </w:t>
      </w:r>
      <w:r>
        <w:rPr>
          <w:i/>
          <w:w w:val="90"/>
        </w:rPr>
        <w:t>Secrecy</w:t>
      </w:r>
      <w:r>
        <w:rPr>
          <w:i/>
          <w:spacing w:val="-10"/>
          <w:w w:val="90"/>
        </w:rPr>
        <w:t xml:space="preserve"> </w:t>
      </w:r>
      <w:r>
        <w:rPr>
          <w:i/>
          <w:w w:val="90"/>
        </w:rPr>
        <w:t>and</w:t>
      </w:r>
      <w:r>
        <w:rPr>
          <w:i/>
          <w:spacing w:val="-3"/>
          <w:w w:val="90"/>
        </w:rPr>
        <w:t xml:space="preserve"> </w:t>
      </w:r>
      <w:r>
        <w:rPr>
          <w:i/>
          <w:w w:val="90"/>
        </w:rPr>
        <w:t>Money</w:t>
      </w:r>
      <w:r>
        <w:rPr>
          <w:i/>
          <w:spacing w:val="-57"/>
          <w:w w:val="90"/>
        </w:rPr>
        <w:t xml:space="preserve"> </w:t>
      </w:r>
      <w:r>
        <w:rPr>
          <w:i/>
        </w:rPr>
        <w:t>Laundering</w:t>
      </w:r>
    </w:p>
    <w:p w:rsidR="00A80A96" w:rsidRDefault="00991F52">
      <w:pPr>
        <w:spacing w:line="276" w:lineRule="auto"/>
        <w:ind w:left="1283" w:right="538"/>
        <w:rPr>
          <w:i/>
        </w:rPr>
      </w:pPr>
      <w:r>
        <w:rPr>
          <w:spacing w:val="-2"/>
          <w:w w:val="90"/>
        </w:rPr>
        <w:t xml:space="preserve">United Nations Office on Drugs and Crime (2004) </w:t>
      </w:r>
      <w:r>
        <w:rPr>
          <w:i/>
          <w:spacing w:val="-2"/>
          <w:w w:val="90"/>
        </w:rPr>
        <w:t xml:space="preserve">United </w:t>
      </w:r>
      <w:r>
        <w:rPr>
          <w:i/>
          <w:spacing w:val="-1"/>
          <w:w w:val="90"/>
        </w:rPr>
        <w:t xml:space="preserve">Nations Convention </w:t>
      </w:r>
      <w:proofErr w:type="gramStart"/>
      <w:r>
        <w:rPr>
          <w:i/>
          <w:spacing w:val="-1"/>
          <w:w w:val="90"/>
        </w:rPr>
        <w:t>Against</w:t>
      </w:r>
      <w:proofErr w:type="gramEnd"/>
      <w:r>
        <w:rPr>
          <w:i/>
          <w:spacing w:val="-1"/>
          <w:w w:val="90"/>
        </w:rPr>
        <w:t xml:space="preserve"> Transnational</w:t>
      </w:r>
      <w:r>
        <w:rPr>
          <w:i/>
          <w:spacing w:val="-57"/>
          <w:w w:val="90"/>
        </w:rPr>
        <w:t xml:space="preserve"> </w:t>
      </w:r>
      <w:r>
        <w:rPr>
          <w:i/>
          <w:w w:val="95"/>
        </w:rPr>
        <w:t>Organized</w:t>
      </w:r>
      <w:r>
        <w:rPr>
          <w:i/>
          <w:spacing w:val="-6"/>
          <w:w w:val="95"/>
        </w:rPr>
        <w:t xml:space="preserve"> </w:t>
      </w:r>
      <w:r>
        <w:rPr>
          <w:i/>
          <w:w w:val="95"/>
        </w:rPr>
        <w:t>Crime</w:t>
      </w:r>
      <w:r>
        <w:rPr>
          <w:i/>
          <w:spacing w:val="-13"/>
          <w:w w:val="95"/>
        </w:rPr>
        <w:t xml:space="preserve"> </w:t>
      </w:r>
      <w:r>
        <w:rPr>
          <w:i/>
          <w:w w:val="95"/>
        </w:rPr>
        <w:t>and</w:t>
      </w:r>
      <w:r>
        <w:rPr>
          <w:i/>
          <w:spacing w:val="-5"/>
          <w:w w:val="95"/>
        </w:rPr>
        <w:t xml:space="preserve"> </w:t>
      </w:r>
      <w:r>
        <w:rPr>
          <w:i/>
          <w:w w:val="95"/>
        </w:rPr>
        <w:t>the</w:t>
      </w:r>
      <w:r>
        <w:rPr>
          <w:i/>
          <w:spacing w:val="-8"/>
          <w:w w:val="95"/>
        </w:rPr>
        <w:t xml:space="preserve"> </w:t>
      </w:r>
      <w:r>
        <w:rPr>
          <w:i/>
          <w:w w:val="95"/>
        </w:rPr>
        <w:t>Protocols</w:t>
      </w:r>
      <w:r>
        <w:rPr>
          <w:i/>
          <w:spacing w:val="-5"/>
          <w:w w:val="95"/>
        </w:rPr>
        <w:t xml:space="preserve"> </w:t>
      </w:r>
      <w:r>
        <w:rPr>
          <w:i/>
          <w:w w:val="95"/>
        </w:rPr>
        <w:t>Thereto</w:t>
      </w:r>
    </w:p>
    <w:p w:rsidR="00A80A96" w:rsidRDefault="00991F52">
      <w:pPr>
        <w:spacing w:before="20"/>
        <w:ind w:left="1283" w:right="458"/>
        <w:rPr>
          <w:i/>
        </w:rPr>
      </w:pPr>
      <w:r>
        <w:rPr>
          <w:noProof/>
          <w:lang w:val="el-GR" w:eastAsia="el-GR"/>
        </w:rPr>
        <w:drawing>
          <wp:anchor distT="0" distB="0" distL="0" distR="0" simplePos="0" relativeHeight="16026112" behindDoc="0" locked="0" layoutInCell="1" allowOverlap="1">
            <wp:simplePos x="0" y="0"/>
            <wp:positionH relativeFrom="page">
              <wp:posOffset>1107033</wp:posOffset>
            </wp:positionH>
            <wp:positionV relativeFrom="paragraph">
              <wp:posOffset>3665</wp:posOffset>
            </wp:positionV>
            <wp:extent cx="164592" cy="94487"/>
            <wp:effectExtent l="0" t="0" r="0" b="0"/>
            <wp:wrapNone/>
            <wp:docPr id="11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United</w:t>
      </w:r>
      <w:r>
        <w:rPr>
          <w:spacing w:val="20"/>
          <w:w w:val="85"/>
        </w:rPr>
        <w:t xml:space="preserve"> </w:t>
      </w:r>
      <w:r>
        <w:rPr>
          <w:w w:val="85"/>
        </w:rPr>
        <w:t>Nations</w:t>
      </w:r>
      <w:r>
        <w:rPr>
          <w:spacing w:val="26"/>
          <w:w w:val="85"/>
        </w:rPr>
        <w:t xml:space="preserve"> </w:t>
      </w:r>
      <w:r>
        <w:rPr>
          <w:w w:val="85"/>
        </w:rPr>
        <w:t>Office</w:t>
      </w:r>
      <w:r>
        <w:rPr>
          <w:spacing w:val="18"/>
          <w:w w:val="85"/>
        </w:rPr>
        <w:t xml:space="preserve"> </w:t>
      </w:r>
      <w:r>
        <w:rPr>
          <w:w w:val="85"/>
        </w:rPr>
        <w:t>on</w:t>
      </w:r>
      <w:r>
        <w:rPr>
          <w:spacing w:val="23"/>
          <w:w w:val="85"/>
        </w:rPr>
        <w:t xml:space="preserve"> </w:t>
      </w:r>
      <w:r>
        <w:rPr>
          <w:w w:val="85"/>
        </w:rPr>
        <w:t>Drugs</w:t>
      </w:r>
      <w:r>
        <w:rPr>
          <w:spacing w:val="19"/>
          <w:w w:val="85"/>
        </w:rPr>
        <w:t xml:space="preserve"> </w:t>
      </w:r>
      <w:r>
        <w:rPr>
          <w:w w:val="85"/>
        </w:rPr>
        <w:t>and</w:t>
      </w:r>
      <w:r>
        <w:rPr>
          <w:spacing w:val="21"/>
          <w:w w:val="85"/>
        </w:rPr>
        <w:t xml:space="preserve"> </w:t>
      </w:r>
      <w:r>
        <w:rPr>
          <w:w w:val="85"/>
        </w:rPr>
        <w:t>Crime</w:t>
      </w:r>
      <w:r>
        <w:rPr>
          <w:spacing w:val="23"/>
          <w:w w:val="85"/>
        </w:rPr>
        <w:t xml:space="preserve"> </w:t>
      </w:r>
      <w:r>
        <w:rPr>
          <w:w w:val="85"/>
        </w:rPr>
        <w:t>(2008)</w:t>
      </w:r>
      <w:r>
        <w:rPr>
          <w:spacing w:val="32"/>
          <w:w w:val="85"/>
        </w:rPr>
        <w:t xml:space="preserve"> </w:t>
      </w:r>
      <w:r>
        <w:rPr>
          <w:i/>
          <w:w w:val="85"/>
        </w:rPr>
        <w:t>A</w:t>
      </w:r>
      <w:r>
        <w:rPr>
          <w:i/>
          <w:spacing w:val="18"/>
          <w:w w:val="85"/>
        </w:rPr>
        <w:t xml:space="preserve"> </w:t>
      </w:r>
      <w:r>
        <w:rPr>
          <w:i/>
          <w:w w:val="85"/>
        </w:rPr>
        <w:t>Century</w:t>
      </w:r>
      <w:r>
        <w:rPr>
          <w:i/>
          <w:spacing w:val="22"/>
          <w:w w:val="85"/>
        </w:rPr>
        <w:t xml:space="preserve"> </w:t>
      </w:r>
      <w:r>
        <w:rPr>
          <w:i/>
          <w:w w:val="85"/>
        </w:rPr>
        <w:t>of</w:t>
      </w:r>
      <w:r>
        <w:rPr>
          <w:i/>
          <w:spacing w:val="21"/>
          <w:w w:val="85"/>
        </w:rPr>
        <w:t xml:space="preserve"> </w:t>
      </w:r>
      <w:r>
        <w:rPr>
          <w:i/>
          <w:w w:val="85"/>
        </w:rPr>
        <w:t>International</w:t>
      </w:r>
      <w:r>
        <w:rPr>
          <w:i/>
          <w:spacing w:val="25"/>
          <w:w w:val="85"/>
        </w:rPr>
        <w:t xml:space="preserve"> </w:t>
      </w:r>
      <w:r>
        <w:rPr>
          <w:i/>
          <w:w w:val="85"/>
        </w:rPr>
        <w:t>Drug</w:t>
      </w:r>
      <w:r>
        <w:rPr>
          <w:i/>
          <w:spacing w:val="20"/>
          <w:w w:val="85"/>
        </w:rPr>
        <w:t xml:space="preserve"> </w:t>
      </w:r>
      <w:r>
        <w:rPr>
          <w:i/>
          <w:w w:val="85"/>
        </w:rPr>
        <w:t>Control</w:t>
      </w:r>
      <w:r>
        <w:rPr>
          <w:i/>
          <w:spacing w:val="25"/>
          <w:w w:val="85"/>
        </w:rPr>
        <w:t xml:space="preserve"> </w:t>
      </w:r>
      <w:r>
        <w:rPr>
          <w:i/>
          <w:w w:val="85"/>
        </w:rPr>
        <w:t>1-13;</w:t>
      </w:r>
      <w:r>
        <w:rPr>
          <w:i/>
          <w:spacing w:val="-1"/>
          <w:w w:val="85"/>
        </w:rPr>
        <w:t xml:space="preserve"> </w:t>
      </w:r>
      <w:r>
        <w:rPr>
          <w:i/>
          <w:w w:val="85"/>
        </w:rPr>
        <w:t>60-</w:t>
      </w:r>
      <w:r>
        <w:rPr>
          <w:i/>
          <w:spacing w:val="-53"/>
          <w:w w:val="85"/>
        </w:rPr>
        <w:t xml:space="preserve"> </w:t>
      </w:r>
      <w:r>
        <w:rPr>
          <w:i/>
        </w:rPr>
        <w:t>80</w:t>
      </w:r>
    </w:p>
    <w:p w:rsidR="00A80A96" w:rsidRDefault="00A80A96">
      <w:pPr>
        <w:sectPr w:rsidR="00A80A96">
          <w:pgSz w:w="11900" w:h="16840"/>
          <w:pgMar w:top="1580" w:right="620" w:bottom="1940" w:left="820" w:header="0" w:footer="1647" w:gutter="0"/>
          <w:cols w:space="720"/>
        </w:sectPr>
      </w:pPr>
    </w:p>
    <w:p w:rsidR="00A80A96" w:rsidRDefault="00991F52">
      <w:pPr>
        <w:pStyle w:val="Heading2"/>
        <w:spacing w:before="74"/>
      </w:pPr>
      <w:bookmarkStart w:id="63" w:name="International_Insolvency_Law"/>
      <w:bookmarkStart w:id="64" w:name="_bookmark24"/>
      <w:bookmarkEnd w:id="63"/>
      <w:bookmarkEnd w:id="64"/>
      <w:r>
        <w:rPr>
          <w:w w:val="90"/>
        </w:rPr>
        <w:lastRenderedPageBreak/>
        <w:t>International</w:t>
      </w:r>
      <w:r>
        <w:rPr>
          <w:spacing w:val="45"/>
          <w:w w:val="90"/>
        </w:rPr>
        <w:t xml:space="preserve"> </w:t>
      </w:r>
      <w:r>
        <w:rPr>
          <w:w w:val="90"/>
        </w:rPr>
        <w:t>Insolvency</w:t>
      </w:r>
      <w:r>
        <w:rPr>
          <w:spacing w:val="44"/>
          <w:w w:val="90"/>
        </w:rPr>
        <w:t xml:space="preserve"> </w:t>
      </w:r>
      <w:r>
        <w:rPr>
          <w:w w:val="90"/>
        </w:rPr>
        <w:t>Law</w:t>
      </w:r>
    </w:p>
    <w:p w:rsidR="00A80A96" w:rsidRDefault="00991F52">
      <w:pPr>
        <w:pStyle w:val="BodyText"/>
        <w:spacing w:before="259"/>
        <w:ind w:left="562"/>
      </w:pPr>
      <w:r>
        <w:rPr>
          <w:w w:val="90"/>
        </w:rPr>
        <w:t>Teaching</w:t>
      </w:r>
      <w:r>
        <w:rPr>
          <w:spacing w:val="1"/>
          <w:w w:val="90"/>
        </w:rPr>
        <w:t xml:space="preserve"> </w:t>
      </w:r>
      <w:r>
        <w:rPr>
          <w:w w:val="90"/>
        </w:rPr>
        <w:t>hours</w:t>
      </w:r>
      <w:r>
        <w:rPr>
          <w:spacing w:val="7"/>
          <w:w w:val="90"/>
        </w:rPr>
        <w:t xml:space="preserve"> </w:t>
      </w:r>
      <w:r>
        <w:rPr>
          <w:w w:val="90"/>
        </w:rPr>
        <w:t>and</w:t>
      </w:r>
      <w:r>
        <w:rPr>
          <w:spacing w:val="2"/>
          <w:w w:val="90"/>
        </w:rPr>
        <w:t xml:space="preserve"> </w:t>
      </w:r>
      <w:r>
        <w:rPr>
          <w:w w:val="90"/>
        </w:rPr>
        <w:t>credit</w:t>
      </w:r>
      <w:r>
        <w:rPr>
          <w:spacing w:val="2"/>
          <w:w w:val="90"/>
        </w:rPr>
        <w:t xml:space="preserve"> </w:t>
      </w:r>
      <w:r>
        <w:rPr>
          <w:w w:val="90"/>
        </w:rPr>
        <w:t>allocation:</w:t>
      </w:r>
      <w:r>
        <w:rPr>
          <w:spacing w:val="5"/>
          <w:w w:val="90"/>
        </w:rPr>
        <w:t xml:space="preserve"> </w:t>
      </w:r>
      <w:r>
        <w:rPr>
          <w:w w:val="90"/>
        </w:rPr>
        <w:t>16 hours</w:t>
      </w:r>
      <w:r>
        <w:rPr>
          <w:spacing w:val="7"/>
          <w:w w:val="90"/>
        </w:rPr>
        <w:t xml:space="preserve"> </w:t>
      </w:r>
      <w:r>
        <w:rPr>
          <w:w w:val="90"/>
        </w:rPr>
        <w:t>and</w:t>
      </w:r>
      <w:r>
        <w:rPr>
          <w:spacing w:val="2"/>
          <w:w w:val="90"/>
        </w:rPr>
        <w:t xml:space="preserve"> </w:t>
      </w:r>
      <w:r>
        <w:rPr>
          <w:w w:val="90"/>
        </w:rPr>
        <w:t>3</w:t>
      </w:r>
      <w:r>
        <w:rPr>
          <w:spacing w:val="1"/>
          <w:w w:val="90"/>
        </w:rPr>
        <w:t xml:space="preserve"> </w:t>
      </w:r>
      <w:r>
        <w:rPr>
          <w:w w:val="90"/>
        </w:rPr>
        <w:t>credits</w:t>
      </w:r>
      <w:r>
        <w:rPr>
          <w:spacing w:val="6"/>
          <w:w w:val="90"/>
        </w:rPr>
        <w:t xml:space="preserve"> </w:t>
      </w:r>
      <w:r>
        <w:rPr>
          <w:w w:val="90"/>
        </w:rPr>
        <w:t>Course</w:t>
      </w:r>
      <w:r>
        <w:rPr>
          <w:spacing w:val="5"/>
          <w:w w:val="90"/>
        </w:rPr>
        <w:t xml:space="preserve"> </w:t>
      </w:r>
      <w:r>
        <w:rPr>
          <w:w w:val="90"/>
        </w:rPr>
        <w:t>assessment:</w:t>
      </w:r>
      <w:r>
        <w:rPr>
          <w:spacing w:val="4"/>
          <w:w w:val="90"/>
        </w:rPr>
        <w:t xml:space="preserve"> </w:t>
      </w:r>
      <w:r>
        <w:rPr>
          <w:w w:val="90"/>
        </w:rPr>
        <w:t>exam</w:t>
      </w:r>
    </w:p>
    <w:p w:rsidR="00A80A96" w:rsidRDefault="00A80A96">
      <w:pPr>
        <w:pStyle w:val="BodyText"/>
        <w:spacing w:before="3"/>
      </w:pPr>
    </w:p>
    <w:p w:rsidR="00A80A96" w:rsidRDefault="00991F52">
      <w:pPr>
        <w:pStyle w:val="Heading7"/>
        <w:spacing w:before="1"/>
      </w:pPr>
      <w:r>
        <w:rPr>
          <w:color w:val="F36D1F"/>
        </w:rPr>
        <w:t>Aims</w:t>
      </w:r>
    </w:p>
    <w:p w:rsidR="00A80A96" w:rsidRDefault="00991F52">
      <w:pPr>
        <w:pStyle w:val="BodyText"/>
        <w:spacing w:before="79" w:line="230" w:lineRule="auto"/>
        <w:ind w:left="562" w:right="407"/>
        <w:jc w:val="both"/>
      </w:pPr>
      <w:r>
        <w:rPr>
          <w:w w:val="90"/>
        </w:rPr>
        <w:t>The aim of this course is to familiarise students with the general principles underpinning modern systems</w:t>
      </w:r>
      <w:r>
        <w:rPr>
          <w:spacing w:val="1"/>
          <w:w w:val="90"/>
        </w:rPr>
        <w:t xml:space="preserve"> </w:t>
      </w:r>
      <w:r>
        <w:rPr>
          <w:w w:val="95"/>
        </w:rPr>
        <w:t>of international insolvency law and to provide an overview of insolvency procedures of corporations,</w:t>
      </w:r>
      <w:r>
        <w:rPr>
          <w:spacing w:val="-60"/>
          <w:w w:val="95"/>
        </w:rPr>
        <w:t xml:space="preserve"> </w:t>
      </w:r>
      <w:r>
        <w:rPr>
          <w:w w:val="90"/>
        </w:rPr>
        <w:t>financial institutions and sovereign entities. The subject involves considerations with regard to insolvency</w:t>
      </w:r>
      <w:r>
        <w:rPr>
          <w:spacing w:val="-57"/>
          <w:w w:val="90"/>
        </w:rPr>
        <w:t xml:space="preserve"> </w:t>
      </w:r>
      <w:r>
        <w:rPr>
          <w:w w:val="95"/>
        </w:rPr>
        <w:t>from the point of view of a country’s market and economy, the view of a debtor, a creditor and an</w:t>
      </w:r>
      <w:r>
        <w:rPr>
          <w:spacing w:val="1"/>
          <w:w w:val="95"/>
        </w:rPr>
        <w:t xml:space="preserve"> </w:t>
      </w:r>
      <w:r>
        <w:rPr>
          <w:w w:val="90"/>
        </w:rPr>
        <w:t>insolvency administrator and the role of a court. Emphasis will be placed on insolvency law in corporate</w:t>
      </w:r>
      <w:r>
        <w:rPr>
          <w:spacing w:val="1"/>
          <w:w w:val="90"/>
        </w:rPr>
        <w:t xml:space="preserve"> </w:t>
      </w:r>
      <w:r>
        <w:rPr>
          <w:w w:val="90"/>
        </w:rPr>
        <w:t>practice and the effectiveness of mechanisms for dealing with cross -border insolvency. The course will</w:t>
      </w:r>
      <w:r>
        <w:rPr>
          <w:spacing w:val="1"/>
          <w:w w:val="90"/>
        </w:rPr>
        <w:t xml:space="preserve"> </w:t>
      </w:r>
      <w:r>
        <w:rPr>
          <w:w w:val="90"/>
        </w:rPr>
        <w:t>have</w:t>
      </w:r>
      <w:r>
        <w:rPr>
          <w:spacing w:val="-4"/>
          <w:w w:val="90"/>
        </w:rPr>
        <w:t xml:space="preserve"> </w:t>
      </w:r>
      <w:r>
        <w:rPr>
          <w:w w:val="90"/>
        </w:rPr>
        <w:t>a</w:t>
      </w:r>
      <w:r>
        <w:rPr>
          <w:spacing w:val="-5"/>
          <w:w w:val="90"/>
        </w:rPr>
        <w:t xml:space="preserve"> </w:t>
      </w:r>
      <w:r>
        <w:rPr>
          <w:w w:val="90"/>
        </w:rPr>
        <w:t>transactional</w:t>
      </w:r>
      <w:r>
        <w:rPr>
          <w:spacing w:val="-8"/>
          <w:w w:val="90"/>
        </w:rPr>
        <w:t xml:space="preserve"> </w:t>
      </w:r>
      <w:r>
        <w:rPr>
          <w:w w:val="90"/>
        </w:rPr>
        <w:t>focus</w:t>
      </w:r>
      <w:r>
        <w:rPr>
          <w:spacing w:val="-6"/>
          <w:w w:val="90"/>
        </w:rPr>
        <w:t xml:space="preserve"> </w:t>
      </w:r>
      <w:r>
        <w:rPr>
          <w:w w:val="90"/>
        </w:rPr>
        <w:t>with</w:t>
      </w:r>
      <w:r>
        <w:rPr>
          <w:spacing w:val="-3"/>
          <w:w w:val="90"/>
        </w:rPr>
        <w:t xml:space="preserve"> </w:t>
      </w:r>
      <w:r>
        <w:rPr>
          <w:w w:val="90"/>
        </w:rPr>
        <w:t>actual</w:t>
      </w:r>
      <w:r>
        <w:rPr>
          <w:spacing w:val="-4"/>
          <w:w w:val="90"/>
        </w:rPr>
        <w:t xml:space="preserve"> </w:t>
      </w:r>
      <w:r>
        <w:rPr>
          <w:w w:val="90"/>
        </w:rPr>
        <w:t>case</w:t>
      </w:r>
      <w:r>
        <w:rPr>
          <w:spacing w:val="-8"/>
          <w:w w:val="90"/>
        </w:rPr>
        <w:t xml:space="preserve"> </w:t>
      </w:r>
      <w:r>
        <w:rPr>
          <w:w w:val="90"/>
        </w:rPr>
        <w:t>studies</w:t>
      </w:r>
      <w:r>
        <w:rPr>
          <w:spacing w:val="-2"/>
          <w:w w:val="90"/>
        </w:rPr>
        <w:t xml:space="preserve"> </w:t>
      </w:r>
      <w:r>
        <w:rPr>
          <w:w w:val="90"/>
        </w:rPr>
        <w:t>and</w:t>
      </w:r>
      <w:r>
        <w:rPr>
          <w:spacing w:val="-5"/>
          <w:w w:val="90"/>
        </w:rPr>
        <w:t xml:space="preserve"> </w:t>
      </w:r>
      <w:r>
        <w:rPr>
          <w:w w:val="90"/>
        </w:rPr>
        <w:t>will</w:t>
      </w:r>
      <w:r>
        <w:rPr>
          <w:spacing w:val="-4"/>
          <w:w w:val="90"/>
        </w:rPr>
        <w:t xml:space="preserve"> </w:t>
      </w:r>
      <w:r>
        <w:rPr>
          <w:w w:val="90"/>
        </w:rPr>
        <w:t>identify</w:t>
      </w:r>
      <w:r>
        <w:rPr>
          <w:spacing w:val="-4"/>
          <w:w w:val="90"/>
        </w:rPr>
        <w:t xml:space="preserve"> </w:t>
      </w:r>
      <w:r>
        <w:rPr>
          <w:w w:val="90"/>
        </w:rPr>
        <w:t>practical</w:t>
      </w:r>
      <w:r>
        <w:rPr>
          <w:spacing w:val="-7"/>
          <w:w w:val="90"/>
        </w:rPr>
        <w:t xml:space="preserve"> </w:t>
      </w:r>
      <w:r>
        <w:rPr>
          <w:w w:val="90"/>
        </w:rPr>
        <w:t>and</w:t>
      </w:r>
      <w:r>
        <w:rPr>
          <w:spacing w:val="-5"/>
          <w:w w:val="90"/>
        </w:rPr>
        <w:t xml:space="preserve"> </w:t>
      </w:r>
      <w:r>
        <w:rPr>
          <w:w w:val="90"/>
        </w:rPr>
        <w:t>commercial</w:t>
      </w:r>
      <w:r>
        <w:rPr>
          <w:spacing w:val="-4"/>
          <w:w w:val="90"/>
        </w:rPr>
        <w:t xml:space="preserve"> </w:t>
      </w:r>
      <w:r>
        <w:rPr>
          <w:w w:val="90"/>
        </w:rPr>
        <w:t>issues</w:t>
      </w:r>
      <w:r>
        <w:rPr>
          <w:spacing w:val="-6"/>
          <w:w w:val="90"/>
        </w:rPr>
        <w:t xml:space="preserve"> </w:t>
      </w:r>
      <w:r>
        <w:rPr>
          <w:w w:val="90"/>
        </w:rPr>
        <w:t>raised</w:t>
      </w:r>
      <w:r>
        <w:rPr>
          <w:spacing w:val="-58"/>
          <w:w w:val="90"/>
        </w:rPr>
        <w:t xml:space="preserve"> </w:t>
      </w:r>
      <w:r>
        <w:t>during</w:t>
      </w:r>
      <w:r>
        <w:rPr>
          <w:spacing w:val="-9"/>
        </w:rPr>
        <w:t xml:space="preserve"> </w:t>
      </w:r>
      <w:r>
        <w:t>a</w:t>
      </w:r>
      <w:r>
        <w:rPr>
          <w:spacing w:val="-8"/>
        </w:rPr>
        <w:t xml:space="preserve"> </w:t>
      </w:r>
      <w:r>
        <w:t>cross-</w:t>
      </w:r>
      <w:r>
        <w:rPr>
          <w:spacing w:val="-14"/>
        </w:rPr>
        <w:t xml:space="preserve"> </w:t>
      </w:r>
      <w:r>
        <w:t>border</w:t>
      </w:r>
      <w:r>
        <w:rPr>
          <w:spacing w:val="-12"/>
        </w:rPr>
        <w:t xml:space="preserve"> </w:t>
      </w:r>
      <w:r>
        <w:t>settlement</w:t>
      </w:r>
      <w:r>
        <w:rPr>
          <w:spacing w:val="-11"/>
        </w:rPr>
        <w:t xml:space="preserve"> </w:t>
      </w:r>
      <w:r>
        <w:t>of</w:t>
      </w:r>
      <w:r>
        <w:rPr>
          <w:spacing w:val="-7"/>
        </w:rPr>
        <w:t xml:space="preserve"> </w:t>
      </w:r>
      <w:r>
        <w:t>a</w:t>
      </w:r>
      <w:r>
        <w:rPr>
          <w:spacing w:val="-13"/>
        </w:rPr>
        <w:t xml:space="preserve"> </w:t>
      </w:r>
      <w:r>
        <w:t>given</w:t>
      </w:r>
      <w:r>
        <w:rPr>
          <w:spacing w:val="-9"/>
        </w:rPr>
        <w:t xml:space="preserve"> </w:t>
      </w:r>
      <w:r>
        <w:t>case.</w:t>
      </w:r>
    </w:p>
    <w:p w:rsidR="00A80A96" w:rsidRDefault="00A80A96">
      <w:pPr>
        <w:pStyle w:val="BodyText"/>
        <w:spacing w:before="4"/>
        <w:rPr>
          <w:sz w:val="23"/>
        </w:rPr>
      </w:pPr>
    </w:p>
    <w:p w:rsidR="00A80A96" w:rsidRDefault="00991F52">
      <w:pPr>
        <w:pStyle w:val="Heading7"/>
        <w:spacing w:before="1"/>
      </w:pPr>
      <w:r>
        <w:rPr>
          <w:color w:val="F36D1F"/>
          <w:spacing w:val="-2"/>
          <w:w w:val="95"/>
        </w:rPr>
        <w:t>Learning</w:t>
      </w:r>
      <w:r>
        <w:rPr>
          <w:color w:val="F36D1F"/>
          <w:spacing w:val="-10"/>
          <w:w w:val="95"/>
        </w:rPr>
        <w:t xml:space="preserve"> </w:t>
      </w:r>
      <w:r>
        <w:rPr>
          <w:color w:val="F36D1F"/>
          <w:spacing w:val="-1"/>
          <w:w w:val="95"/>
        </w:rPr>
        <w:t>outcomes</w:t>
      </w:r>
    </w:p>
    <w:p w:rsidR="00A80A96" w:rsidRDefault="00991F52">
      <w:pPr>
        <w:pStyle w:val="BodyText"/>
        <w:spacing w:before="123"/>
        <w:ind w:left="562"/>
      </w:pPr>
      <w:r>
        <w:rPr>
          <w:w w:val="90"/>
        </w:rPr>
        <w:t>On</w:t>
      </w:r>
      <w:r>
        <w:rPr>
          <w:spacing w:val="1"/>
          <w:w w:val="90"/>
        </w:rPr>
        <w:t xml:space="preserve"> </w:t>
      </w:r>
      <w:r>
        <w:rPr>
          <w:w w:val="90"/>
        </w:rPr>
        <w:t>completion</w:t>
      </w:r>
      <w:r>
        <w:rPr>
          <w:spacing w:val="1"/>
          <w:w w:val="90"/>
        </w:rPr>
        <w:t xml:space="preserve"> </w:t>
      </w:r>
      <w:r>
        <w:rPr>
          <w:w w:val="90"/>
        </w:rPr>
        <w:t>of</w:t>
      </w:r>
      <w:r>
        <w:rPr>
          <w:spacing w:val="4"/>
          <w:w w:val="90"/>
        </w:rPr>
        <w:t xml:space="preserve"> </w:t>
      </w:r>
      <w:r>
        <w:rPr>
          <w:w w:val="90"/>
        </w:rPr>
        <w:t>this</w:t>
      </w:r>
      <w:r>
        <w:rPr>
          <w:spacing w:val="2"/>
          <w:w w:val="90"/>
        </w:rPr>
        <w:t xml:space="preserve"> </w:t>
      </w:r>
      <w:r>
        <w:rPr>
          <w:w w:val="90"/>
        </w:rPr>
        <w:t>course,</w:t>
      </w:r>
      <w:r>
        <w:rPr>
          <w:spacing w:val="2"/>
          <w:w w:val="90"/>
        </w:rPr>
        <w:t xml:space="preserve"> </w:t>
      </w:r>
      <w:r>
        <w:rPr>
          <w:w w:val="90"/>
        </w:rPr>
        <w:t>students</w:t>
      </w:r>
      <w:r>
        <w:rPr>
          <w:spacing w:val="-2"/>
          <w:w w:val="90"/>
        </w:rPr>
        <w:t xml:space="preserve"> </w:t>
      </w:r>
      <w:r>
        <w:rPr>
          <w:w w:val="90"/>
        </w:rPr>
        <w:t>are</w:t>
      </w:r>
      <w:r>
        <w:rPr>
          <w:spacing w:val="1"/>
          <w:w w:val="90"/>
        </w:rPr>
        <w:t xml:space="preserve"> </w:t>
      </w:r>
      <w:r>
        <w:rPr>
          <w:w w:val="90"/>
        </w:rPr>
        <w:t>expected</w:t>
      </w:r>
      <w:r>
        <w:rPr>
          <w:spacing w:val="-1"/>
          <w:w w:val="90"/>
        </w:rPr>
        <w:t xml:space="preserve"> </w:t>
      </w:r>
      <w:r>
        <w:rPr>
          <w:w w:val="90"/>
        </w:rPr>
        <w:t>to</w:t>
      </w:r>
      <w:r>
        <w:rPr>
          <w:spacing w:val="1"/>
          <w:w w:val="90"/>
        </w:rPr>
        <w:t xml:space="preserve"> </w:t>
      </w:r>
      <w:r>
        <w:rPr>
          <w:w w:val="90"/>
        </w:rPr>
        <w:t>be</w:t>
      </w:r>
      <w:r>
        <w:rPr>
          <w:spacing w:val="1"/>
          <w:w w:val="90"/>
        </w:rPr>
        <w:t xml:space="preserve"> </w:t>
      </w:r>
      <w:r>
        <w:rPr>
          <w:w w:val="90"/>
        </w:rPr>
        <w:t>able</w:t>
      </w:r>
      <w:r>
        <w:rPr>
          <w:spacing w:val="1"/>
          <w:w w:val="90"/>
        </w:rPr>
        <w:t xml:space="preserve"> </w:t>
      </w:r>
      <w:r>
        <w:rPr>
          <w:w w:val="90"/>
        </w:rPr>
        <w:t>to:</w:t>
      </w:r>
    </w:p>
    <w:p w:rsidR="00A80A96" w:rsidRDefault="00A80A96">
      <w:pPr>
        <w:pStyle w:val="BodyText"/>
        <w:spacing w:before="5"/>
        <w:rPr>
          <w:sz w:val="26"/>
        </w:rPr>
      </w:pPr>
    </w:p>
    <w:p w:rsidR="00A80A96" w:rsidRDefault="00991F52">
      <w:pPr>
        <w:pStyle w:val="BodyText"/>
        <w:ind w:left="1283" w:right="2892"/>
      </w:pPr>
      <w:r>
        <w:rPr>
          <w:noProof/>
          <w:lang w:val="el-GR" w:eastAsia="el-GR"/>
        </w:rPr>
        <w:drawing>
          <wp:anchor distT="0" distB="0" distL="0" distR="0" simplePos="0" relativeHeight="16026624" behindDoc="0" locked="0" layoutInCell="1" allowOverlap="1">
            <wp:simplePos x="0" y="0"/>
            <wp:positionH relativeFrom="page">
              <wp:posOffset>1107033</wp:posOffset>
            </wp:positionH>
            <wp:positionV relativeFrom="paragraph">
              <wp:posOffset>-9036</wp:posOffset>
            </wp:positionV>
            <wp:extent cx="164592" cy="94489"/>
            <wp:effectExtent l="0" t="0" r="0" b="0"/>
            <wp:wrapNone/>
            <wp:docPr id="1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6027136" behindDoc="0" locked="0" layoutInCell="1" allowOverlap="1">
            <wp:simplePos x="0" y="0"/>
            <wp:positionH relativeFrom="page">
              <wp:posOffset>1107033</wp:posOffset>
            </wp:positionH>
            <wp:positionV relativeFrom="paragraph">
              <wp:posOffset>152509</wp:posOffset>
            </wp:positionV>
            <wp:extent cx="164592" cy="94488"/>
            <wp:effectExtent l="0" t="0" r="0" b="0"/>
            <wp:wrapNone/>
            <wp:docPr id="11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27648" behindDoc="0" locked="0" layoutInCell="1" allowOverlap="1">
            <wp:simplePos x="0" y="0"/>
            <wp:positionH relativeFrom="page">
              <wp:posOffset>1107033</wp:posOffset>
            </wp:positionH>
            <wp:positionV relativeFrom="paragraph">
              <wp:posOffset>314053</wp:posOffset>
            </wp:positionV>
            <wp:extent cx="164592" cy="94487"/>
            <wp:effectExtent l="0" t="0" r="0" b="0"/>
            <wp:wrapNone/>
            <wp:docPr id="11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analyse</w:t>
      </w:r>
      <w:proofErr w:type="gramEnd"/>
      <w:r>
        <w:rPr>
          <w:spacing w:val="-2"/>
          <w:w w:val="90"/>
        </w:rPr>
        <w:t xml:space="preserve"> </w:t>
      </w:r>
      <w:r>
        <w:rPr>
          <w:spacing w:val="-1"/>
          <w:w w:val="90"/>
        </w:rPr>
        <w:t>the</w:t>
      </w:r>
      <w:r>
        <w:rPr>
          <w:spacing w:val="2"/>
          <w:w w:val="90"/>
        </w:rPr>
        <w:t xml:space="preserve"> </w:t>
      </w:r>
      <w:r>
        <w:rPr>
          <w:spacing w:val="-1"/>
          <w:w w:val="90"/>
        </w:rPr>
        <w:t>special</w:t>
      </w:r>
      <w:r>
        <w:rPr>
          <w:spacing w:val="3"/>
          <w:w w:val="90"/>
        </w:rPr>
        <w:t xml:space="preserve"> </w:t>
      </w:r>
      <w:r>
        <w:rPr>
          <w:spacing w:val="-1"/>
          <w:w w:val="90"/>
        </w:rPr>
        <w:t>aspects</w:t>
      </w:r>
      <w:r>
        <w:rPr>
          <w:spacing w:val="4"/>
          <w:w w:val="90"/>
        </w:rPr>
        <w:t xml:space="preserve"> </w:t>
      </w:r>
      <w:r>
        <w:rPr>
          <w:spacing w:val="-1"/>
          <w:w w:val="90"/>
        </w:rPr>
        <w:t>of</w:t>
      </w:r>
      <w:r>
        <w:rPr>
          <w:spacing w:val="1"/>
          <w:w w:val="90"/>
        </w:rPr>
        <w:t xml:space="preserve"> </w:t>
      </w:r>
      <w:r>
        <w:rPr>
          <w:spacing w:val="-1"/>
          <w:w w:val="90"/>
        </w:rPr>
        <w:t>cross-border</w:t>
      </w:r>
      <w:r>
        <w:rPr>
          <w:spacing w:val="1"/>
          <w:w w:val="90"/>
        </w:rPr>
        <w:t xml:space="preserve"> </w:t>
      </w:r>
      <w:r>
        <w:rPr>
          <w:spacing w:val="-1"/>
          <w:w w:val="90"/>
        </w:rPr>
        <w:t>insolvency</w:t>
      </w:r>
      <w:r>
        <w:rPr>
          <w:spacing w:val="-11"/>
          <w:w w:val="90"/>
        </w:rPr>
        <w:t xml:space="preserve"> </w:t>
      </w:r>
      <w:r>
        <w:rPr>
          <w:w w:val="90"/>
        </w:rPr>
        <w:t>proceedings;</w:t>
      </w:r>
      <w:r>
        <w:rPr>
          <w:spacing w:val="1"/>
          <w:w w:val="90"/>
        </w:rPr>
        <w:t xml:space="preserve"> </w:t>
      </w:r>
      <w:r>
        <w:rPr>
          <w:spacing w:val="-1"/>
          <w:w w:val="90"/>
        </w:rPr>
        <w:t>develop</w:t>
      </w:r>
      <w:r>
        <w:rPr>
          <w:spacing w:val="-5"/>
          <w:w w:val="90"/>
        </w:rPr>
        <w:t xml:space="preserve"> </w:t>
      </w:r>
      <w:r>
        <w:rPr>
          <w:w w:val="90"/>
        </w:rPr>
        <w:t>the</w:t>
      </w:r>
      <w:r>
        <w:rPr>
          <w:spacing w:val="-5"/>
          <w:w w:val="90"/>
        </w:rPr>
        <w:t xml:space="preserve"> </w:t>
      </w:r>
      <w:r>
        <w:rPr>
          <w:w w:val="90"/>
        </w:rPr>
        <w:t>necessary</w:t>
      </w:r>
      <w:r>
        <w:rPr>
          <w:spacing w:val="-5"/>
          <w:w w:val="90"/>
        </w:rPr>
        <w:t xml:space="preserve"> </w:t>
      </w:r>
      <w:r>
        <w:rPr>
          <w:w w:val="90"/>
        </w:rPr>
        <w:t>legal</w:t>
      </w:r>
      <w:r>
        <w:rPr>
          <w:spacing w:val="-10"/>
          <w:w w:val="90"/>
        </w:rPr>
        <w:t xml:space="preserve"> </w:t>
      </w:r>
      <w:r>
        <w:rPr>
          <w:w w:val="90"/>
        </w:rPr>
        <w:t>and</w:t>
      </w:r>
      <w:r>
        <w:rPr>
          <w:spacing w:val="-6"/>
          <w:w w:val="90"/>
        </w:rPr>
        <w:t xml:space="preserve"> </w:t>
      </w:r>
      <w:r>
        <w:rPr>
          <w:w w:val="90"/>
        </w:rPr>
        <w:t>economic</w:t>
      </w:r>
      <w:r>
        <w:rPr>
          <w:spacing w:val="-6"/>
          <w:w w:val="90"/>
        </w:rPr>
        <w:t xml:space="preserve"> </w:t>
      </w:r>
      <w:r>
        <w:rPr>
          <w:w w:val="90"/>
        </w:rPr>
        <w:t>steps</w:t>
      </w:r>
      <w:r>
        <w:rPr>
          <w:spacing w:val="-3"/>
          <w:w w:val="90"/>
        </w:rPr>
        <w:t xml:space="preserve"> </w:t>
      </w:r>
      <w:r>
        <w:rPr>
          <w:w w:val="90"/>
        </w:rPr>
        <w:t>within</w:t>
      </w:r>
      <w:r>
        <w:rPr>
          <w:spacing w:val="-10"/>
          <w:w w:val="90"/>
        </w:rPr>
        <w:t xml:space="preserve"> </w:t>
      </w:r>
      <w:r>
        <w:rPr>
          <w:w w:val="90"/>
        </w:rPr>
        <w:t>practical</w:t>
      </w:r>
      <w:r>
        <w:rPr>
          <w:spacing w:val="-7"/>
          <w:w w:val="90"/>
        </w:rPr>
        <w:t xml:space="preserve"> </w:t>
      </w:r>
      <w:r>
        <w:rPr>
          <w:w w:val="90"/>
        </w:rPr>
        <w:t>work;</w:t>
      </w:r>
    </w:p>
    <w:p w:rsidR="00A80A96" w:rsidRDefault="00991F52">
      <w:pPr>
        <w:pStyle w:val="BodyText"/>
        <w:spacing w:before="23" w:line="211" w:lineRule="auto"/>
        <w:ind w:left="1283"/>
      </w:pPr>
      <w:r>
        <w:rPr>
          <w:noProof/>
          <w:lang w:val="el-GR" w:eastAsia="el-GR"/>
        </w:rPr>
        <w:drawing>
          <wp:anchor distT="0" distB="0" distL="0" distR="0" simplePos="0" relativeHeight="16028160" behindDoc="0" locked="0" layoutInCell="1" allowOverlap="1">
            <wp:simplePos x="0" y="0"/>
            <wp:positionH relativeFrom="page">
              <wp:posOffset>1107033</wp:posOffset>
            </wp:positionH>
            <wp:positionV relativeFrom="paragraph">
              <wp:posOffset>133085</wp:posOffset>
            </wp:positionV>
            <wp:extent cx="164592" cy="94487"/>
            <wp:effectExtent l="0" t="0" r="0" b="0"/>
            <wp:wrapNone/>
            <wp:docPr id="1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understand</w:t>
      </w:r>
      <w:proofErr w:type="gramEnd"/>
      <w:r>
        <w:rPr>
          <w:spacing w:val="-5"/>
          <w:w w:val="90"/>
        </w:rPr>
        <w:t xml:space="preserve"> </w:t>
      </w:r>
      <w:r>
        <w:rPr>
          <w:spacing w:val="-1"/>
          <w:w w:val="90"/>
        </w:rPr>
        <w:t>where</w:t>
      </w:r>
      <w:r>
        <w:rPr>
          <w:spacing w:val="-4"/>
          <w:w w:val="90"/>
        </w:rPr>
        <w:t xml:space="preserve"> </w:t>
      </w:r>
      <w:r>
        <w:rPr>
          <w:spacing w:val="-1"/>
          <w:w w:val="90"/>
        </w:rPr>
        <w:t>insolvency</w:t>
      </w:r>
      <w:r>
        <w:rPr>
          <w:spacing w:val="-4"/>
          <w:w w:val="90"/>
        </w:rPr>
        <w:t xml:space="preserve"> </w:t>
      </w:r>
      <w:r>
        <w:rPr>
          <w:spacing w:val="-1"/>
          <w:w w:val="90"/>
        </w:rPr>
        <w:t>proceedings</w:t>
      </w:r>
      <w:r>
        <w:rPr>
          <w:spacing w:val="-6"/>
          <w:w w:val="90"/>
        </w:rPr>
        <w:t xml:space="preserve"> </w:t>
      </w:r>
      <w:r>
        <w:rPr>
          <w:spacing w:val="-1"/>
          <w:w w:val="90"/>
        </w:rPr>
        <w:t>against</w:t>
      </w:r>
      <w:r>
        <w:rPr>
          <w:spacing w:val="-5"/>
          <w:w w:val="90"/>
        </w:rPr>
        <w:t xml:space="preserve"> </w:t>
      </w:r>
      <w:r>
        <w:rPr>
          <w:spacing w:val="-1"/>
          <w:w w:val="90"/>
        </w:rPr>
        <w:t>the</w:t>
      </w:r>
      <w:r>
        <w:rPr>
          <w:spacing w:val="-7"/>
          <w:w w:val="90"/>
        </w:rPr>
        <w:t xml:space="preserve"> </w:t>
      </w:r>
      <w:r>
        <w:rPr>
          <w:spacing w:val="-1"/>
          <w:w w:val="90"/>
        </w:rPr>
        <w:t>multinational</w:t>
      </w:r>
      <w:r>
        <w:rPr>
          <w:spacing w:val="-4"/>
          <w:w w:val="90"/>
        </w:rPr>
        <w:t xml:space="preserve"> </w:t>
      </w:r>
      <w:r>
        <w:rPr>
          <w:w w:val="90"/>
        </w:rPr>
        <w:t>enterprise</w:t>
      </w:r>
      <w:r>
        <w:rPr>
          <w:spacing w:val="-4"/>
          <w:w w:val="90"/>
        </w:rPr>
        <w:t xml:space="preserve"> </w:t>
      </w:r>
      <w:r>
        <w:rPr>
          <w:w w:val="90"/>
        </w:rPr>
        <w:t>should</w:t>
      </w:r>
      <w:r>
        <w:rPr>
          <w:spacing w:val="-5"/>
          <w:w w:val="90"/>
        </w:rPr>
        <w:t xml:space="preserve"> </w:t>
      </w:r>
      <w:r>
        <w:rPr>
          <w:w w:val="90"/>
        </w:rPr>
        <w:t>take</w:t>
      </w:r>
      <w:r>
        <w:rPr>
          <w:spacing w:val="-10"/>
          <w:w w:val="90"/>
        </w:rPr>
        <w:t xml:space="preserve"> </w:t>
      </w:r>
      <w:r>
        <w:rPr>
          <w:w w:val="90"/>
        </w:rPr>
        <w:t>place;</w:t>
      </w:r>
      <w:r>
        <w:rPr>
          <w:spacing w:val="-56"/>
          <w:w w:val="90"/>
        </w:rPr>
        <w:t xml:space="preserve"> </w:t>
      </w:r>
      <w:r>
        <w:rPr>
          <w:w w:val="90"/>
        </w:rPr>
        <w:t>understand</w:t>
      </w:r>
      <w:r>
        <w:rPr>
          <w:spacing w:val="-4"/>
          <w:w w:val="90"/>
        </w:rPr>
        <w:t xml:space="preserve"> </w:t>
      </w:r>
      <w:r>
        <w:rPr>
          <w:w w:val="90"/>
        </w:rPr>
        <w:t>how</w:t>
      </w:r>
      <w:r>
        <w:rPr>
          <w:spacing w:val="-1"/>
          <w:w w:val="90"/>
        </w:rPr>
        <w:t xml:space="preserve"> </w:t>
      </w:r>
      <w:r>
        <w:rPr>
          <w:w w:val="90"/>
        </w:rPr>
        <w:t>issues</w:t>
      </w:r>
      <w:r>
        <w:rPr>
          <w:spacing w:val="1"/>
          <w:w w:val="90"/>
        </w:rPr>
        <w:t xml:space="preserve"> </w:t>
      </w:r>
      <w:r>
        <w:rPr>
          <w:w w:val="90"/>
        </w:rPr>
        <w:t>of</w:t>
      </w:r>
      <w:r>
        <w:rPr>
          <w:spacing w:val="2"/>
          <w:w w:val="90"/>
        </w:rPr>
        <w:t xml:space="preserve"> </w:t>
      </w:r>
      <w:r>
        <w:rPr>
          <w:w w:val="90"/>
        </w:rPr>
        <w:t>jurisdiction</w:t>
      </w:r>
      <w:r>
        <w:rPr>
          <w:spacing w:val="-2"/>
          <w:w w:val="90"/>
        </w:rPr>
        <w:t xml:space="preserve"> </w:t>
      </w:r>
      <w:r>
        <w:rPr>
          <w:w w:val="90"/>
        </w:rPr>
        <w:t>may</w:t>
      </w:r>
      <w:r>
        <w:rPr>
          <w:spacing w:val="-1"/>
          <w:w w:val="90"/>
        </w:rPr>
        <w:t xml:space="preserve"> </w:t>
      </w:r>
      <w:r>
        <w:rPr>
          <w:w w:val="90"/>
        </w:rPr>
        <w:t>affect</w:t>
      </w:r>
      <w:r>
        <w:rPr>
          <w:spacing w:val="-2"/>
          <w:w w:val="90"/>
        </w:rPr>
        <w:t xml:space="preserve"> </w:t>
      </w:r>
      <w:r>
        <w:rPr>
          <w:w w:val="90"/>
        </w:rPr>
        <w:t>rights</w:t>
      </w:r>
      <w:r>
        <w:rPr>
          <w:spacing w:val="-4"/>
          <w:w w:val="90"/>
        </w:rPr>
        <w:t xml:space="preserve"> </w:t>
      </w:r>
      <w:r>
        <w:rPr>
          <w:w w:val="90"/>
        </w:rPr>
        <w:t>of</w:t>
      </w:r>
      <w:r>
        <w:rPr>
          <w:spacing w:val="2"/>
          <w:w w:val="90"/>
        </w:rPr>
        <w:t xml:space="preserve"> </w:t>
      </w:r>
      <w:r>
        <w:rPr>
          <w:w w:val="90"/>
        </w:rPr>
        <w:t>the</w:t>
      </w:r>
      <w:r>
        <w:rPr>
          <w:spacing w:val="-2"/>
          <w:w w:val="90"/>
        </w:rPr>
        <w:t xml:space="preserve"> </w:t>
      </w:r>
      <w:r>
        <w:rPr>
          <w:w w:val="90"/>
        </w:rPr>
        <w:t>corporate</w:t>
      </w:r>
      <w:r>
        <w:rPr>
          <w:spacing w:val="-7"/>
          <w:w w:val="90"/>
        </w:rPr>
        <w:t xml:space="preserve"> </w:t>
      </w:r>
      <w:r>
        <w:rPr>
          <w:w w:val="90"/>
        </w:rPr>
        <w:t>stakeholders;</w:t>
      </w:r>
    </w:p>
    <w:p w:rsidR="00A80A96" w:rsidRDefault="00991F52">
      <w:pPr>
        <w:pStyle w:val="BodyText"/>
        <w:spacing w:before="39" w:line="255" w:lineRule="exact"/>
        <w:ind w:left="1283"/>
      </w:pPr>
      <w:r>
        <w:rPr>
          <w:noProof/>
          <w:lang w:val="el-GR" w:eastAsia="el-GR"/>
        </w:rPr>
        <w:drawing>
          <wp:anchor distT="0" distB="0" distL="0" distR="0" simplePos="0" relativeHeight="16028672" behindDoc="0" locked="0" layoutInCell="1" allowOverlap="1">
            <wp:simplePos x="0" y="0"/>
            <wp:positionH relativeFrom="page">
              <wp:posOffset>1107033</wp:posOffset>
            </wp:positionH>
            <wp:positionV relativeFrom="paragraph">
              <wp:posOffset>15730</wp:posOffset>
            </wp:positionV>
            <wp:extent cx="164592" cy="94487"/>
            <wp:effectExtent l="0" t="0" r="0" b="0"/>
            <wp:wrapNone/>
            <wp:docPr id="11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29184" behindDoc="0" locked="0" layoutInCell="1" allowOverlap="1">
            <wp:simplePos x="0" y="0"/>
            <wp:positionH relativeFrom="page">
              <wp:posOffset>1107033</wp:posOffset>
            </wp:positionH>
            <wp:positionV relativeFrom="paragraph">
              <wp:posOffset>177274</wp:posOffset>
            </wp:positionV>
            <wp:extent cx="164592" cy="94487"/>
            <wp:effectExtent l="0" t="0" r="0" b="0"/>
            <wp:wrapNone/>
            <wp:docPr id="11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recognise</w:t>
      </w:r>
      <w:proofErr w:type="gramEnd"/>
      <w:r>
        <w:rPr>
          <w:spacing w:val="-2"/>
          <w:w w:val="90"/>
        </w:rPr>
        <w:t xml:space="preserve"> </w:t>
      </w:r>
      <w:r>
        <w:rPr>
          <w:w w:val="90"/>
        </w:rPr>
        <w:t>what</w:t>
      </w:r>
      <w:r>
        <w:rPr>
          <w:spacing w:val="-3"/>
          <w:w w:val="90"/>
        </w:rPr>
        <w:t xml:space="preserve"> </w:t>
      </w:r>
      <w:r>
        <w:rPr>
          <w:w w:val="90"/>
        </w:rPr>
        <w:t>is the</w:t>
      </w:r>
      <w:r>
        <w:rPr>
          <w:spacing w:val="-1"/>
          <w:w w:val="90"/>
        </w:rPr>
        <w:t xml:space="preserve"> </w:t>
      </w:r>
      <w:r>
        <w:rPr>
          <w:w w:val="90"/>
        </w:rPr>
        <w:t>law</w:t>
      </w:r>
      <w:r>
        <w:rPr>
          <w:spacing w:val="-7"/>
          <w:w w:val="90"/>
        </w:rPr>
        <w:t xml:space="preserve"> </w:t>
      </w:r>
      <w:r>
        <w:rPr>
          <w:w w:val="90"/>
        </w:rPr>
        <w:t>that</w:t>
      </w:r>
      <w:r>
        <w:rPr>
          <w:spacing w:val="-3"/>
          <w:w w:val="90"/>
        </w:rPr>
        <w:t xml:space="preserve"> </w:t>
      </w:r>
      <w:r>
        <w:rPr>
          <w:w w:val="90"/>
        </w:rPr>
        <w:t>should</w:t>
      </w:r>
      <w:r>
        <w:rPr>
          <w:spacing w:val="-8"/>
          <w:w w:val="90"/>
        </w:rPr>
        <w:t xml:space="preserve"> </w:t>
      </w:r>
      <w:r>
        <w:rPr>
          <w:w w:val="90"/>
        </w:rPr>
        <w:t>apply</w:t>
      </w:r>
      <w:r>
        <w:rPr>
          <w:spacing w:val="-3"/>
          <w:w w:val="90"/>
        </w:rPr>
        <w:t xml:space="preserve"> </w:t>
      </w:r>
      <w:r>
        <w:rPr>
          <w:w w:val="90"/>
        </w:rPr>
        <w:t>to</w:t>
      </w:r>
      <w:r>
        <w:rPr>
          <w:spacing w:val="-2"/>
          <w:w w:val="90"/>
        </w:rPr>
        <w:t xml:space="preserve"> </w:t>
      </w:r>
      <w:r>
        <w:rPr>
          <w:w w:val="90"/>
        </w:rPr>
        <w:t>the</w:t>
      </w:r>
      <w:r>
        <w:rPr>
          <w:spacing w:val="-2"/>
          <w:w w:val="90"/>
        </w:rPr>
        <w:t xml:space="preserve"> </w:t>
      </w:r>
      <w:r>
        <w:rPr>
          <w:w w:val="90"/>
        </w:rPr>
        <w:t>insolvency</w:t>
      </w:r>
      <w:r>
        <w:rPr>
          <w:spacing w:val="-9"/>
          <w:w w:val="90"/>
        </w:rPr>
        <w:t xml:space="preserve"> </w:t>
      </w:r>
      <w:r>
        <w:rPr>
          <w:w w:val="90"/>
        </w:rPr>
        <w:t>process;</w:t>
      </w:r>
    </w:p>
    <w:p w:rsidR="00A80A96" w:rsidRDefault="00991F52">
      <w:pPr>
        <w:pStyle w:val="BodyText"/>
        <w:spacing w:line="244" w:lineRule="auto"/>
        <w:ind w:left="1283" w:right="1500"/>
      </w:pPr>
      <w:r>
        <w:rPr>
          <w:noProof/>
          <w:lang w:val="el-GR" w:eastAsia="el-GR"/>
        </w:rPr>
        <w:drawing>
          <wp:anchor distT="0" distB="0" distL="0" distR="0" simplePos="0" relativeHeight="16029696" behindDoc="0" locked="0" layoutInCell="1" allowOverlap="1">
            <wp:simplePos x="0" y="0"/>
            <wp:positionH relativeFrom="page">
              <wp:posOffset>1107033</wp:posOffset>
            </wp:positionH>
            <wp:positionV relativeFrom="paragraph">
              <wp:posOffset>155811</wp:posOffset>
            </wp:positionV>
            <wp:extent cx="164592" cy="94487"/>
            <wp:effectExtent l="0" t="0" r="0" b="0"/>
            <wp:wrapNone/>
            <wp:docPr id="11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30208" behindDoc="0" locked="0" layoutInCell="1" allowOverlap="1">
            <wp:simplePos x="0" y="0"/>
            <wp:positionH relativeFrom="page">
              <wp:posOffset>1107033</wp:posOffset>
            </wp:positionH>
            <wp:positionV relativeFrom="paragraph">
              <wp:posOffset>299067</wp:posOffset>
            </wp:positionV>
            <wp:extent cx="164592" cy="94487"/>
            <wp:effectExtent l="0" t="0" r="0" b="0"/>
            <wp:wrapNone/>
            <wp:docPr id="11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understand</w:t>
      </w:r>
      <w:proofErr w:type="gramEnd"/>
      <w:r>
        <w:rPr>
          <w:w w:val="90"/>
        </w:rPr>
        <w:t xml:space="preserve"> how the multinational corporate group in insolvency should be dealt with;</w:t>
      </w:r>
      <w:r>
        <w:rPr>
          <w:spacing w:val="-57"/>
          <w:w w:val="90"/>
        </w:rPr>
        <w:t xml:space="preserve"> </w:t>
      </w:r>
      <w:r>
        <w:rPr>
          <w:w w:val="90"/>
        </w:rPr>
        <w:t>recognise</w:t>
      </w:r>
      <w:r>
        <w:rPr>
          <w:spacing w:val="-7"/>
          <w:w w:val="90"/>
        </w:rPr>
        <w:t xml:space="preserve"> </w:t>
      </w:r>
      <w:r>
        <w:rPr>
          <w:w w:val="90"/>
        </w:rPr>
        <w:t>the</w:t>
      </w:r>
      <w:r>
        <w:rPr>
          <w:spacing w:val="-7"/>
          <w:w w:val="90"/>
        </w:rPr>
        <w:t xml:space="preserve"> </w:t>
      </w:r>
      <w:r>
        <w:rPr>
          <w:w w:val="90"/>
        </w:rPr>
        <w:t>diversity</w:t>
      </w:r>
      <w:r>
        <w:rPr>
          <w:spacing w:val="-7"/>
          <w:w w:val="90"/>
        </w:rPr>
        <w:t xml:space="preserve"> </w:t>
      </w:r>
      <w:r>
        <w:rPr>
          <w:w w:val="90"/>
        </w:rPr>
        <w:t>of</w:t>
      </w:r>
      <w:r>
        <w:rPr>
          <w:spacing w:val="-4"/>
          <w:w w:val="90"/>
        </w:rPr>
        <w:t xml:space="preserve"> </w:t>
      </w:r>
      <w:r>
        <w:rPr>
          <w:w w:val="90"/>
        </w:rPr>
        <w:t>interests</w:t>
      </w:r>
      <w:r>
        <w:rPr>
          <w:spacing w:val="-9"/>
          <w:w w:val="90"/>
        </w:rPr>
        <w:t xml:space="preserve"> </w:t>
      </w:r>
      <w:r>
        <w:rPr>
          <w:w w:val="90"/>
        </w:rPr>
        <w:t>of</w:t>
      </w:r>
      <w:r>
        <w:rPr>
          <w:spacing w:val="-9"/>
          <w:w w:val="90"/>
        </w:rPr>
        <w:t xml:space="preserve"> </w:t>
      </w:r>
      <w:r>
        <w:rPr>
          <w:w w:val="90"/>
        </w:rPr>
        <w:t>all</w:t>
      </w:r>
      <w:r>
        <w:rPr>
          <w:spacing w:val="-6"/>
          <w:w w:val="90"/>
        </w:rPr>
        <w:t xml:space="preserve"> </w:t>
      </w:r>
      <w:r>
        <w:rPr>
          <w:w w:val="90"/>
        </w:rPr>
        <w:t>stakeholders</w:t>
      </w:r>
      <w:r>
        <w:rPr>
          <w:spacing w:val="-5"/>
          <w:w w:val="90"/>
        </w:rPr>
        <w:t xml:space="preserve"> </w:t>
      </w:r>
      <w:r>
        <w:rPr>
          <w:w w:val="90"/>
        </w:rPr>
        <w:t>(different</w:t>
      </w:r>
      <w:r>
        <w:rPr>
          <w:spacing w:val="-8"/>
          <w:w w:val="90"/>
        </w:rPr>
        <w:t xml:space="preserve"> </w:t>
      </w:r>
      <w:r>
        <w:rPr>
          <w:w w:val="90"/>
        </w:rPr>
        <w:t>creditors,</w:t>
      </w:r>
      <w:r>
        <w:rPr>
          <w:spacing w:val="-8"/>
          <w:w w:val="90"/>
        </w:rPr>
        <w:t xml:space="preserve"> </w:t>
      </w:r>
      <w:r>
        <w:rPr>
          <w:w w:val="90"/>
        </w:rPr>
        <w:t>debtors);</w:t>
      </w:r>
    </w:p>
    <w:p w:rsidR="00A80A96" w:rsidRDefault="00991F52">
      <w:pPr>
        <w:pStyle w:val="BodyText"/>
        <w:spacing w:line="219" w:lineRule="exact"/>
        <w:ind w:left="1283"/>
      </w:pPr>
      <w:proofErr w:type="gramStart"/>
      <w:r>
        <w:rPr>
          <w:spacing w:val="-1"/>
          <w:w w:val="90"/>
        </w:rPr>
        <w:t>specify</w:t>
      </w:r>
      <w:proofErr w:type="gramEnd"/>
      <w:r>
        <w:rPr>
          <w:spacing w:val="-6"/>
          <w:w w:val="90"/>
        </w:rPr>
        <w:t xml:space="preserve"> </w:t>
      </w:r>
      <w:r>
        <w:rPr>
          <w:spacing w:val="-1"/>
          <w:w w:val="90"/>
        </w:rPr>
        <w:t>specific</w:t>
      </w:r>
      <w:r>
        <w:rPr>
          <w:spacing w:val="-6"/>
          <w:w w:val="90"/>
        </w:rPr>
        <w:t xml:space="preserve"> </w:t>
      </w:r>
      <w:r>
        <w:rPr>
          <w:spacing w:val="-1"/>
          <w:w w:val="90"/>
        </w:rPr>
        <w:t>roles</w:t>
      </w:r>
      <w:r>
        <w:rPr>
          <w:spacing w:val="-9"/>
          <w:w w:val="90"/>
        </w:rPr>
        <w:t xml:space="preserve"> </w:t>
      </w:r>
      <w:r>
        <w:rPr>
          <w:spacing w:val="-1"/>
          <w:w w:val="90"/>
        </w:rPr>
        <w:t>and</w:t>
      </w:r>
      <w:r>
        <w:rPr>
          <w:spacing w:val="-7"/>
          <w:w w:val="90"/>
        </w:rPr>
        <w:t xml:space="preserve"> </w:t>
      </w:r>
      <w:r>
        <w:rPr>
          <w:spacing w:val="-1"/>
          <w:w w:val="90"/>
        </w:rPr>
        <w:t>tasks</w:t>
      </w:r>
      <w:r>
        <w:rPr>
          <w:spacing w:val="-3"/>
          <w:w w:val="90"/>
        </w:rPr>
        <w:t xml:space="preserve"> </w:t>
      </w:r>
      <w:r>
        <w:rPr>
          <w:w w:val="90"/>
        </w:rPr>
        <w:t>in</w:t>
      </w:r>
      <w:r>
        <w:rPr>
          <w:spacing w:val="-10"/>
          <w:w w:val="90"/>
        </w:rPr>
        <w:t xml:space="preserve"> </w:t>
      </w:r>
      <w:r>
        <w:rPr>
          <w:w w:val="90"/>
        </w:rPr>
        <w:t>given</w:t>
      </w:r>
      <w:r>
        <w:rPr>
          <w:spacing w:val="-5"/>
          <w:w w:val="90"/>
        </w:rPr>
        <w:t xml:space="preserve"> </w:t>
      </w:r>
      <w:r>
        <w:rPr>
          <w:w w:val="90"/>
        </w:rPr>
        <w:t>insolvency</w:t>
      </w:r>
      <w:r>
        <w:rPr>
          <w:spacing w:val="-6"/>
          <w:w w:val="90"/>
        </w:rPr>
        <w:t xml:space="preserve"> </w:t>
      </w:r>
      <w:r>
        <w:rPr>
          <w:w w:val="90"/>
        </w:rPr>
        <w:t>proceedings</w:t>
      </w:r>
      <w:r>
        <w:rPr>
          <w:spacing w:val="-3"/>
          <w:w w:val="90"/>
        </w:rPr>
        <w:t xml:space="preserve"> </w:t>
      </w:r>
      <w:r>
        <w:rPr>
          <w:w w:val="90"/>
        </w:rPr>
        <w:t>(aim</w:t>
      </w:r>
      <w:r>
        <w:rPr>
          <w:spacing w:val="-7"/>
          <w:w w:val="90"/>
        </w:rPr>
        <w:t xml:space="preserve"> </w:t>
      </w:r>
      <w:r>
        <w:rPr>
          <w:w w:val="90"/>
        </w:rPr>
        <w:t>of</w:t>
      </w:r>
      <w:r>
        <w:rPr>
          <w:spacing w:val="-3"/>
          <w:w w:val="90"/>
        </w:rPr>
        <w:t xml:space="preserve"> </w:t>
      </w:r>
      <w:r>
        <w:rPr>
          <w:w w:val="90"/>
        </w:rPr>
        <w:t>the</w:t>
      </w:r>
      <w:r>
        <w:rPr>
          <w:spacing w:val="-5"/>
          <w:w w:val="90"/>
        </w:rPr>
        <w:t xml:space="preserve"> </w:t>
      </w:r>
      <w:r>
        <w:rPr>
          <w:w w:val="90"/>
        </w:rPr>
        <w:t>proceeding,</w:t>
      </w:r>
      <w:r>
        <w:rPr>
          <w:spacing w:val="-5"/>
          <w:w w:val="90"/>
        </w:rPr>
        <w:t xml:space="preserve"> </w:t>
      </w:r>
      <w:r>
        <w:rPr>
          <w:w w:val="90"/>
        </w:rPr>
        <w:t>role</w:t>
      </w:r>
      <w:r>
        <w:rPr>
          <w:spacing w:val="4"/>
          <w:w w:val="90"/>
        </w:rPr>
        <w:t xml:space="preserve"> </w:t>
      </w:r>
      <w:r>
        <w:rPr>
          <w:w w:val="90"/>
        </w:rPr>
        <w:t>of</w:t>
      </w:r>
    </w:p>
    <w:p w:rsidR="00A80A96" w:rsidRDefault="00991F52">
      <w:pPr>
        <w:pStyle w:val="BodyText"/>
        <w:spacing w:line="255" w:lineRule="exact"/>
        <w:ind w:left="1283"/>
      </w:pPr>
      <w:r>
        <w:rPr>
          <w:noProof/>
          <w:lang w:val="el-GR" w:eastAsia="el-GR"/>
        </w:rPr>
        <w:drawing>
          <wp:anchor distT="0" distB="0" distL="0" distR="0" simplePos="0" relativeHeight="16030720" behindDoc="0" locked="0" layoutInCell="1" allowOverlap="1">
            <wp:simplePos x="0" y="0"/>
            <wp:positionH relativeFrom="page">
              <wp:posOffset>1107033</wp:posOffset>
            </wp:positionH>
            <wp:positionV relativeFrom="paragraph">
              <wp:posOffset>170464</wp:posOffset>
            </wp:positionV>
            <wp:extent cx="164592" cy="94487"/>
            <wp:effectExtent l="0" t="0" r="0" b="0"/>
            <wp:wrapNone/>
            <wp:docPr id="11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office</w:t>
      </w:r>
      <w:proofErr w:type="gramEnd"/>
      <w:r>
        <w:rPr>
          <w:spacing w:val="-5"/>
          <w:w w:val="90"/>
        </w:rPr>
        <w:t xml:space="preserve"> </w:t>
      </w:r>
      <w:r>
        <w:rPr>
          <w:w w:val="90"/>
        </w:rPr>
        <w:t>holders</w:t>
      </w:r>
      <w:r>
        <w:rPr>
          <w:spacing w:val="-2"/>
          <w:w w:val="90"/>
        </w:rPr>
        <w:t xml:space="preserve"> </w:t>
      </w:r>
      <w:r>
        <w:rPr>
          <w:w w:val="90"/>
        </w:rPr>
        <w:t>and</w:t>
      </w:r>
      <w:r>
        <w:rPr>
          <w:spacing w:val="-8"/>
          <w:w w:val="90"/>
        </w:rPr>
        <w:t xml:space="preserve"> </w:t>
      </w:r>
      <w:r>
        <w:rPr>
          <w:w w:val="90"/>
        </w:rPr>
        <w:t>courts);</w:t>
      </w:r>
    </w:p>
    <w:p w:rsidR="00A80A96" w:rsidRDefault="00991F52">
      <w:pPr>
        <w:pStyle w:val="BodyText"/>
        <w:spacing w:before="52" w:line="211" w:lineRule="auto"/>
        <w:ind w:left="1283" w:right="458"/>
      </w:pPr>
      <w:r>
        <w:rPr>
          <w:noProof/>
          <w:lang w:val="el-GR" w:eastAsia="el-GR"/>
        </w:rPr>
        <w:drawing>
          <wp:anchor distT="0" distB="0" distL="0" distR="0" simplePos="0" relativeHeight="16031232" behindDoc="0" locked="0" layoutInCell="1" allowOverlap="1">
            <wp:simplePos x="0" y="0"/>
            <wp:positionH relativeFrom="page">
              <wp:posOffset>1107033</wp:posOffset>
            </wp:positionH>
            <wp:positionV relativeFrom="paragraph">
              <wp:posOffset>151500</wp:posOffset>
            </wp:positionV>
            <wp:extent cx="164592" cy="94487"/>
            <wp:effectExtent l="0" t="0" r="0" b="0"/>
            <wp:wrapNone/>
            <wp:docPr id="11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understand</w:t>
      </w:r>
      <w:proofErr w:type="gramEnd"/>
      <w:r>
        <w:rPr>
          <w:spacing w:val="-1"/>
          <w:w w:val="90"/>
        </w:rPr>
        <w:t xml:space="preserve">, interpret and apply recent legislation dealing with cross-border </w:t>
      </w:r>
      <w:r>
        <w:rPr>
          <w:w w:val="90"/>
        </w:rPr>
        <w:t>insolvency cases;</w:t>
      </w:r>
      <w:r>
        <w:rPr>
          <w:spacing w:val="1"/>
          <w:w w:val="90"/>
        </w:rPr>
        <w:t xml:space="preserve"> </w:t>
      </w:r>
      <w:r>
        <w:rPr>
          <w:w w:val="85"/>
        </w:rPr>
        <w:t>identify</w:t>
      </w:r>
      <w:r>
        <w:rPr>
          <w:spacing w:val="27"/>
          <w:w w:val="85"/>
        </w:rPr>
        <w:t xml:space="preserve"> </w:t>
      </w:r>
      <w:r>
        <w:rPr>
          <w:w w:val="85"/>
        </w:rPr>
        <w:t>practical</w:t>
      </w:r>
      <w:r>
        <w:rPr>
          <w:spacing w:val="27"/>
          <w:w w:val="85"/>
        </w:rPr>
        <w:t xml:space="preserve"> </w:t>
      </w:r>
      <w:r>
        <w:rPr>
          <w:w w:val="85"/>
        </w:rPr>
        <w:t>and</w:t>
      </w:r>
      <w:r>
        <w:rPr>
          <w:spacing w:val="24"/>
          <w:w w:val="85"/>
        </w:rPr>
        <w:t xml:space="preserve"> </w:t>
      </w:r>
      <w:r>
        <w:rPr>
          <w:w w:val="85"/>
        </w:rPr>
        <w:t>commercial</w:t>
      </w:r>
      <w:r>
        <w:rPr>
          <w:spacing w:val="27"/>
          <w:w w:val="85"/>
        </w:rPr>
        <w:t xml:space="preserve"> </w:t>
      </w:r>
      <w:r>
        <w:rPr>
          <w:w w:val="85"/>
        </w:rPr>
        <w:t>issues</w:t>
      </w:r>
      <w:r>
        <w:rPr>
          <w:spacing w:val="30"/>
          <w:w w:val="85"/>
        </w:rPr>
        <w:t xml:space="preserve"> </w:t>
      </w:r>
      <w:r>
        <w:rPr>
          <w:w w:val="85"/>
        </w:rPr>
        <w:t>raised</w:t>
      </w:r>
      <w:r>
        <w:rPr>
          <w:spacing w:val="24"/>
          <w:w w:val="85"/>
        </w:rPr>
        <w:t xml:space="preserve"> </w:t>
      </w:r>
      <w:r>
        <w:rPr>
          <w:w w:val="85"/>
        </w:rPr>
        <w:t>during</w:t>
      </w:r>
      <w:r>
        <w:rPr>
          <w:spacing w:val="30"/>
          <w:w w:val="85"/>
        </w:rPr>
        <w:t xml:space="preserve"> </w:t>
      </w:r>
      <w:r>
        <w:rPr>
          <w:w w:val="85"/>
        </w:rPr>
        <w:t>a</w:t>
      </w:r>
      <w:r>
        <w:rPr>
          <w:spacing w:val="23"/>
          <w:w w:val="85"/>
        </w:rPr>
        <w:t xml:space="preserve"> </w:t>
      </w:r>
      <w:r>
        <w:rPr>
          <w:w w:val="85"/>
        </w:rPr>
        <w:t>cross-border</w:t>
      </w:r>
      <w:r>
        <w:rPr>
          <w:spacing w:val="26"/>
          <w:w w:val="85"/>
        </w:rPr>
        <w:t xml:space="preserve"> </w:t>
      </w:r>
      <w:r>
        <w:rPr>
          <w:w w:val="85"/>
        </w:rPr>
        <w:t>settlement</w:t>
      </w:r>
      <w:r>
        <w:rPr>
          <w:spacing w:val="26"/>
          <w:w w:val="85"/>
        </w:rPr>
        <w:t xml:space="preserve"> </w:t>
      </w:r>
      <w:r>
        <w:rPr>
          <w:w w:val="85"/>
        </w:rPr>
        <w:t>of</w:t>
      </w:r>
      <w:r>
        <w:rPr>
          <w:spacing w:val="31"/>
          <w:w w:val="85"/>
        </w:rPr>
        <w:t xml:space="preserve"> </w:t>
      </w:r>
      <w:r>
        <w:rPr>
          <w:w w:val="85"/>
        </w:rPr>
        <w:t>a</w:t>
      </w:r>
      <w:r>
        <w:rPr>
          <w:spacing w:val="23"/>
          <w:w w:val="85"/>
        </w:rPr>
        <w:t xml:space="preserve"> </w:t>
      </w:r>
      <w:r>
        <w:rPr>
          <w:w w:val="85"/>
        </w:rPr>
        <w:t>given</w:t>
      </w:r>
      <w:r>
        <w:rPr>
          <w:spacing w:val="12"/>
          <w:w w:val="85"/>
        </w:rPr>
        <w:t xml:space="preserve"> </w:t>
      </w:r>
      <w:r>
        <w:rPr>
          <w:w w:val="85"/>
        </w:rPr>
        <w:t>case.</w:t>
      </w:r>
    </w:p>
    <w:p w:rsidR="00A80A96" w:rsidRDefault="00A80A96">
      <w:pPr>
        <w:pStyle w:val="BodyText"/>
        <w:spacing w:before="5"/>
      </w:pPr>
    </w:p>
    <w:p w:rsidR="00A80A96" w:rsidRDefault="00991F52">
      <w:pPr>
        <w:pStyle w:val="Heading7"/>
      </w:pPr>
      <w:r>
        <w:rPr>
          <w:color w:val="F36D1F"/>
        </w:rPr>
        <w:t>Content</w:t>
      </w:r>
    </w:p>
    <w:p w:rsidR="00A80A96" w:rsidRDefault="00A80A96">
      <w:pPr>
        <w:pStyle w:val="BodyText"/>
        <w:spacing w:before="4"/>
        <w:rPr>
          <w:b/>
          <w:i/>
          <w:sz w:val="26"/>
        </w:rPr>
      </w:pPr>
    </w:p>
    <w:p w:rsidR="00A80A96" w:rsidRDefault="00991F52">
      <w:pPr>
        <w:pStyle w:val="BodyText"/>
        <w:ind w:left="1283" w:right="1523"/>
      </w:pPr>
      <w:r>
        <w:rPr>
          <w:noProof/>
          <w:lang w:val="el-GR" w:eastAsia="el-GR"/>
        </w:rPr>
        <w:drawing>
          <wp:anchor distT="0" distB="0" distL="0" distR="0" simplePos="0" relativeHeight="1603174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1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32256" behindDoc="0" locked="0" layoutInCell="1" allowOverlap="1">
            <wp:simplePos x="0" y="0"/>
            <wp:positionH relativeFrom="page">
              <wp:posOffset>1107033</wp:posOffset>
            </wp:positionH>
            <wp:positionV relativeFrom="paragraph">
              <wp:posOffset>152509</wp:posOffset>
            </wp:positionV>
            <wp:extent cx="164592" cy="94487"/>
            <wp:effectExtent l="0" t="0" r="0" b="0"/>
            <wp:wrapNone/>
            <wp:docPr id="11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32768" behindDoc="0" locked="0" layoutInCell="1" allowOverlap="1">
            <wp:simplePos x="0" y="0"/>
            <wp:positionH relativeFrom="page">
              <wp:posOffset>1107033</wp:posOffset>
            </wp:positionH>
            <wp:positionV relativeFrom="paragraph">
              <wp:posOffset>314053</wp:posOffset>
            </wp:positionV>
            <wp:extent cx="164592" cy="94487"/>
            <wp:effectExtent l="0" t="0" r="0" b="0"/>
            <wp:wrapNone/>
            <wp:docPr id="11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Treaty</w:t>
      </w:r>
      <w:r>
        <w:rPr>
          <w:spacing w:val="9"/>
          <w:w w:val="90"/>
        </w:rPr>
        <w:t xml:space="preserve"> </w:t>
      </w:r>
      <w:r>
        <w:rPr>
          <w:w w:val="90"/>
        </w:rPr>
        <w:t>of</w:t>
      </w:r>
      <w:r>
        <w:rPr>
          <w:spacing w:val="14"/>
          <w:w w:val="90"/>
        </w:rPr>
        <w:t xml:space="preserve"> </w:t>
      </w:r>
      <w:r>
        <w:rPr>
          <w:w w:val="90"/>
        </w:rPr>
        <w:t>the</w:t>
      </w:r>
      <w:r>
        <w:rPr>
          <w:spacing w:val="9"/>
          <w:w w:val="90"/>
        </w:rPr>
        <w:t xml:space="preserve"> </w:t>
      </w:r>
      <w:r>
        <w:rPr>
          <w:w w:val="90"/>
        </w:rPr>
        <w:t>European</w:t>
      </w:r>
      <w:r>
        <w:rPr>
          <w:spacing w:val="6"/>
          <w:w w:val="90"/>
        </w:rPr>
        <w:t xml:space="preserve"> </w:t>
      </w:r>
      <w:r>
        <w:rPr>
          <w:w w:val="90"/>
        </w:rPr>
        <w:t>Community</w:t>
      </w:r>
      <w:r>
        <w:rPr>
          <w:spacing w:val="9"/>
          <w:w w:val="90"/>
        </w:rPr>
        <w:t xml:space="preserve"> </w:t>
      </w:r>
      <w:r>
        <w:rPr>
          <w:w w:val="90"/>
        </w:rPr>
        <w:t>(EGV)</w:t>
      </w:r>
      <w:r>
        <w:rPr>
          <w:spacing w:val="11"/>
          <w:w w:val="90"/>
        </w:rPr>
        <w:t xml:space="preserve"> </w:t>
      </w:r>
      <w:r>
        <w:rPr>
          <w:w w:val="90"/>
        </w:rPr>
        <w:t>regarding</w:t>
      </w:r>
      <w:r>
        <w:rPr>
          <w:spacing w:val="13"/>
          <w:w w:val="90"/>
        </w:rPr>
        <w:t xml:space="preserve"> </w:t>
      </w:r>
      <w:r>
        <w:rPr>
          <w:w w:val="90"/>
        </w:rPr>
        <w:t>insolvency</w:t>
      </w:r>
      <w:r>
        <w:rPr>
          <w:spacing w:val="4"/>
          <w:w w:val="90"/>
        </w:rPr>
        <w:t xml:space="preserve"> </w:t>
      </w:r>
      <w:r>
        <w:rPr>
          <w:w w:val="90"/>
        </w:rPr>
        <w:t>proceedings;</w:t>
      </w:r>
      <w:r>
        <w:rPr>
          <w:spacing w:val="-57"/>
          <w:w w:val="90"/>
        </w:rPr>
        <w:t xml:space="preserve"> </w:t>
      </w:r>
      <w:r>
        <w:rPr>
          <w:w w:val="95"/>
        </w:rPr>
        <w:t>Substantive</w:t>
      </w:r>
      <w:r>
        <w:rPr>
          <w:spacing w:val="-9"/>
          <w:w w:val="95"/>
        </w:rPr>
        <w:t xml:space="preserve"> </w:t>
      </w:r>
      <w:r>
        <w:rPr>
          <w:w w:val="95"/>
        </w:rPr>
        <w:t>insolvency</w:t>
      </w:r>
      <w:r>
        <w:rPr>
          <w:spacing w:val="-8"/>
          <w:w w:val="95"/>
        </w:rPr>
        <w:t xml:space="preserve"> </w:t>
      </w:r>
      <w:r>
        <w:rPr>
          <w:w w:val="95"/>
        </w:rPr>
        <w:t>laws</w:t>
      </w:r>
      <w:r>
        <w:rPr>
          <w:spacing w:val="-6"/>
          <w:w w:val="95"/>
        </w:rPr>
        <w:t xml:space="preserve"> </w:t>
      </w:r>
      <w:r>
        <w:rPr>
          <w:w w:val="95"/>
        </w:rPr>
        <w:t>in</w:t>
      </w:r>
      <w:r>
        <w:rPr>
          <w:spacing w:val="-8"/>
          <w:w w:val="95"/>
        </w:rPr>
        <w:t xml:space="preserve"> </w:t>
      </w:r>
      <w:r>
        <w:rPr>
          <w:w w:val="95"/>
        </w:rPr>
        <w:t>key</w:t>
      </w:r>
      <w:r>
        <w:rPr>
          <w:spacing w:val="-10"/>
          <w:w w:val="95"/>
        </w:rPr>
        <w:t xml:space="preserve"> </w:t>
      </w:r>
      <w:r>
        <w:rPr>
          <w:w w:val="95"/>
        </w:rPr>
        <w:t>jurisdictions;</w:t>
      </w:r>
    </w:p>
    <w:p w:rsidR="00A80A96" w:rsidRDefault="00991F52">
      <w:pPr>
        <w:pStyle w:val="BodyText"/>
        <w:spacing w:line="242" w:lineRule="auto"/>
        <w:ind w:left="1283" w:right="5082"/>
      </w:pPr>
      <w:r>
        <w:rPr>
          <w:noProof/>
          <w:lang w:val="el-GR" w:eastAsia="el-GR"/>
        </w:rPr>
        <w:drawing>
          <wp:anchor distT="0" distB="0" distL="0" distR="0" simplePos="0" relativeHeight="16033280" behindDoc="0" locked="0" layoutInCell="1" allowOverlap="1">
            <wp:simplePos x="0" y="0"/>
            <wp:positionH relativeFrom="page">
              <wp:posOffset>1107033</wp:posOffset>
            </wp:positionH>
            <wp:positionV relativeFrom="paragraph">
              <wp:posOffset>155557</wp:posOffset>
            </wp:positionV>
            <wp:extent cx="164592" cy="94487"/>
            <wp:effectExtent l="0" t="0" r="0" b="0"/>
            <wp:wrapNone/>
            <wp:docPr id="11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33792" behindDoc="0" locked="0" layoutInCell="1" allowOverlap="1">
            <wp:simplePos x="0" y="0"/>
            <wp:positionH relativeFrom="page">
              <wp:posOffset>1107033</wp:posOffset>
            </wp:positionH>
            <wp:positionV relativeFrom="paragraph">
              <wp:posOffset>317101</wp:posOffset>
            </wp:positionV>
            <wp:extent cx="164592" cy="94487"/>
            <wp:effectExtent l="0" t="0" r="0" b="0"/>
            <wp:wrapNone/>
            <wp:docPr id="11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Recognition of</w:t>
      </w:r>
      <w:r>
        <w:rPr>
          <w:spacing w:val="3"/>
          <w:w w:val="90"/>
        </w:rPr>
        <w:t xml:space="preserve"> </w:t>
      </w:r>
      <w:r>
        <w:rPr>
          <w:w w:val="90"/>
        </w:rPr>
        <w:t>foreign proceedings;</w:t>
      </w:r>
      <w:r>
        <w:rPr>
          <w:spacing w:val="1"/>
          <w:w w:val="90"/>
        </w:rPr>
        <w:t xml:space="preserve"> </w:t>
      </w:r>
      <w:r>
        <w:rPr>
          <w:w w:val="90"/>
        </w:rPr>
        <w:t>Coordination</w:t>
      </w:r>
      <w:r>
        <w:rPr>
          <w:spacing w:val="20"/>
          <w:w w:val="90"/>
        </w:rPr>
        <w:t xml:space="preserve"> </w:t>
      </w:r>
      <w:r>
        <w:rPr>
          <w:w w:val="90"/>
        </w:rPr>
        <w:t>of</w:t>
      </w:r>
      <w:r>
        <w:rPr>
          <w:spacing w:val="25"/>
          <w:w w:val="90"/>
        </w:rPr>
        <w:t xml:space="preserve"> </w:t>
      </w:r>
      <w:r>
        <w:rPr>
          <w:w w:val="90"/>
        </w:rPr>
        <w:t>concurrent</w:t>
      </w:r>
      <w:r>
        <w:rPr>
          <w:spacing w:val="19"/>
          <w:w w:val="90"/>
        </w:rPr>
        <w:t xml:space="preserve"> </w:t>
      </w:r>
      <w:r>
        <w:rPr>
          <w:w w:val="90"/>
        </w:rPr>
        <w:t>proceedings;</w:t>
      </w:r>
    </w:p>
    <w:p w:rsidR="00A80A96" w:rsidRDefault="00991F52">
      <w:pPr>
        <w:pStyle w:val="BodyText"/>
        <w:ind w:left="1283" w:right="3439"/>
      </w:pPr>
      <w:r>
        <w:rPr>
          <w:noProof/>
          <w:lang w:val="el-GR" w:eastAsia="el-GR"/>
        </w:rPr>
        <w:drawing>
          <wp:anchor distT="0" distB="0" distL="0" distR="0" simplePos="0" relativeHeight="16034304" behindDoc="0" locked="0" layoutInCell="1" allowOverlap="1">
            <wp:simplePos x="0" y="0"/>
            <wp:positionH relativeFrom="page">
              <wp:posOffset>1107033</wp:posOffset>
            </wp:positionH>
            <wp:positionV relativeFrom="paragraph">
              <wp:posOffset>152890</wp:posOffset>
            </wp:positionV>
            <wp:extent cx="164592" cy="94487"/>
            <wp:effectExtent l="0" t="0" r="0" b="0"/>
            <wp:wrapNone/>
            <wp:docPr id="11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34816" behindDoc="0" locked="0" layoutInCell="1" allowOverlap="1">
            <wp:simplePos x="0" y="0"/>
            <wp:positionH relativeFrom="page">
              <wp:posOffset>1107033</wp:posOffset>
            </wp:positionH>
            <wp:positionV relativeFrom="paragraph">
              <wp:posOffset>314434</wp:posOffset>
            </wp:positionV>
            <wp:extent cx="164592" cy="94487"/>
            <wp:effectExtent l="0" t="0" r="0" b="0"/>
            <wp:wrapNone/>
            <wp:docPr id="11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Cross-border</w:t>
      </w:r>
      <w:r>
        <w:rPr>
          <w:spacing w:val="4"/>
          <w:w w:val="90"/>
        </w:rPr>
        <w:t xml:space="preserve"> </w:t>
      </w:r>
      <w:r>
        <w:rPr>
          <w:w w:val="90"/>
        </w:rPr>
        <w:t>collaboration</w:t>
      </w:r>
      <w:r>
        <w:rPr>
          <w:spacing w:val="5"/>
          <w:w w:val="90"/>
        </w:rPr>
        <w:t xml:space="preserve"> </w:t>
      </w:r>
      <w:r>
        <w:rPr>
          <w:w w:val="90"/>
        </w:rPr>
        <w:t>between</w:t>
      </w:r>
      <w:r>
        <w:rPr>
          <w:spacing w:val="5"/>
          <w:w w:val="90"/>
        </w:rPr>
        <w:t xml:space="preserve"> </w:t>
      </w:r>
      <w:r>
        <w:rPr>
          <w:w w:val="90"/>
        </w:rPr>
        <w:t>judges</w:t>
      </w:r>
      <w:r>
        <w:rPr>
          <w:spacing w:val="2"/>
          <w:w w:val="90"/>
        </w:rPr>
        <w:t xml:space="preserve"> </w:t>
      </w:r>
      <w:r>
        <w:rPr>
          <w:w w:val="90"/>
        </w:rPr>
        <w:t>and</w:t>
      </w:r>
      <w:r>
        <w:rPr>
          <w:spacing w:val="2"/>
          <w:w w:val="90"/>
        </w:rPr>
        <w:t xml:space="preserve"> </w:t>
      </w:r>
      <w:r>
        <w:rPr>
          <w:w w:val="90"/>
        </w:rPr>
        <w:t>liquidators;</w:t>
      </w:r>
      <w:r>
        <w:rPr>
          <w:spacing w:val="-56"/>
          <w:w w:val="90"/>
        </w:rPr>
        <w:t xml:space="preserve"> </w:t>
      </w:r>
      <w:r>
        <w:t>Access</w:t>
      </w:r>
      <w:r>
        <w:rPr>
          <w:spacing w:val="-10"/>
        </w:rPr>
        <w:t xml:space="preserve"> </w:t>
      </w:r>
      <w:r>
        <w:t>to</w:t>
      </w:r>
      <w:r>
        <w:rPr>
          <w:spacing w:val="-13"/>
        </w:rPr>
        <w:t xml:space="preserve"> </w:t>
      </w:r>
      <w:r>
        <w:t>the</w:t>
      </w:r>
      <w:r>
        <w:rPr>
          <w:spacing w:val="-9"/>
        </w:rPr>
        <w:t xml:space="preserve"> </w:t>
      </w:r>
      <w:r>
        <w:t>capital</w:t>
      </w:r>
      <w:r>
        <w:rPr>
          <w:spacing w:val="-11"/>
        </w:rPr>
        <w:t xml:space="preserve"> </w:t>
      </w:r>
      <w:r>
        <w:t>markets;</w:t>
      </w:r>
    </w:p>
    <w:p w:rsidR="00A80A96" w:rsidRDefault="00991F52">
      <w:pPr>
        <w:pStyle w:val="BodyText"/>
        <w:ind w:left="1283" w:right="4313"/>
      </w:pPr>
      <w:r>
        <w:rPr>
          <w:noProof/>
          <w:lang w:val="el-GR" w:eastAsia="el-GR"/>
        </w:rPr>
        <w:drawing>
          <wp:anchor distT="0" distB="0" distL="0" distR="0" simplePos="0" relativeHeight="16035328" behindDoc="0" locked="0" layoutInCell="1" allowOverlap="1">
            <wp:simplePos x="0" y="0"/>
            <wp:positionH relativeFrom="page">
              <wp:posOffset>1107033</wp:posOffset>
            </wp:positionH>
            <wp:positionV relativeFrom="paragraph">
              <wp:posOffset>152509</wp:posOffset>
            </wp:positionV>
            <wp:extent cx="164592" cy="94487"/>
            <wp:effectExtent l="0" t="0" r="0" b="0"/>
            <wp:wrapNone/>
            <wp:docPr id="11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35840" behindDoc="0" locked="0" layoutInCell="1" allowOverlap="1">
            <wp:simplePos x="0" y="0"/>
            <wp:positionH relativeFrom="page">
              <wp:posOffset>1107033</wp:posOffset>
            </wp:positionH>
            <wp:positionV relativeFrom="paragraph">
              <wp:posOffset>314053</wp:posOffset>
            </wp:positionV>
            <wp:extent cx="164592" cy="94487"/>
            <wp:effectExtent l="0" t="0" r="0" b="0"/>
            <wp:wrapNone/>
            <wp:docPr id="11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36352" behindDoc="0" locked="0" layoutInCell="1" allowOverlap="1">
            <wp:simplePos x="0" y="0"/>
            <wp:positionH relativeFrom="page">
              <wp:posOffset>1107033</wp:posOffset>
            </wp:positionH>
            <wp:positionV relativeFrom="paragraph">
              <wp:posOffset>475597</wp:posOffset>
            </wp:positionV>
            <wp:extent cx="164592" cy="94487"/>
            <wp:effectExtent l="0" t="0" r="0" b="0"/>
            <wp:wrapNone/>
            <wp:docPr id="11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109"/>
        </w:rPr>
        <w:t>U</w:t>
      </w:r>
      <w:r>
        <w:rPr>
          <w:w w:val="120"/>
        </w:rPr>
        <w:t>N</w:t>
      </w:r>
      <w:r>
        <w:rPr>
          <w:spacing w:val="-3"/>
          <w:w w:val="120"/>
        </w:rPr>
        <w:t>C</w:t>
      </w:r>
      <w:r>
        <w:rPr>
          <w:spacing w:val="2"/>
          <w:w w:val="90"/>
        </w:rPr>
        <w:t>I</w:t>
      </w:r>
      <w:r>
        <w:rPr>
          <w:spacing w:val="-4"/>
          <w:w w:val="104"/>
        </w:rPr>
        <w:t>T</w:t>
      </w:r>
      <w:r>
        <w:rPr>
          <w:w w:val="104"/>
        </w:rPr>
        <w:t>R</w:t>
      </w:r>
      <w:r>
        <w:rPr>
          <w:spacing w:val="1"/>
          <w:w w:val="113"/>
        </w:rPr>
        <w:t>A</w:t>
      </w:r>
      <w:r>
        <w:rPr>
          <w:spacing w:val="1"/>
          <w:w w:val="97"/>
        </w:rPr>
        <w:t>L</w:t>
      </w:r>
      <w:r>
        <w:rPr>
          <w:spacing w:val="-6"/>
          <w:w w:val="59"/>
        </w:rPr>
        <w:t>’</w:t>
      </w:r>
      <w:r>
        <w:rPr>
          <w:w w:val="95"/>
        </w:rPr>
        <w:t>s</w:t>
      </w:r>
      <w:r>
        <w:rPr>
          <w:spacing w:val="-3"/>
        </w:rPr>
        <w:t xml:space="preserve"> </w:t>
      </w:r>
      <w:r>
        <w:rPr>
          <w:spacing w:val="-3"/>
          <w:w w:val="93"/>
        </w:rPr>
        <w:t>m</w:t>
      </w:r>
      <w:r>
        <w:rPr>
          <w:spacing w:val="-2"/>
          <w:w w:val="103"/>
        </w:rPr>
        <w:t>o</w:t>
      </w:r>
      <w:r>
        <w:rPr>
          <w:spacing w:val="-3"/>
          <w:w w:val="91"/>
        </w:rPr>
        <w:t>d</w:t>
      </w:r>
      <w:r>
        <w:rPr>
          <w:w w:val="83"/>
        </w:rPr>
        <w:t>el</w:t>
      </w:r>
      <w:r>
        <w:rPr>
          <w:spacing w:val="-5"/>
        </w:rPr>
        <w:t xml:space="preserve"> </w:t>
      </w:r>
      <w:r>
        <w:rPr>
          <w:spacing w:val="-1"/>
          <w:w w:val="79"/>
        </w:rPr>
        <w:t>l</w:t>
      </w:r>
      <w:r>
        <w:rPr>
          <w:spacing w:val="1"/>
          <w:w w:val="79"/>
        </w:rPr>
        <w:t>a</w:t>
      </w:r>
      <w:r>
        <w:rPr>
          <w:w w:val="97"/>
        </w:rPr>
        <w:t>w</w:t>
      </w:r>
      <w:r>
        <w:rPr>
          <w:spacing w:val="-5"/>
        </w:rPr>
        <w:t xml:space="preserve"> </w:t>
      </w:r>
      <w:r>
        <w:rPr>
          <w:spacing w:val="-2"/>
          <w:w w:val="103"/>
        </w:rPr>
        <w:t>o</w:t>
      </w:r>
      <w:r>
        <w:rPr>
          <w:w w:val="91"/>
        </w:rPr>
        <w:t>n</w:t>
      </w:r>
      <w:r>
        <w:rPr>
          <w:spacing w:val="-5"/>
        </w:rPr>
        <w:t xml:space="preserve"> </w:t>
      </w:r>
      <w:r>
        <w:rPr>
          <w:spacing w:val="-1"/>
          <w:w w:val="88"/>
        </w:rPr>
        <w:t>c</w:t>
      </w:r>
      <w:r>
        <w:rPr>
          <w:spacing w:val="-2"/>
          <w:w w:val="102"/>
        </w:rPr>
        <w:t>r</w:t>
      </w:r>
      <w:r>
        <w:rPr>
          <w:spacing w:val="-2"/>
          <w:w w:val="103"/>
        </w:rPr>
        <w:t>o</w:t>
      </w:r>
      <w:r>
        <w:rPr>
          <w:spacing w:val="1"/>
          <w:w w:val="95"/>
        </w:rPr>
        <w:t>s</w:t>
      </w:r>
      <w:r>
        <w:rPr>
          <w:w w:val="95"/>
        </w:rPr>
        <w:t>s</w:t>
      </w:r>
      <w:r>
        <w:rPr>
          <w:w w:val="88"/>
        </w:rPr>
        <w:t>-</w:t>
      </w:r>
      <w:r>
        <w:rPr>
          <w:w w:val="96"/>
        </w:rPr>
        <w:t>b</w:t>
      </w:r>
      <w:r>
        <w:rPr>
          <w:spacing w:val="-2"/>
          <w:w w:val="96"/>
        </w:rPr>
        <w:t>o</w:t>
      </w:r>
      <w:r>
        <w:rPr>
          <w:spacing w:val="-2"/>
          <w:w w:val="102"/>
        </w:rPr>
        <w:t>r</w:t>
      </w:r>
      <w:r>
        <w:rPr>
          <w:spacing w:val="-3"/>
          <w:w w:val="91"/>
        </w:rPr>
        <w:t>d</w:t>
      </w:r>
      <w:r>
        <w:rPr>
          <w:w w:val="94"/>
        </w:rPr>
        <w:t>er</w:t>
      </w:r>
      <w:r>
        <w:rPr>
          <w:spacing w:val="-10"/>
        </w:rPr>
        <w:t xml:space="preserve"> </w:t>
      </w:r>
      <w:r>
        <w:rPr>
          <w:spacing w:val="-1"/>
          <w:w w:val="89"/>
        </w:rPr>
        <w:t>in</w:t>
      </w:r>
      <w:r>
        <w:rPr>
          <w:w w:val="89"/>
        </w:rPr>
        <w:t>s</w:t>
      </w:r>
      <w:r>
        <w:rPr>
          <w:spacing w:val="-2"/>
          <w:w w:val="103"/>
        </w:rPr>
        <w:t>o</w:t>
      </w:r>
      <w:r>
        <w:rPr>
          <w:spacing w:val="-1"/>
          <w:w w:val="84"/>
        </w:rPr>
        <w:t>l</w:t>
      </w:r>
      <w:r>
        <w:rPr>
          <w:spacing w:val="-2"/>
          <w:w w:val="84"/>
        </w:rPr>
        <w:t>v</w:t>
      </w:r>
      <w:r>
        <w:rPr>
          <w:w w:val="89"/>
        </w:rPr>
        <w:t>en</w:t>
      </w:r>
      <w:r>
        <w:rPr>
          <w:spacing w:val="-1"/>
          <w:w w:val="89"/>
        </w:rPr>
        <w:t>c</w:t>
      </w:r>
      <w:r>
        <w:rPr>
          <w:spacing w:val="-1"/>
          <w:w w:val="87"/>
        </w:rPr>
        <w:t>ie</w:t>
      </w:r>
      <w:r>
        <w:rPr>
          <w:w w:val="87"/>
        </w:rPr>
        <w:t>s</w:t>
      </w:r>
      <w:r>
        <w:rPr>
          <w:w w:val="62"/>
        </w:rPr>
        <w:t xml:space="preserve">; </w:t>
      </w:r>
      <w:r>
        <w:rPr>
          <w:w w:val="90"/>
        </w:rPr>
        <w:t>Out-of-court workouts and ‘pre-packaged’ plans;</w:t>
      </w:r>
      <w:r>
        <w:rPr>
          <w:spacing w:val="1"/>
          <w:w w:val="90"/>
        </w:rPr>
        <w:t xml:space="preserve"> </w:t>
      </w:r>
      <w:r>
        <w:t>Banking</w:t>
      </w:r>
      <w:r>
        <w:rPr>
          <w:spacing w:val="-11"/>
        </w:rPr>
        <w:t xml:space="preserve"> </w:t>
      </w:r>
      <w:r>
        <w:t>crises;</w:t>
      </w:r>
    </w:p>
    <w:p w:rsidR="00A80A96" w:rsidRDefault="00991F52">
      <w:pPr>
        <w:pStyle w:val="BodyText"/>
        <w:spacing w:line="252" w:lineRule="exact"/>
        <w:ind w:left="1283"/>
      </w:pPr>
      <w:r>
        <w:rPr>
          <w:noProof/>
          <w:lang w:val="el-GR" w:eastAsia="el-GR"/>
        </w:rPr>
        <w:drawing>
          <wp:anchor distT="0" distB="0" distL="0" distR="0" simplePos="0" relativeHeight="16036864" behindDoc="0" locked="0" layoutInCell="1" allowOverlap="1">
            <wp:simplePos x="0" y="0"/>
            <wp:positionH relativeFrom="page">
              <wp:posOffset>1107033</wp:posOffset>
            </wp:positionH>
            <wp:positionV relativeFrom="paragraph">
              <wp:posOffset>153558</wp:posOffset>
            </wp:positionV>
            <wp:extent cx="164592" cy="94487"/>
            <wp:effectExtent l="0" t="0" r="0" b="0"/>
            <wp:wrapNone/>
            <wp:docPr id="11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IMF’s</w:t>
      </w:r>
      <w:r>
        <w:rPr>
          <w:spacing w:val="1"/>
          <w:w w:val="90"/>
        </w:rPr>
        <w:t xml:space="preserve"> </w:t>
      </w:r>
      <w:r>
        <w:rPr>
          <w:w w:val="90"/>
        </w:rPr>
        <w:t>sovereign</w:t>
      </w:r>
      <w:r>
        <w:rPr>
          <w:spacing w:val="-4"/>
          <w:w w:val="90"/>
        </w:rPr>
        <w:t xml:space="preserve"> </w:t>
      </w:r>
      <w:r>
        <w:rPr>
          <w:w w:val="90"/>
        </w:rPr>
        <w:t>debt</w:t>
      </w:r>
      <w:r>
        <w:rPr>
          <w:spacing w:val="-2"/>
          <w:w w:val="90"/>
        </w:rPr>
        <w:t xml:space="preserve"> </w:t>
      </w:r>
      <w:r>
        <w:rPr>
          <w:w w:val="90"/>
        </w:rPr>
        <w:t>restructuring mechanism;</w:t>
      </w:r>
    </w:p>
    <w:p w:rsidR="00A80A96" w:rsidRDefault="00991F52">
      <w:pPr>
        <w:pStyle w:val="BodyText"/>
        <w:ind w:left="1283" w:right="3788"/>
      </w:pPr>
      <w:r>
        <w:rPr>
          <w:noProof/>
          <w:lang w:val="el-GR" w:eastAsia="el-GR"/>
        </w:rPr>
        <w:drawing>
          <wp:anchor distT="0" distB="0" distL="0" distR="0" simplePos="0" relativeHeight="16037376" behindDoc="0" locked="0" layoutInCell="1" allowOverlap="1">
            <wp:simplePos x="0" y="0"/>
            <wp:positionH relativeFrom="page">
              <wp:posOffset>1107033</wp:posOffset>
            </wp:positionH>
            <wp:positionV relativeFrom="paragraph">
              <wp:posOffset>152509</wp:posOffset>
            </wp:positionV>
            <wp:extent cx="164592" cy="94487"/>
            <wp:effectExtent l="0" t="0" r="0" b="0"/>
            <wp:wrapNone/>
            <wp:docPr id="11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37888" behindDoc="0" locked="0" layoutInCell="1" allowOverlap="1">
            <wp:simplePos x="0" y="0"/>
            <wp:positionH relativeFrom="page">
              <wp:posOffset>1107033</wp:posOffset>
            </wp:positionH>
            <wp:positionV relativeFrom="paragraph">
              <wp:posOffset>314307</wp:posOffset>
            </wp:positionV>
            <wp:extent cx="164592" cy="94487"/>
            <wp:effectExtent l="0" t="0" r="0" b="0"/>
            <wp:wrapNone/>
            <wp:docPr id="11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Holdout</w:t>
      </w:r>
      <w:r>
        <w:rPr>
          <w:spacing w:val="-5"/>
          <w:w w:val="90"/>
        </w:rPr>
        <w:t xml:space="preserve"> </w:t>
      </w:r>
      <w:r>
        <w:rPr>
          <w:w w:val="90"/>
        </w:rPr>
        <w:t>creditors</w:t>
      </w:r>
      <w:r>
        <w:rPr>
          <w:spacing w:val="-2"/>
          <w:w w:val="90"/>
        </w:rPr>
        <w:t xml:space="preserve"> </w:t>
      </w:r>
      <w:r>
        <w:rPr>
          <w:w w:val="90"/>
        </w:rPr>
        <w:t>and</w:t>
      </w:r>
      <w:r>
        <w:rPr>
          <w:spacing w:val="-5"/>
          <w:w w:val="90"/>
        </w:rPr>
        <w:t xml:space="preserve"> </w:t>
      </w:r>
      <w:r>
        <w:rPr>
          <w:w w:val="90"/>
        </w:rPr>
        <w:t>the</w:t>
      </w:r>
      <w:r>
        <w:rPr>
          <w:spacing w:val="-4"/>
          <w:w w:val="90"/>
        </w:rPr>
        <w:t xml:space="preserve"> </w:t>
      </w:r>
      <w:r>
        <w:rPr>
          <w:w w:val="90"/>
        </w:rPr>
        <w:t>use</w:t>
      </w:r>
      <w:r>
        <w:rPr>
          <w:spacing w:val="-4"/>
          <w:w w:val="90"/>
        </w:rPr>
        <w:t xml:space="preserve"> </w:t>
      </w:r>
      <w:r>
        <w:rPr>
          <w:w w:val="90"/>
        </w:rPr>
        <w:t>of</w:t>
      </w:r>
      <w:r>
        <w:rPr>
          <w:spacing w:val="-1"/>
          <w:w w:val="90"/>
        </w:rPr>
        <w:t xml:space="preserve"> </w:t>
      </w:r>
      <w:r>
        <w:rPr>
          <w:w w:val="90"/>
        </w:rPr>
        <w:t>collective</w:t>
      </w:r>
      <w:r>
        <w:rPr>
          <w:spacing w:val="-3"/>
          <w:w w:val="90"/>
        </w:rPr>
        <w:t xml:space="preserve"> </w:t>
      </w:r>
      <w:r>
        <w:rPr>
          <w:w w:val="90"/>
        </w:rPr>
        <w:t>action</w:t>
      </w:r>
      <w:r>
        <w:rPr>
          <w:spacing w:val="-7"/>
          <w:w w:val="90"/>
        </w:rPr>
        <w:t xml:space="preserve"> </w:t>
      </w:r>
      <w:r>
        <w:rPr>
          <w:w w:val="90"/>
        </w:rPr>
        <w:t>clause;</w:t>
      </w:r>
      <w:r>
        <w:rPr>
          <w:spacing w:val="-56"/>
          <w:w w:val="90"/>
        </w:rPr>
        <w:t xml:space="preserve"> </w:t>
      </w:r>
      <w:r>
        <w:t>The</w:t>
      </w:r>
      <w:r>
        <w:rPr>
          <w:spacing w:val="-9"/>
        </w:rPr>
        <w:t xml:space="preserve"> </w:t>
      </w:r>
      <w:r>
        <w:t>London</w:t>
      </w:r>
      <w:r>
        <w:rPr>
          <w:spacing w:val="-8"/>
        </w:rPr>
        <w:t xml:space="preserve"> </w:t>
      </w:r>
      <w:r>
        <w:t>approach;</w:t>
      </w:r>
    </w:p>
    <w:p w:rsidR="00A80A96" w:rsidRDefault="00991F52">
      <w:pPr>
        <w:pStyle w:val="BodyText"/>
        <w:spacing w:line="254" w:lineRule="exact"/>
        <w:ind w:left="1283"/>
      </w:pPr>
      <w:proofErr w:type="gramStart"/>
      <w:r>
        <w:rPr>
          <w:w w:val="90"/>
        </w:rPr>
        <w:t>The</w:t>
      </w:r>
      <w:r>
        <w:rPr>
          <w:spacing w:val="-3"/>
          <w:w w:val="90"/>
        </w:rPr>
        <w:t xml:space="preserve"> </w:t>
      </w:r>
      <w:r>
        <w:rPr>
          <w:w w:val="90"/>
        </w:rPr>
        <w:t>role</w:t>
      </w:r>
      <w:r>
        <w:rPr>
          <w:spacing w:val="-3"/>
          <w:w w:val="90"/>
        </w:rPr>
        <w:t xml:space="preserve"> </w:t>
      </w:r>
      <w:r>
        <w:rPr>
          <w:w w:val="90"/>
        </w:rPr>
        <w:t>of the</w:t>
      </w:r>
      <w:r>
        <w:rPr>
          <w:spacing w:val="-3"/>
          <w:w w:val="90"/>
        </w:rPr>
        <w:t xml:space="preserve"> </w:t>
      </w:r>
      <w:r>
        <w:rPr>
          <w:w w:val="90"/>
        </w:rPr>
        <w:t>Paris</w:t>
      </w:r>
      <w:r>
        <w:rPr>
          <w:spacing w:val="-9"/>
          <w:w w:val="90"/>
        </w:rPr>
        <w:t xml:space="preserve"> </w:t>
      </w:r>
      <w:r>
        <w:rPr>
          <w:w w:val="90"/>
        </w:rPr>
        <w:t>club.</w:t>
      </w:r>
      <w:proofErr w:type="gramEnd"/>
    </w:p>
    <w:p w:rsidR="00A80A96" w:rsidRDefault="00A80A96">
      <w:pPr>
        <w:pStyle w:val="BodyText"/>
        <w:rPr>
          <w:sz w:val="26"/>
        </w:rPr>
      </w:pPr>
    </w:p>
    <w:p w:rsidR="00A80A96" w:rsidRDefault="00A80A96">
      <w:pPr>
        <w:pStyle w:val="BodyText"/>
        <w:spacing w:before="1"/>
        <w:rPr>
          <w:sz w:val="34"/>
        </w:rPr>
      </w:pPr>
    </w:p>
    <w:p w:rsidR="00A80A96" w:rsidRDefault="00991F52">
      <w:pPr>
        <w:pStyle w:val="Heading7"/>
      </w:pPr>
      <w:r>
        <w:rPr>
          <w:color w:val="F36D1F"/>
        </w:rPr>
        <w:t>Reading</w:t>
      </w:r>
    </w:p>
    <w:p w:rsidR="00A80A96" w:rsidRDefault="00A80A96">
      <w:pPr>
        <w:pStyle w:val="BodyText"/>
        <w:spacing w:before="11"/>
        <w:rPr>
          <w:b/>
          <w:i/>
          <w:sz w:val="23"/>
        </w:rPr>
      </w:pPr>
    </w:p>
    <w:p w:rsidR="00A80A96" w:rsidRDefault="00991F52">
      <w:pPr>
        <w:ind w:left="1283" w:right="458"/>
      </w:pPr>
      <w:r>
        <w:rPr>
          <w:noProof/>
          <w:lang w:val="el-GR" w:eastAsia="el-GR"/>
        </w:rPr>
        <w:drawing>
          <wp:anchor distT="0" distB="0" distL="0" distR="0" simplePos="0" relativeHeight="16038400"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1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Bufford,</w:t>
      </w:r>
      <w:r>
        <w:rPr>
          <w:spacing w:val="18"/>
          <w:w w:val="85"/>
        </w:rPr>
        <w:t xml:space="preserve"> </w:t>
      </w:r>
      <w:r>
        <w:rPr>
          <w:w w:val="85"/>
        </w:rPr>
        <w:t>S.</w:t>
      </w:r>
      <w:r>
        <w:rPr>
          <w:spacing w:val="19"/>
          <w:w w:val="85"/>
        </w:rPr>
        <w:t xml:space="preserve"> </w:t>
      </w:r>
      <w:r>
        <w:rPr>
          <w:w w:val="85"/>
        </w:rPr>
        <w:t>(2009),</w:t>
      </w:r>
      <w:r>
        <w:rPr>
          <w:spacing w:val="21"/>
          <w:w w:val="85"/>
        </w:rPr>
        <w:t xml:space="preserve"> </w:t>
      </w:r>
      <w:r>
        <w:rPr>
          <w:i/>
          <w:w w:val="85"/>
        </w:rPr>
        <w:t>United</w:t>
      </w:r>
      <w:r>
        <w:rPr>
          <w:i/>
          <w:spacing w:val="15"/>
          <w:w w:val="85"/>
        </w:rPr>
        <w:t xml:space="preserve"> </w:t>
      </w:r>
      <w:r>
        <w:rPr>
          <w:i/>
          <w:w w:val="85"/>
        </w:rPr>
        <w:t>States</w:t>
      </w:r>
      <w:r>
        <w:rPr>
          <w:i/>
          <w:spacing w:val="17"/>
          <w:w w:val="85"/>
        </w:rPr>
        <w:t xml:space="preserve"> </w:t>
      </w:r>
      <w:r>
        <w:rPr>
          <w:i/>
          <w:w w:val="85"/>
        </w:rPr>
        <w:t>International</w:t>
      </w:r>
      <w:r>
        <w:rPr>
          <w:i/>
          <w:spacing w:val="22"/>
          <w:w w:val="85"/>
        </w:rPr>
        <w:t xml:space="preserve"> </w:t>
      </w:r>
      <w:r>
        <w:rPr>
          <w:i/>
          <w:w w:val="85"/>
        </w:rPr>
        <w:t>Insolvency</w:t>
      </w:r>
      <w:r>
        <w:rPr>
          <w:i/>
          <w:spacing w:val="12"/>
          <w:w w:val="85"/>
        </w:rPr>
        <w:t xml:space="preserve"> </w:t>
      </w:r>
      <w:r>
        <w:rPr>
          <w:i/>
          <w:w w:val="85"/>
        </w:rPr>
        <w:t>Law</w:t>
      </w:r>
      <w:r>
        <w:rPr>
          <w:i/>
          <w:spacing w:val="18"/>
          <w:w w:val="85"/>
        </w:rPr>
        <w:t xml:space="preserve"> </w:t>
      </w:r>
      <w:r>
        <w:rPr>
          <w:i/>
          <w:w w:val="85"/>
        </w:rPr>
        <w:t>2008-2009</w:t>
      </w:r>
      <w:r>
        <w:rPr>
          <w:w w:val="85"/>
        </w:rPr>
        <w:t>,</w:t>
      </w:r>
      <w:r>
        <w:rPr>
          <w:spacing w:val="18"/>
          <w:w w:val="85"/>
        </w:rPr>
        <w:t xml:space="preserve"> </w:t>
      </w:r>
      <w:r>
        <w:rPr>
          <w:w w:val="85"/>
        </w:rPr>
        <w:t>Oxford</w:t>
      </w:r>
      <w:r>
        <w:rPr>
          <w:spacing w:val="16"/>
          <w:w w:val="85"/>
        </w:rPr>
        <w:t xml:space="preserve"> </w:t>
      </w:r>
      <w:r>
        <w:rPr>
          <w:w w:val="85"/>
        </w:rPr>
        <w:t>University</w:t>
      </w:r>
      <w:r>
        <w:rPr>
          <w:spacing w:val="19"/>
          <w:w w:val="85"/>
        </w:rPr>
        <w:t xml:space="preserve"> </w:t>
      </w:r>
      <w:r>
        <w:rPr>
          <w:w w:val="85"/>
        </w:rPr>
        <w:t>Press,</w:t>
      </w:r>
      <w:r>
        <w:rPr>
          <w:spacing w:val="-53"/>
          <w:w w:val="85"/>
        </w:rPr>
        <w:t xml:space="preserve"> </w:t>
      </w:r>
      <w:r>
        <w:rPr>
          <w:w w:val="95"/>
        </w:rPr>
        <w:t>UK;</w:t>
      </w:r>
    </w:p>
    <w:p w:rsidR="00A80A96" w:rsidRDefault="00A80A96">
      <w:pPr>
        <w:sectPr w:rsidR="00A80A96">
          <w:pgSz w:w="11900" w:h="16840"/>
          <w:pgMar w:top="1320" w:right="620" w:bottom="1980" w:left="820" w:header="0" w:footer="1647" w:gutter="0"/>
          <w:cols w:space="720"/>
        </w:sectPr>
      </w:pPr>
    </w:p>
    <w:p w:rsidR="00A80A96" w:rsidRDefault="00991F52">
      <w:pPr>
        <w:spacing w:before="78"/>
        <w:ind w:left="1283"/>
      </w:pPr>
      <w:r>
        <w:rPr>
          <w:noProof/>
          <w:lang w:val="el-GR" w:eastAsia="el-GR"/>
        </w:rPr>
        <w:lastRenderedPageBreak/>
        <w:drawing>
          <wp:anchor distT="0" distB="0" distL="0" distR="0" simplePos="0" relativeHeight="16038912" behindDoc="0" locked="0" layoutInCell="1" allowOverlap="1">
            <wp:simplePos x="0" y="0"/>
            <wp:positionH relativeFrom="page">
              <wp:posOffset>1107033</wp:posOffset>
            </wp:positionH>
            <wp:positionV relativeFrom="paragraph">
              <wp:posOffset>40495</wp:posOffset>
            </wp:positionV>
            <wp:extent cx="164592" cy="94488"/>
            <wp:effectExtent l="0" t="0" r="0" b="0"/>
            <wp:wrapNone/>
            <wp:docPr id="11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Fletcher,</w:t>
      </w:r>
      <w:r>
        <w:rPr>
          <w:spacing w:val="6"/>
          <w:w w:val="85"/>
        </w:rPr>
        <w:t xml:space="preserve"> </w:t>
      </w:r>
      <w:r>
        <w:rPr>
          <w:w w:val="85"/>
        </w:rPr>
        <w:t>I.</w:t>
      </w:r>
      <w:r>
        <w:rPr>
          <w:spacing w:val="7"/>
          <w:w w:val="85"/>
        </w:rPr>
        <w:t xml:space="preserve"> </w:t>
      </w:r>
      <w:r>
        <w:rPr>
          <w:w w:val="85"/>
        </w:rPr>
        <w:t>(2006),</w:t>
      </w:r>
      <w:r>
        <w:rPr>
          <w:spacing w:val="9"/>
          <w:w w:val="85"/>
        </w:rPr>
        <w:t xml:space="preserve"> </w:t>
      </w:r>
      <w:proofErr w:type="gramStart"/>
      <w:r>
        <w:rPr>
          <w:i/>
          <w:w w:val="85"/>
        </w:rPr>
        <w:t>The</w:t>
      </w:r>
      <w:proofErr w:type="gramEnd"/>
      <w:r>
        <w:rPr>
          <w:i/>
          <w:spacing w:val="7"/>
          <w:w w:val="85"/>
        </w:rPr>
        <w:t xml:space="preserve"> </w:t>
      </w:r>
      <w:r>
        <w:rPr>
          <w:i/>
          <w:w w:val="85"/>
        </w:rPr>
        <w:t>Law</w:t>
      </w:r>
      <w:r>
        <w:rPr>
          <w:i/>
          <w:spacing w:val="5"/>
          <w:w w:val="85"/>
        </w:rPr>
        <w:t xml:space="preserve"> </w:t>
      </w:r>
      <w:r>
        <w:rPr>
          <w:i/>
          <w:w w:val="85"/>
        </w:rPr>
        <w:t>of</w:t>
      </w:r>
      <w:r>
        <w:rPr>
          <w:i/>
          <w:spacing w:val="5"/>
          <w:w w:val="85"/>
        </w:rPr>
        <w:t xml:space="preserve"> </w:t>
      </w:r>
      <w:r>
        <w:rPr>
          <w:i/>
          <w:w w:val="85"/>
        </w:rPr>
        <w:t>Insolvency</w:t>
      </w:r>
      <w:r>
        <w:rPr>
          <w:w w:val="85"/>
        </w:rPr>
        <w:t>,</w:t>
      </w:r>
      <w:r>
        <w:rPr>
          <w:spacing w:val="7"/>
          <w:w w:val="85"/>
        </w:rPr>
        <w:t xml:space="preserve"> </w:t>
      </w:r>
      <w:r>
        <w:rPr>
          <w:w w:val="85"/>
        </w:rPr>
        <w:t>Sweet</w:t>
      </w:r>
      <w:r>
        <w:rPr>
          <w:spacing w:val="1"/>
          <w:w w:val="85"/>
        </w:rPr>
        <w:t xml:space="preserve"> </w:t>
      </w:r>
      <w:r>
        <w:rPr>
          <w:w w:val="85"/>
        </w:rPr>
        <w:t>and</w:t>
      </w:r>
      <w:r>
        <w:rPr>
          <w:spacing w:val="-4"/>
          <w:w w:val="85"/>
        </w:rPr>
        <w:t xml:space="preserve"> </w:t>
      </w:r>
      <w:r>
        <w:rPr>
          <w:w w:val="85"/>
        </w:rPr>
        <w:t>Maxwell;</w:t>
      </w:r>
    </w:p>
    <w:p w:rsidR="00A80A96" w:rsidRDefault="00A80A96">
      <w:pPr>
        <w:pStyle w:val="BodyText"/>
        <w:spacing w:before="11"/>
        <w:rPr>
          <w:sz w:val="20"/>
        </w:rPr>
      </w:pPr>
    </w:p>
    <w:p w:rsidR="00A80A96" w:rsidRDefault="00991F52">
      <w:pPr>
        <w:ind w:left="1341" w:right="458"/>
        <w:rPr>
          <w:i/>
        </w:rPr>
      </w:pPr>
      <w:r>
        <w:rPr>
          <w:noProof/>
          <w:lang w:val="el-GR" w:eastAsia="el-GR"/>
        </w:rPr>
        <w:drawing>
          <wp:anchor distT="0" distB="0" distL="0" distR="0" simplePos="0" relativeHeight="16039424"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1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0"/>
        </w:rPr>
        <w:t>Fletcher,</w:t>
      </w:r>
      <w:r>
        <w:rPr>
          <w:spacing w:val="26"/>
          <w:w w:val="80"/>
        </w:rPr>
        <w:t xml:space="preserve"> </w:t>
      </w:r>
      <w:r>
        <w:rPr>
          <w:w w:val="80"/>
        </w:rPr>
        <w:t>I.</w:t>
      </w:r>
      <w:r>
        <w:rPr>
          <w:spacing w:val="26"/>
          <w:w w:val="80"/>
        </w:rPr>
        <w:t xml:space="preserve"> </w:t>
      </w:r>
      <w:r>
        <w:rPr>
          <w:w w:val="80"/>
        </w:rPr>
        <w:t>(2007),</w:t>
      </w:r>
      <w:r>
        <w:rPr>
          <w:spacing w:val="29"/>
          <w:w w:val="80"/>
        </w:rPr>
        <w:t xml:space="preserve"> </w:t>
      </w:r>
      <w:r>
        <w:rPr>
          <w:i/>
          <w:w w:val="80"/>
        </w:rPr>
        <w:t>Insolvency</w:t>
      </w:r>
      <w:r>
        <w:rPr>
          <w:i/>
          <w:spacing w:val="25"/>
          <w:w w:val="80"/>
        </w:rPr>
        <w:t xml:space="preserve"> </w:t>
      </w:r>
      <w:r>
        <w:rPr>
          <w:i/>
          <w:w w:val="80"/>
        </w:rPr>
        <w:t>in</w:t>
      </w:r>
      <w:r>
        <w:rPr>
          <w:i/>
          <w:spacing w:val="29"/>
          <w:w w:val="80"/>
        </w:rPr>
        <w:t xml:space="preserve"> </w:t>
      </w:r>
      <w:r>
        <w:rPr>
          <w:i/>
          <w:w w:val="80"/>
        </w:rPr>
        <w:t>Private</w:t>
      </w:r>
      <w:r>
        <w:rPr>
          <w:i/>
          <w:spacing w:val="30"/>
          <w:w w:val="80"/>
        </w:rPr>
        <w:t xml:space="preserve"> </w:t>
      </w:r>
      <w:r>
        <w:rPr>
          <w:i/>
          <w:w w:val="80"/>
        </w:rPr>
        <w:t>International</w:t>
      </w:r>
      <w:r>
        <w:rPr>
          <w:i/>
          <w:spacing w:val="29"/>
          <w:w w:val="80"/>
        </w:rPr>
        <w:t xml:space="preserve"> </w:t>
      </w:r>
      <w:r>
        <w:rPr>
          <w:i/>
          <w:w w:val="80"/>
        </w:rPr>
        <w:t>Law:</w:t>
      </w:r>
      <w:r>
        <w:rPr>
          <w:i/>
          <w:spacing w:val="20"/>
          <w:w w:val="80"/>
        </w:rPr>
        <w:t xml:space="preserve"> </w:t>
      </w:r>
      <w:r>
        <w:rPr>
          <w:i/>
          <w:w w:val="80"/>
        </w:rPr>
        <w:t>Main</w:t>
      </w:r>
      <w:r>
        <w:rPr>
          <w:i/>
          <w:spacing w:val="23"/>
          <w:w w:val="80"/>
        </w:rPr>
        <w:t xml:space="preserve"> </w:t>
      </w:r>
      <w:r>
        <w:rPr>
          <w:i/>
          <w:w w:val="80"/>
        </w:rPr>
        <w:t>Work</w:t>
      </w:r>
      <w:r>
        <w:rPr>
          <w:i/>
          <w:spacing w:val="26"/>
          <w:w w:val="80"/>
        </w:rPr>
        <w:t xml:space="preserve"> </w:t>
      </w:r>
      <w:r>
        <w:rPr>
          <w:i/>
          <w:w w:val="80"/>
        </w:rPr>
        <w:t>(Second</w:t>
      </w:r>
      <w:r>
        <w:rPr>
          <w:i/>
          <w:spacing w:val="29"/>
          <w:w w:val="80"/>
        </w:rPr>
        <w:t xml:space="preserve"> </w:t>
      </w:r>
      <w:r>
        <w:rPr>
          <w:i/>
          <w:w w:val="80"/>
        </w:rPr>
        <w:t>Edition)</w:t>
      </w:r>
      <w:r>
        <w:rPr>
          <w:i/>
          <w:spacing w:val="19"/>
          <w:w w:val="80"/>
        </w:rPr>
        <w:t xml:space="preserve"> </w:t>
      </w:r>
      <w:r>
        <w:rPr>
          <w:i/>
          <w:w w:val="80"/>
        </w:rPr>
        <w:t>and</w:t>
      </w:r>
      <w:r>
        <w:rPr>
          <w:i/>
          <w:spacing w:val="1"/>
          <w:w w:val="80"/>
        </w:rPr>
        <w:t xml:space="preserve"> </w:t>
      </w:r>
      <w:r>
        <w:rPr>
          <w:i/>
          <w:w w:val="90"/>
        </w:rPr>
        <w:t>Supplement,</w:t>
      </w:r>
    </w:p>
    <w:p w:rsidR="00A80A96" w:rsidRDefault="00991F52">
      <w:pPr>
        <w:pStyle w:val="BodyText"/>
        <w:spacing w:line="254" w:lineRule="exact"/>
        <w:ind w:left="1283"/>
      </w:pPr>
      <w:r>
        <w:rPr>
          <w:w w:val="90"/>
        </w:rPr>
        <w:t>(Oxford</w:t>
      </w:r>
      <w:r>
        <w:rPr>
          <w:spacing w:val="12"/>
          <w:w w:val="90"/>
        </w:rPr>
        <w:t xml:space="preserve"> </w:t>
      </w:r>
      <w:r>
        <w:rPr>
          <w:w w:val="90"/>
        </w:rPr>
        <w:t>Private</w:t>
      </w:r>
      <w:r>
        <w:rPr>
          <w:spacing w:val="14"/>
          <w:w w:val="90"/>
        </w:rPr>
        <w:t xml:space="preserve"> </w:t>
      </w:r>
      <w:r>
        <w:rPr>
          <w:w w:val="90"/>
        </w:rPr>
        <w:t>International</w:t>
      </w:r>
      <w:r>
        <w:rPr>
          <w:spacing w:val="9"/>
          <w:w w:val="90"/>
        </w:rPr>
        <w:t xml:space="preserve"> </w:t>
      </w:r>
      <w:r>
        <w:rPr>
          <w:w w:val="90"/>
        </w:rPr>
        <w:t>Law</w:t>
      </w:r>
      <w:r>
        <w:rPr>
          <w:spacing w:val="8"/>
          <w:w w:val="90"/>
        </w:rPr>
        <w:t xml:space="preserve"> </w:t>
      </w:r>
      <w:r>
        <w:rPr>
          <w:w w:val="90"/>
        </w:rPr>
        <w:t>Series),</w:t>
      </w:r>
      <w:r>
        <w:rPr>
          <w:spacing w:val="9"/>
          <w:w w:val="90"/>
        </w:rPr>
        <w:t xml:space="preserve"> </w:t>
      </w:r>
      <w:r>
        <w:rPr>
          <w:w w:val="90"/>
        </w:rPr>
        <w:t>Oxford</w:t>
      </w:r>
      <w:r>
        <w:rPr>
          <w:spacing w:val="12"/>
          <w:w w:val="90"/>
        </w:rPr>
        <w:t xml:space="preserve"> </w:t>
      </w:r>
      <w:r>
        <w:rPr>
          <w:w w:val="90"/>
        </w:rPr>
        <w:t>University</w:t>
      </w:r>
      <w:r>
        <w:rPr>
          <w:spacing w:val="14"/>
          <w:w w:val="90"/>
        </w:rPr>
        <w:t xml:space="preserve"> </w:t>
      </w:r>
      <w:r>
        <w:rPr>
          <w:w w:val="90"/>
        </w:rPr>
        <w:t>Press,</w:t>
      </w:r>
      <w:r>
        <w:rPr>
          <w:spacing w:val="15"/>
          <w:w w:val="90"/>
        </w:rPr>
        <w:t xml:space="preserve"> </w:t>
      </w:r>
      <w:r>
        <w:rPr>
          <w:w w:val="90"/>
        </w:rPr>
        <w:t>UK;</w:t>
      </w:r>
    </w:p>
    <w:p w:rsidR="00A80A96" w:rsidRDefault="00A80A96">
      <w:pPr>
        <w:pStyle w:val="BodyText"/>
        <w:rPr>
          <w:sz w:val="21"/>
        </w:rPr>
      </w:pPr>
    </w:p>
    <w:p w:rsidR="00A80A96" w:rsidRDefault="00991F52">
      <w:pPr>
        <w:spacing w:line="468" w:lineRule="auto"/>
        <w:ind w:left="1283" w:right="723"/>
      </w:pPr>
      <w:r>
        <w:rPr>
          <w:noProof/>
          <w:lang w:val="el-GR" w:eastAsia="el-GR"/>
        </w:rPr>
        <w:drawing>
          <wp:anchor distT="0" distB="0" distL="0" distR="0" simplePos="0" relativeHeight="16039936"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1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40448" behindDoc="0" locked="0" layoutInCell="1" allowOverlap="1">
            <wp:simplePos x="0" y="0"/>
            <wp:positionH relativeFrom="page">
              <wp:posOffset>1107033</wp:posOffset>
            </wp:positionH>
            <wp:positionV relativeFrom="paragraph">
              <wp:posOffset>307957</wp:posOffset>
            </wp:positionV>
            <wp:extent cx="164592" cy="94488"/>
            <wp:effectExtent l="0" t="0" r="0" b="0"/>
            <wp:wrapNone/>
            <wp:docPr id="11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40960" behindDoc="0" locked="0" layoutInCell="1" allowOverlap="1">
            <wp:simplePos x="0" y="0"/>
            <wp:positionH relativeFrom="page">
              <wp:posOffset>1107033</wp:posOffset>
            </wp:positionH>
            <wp:positionV relativeFrom="paragraph">
              <wp:posOffset>616059</wp:posOffset>
            </wp:positionV>
            <wp:extent cx="164592" cy="94488"/>
            <wp:effectExtent l="0" t="0" r="0" b="0"/>
            <wp:wrapNone/>
            <wp:docPr id="11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1"/>
          <w:w w:val="85"/>
        </w:rPr>
        <w:t>Grier,</w:t>
      </w:r>
      <w:r>
        <w:rPr>
          <w:spacing w:val="5"/>
          <w:w w:val="85"/>
        </w:rPr>
        <w:t xml:space="preserve"> </w:t>
      </w:r>
      <w:r>
        <w:rPr>
          <w:spacing w:val="-1"/>
          <w:w w:val="85"/>
        </w:rPr>
        <w:t>I.</w:t>
      </w:r>
      <w:r>
        <w:rPr>
          <w:spacing w:val="5"/>
          <w:w w:val="85"/>
        </w:rPr>
        <w:t xml:space="preserve"> </w:t>
      </w:r>
      <w:r>
        <w:rPr>
          <w:spacing w:val="-1"/>
          <w:w w:val="85"/>
        </w:rPr>
        <w:t>/Floyd,</w:t>
      </w:r>
      <w:r>
        <w:rPr>
          <w:spacing w:val="5"/>
          <w:w w:val="85"/>
        </w:rPr>
        <w:t xml:space="preserve"> </w:t>
      </w:r>
      <w:r>
        <w:rPr>
          <w:spacing w:val="-1"/>
          <w:w w:val="85"/>
        </w:rPr>
        <w:t>R.</w:t>
      </w:r>
      <w:r>
        <w:rPr>
          <w:spacing w:val="1"/>
          <w:w w:val="85"/>
        </w:rPr>
        <w:t xml:space="preserve"> </w:t>
      </w:r>
      <w:r>
        <w:rPr>
          <w:spacing w:val="-1"/>
          <w:w w:val="85"/>
        </w:rPr>
        <w:t>(1998),</w:t>
      </w:r>
      <w:r>
        <w:rPr>
          <w:spacing w:val="3"/>
          <w:w w:val="85"/>
        </w:rPr>
        <w:t xml:space="preserve"> </w:t>
      </w:r>
      <w:r>
        <w:rPr>
          <w:i/>
          <w:spacing w:val="-1"/>
          <w:w w:val="85"/>
        </w:rPr>
        <w:t>Personal</w:t>
      </w:r>
      <w:r>
        <w:rPr>
          <w:i/>
          <w:spacing w:val="7"/>
          <w:w w:val="85"/>
        </w:rPr>
        <w:t xml:space="preserve"> </w:t>
      </w:r>
      <w:r>
        <w:rPr>
          <w:i/>
          <w:spacing w:val="-1"/>
          <w:w w:val="85"/>
        </w:rPr>
        <w:t>Insolvency:</w:t>
      </w:r>
      <w:r>
        <w:rPr>
          <w:i/>
          <w:spacing w:val="6"/>
          <w:w w:val="85"/>
        </w:rPr>
        <w:t xml:space="preserve"> </w:t>
      </w:r>
      <w:r>
        <w:rPr>
          <w:i/>
          <w:spacing w:val="-1"/>
          <w:w w:val="85"/>
        </w:rPr>
        <w:t>Practical</w:t>
      </w:r>
      <w:r>
        <w:rPr>
          <w:i/>
          <w:spacing w:val="2"/>
          <w:w w:val="85"/>
        </w:rPr>
        <w:t xml:space="preserve"> </w:t>
      </w:r>
      <w:r>
        <w:rPr>
          <w:i/>
          <w:w w:val="85"/>
        </w:rPr>
        <w:t>Quide</w:t>
      </w:r>
      <w:r>
        <w:rPr>
          <w:w w:val="85"/>
        </w:rPr>
        <w:t>, 3</w:t>
      </w:r>
      <w:r>
        <w:rPr>
          <w:w w:val="85"/>
          <w:position w:val="5"/>
          <w:sz w:val="14"/>
        </w:rPr>
        <w:t>rd</w:t>
      </w:r>
      <w:r>
        <w:rPr>
          <w:spacing w:val="4"/>
          <w:w w:val="85"/>
          <w:position w:val="5"/>
          <w:sz w:val="14"/>
        </w:rPr>
        <w:t xml:space="preserve"> </w:t>
      </w:r>
      <w:r>
        <w:rPr>
          <w:w w:val="85"/>
        </w:rPr>
        <w:t>edition,</w:t>
      </w:r>
      <w:r>
        <w:rPr>
          <w:spacing w:val="5"/>
          <w:w w:val="85"/>
        </w:rPr>
        <w:t xml:space="preserve"> </w:t>
      </w:r>
      <w:r>
        <w:rPr>
          <w:w w:val="85"/>
        </w:rPr>
        <w:t>Sweet</w:t>
      </w:r>
      <w:r>
        <w:rPr>
          <w:spacing w:val="5"/>
          <w:w w:val="85"/>
        </w:rPr>
        <w:t xml:space="preserve"> </w:t>
      </w:r>
      <w:r>
        <w:rPr>
          <w:w w:val="85"/>
        </w:rPr>
        <w:t>&amp;</w:t>
      </w:r>
      <w:r>
        <w:rPr>
          <w:spacing w:val="-21"/>
          <w:w w:val="85"/>
        </w:rPr>
        <w:t xml:space="preserve"> </w:t>
      </w:r>
      <w:r>
        <w:rPr>
          <w:w w:val="85"/>
        </w:rPr>
        <w:t>Maxwell;</w:t>
      </w:r>
      <w:r>
        <w:rPr>
          <w:spacing w:val="-54"/>
          <w:w w:val="85"/>
        </w:rPr>
        <w:t xml:space="preserve"> </w:t>
      </w:r>
      <w:r>
        <w:rPr>
          <w:w w:val="90"/>
        </w:rPr>
        <w:t>Lastra,</w:t>
      </w:r>
      <w:r>
        <w:rPr>
          <w:spacing w:val="-9"/>
          <w:w w:val="90"/>
        </w:rPr>
        <w:t xml:space="preserve"> </w:t>
      </w:r>
      <w:r>
        <w:rPr>
          <w:w w:val="90"/>
        </w:rPr>
        <w:t>R.</w:t>
      </w:r>
      <w:r>
        <w:rPr>
          <w:spacing w:val="-4"/>
          <w:w w:val="90"/>
        </w:rPr>
        <w:t xml:space="preserve"> </w:t>
      </w:r>
      <w:r>
        <w:rPr>
          <w:w w:val="90"/>
        </w:rPr>
        <w:t>(2011),</w:t>
      </w:r>
      <w:r>
        <w:rPr>
          <w:spacing w:val="-1"/>
          <w:w w:val="90"/>
        </w:rPr>
        <w:t xml:space="preserve"> </w:t>
      </w:r>
      <w:r>
        <w:rPr>
          <w:i/>
          <w:w w:val="90"/>
        </w:rPr>
        <w:t>Cross-Border</w:t>
      </w:r>
      <w:r>
        <w:rPr>
          <w:i/>
          <w:spacing w:val="-5"/>
          <w:w w:val="90"/>
        </w:rPr>
        <w:t xml:space="preserve"> </w:t>
      </w:r>
      <w:r>
        <w:rPr>
          <w:i/>
          <w:w w:val="90"/>
        </w:rPr>
        <w:t>Bank</w:t>
      </w:r>
      <w:r>
        <w:rPr>
          <w:i/>
          <w:spacing w:val="-4"/>
          <w:w w:val="90"/>
        </w:rPr>
        <w:t xml:space="preserve"> </w:t>
      </w:r>
      <w:r>
        <w:rPr>
          <w:i/>
          <w:w w:val="90"/>
        </w:rPr>
        <w:t>Insolvency</w:t>
      </w:r>
      <w:r>
        <w:rPr>
          <w:w w:val="90"/>
        </w:rPr>
        <w:t>,</w:t>
      </w:r>
      <w:r>
        <w:rPr>
          <w:spacing w:val="-4"/>
          <w:w w:val="90"/>
        </w:rPr>
        <w:t xml:space="preserve"> </w:t>
      </w:r>
      <w:r>
        <w:rPr>
          <w:w w:val="90"/>
        </w:rPr>
        <w:t>Oxford</w:t>
      </w:r>
      <w:r>
        <w:rPr>
          <w:spacing w:val="-5"/>
          <w:w w:val="90"/>
        </w:rPr>
        <w:t xml:space="preserve"> </w:t>
      </w:r>
      <w:r>
        <w:rPr>
          <w:w w:val="90"/>
        </w:rPr>
        <w:t>University</w:t>
      </w:r>
      <w:r>
        <w:rPr>
          <w:spacing w:val="-4"/>
          <w:w w:val="90"/>
        </w:rPr>
        <w:t xml:space="preserve"> </w:t>
      </w:r>
      <w:r>
        <w:rPr>
          <w:w w:val="90"/>
        </w:rPr>
        <w:t>Press,</w:t>
      </w:r>
      <w:r>
        <w:rPr>
          <w:spacing w:val="-10"/>
          <w:w w:val="90"/>
        </w:rPr>
        <w:t xml:space="preserve"> </w:t>
      </w:r>
      <w:r>
        <w:rPr>
          <w:w w:val="90"/>
        </w:rPr>
        <w:t>UK;</w:t>
      </w:r>
    </w:p>
    <w:p w:rsidR="00A80A96" w:rsidRDefault="00991F52">
      <w:pPr>
        <w:ind w:left="1283" w:right="787"/>
        <w:rPr>
          <w:i/>
        </w:rPr>
      </w:pPr>
      <w:r>
        <w:rPr>
          <w:w w:val="85"/>
        </w:rPr>
        <w:t>Look,</w:t>
      </w:r>
      <w:r>
        <w:rPr>
          <w:spacing w:val="7"/>
          <w:w w:val="85"/>
        </w:rPr>
        <w:t xml:space="preserve"> </w:t>
      </w:r>
      <w:r>
        <w:rPr>
          <w:w w:val="85"/>
        </w:rPr>
        <w:t>C.</w:t>
      </w:r>
      <w:r>
        <w:rPr>
          <w:spacing w:val="3"/>
          <w:w w:val="85"/>
        </w:rPr>
        <w:t xml:space="preserve"> </w:t>
      </w:r>
      <w:r>
        <w:rPr>
          <w:w w:val="85"/>
        </w:rPr>
        <w:t>H.</w:t>
      </w:r>
      <w:r>
        <w:rPr>
          <w:spacing w:val="8"/>
          <w:w w:val="85"/>
        </w:rPr>
        <w:t xml:space="preserve"> </w:t>
      </w:r>
      <w:r>
        <w:rPr>
          <w:w w:val="85"/>
        </w:rPr>
        <w:t>(2006),</w:t>
      </w:r>
      <w:r>
        <w:rPr>
          <w:spacing w:val="9"/>
          <w:w w:val="85"/>
        </w:rPr>
        <w:t xml:space="preserve"> </w:t>
      </w:r>
      <w:r>
        <w:rPr>
          <w:i/>
          <w:w w:val="85"/>
        </w:rPr>
        <w:t>Cross-Border</w:t>
      </w:r>
      <w:r>
        <w:rPr>
          <w:i/>
          <w:spacing w:val="7"/>
          <w:w w:val="85"/>
        </w:rPr>
        <w:t xml:space="preserve"> </w:t>
      </w:r>
      <w:r>
        <w:rPr>
          <w:i/>
          <w:w w:val="85"/>
        </w:rPr>
        <w:t>Insolvency:</w:t>
      </w:r>
      <w:r>
        <w:rPr>
          <w:i/>
          <w:spacing w:val="8"/>
          <w:w w:val="85"/>
        </w:rPr>
        <w:t xml:space="preserve"> </w:t>
      </w:r>
      <w:r>
        <w:rPr>
          <w:i/>
          <w:w w:val="85"/>
        </w:rPr>
        <w:t>A</w:t>
      </w:r>
      <w:r>
        <w:rPr>
          <w:i/>
          <w:spacing w:val="9"/>
          <w:w w:val="85"/>
        </w:rPr>
        <w:t xml:space="preserve"> </w:t>
      </w:r>
      <w:r>
        <w:rPr>
          <w:i/>
          <w:w w:val="85"/>
        </w:rPr>
        <w:t>Commentary</w:t>
      </w:r>
      <w:r>
        <w:rPr>
          <w:i/>
          <w:spacing w:val="6"/>
          <w:w w:val="85"/>
        </w:rPr>
        <w:t xml:space="preserve"> </w:t>
      </w:r>
      <w:r>
        <w:rPr>
          <w:i/>
          <w:w w:val="85"/>
        </w:rPr>
        <w:t>on</w:t>
      </w:r>
      <w:r>
        <w:rPr>
          <w:i/>
          <w:spacing w:val="6"/>
          <w:w w:val="85"/>
        </w:rPr>
        <w:t xml:space="preserve"> </w:t>
      </w:r>
      <w:r>
        <w:rPr>
          <w:i/>
          <w:w w:val="85"/>
        </w:rPr>
        <w:t>the</w:t>
      </w:r>
      <w:r>
        <w:rPr>
          <w:i/>
          <w:spacing w:val="8"/>
          <w:w w:val="85"/>
        </w:rPr>
        <w:t xml:space="preserve"> </w:t>
      </w:r>
      <w:r>
        <w:rPr>
          <w:i/>
          <w:w w:val="85"/>
        </w:rPr>
        <w:t>UNCITRAL</w:t>
      </w:r>
      <w:r>
        <w:rPr>
          <w:i/>
          <w:spacing w:val="8"/>
          <w:w w:val="85"/>
        </w:rPr>
        <w:t xml:space="preserve"> </w:t>
      </w:r>
      <w:r>
        <w:rPr>
          <w:i/>
          <w:w w:val="85"/>
        </w:rPr>
        <w:t>Model</w:t>
      </w:r>
      <w:r>
        <w:rPr>
          <w:i/>
          <w:spacing w:val="10"/>
          <w:w w:val="85"/>
        </w:rPr>
        <w:t xml:space="preserve"> </w:t>
      </w:r>
      <w:r>
        <w:rPr>
          <w:i/>
          <w:w w:val="85"/>
        </w:rPr>
        <w:t>Law</w:t>
      </w:r>
      <w:r>
        <w:rPr>
          <w:i/>
          <w:spacing w:val="6"/>
          <w:w w:val="85"/>
        </w:rPr>
        <w:t xml:space="preserve"> </w:t>
      </w:r>
      <w:r>
        <w:rPr>
          <w:i/>
          <w:w w:val="85"/>
        </w:rPr>
        <w:t>on</w:t>
      </w:r>
      <w:r>
        <w:rPr>
          <w:i/>
          <w:spacing w:val="-53"/>
          <w:w w:val="85"/>
        </w:rPr>
        <w:t xml:space="preserve"> </w:t>
      </w:r>
      <w:r>
        <w:rPr>
          <w:i/>
          <w:w w:val="95"/>
        </w:rPr>
        <w:t>Insolvency,</w:t>
      </w:r>
    </w:p>
    <w:p w:rsidR="00A80A96" w:rsidRDefault="00991F52">
      <w:pPr>
        <w:pStyle w:val="BodyText"/>
        <w:spacing w:line="253" w:lineRule="exact"/>
        <w:ind w:left="1283"/>
      </w:pPr>
      <w:r>
        <w:rPr>
          <w:w w:val="90"/>
        </w:rPr>
        <w:t>Globe</w:t>
      </w:r>
      <w:r>
        <w:rPr>
          <w:spacing w:val="7"/>
          <w:w w:val="90"/>
        </w:rPr>
        <w:t xml:space="preserve"> </w:t>
      </w:r>
      <w:r>
        <w:rPr>
          <w:w w:val="90"/>
        </w:rPr>
        <w:t>Law</w:t>
      </w:r>
      <w:r>
        <w:rPr>
          <w:spacing w:val="2"/>
          <w:w w:val="90"/>
        </w:rPr>
        <w:t xml:space="preserve"> </w:t>
      </w:r>
      <w:r>
        <w:rPr>
          <w:w w:val="90"/>
        </w:rPr>
        <w:t>and</w:t>
      </w:r>
      <w:r>
        <w:rPr>
          <w:spacing w:val="5"/>
          <w:w w:val="90"/>
        </w:rPr>
        <w:t xml:space="preserve"> </w:t>
      </w:r>
      <w:r>
        <w:rPr>
          <w:w w:val="90"/>
        </w:rPr>
        <w:t>Business;</w:t>
      </w:r>
    </w:p>
    <w:p w:rsidR="00A80A96" w:rsidRDefault="00991F52">
      <w:pPr>
        <w:spacing w:before="232"/>
        <w:ind w:left="1283"/>
      </w:pPr>
      <w:r>
        <w:rPr>
          <w:noProof/>
          <w:lang w:val="el-GR" w:eastAsia="el-GR"/>
        </w:rPr>
        <w:drawing>
          <wp:anchor distT="0" distB="0" distL="0" distR="0" simplePos="0" relativeHeight="16041472" behindDoc="0" locked="0" layoutInCell="1" allowOverlap="1">
            <wp:simplePos x="0" y="0"/>
            <wp:positionH relativeFrom="page">
              <wp:posOffset>1107033</wp:posOffset>
            </wp:positionH>
            <wp:positionV relativeFrom="paragraph">
              <wp:posOffset>138285</wp:posOffset>
            </wp:positionV>
            <wp:extent cx="164592" cy="94488"/>
            <wp:effectExtent l="0" t="0" r="0" b="0"/>
            <wp:wrapNone/>
            <wp:docPr id="11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122"/>
        </w:rPr>
        <w:t>O</w:t>
      </w:r>
      <w:r>
        <w:rPr>
          <w:spacing w:val="-3"/>
          <w:w w:val="93"/>
        </w:rPr>
        <w:t>m</w:t>
      </w:r>
      <w:r>
        <w:rPr>
          <w:spacing w:val="1"/>
          <w:w w:val="81"/>
        </w:rPr>
        <w:t>a</w:t>
      </w:r>
      <w:r>
        <w:rPr>
          <w:spacing w:val="-2"/>
          <w:w w:val="102"/>
        </w:rPr>
        <w:t>r</w:t>
      </w:r>
      <w:r>
        <w:rPr>
          <w:w w:val="59"/>
        </w:rPr>
        <w:t>,</w:t>
      </w:r>
      <w:r>
        <w:rPr>
          <w:spacing w:val="-5"/>
        </w:rPr>
        <w:t xml:space="preserve"> </w:t>
      </w:r>
      <w:r>
        <w:rPr>
          <w:spacing w:val="-3"/>
          <w:w w:val="91"/>
        </w:rPr>
        <w:t>P</w:t>
      </w:r>
      <w:r>
        <w:rPr>
          <w:w w:val="59"/>
        </w:rPr>
        <w:t>.</w:t>
      </w:r>
      <w:r>
        <w:rPr>
          <w:spacing w:val="-5"/>
        </w:rPr>
        <w:t xml:space="preserve"> </w:t>
      </w:r>
      <w:r>
        <w:rPr>
          <w:w w:val="88"/>
        </w:rPr>
        <w:t>(</w:t>
      </w:r>
      <w:r>
        <w:rPr>
          <w:w w:val="94"/>
        </w:rPr>
        <w:t>2004)</w:t>
      </w:r>
      <w:r>
        <w:rPr>
          <w:w w:val="59"/>
        </w:rPr>
        <w:t>,</w:t>
      </w:r>
      <w:r>
        <w:rPr>
          <w:spacing w:val="-3"/>
        </w:rPr>
        <w:t xml:space="preserve"> </w:t>
      </w:r>
      <w:r>
        <w:rPr>
          <w:i/>
          <w:spacing w:val="-3"/>
          <w:w w:val="95"/>
        </w:rPr>
        <w:t>E</w:t>
      </w:r>
      <w:r>
        <w:rPr>
          <w:i/>
          <w:spacing w:val="1"/>
          <w:w w:val="84"/>
        </w:rPr>
        <w:t>u</w:t>
      </w:r>
      <w:r>
        <w:rPr>
          <w:i/>
          <w:spacing w:val="-7"/>
          <w:w w:val="75"/>
        </w:rPr>
        <w:t>r</w:t>
      </w:r>
      <w:r>
        <w:rPr>
          <w:i/>
          <w:spacing w:val="1"/>
          <w:w w:val="83"/>
        </w:rPr>
        <w:t>o</w:t>
      </w:r>
      <w:r>
        <w:rPr>
          <w:i/>
          <w:spacing w:val="1"/>
          <w:w w:val="88"/>
        </w:rPr>
        <w:t>p</w:t>
      </w:r>
      <w:r>
        <w:rPr>
          <w:i/>
          <w:spacing w:val="-1"/>
          <w:w w:val="81"/>
        </w:rPr>
        <w:t>e</w:t>
      </w:r>
      <w:r>
        <w:rPr>
          <w:i/>
          <w:spacing w:val="-3"/>
          <w:w w:val="89"/>
        </w:rPr>
        <w:t>a</w:t>
      </w:r>
      <w:r>
        <w:rPr>
          <w:i/>
          <w:w w:val="86"/>
        </w:rPr>
        <w:t>n</w:t>
      </w:r>
      <w:r>
        <w:rPr>
          <w:i/>
          <w:spacing w:val="-3"/>
        </w:rPr>
        <w:t xml:space="preserve"> </w:t>
      </w:r>
      <w:r>
        <w:rPr>
          <w:i/>
          <w:spacing w:val="-6"/>
          <w:w w:val="86"/>
        </w:rPr>
        <w:t>I</w:t>
      </w:r>
      <w:r>
        <w:rPr>
          <w:i/>
          <w:spacing w:val="1"/>
          <w:w w:val="86"/>
        </w:rPr>
        <w:t>n</w:t>
      </w:r>
      <w:r>
        <w:rPr>
          <w:i/>
          <w:spacing w:val="-2"/>
          <w:w w:val="87"/>
        </w:rPr>
        <w:t>s</w:t>
      </w:r>
      <w:r>
        <w:rPr>
          <w:i/>
          <w:spacing w:val="1"/>
          <w:w w:val="83"/>
        </w:rPr>
        <w:t>o</w:t>
      </w:r>
      <w:r>
        <w:rPr>
          <w:i/>
          <w:spacing w:val="1"/>
          <w:w w:val="58"/>
        </w:rPr>
        <w:t>l</w:t>
      </w:r>
      <w:r>
        <w:rPr>
          <w:i/>
          <w:spacing w:val="-2"/>
          <w:w w:val="76"/>
        </w:rPr>
        <w:t>v</w:t>
      </w:r>
      <w:r>
        <w:rPr>
          <w:i/>
          <w:spacing w:val="-6"/>
          <w:w w:val="81"/>
        </w:rPr>
        <w:t>e</w:t>
      </w:r>
      <w:r>
        <w:rPr>
          <w:i/>
          <w:spacing w:val="1"/>
          <w:w w:val="86"/>
        </w:rPr>
        <w:t>n</w:t>
      </w:r>
      <w:r>
        <w:rPr>
          <w:i/>
          <w:spacing w:val="1"/>
          <w:w w:val="83"/>
        </w:rPr>
        <w:t>c</w:t>
      </w:r>
      <w:r>
        <w:rPr>
          <w:i/>
          <w:w w:val="76"/>
        </w:rPr>
        <w:t>y</w:t>
      </w:r>
      <w:r>
        <w:rPr>
          <w:i/>
          <w:spacing w:val="-6"/>
        </w:rPr>
        <w:t xml:space="preserve"> </w:t>
      </w:r>
      <w:r>
        <w:rPr>
          <w:i/>
          <w:spacing w:val="-1"/>
          <w:w w:val="82"/>
        </w:rPr>
        <w:t>L</w:t>
      </w:r>
      <w:r>
        <w:rPr>
          <w:i/>
          <w:spacing w:val="1"/>
          <w:w w:val="89"/>
        </w:rPr>
        <w:t>a</w:t>
      </w:r>
      <w:r>
        <w:rPr>
          <w:i/>
          <w:spacing w:val="1"/>
          <w:w w:val="82"/>
        </w:rPr>
        <w:t>w</w:t>
      </w:r>
      <w:r>
        <w:rPr>
          <w:w w:val="59"/>
        </w:rPr>
        <w:t>,</w:t>
      </w:r>
      <w:r>
        <w:rPr>
          <w:spacing w:val="-14"/>
        </w:rPr>
        <w:t xml:space="preserve"> </w:t>
      </w:r>
      <w:r>
        <w:rPr>
          <w:spacing w:val="1"/>
          <w:w w:val="113"/>
        </w:rPr>
        <w:t>A</w:t>
      </w:r>
      <w:r>
        <w:rPr>
          <w:spacing w:val="1"/>
          <w:w w:val="95"/>
        </w:rPr>
        <w:t>s</w:t>
      </w:r>
      <w:r>
        <w:rPr>
          <w:spacing w:val="-5"/>
          <w:w w:val="91"/>
        </w:rPr>
        <w:t>h</w:t>
      </w:r>
      <w:r>
        <w:rPr>
          <w:spacing w:val="1"/>
          <w:w w:val="85"/>
        </w:rPr>
        <w:t>g</w:t>
      </w:r>
      <w:r>
        <w:rPr>
          <w:spacing w:val="1"/>
          <w:w w:val="81"/>
        </w:rPr>
        <w:t>a</w:t>
      </w:r>
      <w:r>
        <w:rPr>
          <w:spacing w:val="-2"/>
          <w:w w:val="84"/>
        </w:rPr>
        <w:t>t</w:t>
      </w:r>
      <w:r>
        <w:rPr>
          <w:spacing w:val="-5"/>
          <w:w w:val="88"/>
        </w:rPr>
        <w:t>e</w:t>
      </w:r>
      <w:r>
        <w:rPr>
          <w:w w:val="62"/>
        </w:rPr>
        <w:t>;</w:t>
      </w:r>
    </w:p>
    <w:p w:rsidR="00A80A96" w:rsidRDefault="00A80A96">
      <w:pPr>
        <w:pStyle w:val="BodyText"/>
        <w:rPr>
          <w:sz w:val="21"/>
        </w:rPr>
      </w:pPr>
    </w:p>
    <w:p w:rsidR="00A80A96" w:rsidRDefault="00991F52">
      <w:pPr>
        <w:pStyle w:val="BodyText"/>
        <w:spacing w:line="468" w:lineRule="auto"/>
        <w:ind w:left="1283" w:right="2214"/>
      </w:pPr>
      <w:r>
        <w:rPr>
          <w:noProof/>
          <w:lang w:val="el-GR" w:eastAsia="el-GR"/>
        </w:rPr>
        <w:drawing>
          <wp:anchor distT="0" distB="0" distL="0" distR="0" simplePos="0" relativeHeight="16041984" behindDoc="0" locked="0" layoutInCell="1" allowOverlap="1">
            <wp:simplePos x="0" y="0"/>
            <wp:positionH relativeFrom="page">
              <wp:posOffset>1107033</wp:posOffset>
            </wp:positionH>
            <wp:positionV relativeFrom="paragraph">
              <wp:posOffset>-9416</wp:posOffset>
            </wp:positionV>
            <wp:extent cx="164592" cy="94489"/>
            <wp:effectExtent l="0" t="0" r="0" b="0"/>
            <wp:wrapNone/>
            <wp:docPr id="11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6042496" behindDoc="0" locked="0" layoutInCell="1" allowOverlap="1">
            <wp:simplePos x="0" y="0"/>
            <wp:positionH relativeFrom="page">
              <wp:posOffset>1107033</wp:posOffset>
            </wp:positionH>
            <wp:positionV relativeFrom="paragraph">
              <wp:posOffset>307956</wp:posOffset>
            </wp:positionV>
            <wp:extent cx="164592" cy="94489"/>
            <wp:effectExtent l="0" t="0" r="0" b="0"/>
            <wp:wrapNone/>
            <wp:docPr id="12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6043008" behindDoc="0" locked="0" layoutInCell="1" allowOverlap="1">
            <wp:simplePos x="0" y="0"/>
            <wp:positionH relativeFrom="page">
              <wp:posOffset>1107033</wp:posOffset>
            </wp:positionH>
            <wp:positionV relativeFrom="paragraph">
              <wp:posOffset>624949</wp:posOffset>
            </wp:positionV>
            <wp:extent cx="164592" cy="94487"/>
            <wp:effectExtent l="0" t="0" r="0" b="0"/>
            <wp:wrapNone/>
            <wp:docPr id="12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43520" behindDoc="0" locked="0" layoutInCell="1" allowOverlap="1">
            <wp:simplePos x="0" y="0"/>
            <wp:positionH relativeFrom="page">
              <wp:posOffset>1107033</wp:posOffset>
            </wp:positionH>
            <wp:positionV relativeFrom="paragraph">
              <wp:posOffset>941941</wp:posOffset>
            </wp:positionV>
            <wp:extent cx="164592" cy="94487"/>
            <wp:effectExtent l="0" t="0" r="0" b="0"/>
            <wp:wrapNone/>
            <wp:docPr id="12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122"/>
        </w:rPr>
        <w:t>O</w:t>
      </w:r>
      <w:r>
        <w:rPr>
          <w:spacing w:val="-3"/>
          <w:w w:val="93"/>
        </w:rPr>
        <w:t>m</w:t>
      </w:r>
      <w:r>
        <w:rPr>
          <w:spacing w:val="1"/>
          <w:w w:val="81"/>
        </w:rPr>
        <w:t>a</w:t>
      </w:r>
      <w:r>
        <w:rPr>
          <w:spacing w:val="-2"/>
          <w:w w:val="102"/>
        </w:rPr>
        <w:t>r</w:t>
      </w:r>
      <w:r>
        <w:rPr>
          <w:w w:val="59"/>
        </w:rPr>
        <w:t>,</w:t>
      </w:r>
      <w:r>
        <w:rPr>
          <w:spacing w:val="-5"/>
        </w:rPr>
        <w:t xml:space="preserve"> </w:t>
      </w:r>
      <w:r>
        <w:rPr>
          <w:spacing w:val="-3"/>
          <w:w w:val="91"/>
        </w:rPr>
        <w:t>P</w:t>
      </w:r>
      <w:r>
        <w:rPr>
          <w:w w:val="59"/>
        </w:rPr>
        <w:t>.</w:t>
      </w:r>
      <w:r>
        <w:rPr>
          <w:spacing w:val="-5"/>
        </w:rPr>
        <w:t xml:space="preserve"> </w:t>
      </w:r>
      <w:r>
        <w:rPr>
          <w:w w:val="88"/>
        </w:rPr>
        <w:t>(</w:t>
      </w:r>
      <w:r>
        <w:rPr>
          <w:w w:val="94"/>
        </w:rPr>
        <w:t>2008)</w:t>
      </w:r>
      <w:r>
        <w:rPr>
          <w:w w:val="59"/>
        </w:rPr>
        <w:t>,</w:t>
      </w:r>
      <w:r>
        <w:rPr>
          <w:spacing w:val="-3"/>
        </w:rPr>
        <w:t xml:space="preserve"> </w:t>
      </w:r>
      <w:r>
        <w:rPr>
          <w:i/>
          <w:spacing w:val="-6"/>
          <w:w w:val="86"/>
        </w:rPr>
        <w:t>I</w:t>
      </w:r>
      <w:r>
        <w:rPr>
          <w:i/>
          <w:spacing w:val="1"/>
          <w:w w:val="86"/>
        </w:rPr>
        <w:t>n</w:t>
      </w:r>
      <w:r>
        <w:rPr>
          <w:i/>
          <w:w w:val="75"/>
        </w:rPr>
        <w:t>te</w:t>
      </w:r>
      <w:r>
        <w:rPr>
          <w:i/>
          <w:spacing w:val="-3"/>
          <w:w w:val="75"/>
        </w:rPr>
        <w:t>r</w:t>
      </w:r>
      <w:r>
        <w:rPr>
          <w:i/>
          <w:spacing w:val="1"/>
          <w:w w:val="86"/>
        </w:rPr>
        <w:t>n</w:t>
      </w:r>
      <w:r>
        <w:rPr>
          <w:i/>
          <w:spacing w:val="-3"/>
          <w:w w:val="89"/>
        </w:rPr>
        <w:t>a</w:t>
      </w:r>
      <w:r>
        <w:rPr>
          <w:i/>
          <w:w w:val="64"/>
        </w:rPr>
        <w:t>t</w:t>
      </w:r>
      <w:r>
        <w:rPr>
          <w:i/>
          <w:spacing w:val="1"/>
          <w:w w:val="64"/>
        </w:rPr>
        <w:t>i</w:t>
      </w:r>
      <w:r>
        <w:rPr>
          <w:i/>
          <w:spacing w:val="-3"/>
          <w:w w:val="83"/>
        </w:rPr>
        <w:t>o</w:t>
      </w:r>
      <w:r>
        <w:rPr>
          <w:i/>
          <w:spacing w:val="1"/>
          <w:w w:val="86"/>
        </w:rPr>
        <w:t>n</w:t>
      </w:r>
      <w:r>
        <w:rPr>
          <w:i/>
          <w:spacing w:val="-3"/>
          <w:w w:val="89"/>
        </w:rPr>
        <w:t>a</w:t>
      </w:r>
      <w:r>
        <w:rPr>
          <w:i/>
          <w:w w:val="58"/>
        </w:rPr>
        <w:t>l</w:t>
      </w:r>
      <w:r>
        <w:rPr>
          <w:i/>
          <w:spacing w:val="-3"/>
        </w:rPr>
        <w:t xml:space="preserve"> </w:t>
      </w:r>
      <w:r>
        <w:rPr>
          <w:i/>
          <w:spacing w:val="-6"/>
          <w:w w:val="86"/>
        </w:rPr>
        <w:t>I</w:t>
      </w:r>
      <w:r>
        <w:rPr>
          <w:i/>
          <w:spacing w:val="1"/>
          <w:w w:val="86"/>
        </w:rPr>
        <w:t>n</w:t>
      </w:r>
      <w:r>
        <w:rPr>
          <w:i/>
          <w:spacing w:val="-2"/>
          <w:w w:val="87"/>
        </w:rPr>
        <w:t>s</w:t>
      </w:r>
      <w:r>
        <w:rPr>
          <w:i/>
          <w:spacing w:val="1"/>
          <w:w w:val="83"/>
        </w:rPr>
        <w:t>o</w:t>
      </w:r>
      <w:r>
        <w:rPr>
          <w:i/>
          <w:spacing w:val="1"/>
          <w:w w:val="58"/>
        </w:rPr>
        <w:t>l</w:t>
      </w:r>
      <w:r>
        <w:rPr>
          <w:i/>
          <w:spacing w:val="-2"/>
          <w:w w:val="76"/>
        </w:rPr>
        <w:t>v</w:t>
      </w:r>
      <w:r>
        <w:rPr>
          <w:i/>
          <w:spacing w:val="-1"/>
          <w:w w:val="81"/>
        </w:rPr>
        <w:t>e</w:t>
      </w:r>
      <w:r>
        <w:rPr>
          <w:i/>
          <w:spacing w:val="-3"/>
          <w:w w:val="86"/>
        </w:rPr>
        <w:t>n</w:t>
      </w:r>
      <w:r>
        <w:rPr>
          <w:i/>
          <w:spacing w:val="1"/>
          <w:w w:val="83"/>
        </w:rPr>
        <w:t>c</w:t>
      </w:r>
      <w:r>
        <w:rPr>
          <w:i/>
          <w:w w:val="76"/>
        </w:rPr>
        <w:t>y</w:t>
      </w:r>
      <w:r>
        <w:rPr>
          <w:i/>
          <w:spacing w:val="-6"/>
        </w:rPr>
        <w:t xml:space="preserve"> </w:t>
      </w:r>
      <w:r>
        <w:rPr>
          <w:i/>
          <w:spacing w:val="-1"/>
          <w:w w:val="82"/>
        </w:rPr>
        <w:t>L</w:t>
      </w:r>
      <w:r>
        <w:rPr>
          <w:i/>
          <w:spacing w:val="1"/>
          <w:w w:val="89"/>
        </w:rPr>
        <w:t>a</w:t>
      </w:r>
      <w:r>
        <w:rPr>
          <w:i/>
          <w:w w:val="82"/>
        </w:rPr>
        <w:t>w</w:t>
      </w:r>
      <w:r>
        <w:rPr>
          <w:i/>
          <w:spacing w:val="-8"/>
        </w:rPr>
        <w:t xml:space="preserve"> </w:t>
      </w:r>
      <w:r>
        <w:rPr>
          <w:w w:val="88"/>
        </w:rPr>
        <w:t>(</w:t>
      </w:r>
      <w:r>
        <w:rPr>
          <w:w w:val="98"/>
        </w:rPr>
        <w:t>M</w:t>
      </w:r>
      <w:r>
        <w:rPr>
          <w:spacing w:val="1"/>
          <w:w w:val="98"/>
        </w:rPr>
        <w:t>a</w:t>
      </w:r>
      <w:r>
        <w:rPr>
          <w:spacing w:val="-2"/>
          <w:w w:val="102"/>
        </w:rPr>
        <w:t>r</w:t>
      </w:r>
      <w:r>
        <w:rPr>
          <w:w w:val="89"/>
        </w:rPr>
        <w:t>ke</w:t>
      </w:r>
      <w:r>
        <w:rPr>
          <w:spacing w:val="-2"/>
          <w:w w:val="89"/>
        </w:rPr>
        <w:t>t</w:t>
      </w:r>
      <w:r>
        <w:rPr>
          <w:w w:val="95"/>
        </w:rPr>
        <w:t>s</w:t>
      </w:r>
      <w:r>
        <w:rPr>
          <w:spacing w:val="-8"/>
        </w:rPr>
        <w:t xml:space="preserve"> </w:t>
      </w:r>
      <w:r>
        <w:rPr>
          <w:spacing w:val="-4"/>
          <w:w w:val="81"/>
        </w:rPr>
        <w:t>a</w:t>
      </w:r>
      <w:r>
        <w:rPr>
          <w:w w:val="91"/>
        </w:rPr>
        <w:t>nd</w:t>
      </w:r>
      <w:r>
        <w:rPr>
          <w:spacing w:val="-7"/>
        </w:rPr>
        <w:t xml:space="preserve"> </w:t>
      </w:r>
      <w:r>
        <w:rPr>
          <w:spacing w:val="-2"/>
          <w:w w:val="84"/>
        </w:rPr>
        <w:t>t</w:t>
      </w:r>
      <w:r>
        <w:rPr>
          <w:w w:val="89"/>
        </w:rPr>
        <w:t>he</w:t>
      </w:r>
      <w:r>
        <w:rPr>
          <w:spacing w:val="-5"/>
        </w:rPr>
        <w:t xml:space="preserve"> </w:t>
      </w:r>
      <w:r>
        <w:rPr>
          <w:spacing w:val="1"/>
          <w:w w:val="97"/>
        </w:rPr>
        <w:t>L</w:t>
      </w:r>
      <w:r>
        <w:rPr>
          <w:spacing w:val="1"/>
          <w:w w:val="81"/>
        </w:rPr>
        <w:t>a</w:t>
      </w:r>
      <w:r>
        <w:rPr>
          <w:spacing w:val="-1"/>
          <w:w w:val="85"/>
        </w:rPr>
        <w:t>w)</w:t>
      </w:r>
      <w:r>
        <w:rPr>
          <w:w w:val="85"/>
        </w:rPr>
        <w:t>,</w:t>
      </w:r>
      <w:r>
        <w:rPr>
          <w:spacing w:val="-12"/>
        </w:rPr>
        <w:t xml:space="preserve"> </w:t>
      </w:r>
      <w:r>
        <w:rPr>
          <w:spacing w:val="1"/>
          <w:w w:val="113"/>
        </w:rPr>
        <w:t>A</w:t>
      </w:r>
      <w:r>
        <w:rPr>
          <w:spacing w:val="1"/>
          <w:w w:val="95"/>
        </w:rPr>
        <w:t>s</w:t>
      </w:r>
      <w:r>
        <w:rPr>
          <w:spacing w:val="-5"/>
          <w:w w:val="91"/>
        </w:rPr>
        <w:t>h</w:t>
      </w:r>
      <w:r>
        <w:rPr>
          <w:spacing w:val="1"/>
          <w:w w:val="85"/>
        </w:rPr>
        <w:t>g</w:t>
      </w:r>
      <w:r>
        <w:rPr>
          <w:spacing w:val="1"/>
          <w:w w:val="81"/>
        </w:rPr>
        <w:t>a</w:t>
      </w:r>
      <w:r>
        <w:rPr>
          <w:spacing w:val="-2"/>
          <w:w w:val="84"/>
        </w:rPr>
        <w:t>t</w:t>
      </w:r>
      <w:r>
        <w:rPr>
          <w:w w:val="77"/>
        </w:rPr>
        <w:t xml:space="preserve">e; </w:t>
      </w:r>
      <w:r>
        <w:rPr>
          <w:w w:val="90"/>
        </w:rPr>
        <w:t>Rajak, H. (1993), Insolvency Law: Theory and Practice, Sweet and Maxwell;</w:t>
      </w:r>
      <w:r>
        <w:rPr>
          <w:spacing w:val="1"/>
          <w:w w:val="90"/>
        </w:rPr>
        <w:t xml:space="preserve"> </w:t>
      </w:r>
      <w:r>
        <w:rPr>
          <w:w w:val="90"/>
        </w:rPr>
        <w:t>Smart,</w:t>
      </w:r>
      <w:r>
        <w:rPr>
          <w:spacing w:val="1"/>
          <w:w w:val="90"/>
        </w:rPr>
        <w:t xml:space="preserve"> </w:t>
      </w:r>
      <w:r>
        <w:rPr>
          <w:w w:val="90"/>
        </w:rPr>
        <w:t>P.</w:t>
      </w:r>
      <w:r>
        <w:rPr>
          <w:spacing w:val="2"/>
          <w:w w:val="90"/>
        </w:rPr>
        <w:t xml:space="preserve"> </w:t>
      </w:r>
      <w:r>
        <w:rPr>
          <w:w w:val="90"/>
        </w:rPr>
        <w:t>(1997),</w:t>
      </w:r>
      <w:r>
        <w:rPr>
          <w:spacing w:val="2"/>
          <w:w w:val="90"/>
        </w:rPr>
        <w:t xml:space="preserve"> </w:t>
      </w:r>
      <w:r>
        <w:rPr>
          <w:w w:val="90"/>
        </w:rPr>
        <w:t>Cross-border</w:t>
      </w:r>
      <w:r>
        <w:rPr>
          <w:spacing w:val="1"/>
          <w:w w:val="90"/>
        </w:rPr>
        <w:t xml:space="preserve"> </w:t>
      </w:r>
      <w:r>
        <w:rPr>
          <w:w w:val="90"/>
        </w:rPr>
        <w:t>Insolvency,</w:t>
      </w:r>
      <w:r>
        <w:rPr>
          <w:spacing w:val="-3"/>
          <w:w w:val="90"/>
        </w:rPr>
        <w:t xml:space="preserve"> </w:t>
      </w:r>
      <w:r>
        <w:rPr>
          <w:w w:val="90"/>
        </w:rPr>
        <w:t>Lexis</w:t>
      </w:r>
      <w:r>
        <w:rPr>
          <w:spacing w:val="-1"/>
          <w:w w:val="90"/>
        </w:rPr>
        <w:t xml:space="preserve"> </w:t>
      </w:r>
      <w:r>
        <w:rPr>
          <w:w w:val="90"/>
        </w:rPr>
        <w:t>Law</w:t>
      </w:r>
      <w:r>
        <w:rPr>
          <w:spacing w:val="-5"/>
          <w:w w:val="90"/>
        </w:rPr>
        <w:t xml:space="preserve"> </w:t>
      </w:r>
      <w:r>
        <w:rPr>
          <w:w w:val="90"/>
        </w:rPr>
        <w:t>Publishing;</w:t>
      </w:r>
    </w:p>
    <w:p w:rsidR="00A80A96" w:rsidRDefault="00991F52">
      <w:pPr>
        <w:spacing w:before="4"/>
        <w:ind w:left="1283"/>
      </w:pPr>
      <w:r>
        <w:rPr>
          <w:w w:val="80"/>
        </w:rPr>
        <w:t>Tolmie,</w:t>
      </w:r>
      <w:r>
        <w:rPr>
          <w:spacing w:val="35"/>
          <w:w w:val="80"/>
        </w:rPr>
        <w:t xml:space="preserve"> </w:t>
      </w:r>
      <w:r>
        <w:rPr>
          <w:w w:val="80"/>
        </w:rPr>
        <w:t>F.</w:t>
      </w:r>
      <w:r>
        <w:rPr>
          <w:spacing w:val="35"/>
          <w:w w:val="80"/>
        </w:rPr>
        <w:t xml:space="preserve"> </w:t>
      </w:r>
      <w:r>
        <w:rPr>
          <w:w w:val="80"/>
        </w:rPr>
        <w:t>(1998),</w:t>
      </w:r>
      <w:r>
        <w:rPr>
          <w:spacing w:val="31"/>
          <w:w w:val="80"/>
        </w:rPr>
        <w:t xml:space="preserve"> </w:t>
      </w:r>
      <w:r>
        <w:rPr>
          <w:i/>
          <w:w w:val="80"/>
        </w:rPr>
        <w:t>Introduction</w:t>
      </w:r>
      <w:r>
        <w:rPr>
          <w:i/>
          <w:spacing w:val="33"/>
          <w:w w:val="80"/>
        </w:rPr>
        <w:t xml:space="preserve"> </w:t>
      </w:r>
      <w:r>
        <w:rPr>
          <w:i/>
          <w:w w:val="80"/>
        </w:rPr>
        <w:t>to</w:t>
      </w:r>
      <w:r>
        <w:rPr>
          <w:i/>
          <w:spacing w:val="32"/>
          <w:w w:val="80"/>
        </w:rPr>
        <w:t xml:space="preserve"> </w:t>
      </w:r>
      <w:r>
        <w:rPr>
          <w:i/>
          <w:w w:val="80"/>
        </w:rPr>
        <w:t>corporate</w:t>
      </w:r>
      <w:r>
        <w:rPr>
          <w:i/>
          <w:spacing w:val="29"/>
          <w:w w:val="80"/>
        </w:rPr>
        <w:t xml:space="preserve"> </w:t>
      </w:r>
      <w:r>
        <w:rPr>
          <w:i/>
          <w:w w:val="80"/>
        </w:rPr>
        <w:t>and</w:t>
      </w:r>
      <w:r>
        <w:rPr>
          <w:i/>
          <w:spacing w:val="39"/>
          <w:w w:val="80"/>
        </w:rPr>
        <w:t xml:space="preserve"> </w:t>
      </w:r>
      <w:r>
        <w:rPr>
          <w:i/>
          <w:w w:val="80"/>
        </w:rPr>
        <w:t>personal</w:t>
      </w:r>
      <w:r>
        <w:rPr>
          <w:i/>
          <w:spacing w:val="31"/>
          <w:w w:val="80"/>
        </w:rPr>
        <w:t xml:space="preserve"> </w:t>
      </w:r>
      <w:r>
        <w:rPr>
          <w:i/>
          <w:w w:val="80"/>
        </w:rPr>
        <w:t>Insolvency</w:t>
      </w:r>
      <w:r>
        <w:rPr>
          <w:i/>
          <w:spacing w:val="33"/>
          <w:w w:val="80"/>
        </w:rPr>
        <w:t xml:space="preserve"> </w:t>
      </w:r>
      <w:r>
        <w:rPr>
          <w:i/>
          <w:w w:val="80"/>
        </w:rPr>
        <w:t>Law</w:t>
      </w:r>
      <w:r>
        <w:rPr>
          <w:w w:val="80"/>
        </w:rPr>
        <w:t>,</w:t>
      </w:r>
      <w:r>
        <w:rPr>
          <w:spacing w:val="36"/>
          <w:w w:val="80"/>
        </w:rPr>
        <w:t xml:space="preserve"> </w:t>
      </w:r>
      <w:r>
        <w:rPr>
          <w:w w:val="80"/>
        </w:rPr>
        <w:t>Sweet</w:t>
      </w:r>
      <w:r>
        <w:rPr>
          <w:spacing w:val="26"/>
          <w:w w:val="80"/>
        </w:rPr>
        <w:t xml:space="preserve"> </w:t>
      </w:r>
      <w:r>
        <w:rPr>
          <w:w w:val="80"/>
        </w:rPr>
        <w:t>&amp;</w:t>
      </w:r>
      <w:r>
        <w:rPr>
          <w:spacing w:val="18"/>
          <w:w w:val="80"/>
        </w:rPr>
        <w:t xml:space="preserve"> </w:t>
      </w:r>
      <w:r>
        <w:rPr>
          <w:w w:val="80"/>
        </w:rPr>
        <w:t>Maxwell;</w:t>
      </w:r>
    </w:p>
    <w:p w:rsidR="00A80A96" w:rsidRDefault="00A80A96">
      <w:pPr>
        <w:pStyle w:val="BodyText"/>
        <w:rPr>
          <w:sz w:val="21"/>
        </w:rPr>
      </w:pPr>
    </w:p>
    <w:p w:rsidR="00A80A96" w:rsidRDefault="00991F52">
      <w:pPr>
        <w:spacing w:line="242" w:lineRule="auto"/>
        <w:ind w:left="1283" w:right="458"/>
      </w:pPr>
      <w:r>
        <w:rPr>
          <w:noProof/>
          <w:lang w:val="el-GR" w:eastAsia="el-GR"/>
        </w:rPr>
        <w:drawing>
          <wp:anchor distT="0" distB="0" distL="0" distR="0" simplePos="0" relativeHeight="1604403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Torremans,</w:t>
      </w:r>
      <w:r>
        <w:rPr>
          <w:spacing w:val="4"/>
          <w:w w:val="85"/>
        </w:rPr>
        <w:t xml:space="preserve"> </w:t>
      </w:r>
      <w:r>
        <w:rPr>
          <w:w w:val="85"/>
        </w:rPr>
        <w:t>P.</w:t>
      </w:r>
      <w:r>
        <w:rPr>
          <w:spacing w:val="4"/>
          <w:w w:val="85"/>
        </w:rPr>
        <w:t xml:space="preserve"> </w:t>
      </w:r>
      <w:r>
        <w:rPr>
          <w:w w:val="85"/>
        </w:rPr>
        <w:t>(2002</w:t>
      </w:r>
      <w:r>
        <w:rPr>
          <w:i/>
          <w:w w:val="85"/>
        </w:rPr>
        <w:t>),</w:t>
      </w:r>
      <w:r>
        <w:rPr>
          <w:i/>
          <w:spacing w:val="4"/>
          <w:w w:val="85"/>
        </w:rPr>
        <w:t xml:space="preserve"> </w:t>
      </w:r>
      <w:r>
        <w:rPr>
          <w:i/>
          <w:w w:val="85"/>
        </w:rPr>
        <w:t>Cross</w:t>
      </w:r>
      <w:r>
        <w:rPr>
          <w:i/>
          <w:spacing w:val="3"/>
          <w:w w:val="85"/>
        </w:rPr>
        <w:t xml:space="preserve"> </w:t>
      </w:r>
      <w:r>
        <w:rPr>
          <w:i/>
          <w:w w:val="85"/>
        </w:rPr>
        <w:t>Border</w:t>
      </w:r>
      <w:r>
        <w:rPr>
          <w:i/>
          <w:spacing w:val="4"/>
          <w:w w:val="85"/>
        </w:rPr>
        <w:t xml:space="preserve"> </w:t>
      </w:r>
      <w:r>
        <w:rPr>
          <w:i/>
          <w:w w:val="85"/>
        </w:rPr>
        <w:t>Insolvencies</w:t>
      </w:r>
      <w:r>
        <w:rPr>
          <w:i/>
          <w:spacing w:val="3"/>
          <w:w w:val="85"/>
        </w:rPr>
        <w:t xml:space="preserve"> </w:t>
      </w:r>
      <w:r>
        <w:rPr>
          <w:i/>
          <w:w w:val="85"/>
        </w:rPr>
        <w:t>in</w:t>
      </w:r>
      <w:r>
        <w:rPr>
          <w:i/>
          <w:spacing w:val="2"/>
          <w:w w:val="85"/>
        </w:rPr>
        <w:t xml:space="preserve"> </w:t>
      </w:r>
      <w:r>
        <w:rPr>
          <w:i/>
          <w:w w:val="85"/>
        </w:rPr>
        <w:t>EU,</w:t>
      </w:r>
      <w:r>
        <w:rPr>
          <w:i/>
          <w:spacing w:val="4"/>
          <w:w w:val="85"/>
        </w:rPr>
        <w:t xml:space="preserve"> </w:t>
      </w:r>
      <w:r>
        <w:rPr>
          <w:i/>
          <w:w w:val="85"/>
        </w:rPr>
        <w:t>English</w:t>
      </w:r>
      <w:r>
        <w:rPr>
          <w:i/>
          <w:spacing w:val="3"/>
          <w:w w:val="85"/>
        </w:rPr>
        <w:t xml:space="preserve"> </w:t>
      </w:r>
      <w:r>
        <w:rPr>
          <w:i/>
          <w:w w:val="85"/>
        </w:rPr>
        <w:t>and</w:t>
      </w:r>
      <w:r>
        <w:rPr>
          <w:i/>
          <w:spacing w:val="2"/>
          <w:w w:val="85"/>
        </w:rPr>
        <w:t xml:space="preserve"> </w:t>
      </w:r>
      <w:r>
        <w:rPr>
          <w:i/>
          <w:w w:val="85"/>
        </w:rPr>
        <w:t>Belgian</w:t>
      </w:r>
      <w:r>
        <w:rPr>
          <w:i/>
          <w:spacing w:val="2"/>
          <w:w w:val="85"/>
        </w:rPr>
        <w:t xml:space="preserve"> </w:t>
      </w:r>
      <w:r>
        <w:rPr>
          <w:i/>
          <w:w w:val="85"/>
        </w:rPr>
        <w:t>Law,</w:t>
      </w:r>
      <w:r>
        <w:rPr>
          <w:i/>
          <w:spacing w:val="10"/>
          <w:w w:val="85"/>
        </w:rPr>
        <w:t xml:space="preserve"> </w:t>
      </w:r>
      <w:r>
        <w:rPr>
          <w:w w:val="85"/>
        </w:rPr>
        <w:t>(European</w:t>
      </w:r>
      <w:r>
        <w:rPr>
          <w:spacing w:val="-53"/>
          <w:w w:val="85"/>
        </w:rPr>
        <w:t xml:space="preserve"> </w:t>
      </w:r>
      <w:r>
        <w:rPr>
          <w:w w:val="95"/>
        </w:rPr>
        <w:t>Monographs</w:t>
      </w:r>
      <w:r>
        <w:rPr>
          <w:spacing w:val="-4"/>
          <w:w w:val="95"/>
        </w:rPr>
        <w:t xml:space="preserve"> </w:t>
      </w:r>
      <w:r>
        <w:rPr>
          <w:w w:val="95"/>
        </w:rPr>
        <w:t>Series</w:t>
      </w:r>
      <w:r>
        <w:rPr>
          <w:spacing w:val="-3"/>
          <w:w w:val="95"/>
        </w:rPr>
        <w:t xml:space="preserve"> </w:t>
      </w:r>
      <w:r>
        <w:rPr>
          <w:w w:val="95"/>
        </w:rPr>
        <w:t>Set),</w:t>
      </w:r>
      <w:r>
        <w:rPr>
          <w:spacing w:val="-5"/>
          <w:w w:val="95"/>
        </w:rPr>
        <w:t xml:space="preserve"> </w:t>
      </w:r>
      <w:r>
        <w:rPr>
          <w:w w:val="95"/>
        </w:rPr>
        <w:t>Kluwer</w:t>
      </w:r>
      <w:r>
        <w:rPr>
          <w:spacing w:val="-10"/>
          <w:w w:val="95"/>
        </w:rPr>
        <w:t xml:space="preserve"> </w:t>
      </w:r>
      <w:r>
        <w:rPr>
          <w:w w:val="95"/>
        </w:rPr>
        <w:t>Law</w:t>
      </w:r>
      <w:r>
        <w:rPr>
          <w:spacing w:val="-6"/>
          <w:w w:val="95"/>
        </w:rPr>
        <w:t xml:space="preserve"> </w:t>
      </w:r>
      <w:r>
        <w:rPr>
          <w:w w:val="95"/>
        </w:rPr>
        <w:t>International;</w:t>
      </w:r>
    </w:p>
    <w:p w:rsidR="00A80A96" w:rsidRDefault="00A80A96">
      <w:pPr>
        <w:pStyle w:val="BodyText"/>
        <w:spacing w:before="5"/>
        <w:rPr>
          <w:sz w:val="20"/>
        </w:rPr>
      </w:pPr>
    </w:p>
    <w:p w:rsidR="00A80A96" w:rsidRDefault="00991F52">
      <w:pPr>
        <w:spacing w:line="242" w:lineRule="auto"/>
        <w:ind w:left="1283" w:right="458"/>
      </w:pPr>
      <w:r>
        <w:rPr>
          <w:noProof/>
          <w:lang w:val="el-GR" w:eastAsia="el-GR"/>
        </w:rPr>
        <w:drawing>
          <wp:anchor distT="0" distB="0" distL="0" distR="0" simplePos="0" relativeHeight="1604454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Virgos,</w:t>
      </w:r>
      <w:r>
        <w:rPr>
          <w:spacing w:val="3"/>
          <w:w w:val="85"/>
        </w:rPr>
        <w:t xml:space="preserve"> </w:t>
      </w:r>
      <w:r>
        <w:rPr>
          <w:w w:val="85"/>
        </w:rPr>
        <w:t>M.</w:t>
      </w:r>
      <w:r>
        <w:rPr>
          <w:spacing w:val="4"/>
          <w:w w:val="85"/>
        </w:rPr>
        <w:t xml:space="preserve"> </w:t>
      </w:r>
      <w:r>
        <w:rPr>
          <w:w w:val="85"/>
        </w:rPr>
        <w:t>/</w:t>
      </w:r>
      <w:r>
        <w:rPr>
          <w:spacing w:val="-1"/>
          <w:w w:val="85"/>
        </w:rPr>
        <w:t xml:space="preserve"> </w:t>
      </w:r>
      <w:r>
        <w:rPr>
          <w:w w:val="85"/>
        </w:rPr>
        <w:t>Garcimartin,</w:t>
      </w:r>
      <w:r>
        <w:rPr>
          <w:spacing w:val="3"/>
          <w:w w:val="85"/>
        </w:rPr>
        <w:t xml:space="preserve"> </w:t>
      </w:r>
      <w:r>
        <w:rPr>
          <w:w w:val="85"/>
        </w:rPr>
        <w:t>F.</w:t>
      </w:r>
      <w:r>
        <w:rPr>
          <w:spacing w:val="-2"/>
          <w:w w:val="85"/>
        </w:rPr>
        <w:t xml:space="preserve"> </w:t>
      </w:r>
      <w:r>
        <w:rPr>
          <w:w w:val="85"/>
        </w:rPr>
        <w:t>(2004),</w:t>
      </w:r>
      <w:r>
        <w:rPr>
          <w:spacing w:val="3"/>
          <w:w w:val="85"/>
        </w:rPr>
        <w:t xml:space="preserve"> </w:t>
      </w:r>
      <w:proofErr w:type="gramStart"/>
      <w:r>
        <w:rPr>
          <w:i/>
          <w:w w:val="85"/>
        </w:rPr>
        <w:t>The</w:t>
      </w:r>
      <w:proofErr w:type="gramEnd"/>
      <w:r>
        <w:rPr>
          <w:i/>
          <w:spacing w:val="3"/>
          <w:w w:val="85"/>
        </w:rPr>
        <w:t xml:space="preserve"> </w:t>
      </w:r>
      <w:r>
        <w:rPr>
          <w:i/>
          <w:w w:val="85"/>
        </w:rPr>
        <w:t>European</w:t>
      </w:r>
      <w:r>
        <w:rPr>
          <w:i/>
          <w:spacing w:val="5"/>
          <w:w w:val="85"/>
        </w:rPr>
        <w:t xml:space="preserve"> </w:t>
      </w:r>
      <w:r>
        <w:rPr>
          <w:i/>
          <w:w w:val="85"/>
        </w:rPr>
        <w:t>Insolvency</w:t>
      </w:r>
      <w:r>
        <w:rPr>
          <w:i/>
          <w:spacing w:val="2"/>
          <w:w w:val="85"/>
        </w:rPr>
        <w:t xml:space="preserve"> </w:t>
      </w:r>
      <w:r>
        <w:rPr>
          <w:i/>
          <w:w w:val="85"/>
        </w:rPr>
        <w:t>Regulation:</w:t>
      </w:r>
      <w:r>
        <w:rPr>
          <w:i/>
          <w:spacing w:val="3"/>
          <w:w w:val="85"/>
        </w:rPr>
        <w:t xml:space="preserve"> </w:t>
      </w:r>
      <w:r>
        <w:rPr>
          <w:i/>
          <w:w w:val="85"/>
        </w:rPr>
        <w:t>Law</w:t>
      </w:r>
      <w:r>
        <w:rPr>
          <w:i/>
          <w:spacing w:val="2"/>
          <w:w w:val="85"/>
        </w:rPr>
        <w:t xml:space="preserve"> </w:t>
      </w:r>
      <w:r>
        <w:rPr>
          <w:i/>
          <w:w w:val="85"/>
        </w:rPr>
        <w:t>and</w:t>
      </w:r>
      <w:r>
        <w:rPr>
          <w:i/>
          <w:spacing w:val="2"/>
          <w:w w:val="85"/>
        </w:rPr>
        <w:t xml:space="preserve"> </w:t>
      </w:r>
      <w:r>
        <w:rPr>
          <w:i/>
          <w:w w:val="85"/>
        </w:rPr>
        <w:t>Practice</w:t>
      </w:r>
      <w:r>
        <w:rPr>
          <w:w w:val="85"/>
        </w:rPr>
        <w:t>,</w:t>
      </w:r>
      <w:r>
        <w:rPr>
          <w:spacing w:val="3"/>
          <w:w w:val="85"/>
        </w:rPr>
        <w:t xml:space="preserve"> </w:t>
      </w:r>
      <w:r>
        <w:rPr>
          <w:w w:val="85"/>
        </w:rPr>
        <w:t>Kluwer</w:t>
      </w:r>
      <w:r>
        <w:rPr>
          <w:spacing w:val="-54"/>
          <w:w w:val="85"/>
        </w:rPr>
        <w:t xml:space="preserve"> </w:t>
      </w:r>
      <w:r>
        <w:rPr>
          <w:w w:val="95"/>
        </w:rPr>
        <w:t>Law</w:t>
      </w:r>
      <w:r>
        <w:rPr>
          <w:spacing w:val="-9"/>
          <w:w w:val="95"/>
        </w:rPr>
        <w:t xml:space="preserve"> </w:t>
      </w:r>
      <w:r>
        <w:rPr>
          <w:w w:val="95"/>
        </w:rPr>
        <w:t>International;</w:t>
      </w:r>
      <w:r>
        <w:rPr>
          <w:spacing w:val="-6"/>
          <w:w w:val="95"/>
        </w:rPr>
        <w:t xml:space="preserve"> </w:t>
      </w:r>
      <w:r>
        <w:rPr>
          <w:w w:val="95"/>
        </w:rPr>
        <w:t>the</w:t>
      </w:r>
      <w:r>
        <w:rPr>
          <w:spacing w:val="-6"/>
          <w:w w:val="95"/>
        </w:rPr>
        <w:t xml:space="preserve"> </w:t>
      </w:r>
      <w:r>
        <w:rPr>
          <w:w w:val="95"/>
        </w:rPr>
        <w:t>Netherlands;</w:t>
      </w:r>
    </w:p>
    <w:p w:rsidR="00A80A96" w:rsidRDefault="00A80A96">
      <w:pPr>
        <w:pStyle w:val="BodyText"/>
        <w:spacing w:before="11"/>
        <w:rPr>
          <w:sz w:val="20"/>
        </w:rPr>
      </w:pPr>
    </w:p>
    <w:p w:rsidR="00A80A96" w:rsidRDefault="00991F52">
      <w:pPr>
        <w:ind w:left="1283" w:right="458"/>
      </w:pPr>
      <w:r>
        <w:rPr>
          <w:noProof/>
          <w:lang w:val="el-GR" w:eastAsia="el-GR"/>
        </w:rPr>
        <w:drawing>
          <wp:anchor distT="0" distB="0" distL="0" distR="0" simplePos="0" relativeHeight="1604505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Wessels,</w:t>
      </w:r>
      <w:r>
        <w:rPr>
          <w:spacing w:val="-6"/>
          <w:w w:val="85"/>
        </w:rPr>
        <w:t xml:space="preserve"> </w:t>
      </w:r>
      <w:r>
        <w:rPr>
          <w:w w:val="85"/>
        </w:rPr>
        <w:t>B. /</w:t>
      </w:r>
      <w:r>
        <w:rPr>
          <w:spacing w:val="-4"/>
          <w:w w:val="85"/>
        </w:rPr>
        <w:t xml:space="preserve"> </w:t>
      </w:r>
      <w:r>
        <w:rPr>
          <w:w w:val="85"/>
        </w:rPr>
        <w:t>Markell,</w:t>
      </w:r>
      <w:r>
        <w:rPr>
          <w:spacing w:val="-6"/>
          <w:w w:val="85"/>
        </w:rPr>
        <w:t xml:space="preserve"> </w:t>
      </w:r>
      <w:r>
        <w:rPr>
          <w:w w:val="85"/>
        </w:rPr>
        <w:t>H.</w:t>
      </w:r>
      <w:r>
        <w:rPr>
          <w:spacing w:val="-1"/>
          <w:w w:val="85"/>
        </w:rPr>
        <w:t xml:space="preserve"> </w:t>
      </w:r>
      <w:r>
        <w:rPr>
          <w:w w:val="85"/>
        </w:rPr>
        <w:t>B.</w:t>
      </w:r>
      <w:r>
        <w:rPr>
          <w:spacing w:val="-4"/>
          <w:w w:val="85"/>
        </w:rPr>
        <w:t xml:space="preserve"> </w:t>
      </w:r>
      <w:r>
        <w:rPr>
          <w:w w:val="85"/>
        </w:rPr>
        <w:t>/ Kilborn,</w:t>
      </w:r>
      <w:r>
        <w:rPr>
          <w:spacing w:val="-1"/>
          <w:w w:val="85"/>
        </w:rPr>
        <w:t xml:space="preserve"> </w:t>
      </w:r>
      <w:r>
        <w:rPr>
          <w:w w:val="85"/>
        </w:rPr>
        <w:t>J.,</w:t>
      </w:r>
      <w:r>
        <w:rPr>
          <w:spacing w:val="-5"/>
          <w:w w:val="85"/>
        </w:rPr>
        <w:t xml:space="preserve"> </w:t>
      </w:r>
      <w:r>
        <w:rPr>
          <w:w w:val="85"/>
        </w:rPr>
        <w:t>(2009),</w:t>
      </w:r>
      <w:r>
        <w:rPr>
          <w:spacing w:val="3"/>
          <w:w w:val="85"/>
        </w:rPr>
        <w:t xml:space="preserve"> </w:t>
      </w:r>
      <w:r>
        <w:rPr>
          <w:i/>
          <w:w w:val="85"/>
        </w:rPr>
        <w:t>International</w:t>
      </w:r>
      <w:r>
        <w:rPr>
          <w:i/>
          <w:spacing w:val="-3"/>
          <w:w w:val="85"/>
        </w:rPr>
        <w:t xml:space="preserve"> </w:t>
      </w:r>
      <w:r>
        <w:rPr>
          <w:i/>
          <w:w w:val="85"/>
        </w:rPr>
        <w:t>Cooperation</w:t>
      </w:r>
      <w:r>
        <w:rPr>
          <w:i/>
          <w:spacing w:val="-3"/>
          <w:w w:val="85"/>
        </w:rPr>
        <w:t xml:space="preserve"> </w:t>
      </w:r>
      <w:r>
        <w:rPr>
          <w:i/>
          <w:w w:val="85"/>
        </w:rPr>
        <w:t>in</w:t>
      </w:r>
      <w:r>
        <w:rPr>
          <w:i/>
          <w:spacing w:val="-3"/>
          <w:w w:val="85"/>
        </w:rPr>
        <w:t xml:space="preserve"> </w:t>
      </w:r>
      <w:r>
        <w:rPr>
          <w:i/>
          <w:w w:val="85"/>
        </w:rPr>
        <w:t>Bankruptcy</w:t>
      </w:r>
      <w:r>
        <w:rPr>
          <w:i/>
          <w:spacing w:val="-2"/>
          <w:w w:val="85"/>
        </w:rPr>
        <w:t xml:space="preserve"> </w:t>
      </w:r>
      <w:r>
        <w:rPr>
          <w:i/>
          <w:w w:val="85"/>
        </w:rPr>
        <w:t>and</w:t>
      </w:r>
      <w:r>
        <w:rPr>
          <w:i/>
          <w:spacing w:val="-53"/>
          <w:w w:val="85"/>
        </w:rPr>
        <w:t xml:space="preserve"> </w:t>
      </w:r>
      <w:r>
        <w:rPr>
          <w:i/>
          <w:w w:val="90"/>
        </w:rPr>
        <w:t>Insolvency</w:t>
      </w:r>
      <w:r>
        <w:rPr>
          <w:i/>
          <w:spacing w:val="-1"/>
          <w:w w:val="90"/>
        </w:rPr>
        <w:t xml:space="preserve"> </w:t>
      </w:r>
      <w:r>
        <w:rPr>
          <w:i/>
          <w:w w:val="90"/>
        </w:rPr>
        <w:t>Matters,</w:t>
      </w:r>
      <w:r>
        <w:rPr>
          <w:i/>
          <w:spacing w:val="3"/>
          <w:w w:val="90"/>
        </w:rPr>
        <w:t xml:space="preserve"> </w:t>
      </w:r>
      <w:r>
        <w:rPr>
          <w:w w:val="90"/>
        </w:rPr>
        <w:t>Oxford</w:t>
      </w:r>
      <w:r>
        <w:rPr>
          <w:spacing w:val="-1"/>
          <w:w w:val="90"/>
        </w:rPr>
        <w:t xml:space="preserve"> </w:t>
      </w:r>
      <w:r>
        <w:rPr>
          <w:w w:val="90"/>
        </w:rPr>
        <w:t>University Press,</w:t>
      </w:r>
      <w:r>
        <w:rPr>
          <w:spacing w:val="-5"/>
          <w:w w:val="90"/>
        </w:rPr>
        <w:t xml:space="preserve"> </w:t>
      </w:r>
      <w:r>
        <w:rPr>
          <w:w w:val="90"/>
        </w:rPr>
        <w:t>USA;</w:t>
      </w:r>
    </w:p>
    <w:p w:rsidR="00A80A96" w:rsidRDefault="00A80A96">
      <w:pPr>
        <w:pStyle w:val="BodyText"/>
        <w:spacing w:before="10"/>
        <w:rPr>
          <w:sz w:val="20"/>
        </w:rPr>
      </w:pPr>
    </w:p>
    <w:p w:rsidR="00A80A96" w:rsidRDefault="00991F52">
      <w:pPr>
        <w:ind w:left="1283"/>
      </w:pPr>
      <w:r>
        <w:rPr>
          <w:noProof/>
          <w:lang w:val="el-GR" w:eastAsia="el-GR"/>
        </w:rPr>
        <w:drawing>
          <wp:anchor distT="0" distB="0" distL="0" distR="0" simplePos="0" relativeHeight="1604556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Wessels,</w:t>
      </w:r>
      <w:r>
        <w:rPr>
          <w:spacing w:val="-4"/>
          <w:w w:val="85"/>
        </w:rPr>
        <w:t xml:space="preserve"> </w:t>
      </w:r>
      <w:r>
        <w:rPr>
          <w:w w:val="85"/>
        </w:rPr>
        <w:t>B.</w:t>
      </w:r>
      <w:r>
        <w:rPr>
          <w:spacing w:val="2"/>
          <w:w w:val="85"/>
        </w:rPr>
        <w:t xml:space="preserve"> </w:t>
      </w:r>
      <w:r>
        <w:rPr>
          <w:w w:val="85"/>
        </w:rPr>
        <w:t>(2007),</w:t>
      </w:r>
      <w:r>
        <w:rPr>
          <w:spacing w:val="2"/>
          <w:w w:val="85"/>
        </w:rPr>
        <w:t xml:space="preserve"> </w:t>
      </w:r>
      <w:r>
        <w:rPr>
          <w:i/>
          <w:w w:val="85"/>
        </w:rPr>
        <w:t>Cross Border Insolvency</w:t>
      </w:r>
      <w:r>
        <w:rPr>
          <w:i/>
          <w:spacing w:val="-4"/>
          <w:w w:val="85"/>
        </w:rPr>
        <w:t xml:space="preserve"> </w:t>
      </w:r>
      <w:r>
        <w:rPr>
          <w:i/>
          <w:w w:val="85"/>
        </w:rPr>
        <w:t>Law:</w:t>
      </w:r>
      <w:r>
        <w:rPr>
          <w:i/>
          <w:spacing w:val="1"/>
          <w:w w:val="85"/>
        </w:rPr>
        <w:t xml:space="preserve"> </w:t>
      </w:r>
      <w:r>
        <w:rPr>
          <w:i/>
          <w:w w:val="85"/>
        </w:rPr>
        <w:t>International</w:t>
      </w:r>
      <w:r>
        <w:rPr>
          <w:i/>
          <w:spacing w:val="3"/>
          <w:w w:val="85"/>
        </w:rPr>
        <w:t xml:space="preserve"> </w:t>
      </w:r>
      <w:r>
        <w:rPr>
          <w:i/>
          <w:w w:val="85"/>
        </w:rPr>
        <w:t>Instruments Commentary,</w:t>
      </w:r>
      <w:r>
        <w:rPr>
          <w:i/>
          <w:spacing w:val="7"/>
          <w:w w:val="85"/>
        </w:rPr>
        <w:t xml:space="preserve"> </w:t>
      </w:r>
      <w:r>
        <w:rPr>
          <w:w w:val="85"/>
        </w:rPr>
        <w:t>Kluwer Law</w:t>
      </w:r>
      <w:r>
        <w:rPr>
          <w:spacing w:val="-53"/>
          <w:w w:val="85"/>
        </w:rPr>
        <w:t xml:space="preserve"> </w:t>
      </w:r>
      <w:r>
        <w:rPr>
          <w:w w:val="95"/>
        </w:rPr>
        <w:t>International,</w:t>
      </w:r>
      <w:r>
        <w:rPr>
          <w:spacing w:val="-4"/>
          <w:w w:val="95"/>
        </w:rPr>
        <w:t xml:space="preserve"> </w:t>
      </w:r>
      <w:r>
        <w:rPr>
          <w:w w:val="95"/>
        </w:rPr>
        <w:t>the</w:t>
      </w:r>
      <w:r>
        <w:rPr>
          <w:spacing w:val="-7"/>
          <w:w w:val="95"/>
        </w:rPr>
        <w:t xml:space="preserve"> </w:t>
      </w:r>
      <w:r>
        <w:rPr>
          <w:w w:val="95"/>
        </w:rPr>
        <w:t>Netherlands;</w:t>
      </w:r>
    </w:p>
    <w:p w:rsidR="00A80A96" w:rsidRDefault="00A80A96">
      <w:pPr>
        <w:pStyle w:val="BodyText"/>
        <w:spacing w:before="11"/>
        <w:rPr>
          <w:sz w:val="20"/>
        </w:rPr>
      </w:pPr>
    </w:p>
    <w:p w:rsidR="00A80A96" w:rsidRDefault="00991F52">
      <w:pPr>
        <w:ind w:left="1283"/>
      </w:pPr>
      <w:r>
        <w:rPr>
          <w:noProof/>
          <w:lang w:val="el-GR" w:eastAsia="el-GR"/>
        </w:rPr>
        <w:drawing>
          <wp:anchor distT="0" distB="0" distL="0" distR="0" simplePos="0" relativeHeight="1604608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Wheeler,</w:t>
      </w:r>
      <w:r>
        <w:rPr>
          <w:spacing w:val="5"/>
          <w:w w:val="85"/>
        </w:rPr>
        <w:t xml:space="preserve"> </w:t>
      </w:r>
      <w:r>
        <w:rPr>
          <w:w w:val="85"/>
        </w:rPr>
        <w:t>M.</w:t>
      </w:r>
      <w:r>
        <w:rPr>
          <w:spacing w:val="6"/>
          <w:w w:val="85"/>
        </w:rPr>
        <w:t xml:space="preserve"> </w:t>
      </w:r>
      <w:r>
        <w:rPr>
          <w:w w:val="85"/>
        </w:rPr>
        <w:t>/Oldfield, R.</w:t>
      </w:r>
      <w:r>
        <w:rPr>
          <w:spacing w:val="6"/>
          <w:w w:val="85"/>
        </w:rPr>
        <w:t xml:space="preserve"> </w:t>
      </w:r>
      <w:r>
        <w:rPr>
          <w:w w:val="85"/>
        </w:rPr>
        <w:t>(1997),</w:t>
      </w:r>
      <w:r>
        <w:rPr>
          <w:spacing w:val="8"/>
          <w:w w:val="85"/>
        </w:rPr>
        <w:t xml:space="preserve"> </w:t>
      </w:r>
      <w:r>
        <w:rPr>
          <w:i/>
          <w:w w:val="85"/>
        </w:rPr>
        <w:t>International</w:t>
      </w:r>
      <w:r>
        <w:rPr>
          <w:i/>
          <w:spacing w:val="2"/>
          <w:w w:val="85"/>
        </w:rPr>
        <w:t xml:space="preserve"> </w:t>
      </w:r>
      <w:r>
        <w:rPr>
          <w:i/>
          <w:w w:val="85"/>
        </w:rPr>
        <w:t>Insolvency</w:t>
      </w:r>
      <w:r>
        <w:rPr>
          <w:i/>
          <w:spacing w:val="4"/>
          <w:w w:val="85"/>
        </w:rPr>
        <w:t xml:space="preserve"> </w:t>
      </w:r>
      <w:r>
        <w:rPr>
          <w:i/>
          <w:w w:val="85"/>
        </w:rPr>
        <w:t>Procedures,</w:t>
      </w:r>
      <w:r>
        <w:rPr>
          <w:i/>
          <w:spacing w:val="10"/>
          <w:w w:val="85"/>
        </w:rPr>
        <w:t xml:space="preserve"> </w:t>
      </w:r>
      <w:r>
        <w:rPr>
          <w:w w:val="85"/>
        </w:rPr>
        <w:t>2nd</w:t>
      </w:r>
      <w:r>
        <w:rPr>
          <w:spacing w:val="3"/>
          <w:w w:val="85"/>
        </w:rPr>
        <w:t xml:space="preserve"> </w:t>
      </w:r>
      <w:r>
        <w:rPr>
          <w:w w:val="85"/>
        </w:rPr>
        <w:t>ed.,</w:t>
      </w:r>
      <w:r>
        <w:rPr>
          <w:spacing w:val="5"/>
          <w:w w:val="85"/>
        </w:rPr>
        <w:t xml:space="preserve"> </w:t>
      </w:r>
      <w:r>
        <w:rPr>
          <w:w w:val="85"/>
        </w:rPr>
        <w:t>Blackstone</w:t>
      </w:r>
      <w:r>
        <w:rPr>
          <w:spacing w:val="-8"/>
          <w:w w:val="85"/>
        </w:rPr>
        <w:t xml:space="preserve"> </w:t>
      </w:r>
      <w:r>
        <w:rPr>
          <w:w w:val="85"/>
        </w:rPr>
        <w:t>Press;</w:t>
      </w:r>
    </w:p>
    <w:p w:rsidR="00A80A96" w:rsidRDefault="00A80A96">
      <w:pPr>
        <w:pStyle w:val="BodyText"/>
        <w:rPr>
          <w:sz w:val="21"/>
        </w:rPr>
      </w:pPr>
    </w:p>
    <w:p w:rsidR="00A80A96" w:rsidRDefault="00991F52">
      <w:pPr>
        <w:ind w:left="1283" w:right="458"/>
      </w:pPr>
      <w:r>
        <w:rPr>
          <w:noProof/>
          <w:lang w:val="el-GR" w:eastAsia="el-GR"/>
        </w:rPr>
        <w:drawing>
          <wp:anchor distT="0" distB="0" distL="0" distR="0" simplePos="0" relativeHeight="1604659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Wood,</w:t>
      </w:r>
      <w:r>
        <w:rPr>
          <w:spacing w:val="7"/>
          <w:w w:val="85"/>
        </w:rPr>
        <w:t xml:space="preserve"> </w:t>
      </w:r>
      <w:r>
        <w:rPr>
          <w:w w:val="85"/>
        </w:rPr>
        <w:t>P.</w:t>
      </w:r>
      <w:r>
        <w:rPr>
          <w:spacing w:val="8"/>
          <w:w w:val="85"/>
        </w:rPr>
        <w:t xml:space="preserve"> </w:t>
      </w:r>
      <w:r>
        <w:rPr>
          <w:w w:val="85"/>
        </w:rPr>
        <w:t>(2007),</w:t>
      </w:r>
      <w:r>
        <w:rPr>
          <w:spacing w:val="9"/>
          <w:w w:val="85"/>
        </w:rPr>
        <w:t xml:space="preserve"> </w:t>
      </w:r>
      <w:r>
        <w:rPr>
          <w:i/>
          <w:w w:val="85"/>
        </w:rPr>
        <w:t>Principles</w:t>
      </w:r>
      <w:r>
        <w:rPr>
          <w:i/>
          <w:spacing w:val="7"/>
          <w:w w:val="85"/>
        </w:rPr>
        <w:t xml:space="preserve"> </w:t>
      </w:r>
      <w:r>
        <w:rPr>
          <w:i/>
          <w:w w:val="85"/>
        </w:rPr>
        <w:t>of</w:t>
      </w:r>
      <w:r>
        <w:rPr>
          <w:i/>
          <w:spacing w:val="5"/>
          <w:w w:val="85"/>
        </w:rPr>
        <w:t xml:space="preserve"> </w:t>
      </w:r>
      <w:r>
        <w:rPr>
          <w:i/>
          <w:w w:val="85"/>
        </w:rPr>
        <w:t>International</w:t>
      </w:r>
      <w:r>
        <w:rPr>
          <w:i/>
          <w:spacing w:val="10"/>
          <w:w w:val="85"/>
        </w:rPr>
        <w:t xml:space="preserve"> </w:t>
      </w:r>
      <w:r>
        <w:rPr>
          <w:i/>
          <w:w w:val="85"/>
        </w:rPr>
        <w:t>Insolvency</w:t>
      </w:r>
      <w:r>
        <w:rPr>
          <w:i/>
          <w:spacing w:val="8"/>
          <w:w w:val="85"/>
        </w:rPr>
        <w:t xml:space="preserve"> </w:t>
      </w:r>
      <w:r>
        <w:rPr>
          <w:w w:val="85"/>
        </w:rPr>
        <w:t>(Law</w:t>
      </w:r>
      <w:r>
        <w:rPr>
          <w:spacing w:val="7"/>
          <w:w w:val="85"/>
        </w:rPr>
        <w:t xml:space="preserve"> </w:t>
      </w:r>
      <w:r>
        <w:rPr>
          <w:w w:val="85"/>
        </w:rPr>
        <w:t>and</w:t>
      </w:r>
      <w:r>
        <w:rPr>
          <w:spacing w:val="6"/>
          <w:w w:val="85"/>
        </w:rPr>
        <w:t xml:space="preserve"> </w:t>
      </w:r>
      <w:r>
        <w:rPr>
          <w:w w:val="85"/>
        </w:rPr>
        <w:t>Practice</w:t>
      </w:r>
      <w:r>
        <w:rPr>
          <w:spacing w:val="7"/>
          <w:w w:val="85"/>
        </w:rPr>
        <w:t xml:space="preserve"> </w:t>
      </w:r>
      <w:r>
        <w:rPr>
          <w:w w:val="85"/>
        </w:rPr>
        <w:t>of</w:t>
      </w:r>
      <w:r>
        <w:rPr>
          <w:spacing w:val="6"/>
          <w:w w:val="85"/>
        </w:rPr>
        <w:t xml:space="preserve"> </w:t>
      </w:r>
      <w:r>
        <w:rPr>
          <w:w w:val="85"/>
        </w:rPr>
        <w:t>International</w:t>
      </w:r>
      <w:r>
        <w:rPr>
          <w:spacing w:val="2"/>
          <w:w w:val="85"/>
        </w:rPr>
        <w:t xml:space="preserve"> </w:t>
      </w:r>
      <w:r>
        <w:rPr>
          <w:w w:val="85"/>
        </w:rPr>
        <w:t>Finance</w:t>
      </w:r>
      <w:r>
        <w:rPr>
          <w:spacing w:val="-53"/>
          <w:w w:val="85"/>
        </w:rPr>
        <w:t xml:space="preserve"> </w:t>
      </w:r>
      <w:r>
        <w:rPr>
          <w:w w:val="95"/>
        </w:rPr>
        <w:t>Series),</w:t>
      </w:r>
      <w:r>
        <w:rPr>
          <w:spacing w:val="-4"/>
          <w:w w:val="95"/>
        </w:rPr>
        <w:t xml:space="preserve"> </w:t>
      </w:r>
      <w:r>
        <w:rPr>
          <w:w w:val="95"/>
        </w:rPr>
        <w:t>Sweet</w:t>
      </w:r>
      <w:r>
        <w:rPr>
          <w:spacing w:val="-4"/>
          <w:w w:val="95"/>
        </w:rPr>
        <w:t xml:space="preserve"> </w:t>
      </w:r>
      <w:r>
        <w:rPr>
          <w:w w:val="95"/>
        </w:rPr>
        <w:t>&amp;</w:t>
      </w:r>
      <w:r>
        <w:rPr>
          <w:spacing w:val="-5"/>
          <w:w w:val="95"/>
        </w:rPr>
        <w:t xml:space="preserve"> </w:t>
      </w:r>
      <w:r>
        <w:rPr>
          <w:w w:val="95"/>
        </w:rPr>
        <w:t>Maxwell;</w:t>
      </w:r>
    </w:p>
    <w:p w:rsidR="00A80A96" w:rsidRDefault="00A80A96">
      <w:pPr>
        <w:pStyle w:val="BodyText"/>
        <w:spacing w:before="4"/>
        <w:rPr>
          <w:sz w:val="21"/>
        </w:rPr>
      </w:pPr>
    </w:p>
    <w:p w:rsidR="00A80A96" w:rsidRDefault="00991F52">
      <w:pPr>
        <w:ind w:left="1283" w:right="723"/>
      </w:pPr>
      <w:r>
        <w:rPr>
          <w:noProof/>
          <w:lang w:val="el-GR" w:eastAsia="el-GR"/>
        </w:rPr>
        <w:drawing>
          <wp:anchor distT="0" distB="0" distL="0" distR="0" simplePos="0" relativeHeight="1604710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0"/>
        </w:rPr>
        <w:t>Ziegel, J.</w:t>
      </w:r>
      <w:r>
        <w:rPr>
          <w:spacing w:val="1"/>
          <w:w w:val="80"/>
        </w:rPr>
        <w:t xml:space="preserve"> </w:t>
      </w:r>
      <w:r>
        <w:rPr>
          <w:w w:val="80"/>
        </w:rPr>
        <w:t>/ Cantlie,</w:t>
      </w:r>
      <w:r>
        <w:rPr>
          <w:spacing w:val="1"/>
          <w:w w:val="80"/>
        </w:rPr>
        <w:t xml:space="preserve"> </w:t>
      </w:r>
      <w:r>
        <w:rPr>
          <w:w w:val="80"/>
        </w:rPr>
        <w:t>S. (1995),</w:t>
      </w:r>
      <w:r>
        <w:rPr>
          <w:spacing w:val="1"/>
          <w:w w:val="80"/>
        </w:rPr>
        <w:t xml:space="preserve"> </w:t>
      </w:r>
      <w:r>
        <w:rPr>
          <w:i/>
          <w:w w:val="80"/>
        </w:rPr>
        <w:t>Current</w:t>
      </w:r>
      <w:r>
        <w:rPr>
          <w:i/>
          <w:spacing w:val="1"/>
          <w:w w:val="80"/>
        </w:rPr>
        <w:t xml:space="preserve"> </w:t>
      </w:r>
      <w:r>
        <w:rPr>
          <w:i/>
          <w:w w:val="80"/>
        </w:rPr>
        <w:t>Developments in International and</w:t>
      </w:r>
      <w:r>
        <w:rPr>
          <w:i/>
          <w:spacing w:val="1"/>
          <w:w w:val="80"/>
        </w:rPr>
        <w:t xml:space="preserve"> </w:t>
      </w:r>
      <w:r>
        <w:rPr>
          <w:i/>
          <w:w w:val="80"/>
        </w:rPr>
        <w:t>Comparative</w:t>
      </w:r>
      <w:r>
        <w:rPr>
          <w:i/>
          <w:spacing w:val="1"/>
          <w:w w:val="80"/>
        </w:rPr>
        <w:t xml:space="preserve"> </w:t>
      </w:r>
      <w:r>
        <w:rPr>
          <w:i/>
          <w:w w:val="80"/>
        </w:rPr>
        <w:t>Corporate</w:t>
      </w:r>
      <w:r>
        <w:rPr>
          <w:i/>
          <w:spacing w:val="-51"/>
          <w:w w:val="80"/>
        </w:rPr>
        <w:t xml:space="preserve"> </w:t>
      </w:r>
      <w:r>
        <w:rPr>
          <w:i/>
          <w:w w:val="90"/>
        </w:rPr>
        <w:t>Insolvency Law,</w:t>
      </w:r>
      <w:r>
        <w:rPr>
          <w:i/>
          <w:spacing w:val="2"/>
          <w:w w:val="90"/>
        </w:rPr>
        <w:t xml:space="preserve"> </w:t>
      </w:r>
      <w:r>
        <w:rPr>
          <w:w w:val="90"/>
        </w:rPr>
        <w:t>Oxford</w:t>
      </w:r>
      <w:r>
        <w:rPr>
          <w:spacing w:val="-1"/>
          <w:w w:val="90"/>
        </w:rPr>
        <w:t xml:space="preserve"> </w:t>
      </w:r>
      <w:r>
        <w:rPr>
          <w:w w:val="90"/>
        </w:rPr>
        <w:t>University</w:t>
      </w:r>
      <w:r>
        <w:rPr>
          <w:spacing w:val="1"/>
          <w:w w:val="90"/>
        </w:rPr>
        <w:t xml:space="preserve"> </w:t>
      </w:r>
      <w:r>
        <w:rPr>
          <w:w w:val="90"/>
        </w:rPr>
        <w:t>Press,</w:t>
      </w:r>
      <w:r>
        <w:rPr>
          <w:spacing w:val="1"/>
          <w:w w:val="90"/>
        </w:rPr>
        <w:t xml:space="preserve"> </w:t>
      </w:r>
      <w:r>
        <w:rPr>
          <w:w w:val="90"/>
        </w:rPr>
        <w:t>UK;</w:t>
      </w:r>
    </w:p>
    <w:p w:rsidR="00A80A96" w:rsidRDefault="00A80A96">
      <w:pPr>
        <w:pStyle w:val="BodyText"/>
        <w:spacing w:before="11"/>
        <w:rPr>
          <w:sz w:val="20"/>
        </w:rPr>
      </w:pPr>
    </w:p>
    <w:p w:rsidR="00A80A96" w:rsidRDefault="00991F52">
      <w:pPr>
        <w:ind w:left="1283"/>
      </w:pPr>
      <w:r>
        <w:rPr>
          <w:noProof/>
          <w:lang w:val="el-GR" w:eastAsia="el-GR"/>
        </w:rPr>
        <w:drawing>
          <wp:anchor distT="0" distB="0" distL="0" distR="0" simplePos="0" relativeHeight="1604761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85"/>
        </w:rPr>
        <w:t>Ziegel,</w:t>
      </w:r>
      <w:r>
        <w:rPr>
          <w:spacing w:val="-5"/>
          <w:w w:val="85"/>
        </w:rPr>
        <w:t xml:space="preserve"> </w:t>
      </w:r>
      <w:r>
        <w:rPr>
          <w:spacing w:val="-2"/>
          <w:w w:val="85"/>
        </w:rPr>
        <w:t>J.</w:t>
      </w:r>
      <w:r>
        <w:rPr>
          <w:w w:val="85"/>
        </w:rPr>
        <w:t xml:space="preserve"> </w:t>
      </w:r>
      <w:r>
        <w:rPr>
          <w:spacing w:val="-2"/>
          <w:w w:val="85"/>
        </w:rPr>
        <w:t>(1994),</w:t>
      </w:r>
      <w:r>
        <w:rPr>
          <w:spacing w:val="3"/>
          <w:w w:val="85"/>
        </w:rPr>
        <w:t xml:space="preserve"> </w:t>
      </w:r>
      <w:r>
        <w:rPr>
          <w:i/>
          <w:spacing w:val="-2"/>
          <w:w w:val="85"/>
        </w:rPr>
        <w:t>Current</w:t>
      </w:r>
      <w:r>
        <w:rPr>
          <w:i/>
          <w:spacing w:val="1"/>
          <w:w w:val="85"/>
        </w:rPr>
        <w:t xml:space="preserve"> </w:t>
      </w:r>
      <w:r>
        <w:rPr>
          <w:i/>
          <w:spacing w:val="-2"/>
          <w:w w:val="85"/>
        </w:rPr>
        <w:t>Developments</w:t>
      </w:r>
      <w:r>
        <w:rPr>
          <w:i/>
          <w:spacing w:val="-1"/>
          <w:w w:val="85"/>
        </w:rPr>
        <w:t xml:space="preserve"> </w:t>
      </w:r>
      <w:r>
        <w:rPr>
          <w:i/>
          <w:spacing w:val="-2"/>
          <w:w w:val="85"/>
        </w:rPr>
        <w:t>in</w:t>
      </w:r>
      <w:r>
        <w:rPr>
          <w:i/>
          <w:spacing w:val="2"/>
          <w:w w:val="85"/>
        </w:rPr>
        <w:t xml:space="preserve"> </w:t>
      </w:r>
      <w:r>
        <w:rPr>
          <w:i/>
          <w:spacing w:val="-2"/>
          <w:w w:val="85"/>
        </w:rPr>
        <w:t>Comparative</w:t>
      </w:r>
      <w:r>
        <w:rPr>
          <w:i/>
          <w:spacing w:val="1"/>
          <w:w w:val="85"/>
        </w:rPr>
        <w:t xml:space="preserve"> </w:t>
      </w:r>
      <w:r>
        <w:rPr>
          <w:i/>
          <w:spacing w:val="-1"/>
          <w:w w:val="85"/>
        </w:rPr>
        <w:t>and</w:t>
      </w:r>
      <w:r>
        <w:rPr>
          <w:i/>
          <w:spacing w:val="2"/>
          <w:w w:val="85"/>
        </w:rPr>
        <w:t xml:space="preserve"> </w:t>
      </w:r>
      <w:r>
        <w:rPr>
          <w:i/>
          <w:spacing w:val="-1"/>
          <w:w w:val="85"/>
        </w:rPr>
        <w:t>International</w:t>
      </w:r>
      <w:r>
        <w:rPr>
          <w:i/>
          <w:spacing w:val="2"/>
          <w:w w:val="85"/>
        </w:rPr>
        <w:t xml:space="preserve"> </w:t>
      </w:r>
      <w:r>
        <w:rPr>
          <w:i/>
          <w:spacing w:val="-1"/>
          <w:w w:val="85"/>
        </w:rPr>
        <w:t>Corporate</w:t>
      </w:r>
      <w:r>
        <w:rPr>
          <w:i/>
          <w:w w:val="85"/>
        </w:rPr>
        <w:t xml:space="preserve"> </w:t>
      </w:r>
      <w:r>
        <w:rPr>
          <w:i/>
          <w:spacing w:val="-1"/>
          <w:w w:val="85"/>
        </w:rPr>
        <w:t>Insolvency,</w:t>
      </w:r>
      <w:r>
        <w:rPr>
          <w:i/>
          <w:spacing w:val="9"/>
          <w:w w:val="85"/>
        </w:rPr>
        <w:t xml:space="preserve"> </w:t>
      </w:r>
      <w:r>
        <w:rPr>
          <w:spacing w:val="-1"/>
          <w:w w:val="85"/>
        </w:rPr>
        <w:t>Oxford</w:t>
      </w:r>
      <w:r>
        <w:rPr>
          <w:spacing w:val="-54"/>
          <w:w w:val="85"/>
        </w:rPr>
        <w:t xml:space="preserve"> </w:t>
      </w:r>
      <w:r>
        <w:rPr>
          <w:w w:val="90"/>
        </w:rPr>
        <w:t>University</w:t>
      </w:r>
      <w:r>
        <w:rPr>
          <w:spacing w:val="2"/>
          <w:w w:val="90"/>
        </w:rPr>
        <w:t xml:space="preserve"> </w:t>
      </w:r>
      <w:r>
        <w:rPr>
          <w:w w:val="90"/>
        </w:rPr>
        <w:t>Press.</w:t>
      </w:r>
    </w:p>
    <w:p w:rsidR="00A80A96" w:rsidRDefault="00A80A96">
      <w:pPr>
        <w:pStyle w:val="BodyText"/>
        <w:spacing w:before="2"/>
        <w:rPr>
          <w:sz w:val="18"/>
        </w:rPr>
      </w:pPr>
    </w:p>
    <w:p w:rsidR="00A80A96" w:rsidRDefault="00991F52">
      <w:pPr>
        <w:spacing w:before="99"/>
        <w:ind w:left="562"/>
        <w:rPr>
          <w:i/>
        </w:rPr>
      </w:pPr>
      <w:r>
        <w:rPr>
          <w:i/>
          <w:w w:val="90"/>
        </w:rPr>
        <w:t>Directives</w:t>
      </w:r>
    </w:p>
    <w:p w:rsidR="00A80A96" w:rsidRDefault="00A80A96">
      <w:pPr>
        <w:pStyle w:val="BodyText"/>
        <w:spacing w:before="10"/>
        <w:rPr>
          <w:i/>
          <w:sz w:val="23"/>
        </w:rPr>
      </w:pPr>
    </w:p>
    <w:p w:rsidR="00A80A96" w:rsidRDefault="00991F52">
      <w:pPr>
        <w:pStyle w:val="BodyText"/>
        <w:ind w:left="287" w:right="768"/>
        <w:jc w:val="center"/>
      </w:pPr>
      <w:r>
        <w:rPr>
          <w:noProof/>
          <w:lang w:val="el-GR" w:eastAsia="el-GR"/>
        </w:rPr>
        <w:drawing>
          <wp:anchor distT="0" distB="0" distL="0" distR="0" simplePos="0" relativeHeight="1604812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Council</w:t>
      </w:r>
      <w:r>
        <w:rPr>
          <w:spacing w:val="15"/>
          <w:w w:val="90"/>
        </w:rPr>
        <w:t xml:space="preserve"> </w:t>
      </w:r>
      <w:r>
        <w:rPr>
          <w:w w:val="90"/>
        </w:rPr>
        <w:t>Regulation</w:t>
      </w:r>
      <w:r>
        <w:rPr>
          <w:spacing w:val="16"/>
          <w:w w:val="90"/>
        </w:rPr>
        <w:t xml:space="preserve"> </w:t>
      </w:r>
      <w:r>
        <w:rPr>
          <w:w w:val="90"/>
        </w:rPr>
        <w:t>(EC)</w:t>
      </w:r>
      <w:r>
        <w:rPr>
          <w:spacing w:val="16"/>
          <w:w w:val="90"/>
        </w:rPr>
        <w:t xml:space="preserve"> </w:t>
      </w:r>
      <w:r>
        <w:rPr>
          <w:w w:val="90"/>
        </w:rPr>
        <w:t>No</w:t>
      </w:r>
      <w:r>
        <w:rPr>
          <w:spacing w:val="15"/>
          <w:w w:val="90"/>
        </w:rPr>
        <w:t xml:space="preserve"> </w:t>
      </w:r>
      <w:r>
        <w:rPr>
          <w:w w:val="90"/>
        </w:rPr>
        <w:t>1346/2000</w:t>
      </w:r>
      <w:r>
        <w:rPr>
          <w:spacing w:val="16"/>
          <w:w w:val="90"/>
        </w:rPr>
        <w:t xml:space="preserve"> </w:t>
      </w:r>
      <w:r>
        <w:rPr>
          <w:w w:val="90"/>
        </w:rPr>
        <w:t>of</w:t>
      </w:r>
      <w:r>
        <w:rPr>
          <w:spacing w:val="13"/>
          <w:w w:val="90"/>
        </w:rPr>
        <w:t xml:space="preserve"> </w:t>
      </w:r>
      <w:r>
        <w:rPr>
          <w:w w:val="90"/>
        </w:rPr>
        <w:t>29</w:t>
      </w:r>
      <w:r>
        <w:rPr>
          <w:spacing w:val="16"/>
          <w:w w:val="90"/>
        </w:rPr>
        <w:t xml:space="preserve"> </w:t>
      </w:r>
      <w:r>
        <w:rPr>
          <w:w w:val="90"/>
        </w:rPr>
        <w:t>May</w:t>
      </w:r>
      <w:r>
        <w:rPr>
          <w:spacing w:val="16"/>
          <w:w w:val="90"/>
        </w:rPr>
        <w:t xml:space="preserve"> </w:t>
      </w:r>
      <w:r>
        <w:rPr>
          <w:w w:val="90"/>
        </w:rPr>
        <w:t>2000</w:t>
      </w:r>
      <w:r>
        <w:rPr>
          <w:spacing w:val="15"/>
          <w:w w:val="90"/>
        </w:rPr>
        <w:t xml:space="preserve"> </w:t>
      </w:r>
      <w:r>
        <w:rPr>
          <w:w w:val="90"/>
        </w:rPr>
        <w:t>on</w:t>
      </w:r>
      <w:r>
        <w:rPr>
          <w:spacing w:val="16"/>
          <w:w w:val="90"/>
        </w:rPr>
        <w:t xml:space="preserve"> </w:t>
      </w:r>
      <w:r>
        <w:rPr>
          <w:w w:val="90"/>
        </w:rPr>
        <w:t>insolvency</w:t>
      </w:r>
      <w:r>
        <w:rPr>
          <w:spacing w:val="10"/>
          <w:w w:val="90"/>
        </w:rPr>
        <w:t xml:space="preserve"> </w:t>
      </w:r>
      <w:r>
        <w:rPr>
          <w:w w:val="90"/>
        </w:rPr>
        <w:t>proceedings.</w:t>
      </w:r>
    </w:p>
    <w:p w:rsidR="00A80A96" w:rsidRDefault="00A80A96">
      <w:pPr>
        <w:pStyle w:val="BodyText"/>
        <w:spacing w:before="10"/>
        <w:rPr>
          <w:sz w:val="21"/>
        </w:rPr>
      </w:pPr>
    </w:p>
    <w:p w:rsidR="00A80A96" w:rsidRDefault="00991F52">
      <w:pPr>
        <w:ind w:left="562"/>
        <w:rPr>
          <w:i/>
        </w:rPr>
      </w:pPr>
      <w:r>
        <w:rPr>
          <w:i/>
          <w:w w:val="80"/>
        </w:rPr>
        <w:t>Committees,</w:t>
      </w:r>
      <w:r>
        <w:rPr>
          <w:i/>
          <w:spacing w:val="26"/>
          <w:w w:val="80"/>
        </w:rPr>
        <w:t xml:space="preserve"> </w:t>
      </w:r>
      <w:r>
        <w:rPr>
          <w:i/>
          <w:w w:val="80"/>
        </w:rPr>
        <w:t>Organisations</w:t>
      </w:r>
    </w:p>
    <w:p w:rsidR="00A80A96" w:rsidRDefault="00A80A96">
      <w:pPr>
        <w:sectPr w:rsidR="00A80A96">
          <w:pgSz w:w="11900" w:h="16840"/>
          <w:pgMar w:top="1560" w:right="620" w:bottom="1940" w:left="820" w:header="0" w:footer="1647" w:gutter="0"/>
          <w:cols w:space="720"/>
        </w:sectPr>
      </w:pPr>
    </w:p>
    <w:p w:rsidR="00A80A96" w:rsidRDefault="00991F52">
      <w:pPr>
        <w:pStyle w:val="BodyText"/>
        <w:spacing w:before="139"/>
        <w:ind w:left="1283" w:right="548"/>
      </w:pPr>
      <w:r>
        <w:rPr>
          <w:noProof/>
          <w:lang w:val="el-GR" w:eastAsia="el-GR"/>
        </w:rPr>
        <w:lastRenderedPageBreak/>
        <w:drawing>
          <wp:anchor distT="0" distB="0" distL="0" distR="0" simplePos="0" relativeHeight="16048640" behindDoc="0" locked="0" layoutInCell="1" allowOverlap="1">
            <wp:simplePos x="0" y="0"/>
            <wp:positionH relativeFrom="page">
              <wp:posOffset>1107033</wp:posOffset>
            </wp:positionH>
            <wp:positionV relativeFrom="paragraph">
              <wp:posOffset>79230</wp:posOffset>
            </wp:positionV>
            <wp:extent cx="164592" cy="94488"/>
            <wp:effectExtent l="0" t="0" r="0" b="0"/>
            <wp:wrapNone/>
            <wp:docPr id="12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5"/>
        </w:rPr>
        <w:t>The United Nations Committee on International Trade Law (UNCITRAL) Model Law on Cross-</w:t>
      </w:r>
      <w:r>
        <w:rPr>
          <w:spacing w:val="-60"/>
          <w:w w:val="95"/>
        </w:rPr>
        <w:t xml:space="preserve"> </w:t>
      </w:r>
      <w:r>
        <w:t>Border</w:t>
      </w:r>
      <w:r>
        <w:rPr>
          <w:spacing w:val="-8"/>
        </w:rPr>
        <w:t xml:space="preserve"> </w:t>
      </w:r>
      <w:r>
        <w:t>Insolvency</w:t>
      </w:r>
      <w:r>
        <w:rPr>
          <w:spacing w:val="-6"/>
        </w:rPr>
        <w:t xml:space="preserve"> </w:t>
      </w:r>
      <w:r>
        <w:t>Code</w:t>
      </w:r>
      <w:r>
        <w:rPr>
          <w:spacing w:val="-9"/>
        </w:rPr>
        <w:t xml:space="preserve"> </w:t>
      </w:r>
      <w:r>
        <w:t>1997</w:t>
      </w:r>
    </w:p>
    <w:p w:rsidR="00A80A96" w:rsidRDefault="00A80A96">
      <w:pPr>
        <w:pStyle w:val="BodyText"/>
        <w:spacing w:before="9"/>
        <w:rPr>
          <w:sz w:val="21"/>
        </w:rPr>
      </w:pPr>
    </w:p>
    <w:p w:rsidR="00A80A96" w:rsidRDefault="00991F52">
      <w:pPr>
        <w:ind w:left="562"/>
        <w:rPr>
          <w:i/>
        </w:rPr>
      </w:pPr>
      <w:r>
        <w:rPr>
          <w:i/>
          <w:w w:val="80"/>
        </w:rPr>
        <w:t>Legal cases</w:t>
      </w:r>
      <w:r>
        <w:rPr>
          <w:i/>
          <w:spacing w:val="3"/>
          <w:w w:val="80"/>
        </w:rPr>
        <w:t xml:space="preserve"> </w:t>
      </w:r>
      <w:r>
        <w:rPr>
          <w:i/>
          <w:w w:val="80"/>
        </w:rPr>
        <w:t>(of</w:t>
      </w:r>
      <w:r>
        <w:rPr>
          <w:i/>
          <w:spacing w:val="1"/>
          <w:w w:val="80"/>
        </w:rPr>
        <w:t xml:space="preserve"> </w:t>
      </w:r>
      <w:r>
        <w:rPr>
          <w:i/>
          <w:w w:val="80"/>
        </w:rPr>
        <w:t>international</w:t>
      </w:r>
      <w:r>
        <w:rPr>
          <w:i/>
          <w:spacing w:val="1"/>
          <w:w w:val="80"/>
        </w:rPr>
        <w:t xml:space="preserve"> </w:t>
      </w:r>
      <w:r>
        <w:rPr>
          <w:i/>
          <w:w w:val="80"/>
        </w:rPr>
        <w:t>interest)</w:t>
      </w:r>
    </w:p>
    <w:p w:rsidR="00A80A96" w:rsidRDefault="00A80A96">
      <w:pPr>
        <w:pStyle w:val="BodyText"/>
        <w:spacing w:before="10"/>
        <w:rPr>
          <w:i/>
          <w:sz w:val="23"/>
        </w:rPr>
      </w:pPr>
    </w:p>
    <w:p w:rsidR="00A80A96" w:rsidRDefault="00991F52">
      <w:pPr>
        <w:pStyle w:val="BodyText"/>
        <w:spacing w:line="247" w:lineRule="auto"/>
        <w:ind w:left="1283" w:right="7196"/>
      </w:pPr>
      <w:r>
        <w:rPr>
          <w:noProof/>
          <w:lang w:val="el-GR" w:eastAsia="el-GR"/>
        </w:rPr>
        <w:drawing>
          <wp:anchor distT="0" distB="0" distL="0" distR="0" simplePos="0" relativeHeight="16049152"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2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49664" behindDoc="0" locked="0" layoutInCell="1" allowOverlap="1">
            <wp:simplePos x="0" y="0"/>
            <wp:positionH relativeFrom="page">
              <wp:posOffset>1107033</wp:posOffset>
            </wp:positionH>
            <wp:positionV relativeFrom="paragraph">
              <wp:posOffset>170798</wp:posOffset>
            </wp:positionV>
            <wp:extent cx="164592" cy="94486"/>
            <wp:effectExtent l="0" t="0" r="0" b="0"/>
            <wp:wrapNone/>
            <wp:docPr id="12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6.png"/>
                    <pic:cNvPicPr/>
                  </pic:nvPicPr>
                  <pic:blipFill>
                    <a:blip r:embed="rId14" cstate="print"/>
                    <a:stretch>
                      <a:fillRect/>
                    </a:stretch>
                  </pic:blipFill>
                  <pic:spPr>
                    <a:xfrm>
                      <a:off x="0" y="0"/>
                      <a:ext cx="164592" cy="94486"/>
                    </a:xfrm>
                    <a:prstGeom prst="rect">
                      <a:avLst/>
                    </a:prstGeom>
                  </pic:spPr>
                </pic:pic>
              </a:graphicData>
            </a:graphic>
          </wp:anchor>
        </w:drawing>
      </w:r>
      <w:r>
        <w:rPr>
          <w:noProof/>
          <w:lang w:val="el-GR" w:eastAsia="el-GR"/>
        </w:rPr>
        <w:drawing>
          <wp:anchor distT="0" distB="0" distL="0" distR="0" simplePos="0" relativeHeight="16050176" behindDoc="0" locked="0" layoutInCell="1" allowOverlap="1">
            <wp:simplePos x="0" y="0"/>
            <wp:positionH relativeFrom="page">
              <wp:posOffset>1107033</wp:posOffset>
            </wp:positionH>
            <wp:positionV relativeFrom="paragraph">
              <wp:posOffset>332341</wp:posOffset>
            </wp:positionV>
            <wp:extent cx="164592" cy="94488"/>
            <wp:effectExtent l="0" t="0" r="0" b="0"/>
            <wp:wrapNone/>
            <wp:docPr id="12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50688" behindDoc="0" locked="0" layoutInCell="1" allowOverlap="1">
            <wp:simplePos x="0" y="0"/>
            <wp:positionH relativeFrom="page">
              <wp:posOffset>1107033</wp:posOffset>
            </wp:positionH>
            <wp:positionV relativeFrom="paragraph">
              <wp:posOffset>493885</wp:posOffset>
            </wp:positionV>
            <wp:extent cx="164592" cy="94488"/>
            <wp:effectExtent l="0" t="0" r="0" b="0"/>
            <wp:wrapNone/>
            <wp:docPr id="12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51200" behindDoc="0" locked="0" layoutInCell="1" allowOverlap="1">
            <wp:simplePos x="0" y="0"/>
            <wp:positionH relativeFrom="page">
              <wp:posOffset>1107033</wp:posOffset>
            </wp:positionH>
            <wp:positionV relativeFrom="paragraph">
              <wp:posOffset>655683</wp:posOffset>
            </wp:positionV>
            <wp:extent cx="164592" cy="94488"/>
            <wp:effectExtent l="0" t="0" r="0" b="0"/>
            <wp:wrapNone/>
            <wp:docPr id="12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105"/>
        </w:rPr>
        <w:t>DAISYTEK</w:t>
      </w:r>
      <w:r>
        <w:rPr>
          <w:spacing w:val="1"/>
          <w:w w:val="105"/>
        </w:rPr>
        <w:t xml:space="preserve"> </w:t>
      </w:r>
      <w:r>
        <w:rPr>
          <w:w w:val="105"/>
        </w:rPr>
        <w:t>PARMALAT</w:t>
      </w:r>
      <w:r>
        <w:rPr>
          <w:spacing w:val="1"/>
          <w:w w:val="105"/>
        </w:rPr>
        <w:t xml:space="preserve"> </w:t>
      </w:r>
      <w:r>
        <w:rPr>
          <w:w w:val="105"/>
        </w:rPr>
        <w:t>COLLINS</w:t>
      </w:r>
      <w:r>
        <w:rPr>
          <w:spacing w:val="11"/>
          <w:w w:val="105"/>
        </w:rPr>
        <w:t xml:space="preserve"> </w:t>
      </w:r>
      <w:r>
        <w:rPr>
          <w:w w:val="105"/>
        </w:rPr>
        <w:t>&amp;</w:t>
      </w:r>
      <w:r>
        <w:rPr>
          <w:spacing w:val="8"/>
          <w:w w:val="105"/>
        </w:rPr>
        <w:t xml:space="preserve"> </w:t>
      </w:r>
      <w:r>
        <w:rPr>
          <w:w w:val="105"/>
        </w:rPr>
        <w:t>AIKMAN</w:t>
      </w:r>
      <w:r>
        <w:rPr>
          <w:spacing w:val="-66"/>
          <w:w w:val="105"/>
        </w:rPr>
        <w:t xml:space="preserve"> </w:t>
      </w:r>
      <w:r>
        <w:rPr>
          <w:w w:val="105"/>
        </w:rPr>
        <w:t>BenQMOBILE</w:t>
      </w:r>
    </w:p>
    <w:p w:rsidR="00A80A96" w:rsidRDefault="00991F52">
      <w:pPr>
        <w:pStyle w:val="BodyText"/>
        <w:spacing w:line="242" w:lineRule="auto"/>
        <w:ind w:left="1283" w:right="7057"/>
      </w:pPr>
      <w:r>
        <w:rPr>
          <w:noProof/>
          <w:lang w:val="el-GR" w:eastAsia="el-GR"/>
        </w:rPr>
        <w:drawing>
          <wp:anchor distT="0" distB="0" distL="0" distR="0" simplePos="0" relativeHeight="16051712" behindDoc="0" locked="0" layoutInCell="1" allowOverlap="1">
            <wp:simplePos x="0" y="0"/>
            <wp:positionH relativeFrom="page">
              <wp:posOffset>1107033</wp:posOffset>
            </wp:positionH>
            <wp:positionV relativeFrom="paragraph">
              <wp:posOffset>155557</wp:posOffset>
            </wp:positionV>
            <wp:extent cx="164592" cy="94488"/>
            <wp:effectExtent l="0" t="0" r="0" b="0"/>
            <wp:wrapNone/>
            <wp:docPr id="12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6.png"/>
                    <pic:cNvPicPr/>
                  </pic:nvPicPr>
                  <pic:blipFill>
                    <a:blip r:embed="rId14" cstate="print"/>
                    <a:stretch>
                      <a:fillRect/>
                    </a:stretch>
                  </pic:blipFill>
                  <pic:spPr>
                    <a:xfrm>
                      <a:off x="0" y="0"/>
                      <a:ext cx="164592" cy="94488"/>
                    </a:xfrm>
                    <a:prstGeom prst="rect">
                      <a:avLst/>
                    </a:prstGeom>
                  </pic:spPr>
                </pic:pic>
              </a:graphicData>
            </a:graphic>
          </wp:anchor>
        </w:drawing>
      </w:r>
      <w:r>
        <w:rPr>
          <w:spacing w:val="-1"/>
          <w:w w:val="110"/>
        </w:rPr>
        <w:t>NORTEL NETWORKS</w:t>
      </w:r>
      <w:r>
        <w:rPr>
          <w:spacing w:val="-70"/>
          <w:w w:val="110"/>
        </w:rPr>
        <w:t xml:space="preserve"> </w:t>
      </w:r>
      <w:r>
        <w:rPr>
          <w:w w:val="105"/>
        </w:rPr>
        <w:t>LEHMAN</w:t>
      </w:r>
      <w:r>
        <w:rPr>
          <w:spacing w:val="-2"/>
          <w:w w:val="105"/>
        </w:rPr>
        <w:t xml:space="preserve"> </w:t>
      </w:r>
      <w:r>
        <w:rPr>
          <w:w w:val="105"/>
        </w:rPr>
        <w:t>BROTHERS</w:t>
      </w:r>
    </w:p>
    <w:p w:rsidR="00A80A96" w:rsidRDefault="00991F52">
      <w:pPr>
        <w:pStyle w:val="BodyText"/>
        <w:spacing w:before="40"/>
        <w:ind w:left="1283"/>
      </w:pPr>
      <w:r>
        <w:rPr>
          <w:noProof/>
          <w:lang w:val="el-GR" w:eastAsia="el-GR"/>
        </w:rPr>
        <w:drawing>
          <wp:anchor distT="0" distB="0" distL="0" distR="0" simplePos="0" relativeHeight="16052224" behindDoc="0" locked="0" layoutInCell="1" allowOverlap="1">
            <wp:simplePos x="0" y="0"/>
            <wp:positionH relativeFrom="page">
              <wp:posOffset>1107033</wp:posOffset>
            </wp:positionH>
            <wp:positionV relativeFrom="paragraph">
              <wp:posOffset>16365</wp:posOffset>
            </wp:positionV>
            <wp:extent cx="164592" cy="94488"/>
            <wp:effectExtent l="0" t="0" r="0" b="0"/>
            <wp:wrapNone/>
            <wp:docPr id="12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110"/>
        </w:rPr>
        <w:t>STANFORD</w:t>
      </w:r>
      <w:r>
        <w:rPr>
          <w:spacing w:val="-12"/>
          <w:w w:val="110"/>
        </w:rPr>
        <w:t xml:space="preserve"> </w:t>
      </w:r>
      <w:r>
        <w:rPr>
          <w:w w:val="110"/>
        </w:rPr>
        <w:t>INTERNATIONAL</w:t>
      </w:r>
      <w:r>
        <w:rPr>
          <w:spacing w:val="-13"/>
          <w:w w:val="110"/>
        </w:rPr>
        <w:t xml:space="preserve"> </w:t>
      </w:r>
      <w:r>
        <w:rPr>
          <w:w w:val="110"/>
        </w:rPr>
        <w:t>BANK</w:t>
      </w:r>
    </w:p>
    <w:p w:rsidR="00A80A96" w:rsidRDefault="00A80A96">
      <w:pPr>
        <w:sectPr w:rsidR="00A80A96">
          <w:pgSz w:w="11900" w:h="16840"/>
          <w:pgMar w:top="1580" w:right="620" w:bottom="1980" w:left="820" w:header="0" w:footer="1647" w:gutter="0"/>
          <w:cols w:space="720"/>
        </w:sectPr>
      </w:pPr>
    </w:p>
    <w:p w:rsidR="00A80A96" w:rsidRDefault="00991F52">
      <w:pPr>
        <w:pStyle w:val="Heading2"/>
        <w:spacing w:before="74"/>
      </w:pPr>
      <w:bookmarkStart w:id="65" w:name="Internet_Law_and_E-Business"/>
      <w:bookmarkStart w:id="66" w:name="_bookmark25"/>
      <w:bookmarkEnd w:id="65"/>
      <w:bookmarkEnd w:id="66"/>
      <w:r>
        <w:rPr>
          <w:w w:val="90"/>
        </w:rPr>
        <w:lastRenderedPageBreak/>
        <w:t>Internet</w:t>
      </w:r>
      <w:r>
        <w:rPr>
          <w:spacing w:val="29"/>
          <w:w w:val="90"/>
        </w:rPr>
        <w:t xml:space="preserve"> </w:t>
      </w:r>
      <w:r>
        <w:rPr>
          <w:w w:val="90"/>
        </w:rPr>
        <w:t>Law</w:t>
      </w:r>
      <w:r>
        <w:rPr>
          <w:spacing w:val="36"/>
          <w:w w:val="90"/>
        </w:rPr>
        <w:t xml:space="preserve"> </w:t>
      </w:r>
      <w:r>
        <w:rPr>
          <w:w w:val="90"/>
        </w:rPr>
        <w:t>and</w:t>
      </w:r>
      <w:r>
        <w:rPr>
          <w:spacing w:val="35"/>
          <w:w w:val="90"/>
        </w:rPr>
        <w:t xml:space="preserve"> </w:t>
      </w:r>
      <w:r>
        <w:rPr>
          <w:w w:val="90"/>
        </w:rPr>
        <w:t>E-Business</w:t>
      </w:r>
    </w:p>
    <w:p w:rsidR="00A80A96" w:rsidRDefault="00991F52">
      <w:pPr>
        <w:pStyle w:val="BodyText"/>
        <w:spacing w:before="134"/>
        <w:ind w:left="562"/>
      </w:pPr>
      <w:r>
        <w:rPr>
          <w:w w:val="90"/>
        </w:rPr>
        <w:t>Teaching</w:t>
      </w:r>
      <w:r>
        <w:rPr>
          <w:spacing w:val="1"/>
          <w:w w:val="90"/>
        </w:rPr>
        <w:t xml:space="preserve"> </w:t>
      </w:r>
      <w:r>
        <w:rPr>
          <w:w w:val="90"/>
        </w:rPr>
        <w:t>hours</w:t>
      </w:r>
      <w:r>
        <w:rPr>
          <w:spacing w:val="7"/>
          <w:w w:val="90"/>
        </w:rPr>
        <w:t xml:space="preserve"> </w:t>
      </w:r>
      <w:r>
        <w:rPr>
          <w:w w:val="90"/>
        </w:rPr>
        <w:t>and</w:t>
      </w:r>
      <w:r>
        <w:rPr>
          <w:spacing w:val="2"/>
          <w:w w:val="90"/>
        </w:rPr>
        <w:t xml:space="preserve"> </w:t>
      </w:r>
      <w:r>
        <w:rPr>
          <w:w w:val="90"/>
        </w:rPr>
        <w:t>credit</w:t>
      </w:r>
      <w:r>
        <w:rPr>
          <w:spacing w:val="2"/>
          <w:w w:val="90"/>
        </w:rPr>
        <w:t xml:space="preserve"> </w:t>
      </w:r>
      <w:r>
        <w:rPr>
          <w:w w:val="90"/>
        </w:rPr>
        <w:t>allocation:</w:t>
      </w:r>
      <w:r>
        <w:rPr>
          <w:spacing w:val="5"/>
          <w:w w:val="90"/>
        </w:rPr>
        <w:t xml:space="preserve"> </w:t>
      </w:r>
      <w:r>
        <w:rPr>
          <w:w w:val="90"/>
        </w:rPr>
        <w:t>16 hours</w:t>
      </w:r>
      <w:r>
        <w:rPr>
          <w:spacing w:val="7"/>
          <w:w w:val="90"/>
        </w:rPr>
        <w:t xml:space="preserve"> </w:t>
      </w:r>
      <w:r>
        <w:rPr>
          <w:w w:val="90"/>
        </w:rPr>
        <w:t>and</w:t>
      </w:r>
      <w:r>
        <w:rPr>
          <w:spacing w:val="2"/>
          <w:w w:val="90"/>
        </w:rPr>
        <w:t xml:space="preserve"> </w:t>
      </w:r>
      <w:r>
        <w:rPr>
          <w:w w:val="90"/>
        </w:rPr>
        <w:t>3</w:t>
      </w:r>
      <w:r>
        <w:rPr>
          <w:spacing w:val="1"/>
          <w:w w:val="90"/>
        </w:rPr>
        <w:t xml:space="preserve"> </w:t>
      </w:r>
      <w:r>
        <w:rPr>
          <w:w w:val="90"/>
        </w:rPr>
        <w:t>credits</w:t>
      </w:r>
      <w:r>
        <w:rPr>
          <w:spacing w:val="6"/>
          <w:w w:val="90"/>
        </w:rPr>
        <w:t xml:space="preserve"> </w:t>
      </w:r>
      <w:r>
        <w:rPr>
          <w:w w:val="90"/>
        </w:rPr>
        <w:t>Course</w:t>
      </w:r>
      <w:r>
        <w:rPr>
          <w:spacing w:val="5"/>
          <w:w w:val="90"/>
        </w:rPr>
        <w:t xml:space="preserve"> </w:t>
      </w:r>
      <w:r>
        <w:rPr>
          <w:w w:val="90"/>
        </w:rPr>
        <w:t>assessment:</w:t>
      </w:r>
      <w:r>
        <w:rPr>
          <w:spacing w:val="4"/>
          <w:w w:val="90"/>
        </w:rPr>
        <w:t xml:space="preserve"> </w:t>
      </w:r>
      <w:r>
        <w:rPr>
          <w:w w:val="90"/>
        </w:rPr>
        <w:t>exam</w:t>
      </w:r>
    </w:p>
    <w:p w:rsidR="00A80A96" w:rsidRDefault="00A80A96">
      <w:pPr>
        <w:pStyle w:val="BodyText"/>
        <w:spacing w:before="6"/>
        <w:rPr>
          <w:sz w:val="21"/>
        </w:rPr>
      </w:pPr>
    </w:p>
    <w:p w:rsidR="00A80A96" w:rsidRDefault="00991F52">
      <w:pPr>
        <w:pStyle w:val="Heading7"/>
      </w:pPr>
      <w:r>
        <w:rPr>
          <w:color w:val="F36D1F"/>
        </w:rPr>
        <w:t>Aims</w:t>
      </w:r>
    </w:p>
    <w:p w:rsidR="00A80A96" w:rsidRDefault="00991F52">
      <w:pPr>
        <w:pStyle w:val="BodyText"/>
        <w:spacing w:before="180" w:line="235" w:lineRule="auto"/>
        <w:ind w:left="562" w:right="409"/>
        <w:jc w:val="both"/>
      </w:pPr>
      <w:r>
        <w:rPr>
          <w:w w:val="90"/>
        </w:rPr>
        <w:t>The</w:t>
      </w:r>
      <w:r>
        <w:rPr>
          <w:spacing w:val="-4"/>
          <w:w w:val="90"/>
        </w:rPr>
        <w:t xml:space="preserve"> </w:t>
      </w:r>
      <w:r>
        <w:rPr>
          <w:w w:val="90"/>
        </w:rPr>
        <w:t>aim</w:t>
      </w:r>
      <w:r>
        <w:rPr>
          <w:spacing w:val="-5"/>
          <w:w w:val="90"/>
        </w:rPr>
        <w:t xml:space="preserve"> </w:t>
      </w:r>
      <w:r>
        <w:rPr>
          <w:w w:val="90"/>
        </w:rPr>
        <w:t>of</w:t>
      </w:r>
      <w:r>
        <w:rPr>
          <w:spacing w:val="-1"/>
          <w:w w:val="90"/>
        </w:rPr>
        <w:t xml:space="preserve"> </w:t>
      </w:r>
      <w:r>
        <w:rPr>
          <w:w w:val="90"/>
        </w:rPr>
        <w:t>this</w:t>
      </w:r>
      <w:r>
        <w:rPr>
          <w:spacing w:val="-3"/>
          <w:w w:val="90"/>
        </w:rPr>
        <w:t xml:space="preserve"> </w:t>
      </w:r>
      <w:r>
        <w:rPr>
          <w:w w:val="90"/>
        </w:rPr>
        <w:t>course</w:t>
      </w:r>
      <w:r>
        <w:rPr>
          <w:spacing w:val="-3"/>
          <w:w w:val="90"/>
        </w:rPr>
        <w:t xml:space="preserve"> </w:t>
      </w:r>
      <w:r>
        <w:rPr>
          <w:w w:val="90"/>
        </w:rPr>
        <w:t>is</w:t>
      </w:r>
      <w:r>
        <w:rPr>
          <w:spacing w:val="-3"/>
          <w:w w:val="90"/>
        </w:rPr>
        <w:t xml:space="preserve"> </w:t>
      </w:r>
      <w:r>
        <w:rPr>
          <w:w w:val="90"/>
        </w:rPr>
        <w:t>to</w:t>
      </w:r>
      <w:r>
        <w:rPr>
          <w:spacing w:val="-4"/>
          <w:w w:val="90"/>
        </w:rPr>
        <w:t xml:space="preserve"> </w:t>
      </w:r>
      <w:r>
        <w:rPr>
          <w:w w:val="90"/>
        </w:rPr>
        <w:t>examine</w:t>
      </w:r>
      <w:r>
        <w:rPr>
          <w:spacing w:val="-4"/>
          <w:w w:val="90"/>
        </w:rPr>
        <w:t xml:space="preserve"> </w:t>
      </w:r>
      <w:r>
        <w:rPr>
          <w:w w:val="90"/>
        </w:rPr>
        <w:t>the</w:t>
      </w:r>
      <w:r>
        <w:rPr>
          <w:spacing w:val="-3"/>
          <w:w w:val="90"/>
        </w:rPr>
        <w:t xml:space="preserve"> </w:t>
      </w:r>
      <w:r>
        <w:rPr>
          <w:w w:val="90"/>
        </w:rPr>
        <w:t>substantive</w:t>
      </w:r>
      <w:r>
        <w:rPr>
          <w:spacing w:val="-4"/>
          <w:w w:val="90"/>
        </w:rPr>
        <w:t xml:space="preserve"> </w:t>
      </w:r>
      <w:r>
        <w:rPr>
          <w:w w:val="90"/>
        </w:rPr>
        <w:t>law</w:t>
      </w:r>
      <w:r>
        <w:rPr>
          <w:spacing w:val="-3"/>
          <w:w w:val="90"/>
        </w:rPr>
        <w:t xml:space="preserve"> </w:t>
      </w:r>
      <w:r>
        <w:rPr>
          <w:w w:val="90"/>
        </w:rPr>
        <w:t>that</w:t>
      </w:r>
      <w:r>
        <w:rPr>
          <w:spacing w:val="-5"/>
          <w:w w:val="90"/>
        </w:rPr>
        <w:t xml:space="preserve"> </w:t>
      </w:r>
      <w:r>
        <w:rPr>
          <w:w w:val="90"/>
        </w:rPr>
        <w:t>relates</w:t>
      </w:r>
      <w:r>
        <w:rPr>
          <w:spacing w:val="-2"/>
          <w:w w:val="90"/>
        </w:rPr>
        <w:t xml:space="preserve"> </w:t>
      </w:r>
      <w:r>
        <w:rPr>
          <w:w w:val="90"/>
        </w:rPr>
        <w:t>to</w:t>
      </w:r>
      <w:r>
        <w:rPr>
          <w:spacing w:val="-4"/>
          <w:w w:val="90"/>
        </w:rPr>
        <w:t xml:space="preserve"> </w:t>
      </w:r>
      <w:r>
        <w:rPr>
          <w:w w:val="90"/>
        </w:rPr>
        <w:t>the</w:t>
      </w:r>
      <w:r>
        <w:rPr>
          <w:spacing w:val="-4"/>
          <w:w w:val="90"/>
        </w:rPr>
        <w:t xml:space="preserve"> </w:t>
      </w:r>
      <w:r>
        <w:rPr>
          <w:w w:val="90"/>
        </w:rPr>
        <w:t>internet</w:t>
      </w:r>
      <w:r>
        <w:rPr>
          <w:spacing w:val="-4"/>
          <w:w w:val="90"/>
        </w:rPr>
        <w:t xml:space="preserve"> </w:t>
      </w:r>
      <w:r>
        <w:rPr>
          <w:w w:val="90"/>
        </w:rPr>
        <w:t>by</w:t>
      </w:r>
      <w:r>
        <w:rPr>
          <w:spacing w:val="-3"/>
          <w:w w:val="90"/>
        </w:rPr>
        <w:t xml:space="preserve"> </w:t>
      </w:r>
      <w:r>
        <w:rPr>
          <w:w w:val="90"/>
        </w:rPr>
        <w:t>looking</w:t>
      </w:r>
      <w:r>
        <w:rPr>
          <w:spacing w:val="-3"/>
          <w:w w:val="90"/>
        </w:rPr>
        <w:t xml:space="preserve"> </w:t>
      </w:r>
      <w:r>
        <w:rPr>
          <w:w w:val="90"/>
        </w:rPr>
        <w:t>in</w:t>
      </w:r>
      <w:r>
        <w:rPr>
          <w:spacing w:val="-4"/>
          <w:w w:val="90"/>
        </w:rPr>
        <w:t xml:space="preserve"> </w:t>
      </w:r>
      <w:r>
        <w:rPr>
          <w:w w:val="90"/>
        </w:rPr>
        <w:t>detail</w:t>
      </w:r>
      <w:r>
        <w:rPr>
          <w:spacing w:val="-3"/>
          <w:w w:val="90"/>
        </w:rPr>
        <w:t xml:space="preserve"> </w:t>
      </w:r>
      <w:r>
        <w:rPr>
          <w:w w:val="90"/>
        </w:rPr>
        <w:t>at</w:t>
      </w:r>
      <w:r>
        <w:rPr>
          <w:spacing w:val="-57"/>
          <w:w w:val="90"/>
        </w:rPr>
        <w:t xml:space="preserve"> </w:t>
      </w:r>
      <w:r>
        <w:rPr>
          <w:spacing w:val="-1"/>
          <w:w w:val="90"/>
        </w:rPr>
        <w:t>how</w:t>
      </w:r>
      <w:r>
        <w:rPr>
          <w:spacing w:val="-4"/>
          <w:w w:val="90"/>
        </w:rPr>
        <w:t xml:space="preserve"> </w:t>
      </w:r>
      <w:r>
        <w:rPr>
          <w:spacing w:val="-1"/>
          <w:w w:val="90"/>
        </w:rPr>
        <w:t>effectively</w:t>
      </w:r>
      <w:r>
        <w:rPr>
          <w:spacing w:val="-5"/>
          <w:w w:val="90"/>
        </w:rPr>
        <w:t xml:space="preserve"> </w:t>
      </w:r>
      <w:r>
        <w:rPr>
          <w:spacing w:val="-1"/>
          <w:w w:val="90"/>
        </w:rPr>
        <w:t>existing</w:t>
      </w:r>
      <w:r>
        <w:rPr>
          <w:spacing w:val="-6"/>
          <w:w w:val="90"/>
        </w:rPr>
        <w:t xml:space="preserve"> </w:t>
      </w:r>
      <w:r>
        <w:rPr>
          <w:spacing w:val="-1"/>
          <w:w w:val="90"/>
        </w:rPr>
        <w:t>laws</w:t>
      </w:r>
      <w:r>
        <w:rPr>
          <w:spacing w:val="-6"/>
          <w:w w:val="90"/>
        </w:rPr>
        <w:t xml:space="preserve"> </w:t>
      </w:r>
      <w:r>
        <w:rPr>
          <w:spacing w:val="-1"/>
          <w:w w:val="90"/>
        </w:rPr>
        <w:t>regulate</w:t>
      </w:r>
      <w:r>
        <w:rPr>
          <w:spacing w:val="-4"/>
          <w:w w:val="90"/>
        </w:rPr>
        <w:t xml:space="preserve"> </w:t>
      </w:r>
      <w:r>
        <w:rPr>
          <w:spacing w:val="-1"/>
          <w:w w:val="90"/>
        </w:rPr>
        <w:t>use</w:t>
      </w:r>
      <w:r>
        <w:rPr>
          <w:spacing w:val="-8"/>
          <w:w w:val="90"/>
        </w:rPr>
        <w:t xml:space="preserve"> </w:t>
      </w:r>
      <w:r>
        <w:rPr>
          <w:spacing w:val="-1"/>
          <w:w w:val="90"/>
        </w:rPr>
        <w:t>of</w:t>
      </w:r>
      <w:r>
        <w:rPr>
          <w:spacing w:val="-6"/>
          <w:w w:val="90"/>
        </w:rPr>
        <w:t xml:space="preserve"> </w:t>
      </w:r>
      <w:r>
        <w:rPr>
          <w:spacing w:val="-1"/>
          <w:w w:val="90"/>
        </w:rPr>
        <w:t>the</w:t>
      </w:r>
      <w:r>
        <w:rPr>
          <w:spacing w:val="-3"/>
          <w:w w:val="90"/>
        </w:rPr>
        <w:t xml:space="preserve"> </w:t>
      </w:r>
      <w:r>
        <w:rPr>
          <w:spacing w:val="-1"/>
          <w:w w:val="90"/>
        </w:rPr>
        <w:t>internet</w:t>
      </w:r>
      <w:r>
        <w:rPr>
          <w:spacing w:val="-6"/>
          <w:w w:val="90"/>
        </w:rPr>
        <w:t xml:space="preserve"> </w:t>
      </w:r>
      <w:r>
        <w:rPr>
          <w:w w:val="90"/>
        </w:rPr>
        <w:t>and</w:t>
      </w:r>
      <w:r>
        <w:rPr>
          <w:spacing w:val="-5"/>
          <w:w w:val="90"/>
        </w:rPr>
        <w:t xml:space="preserve"> </w:t>
      </w:r>
      <w:r>
        <w:rPr>
          <w:w w:val="90"/>
        </w:rPr>
        <w:t>to</w:t>
      </w:r>
      <w:r>
        <w:rPr>
          <w:spacing w:val="-6"/>
          <w:w w:val="90"/>
        </w:rPr>
        <w:t xml:space="preserve"> </w:t>
      </w:r>
      <w:r>
        <w:rPr>
          <w:w w:val="90"/>
        </w:rPr>
        <w:t>critically</w:t>
      </w:r>
      <w:r>
        <w:rPr>
          <w:spacing w:val="-4"/>
          <w:w w:val="90"/>
        </w:rPr>
        <w:t xml:space="preserve"> </w:t>
      </w:r>
      <w:r>
        <w:rPr>
          <w:w w:val="90"/>
        </w:rPr>
        <w:t>and</w:t>
      </w:r>
      <w:r>
        <w:rPr>
          <w:spacing w:val="-10"/>
          <w:w w:val="90"/>
        </w:rPr>
        <w:t xml:space="preserve"> </w:t>
      </w:r>
      <w:r>
        <w:rPr>
          <w:w w:val="90"/>
        </w:rPr>
        <w:t>comprehensively</w:t>
      </w:r>
      <w:r>
        <w:rPr>
          <w:spacing w:val="-5"/>
          <w:w w:val="90"/>
        </w:rPr>
        <w:t xml:space="preserve"> </w:t>
      </w:r>
      <w:r>
        <w:rPr>
          <w:w w:val="90"/>
        </w:rPr>
        <w:t>analyse</w:t>
      </w:r>
      <w:r>
        <w:rPr>
          <w:spacing w:val="-3"/>
          <w:w w:val="90"/>
        </w:rPr>
        <w:t xml:space="preserve"> </w:t>
      </w:r>
      <w:r>
        <w:rPr>
          <w:w w:val="90"/>
        </w:rPr>
        <w:t>the</w:t>
      </w:r>
      <w:r>
        <w:rPr>
          <w:spacing w:val="-58"/>
          <w:w w:val="90"/>
        </w:rPr>
        <w:t xml:space="preserve"> </w:t>
      </w:r>
      <w:r>
        <w:rPr>
          <w:spacing w:val="-1"/>
          <w:w w:val="90"/>
        </w:rPr>
        <w:t>legal</w:t>
      </w:r>
      <w:r>
        <w:rPr>
          <w:spacing w:val="-8"/>
          <w:w w:val="90"/>
        </w:rPr>
        <w:t xml:space="preserve"> </w:t>
      </w:r>
      <w:r>
        <w:rPr>
          <w:spacing w:val="-1"/>
          <w:w w:val="90"/>
        </w:rPr>
        <w:t>issues</w:t>
      </w:r>
      <w:r>
        <w:rPr>
          <w:spacing w:val="-6"/>
          <w:w w:val="90"/>
        </w:rPr>
        <w:t xml:space="preserve"> </w:t>
      </w:r>
      <w:r>
        <w:rPr>
          <w:spacing w:val="-1"/>
          <w:w w:val="90"/>
        </w:rPr>
        <w:t>pertaining</w:t>
      </w:r>
      <w:r>
        <w:rPr>
          <w:spacing w:val="-6"/>
          <w:w w:val="90"/>
        </w:rPr>
        <w:t xml:space="preserve"> </w:t>
      </w:r>
      <w:r>
        <w:rPr>
          <w:spacing w:val="-1"/>
          <w:w w:val="90"/>
        </w:rPr>
        <w:t>to</w:t>
      </w:r>
      <w:r>
        <w:rPr>
          <w:spacing w:val="-9"/>
          <w:w w:val="90"/>
        </w:rPr>
        <w:t xml:space="preserve"> </w:t>
      </w:r>
      <w:r>
        <w:rPr>
          <w:spacing w:val="-1"/>
          <w:w w:val="90"/>
        </w:rPr>
        <w:t>e-commerce.</w:t>
      </w:r>
      <w:r>
        <w:rPr>
          <w:spacing w:val="-8"/>
          <w:w w:val="90"/>
        </w:rPr>
        <w:t xml:space="preserve"> </w:t>
      </w:r>
      <w:r>
        <w:rPr>
          <w:spacing w:val="-1"/>
          <w:w w:val="90"/>
        </w:rPr>
        <w:t>This</w:t>
      </w:r>
      <w:r>
        <w:rPr>
          <w:spacing w:val="-6"/>
          <w:w w:val="90"/>
        </w:rPr>
        <w:t xml:space="preserve"> </w:t>
      </w:r>
      <w:r>
        <w:rPr>
          <w:spacing w:val="-1"/>
          <w:w w:val="90"/>
        </w:rPr>
        <w:t>course</w:t>
      </w:r>
      <w:r>
        <w:rPr>
          <w:spacing w:val="-7"/>
          <w:w w:val="90"/>
        </w:rPr>
        <w:t xml:space="preserve"> </w:t>
      </w:r>
      <w:r>
        <w:rPr>
          <w:spacing w:val="-1"/>
          <w:w w:val="90"/>
        </w:rPr>
        <w:t>will</w:t>
      </w:r>
      <w:r>
        <w:rPr>
          <w:spacing w:val="-3"/>
          <w:w w:val="90"/>
        </w:rPr>
        <w:t xml:space="preserve"> </w:t>
      </w:r>
      <w:r>
        <w:rPr>
          <w:w w:val="90"/>
        </w:rPr>
        <w:t>introduce</w:t>
      </w:r>
      <w:r>
        <w:rPr>
          <w:spacing w:val="-7"/>
          <w:w w:val="90"/>
        </w:rPr>
        <w:t xml:space="preserve"> </w:t>
      </w:r>
      <w:r>
        <w:rPr>
          <w:w w:val="90"/>
        </w:rPr>
        <w:t>students</w:t>
      </w:r>
      <w:r>
        <w:rPr>
          <w:spacing w:val="-1"/>
          <w:w w:val="90"/>
        </w:rPr>
        <w:t xml:space="preserve"> </w:t>
      </w:r>
      <w:r>
        <w:rPr>
          <w:w w:val="90"/>
        </w:rPr>
        <w:t>to</w:t>
      </w:r>
      <w:r>
        <w:rPr>
          <w:spacing w:val="-9"/>
          <w:w w:val="90"/>
        </w:rPr>
        <w:t xml:space="preserve"> </w:t>
      </w:r>
      <w:r>
        <w:rPr>
          <w:w w:val="90"/>
        </w:rPr>
        <w:t>the</w:t>
      </w:r>
      <w:r>
        <w:rPr>
          <w:spacing w:val="-3"/>
          <w:w w:val="90"/>
        </w:rPr>
        <w:t xml:space="preserve"> </w:t>
      </w:r>
      <w:r>
        <w:rPr>
          <w:w w:val="90"/>
        </w:rPr>
        <w:t>theoretical,</w:t>
      </w:r>
      <w:r>
        <w:rPr>
          <w:spacing w:val="-8"/>
          <w:w w:val="90"/>
        </w:rPr>
        <w:t xml:space="preserve"> </w:t>
      </w:r>
      <w:r>
        <w:rPr>
          <w:w w:val="90"/>
        </w:rPr>
        <w:t>technological</w:t>
      </w:r>
      <w:r>
        <w:rPr>
          <w:spacing w:val="-57"/>
          <w:w w:val="90"/>
        </w:rPr>
        <w:t xml:space="preserve"> </w:t>
      </w:r>
      <w:r>
        <w:rPr>
          <w:spacing w:val="-1"/>
          <w:w w:val="95"/>
        </w:rPr>
        <w:t xml:space="preserve">and practical dimensions of internet technology </w:t>
      </w:r>
      <w:r>
        <w:rPr>
          <w:w w:val="95"/>
        </w:rPr>
        <w:t>within the political economy of the emerging legal</w:t>
      </w:r>
      <w:r>
        <w:rPr>
          <w:spacing w:val="1"/>
          <w:w w:val="95"/>
        </w:rPr>
        <w:t xml:space="preserve"> </w:t>
      </w:r>
      <w:r>
        <w:rPr>
          <w:w w:val="90"/>
        </w:rPr>
        <w:t>architecture</w:t>
      </w:r>
      <w:r>
        <w:rPr>
          <w:spacing w:val="-2"/>
          <w:w w:val="90"/>
        </w:rPr>
        <w:t xml:space="preserve"> </w:t>
      </w:r>
      <w:r>
        <w:rPr>
          <w:w w:val="90"/>
        </w:rPr>
        <w:t>and</w:t>
      </w:r>
      <w:r>
        <w:rPr>
          <w:spacing w:val="-3"/>
          <w:w w:val="90"/>
        </w:rPr>
        <w:t xml:space="preserve"> </w:t>
      </w:r>
      <w:r>
        <w:rPr>
          <w:w w:val="90"/>
        </w:rPr>
        <w:t>provide</w:t>
      </w:r>
      <w:r>
        <w:rPr>
          <w:spacing w:val="-1"/>
          <w:w w:val="90"/>
        </w:rPr>
        <w:t xml:space="preserve"> </w:t>
      </w:r>
      <w:r>
        <w:rPr>
          <w:w w:val="90"/>
        </w:rPr>
        <w:t>an</w:t>
      </w:r>
      <w:r>
        <w:rPr>
          <w:spacing w:val="-6"/>
          <w:w w:val="90"/>
        </w:rPr>
        <w:t xml:space="preserve"> </w:t>
      </w:r>
      <w:r>
        <w:rPr>
          <w:w w:val="90"/>
        </w:rPr>
        <w:t>in-depth</w:t>
      </w:r>
      <w:r>
        <w:rPr>
          <w:spacing w:val="-6"/>
          <w:w w:val="90"/>
        </w:rPr>
        <w:t xml:space="preserve"> </w:t>
      </w:r>
      <w:r>
        <w:rPr>
          <w:w w:val="90"/>
        </w:rPr>
        <w:t>analysis</w:t>
      </w:r>
      <w:r>
        <w:rPr>
          <w:spacing w:val="-4"/>
          <w:w w:val="90"/>
        </w:rPr>
        <w:t xml:space="preserve"> </w:t>
      </w:r>
      <w:r>
        <w:rPr>
          <w:w w:val="90"/>
        </w:rPr>
        <w:t>and</w:t>
      </w:r>
      <w:r>
        <w:rPr>
          <w:spacing w:val="-3"/>
          <w:w w:val="90"/>
        </w:rPr>
        <w:t xml:space="preserve"> </w:t>
      </w:r>
      <w:r>
        <w:rPr>
          <w:w w:val="90"/>
        </w:rPr>
        <w:t>examination</w:t>
      </w:r>
      <w:r>
        <w:rPr>
          <w:spacing w:val="-2"/>
          <w:w w:val="90"/>
        </w:rPr>
        <w:t xml:space="preserve"> </w:t>
      </w:r>
      <w:r>
        <w:rPr>
          <w:w w:val="90"/>
        </w:rPr>
        <w:t>of</w:t>
      </w:r>
      <w:r>
        <w:rPr>
          <w:spacing w:val="1"/>
          <w:w w:val="90"/>
        </w:rPr>
        <w:t xml:space="preserve"> </w:t>
      </w:r>
      <w:r>
        <w:rPr>
          <w:w w:val="90"/>
        </w:rPr>
        <w:t>the</w:t>
      </w:r>
      <w:r>
        <w:rPr>
          <w:spacing w:val="-6"/>
          <w:w w:val="90"/>
        </w:rPr>
        <w:t xml:space="preserve"> </w:t>
      </w:r>
      <w:r>
        <w:rPr>
          <w:w w:val="90"/>
        </w:rPr>
        <w:t>adequacy</w:t>
      </w:r>
      <w:r>
        <w:rPr>
          <w:spacing w:val="-6"/>
          <w:w w:val="90"/>
        </w:rPr>
        <w:t xml:space="preserve"> </w:t>
      </w:r>
      <w:r>
        <w:rPr>
          <w:w w:val="90"/>
        </w:rPr>
        <w:t>of</w:t>
      </w:r>
      <w:r>
        <w:rPr>
          <w:spacing w:val="-3"/>
          <w:w w:val="90"/>
        </w:rPr>
        <w:t xml:space="preserve"> </w:t>
      </w:r>
      <w:r>
        <w:rPr>
          <w:w w:val="90"/>
        </w:rPr>
        <w:t>the</w:t>
      </w:r>
      <w:r>
        <w:rPr>
          <w:spacing w:val="-1"/>
          <w:w w:val="90"/>
        </w:rPr>
        <w:t xml:space="preserve"> </w:t>
      </w:r>
      <w:r>
        <w:rPr>
          <w:w w:val="90"/>
        </w:rPr>
        <w:t>law</w:t>
      </w:r>
      <w:r>
        <w:rPr>
          <w:spacing w:val="-6"/>
          <w:w w:val="90"/>
        </w:rPr>
        <w:t xml:space="preserve"> </w:t>
      </w:r>
      <w:r>
        <w:rPr>
          <w:w w:val="90"/>
        </w:rPr>
        <w:t>in</w:t>
      </w:r>
      <w:r>
        <w:rPr>
          <w:spacing w:val="-5"/>
          <w:w w:val="90"/>
        </w:rPr>
        <w:t xml:space="preserve"> </w:t>
      </w:r>
      <w:r>
        <w:rPr>
          <w:w w:val="90"/>
        </w:rPr>
        <w:t>force</w:t>
      </w:r>
      <w:r>
        <w:rPr>
          <w:spacing w:val="-2"/>
          <w:w w:val="90"/>
        </w:rPr>
        <w:t xml:space="preserve"> </w:t>
      </w:r>
      <w:r>
        <w:rPr>
          <w:w w:val="90"/>
        </w:rPr>
        <w:t>to</w:t>
      </w:r>
      <w:r>
        <w:rPr>
          <w:spacing w:val="-3"/>
          <w:w w:val="90"/>
        </w:rPr>
        <w:t xml:space="preserve"> </w:t>
      </w:r>
      <w:r>
        <w:rPr>
          <w:w w:val="90"/>
        </w:rPr>
        <w:t>cope</w:t>
      </w:r>
      <w:r>
        <w:rPr>
          <w:spacing w:val="-57"/>
          <w:w w:val="90"/>
        </w:rPr>
        <w:t xml:space="preserve"> </w:t>
      </w:r>
      <w:r>
        <w:rPr>
          <w:w w:val="90"/>
        </w:rPr>
        <w:t>with the challenges posed by technology. In particular, this course will examine the existing and potential</w:t>
      </w:r>
      <w:r>
        <w:rPr>
          <w:spacing w:val="-57"/>
          <w:w w:val="90"/>
        </w:rPr>
        <w:t xml:space="preserve"> </w:t>
      </w:r>
      <w:r>
        <w:rPr>
          <w:w w:val="90"/>
        </w:rPr>
        <w:t>gaps, conflicts and compliance issues within the current and developing legal frameworks on internet</w:t>
      </w:r>
      <w:r>
        <w:rPr>
          <w:spacing w:val="1"/>
          <w:w w:val="90"/>
        </w:rPr>
        <w:t xml:space="preserve"> </w:t>
      </w:r>
      <w:r>
        <w:rPr>
          <w:w w:val="90"/>
        </w:rPr>
        <w:t>regulation and e-commerce and will explore to what extent the existing legal frameworks impact on new</w:t>
      </w:r>
      <w:r>
        <w:rPr>
          <w:spacing w:val="1"/>
          <w:w w:val="90"/>
        </w:rPr>
        <w:t xml:space="preserve"> </w:t>
      </w:r>
      <w:r>
        <w:t>and</w:t>
      </w:r>
      <w:r>
        <w:rPr>
          <w:spacing w:val="-10"/>
        </w:rPr>
        <w:t xml:space="preserve"> </w:t>
      </w:r>
      <w:r>
        <w:t>emerging</w:t>
      </w:r>
      <w:r>
        <w:rPr>
          <w:spacing w:val="-9"/>
        </w:rPr>
        <w:t xml:space="preserve"> </w:t>
      </w:r>
      <w:r>
        <w:t>technologies.</w:t>
      </w:r>
    </w:p>
    <w:p w:rsidR="00A80A96" w:rsidRDefault="00A80A96">
      <w:pPr>
        <w:pStyle w:val="BodyText"/>
        <w:rPr>
          <w:sz w:val="21"/>
        </w:rPr>
      </w:pPr>
    </w:p>
    <w:p w:rsidR="00A80A96" w:rsidRDefault="00991F52">
      <w:pPr>
        <w:pStyle w:val="Heading7"/>
        <w:spacing w:before="1"/>
      </w:pPr>
      <w:r>
        <w:rPr>
          <w:color w:val="F36D1F"/>
          <w:spacing w:val="-2"/>
          <w:w w:val="95"/>
        </w:rPr>
        <w:t>Learning</w:t>
      </w:r>
      <w:r>
        <w:rPr>
          <w:color w:val="F36D1F"/>
          <w:spacing w:val="-10"/>
          <w:w w:val="95"/>
        </w:rPr>
        <w:t xml:space="preserve"> </w:t>
      </w:r>
      <w:r>
        <w:rPr>
          <w:color w:val="F36D1F"/>
          <w:spacing w:val="-1"/>
          <w:w w:val="95"/>
        </w:rPr>
        <w:t>outcomes</w:t>
      </w:r>
    </w:p>
    <w:p w:rsidR="00A80A96" w:rsidRDefault="00991F52">
      <w:pPr>
        <w:pStyle w:val="BodyText"/>
        <w:spacing w:before="129"/>
        <w:ind w:left="562"/>
      </w:pPr>
      <w:r>
        <w:rPr>
          <w:w w:val="90"/>
        </w:rPr>
        <w:t>On</w:t>
      </w:r>
      <w:r>
        <w:rPr>
          <w:spacing w:val="1"/>
          <w:w w:val="90"/>
        </w:rPr>
        <w:t xml:space="preserve"> </w:t>
      </w:r>
      <w:r>
        <w:rPr>
          <w:w w:val="90"/>
        </w:rPr>
        <w:t>completion</w:t>
      </w:r>
      <w:r>
        <w:rPr>
          <w:spacing w:val="1"/>
          <w:w w:val="90"/>
        </w:rPr>
        <w:t xml:space="preserve"> </w:t>
      </w:r>
      <w:r>
        <w:rPr>
          <w:w w:val="90"/>
        </w:rPr>
        <w:t>of</w:t>
      </w:r>
      <w:r>
        <w:rPr>
          <w:spacing w:val="6"/>
          <w:w w:val="90"/>
        </w:rPr>
        <w:t xml:space="preserve"> </w:t>
      </w:r>
      <w:r>
        <w:rPr>
          <w:w w:val="90"/>
        </w:rPr>
        <w:t>this</w:t>
      </w:r>
      <w:r>
        <w:rPr>
          <w:spacing w:val="2"/>
          <w:w w:val="90"/>
        </w:rPr>
        <w:t xml:space="preserve"> </w:t>
      </w:r>
      <w:r>
        <w:rPr>
          <w:w w:val="90"/>
        </w:rPr>
        <w:t>course,</w:t>
      </w:r>
      <w:r>
        <w:rPr>
          <w:spacing w:val="2"/>
          <w:w w:val="90"/>
        </w:rPr>
        <w:t xml:space="preserve"> </w:t>
      </w:r>
      <w:r>
        <w:rPr>
          <w:w w:val="90"/>
        </w:rPr>
        <w:t>students</w:t>
      </w:r>
      <w:r>
        <w:rPr>
          <w:spacing w:val="-2"/>
          <w:w w:val="90"/>
        </w:rPr>
        <w:t xml:space="preserve"> </w:t>
      </w:r>
      <w:r>
        <w:rPr>
          <w:w w:val="90"/>
        </w:rPr>
        <w:t>are</w:t>
      </w:r>
      <w:r>
        <w:rPr>
          <w:spacing w:val="1"/>
          <w:w w:val="90"/>
        </w:rPr>
        <w:t xml:space="preserve"> </w:t>
      </w:r>
      <w:r>
        <w:rPr>
          <w:w w:val="90"/>
        </w:rPr>
        <w:t>expected</w:t>
      </w:r>
      <w:r>
        <w:rPr>
          <w:spacing w:val="-1"/>
          <w:w w:val="90"/>
        </w:rPr>
        <w:t xml:space="preserve"> </w:t>
      </w:r>
      <w:r>
        <w:rPr>
          <w:w w:val="90"/>
        </w:rPr>
        <w:t>to</w:t>
      </w:r>
      <w:r>
        <w:rPr>
          <w:spacing w:val="1"/>
          <w:w w:val="90"/>
        </w:rPr>
        <w:t xml:space="preserve"> </w:t>
      </w:r>
      <w:r>
        <w:rPr>
          <w:w w:val="90"/>
        </w:rPr>
        <w:t>be</w:t>
      </w:r>
      <w:r>
        <w:rPr>
          <w:spacing w:val="1"/>
          <w:w w:val="90"/>
        </w:rPr>
        <w:t xml:space="preserve"> </w:t>
      </w:r>
      <w:r>
        <w:rPr>
          <w:w w:val="90"/>
        </w:rPr>
        <w:t>able</w:t>
      </w:r>
      <w:r>
        <w:rPr>
          <w:spacing w:val="1"/>
          <w:w w:val="90"/>
        </w:rPr>
        <w:t xml:space="preserve"> </w:t>
      </w:r>
      <w:r>
        <w:rPr>
          <w:w w:val="90"/>
        </w:rPr>
        <w:t>to:</w:t>
      </w:r>
    </w:p>
    <w:p w:rsidR="00A80A96" w:rsidRDefault="00A80A96">
      <w:pPr>
        <w:pStyle w:val="BodyText"/>
        <w:rPr>
          <w:sz w:val="20"/>
        </w:rPr>
      </w:pPr>
    </w:p>
    <w:p w:rsidR="00A80A96" w:rsidRDefault="00A80A96">
      <w:pPr>
        <w:pStyle w:val="BodyText"/>
        <w:spacing w:before="10"/>
        <w:rPr>
          <w:sz w:val="16"/>
        </w:rPr>
      </w:pPr>
    </w:p>
    <w:p w:rsidR="00A80A96" w:rsidRDefault="00991F52">
      <w:pPr>
        <w:pStyle w:val="BodyText"/>
        <w:spacing w:before="99"/>
        <w:ind w:left="1283" w:right="723"/>
      </w:pPr>
      <w:r>
        <w:rPr>
          <w:noProof/>
          <w:lang w:val="el-GR" w:eastAsia="el-GR"/>
        </w:rPr>
        <w:drawing>
          <wp:anchor distT="0" distB="0" distL="0" distR="0" simplePos="0" relativeHeight="16052736" behindDoc="0" locked="0" layoutInCell="1" allowOverlap="1">
            <wp:simplePos x="0" y="0"/>
            <wp:positionH relativeFrom="page">
              <wp:posOffset>1107033</wp:posOffset>
            </wp:positionH>
            <wp:positionV relativeFrom="paragraph">
              <wp:posOffset>53830</wp:posOffset>
            </wp:positionV>
            <wp:extent cx="164592" cy="94487"/>
            <wp:effectExtent l="0" t="0" r="0" b="0"/>
            <wp:wrapNone/>
            <wp:docPr id="12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understand</w:t>
      </w:r>
      <w:proofErr w:type="gramEnd"/>
      <w:r>
        <w:rPr>
          <w:spacing w:val="-9"/>
          <w:w w:val="90"/>
        </w:rPr>
        <w:t xml:space="preserve"> </w:t>
      </w:r>
      <w:r>
        <w:rPr>
          <w:w w:val="90"/>
        </w:rPr>
        <w:t>the</w:t>
      </w:r>
      <w:r>
        <w:rPr>
          <w:spacing w:val="-6"/>
          <w:w w:val="90"/>
        </w:rPr>
        <w:t xml:space="preserve"> </w:t>
      </w:r>
      <w:r>
        <w:rPr>
          <w:w w:val="90"/>
        </w:rPr>
        <w:t>nature</w:t>
      </w:r>
      <w:r>
        <w:rPr>
          <w:spacing w:val="-7"/>
          <w:w w:val="90"/>
        </w:rPr>
        <w:t xml:space="preserve"> </w:t>
      </w:r>
      <w:r>
        <w:rPr>
          <w:w w:val="90"/>
        </w:rPr>
        <w:t>and</w:t>
      </w:r>
      <w:r>
        <w:rPr>
          <w:spacing w:val="-8"/>
          <w:w w:val="90"/>
        </w:rPr>
        <w:t xml:space="preserve"> </w:t>
      </w:r>
      <w:r>
        <w:rPr>
          <w:w w:val="90"/>
        </w:rPr>
        <w:t>characteristics</w:t>
      </w:r>
      <w:r>
        <w:rPr>
          <w:spacing w:val="-5"/>
          <w:w w:val="90"/>
        </w:rPr>
        <w:t xml:space="preserve"> </w:t>
      </w:r>
      <w:r>
        <w:rPr>
          <w:w w:val="90"/>
        </w:rPr>
        <w:t>of</w:t>
      </w:r>
      <w:r>
        <w:rPr>
          <w:spacing w:val="-4"/>
          <w:w w:val="90"/>
        </w:rPr>
        <w:t xml:space="preserve"> </w:t>
      </w:r>
      <w:r>
        <w:rPr>
          <w:w w:val="90"/>
        </w:rPr>
        <w:t>the</w:t>
      </w:r>
      <w:r>
        <w:rPr>
          <w:spacing w:val="-7"/>
          <w:w w:val="90"/>
        </w:rPr>
        <w:t xml:space="preserve"> </w:t>
      </w:r>
      <w:r>
        <w:rPr>
          <w:w w:val="90"/>
        </w:rPr>
        <w:t>internet</w:t>
      </w:r>
      <w:r>
        <w:rPr>
          <w:spacing w:val="-7"/>
          <w:w w:val="90"/>
        </w:rPr>
        <w:t xml:space="preserve"> </w:t>
      </w:r>
      <w:r>
        <w:rPr>
          <w:w w:val="90"/>
        </w:rPr>
        <w:t>and</w:t>
      </w:r>
      <w:r>
        <w:rPr>
          <w:spacing w:val="-9"/>
          <w:w w:val="90"/>
        </w:rPr>
        <w:t xml:space="preserve"> </w:t>
      </w:r>
      <w:r>
        <w:rPr>
          <w:w w:val="90"/>
        </w:rPr>
        <w:t>associated</w:t>
      </w:r>
      <w:r>
        <w:rPr>
          <w:spacing w:val="-8"/>
          <w:w w:val="90"/>
        </w:rPr>
        <w:t xml:space="preserve"> </w:t>
      </w:r>
      <w:r>
        <w:rPr>
          <w:w w:val="90"/>
        </w:rPr>
        <w:t>technologies</w:t>
      </w:r>
      <w:r>
        <w:rPr>
          <w:spacing w:val="-6"/>
          <w:w w:val="90"/>
        </w:rPr>
        <w:t xml:space="preserve"> </w:t>
      </w:r>
      <w:r>
        <w:rPr>
          <w:w w:val="90"/>
        </w:rPr>
        <w:t>and</w:t>
      </w:r>
      <w:r>
        <w:rPr>
          <w:spacing w:val="-8"/>
          <w:w w:val="90"/>
        </w:rPr>
        <w:t xml:space="preserve"> </w:t>
      </w:r>
      <w:r>
        <w:rPr>
          <w:w w:val="90"/>
        </w:rPr>
        <w:t>to</w:t>
      </w:r>
      <w:r>
        <w:rPr>
          <w:spacing w:val="-57"/>
          <w:w w:val="90"/>
        </w:rPr>
        <w:t xml:space="preserve"> </w:t>
      </w:r>
      <w:r>
        <w:rPr>
          <w:spacing w:val="-1"/>
          <w:w w:val="90"/>
        </w:rPr>
        <w:t>make</w:t>
      </w:r>
      <w:r>
        <w:rPr>
          <w:spacing w:val="-3"/>
          <w:w w:val="90"/>
        </w:rPr>
        <w:t xml:space="preserve"> </w:t>
      </w:r>
      <w:r>
        <w:rPr>
          <w:spacing w:val="-1"/>
          <w:w w:val="90"/>
        </w:rPr>
        <w:t>an</w:t>
      </w:r>
      <w:r>
        <w:rPr>
          <w:spacing w:val="-7"/>
          <w:w w:val="90"/>
        </w:rPr>
        <w:t xml:space="preserve"> </w:t>
      </w:r>
      <w:r>
        <w:rPr>
          <w:spacing w:val="-1"/>
          <w:w w:val="90"/>
        </w:rPr>
        <w:t>assessment</w:t>
      </w:r>
      <w:r>
        <w:rPr>
          <w:spacing w:val="-3"/>
          <w:w w:val="90"/>
        </w:rPr>
        <w:t xml:space="preserve"> </w:t>
      </w:r>
      <w:r>
        <w:rPr>
          <w:spacing w:val="-1"/>
          <w:w w:val="90"/>
        </w:rPr>
        <w:t>of</w:t>
      </w:r>
      <w:r>
        <w:rPr>
          <w:spacing w:val="-5"/>
          <w:w w:val="90"/>
        </w:rPr>
        <w:t xml:space="preserve"> </w:t>
      </w:r>
      <w:r>
        <w:rPr>
          <w:spacing w:val="-1"/>
          <w:w w:val="90"/>
        </w:rPr>
        <w:t>how</w:t>
      </w:r>
      <w:r>
        <w:rPr>
          <w:spacing w:val="-2"/>
          <w:w w:val="90"/>
        </w:rPr>
        <w:t xml:space="preserve"> </w:t>
      </w:r>
      <w:r>
        <w:rPr>
          <w:spacing w:val="-1"/>
          <w:w w:val="90"/>
        </w:rPr>
        <w:t>these</w:t>
      </w:r>
      <w:r>
        <w:rPr>
          <w:spacing w:val="-3"/>
          <w:w w:val="90"/>
        </w:rPr>
        <w:t xml:space="preserve"> </w:t>
      </w:r>
      <w:r>
        <w:rPr>
          <w:spacing w:val="-1"/>
          <w:w w:val="90"/>
        </w:rPr>
        <w:t>impact</w:t>
      </w:r>
      <w:r>
        <w:rPr>
          <w:spacing w:val="-4"/>
          <w:w w:val="90"/>
        </w:rPr>
        <w:t xml:space="preserve"> </w:t>
      </w:r>
      <w:r>
        <w:rPr>
          <w:spacing w:val="-1"/>
          <w:w w:val="90"/>
        </w:rPr>
        <w:t>on</w:t>
      </w:r>
      <w:r>
        <w:rPr>
          <w:spacing w:val="-2"/>
          <w:w w:val="90"/>
        </w:rPr>
        <w:t xml:space="preserve"> </w:t>
      </w:r>
      <w:r>
        <w:rPr>
          <w:spacing w:val="-1"/>
          <w:w w:val="90"/>
        </w:rPr>
        <w:t>existing legal</w:t>
      </w:r>
      <w:r>
        <w:rPr>
          <w:spacing w:val="-3"/>
          <w:w w:val="90"/>
        </w:rPr>
        <w:t xml:space="preserve"> </w:t>
      </w:r>
      <w:r>
        <w:rPr>
          <w:spacing w:val="-1"/>
          <w:w w:val="90"/>
        </w:rPr>
        <w:t>relationships,</w:t>
      </w:r>
      <w:r>
        <w:rPr>
          <w:spacing w:val="-3"/>
          <w:w w:val="90"/>
        </w:rPr>
        <w:t xml:space="preserve"> </w:t>
      </w:r>
      <w:r>
        <w:rPr>
          <w:w w:val="90"/>
        </w:rPr>
        <w:t>rights</w:t>
      </w:r>
      <w:r>
        <w:rPr>
          <w:spacing w:val="-5"/>
          <w:w w:val="90"/>
        </w:rPr>
        <w:t xml:space="preserve"> </w:t>
      </w:r>
      <w:r>
        <w:rPr>
          <w:w w:val="90"/>
        </w:rPr>
        <w:t>and</w:t>
      </w:r>
      <w:r>
        <w:rPr>
          <w:spacing w:val="-9"/>
          <w:w w:val="90"/>
        </w:rPr>
        <w:t xml:space="preserve"> </w:t>
      </w:r>
      <w:r>
        <w:rPr>
          <w:w w:val="90"/>
        </w:rPr>
        <w:t>concepts;</w:t>
      </w:r>
    </w:p>
    <w:p w:rsidR="00A80A96" w:rsidRDefault="00A80A96">
      <w:pPr>
        <w:pStyle w:val="BodyText"/>
        <w:spacing w:before="10"/>
        <w:rPr>
          <w:sz w:val="20"/>
        </w:rPr>
      </w:pPr>
    </w:p>
    <w:p w:rsidR="00A80A96" w:rsidRDefault="00991F52">
      <w:pPr>
        <w:pStyle w:val="BodyText"/>
        <w:ind w:left="1283"/>
      </w:pPr>
      <w:r>
        <w:rPr>
          <w:noProof/>
          <w:lang w:val="el-GR" w:eastAsia="el-GR"/>
        </w:rPr>
        <w:drawing>
          <wp:anchor distT="0" distB="0" distL="0" distR="0" simplePos="0" relativeHeight="1605324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draw</w:t>
      </w:r>
      <w:proofErr w:type="gramEnd"/>
      <w:r>
        <w:rPr>
          <w:spacing w:val="3"/>
          <w:w w:val="90"/>
        </w:rPr>
        <w:t xml:space="preserve"> </w:t>
      </w:r>
      <w:r>
        <w:rPr>
          <w:w w:val="90"/>
        </w:rPr>
        <w:t>conclusions</w:t>
      </w:r>
      <w:r>
        <w:rPr>
          <w:spacing w:val="6"/>
          <w:w w:val="90"/>
        </w:rPr>
        <w:t xml:space="preserve"> </w:t>
      </w:r>
      <w:r>
        <w:rPr>
          <w:w w:val="90"/>
        </w:rPr>
        <w:t>on</w:t>
      </w:r>
      <w:r>
        <w:rPr>
          <w:spacing w:val="3"/>
          <w:w w:val="90"/>
        </w:rPr>
        <w:t xml:space="preserve"> </w:t>
      </w:r>
      <w:r>
        <w:rPr>
          <w:w w:val="90"/>
        </w:rPr>
        <w:t>how</w:t>
      </w:r>
      <w:r>
        <w:rPr>
          <w:spacing w:val="3"/>
          <w:w w:val="90"/>
        </w:rPr>
        <w:t xml:space="preserve"> </w:t>
      </w:r>
      <w:r>
        <w:rPr>
          <w:w w:val="90"/>
        </w:rPr>
        <w:t>technology</w:t>
      </w:r>
      <w:r>
        <w:rPr>
          <w:spacing w:val="4"/>
          <w:w w:val="90"/>
        </w:rPr>
        <w:t xml:space="preserve"> </w:t>
      </w:r>
      <w:r>
        <w:rPr>
          <w:w w:val="90"/>
        </w:rPr>
        <w:t>and</w:t>
      </w:r>
      <w:r>
        <w:rPr>
          <w:spacing w:val="1"/>
          <w:w w:val="90"/>
        </w:rPr>
        <w:t xml:space="preserve"> </w:t>
      </w:r>
      <w:r>
        <w:rPr>
          <w:w w:val="90"/>
        </w:rPr>
        <w:t>the</w:t>
      </w:r>
      <w:r>
        <w:rPr>
          <w:spacing w:val="3"/>
          <w:w w:val="90"/>
        </w:rPr>
        <w:t xml:space="preserve"> </w:t>
      </w:r>
      <w:r>
        <w:rPr>
          <w:w w:val="90"/>
        </w:rPr>
        <w:t>law</w:t>
      </w:r>
      <w:r>
        <w:rPr>
          <w:spacing w:val="3"/>
          <w:w w:val="90"/>
        </w:rPr>
        <w:t xml:space="preserve"> </w:t>
      </w:r>
      <w:r>
        <w:rPr>
          <w:w w:val="90"/>
        </w:rPr>
        <w:t>impact</w:t>
      </w:r>
      <w:r>
        <w:rPr>
          <w:spacing w:val="2"/>
          <w:w w:val="90"/>
        </w:rPr>
        <w:t xml:space="preserve"> </w:t>
      </w:r>
      <w:r>
        <w:rPr>
          <w:w w:val="90"/>
        </w:rPr>
        <w:t>on</w:t>
      </w:r>
      <w:r>
        <w:rPr>
          <w:spacing w:val="3"/>
          <w:w w:val="90"/>
        </w:rPr>
        <w:t xml:space="preserve"> </w:t>
      </w:r>
      <w:r>
        <w:rPr>
          <w:w w:val="90"/>
        </w:rPr>
        <w:t>each</w:t>
      </w:r>
      <w:r>
        <w:rPr>
          <w:spacing w:val="-6"/>
          <w:w w:val="90"/>
        </w:rPr>
        <w:t xml:space="preserve"> </w:t>
      </w:r>
      <w:r>
        <w:rPr>
          <w:w w:val="90"/>
        </w:rPr>
        <w:t>other;</w:t>
      </w:r>
    </w:p>
    <w:p w:rsidR="00A80A96" w:rsidRDefault="00A80A96">
      <w:pPr>
        <w:pStyle w:val="BodyText"/>
        <w:rPr>
          <w:sz w:val="21"/>
        </w:rPr>
      </w:pPr>
    </w:p>
    <w:p w:rsidR="00A80A96" w:rsidRDefault="00991F52">
      <w:pPr>
        <w:pStyle w:val="BodyText"/>
        <w:spacing w:line="242" w:lineRule="auto"/>
        <w:ind w:left="1283" w:right="458"/>
      </w:pPr>
      <w:r>
        <w:rPr>
          <w:noProof/>
          <w:lang w:val="el-GR" w:eastAsia="el-GR"/>
        </w:rPr>
        <w:drawing>
          <wp:anchor distT="0" distB="0" distL="0" distR="0" simplePos="0" relativeHeight="1605376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unravel</w:t>
      </w:r>
      <w:proofErr w:type="gramEnd"/>
      <w:r>
        <w:rPr>
          <w:w w:val="90"/>
        </w:rPr>
        <w:t xml:space="preserve"> how the internet has revolutionised the transmission and distribution of information and</w:t>
      </w:r>
      <w:r>
        <w:rPr>
          <w:spacing w:val="-57"/>
          <w:w w:val="90"/>
        </w:rPr>
        <w:t xml:space="preserve"> </w:t>
      </w:r>
      <w:r>
        <w:rPr>
          <w:w w:val="90"/>
        </w:rPr>
        <w:t>to</w:t>
      </w:r>
      <w:r>
        <w:rPr>
          <w:spacing w:val="-1"/>
          <w:w w:val="90"/>
        </w:rPr>
        <w:t xml:space="preserve"> </w:t>
      </w:r>
      <w:r>
        <w:rPr>
          <w:w w:val="90"/>
        </w:rPr>
        <w:t>reason how this</w:t>
      </w:r>
      <w:r>
        <w:rPr>
          <w:spacing w:val="2"/>
          <w:w w:val="90"/>
        </w:rPr>
        <w:t xml:space="preserve"> </w:t>
      </w:r>
      <w:r>
        <w:rPr>
          <w:w w:val="90"/>
        </w:rPr>
        <w:t>affects</w:t>
      </w:r>
      <w:r>
        <w:rPr>
          <w:spacing w:val="2"/>
          <w:w w:val="90"/>
        </w:rPr>
        <w:t xml:space="preserve"> </w:t>
      </w:r>
      <w:r>
        <w:rPr>
          <w:w w:val="90"/>
        </w:rPr>
        <w:t>the regulation</w:t>
      </w:r>
      <w:r>
        <w:rPr>
          <w:spacing w:val="1"/>
          <w:w w:val="90"/>
        </w:rPr>
        <w:t xml:space="preserve"> </w:t>
      </w:r>
      <w:r>
        <w:rPr>
          <w:w w:val="90"/>
        </w:rPr>
        <w:t>of</w:t>
      </w:r>
      <w:r>
        <w:rPr>
          <w:spacing w:val="3"/>
          <w:w w:val="90"/>
        </w:rPr>
        <w:t xml:space="preserve"> </w:t>
      </w:r>
      <w:r>
        <w:rPr>
          <w:w w:val="90"/>
        </w:rPr>
        <w:t>information</w:t>
      </w:r>
      <w:r>
        <w:rPr>
          <w:spacing w:val="-8"/>
          <w:w w:val="90"/>
        </w:rPr>
        <w:t xml:space="preserve"> </w:t>
      </w:r>
      <w:r>
        <w:rPr>
          <w:w w:val="90"/>
        </w:rPr>
        <w:t>flows;</w:t>
      </w:r>
    </w:p>
    <w:p w:rsidR="00A80A96" w:rsidRDefault="00A80A96">
      <w:pPr>
        <w:pStyle w:val="BodyText"/>
        <w:spacing w:before="10"/>
        <w:rPr>
          <w:sz w:val="20"/>
        </w:rPr>
      </w:pPr>
    </w:p>
    <w:p w:rsidR="00A80A96" w:rsidRDefault="00991F52">
      <w:pPr>
        <w:pStyle w:val="BodyText"/>
        <w:spacing w:before="1"/>
        <w:ind w:left="1283" w:right="458"/>
      </w:pPr>
      <w:r>
        <w:rPr>
          <w:noProof/>
          <w:lang w:val="el-GR" w:eastAsia="el-GR"/>
        </w:rPr>
        <w:drawing>
          <wp:anchor distT="0" distB="0" distL="0" distR="0" simplePos="0" relativeHeight="16054272"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2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understand</w:t>
      </w:r>
      <w:proofErr w:type="gramEnd"/>
      <w:r>
        <w:rPr>
          <w:spacing w:val="-8"/>
          <w:w w:val="90"/>
        </w:rPr>
        <w:t xml:space="preserve"> </w:t>
      </w:r>
      <w:r>
        <w:rPr>
          <w:spacing w:val="-1"/>
          <w:w w:val="90"/>
        </w:rPr>
        <w:t>the</w:t>
      </w:r>
      <w:r>
        <w:rPr>
          <w:spacing w:val="-5"/>
          <w:w w:val="90"/>
        </w:rPr>
        <w:t xml:space="preserve"> </w:t>
      </w:r>
      <w:r>
        <w:rPr>
          <w:spacing w:val="-1"/>
          <w:w w:val="90"/>
        </w:rPr>
        <w:t>principles</w:t>
      </w:r>
      <w:r>
        <w:rPr>
          <w:spacing w:val="-4"/>
          <w:w w:val="90"/>
        </w:rPr>
        <w:t xml:space="preserve"> </w:t>
      </w:r>
      <w:r>
        <w:rPr>
          <w:spacing w:val="-1"/>
          <w:w w:val="90"/>
        </w:rPr>
        <w:t>relating</w:t>
      </w:r>
      <w:r>
        <w:rPr>
          <w:spacing w:val="-3"/>
          <w:w w:val="90"/>
        </w:rPr>
        <w:t xml:space="preserve"> </w:t>
      </w:r>
      <w:r>
        <w:rPr>
          <w:spacing w:val="-1"/>
          <w:w w:val="90"/>
        </w:rPr>
        <w:t>to</w:t>
      </w:r>
      <w:r>
        <w:rPr>
          <w:spacing w:val="-7"/>
          <w:w w:val="90"/>
        </w:rPr>
        <w:t xml:space="preserve"> </w:t>
      </w:r>
      <w:r>
        <w:rPr>
          <w:spacing w:val="-1"/>
          <w:w w:val="90"/>
        </w:rPr>
        <w:t>jurisdiction</w:t>
      </w:r>
      <w:r>
        <w:rPr>
          <w:spacing w:val="-5"/>
          <w:w w:val="90"/>
        </w:rPr>
        <w:t xml:space="preserve"> </w:t>
      </w:r>
      <w:r>
        <w:rPr>
          <w:spacing w:val="-1"/>
          <w:w w:val="90"/>
        </w:rPr>
        <w:t>and</w:t>
      </w:r>
      <w:r>
        <w:rPr>
          <w:spacing w:val="-7"/>
          <w:w w:val="90"/>
        </w:rPr>
        <w:t xml:space="preserve"> </w:t>
      </w:r>
      <w:r>
        <w:rPr>
          <w:w w:val="90"/>
        </w:rPr>
        <w:t>enforcement</w:t>
      </w:r>
      <w:r>
        <w:rPr>
          <w:spacing w:val="-6"/>
          <w:w w:val="90"/>
        </w:rPr>
        <w:t xml:space="preserve"> </w:t>
      </w:r>
      <w:r>
        <w:rPr>
          <w:w w:val="90"/>
        </w:rPr>
        <w:t>in</w:t>
      </w:r>
      <w:r>
        <w:rPr>
          <w:spacing w:val="-6"/>
          <w:w w:val="90"/>
        </w:rPr>
        <w:t xml:space="preserve"> </w:t>
      </w:r>
      <w:r>
        <w:rPr>
          <w:w w:val="90"/>
        </w:rPr>
        <w:t>international</w:t>
      </w:r>
      <w:r>
        <w:rPr>
          <w:spacing w:val="-5"/>
          <w:w w:val="90"/>
        </w:rPr>
        <w:t xml:space="preserve"> </w:t>
      </w:r>
      <w:r>
        <w:rPr>
          <w:w w:val="90"/>
        </w:rPr>
        <w:t>law</w:t>
      </w:r>
      <w:r>
        <w:rPr>
          <w:spacing w:val="-10"/>
          <w:w w:val="90"/>
        </w:rPr>
        <w:t xml:space="preserve"> </w:t>
      </w:r>
      <w:r>
        <w:rPr>
          <w:w w:val="90"/>
        </w:rPr>
        <w:t>and</w:t>
      </w:r>
      <w:r>
        <w:rPr>
          <w:spacing w:val="-7"/>
          <w:w w:val="90"/>
        </w:rPr>
        <w:t xml:space="preserve"> </w:t>
      </w:r>
      <w:r>
        <w:rPr>
          <w:w w:val="90"/>
        </w:rPr>
        <w:t>to</w:t>
      </w:r>
      <w:r>
        <w:rPr>
          <w:spacing w:val="-57"/>
          <w:w w:val="90"/>
        </w:rPr>
        <w:t xml:space="preserve"> </w:t>
      </w:r>
      <w:r>
        <w:t>explain</w:t>
      </w:r>
      <w:r>
        <w:rPr>
          <w:spacing w:val="-12"/>
        </w:rPr>
        <w:t xml:space="preserve"> </w:t>
      </w:r>
      <w:r>
        <w:t>how</w:t>
      </w:r>
      <w:r>
        <w:rPr>
          <w:spacing w:val="-11"/>
        </w:rPr>
        <w:t xml:space="preserve"> </w:t>
      </w:r>
      <w:r>
        <w:t>these</w:t>
      </w:r>
      <w:r>
        <w:rPr>
          <w:spacing w:val="-15"/>
        </w:rPr>
        <w:t xml:space="preserve"> </w:t>
      </w:r>
      <w:r>
        <w:t>are</w:t>
      </w:r>
      <w:r>
        <w:rPr>
          <w:spacing w:val="-15"/>
        </w:rPr>
        <w:t xml:space="preserve"> </w:t>
      </w:r>
      <w:r>
        <w:t>applied</w:t>
      </w:r>
      <w:r>
        <w:rPr>
          <w:spacing w:val="-13"/>
        </w:rPr>
        <w:t xml:space="preserve"> </w:t>
      </w:r>
      <w:r>
        <w:t>to</w:t>
      </w:r>
      <w:r>
        <w:rPr>
          <w:spacing w:val="-12"/>
        </w:rPr>
        <w:t xml:space="preserve"> </w:t>
      </w:r>
      <w:r>
        <w:t>the</w:t>
      </w:r>
      <w:r>
        <w:rPr>
          <w:spacing w:val="-12"/>
        </w:rPr>
        <w:t xml:space="preserve"> </w:t>
      </w:r>
      <w:r>
        <w:t>internet;</w:t>
      </w:r>
    </w:p>
    <w:p w:rsidR="00A80A96" w:rsidRDefault="00A80A96">
      <w:pPr>
        <w:pStyle w:val="BodyText"/>
        <w:spacing w:before="10"/>
        <w:rPr>
          <w:sz w:val="20"/>
        </w:rPr>
      </w:pPr>
    </w:p>
    <w:p w:rsidR="00A80A96" w:rsidRDefault="00991F52">
      <w:pPr>
        <w:pStyle w:val="BodyText"/>
        <w:ind w:left="1283" w:right="458"/>
      </w:pPr>
      <w:r>
        <w:rPr>
          <w:noProof/>
          <w:lang w:val="el-GR" w:eastAsia="el-GR"/>
        </w:rPr>
        <w:drawing>
          <wp:anchor distT="0" distB="0" distL="0" distR="0" simplePos="0" relativeHeight="1605478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identify</w:t>
      </w:r>
      <w:proofErr w:type="gramEnd"/>
      <w:r>
        <w:rPr>
          <w:spacing w:val="2"/>
          <w:w w:val="90"/>
        </w:rPr>
        <w:t xml:space="preserve"> </w:t>
      </w:r>
      <w:r>
        <w:rPr>
          <w:w w:val="90"/>
        </w:rPr>
        <w:t>the</w:t>
      </w:r>
      <w:r>
        <w:rPr>
          <w:spacing w:val="2"/>
          <w:w w:val="90"/>
        </w:rPr>
        <w:t xml:space="preserve"> </w:t>
      </w:r>
      <w:r>
        <w:rPr>
          <w:w w:val="90"/>
        </w:rPr>
        <w:t>challenges</w:t>
      </w:r>
      <w:r>
        <w:rPr>
          <w:spacing w:val="4"/>
          <w:w w:val="90"/>
        </w:rPr>
        <w:t xml:space="preserve"> </w:t>
      </w:r>
      <w:r>
        <w:rPr>
          <w:w w:val="90"/>
        </w:rPr>
        <w:t>for</w:t>
      </w:r>
      <w:r>
        <w:rPr>
          <w:spacing w:val="1"/>
          <w:w w:val="90"/>
        </w:rPr>
        <w:t xml:space="preserve"> </w:t>
      </w:r>
      <w:r>
        <w:rPr>
          <w:w w:val="90"/>
        </w:rPr>
        <w:t>the</w:t>
      </w:r>
      <w:r>
        <w:rPr>
          <w:spacing w:val="2"/>
          <w:w w:val="90"/>
        </w:rPr>
        <w:t xml:space="preserve"> </w:t>
      </w:r>
      <w:r>
        <w:rPr>
          <w:w w:val="90"/>
        </w:rPr>
        <w:t>law</w:t>
      </w:r>
      <w:r>
        <w:rPr>
          <w:spacing w:val="-3"/>
          <w:w w:val="90"/>
        </w:rPr>
        <w:t xml:space="preserve"> </w:t>
      </w:r>
      <w:r>
        <w:rPr>
          <w:w w:val="90"/>
        </w:rPr>
        <w:t>and express</w:t>
      </w:r>
      <w:r>
        <w:rPr>
          <w:spacing w:val="-1"/>
          <w:w w:val="90"/>
        </w:rPr>
        <w:t xml:space="preserve"> </w:t>
      </w:r>
      <w:r>
        <w:rPr>
          <w:w w:val="90"/>
        </w:rPr>
        <w:t>their</w:t>
      </w:r>
      <w:r>
        <w:rPr>
          <w:spacing w:val="1"/>
          <w:w w:val="90"/>
        </w:rPr>
        <w:t xml:space="preserve"> </w:t>
      </w:r>
      <w:r>
        <w:rPr>
          <w:w w:val="90"/>
        </w:rPr>
        <w:t>own</w:t>
      </w:r>
      <w:r>
        <w:rPr>
          <w:spacing w:val="2"/>
          <w:w w:val="90"/>
        </w:rPr>
        <w:t xml:space="preserve"> </w:t>
      </w:r>
      <w:r>
        <w:rPr>
          <w:w w:val="90"/>
        </w:rPr>
        <w:t>opinion</w:t>
      </w:r>
      <w:r>
        <w:rPr>
          <w:spacing w:val="2"/>
          <w:w w:val="90"/>
        </w:rPr>
        <w:t xml:space="preserve"> </w:t>
      </w:r>
      <w:r>
        <w:rPr>
          <w:w w:val="90"/>
        </w:rPr>
        <w:t>on</w:t>
      </w:r>
      <w:r>
        <w:rPr>
          <w:spacing w:val="2"/>
          <w:w w:val="90"/>
        </w:rPr>
        <w:t xml:space="preserve"> </w:t>
      </w:r>
      <w:r>
        <w:rPr>
          <w:w w:val="90"/>
        </w:rPr>
        <w:t>how</w:t>
      </w:r>
      <w:r>
        <w:rPr>
          <w:spacing w:val="2"/>
          <w:w w:val="90"/>
        </w:rPr>
        <w:t xml:space="preserve"> </w:t>
      </w:r>
      <w:r>
        <w:rPr>
          <w:w w:val="90"/>
        </w:rPr>
        <w:t>they</w:t>
      </w:r>
      <w:r>
        <w:rPr>
          <w:spacing w:val="2"/>
          <w:w w:val="90"/>
        </w:rPr>
        <w:t xml:space="preserve"> </w:t>
      </w:r>
      <w:r>
        <w:rPr>
          <w:w w:val="90"/>
        </w:rPr>
        <w:t>should be</w:t>
      </w:r>
      <w:r>
        <w:rPr>
          <w:spacing w:val="-56"/>
          <w:w w:val="90"/>
        </w:rPr>
        <w:t xml:space="preserve"> </w:t>
      </w:r>
      <w:r>
        <w:t>overcome;</w:t>
      </w:r>
    </w:p>
    <w:p w:rsidR="00A80A96" w:rsidRDefault="00A80A96">
      <w:pPr>
        <w:pStyle w:val="BodyText"/>
        <w:spacing w:before="11"/>
        <w:rPr>
          <w:sz w:val="20"/>
        </w:rPr>
      </w:pPr>
    </w:p>
    <w:p w:rsidR="00A80A96" w:rsidRDefault="00991F52">
      <w:pPr>
        <w:pStyle w:val="BodyText"/>
        <w:ind w:left="1283" w:right="406"/>
        <w:jc w:val="both"/>
      </w:pPr>
      <w:r>
        <w:rPr>
          <w:noProof/>
          <w:lang w:val="el-GR" w:eastAsia="el-GR"/>
        </w:rPr>
        <w:drawing>
          <wp:anchor distT="0" distB="0" distL="0" distR="0" simplePos="0" relativeHeight="1605529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85"/>
        </w:rPr>
        <w:t>critically</w:t>
      </w:r>
      <w:proofErr w:type="gramEnd"/>
      <w:r>
        <w:rPr>
          <w:w w:val="85"/>
        </w:rPr>
        <w:t xml:space="preserve"> analyse new technologies by assessing their impact on the law (e.g,. how peer-to-peer file-</w:t>
      </w:r>
      <w:r>
        <w:rPr>
          <w:spacing w:val="1"/>
          <w:w w:val="85"/>
        </w:rPr>
        <w:t xml:space="preserve"> </w:t>
      </w:r>
      <w:r>
        <w:rPr>
          <w:w w:val="90"/>
        </w:rPr>
        <w:t>sharing software rebalances the existing balance of rights between copyright holders and users of</w:t>
      </w:r>
      <w:r>
        <w:rPr>
          <w:spacing w:val="1"/>
          <w:w w:val="90"/>
        </w:rPr>
        <w:t xml:space="preserve"> </w:t>
      </w:r>
      <w:r>
        <w:t>copyright-protected</w:t>
      </w:r>
      <w:r>
        <w:rPr>
          <w:spacing w:val="-10"/>
        </w:rPr>
        <w:t xml:space="preserve"> </w:t>
      </w:r>
      <w:r>
        <w:t>materials);</w:t>
      </w:r>
    </w:p>
    <w:p w:rsidR="00A80A96" w:rsidRDefault="00A80A96">
      <w:pPr>
        <w:pStyle w:val="BodyText"/>
        <w:spacing w:before="3"/>
        <w:rPr>
          <w:sz w:val="21"/>
        </w:rPr>
      </w:pPr>
    </w:p>
    <w:p w:rsidR="00A80A96" w:rsidRDefault="00991F52">
      <w:pPr>
        <w:pStyle w:val="BodyText"/>
        <w:ind w:left="1283" w:right="511"/>
        <w:jc w:val="both"/>
      </w:pPr>
      <w:r>
        <w:rPr>
          <w:noProof/>
          <w:lang w:val="el-GR" w:eastAsia="el-GR"/>
        </w:rPr>
        <w:drawing>
          <wp:anchor distT="0" distB="0" distL="0" distR="0" simplePos="0" relativeHeight="1605580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evaluate</w:t>
      </w:r>
      <w:proofErr w:type="gramEnd"/>
      <w:r>
        <w:rPr>
          <w:spacing w:val="-6"/>
          <w:w w:val="90"/>
        </w:rPr>
        <w:t xml:space="preserve"> </w:t>
      </w:r>
      <w:r>
        <w:rPr>
          <w:spacing w:val="-1"/>
          <w:w w:val="90"/>
        </w:rPr>
        <w:t>the</w:t>
      </w:r>
      <w:r>
        <w:rPr>
          <w:spacing w:val="-6"/>
          <w:w w:val="90"/>
        </w:rPr>
        <w:t xml:space="preserve"> </w:t>
      </w:r>
      <w:r>
        <w:rPr>
          <w:spacing w:val="-1"/>
          <w:w w:val="90"/>
        </w:rPr>
        <w:t>multifarious</w:t>
      </w:r>
      <w:r>
        <w:rPr>
          <w:spacing w:val="-9"/>
          <w:w w:val="90"/>
        </w:rPr>
        <w:t xml:space="preserve"> </w:t>
      </w:r>
      <w:r>
        <w:rPr>
          <w:w w:val="90"/>
        </w:rPr>
        <w:t>and</w:t>
      </w:r>
      <w:r>
        <w:rPr>
          <w:spacing w:val="-8"/>
          <w:w w:val="90"/>
        </w:rPr>
        <w:t xml:space="preserve"> </w:t>
      </w:r>
      <w:r>
        <w:rPr>
          <w:w w:val="90"/>
        </w:rPr>
        <w:t>complex</w:t>
      </w:r>
      <w:r>
        <w:rPr>
          <w:spacing w:val="-2"/>
          <w:w w:val="90"/>
        </w:rPr>
        <w:t xml:space="preserve"> </w:t>
      </w:r>
      <w:r>
        <w:rPr>
          <w:w w:val="90"/>
        </w:rPr>
        <w:t>legal</w:t>
      </w:r>
      <w:r>
        <w:rPr>
          <w:spacing w:val="-6"/>
          <w:w w:val="90"/>
        </w:rPr>
        <w:t xml:space="preserve"> </w:t>
      </w:r>
      <w:r>
        <w:rPr>
          <w:w w:val="90"/>
        </w:rPr>
        <w:t>issues</w:t>
      </w:r>
      <w:r>
        <w:rPr>
          <w:spacing w:val="-8"/>
          <w:w w:val="90"/>
        </w:rPr>
        <w:t xml:space="preserve"> </w:t>
      </w:r>
      <w:r>
        <w:rPr>
          <w:w w:val="90"/>
        </w:rPr>
        <w:t>involved</w:t>
      </w:r>
      <w:r>
        <w:rPr>
          <w:spacing w:val="-8"/>
          <w:w w:val="90"/>
        </w:rPr>
        <w:t xml:space="preserve"> </w:t>
      </w:r>
      <w:r>
        <w:rPr>
          <w:w w:val="90"/>
        </w:rPr>
        <w:t>in</w:t>
      </w:r>
      <w:r>
        <w:rPr>
          <w:spacing w:val="-6"/>
          <w:w w:val="90"/>
        </w:rPr>
        <w:t xml:space="preserve"> </w:t>
      </w:r>
      <w:r>
        <w:rPr>
          <w:w w:val="90"/>
        </w:rPr>
        <w:t>setting</w:t>
      </w:r>
      <w:r>
        <w:rPr>
          <w:spacing w:val="-4"/>
          <w:w w:val="90"/>
        </w:rPr>
        <w:t xml:space="preserve"> </w:t>
      </w:r>
      <w:r>
        <w:rPr>
          <w:w w:val="90"/>
        </w:rPr>
        <w:t>up</w:t>
      </w:r>
      <w:r>
        <w:rPr>
          <w:spacing w:val="-10"/>
          <w:w w:val="90"/>
        </w:rPr>
        <w:t xml:space="preserve"> </w:t>
      </w:r>
      <w:r>
        <w:rPr>
          <w:w w:val="90"/>
        </w:rPr>
        <w:t>and</w:t>
      </w:r>
      <w:r>
        <w:rPr>
          <w:spacing w:val="-7"/>
          <w:w w:val="90"/>
        </w:rPr>
        <w:t xml:space="preserve"> </w:t>
      </w:r>
      <w:r>
        <w:rPr>
          <w:w w:val="90"/>
        </w:rPr>
        <w:t>running</w:t>
      </w:r>
      <w:r>
        <w:rPr>
          <w:spacing w:val="-9"/>
          <w:w w:val="90"/>
        </w:rPr>
        <w:t xml:space="preserve"> </w:t>
      </w:r>
      <w:r>
        <w:rPr>
          <w:w w:val="90"/>
        </w:rPr>
        <w:t>e-commerce</w:t>
      </w:r>
      <w:r>
        <w:rPr>
          <w:spacing w:val="-57"/>
          <w:w w:val="90"/>
        </w:rPr>
        <w:t xml:space="preserve"> </w:t>
      </w:r>
      <w:r>
        <w:rPr>
          <w:w w:val="95"/>
        </w:rPr>
        <w:t>and</w:t>
      </w:r>
      <w:r>
        <w:rPr>
          <w:spacing w:val="-6"/>
          <w:w w:val="95"/>
        </w:rPr>
        <w:t xml:space="preserve"> </w:t>
      </w:r>
      <w:r>
        <w:rPr>
          <w:w w:val="95"/>
        </w:rPr>
        <w:t>other</w:t>
      </w:r>
      <w:r>
        <w:rPr>
          <w:spacing w:val="-5"/>
          <w:w w:val="95"/>
        </w:rPr>
        <w:t xml:space="preserve"> </w:t>
      </w:r>
      <w:r>
        <w:rPr>
          <w:w w:val="95"/>
        </w:rPr>
        <w:t>information</w:t>
      </w:r>
      <w:r>
        <w:rPr>
          <w:spacing w:val="-4"/>
          <w:w w:val="95"/>
        </w:rPr>
        <w:t xml:space="preserve"> </w:t>
      </w:r>
      <w:r>
        <w:rPr>
          <w:w w:val="95"/>
        </w:rPr>
        <w:t>activities;</w:t>
      </w:r>
    </w:p>
    <w:p w:rsidR="00A80A96" w:rsidRDefault="00A80A96">
      <w:pPr>
        <w:pStyle w:val="BodyText"/>
        <w:spacing w:before="10"/>
        <w:rPr>
          <w:sz w:val="20"/>
        </w:rPr>
      </w:pPr>
    </w:p>
    <w:p w:rsidR="00A80A96" w:rsidRDefault="00991F52">
      <w:pPr>
        <w:pStyle w:val="BodyText"/>
        <w:spacing w:before="1"/>
        <w:ind w:left="1283" w:right="458"/>
      </w:pPr>
      <w:r>
        <w:rPr>
          <w:noProof/>
          <w:lang w:val="el-GR" w:eastAsia="el-GR"/>
        </w:rPr>
        <w:drawing>
          <wp:anchor distT="0" distB="0" distL="0" distR="0" simplePos="0" relativeHeight="16056320"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2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56832" behindDoc="0" locked="0" layoutInCell="1" allowOverlap="1">
            <wp:simplePos x="0" y="0"/>
            <wp:positionH relativeFrom="page">
              <wp:posOffset>1107033</wp:posOffset>
            </wp:positionH>
            <wp:positionV relativeFrom="paragraph">
              <wp:posOffset>314688</wp:posOffset>
            </wp:positionV>
            <wp:extent cx="164592" cy="94487"/>
            <wp:effectExtent l="0" t="0" r="0" b="0"/>
            <wp:wrapNone/>
            <wp:docPr id="12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critically</w:t>
      </w:r>
      <w:proofErr w:type="gramEnd"/>
      <w:r>
        <w:rPr>
          <w:spacing w:val="-6"/>
          <w:w w:val="90"/>
        </w:rPr>
        <w:t xml:space="preserve"> </w:t>
      </w:r>
      <w:r>
        <w:rPr>
          <w:spacing w:val="-1"/>
          <w:w w:val="90"/>
        </w:rPr>
        <w:t>study</w:t>
      </w:r>
      <w:r>
        <w:rPr>
          <w:spacing w:val="-5"/>
          <w:w w:val="90"/>
        </w:rPr>
        <w:t xml:space="preserve"> </w:t>
      </w:r>
      <w:r>
        <w:rPr>
          <w:w w:val="90"/>
        </w:rPr>
        <w:t>the</w:t>
      </w:r>
      <w:r>
        <w:rPr>
          <w:spacing w:val="-5"/>
          <w:w w:val="90"/>
        </w:rPr>
        <w:t xml:space="preserve"> </w:t>
      </w:r>
      <w:r>
        <w:rPr>
          <w:w w:val="90"/>
        </w:rPr>
        <w:t>legal</w:t>
      </w:r>
      <w:r>
        <w:rPr>
          <w:spacing w:val="-10"/>
          <w:w w:val="90"/>
        </w:rPr>
        <w:t xml:space="preserve"> </w:t>
      </w:r>
      <w:r>
        <w:rPr>
          <w:w w:val="90"/>
        </w:rPr>
        <w:t>framework</w:t>
      </w:r>
      <w:r>
        <w:rPr>
          <w:spacing w:val="-5"/>
          <w:w w:val="90"/>
        </w:rPr>
        <w:t xml:space="preserve"> </w:t>
      </w:r>
      <w:r>
        <w:rPr>
          <w:w w:val="90"/>
        </w:rPr>
        <w:t>for</w:t>
      </w:r>
      <w:r>
        <w:rPr>
          <w:spacing w:val="-7"/>
          <w:w w:val="90"/>
        </w:rPr>
        <w:t xml:space="preserve"> </w:t>
      </w:r>
      <w:r>
        <w:rPr>
          <w:w w:val="90"/>
        </w:rPr>
        <w:t>e-commerce</w:t>
      </w:r>
      <w:r>
        <w:rPr>
          <w:spacing w:val="-5"/>
          <w:w w:val="90"/>
        </w:rPr>
        <w:t xml:space="preserve"> </w:t>
      </w:r>
      <w:r>
        <w:rPr>
          <w:w w:val="90"/>
        </w:rPr>
        <w:t>(e.g.,</w:t>
      </w:r>
      <w:r>
        <w:rPr>
          <w:spacing w:val="-5"/>
          <w:w w:val="90"/>
        </w:rPr>
        <w:t xml:space="preserve"> </w:t>
      </w:r>
      <w:r>
        <w:rPr>
          <w:w w:val="90"/>
        </w:rPr>
        <w:t>from</w:t>
      </w:r>
      <w:r>
        <w:rPr>
          <w:spacing w:val="-7"/>
          <w:w w:val="90"/>
        </w:rPr>
        <w:t xml:space="preserve"> </w:t>
      </w:r>
      <w:r>
        <w:rPr>
          <w:w w:val="90"/>
        </w:rPr>
        <w:t>a</w:t>
      </w:r>
      <w:r>
        <w:rPr>
          <w:spacing w:val="-4"/>
          <w:w w:val="90"/>
        </w:rPr>
        <w:t xml:space="preserve"> </w:t>
      </w:r>
      <w:r>
        <w:rPr>
          <w:w w:val="90"/>
        </w:rPr>
        <w:t>consumer</w:t>
      </w:r>
      <w:r>
        <w:rPr>
          <w:spacing w:val="-6"/>
          <w:w w:val="90"/>
        </w:rPr>
        <w:t xml:space="preserve"> </w:t>
      </w:r>
      <w:r>
        <w:rPr>
          <w:w w:val="90"/>
        </w:rPr>
        <w:t>protection</w:t>
      </w:r>
      <w:r>
        <w:rPr>
          <w:spacing w:val="-5"/>
          <w:w w:val="90"/>
        </w:rPr>
        <w:t xml:space="preserve"> </w:t>
      </w:r>
      <w:r>
        <w:rPr>
          <w:w w:val="90"/>
        </w:rPr>
        <w:t>viewpoint</w:t>
      </w:r>
      <w:r>
        <w:rPr>
          <w:spacing w:val="-57"/>
          <w:w w:val="90"/>
        </w:rPr>
        <w:t xml:space="preserve"> </w:t>
      </w:r>
      <w:r>
        <w:t>or</w:t>
      </w:r>
      <w:r>
        <w:rPr>
          <w:spacing w:val="-10"/>
        </w:rPr>
        <w:t xml:space="preserve"> </w:t>
      </w:r>
      <w:r>
        <w:t>a</w:t>
      </w:r>
      <w:r>
        <w:rPr>
          <w:spacing w:val="-8"/>
        </w:rPr>
        <w:t xml:space="preserve"> </w:t>
      </w:r>
      <w:r>
        <w:t>business</w:t>
      </w:r>
      <w:r>
        <w:rPr>
          <w:spacing w:val="-7"/>
        </w:rPr>
        <w:t xml:space="preserve"> </w:t>
      </w:r>
      <w:r>
        <w:t>compliance</w:t>
      </w:r>
      <w:r>
        <w:rPr>
          <w:spacing w:val="-11"/>
        </w:rPr>
        <w:t xml:space="preserve"> </w:t>
      </w:r>
      <w:r>
        <w:t>viewpoint);</w:t>
      </w:r>
    </w:p>
    <w:p w:rsidR="00A80A96" w:rsidRDefault="00991F52">
      <w:pPr>
        <w:pStyle w:val="BodyText"/>
        <w:spacing w:line="253" w:lineRule="exact"/>
        <w:ind w:left="1283"/>
        <w:jc w:val="both"/>
      </w:pPr>
      <w:proofErr w:type="gramStart"/>
      <w:r>
        <w:rPr>
          <w:w w:val="85"/>
        </w:rPr>
        <w:t>investigate</w:t>
      </w:r>
      <w:proofErr w:type="gramEnd"/>
      <w:r>
        <w:rPr>
          <w:spacing w:val="26"/>
          <w:w w:val="85"/>
        </w:rPr>
        <w:t xml:space="preserve"> </w:t>
      </w:r>
      <w:r>
        <w:rPr>
          <w:w w:val="85"/>
        </w:rPr>
        <w:t>and</w:t>
      </w:r>
      <w:r>
        <w:rPr>
          <w:spacing w:val="25"/>
          <w:w w:val="85"/>
        </w:rPr>
        <w:t xml:space="preserve"> </w:t>
      </w:r>
      <w:r>
        <w:rPr>
          <w:w w:val="85"/>
        </w:rPr>
        <w:t>assess</w:t>
      </w:r>
      <w:r>
        <w:rPr>
          <w:spacing w:val="22"/>
          <w:w w:val="85"/>
        </w:rPr>
        <w:t xml:space="preserve"> </w:t>
      </w:r>
      <w:r>
        <w:rPr>
          <w:w w:val="85"/>
        </w:rPr>
        <w:t>the</w:t>
      </w:r>
      <w:r>
        <w:rPr>
          <w:spacing w:val="27"/>
          <w:w w:val="85"/>
        </w:rPr>
        <w:t xml:space="preserve"> </w:t>
      </w:r>
      <w:r>
        <w:rPr>
          <w:w w:val="85"/>
        </w:rPr>
        <w:t>jurisdictional</w:t>
      </w:r>
      <w:r>
        <w:rPr>
          <w:spacing w:val="27"/>
          <w:w w:val="85"/>
        </w:rPr>
        <w:t xml:space="preserve"> </w:t>
      </w:r>
      <w:r>
        <w:rPr>
          <w:w w:val="85"/>
        </w:rPr>
        <w:t>issues</w:t>
      </w:r>
      <w:r>
        <w:rPr>
          <w:spacing w:val="30"/>
          <w:w w:val="85"/>
        </w:rPr>
        <w:t xml:space="preserve"> </w:t>
      </w:r>
      <w:r>
        <w:rPr>
          <w:w w:val="85"/>
        </w:rPr>
        <w:t>raised</w:t>
      </w:r>
      <w:r>
        <w:rPr>
          <w:spacing w:val="24"/>
          <w:w w:val="85"/>
        </w:rPr>
        <w:t xml:space="preserve"> </w:t>
      </w:r>
      <w:r>
        <w:rPr>
          <w:w w:val="85"/>
        </w:rPr>
        <w:t>by</w:t>
      </w:r>
      <w:r>
        <w:rPr>
          <w:spacing w:val="17"/>
          <w:w w:val="85"/>
        </w:rPr>
        <w:t xml:space="preserve"> </w:t>
      </w:r>
      <w:r>
        <w:rPr>
          <w:w w:val="85"/>
        </w:rPr>
        <w:t>e-commerce;</w:t>
      </w:r>
    </w:p>
    <w:p w:rsidR="00A80A96" w:rsidRDefault="00A80A96">
      <w:pPr>
        <w:pStyle w:val="BodyText"/>
        <w:rPr>
          <w:sz w:val="21"/>
        </w:rPr>
      </w:pPr>
    </w:p>
    <w:p w:rsidR="00A80A96" w:rsidRDefault="00991F52">
      <w:pPr>
        <w:pStyle w:val="BodyText"/>
        <w:ind w:left="1283" w:right="651"/>
      </w:pPr>
      <w:r>
        <w:rPr>
          <w:noProof/>
          <w:lang w:val="el-GR" w:eastAsia="el-GR"/>
        </w:rPr>
        <w:drawing>
          <wp:anchor distT="0" distB="0" distL="0" distR="0" simplePos="0" relativeHeight="1605734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interpret</w:t>
      </w:r>
      <w:proofErr w:type="gramEnd"/>
      <w:r>
        <w:rPr>
          <w:spacing w:val="-1"/>
          <w:w w:val="90"/>
        </w:rPr>
        <w:t xml:space="preserve"> the challenges raised for businesses engaging in e-commerce on their legal </w:t>
      </w:r>
      <w:r>
        <w:rPr>
          <w:w w:val="90"/>
        </w:rPr>
        <w:t>compliance</w:t>
      </w:r>
      <w:r>
        <w:rPr>
          <w:spacing w:val="-57"/>
          <w:w w:val="90"/>
        </w:rPr>
        <w:t xml:space="preserve"> </w:t>
      </w:r>
      <w:r>
        <w:rPr>
          <w:w w:val="95"/>
        </w:rPr>
        <w:t>and</w:t>
      </w:r>
      <w:r>
        <w:rPr>
          <w:spacing w:val="-9"/>
          <w:w w:val="95"/>
        </w:rPr>
        <w:t xml:space="preserve"> </w:t>
      </w:r>
      <w:r>
        <w:rPr>
          <w:w w:val="95"/>
        </w:rPr>
        <w:t>legal</w:t>
      </w:r>
      <w:r>
        <w:rPr>
          <w:spacing w:val="-12"/>
          <w:w w:val="95"/>
        </w:rPr>
        <w:t xml:space="preserve"> </w:t>
      </w:r>
      <w:r>
        <w:rPr>
          <w:w w:val="95"/>
        </w:rPr>
        <w:t>risk</w:t>
      </w:r>
      <w:r>
        <w:rPr>
          <w:spacing w:val="-7"/>
          <w:w w:val="95"/>
        </w:rPr>
        <w:t xml:space="preserve"> </w:t>
      </w:r>
      <w:r>
        <w:rPr>
          <w:w w:val="95"/>
        </w:rPr>
        <w:t>management</w:t>
      </w:r>
      <w:r>
        <w:rPr>
          <w:spacing w:val="-8"/>
          <w:w w:val="95"/>
        </w:rPr>
        <w:t xml:space="preserve"> </w:t>
      </w:r>
      <w:r>
        <w:rPr>
          <w:w w:val="95"/>
        </w:rPr>
        <w:t>and</w:t>
      </w:r>
      <w:r>
        <w:rPr>
          <w:spacing w:val="-8"/>
          <w:w w:val="95"/>
        </w:rPr>
        <w:t xml:space="preserve"> </w:t>
      </w:r>
      <w:r>
        <w:rPr>
          <w:w w:val="95"/>
        </w:rPr>
        <w:t>to</w:t>
      </w:r>
      <w:r>
        <w:rPr>
          <w:spacing w:val="-8"/>
          <w:w w:val="95"/>
        </w:rPr>
        <w:t xml:space="preserve"> </w:t>
      </w:r>
      <w:r>
        <w:rPr>
          <w:w w:val="95"/>
        </w:rPr>
        <w:t>propose</w:t>
      </w:r>
      <w:r>
        <w:rPr>
          <w:spacing w:val="-7"/>
          <w:w w:val="95"/>
        </w:rPr>
        <w:t xml:space="preserve"> </w:t>
      </w:r>
      <w:r>
        <w:rPr>
          <w:w w:val="95"/>
        </w:rPr>
        <w:t>solutions</w:t>
      </w:r>
      <w:r>
        <w:rPr>
          <w:spacing w:val="-5"/>
          <w:w w:val="95"/>
        </w:rPr>
        <w:t xml:space="preserve"> </w:t>
      </w:r>
      <w:r>
        <w:rPr>
          <w:w w:val="95"/>
        </w:rPr>
        <w:t>for</w:t>
      </w:r>
      <w:r>
        <w:rPr>
          <w:spacing w:val="-10"/>
          <w:w w:val="95"/>
        </w:rPr>
        <w:t xml:space="preserve"> </w:t>
      </w:r>
      <w:r>
        <w:rPr>
          <w:w w:val="95"/>
        </w:rPr>
        <w:t>them;</w:t>
      </w:r>
    </w:p>
    <w:p w:rsidR="00A80A96" w:rsidRDefault="00A80A96">
      <w:pPr>
        <w:sectPr w:rsidR="00A80A96">
          <w:pgSz w:w="11900" w:h="16840"/>
          <w:pgMar w:top="1320" w:right="620" w:bottom="1980" w:left="820" w:header="0" w:footer="1647" w:gutter="0"/>
          <w:cols w:space="720"/>
        </w:sectPr>
      </w:pPr>
    </w:p>
    <w:p w:rsidR="00A80A96" w:rsidRDefault="00991F52">
      <w:pPr>
        <w:pStyle w:val="BodyText"/>
        <w:spacing w:before="70" w:line="242" w:lineRule="auto"/>
        <w:ind w:left="1283" w:right="423"/>
        <w:jc w:val="both"/>
      </w:pPr>
      <w:r>
        <w:rPr>
          <w:noProof/>
          <w:lang w:val="el-GR" w:eastAsia="el-GR"/>
        </w:rPr>
        <w:lastRenderedPageBreak/>
        <w:drawing>
          <wp:anchor distT="0" distB="0" distL="0" distR="0" simplePos="0" relativeHeight="16057856" behindDoc="0" locked="0" layoutInCell="1" allowOverlap="1">
            <wp:simplePos x="0" y="0"/>
            <wp:positionH relativeFrom="page">
              <wp:posOffset>1107033</wp:posOffset>
            </wp:positionH>
            <wp:positionV relativeFrom="paragraph">
              <wp:posOffset>35415</wp:posOffset>
            </wp:positionV>
            <wp:extent cx="164592" cy="94488"/>
            <wp:effectExtent l="0" t="0" r="0" b="0"/>
            <wp:wrapNone/>
            <wp:docPr id="12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spacing w:val="-2"/>
          <w:w w:val="90"/>
        </w:rPr>
        <w:t>analyse</w:t>
      </w:r>
      <w:proofErr w:type="gramEnd"/>
      <w:r>
        <w:rPr>
          <w:spacing w:val="-8"/>
          <w:w w:val="90"/>
        </w:rPr>
        <w:t xml:space="preserve"> </w:t>
      </w:r>
      <w:r>
        <w:rPr>
          <w:spacing w:val="-2"/>
          <w:w w:val="90"/>
        </w:rPr>
        <w:t>and</w:t>
      </w:r>
      <w:r>
        <w:rPr>
          <w:spacing w:val="-6"/>
          <w:w w:val="90"/>
        </w:rPr>
        <w:t xml:space="preserve"> </w:t>
      </w:r>
      <w:r>
        <w:rPr>
          <w:spacing w:val="-2"/>
          <w:w w:val="90"/>
        </w:rPr>
        <w:t>evaluate</w:t>
      </w:r>
      <w:r>
        <w:rPr>
          <w:spacing w:val="-4"/>
          <w:w w:val="90"/>
        </w:rPr>
        <w:t xml:space="preserve"> </w:t>
      </w:r>
      <w:r>
        <w:rPr>
          <w:spacing w:val="-2"/>
          <w:w w:val="90"/>
        </w:rPr>
        <w:t>the</w:t>
      </w:r>
      <w:r>
        <w:rPr>
          <w:spacing w:val="-5"/>
          <w:w w:val="90"/>
        </w:rPr>
        <w:t xml:space="preserve"> </w:t>
      </w:r>
      <w:r>
        <w:rPr>
          <w:spacing w:val="-1"/>
          <w:w w:val="90"/>
        </w:rPr>
        <w:t>basic</w:t>
      </w:r>
      <w:r>
        <w:rPr>
          <w:spacing w:val="-5"/>
          <w:w w:val="90"/>
        </w:rPr>
        <w:t xml:space="preserve"> </w:t>
      </w:r>
      <w:r>
        <w:rPr>
          <w:spacing w:val="-1"/>
          <w:w w:val="90"/>
        </w:rPr>
        <w:t>rules</w:t>
      </w:r>
      <w:r>
        <w:rPr>
          <w:spacing w:val="-3"/>
          <w:w w:val="90"/>
        </w:rPr>
        <w:t xml:space="preserve"> </w:t>
      </w:r>
      <w:r>
        <w:rPr>
          <w:spacing w:val="-1"/>
          <w:w w:val="90"/>
        </w:rPr>
        <w:t>and</w:t>
      </w:r>
      <w:r>
        <w:rPr>
          <w:spacing w:val="-6"/>
          <w:w w:val="90"/>
        </w:rPr>
        <w:t xml:space="preserve"> </w:t>
      </w:r>
      <w:r>
        <w:rPr>
          <w:spacing w:val="-1"/>
          <w:w w:val="90"/>
        </w:rPr>
        <w:t>principles</w:t>
      </w:r>
      <w:r>
        <w:rPr>
          <w:spacing w:val="-7"/>
          <w:w w:val="90"/>
        </w:rPr>
        <w:t xml:space="preserve"> </w:t>
      </w:r>
      <w:r>
        <w:rPr>
          <w:spacing w:val="-1"/>
          <w:w w:val="90"/>
        </w:rPr>
        <w:t>in</w:t>
      </w:r>
      <w:r>
        <w:rPr>
          <w:spacing w:val="-4"/>
          <w:w w:val="90"/>
        </w:rPr>
        <w:t xml:space="preserve"> </w:t>
      </w:r>
      <w:r>
        <w:rPr>
          <w:spacing w:val="-1"/>
          <w:w w:val="90"/>
        </w:rPr>
        <w:t>privacy</w:t>
      </w:r>
      <w:r>
        <w:rPr>
          <w:spacing w:val="-4"/>
          <w:w w:val="90"/>
        </w:rPr>
        <w:t xml:space="preserve"> </w:t>
      </w:r>
      <w:r>
        <w:rPr>
          <w:spacing w:val="-1"/>
          <w:w w:val="90"/>
        </w:rPr>
        <w:t>and</w:t>
      </w:r>
      <w:r>
        <w:rPr>
          <w:spacing w:val="-6"/>
          <w:w w:val="90"/>
        </w:rPr>
        <w:t xml:space="preserve"> </w:t>
      </w:r>
      <w:r>
        <w:rPr>
          <w:spacing w:val="-1"/>
          <w:w w:val="90"/>
        </w:rPr>
        <w:t>data</w:t>
      </w:r>
      <w:r>
        <w:rPr>
          <w:spacing w:val="-7"/>
          <w:w w:val="90"/>
        </w:rPr>
        <w:t xml:space="preserve"> </w:t>
      </w:r>
      <w:r>
        <w:rPr>
          <w:spacing w:val="-1"/>
          <w:w w:val="90"/>
        </w:rPr>
        <w:t>protection,</w:t>
      </w:r>
      <w:r>
        <w:rPr>
          <w:spacing w:val="-4"/>
          <w:w w:val="90"/>
        </w:rPr>
        <w:t xml:space="preserve"> </w:t>
      </w:r>
      <w:r>
        <w:rPr>
          <w:spacing w:val="-1"/>
          <w:w w:val="90"/>
        </w:rPr>
        <w:t>in</w:t>
      </w:r>
      <w:r>
        <w:rPr>
          <w:spacing w:val="-5"/>
          <w:w w:val="90"/>
        </w:rPr>
        <w:t xml:space="preserve"> </w:t>
      </w:r>
      <w:r>
        <w:rPr>
          <w:spacing w:val="-1"/>
          <w:w w:val="90"/>
        </w:rPr>
        <w:t>the</w:t>
      </w:r>
      <w:r>
        <w:rPr>
          <w:spacing w:val="-4"/>
          <w:w w:val="90"/>
        </w:rPr>
        <w:t xml:space="preserve"> </w:t>
      </w:r>
      <w:r>
        <w:rPr>
          <w:spacing w:val="-1"/>
          <w:w w:val="90"/>
        </w:rPr>
        <w:t>context</w:t>
      </w:r>
      <w:r>
        <w:rPr>
          <w:spacing w:val="-5"/>
          <w:w w:val="90"/>
        </w:rPr>
        <w:t xml:space="preserve"> </w:t>
      </w:r>
      <w:r>
        <w:rPr>
          <w:spacing w:val="-1"/>
          <w:w w:val="90"/>
        </w:rPr>
        <w:t>of</w:t>
      </w:r>
      <w:r>
        <w:rPr>
          <w:spacing w:val="-57"/>
          <w:w w:val="90"/>
        </w:rPr>
        <w:t xml:space="preserve"> </w:t>
      </w:r>
      <w:r>
        <w:rPr>
          <w:w w:val="90"/>
        </w:rPr>
        <w:t>Internet</w:t>
      </w:r>
      <w:r>
        <w:rPr>
          <w:spacing w:val="-2"/>
          <w:w w:val="90"/>
        </w:rPr>
        <w:t xml:space="preserve"> </w:t>
      </w:r>
      <w:r>
        <w:rPr>
          <w:w w:val="90"/>
        </w:rPr>
        <w:t>and</w:t>
      </w:r>
      <w:r>
        <w:rPr>
          <w:spacing w:val="-2"/>
          <w:w w:val="90"/>
        </w:rPr>
        <w:t xml:space="preserve"> </w:t>
      </w:r>
      <w:r>
        <w:rPr>
          <w:w w:val="90"/>
        </w:rPr>
        <w:t>Internet</w:t>
      </w:r>
      <w:r>
        <w:rPr>
          <w:spacing w:val="-1"/>
          <w:w w:val="90"/>
        </w:rPr>
        <w:t xml:space="preserve"> </w:t>
      </w:r>
      <w:r>
        <w:rPr>
          <w:w w:val="90"/>
        </w:rPr>
        <w:t>related</w:t>
      </w:r>
      <w:r>
        <w:rPr>
          <w:spacing w:val="-2"/>
          <w:w w:val="90"/>
        </w:rPr>
        <w:t xml:space="preserve"> </w:t>
      </w:r>
      <w:r>
        <w:rPr>
          <w:w w:val="90"/>
        </w:rPr>
        <w:t>technologies</w:t>
      </w:r>
      <w:r>
        <w:rPr>
          <w:spacing w:val="1"/>
          <w:w w:val="90"/>
        </w:rPr>
        <w:t xml:space="preserve"> </w:t>
      </w:r>
      <w:r>
        <w:rPr>
          <w:w w:val="90"/>
        </w:rPr>
        <w:t>such</w:t>
      </w:r>
      <w:r>
        <w:rPr>
          <w:spacing w:val="-4"/>
          <w:w w:val="90"/>
        </w:rPr>
        <w:t xml:space="preserve"> </w:t>
      </w:r>
      <w:r>
        <w:rPr>
          <w:w w:val="90"/>
        </w:rPr>
        <w:t>as</w:t>
      </w:r>
      <w:r>
        <w:rPr>
          <w:spacing w:val="-3"/>
          <w:w w:val="90"/>
        </w:rPr>
        <w:t xml:space="preserve"> </w:t>
      </w:r>
      <w:r>
        <w:rPr>
          <w:w w:val="90"/>
        </w:rPr>
        <w:t>Cloud</w:t>
      </w:r>
      <w:r>
        <w:rPr>
          <w:spacing w:val="-2"/>
          <w:w w:val="90"/>
        </w:rPr>
        <w:t xml:space="preserve"> </w:t>
      </w:r>
      <w:r>
        <w:rPr>
          <w:w w:val="90"/>
        </w:rPr>
        <w:t>computing</w:t>
      </w:r>
      <w:r>
        <w:rPr>
          <w:spacing w:val="2"/>
          <w:w w:val="90"/>
        </w:rPr>
        <w:t xml:space="preserve"> </w:t>
      </w:r>
      <w:r>
        <w:rPr>
          <w:w w:val="90"/>
        </w:rPr>
        <w:t>and</w:t>
      </w:r>
      <w:r>
        <w:rPr>
          <w:spacing w:val="-2"/>
          <w:w w:val="90"/>
        </w:rPr>
        <w:t xml:space="preserve"> </w:t>
      </w:r>
      <w:r>
        <w:rPr>
          <w:w w:val="90"/>
        </w:rPr>
        <w:t>social</w:t>
      </w:r>
      <w:r>
        <w:rPr>
          <w:spacing w:val="-6"/>
          <w:w w:val="90"/>
        </w:rPr>
        <w:t xml:space="preserve"> </w:t>
      </w:r>
      <w:r>
        <w:rPr>
          <w:w w:val="90"/>
        </w:rPr>
        <w:t>media;</w:t>
      </w:r>
    </w:p>
    <w:p w:rsidR="00A80A96" w:rsidRDefault="00A80A96">
      <w:pPr>
        <w:pStyle w:val="BodyText"/>
        <w:spacing w:before="5"/>
        <w:rPr>
          <w:sz w:val="20"/>
        </w:rPr>
      </w:pPr>
    </w:p>
    <w:p w:rsidR="00A80A96" w:rsidRDefault="00991F52">
      <w:pPr>
        <w:pStyle w:val="BodyText"/>
        <w:ind w:left="1283" w:right="415"/>
        <w:jc w:val="both"/>
      </w:pPr>
      <w:r>
        <w:rPr>
          <w:noProof/>
          <w:lang w:val="el-GR" w:eastAsia="el-GR"/>
        </w:rPr>
        <w:drawing>
          <wp:anchor distT="0" distB="0" distL="0" distR="0" simplePos="0" relativeHeight="16058368"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2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finally, to evaluate the choices of the European legislator when technology is tilting traditional legal</w:t>
      </w:r>
      <w:r>
        <w:rPr>
          <w:spacing w:val="1"/>
          <w:w w:val="85"/>
        </w:rPr>
        <w:t xml:space="preserve"> </w:t>
      </w:r>
      <w:r>
        <w:rPr>
          <w:w w:val="90"/>
        </w:rPr>
        <w:t>frameworks,</w:t>
      </w:r>
      <w:r>
        <w:rPr>
          <w:spacing w:val="-5"/>
          <w:w w:val="90"/>
        </w:rPr>
        <w:t xml:space="preserve"> </w:t>
      </w:r>
      <w:r>
        <w:rPr>
          <w:w w:val="90"/>
        </w:rPr>
        <w:t>draw</w:t>
      </w:r>
      <w:r>
        <w:rPr>
          <w:spacing w:val="-4"/>
          <w:w w:val="90"/>
        </w:rPr>
        <w:t xml:space="preserve"> </w:t>
      </w:r>
      <w:r>
        <w:rPr>
          <w:w w:val="90"/>
        </w:rPr>
        <w:t>conclusions</w:t>
      </w:r>
      <w:r>
        <w:rPr>
          <w:spacing w:val="-7"/>
          <w:w w:val="90"/>
        </w:rPr>
        <w:t xml:space="preserve"> </w:t>
      </w:r>
      <w:r>
        <w:rPr>
          <w:w w:val="90"/>
        </w:rPr>
        <w:t>from</w:t>
      </w:r>
      <w:r>
        <w:rPr>
          <w:spacing w:val="-6"/>
          <w:w w:val="90"/>
        </w:rPr>
        <w:t xml:space="preserve"> </w:t>
      </w:r>
      <w:r>
        <w:rPr>
          <w:w w:val="90"/>
        </w:rPr>
        <w:t>the</w:t>
      </w:r>
      <w:r>
        <w:rPr>
          <w:spacing w:val="-5"/>
          <w:w w:val="90"/>
        </w:rPr>
        <w:t xml:space="preserve"> </w:t>
      </w:r>
      <w:r>
        <w:rPr>
          <w:w w:val="90"/>
        </w:rPr>
        <w:t>way</w:t>
      </w:r>
      <w:r>
        <w:rPr>
          <w:spacing w:val="-8"/>
          <w:w w:val="90"/>
        </w:rPr>
        <w:t xml:space="preserve"> </w:t>
      </w:r>
      <w:r>
        <w:rPr>
          <w:w w:val="90"/>
        </w:rPr>
        <w:t>specific</w:t>
      </w:r>
      <w:r>
        <w:rPr>
          <w:spacing w:val="-6"/>
          <w:w w:val="90"/>
        </w:rPr>
        <w:t xml:space="preserve"> </w:t>
      </w:r>
      <w:r>
        <w:rPr>
          <w:w w:val="90"/>
        </w:rPr>
        <w:t>cases</w:t>
      </w:r>
      <w:r>
        <w:rPr>
          <w:spacing w:val="-7"/>
          <w:w w:val="90"/>
        </w:rPr>
        <w:t xml:space="preserve"> </w:t>
      </w:r>
      <w:r>
        <w:rPr>
          <w:w w:val="90"/>
        </w:rPr>
        <w:t>are</w:t>
      </w:r>
      <w:r>
        <w:rPr>
          <w:spacing w:val="-4"/>
          <w:w w:val="90"/>
        </w:rPr>
        <w:t xml:space="preserve"> </w:t>
      </w:r>
      <w:r>
        <w:rPr>
          <w:w w:val="90"/>
        </w:rPr>
        <w:t>legislated</w:t>
      </w:r>
      <w:r>
        <w:rPr>
          <w:spacing w:val="-6"/>
          <w:w w:val="90"/>
        </w:rPr>
        <w:t xml:space="preserve"> </w:t>
      </w:r>
      <w:r>
        <w:rPr>
          <w:w w:val="90"/>
        </w:rPr>
        <w:t>and</w:t>
      </w:r>
      <w:r>
        <w:rPr>
          <w:spacing w:val="-6"/>
          <w:w w:val="90"/>
        </w:rPr>
        <w:t xml:space="preserve"> </w:t>
      </w:r>
      <w:r>
        <w:rPr>
          <w:w w:val="90"/>
        </w:rPr>
        <w:t>devise</w:t>
      </w:r>
      <w:r>
        <w:rPr>
          <w:spacing w:val="-8"/>
          <w:w w:val="90"/>
        </w:rPr>
        <w:t xml:space="preserve"> </w:t>
      </w:r>
      <w:r>
        <w:rPr>
          <w:w w:val="90"/>
        </w:rPr>
        <w:t>new</w:t>
      </w:r>
      <w:r>
        <w:rPr>
          <w:spacing w:val="-4"/>
          <w:w w:val="90"/>
        </w:rPr>
        <w:t xml:space="preserve"> </w:t>
      </w:r>
      <w:r>
        <w:rPr>
          <w:w w:val="90"/>
        </w:rPr>
        <w:t>ways</w:t>
      </w:r>
      <w:r>
        <w:rPr>
          <w:spacing w:val="-3"/>
          <w:w w:val="90"/>
        </w:rPr>
        <w:t xml:space="preserve"> </w:t>
      </w:r>
      <w:r>
        <w:rPr>
          <w:w w:val="90"/>
        </w:rPr>
        <w:t>that</w:t>
      </w:r>
      <w:r>
        <w:rPr>
          <w:spacing w:val="-57"/>
          <w:w w:val="90"/>
        </w:rPr>
        <w:t xml:space="preserve"> </w:t>
      </w:r>
      <w:r>
        <w:t>would</w:t>
      </w:r>
      <w:r>
        <w:rPr>
          <w:spacing w:val="-11"/>
        </w:rPr>
        <w:t xml:space="preserve"> </w:t>
      </w:r>
      <w:r>
        <w:t>bring</w:t>
      </w:r>
      <w:r>
        <w:rPr>
          <w:spacing w:val="-7"/>
        </w:rPr>
        <w:t xml:space="preserve"> </w:t>
      </w:r>
      <w:r>
        <w:t>more</w:t>
      </w:r>
      <w:r>
        <w:rPr>
          <w:spacing w:val="-9"/>
        </w:rPr>
        <w:t xml:space="preserve"> </w:t>
      </w:r>
      <w:r>
        <w:t>efficient</w:t>
      </w:r>
      <w:r>
        <w:rPr>
          <w:spacing w:val="-16"/>
        </w:rPr>
        <w:t xml:space="preserve"> </w:t>
      </w:r>
      <w:r>
        <w:t>results;</w:t>
      </w:r>
    </w:p>
    <w:p w:rsidR="00A80A96" w:rsidRDefault="00A80A96">
      <w:pPr>
        <w:pStyle w:val="BodyText"/>
        <w:rPr>
          <w:sz w:val="20"/>
        </w:rPr>
      </w:pPr>
    </w:p>
    <w:p w:rsidR="00A80A96" w:rsidRDefault="00A80A96">
      <w:pPr>
        <w:pStyle w:val="BodyText"/>
        <w:spacing w:before="9"/>
        <w:rPr>
          <w:sz w:val="18"/>
        </w:rPr>
      </w:pPr>
    </w:p>
    <w:p w:rsidR="00A80A96" w:rsidRDefault="00991F52">
      <w:pPr>
        <w:pStyle w:val="Heading7"/>
        <w:spacing w:before="99"/>
      </w:pPr>
      <w:r>
        <w:rPr>
          <w:color w:val="F36D1F"/>
        </w:rPr>
        <w:t>Content</w:t>
      </w:r>
    </w:p>
    <w:p w:rsidR="00A80A96" w:rsidRDefault="00A80A96">
      <w:pPr>
        <w:pStyle w:val="BodyText"/>
        <w:spacing w:before="11"/>
        <w:rPr>
          <w:b/>
          <w:i/>
          <w:sz w:val="23"/>
        </w:rPr>
      </w:pPr>
    </w:p>
    <w:p w:rsidR="00A80A96" w:rsidRDefault="00991F52">
      <w:pPr>
        <w:pStyle w:val="BodyText"/>
        <w:spacing w:line="468" w:lineRule="auto"/>
        <w:ind w:left="1283" w:right="3439"/>
      </w:pPr>
      <w:r>
        <w:rPr>
          <w:noProof/>
          <w:lang w:val="el-GR" w:eastAsia="el-GR"/>
        </w:rPr>
        <w:drawing>
          <wp:anchor distT="0" distB="0" distL="0" distR="0" simplePos="0" relativeHeight="16058880"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2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59392" behindDoc="0" locked="0" layoutInCell="1" allowOverlap="1">
            <wp:simplePos x="0" y="0"/>
            <wp:positionH relativeFrom="page">
              <wp:posOffset>1107033</wp:posOffset>
            </wp:positionH>
            <wp:positionV relativeFrom="paragraph">
              <wp:posOffset>307957</wp:posOffset>
            </wp:positionV>
            <wp:extent cx="164592" cy="94488"/>
            <wp:effectExtent l="0" t="0" r="0" b="0"/>
            <wp:wrapNone/>
            <wp:docPr id="12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59904" behindDoc="0" locked="0" layoutInCell="1" allowOverlap="1">
            <wp:simplePos x="0" y="0"/>
            <wp:positionH relativeFrom="page">
              <wp:posOffset>1107033</wp:posOffset>
            </wp:positionH>
            <wp:positionV relativeFrom="paragraph">
              <wp:posOffset>624949</wp:posOffset>
            </wp:positionV>
            <wp:extent cx="164592" cy="94488"/>
            <wp:effectExtent l="0" t="0" r="0" b="0"/>
            <wp:wrapNone/>
            <wp:docPr id="12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Structure,</w:t>
      </w:r>
      <w:r>
        <w:rPr>
          <w:spacing w:val="30"/>
          <w:w w:val="85"/>
        </w:rPr>
        <w:t xml:space="preserve"> </w:t>
      </w:r>
      <w:r>
        <w:rPr>
          <w:w w:val="85"/>
        </w:rPr>
        <w:t>technology</w:t>
      </w:r>
      <w:r>
        <w:rPr>
          <w:spacing w:val="30"/>
          <w:w w:val="85"/>
        </w:rPr>
        <w:t xml:space="preserve"> </w:t>
      </w:r>
      <w:r>
        <w:rPr>
          <w:w w:val="85"/>
        </w:rPr>
        <w:t>and</w:t>
      </w:r>
      <w:r>
        <w:rPr>
          <w:spacing w:val="28"/>
          <w:w w:val="85"/>
        </w:rPr>
        <w:t xml:space="preserve"> </w:t>
      </w:r>
      <w:r>
        <w:rPr>
          <w:w w:val="85"/>
        </w:rPr>
        <w:t>characteristics</w:t>
      </w:r>
      <w:r>
        <w:rPr>
          <w:spacing w:val="33"/>
          <w:w w:val="85"/>
        </w:rPr>
        <w:t xml:space="preserve"> </w:t>
      </w:r>
      <w:r>
        <w:rPr>
          <w:w w:val="85"/>
        </w:rPr>
        <w:t>of</w:t>
      </w:r>
      <w:r>
        <w:rPr>
          <w:spacing w:val="34"/>
          <w:w w:val="85"/>
        </w:rPr>
        <w:t xml:space="preserve"> </w:t>
      </w:r>
      <w:r>
        <w:rPr>
          <w:w w:val="85"/>
        </w:rPr>
        <w:t>the</w:t>
      </w:r>
      <w:r>
        <w:rPr>
          <w:spacing w:val="24"/>
          <w:w w:val="85"/>
        </w:rPr>
        <w:t xml:space="preserve"> </w:t>
      </w:r>
      <w:r>
        <w:rPr>
          <w:w w:val="85"/>
        </w:rPr>
        <w:t>internet;</w:t>
      </w:r>
      <w:r>
        <w:rPr>
          <w:spacing w:val="-54"/>
          <w:w w:val="85"/>
        </w:rPr>
        <w:t xml:space="preserve"> </w:t>
      </w:r>
      <w:r>
        <w:rPr>
          <w:w w:val="95"/>
        </w:rPr>
        <w:t>Internet</w:t>
      </w:r>
      <w:r>
        <w:rPr>
          <w:spacing w:val="-9"/>
          <w:w w:val="95"/>
        </w:rPr>
        <w:t xml:space="preserve"> </w:t>
      </w:r>
      <w:r>
        <w:rPr>
          <w:w w:val="95"/>
        </w:rPr>
        <w:t>governance</w:t>
      </w:r>
      <w:r>
        <w:rPr>
          <w:spacing w:val="-12"/>
          <w:w w:val="95"/>
        </w:rPr>
        <w:t xml:space="preserve"> </w:t>
      </w:r>
      <w:r>
        <w:rPr>
          <w:w w:val="95"/>
        </w:rPr>
        <w:t>and</w:t>
      </w:r>
      <w:r>
        <w:rPr>
          <w:spacing w:val="-8"/>
          <w:w w:val="95"/>
        </w:rPr>
        <w:t xml:space="preserve"> </w:t>
      </w:r>
      <w:r>
        <w:rPr>
          <w:w w:val="95"/>
        </w:rPr>
        <w:t>regulation;</w:t>
      </w:r>
    </w:p>
    <w:p w:rsidR="00A80A96" w:rsidRDefault="00991F52">
      <w:pPr>
        <w:pStyle w:val="BodyText"/>
        <w:spacing w:before="2" w:line="468" w:lineRule="auto"/>
        <w:ind w:left="1283" w:right="7510"/>
      </w:pPr>
      <w:r>
        <w:rPr>
          <w:noProof/>
          <w:lang w:val="el-GR" w:eastAsia="el-GR"/>
        </w:rPr>
        <w:drawing>
          <wp:anchor distT="0" distB="0" distL="0" distR="0" simplePos="0" relativeHeight="16060416" behindDoc="0" locked="0" layoutInCell="1" allowOverlap="1">
            <wp:simplePos x="0" y="0"/>
            <wp:positionH relativeFrom="page">
              <wp:posOffset>1107033</wp:posOffset>
            </wp:positionH>
            <wp:positionV relativeFrom="paragraph">
              <wp:posOffset>309226</wp:posOffset>
            </wp:positionV>
            <wp:extent cx="164592" cy="94489"/>
            <wp:effectExtent l="0" t="0" r="0" b="0"/>
            <wp:wrapNone/>
            <wp:docPr id="12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6060928" behindDoc="0" locked="0" layoutInCell="1" allowOverlap="1">
            <wp:simplePos x="0" y="0"/>
            <wp:positionH relativeFrom="page">
              <wp:posOffset>1107033</wp:posOffset>
            </wp:positionH>
            <wp:positionV relativeFrom="paragraph">
              <wp:posOffset>629647</wp:posOffset>
            </wp:positionV>
            <wp:extent cx="164592" cy="94489"/>
            <wp:effectExtent l="0" t="0" r="0" b="0"/>
            <wp:wrapNone/>
            <wp:docPr id="12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6.png"/>
                    <pic:cNvPicPr/>
                  </pic:nvPicPr>
                  <pic:blipFill>
                    <a:blip r:embed="rId14" cstate="print"/>
                    <a:stretch>
                      <a:fillRect/>
                    </a:stretch>
                  </pic:blipFill>
                  <pic:spPr>
                    <a:xfrm>
                      <a:off x="0" y="0"/>
                      <a:ext cx="164592" cy="94489"/>
                    </a:xfrm>
                    <a:prstGeom prst="rect">
                      <a:avLst/>
                    </a:prstGeom>
                  </pic:spPr>
                </pic:pic>
              </a:graphicData>
            </a:graphic>
          </wp:anchor>
        </w:drawing>
      </w:r>
      <w:r>
        <w:rPr>
          <w:spacing w:val="-1"/>
          <w:w w:val="95"/>
        </w:rPr>
        <w:t>Cloud</w:t>
      </w:r>
      <w:r>
        <w:rPr>
          <w:spacing w:val="-10"/>
          <w:w w:val="95"/>
        </w:rPr>
        <w:t xml:space="preserve"> </w:t>
      </w:r>
      <w:r>
        <w:rPr>
          <w:spacing w:val="-1"/>
          <w:w w:val="95"/>
        </w:rPr>
        <w:t>Computing;</w:t>
      </w:r>
      <w:r>
        <w:rPr>
          <w:spacing w:val="-60"/>
          <w:w w:val="95"/>
        </w:rPr>
        <w:t xml:space="preserve"> </w:t>
      </w:r>
      <w:r>
        <w:rPr>
          <w:w w:val="90"/>
        </w:rPr>
        <w:t>Social</w:t>
      </w:r>
      <w:r>
        <w:rPr>
          <w:spacing w:val="-4"/>
          <w:w w:val="90"/>
        </w:rPr>
        <w:t xml:space="preserve"> </w:t>
      </w:r>
      <w:r>
        <w:rPr>
          <w:w w:val="90"/>
        </w:rPr>
        <w:t>media;</w:t>
      </w:r>
    </w:p>
    <w:p w:rsidR="00A80A96" w:rsidRDefault="00991F52">
      <w:pPr>
        <w:pStyle w:val="BodyText"/>
        <w:spacing w:before="8" w:line="468" w:lineRule="auto"/>
        <w:ind w:left="1283" w:right="3439"/>
      </w:pPr>
      <w:r>
        <w:rPr>
          <w:noProof/>
          <w:lang w:val="el-GR" w:eastAsia="el-GR"/>
        </w:rPr>
        <w:drawing>
          <wp:anchor distT="0" distB="0" distL="0" distR="0" simplePos="0" relativeHeight="16061440" behindDoc="0" locked="0" layoutInCell="1" allowOverlap="1">
            <wp:simplePos x="0" y="0"/>
            <wp:positionH relativeFrom="page">
              <wp:posOffset>1107033</wp:posOffset>
            </wp:positionH>
            <wp:positionV relativeFrom="paragraph">
              <wp:posOffset>313037</wp:posOffset>
            </wp:positionV>
            <wp:extent cx="164592" cy="94487"/>
            <wp:effectExtent l="0" t="0" r="0" b="0"/>
            <wp:wrapNone/>
            <wp:docPr id="12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Different</w:t>
      </w:r>
      <w:r>
        <w:rPr>
          <w:spacing w:val="24"/>
          <w:w w:val="85"/>
        </w:rPr>
        <w:t xml:space="preserve"> </w:t>
      </w:r>
      <w:r>
        <w:rPr>
          <w:w w:val="85"/>
        </w:rPr>
        <w:t>forms</w:t>
      </w:r>
      <w:r>
        <w:rPr>
          <w:spacing w:val="28"/>
          <w:w w:val="85"/>
        </w:rPr>
        <w:t xml:space="preserve"> </w:t>
      </w:r>
      <w:r>
        <w:rPr>
          <w:w w:val="85"/>
        </w:rPr>
        <w:t>of</w:t>
      </w:r>
      <w:r>
        <w:rPr>
          <w:spacing w:val="23"/>
          <w:w w:val="85"/>
        </w:rPr>
        <w:t xml:space="preserve"> </w:t>
      </w:r>
      <w:r>
        <w:rPr>
          <w:w w:val="85"/>
        </w:rPr>
        <w:t>regulation,</w:t>
      </w:r>
      <w:r>
        <w:rPr>
          <w:spacing w:val="19"/>
          <w:w w:val="85"/>
        </w:rPr>
        <w:t xml:space="preserve"> </w:t>
      </w:r>
      <w:r>
        <w:rPr>
          <w:w w:val="85"/>
        </w:rPr>
        <w:t>state</w:t>
      </w:r>
      <w:r>
        <w:rPr>
          <w:spacing w:val="25"/>
          <w:w w:val="85"/>
        </w:rPr>
        <w:t xml:space="preserve"> </w:t>
      </w:r>
      <w:r>
        <w:rPr>
          <w:w w:val="85"/>
        </w:rPr>
        <w:t>and</w:t>
      </w:r>
      <w:r>
        <w:rPr>
          <w:spacing w:val="23"/>
          <w:w w:val="85"/>
        </w:rPr>
        <w:t xml:space="preserve"> </w:t>
      </w:r>
      <w:r>
        <w:rPr>
          <w:w w:val="85"/>
        </w:rPr>
        <w:t>self-regulation;</w:t>
      </w:r>
      <w:r>
        <w:rPr>
          <w:spacing w:val="-53"/>
          <w:w w:val="85"/>
        </w:rPr>
        <w:t xml:space="preserve"> </w:t>
      </w:r>
      <w:r>
        <w:rPr>
          <w:w w:val="95"/>
        </w:rPr>
        <w:t>Jurisdiction</w:t>
      </w:r>
      <w:r>
        <w:rPr>
          <w:spacing w:val="-5"/>
          <w:w w:val="95"/>
        </w:rPr>
        <w:t xml:space="preserve"> </w:t>
      </w:r>
      <w:r>
        <w:rPr>
          <w:w w:val="95"/>
        </w:rPr>
        <w:t>issues;</w:t>
      </w:r>
    </w:p>
    <w:p w:rsidR="00A80A96" w:rsidRDefault="00991F52">
      <w:pPr>
        <w:pStyle w:val="BodyText"/>
        <w:spacing w:before="30"/>
        <w:ind w:left="1283" w:right="4128"/>
      </w:pPr>
      <w:r>
        <w:rPr>
          <w:noProof/>
          <w:lang w:val="el-GR" w:eastAsia="el-GR"/>
        </w:rPr>
        <w:drawing>
          <wp:anchor distT="0" distB="0" distL="0" distR="0" simplePos="0" relativeHeight="16061952" behindDoc="0" locked="0" layoutInCell="1" allowOverlap="1">
            <wp:simplePos x="0" y="0"/>
            <wp:positionH relativeFrom="page">
              <wp:posOffset>1107033</wp:posOffset>
            </wp:positionH>
            <wp:positionV relativeFrom="paragraph">
              <wp:posOffset>10015</wp:posOffset>
            </wp:positionV>
            <wp:extent cx="164592" cy="94487"/>
            <wp:effectExtent l="0" t="0" r="0" b="0"/>
            <wp:wrapNone/>
            <wp:docPr id="12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62464" behindDoc="0" locked="0" layoutInCell="1" allowOverlap="1">
            <wp:simplePos x="0" y="0"/>
            <wp:positionH relativeFrom="page">
              <wp:posOffset>1107033</wp:posOffset>
            </wp:positionH>
            <wp:positionV relativeFrom="paragraph">
              <wp:posOffset>171559</wp:posOffset>
            </wp:positionV>
            <wp:extent cx="164592" cy="94487"/>
            <wp:effectExtent l="0" t="0" r="0" b="0"/>
            <wp:wrapNone/>
            <wp:docPr id="12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Intellectual</w:t>
      </w:r>
      <w:r>
        <w:rPr>
          <w:spacing w:val="-6"/>
          <w:w w:val="90"/>
        </w:rPr>
        <w:t xml:space="preserve"> </w:t>
      </w:r>
      <w:r>
        <w:rPr>
          <w:spacing w:val="-1"/>
          <w:w w:val="90"/>
        </w:rPr>
        <w:t>property</w:t>
      </w:r>
      <w:r>
        <w:rPr>
          <w:spacing w:val="-5"/>
          <w:w w:val="90"/>
        </w:rPr>
        <w:t xml:space="preserve"> </w:t>
      </w:r>
      <w:r>
        <w:rPr>
          <w:spacing w:val="-1"/>
          <w:w w:val="90"/>
        </w:rPr>
        <w:t>issues</w:t>
      </w:r>
      <w:r>
        <w:rPr>
          <w:spacing w:val="-4"/>
          <w:w w:val="90"/>
        </w:rPr>
        <w:t xml:space="preserve"> </w:t>
      </w:r>
      <w:r>
        <w:rPr>
          <w:w w:val="90"/>
        </w:rPr>
        <w:t>arising</w:t>
      </w:r>
      <w:r>
        <w:rPr>
          <w:spacing w:val="-8"/>
          <w:w w:val="90"/>
        </w:rPr>
        <w:t xml:space="preserve"> </w:t>
      </w:r>
      <w:r>
        <w:rPr>
          <w:w w:val="90"/>
        </w:rPr>
        <w:t>from</w:t>
      </w:r>
      <w:r>
        <w:rPr>
          <w:spacing w:val="-7"/>
          <w:w w:val="90"/>
        </w:rPr>
        <w:t xml:space="preserve"> </w:t>
      </w:r>
      <w:r>
        <w:rPr>
          <w:w w:val="90"/>
        </w:rPr>
        <w:t>the</w:t>
      </w:r>
      <w:r>
        <w:rPr>
          <w:spacing w:val="-10"/>
          <w:w w:val="90"/>
        </w:rPr>
        <w:t xml:space="preserve"> </w:t>
      </w:r>
      <w:r>
        <w:rPr>
          <w:w w:val="90"/>
        </w:rPr>
        <w:t>technology;</w:t>
      </w:r>
      <w:r>
        <w:rPr>
          <w:spacing w:val="-57"/>
          <w:w w:val="90"/>
        </w:rPr>
        <w:t xml:space="preserve"> </w:t>
      </w:r>
      <w:r>
        <w:t>Data</w:t>
      </w:r>
      <w:r>
        <w:rPr>
          <w:spacing w:val="-15"/>
        </w:rPr>
        <w:t xml:space="preserve"> </w:t>
      </w:r>
      <w:r>
        <w:t>protection</w:t>
      </w:r>
      <w:r>
        <w:rPr>
          <w:spacing w:val="-11"/>
        </w:rPr>
        <w:t xml:space="preserve"> </w:t>
      </w:r>
      <w:r>
        <w:t>and</w:t>
      </w:r>
      <w:r>
        <w:rPr>
          <w:spacing w:val="-12"/>
        </w:rPr>
        <w:t xml:space="preserve"> </w:t>
      </w:r>
      <w:r>
        <w:t>Privacy;</w:t>
      </w:r>
    </w:p>
    <w:p w:rsidR="00A80A96" w:rsidRDefault="00991F52">
      <w:pPr>
        <w:pStyle w:val="BodyText"/>
        <w:spacing w:before="215" w:line="468" w:lineRule="auto"/>
        <w:ind w:left="1283" w:right="7015"/>
      </w:pPr>
      <w:r>
        <w:rPr>
          <w:noProof/>
          <w:lang w:val="el-GR" w:eastAsia="el-GR"/>
        </w:rPr>
        <w:drawing>
          <wp:anchor distT="0" distB="0" distL="0" distR="0" simplePos="0" relativeHeight="16062976" behindDoc="0" locked="0" layoutInCell="1" allowOverlap="1">
            <wp:simplePos x="0" y="0"/>
            <wp:positionH relativeFrom="page">
              <wp:posOffset>1107033</wp:posOffset>
            </wp:positionH>
            <wp:positionV relativeFrom="paragraph">
              <wp:posOffset>127490</wp:posOffset>
            </wp:positionV>
            <wp:extent cx="164592" cy="94487"/>
            <wp:effectExtent l="0" t="0" r="0" b="0"/>
            <wp:wrapNone/>
            <wp:docPr id="12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63488" behindDoc="0" locked="0" layoutInCell="1" allowOverlap="1">
            <wp:simplePos x="0" y="0"/>
            <wp:positionH relativeFrom="page">
              <wp:posOffset>1107033</wp:posOffset>
            </wp:positionH>
            <wp:positionV relativeFrom="paragraph">
              <wp:posOffset>444482</wp:posOffset>
            </wp:positionV>
            <wp:extent cx="164592" cy="94487"/>
            <wp:effectExtent l="0" t="0" r="0" b="0"/>
            <wp:wrapNone/>
            <wp:docPr id="12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64000" behindDoc="0" locked="0" layoutInCell="1" allowOverlap="1">
            <wp:simplePos x="0" y="0"/>
            <wp:positionH relativeFrom="page">
              <wp:posOffset>1107033</wp:posOffset>
            </wp:positionH>
            <wp:positionV relativeFrom="paragraph">
              <wp:posOffset>761474</wp:posOffset>
            </wp:positionV>
            <wp:extent cx="164592" cy="94487"/>
            <wp:effectExtent l="0" t="0" r="0" b="0"/>
            <wp:wrapNone/>
            <wp:docPr id="12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90"/>
        </w:rPr>
        <w:t xml:space="preserve">Privacy </w:t>
      </w:r>
      <w:r>
        <w:rPr>
          <w:spacing w:val="-1"/>
          <w:w w:val="90"/>
        </w:rPr>
        <w:t>and security;</w:t>
      </w:r>
      <w:r>
        <w:rPr>
          <w:spacing w:val="-57"/>
          <w:w w:val="90"/>
        </w:rPr>
        <w:t xml:space="preserve"> </w:t>
      </w:r>
      <w:r>
        <w:rPr>
          <w:w w:val="85"/>
        </w:rPr>
        <w:t>Internet</w:t>
      </w:r>
      <w:r>
        <w:rPr>
          <w:spacing w:val="29"/>
          <w:w w:val="85"/>
        </w:rPr>
        <w:t xml:space="preserve"> </w:t>
      </w:r>
      <w:r>
        <w:rPr>
          <w:w w:val="85"/>
        </w:rPr>
        <w:t>Surveillance;</w:t>
      </w:r>
    </w:p>
    <w:p w:rsidR="00A80A96" w:rsidRDefault="00991F52">
      <w:pPr>
        <w:pStyle w:val="BodyText"/>
        <w:spacing w:before="2" w:line="470" w:lineRule="auto"/>
        <w:ind w:left="1283" w:right="5082"/>
      </w:pPr>
      <w:r>
        <w:rPr>
          <w:noProof/>
          <w:lang w:val="el-GR" w:eastAsia="el-GR"/>
        </w:rPr>
        <w:drawing>
          <wp:anchor distT="0" distB="0" distL="0" distR="0" simplePos="0" relativeHeight="16064512" behindDoc="0" locked="0" layoutInCell="1" allowOverlap="1">
            <wp:simplePos x="0" y="0"/>
            <wp:positionH relativeFrom="page">
              <wp:posOffset>1107033</wp:posOffset>
            </wp:positionH>
            <wp:positionV relativeFrom="paragraph">
              <wp:posOffset>309481</wp:posOffset>
            </wp:positionV>
            <wp:extent cx="164592" cy="94487"/>
            <wp:effectExtent l="0" t="0" r="0" b="0"/>
            <wp:wrapNone/>
            <wp:docPr id="12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65024" behindDoc="0" locked="0" layoutInCell="1" allowOverlap="1">
            <wp:simplePos x="0" y="0"/>
            <wp:positionH relativeFrom="page">
              <wp:posOffset>1107033</wp:posOffset>
            </wp:positionH>
            <wp:positionV relativeFrom="paragraph">
              <wp:posOffset>626473</wp:posOffset>
            </wp:positionV>
            <wp:extent cx="164592" cy="94487"/>
            <wp:effectExtent l="0" t="0" r="0" b="0"/>
            <wp:wrapNone/>
            <wp:docPr id="12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Location,</w:t>
      </w:r>
      <w:r>
        <w:rPr>
          <w:spacing w:val="27"/>
          <w:w w:val="85"/>
        </w:rPr>
        <w:t xml:space="preserve"> </w:t>
      </w:r>
      <w:r>
        <w:rPr>
          <w:w w:val="85"/>
        </w:rPr>
        <w:t>authentication</w:t>
      </w:r>
      <w:r>
        <w:rPr>
          <w:spacing w:val="26"/>
          <w:w w:val="85"/>
        </w:rPr>
        <w:t xml:space="preserve"> </w:t>
      </w:r>
      <w:r>
        <w:rPr>
          <w:w w:val="85"/>
        </w:rPr>
        <w:t>and</w:t>
      </w:r>
      <w:r>
        <w:rPr>
          <w:spacing w:val="24"/>
          <w:w w:val="85"/>
        </w:rPr>
        <w:t xml:space="preserve"> </w:t>
      </w:r>
      <w:r>
        <w:rPr>
          <w:w w:val="85"/>
        </w:rPr>
        <w:t>identity</w:t>
      </w:r>
      <w:r>
        <w:rPr>
          <w:spacing w:val="29"/>
          <w:w w:val="85"/>
        </w:rPr>
        <w:t xml:space="preserve"> </w:t>
      </w:r>
      <w:r>
        <w:rPr>
          <w:w w:val="85"/>
        </w:rPr>
        <w:t>issues;</w:t>
      </w:r>
      <w:r>
        <w:rPr>
          <w:spacing w:val="-53"/>
          <w:w w:val="85"/>
        </w:rPr>
        <w:t xml:space="preserve"> </w:t>
      </w:r>
      <w:r>
        <w:t>Cyber</w:t>
      </w:r>
      <w:r>
        <w:rPr>
          <w:spacing w:val="-8"/>
        </w:rPr>
        <w:t xml:space="preserve"> </w:t>
      </w:r>
      <w:r>
        <w:t>crime;</w:t>
      </w:r>
    </w:p>
    <w:p w:rsidR="00A80A96" w:rsidRDefault="00991F52">
      <w:pPr>
        <w:pStyle w:val="BodyText"/>
        <w:spacing w:line="468" w:lineRule="auto"/>
        <w:ind w:left="1283" w:right="4371"/>
      </w:pPr>
      <w:r>
        <w:rPr>
          <w:noProof/>
          <w:lang w:val="el-GR" w:eastAsia="el-GR"/>
        </w:rPr>
        <w:drawing>
          <wp:anchor distT="0" distB="0" distL="0" distR="0" simplePos="0" relativeHeight="16065536" behindDoc="0" locked="0" layoutInCell="1" allowOverlap="1">
            <wp:simplePos x="0" y="0"/>
            <wp:positionH relativeFrom="page">
              <wp:posOffset>1107033</wp:posOffset>
            </wp:positionH>
            <wp:positionV relativeFrom="paragraph">
              <wp:posOffset>307957</wp:posOffset>
            </wp:positionV>
            <wp:extent cx="164592" cy="94487"/>
            <wp:effectExtent l="0" t="0" r="0" b="0"/>
            <wp:wrapNone/>
            <wp:docPr id="12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66048" behindDoc="0" locked="0" layoutInCell="1" allowOverlap="1">
            <wp:simplePos x="0" y="0"/>
            <wp:positionH relativeFrom="page">
              <wp:posOffset>1107033</wp:posOffset>
            </wp:positionH>
            <wp:positionV relativeFrom="paragraph">
              <wp:posOffset>625330</wp:posOffset>
            </wp:positionV>
            <wp:extent cx="164592" cy="94487"/>
            <wp:effectExtent l="0" t="0" r="0" b="0"/>
            <wp:wrapNone/>
            <wp:docPr id="12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Freedom</w:t>
      </w:r>
      <w:r>
        <w:rPr>
          <w:spacing w:val="23"/>
          <w:w w:val="85"/>
        </w:rPr>
        <w:t xml:space="preserve"> </w:t>
      </w:r>
      <w:r>
        <w:rPr>
          <w:w w:val="85"/>
        </w:rPr>
        <w:t>of</w:t>
      </w:r>
      <w:r>
        <w:rPr>
          <w:spacing w:val="30"/>
          <w:w w:val="85"/>
        </w:rPr>
        <w:t xml:space="preserve"> </w:t>
      </w:r>
      <w:r>
        <w:rPr>
          <w:w w:val="85"/>
        </w:rPr>
        <w:t>speech</w:t>
      </w:r>
      <w:r>
        <w:rPr>
          <w:spacing w:val="21"/>
          <w:w w:val="85"/>
        </w:rPr>
        <w:t xml:space="preserve"> </w:t>
      </w:r>
      <w:r>
        <w:rPr>
          <w:w w:val="85"/>
        </w:rPr>
        <w:t>and</w:t>
      </w:r>
      <w:r>
        <w:rPr>
          <w:spacing w:val="23"/>
          <w:w w:val="85"/>
        </w:rPr>
        <w:t xml:space="preserve"> </w:t>
      </w:r>
      <w:r>
        <w:rPr>
          <w:w w:val="85"/>
        </w:rPr>
        <w:t>regulation</w:t>
      </w:r>
      <w:r>
        <w:rPr>
          <w:spacing w:val="27"/>
          <w:w w:val="85"/>
        </w:rPr>
        <w:t xml:space="preserve"> </w:t>
      </w:r>
      <w:r>
        <w:rPr>
          <w:w w:val="85"/>
        </w:rPr>
        <w:t>of</w:t>
      </w:r>
      <w:r>
        <w:rPr>
          <w:spacing w:val="23"/>
          <w:w w:val="85"/>
        </w:rPr>
        <w:t xml:space="preserve"> </w:t>
      </w:r>
      <w:r>
        <w:rPr>
          <w:w w:val="85"/>
        </w:rPr>
        <w:t>illegal</w:t>
      </w:r>
      <w:r>
        <w:rPr>
          <w:spacing w:val="19"/>
          <w:w w:val="85"/>
        </w:rPr>
        <w:t xml:space="preserve"> </w:t>
      </w:r>
      <w:r>
        <w:rPr>
          <w:w w:val="85"/>
        </w:rPr>
        <w:t>content;</w:t>
      </w:r>
      <w:r>
        <w:rPr>
          <w:spacing w:val="-53"/>
          <w:w w:val="85"/>
        </w:rPr>
        <w:t xml:space="preserve"> </w:t>
      </w:r>
      <w:r>
        <w:rPr>
          <w:w w:val="95"/>
        </w:rPr>
        <w:t>Consumer</w:t>
      </w:r>
      <w:r>
        <w:rPr>
          <w:spacing w:val="-8"/>
          <w:w w:val="95"/>
        </w:rPr>
        <w:t xml:space="preserve"> </w:t>
      </w:r>
      <w:r>
        <w:rPr>
          <w:w w:val="95"/>
        </w:rPr>
        <w:t>protection</w:t>
      </w:r>
      <w:r>
        <w:rPr>
          <w:spacing w:val="-6"/>
          <w:w w:val="95"/>
        </w:rPr>
        <w:t xml:space="preserve"> </w:t>
      </w:r>
      <w:r>
        <w:rPr>
          <w:w w:val="95"/>
        </w:rPr>
        <w:t>and</w:t>
      </w:r>
      <w:r>
        <w:rPr>
          <w:spacing w:val="-8"/>
          <w:w w:val="95"/>
        </w:rPr>
        <w:t xml:space="preserve"> </w:t>
      </w:r>
      <w:r>
        <w:rPr>
          <w:w w:val="95"/>
        </w:rPr>
        <w:t>trust</w:t>
      </w:r>
      <w:r>
        <w:rPr>
          <w:spacing w:val="-8"/>
          <w:w w:val="95"/>
        </w:rPr>
        <w:t xml:space="preserve"> </w:t>
      </w:r>
      <w:r>
        <w:rPr>
          <w:w w:val="95"/>
        </w:rPr>
        <w:t>issues;</w:t>
      </w:r>
    </w:p>
    <w:p w:rsidR="00A80A96" w:rsidRDefault="00991F52">
      <w:pPr>
        <w:pStyle w:val="BodyText"/>
        <w:spacing w:line="468" w:lineRule="auto"/>
        <w:ind w:left="1283" w:right="5403"/>
      </w:pPr>
      <w:r>
        <w:rPr>
          <w:noProof/>
          <w:lang w:val="el-GR" w:eastAsia="el-GR"/>
        </w:rPr>
        <w:drawing>
          <wp:anchor distT="0" distB="0" distL="0" distR="0" simplePos="0" relativeHeight="16066560" behindDoc="0" locked="0" layoutInCell="1" allowOverlap="1">
            <wp:simplePos x="0" y="0"/>
            <wp:positionH relativeFrom="page">
              <wp:posOffset>1107033</wp:posOffset>
            </wp:positionH>
            <wp:positionV relativeFrom="paragraph">
              <wp:posOffset>307957</wp:posOffset>
            </wp:positionV>
            <wp:extent cx="164592" cy="94487"/>
            <wp:effectExtent l="0" t="0" r="0" b="0"/>
            <wp:wrapNone/>
            <wp:docPr id="12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67072" behindDoc="0" locked="0" layoutInCell="1" allowOverlap="1">
            <wp:simplePos x="0" y="0"/>
            <wp:positionH relativeFrom="page">
              <wp:posOffset>1107033</wp:posOffset>
            </wp:positionH>
            <wp:positionV relativeFrom="paragraph">
              <wp:posOffset>624949</wp:posOffset>
            </wp:positionV>
            <wp:extent cx="164592" cy="94487"/>
            <wp:effectExtent l="0" t="0" r="0" b="0"/>
            <wp:wrapNone/>
            <wp:docPr id="12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1"/>
          <w:w w:val="90"/>
        </w:rPr>
        <w:t>The</w:t>
      </w:r>
      <w:r>
        <w:rPr>
          <w:spacing w:val="-9"/>
          <w:w w:val="90"/>
        </w:rPr>
        <w:t xml:space="preserve"> </w:t>
      </w:r>
      <w:r>
        <w:rPr>
          <w:spacing w:val="-1"/>
          <w:w w:val="90"/>
        </w:rPr>
        <w:t>liability</w:t>
      </w:r>
      <w:r>
        <w:rPr>
          <w:spacing w:val="-9"/>
          <w:w w:val="90"/>
        </w:rPr>
        <w:t xml:space="preserve"> </w:t>
      </w:r>
      <w:r>
        <w:rPr>
          <w:w w:val="90"/>
        </w:rPr>
        <w:t>of</w:t>
      </w:r>
      <w:r>
        <w:rPr>
          <w:spacing w:val="-6"/>
          <w:w w:val="90"/>
        </w:rPr>
        <w:t xml:space="preserve"> </w:t>
      </w:r>
      <w:r>
        <w:rPr>
          <w:w w:val="90"/>
        </w:rPr>
        <w:t>internet</w:t>
      </w:r>
      <w:r>
        <w:rPr>
          <w:spacing w:val="-10"/>
          <w:w w:val="90"/>
        </w:rPr>
        <w:t xml:space="preserve"> </w:t>
      </w:r>
      <w:r>
        <w:rPr>
          <w:w w:val="90"/>
        </w:rPr>
        <w:t>services</w:t>
      </w:r>
      <w:r>
        <w:rPr>
          <w:spacing w:val="-9"/>
          <w:w w:val="90"/>
        </w:rPr>
        <w:t xml:space="preserve"> </w:t>
      </w:r>
      <w:r>
        <w:rPr>
          <w:w w:val="90"/>
        </w:rPr>
        <w:t>providers;</w:t>
      </w:r>
      <w:r>
        <w:rPr>
          <w:spacing w:val="-57"/>
          <w:w w:val="90"/>
        </w:rPr>
        <w:t xml:space="preserve"> </w:t>
      </w:r>
      <w:r>
        <w:t>Online</w:t>
      </w:r>
      <w:r>
        <w:rPr>
          <w:spacing w:val="-10"/>
        </w:rPr>
        <w:t xml:space="preserve"> </w:t>
      </w:r>
      <w:r>
        <w:t>contracting;</w:t>
      </w:r>
    </w:p>
    <w:p w:rsidR="00A80A96" w:rsidRDefault="00991F52">
      <w:pPr>
        <w:pStyle w:val="BodyText"/>
        <w:spacing w:before="2"/>
        <w:ind w:left="1283"/>
      </w:pPr>
      <w:r>
        <w:rPr>
          <w:spacing w:val="-1"/>
          <w:w w:val="90"/>
        </w:rPr>
        <w:t>Electronic</w:t>
      </w:r>
      <w:r>
        <w:rPr>
          <w:spacing w:val="-9"/>
          <w:w w:val="90"/>
        </w:rPr>
        <w:t xml:space="preserve"> </w:t>
      </w:r>
      <w:r>
        <w:rPr>
          <w:spacing w:val="-1"/>
          <w:w w:val="90"/>
        </w:rPr>
        <w:t>payment;</w:t>
      </w:r>
    </w:p>
    <w:p w:rsidR="00A80A96" w:rsidRDefault="00A80A96">
      <w:pPr>
        <w:pStyle w:val="BodyText"/>
        <w:rPr>
          <w:sz w:val="21"/>
        </w:rPr>
      </w:pPr>
    </w:p>
    <w:p w:rsidR="00A80A96" w:rsidRDefault="00991F52">
      <w:pPr>
        <w:pStyle w:val="BodyText"/>
        <w:spacing w:line="468" w:lineRule="auto"/>
        <w:ind w:left="1283" w:right="5679"/>
      </w:pPr>
      <w:r>
        <w:rPr>
          <w:noProof/>
          <w:lang w:val="el-GR" w:eastAsia="el-GR"/>
        </w:rPr>
        <w:drawing>
          <wp:anchor distT="0" distB="0" distL="0" distR="0" simplePos="0" relativeHeight="1606758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2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68096" behindDoc="0" locked="0" layoutInCell="1" allowOverlap="1">
            <wp:simplePos x="0" y="0"/>
            <wp:positionH relativeFrom="page">
              <wp:posOffset>1107033</wp:posOffset>
            </wp:positionH>
            <wp:positionV relativeFrom="paragraph">
              <wp:posOffset>308211</wp:posOffset>
            </wp:positionV>
            <wp:extent cx="164592" cy="94487"/>
            <wp:effectExtent l="0" t="0" r="0" b="0"/>
            <wp:wrapNone/>
            <wp:docPr id="13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68608" behindDoc="0" locked="0" layoutInCell="1" allowOverlap="1">
            <wp:simplePos x="0" y="0"/>
            <wp:positionH relativeFrom="page">
              <wp:posOffset>1107033</wp:posOffset>
            </wp:positionH>
            <wp:positionV relativeFrom="paragraph">
              <wp:posOffset>625203</wp:posOffset>
            </wp:positionV>
            <wp:extent cx="164592" cy="94487"/>
            <wp:effectExtent l="0" t="0" r="0" b="0"/>
            <wp:wrapNone/>
            <wp:docPr id="13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69120" behindDoc="0" locked="0" layoutInCell="1" allowOverlap="1">
            <wp:simplePos x="0" y="0"/>
            <wp:positionH relativeFrom="page">
              <wp:posOffset>1107033</wp:posOffset>
            </wp:positionH>
            <wp:positionV relativeFrom="paragraph">
              <wp:posOffset>942195</wp:posOffset>
            </wp:positionV>
            <wp:extent cx="164592" cy="94487"/>
            <wp:effectExtent l="0" t="0" r="0" b="0"/>
            <wp:wrapNone/>
            <wp:docPr id="13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Business</w:t>
      </w:r>
      <w:r>
        <w:rPr>
          <w:spacing w:val="1"/>
          <w:w w:val="90"/>
        </w:rPr>
        <w:t xml:space="preserve"> </w:t>
      </w:r>
      <w:r>
        <w:rPr>
          <w:w w:val="90"/>
        </w:rPr>
        <w:t>to</w:t>
      </w:r>
      <w:r>
        <w:rPr>
          <w:spacing w:val="4"/>
          <w:w w:val="90"/>
        </w:rPr>
        <w:t xml:space="preserve"> </w:t>
      </w:r>
      <w:r>
        <w:rPr>
          <w:w w:val="90"/>
        </w:rPr>
        <w:t>business</w:t>
      </w:r>
      <w:r>
        <w:rPr>
          <w:spacing w:val="4"/>
          <w:w w:val="90"/>
        </w:rPr>
        <w:t xml:space="preserve"> </w:t>
      </w:r>
      <w:r>
        <w:rPr>
          <w:w w:val="90"/>
        </w:rPr>
        <w:t>e-commerce;</w:t>
      </w:r>
      <w:r>
        <w:rPr>
          <w:spacing w:val="1"/>
          <w:w w:val="90"/>
        </w:rPr>
        <w:t xml:space="preserve"> </w:t>
      </w:r>
      <w:r>
        <w:rPr>
          <w:w w:val="90"/>
        </w:rPr>
        <w:t>Business</w:t>
      </w:r>
      <w:r>
        <w:rPr>
          <w:spacing w:val="26"/>
          <w:w w:val="90"/>
        </w:rPr>
        <w:t xml:space="preserve"> </w:t>
      </w:r>
      <w:r>
        <w:rPr>
          <w:w w:val="90"/>
        </w:rPr>
        <w:t>to</w:t>
      </w:r>
      <w:r>
        <w:rPr>
          <w:spacing w:val="30"/>
          <w:w w:val="90"/>
        </w:rPr>
        <w:t xml:space="preserve"> </w:t>
      </w:r>
      <w:r>
        <w:rPr>
          <w:w w:val="90"/>
        </w:rPr>
        <w:t>Consumer</w:t>
      </w:r>
      <w:r>
        <w:rPr>
          <w:spacing w:val="27"/>
          <w:w w:val="90"/>
        </w:rPr>
        <w:t xml:space="preserve"> </w:t>
      </w:r>
      <w:r>
        <w:rPr>
          <w:w w:val="90"/>
        </w:rPr>
        <w:t>e-commerce;</w:t>
      </w:r>
      <w:r>
        <w:rPr>
          <w:spacing w:val="-57"/>
          <w:w w:val="90"/>
        </w:rPr>
        <w:t xml:space="preserve"> </w:t>
      </w:r>
      <w:proofErr w:type="gramStart"/>
      <w:r>
        <w:rPr>
          <w:w w:val="95"/>
        </w:rPr>
        <w:t>Online</w:t>
      </w:r>
      <w:proofErr w:type="gramEnd"/>
      <w:r>
        <w:rPr>
          <w:spacing w:val="-9"/>
          <w:w w:val="95"/>
        </w:rPr>
        <w:t xml:space="preserve"> </w:t>
      </w:r>
      <w:r>
        <w:rPr>
          <w:w w:val="95"/>
        </w:rPr>
        <w:t>dispute</w:t>
      </w:r>
      <w:r>
        <w:rPr>
          <w:spacing w:val="-10"/>
          <w:w w:val="95"/>
        </w:rPr>
        <w:t xml:space="preserve"> </w:t>
      </w:r>
      <w:r>
        <w:rPr>
          <w:w w:val="95"/>
        </w:rPr>
        <w:t>resolution;</w:t>
      </w:r>
    </w:p>
    <w:p w:rsidR="00A80A96" w:rsidRDefault="00991F52">
      <w:pPr>
        <w:pStyle w:val="BodyText"/>
        <w:spacing w:before="4" w:line="470" w:lineRule="auto"/>
        <w:ind w:left="1283" w:right="6437"/>
      </w:pPr>
      <w:r>
        <w:rPr>
          <w:noProof/>
          <w:lang w:val="el-GR" w:eastAsia="el-GR"/>
        </w:rPr>
        <w:drawing>
          <wp:anchor distT="0" distB="0" distL="0" distR="0" simplePos="0" relativeHeight="16069632" behindDoc="0" locked="0" layoutInCell="1" allowOverlap="1">
            <wp:simplePos x="0" y="0"/>
            <wp:positionH relativeFrom="page">
              <wp:posOffset>1107033</wp:posOffset>
            </wp:positionH>
            <wp:positionV relativeFrom="paragraph">
              <wp:posOffset>310878</wp:posOffset>
            </wp:positionV>
            <wp:extent cx="164592" cy="94487"/>
            <wp:effectExtent l="0" t="0" r="0" b="0"/>
            <wp:wrapNone/>
            <wp:docPr id="13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6.png"/>
                    <pic:cNvPicPr/>
                  </pic:nvPicPr>
                  <pic:blipFill>
                    <a:blip r:embed="rId14" cstate="print"/>
                    <a:stretch>
                      <a:fillRect/>
                    </a:stretch>
                  </pic:blipFill>
                  <pic:spPr>
                    <a:xfrm>
                      <a:off x="0" y="0"/>
                      <a:ext cx="164592" cy="94487"/>
                    </a:xfrm>
                    <a:prstGeom prst="rect">
                      <a:avLst/>
                    </a:prstGeom>
                  </pic:spPr>
                </pic:pic>
              </a:graphicData>
            </a:graphic>
          </wp:anchor>
        </w:drawing>
      </w:r>
      <w:r>
        <w:t>Domain names;</w:t>
      </w:r>
      <w:r>
        <w:rPr>
          <w:spacing w:val="1"/>
        </w:rPr>
        <w:t xml:space="preserve"> </w:t>
      </w:r>
      <w:r>
        <w:rPr>
          <w:w w:val="85"/>
        </w:rPr>
        <w:t>Standardisation</w:t>
      </w:r>
      <w:r>
        <w:rPr>
          <w:spacing w:val="34"/>
          <w:w w:val="85"/>
        </w:rPr>
        <w:t xml:space="preserve"> </w:t>
      </w:r>
      <w:r>
        <w:rPr>
          <w:w w:val="85"/>
        </w:rPr>
        <w:t>and</w:t>
      </w:r>
      <w:r>
        <w:rPr>
          <w:spacing w:val="26"/>
          <w:w w:val="85"/>
        </w:rPr>
        <w:t xml:space="preserve"> </w:t>
      </w:r>
      <w:r>
        <w:rPr>
          <w:w w:val="85"/>
        </w:rPr>
        <w:t>patents;</w:t>
      </w:r>
    </w:p>
    <w:p w:rsidR="00A80A96" w:rsidRDefault="00A80A96">
      <w:pPr>
        <w:spacing w:line="470" w:lineRule="auto"/>
        <w:sectPr w:rsidR="00A80A96">
          <w:pgSz w:w="11900" w:h="16840"/>
          <w:pgMar w:top="1400" w:right="620" w:bottom="1980" w:left="820" w:header="0" w:footer="1647" w:gutter="0"/>
          <w:cols w:space="720"/>
        </w:sectPr>
      </w:pPr>
    </w:p>
    <w:p w:rsidR="00A80A96" w:rsidRDefault="00991F52">
      <w:pPr>
        <w:pStyle w:val="BodyText"/>
        <w:spacing w:before="73"/>
        <w:ind w:left="1283"/>
      </w:pPr>
      <w:r>
        <w:rPr>
          <w:noProof/>
          <w:lang w:val="el-GR" w:eastAsia="el-GR"/>
        </w:rPr>
        <w:lastRenderedPageBreak/>
        <w:drawing>
          <wp:anchor distT="0" distB="0" distL="0" distR="0" simplePos="0" relativeHeight="16070144" behindDoc="0" locked="0" layoutInCell="1" allowOverlap="1">
            <wp:simplePos x="0" y="0"/>
            <wp:positionH relativeFrom="page">
              <wp:posOffset>1107033</wp:posOffset>
            </wp:positionH>
            <wp:positionV relativeFrom="paragraph">
              <wp:posOffset>37320</wp:posOffset>
            </wp:positionV>
            <wp:extent cx="164592" cy="94488"/>
            <wp:effectExtent l="0" t="0" r="0" b="0"/>
            <wp:wrapNone/>
            <wp:docPr id="13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Open</w:t>
      </w:r>
      <w:r>
        <w:rPr>
          <w:spacing w:val="10"/>
          <w:w w:val="90"/>
        </w:rPr>
        <w:t xml:space="preserve"> </w:t>
      </w:r>
      <w:r>
        <w:rPr>
          <w:w w:val="90"/>
        </w:rPr>
        <w:t>source</w:t>
      </w:r>
      <w:r>
        <w:rPr>
          <w:spacing w:val="11"/>
          <w:w w:val="90"/>
        </w:rPr>
        <w:t xml:space="preserve"> </w:t>
      </w:r>
      <w:r>
        <w:rPr>
          <w:w w:val="90"/>
        </w:rPr>
        <w:t>licences.</w:t>
      </w:r>
    </w:p>
    <w:p w:rsidR="00A80A96" w:rsidRDefault="00A80A96">
      <w:pPr>
        <w:sectPr w:rsidR="00A80A96">
          <w:pgSz w:w="11900" w:h="16840"/>
          <w:pgMar w:top="1320" w:right="620" w:bottom="1980" w:left="820" w:header="0" w:footer="1647" w:gutter="0"/>
          <w:cols w:space="720"/>
        </w:sectPr>
      </w:pPr>
    </w:p>
    <w:p w:rsidR="00A80A96" w:rsidRDefault="00991F52">
      <w:pPr>
        <w:pStyle w:val="Heading7"/>
        <w:spacing w:before="74"/>
      </w:pPr>
      <w:r>
        <w:rPr>
          <w:color w:val="F36D1F"/>
        </w:rPr>
        <w:lastRenderedPageBreak/>
        <w:t>Reading</w:t>
      </w:r>
    </w:p>
    <w:p w:rsidR="00A80A96" w:rsidRDefault="00A80A96">
      <w:pPr>
        <w:pStyle w:val="BodyText"/>
        <w:rPr>
          <w:b/>
          <w:i/>
          <w:sz w:val="20"/>
        </w:rPr>
      </w:pPr>
    </w:p>
    <w:p w:rsidR="00A80A96" w:rsidRDefault="00A80A96">
      <w:pPr>
        <w:pStyle w:val="BodyText"/>
        <w:spacing w:before="1"/>
        <w:rPr>
          <w:b/>
          <w:i/>
          <w:sz w:val="16"/>
        </w:rPr>
      </w:pPr>
    </w:p>
    <w:p w:rsidR="00A80A96" w:rsidRDefault="00991F52">
      <w:pPr>
        <w:spacing w:before="98" w:line="242" w:lineRule="auto"/>
        <w:ind w:left="1283"/>
      </w:pPr>
      <w:r>
        <w:rPr>
          <w:noProof/>
          <w:lang w:val="el-GR" w:eastAsia="el-GR"/>
        </w:rPr>
        <w:drawing>
          <wp:anchor distT="0" distB="0" distL="0" distR="0" simplePos="0" relativeHeight="16070656" behindDoc="0" locked="0" layoutInCell="1" allowOverlap="1">
            <wp:simplePos x="0" y="0"/>
            <wp:positionH relativeFrom="page">
              <wp:posOffset>1107033</wp:posOffset>
            </wp:positionH>
            <wp:positionV relativeFrom="paragraph">
              <wp:posOffset>34526</wp:posOffset>
            </wp:positionV>
            <wp:extent cx="176784" cy="103631"/>
            <wp:effectExtent l="0" t="0" r="0" b="0"/>
            <wp:wrapNone/>
            <wp:docPr id="13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rPr>
        <w:t>Basedow,</w:t>
      </w:r>
      <w:r>
        <w:rPr>
          <w:spacing w:val="1"/>
          <w:w w:val="85"/>
        </w:rPr>
        <w:t xml:space="preserve"> </w:t>
      </w:r>
      <w:r>
        <w:rPr>
          <w:w w:val="85"/>
        </w:rPr>
        <w:t>J.</w:t>
      </w:r>
      <w:r>
        <w:rPr>
          <w:spacing w:val="-3"/>
          <w:w w:val="85"/>
        </w:rPr>
        <w:t xml:space="preserve"> </w:t>
      </w:r>
      <w:r>
        <w:rPr>
          <w:w w:val="85"/>
        </w:rPr>
        <w:t>(2000),</w:t>
      </w:r>
      <w:r>
        <w:rPr>
          <w:spacing w:val="-3"/>
          <w:w w:val="85"/>
        </w:rPr>
        <w:t xml:space="preserve"> </w:t>
      </w:r>
      <w:r>
        <w:rPr>
          <w:w w:val="85"/>
        </w:rPr>
        <w:t>Legal</w:t>
      </w:r>
      <w:r>
        <w:rPr>
          <w:spacing w:val="-3"/>
          <w:w w:val="85"/>
        </w:rPr>
        <w:t xml:space="preserve"> </w:t>
      </w:r>
      <w:r>
        <w:rPr>
          <w:w w:val="85"/>
        </w:rPr>
        <w:t>Aspects</w:t>
      </w:r>
      <w:r>
        <w:rPr>
          <w:spacing w:val="3"/>
          <w:w w:val="85"/>
        </w:rPr>
        <w:t xml:space="preserve"> </w:t>
      </w:r>
      <w:r>
        <w:rPr>
          <w:w w:val="85"/>
        </w:rPr>
        <w:t>of</w:t>
      </w:r>
      <w:r>
        <w:rPr>
          <w:spacing w:val="5"/>
          <w:w w:val="85"/>
        </w:rPr>
        <w:t xml:space="preserve"> </w:t>
      </w:r>
      <w:r>
        <w:rPr>
          <w:w w:val="85"/>
        </w:rPr>
        <w:t>Globalisation:</w:t>
      </w:r>
      <w:r>
        <w:rPr>
          <w:spacing w:val="7"/>
          <w:w w:val="85"/>
        </w:rPr>
        <w:t xml:space="preserve"> </w:t>
      </w:r>
      <w:r>
        <w:rPr>
          <w:i/>
          <w:w w:val="85"/>
        </w:rPr>
        <w:t>Conflicts</w:t>
      </w:r>
      <w:r>
        <w:rPr>
          <w:i/>
          <w:spacing w:val="1"/>
          <w:w w:val="85"/>
        </w:rPr>
        <w:t xml:space="preserve"> </w:t>
      </w:r>
      <w:r>
        <w:rPr>
          <w:i/>
          <w:w w:val="85"/>
        </w:rPr>
        <w:t>of Laws,</w:t>
      </w:r>
      <w:r>
        <w:rPr>
          <w:i/>
          <w:spacing w:val="1"/>
          <w:w w:val="85"/>
        </w:rPr>
        <w:t xml:space="preserve"> </w:t>
      </w:r>
      <w:r>
        <w:rPr>
          <w:i/>
          <w:w w:val="85"/>
        </w:rPr>
        <w:t>Internet,</w:t>
      </w:r>
      <w:r>
        <w:rPr>
          <w:i/>
          <w:spacing w:val="2"/>
          <w:w w:val="85"/>
        </w:rPr>
        <w:t xml:space="preserve"> </w:t>
      </w:r>
      <w:r>
        <w:rPr>
          <w:i/>
          <w:w w:val="85"/>
        </w:rPr>
        <w:t>Capital</w:t>
      </w:r>
      <w:r>
        <w:rPr>
          <w:i/>
          <w:spacing w:val="-1"/>
          <w:w w:val="85"/>
        </w:rPr>
        <w:t xml:space="preserve"> </w:t>
      </w:r>
      <w:r>
        <w:rPr>
          <w:i/>
          <w:w w:val="85"/>
        </w:rPr>
        <w:t>Markets</w:t>
      </w:r>
      <w:r>
        <w:rPr>
          <w:i/>
          <w:spacing w:val="1"/>
          <w:w w:val="85"/>
        </w:rPr>
        <w:t xml:space="preserve"> </w:t>
      </w:r>
      <w:r>
        <w:rPr>
          <w:i/>
          <w:w w:val="85"/>
        </w:rPr>
        <w:t>and</w:t>
      </w:r>
      <w:r>
        <w:rPr>
          <w:i/>
          <w:spacing w:val="-54"/>
          <w:w w:val="85"/>
        </w:rPr>
        <w:t xml:space="preserve"> </w:t>
      </w:r>
      <w:r>
        <w:rPr>
          <w:i/>
          <w:w w:val="85"/>
        </w:rPr>
        <w:t>Insolvency</w:t>
      </w:r>
      <w:r>
        <w:rPr>
          <w:i/>
          <w:spacing w:val="6"/>
          <w:w w:val="85"/>
        </w:rPr>
        <w:t xml:space="preserve"> </w:t>
      </w:r>
      <w:r>
        <w:rPr>
          <w:i/>
          <w:w w:val="85"/>
        </w:rPr>
        <w:t>in</w:t>
      </w:r>
      <w:r>
        <w:rPr>
          <w:i/>
          <w:spacing w:val="9"/>
          <w:w w:val="85"/>
        </w:rPr>
        <w:t xml:space="preserve"> </w:t>
      </w:r>
      <w:r>
        <w:rPr>
          <w:i/>
          <w:w w:val="85"/>
        </w:rPr>
        <w:t>a</w:t>
      </w:r>
      <w:r>
        <w:rPr>
          <w:i/>
          <w:spacing w:val="5"/>
          <w:w w:val="85"/>
        </w:rPr>
        <w:t xml:space="preserve"> </w:t>
      </w:r>
      <w:r>
        <w:rPr>
          <w:i/>
          <w:w w:val="85"/>
        </w:rPr>
        <w:t>Global</w:t>
      </w:r>
      <w:r>
        <w:rPr>
          <w:i/>
          <w:spacing w:val="4"/>
          <w:w w:val="85"/>
        </w:rPr>
        <w:t xml:space="preserve"> </w:t>
      </w:r>
      <w:r>
        <w:rPr>
          <w:i/>
          <w:w w:val="85"/>
        </w:rPr>
        <w:t>Economy,</w:t>
      </w:r>
      <w:r>
        <w:rPr>
          <w:i/>
          <w:spacing w:val="11"/>
          <w:w w:val="85"/>
        </w:rPr>
        <w:t xml:space="preserve"> </w:t>
      </w:r>
      <w:r>
        <w:rPr>
          <w:w w:val="85"/>
        </w:rPr>
        <w:t>Kluwer</w:t>
      </w:r>
      <w:r>
        <w:rPr>
          <w:spacing w:val="2"/>
          <w:w w:val="85"/>
        </w:rPr>
        <w:t xml:space="preserve"> </w:t>
      </w:r>
      <w:r>
        <w:rPr>
          <w:w w:val="85"/>
        </w:rPr>
        <w:t>Law</w:t>
      </w:r>
      <w:r>
        <w:rPr>
          <w:spacing w:val="2"/>
          <w:w w:val="85"/>
        </w:rPr>
        <w:t xml:space="preserve"> </w:t>
      </w:r>
      <w:r>
        <w:rPr>
          <w:w w:val="85"/>
        </w:rPr>
        <w:t>International,</w:t>
      </w:r>
      <w:r>
        <w:rPr>
          <w:spacing w:val="7"/>
          <w:w w:val="85"/>
        </w:rPr>
        <w:t xml:space="preserve"> </w:t>
      </w:r>
      <w:r>
        <w:rPr>
          <w:w w:val="85"/>
        </w:rPr>
        <w:t>the Netherlands;</w:t>
      </w:r>
    </w:p>
    <w:p w:rsidR="00A80A96" w:rsidRDefault="00A80A96">
      <w:pPr>
        <w:pStyle w:val="BodyText"/>
        <w:spacing w:before="2"/>
      </w:pPr>
    </w:p>
    <w:p w:rsidR="00A80A96" w:rsidRDefault="00991F52">
      <w:pPr>
        <w:ind w:left="1283"/>
      </w:pPr>
      <w:r>
        <w:rPr>
          <w:noProof/>
          <w:lang w:val="el-GR" w:eastAsia="el-GR"/>
        </w:rPr>
        <w:drawing>
          <wp:anchor distT="0" distB="0" distL="0" distR="0" simplePos="0" relativeHeight="16071168"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rPr>
        <w:t>Boele-Woelki,</w:t>
      </w:r>
      <w:r>
        <w:rPr>
          <w:spacing w:val="1"/>
          <w:w w:val="85"/>
        </w:rPr>
        <w:t xml:space="preserve"> </w:t>
      </w:r>
      <w:r>
        <w:rPr>
          <w:w w:val="85"/>
        </w:rPr>
        <w:t>K.</w:t>
      </w:r>
      <w:r>
        <w:rPr>
          <w:spacing w:val="1"/>
          <w:w w:val="85"/>
        </w:rPr>
        <w:t xml:space="preserve"> </w:t>
      </w:r>
      <w:r>
        <w:rPr>
          <w:w w:val="85"/>
        </w:rPr>
        <w:t>(1998)</w:t>
      </w:r>
      <w:r>
        <w:rPr>
          <w:i/>
          <w:w w:val="85"/>
        </w:rPr>
        <w:t>,</w:t>
      </w:r>
      <w:r>
        <w:rPr>
          <w:i/>
          <w:spacing w:val="2"/>
          <w:w w:val="85"/>
        </w:rPr>
        <w:t xml:space="preserve"> </w:t>
      </w:r>
      <w:r>
        <w:rPr>
          <w:i/>
          <w:w w:val="85"/>
        </w:rPr>
        <w:t>Internet,</w:t>
      </w:r>
      <w:r>
        <w:rPr>
          <w:i/>
          <w:spacing w:val="-3"/>
          <w:w w:val="85"/>
        </w:rPr>
        <w:t xml:space="preserve"> </w:t>
      </w:r>
      <w:r>
        <w:rPr>
          <w:i/>
          <w:w w:val="85"/>
        </w:rPr>
        <w:t>Which</w:t>
      </w:r>
      <w:r>
        <w:rPr>
          <w:i/>
          <w:spacing w:val="3"/>
          <w:w w:val="85"/>
        </w:rPr>
        <w:t xml:space="preserve"> </w:t>
      </w:r>
      <w:r>
        <w:rPr>
          <w:i/>
          <w:w w:val="85"/>
        </w:rPr>
        <w:t>Court</w:t>
      </w:r>
      <w:r>
        <w:rPr>
          <w:i/>
          <w:spacing w:val="3"/>
          <w:w w:val="85"/>
        </w:rPr>
        <w:t xml:space="preserve"> </w:t>
      </w:r>
      <w:r>
        <w:rPr>
          <w:i/>
          <w:w w:val="85"/>
        </w:rPr>
        <w:t>Decides? (Internet,</w:t>
      </w:r>
      <w:r>
        <w:rPr>
          <w:i/>
          <w:spacing w:val="1"/>
          <w:w w:val="85"/>
        </w:rPr>
        <w:t xml:space="preserve"> </w:t>
      </w:r>
      <w:r>
        <w:rPr>
          <w:i/>
          <w:w w:val="85"/>
        </w:rPr>
        <w:t>Quel</w:t>
      </w:r>
      <w:r>
        <w:rPr>
          <w:i/>
          <w:spacing w:val="4"/>
          <w:w w:val="85"/>
        </w:rPr>
        <w:t xml:space="preserve"> </w:t>
      </w:r>
      <w:r>
        <w:rPr>
          <w:i/>
          <w:w w:val="85"/>
        </w:rPr>
        <w:t>Tribunal</w:t>
      </w:r>
      <w:r>
        <w:rPr>
          <w:i/>
          <w:spacing w:val="3"/>
          <w:w w:val="85"/>
        </w:rPr>
        <w:t xml:space="preserve"> </w:t>
      </w:r>
      <w:r>
        <w:rPr>
          <w:i/>
          <w:w w:val="85"/>
        </w:rPr>
        <w:t>Decide?):</w:t>
      </w:r>
      <w:r>
        <w:rPr>
          <w:i/>
          <w:spacing w:val="1"/>
          <w:w w:val="85"/>
        </w:rPr>
        <w:t xml:space="preserve"> </w:t>
      </w:r>
      <w:r>
        <w:rPr>
          <w:i/>
          <w:w w:val="85"/>
        </w:rPr>
        <w:t>Which</w:t>
      </w:r>
      <w:r>
        <w:rPr>
          <w:i/>
          <w:spacing w:val="3"/>
          <w:w w:val="85"/>
        </w:rPr>
        <w:t xml:space="preserve"> </w:t>
      </w:r>
      <w:r>
        <w:rPr>
          <w:i/>
          <w:w w:val="85"/>
        </w:rPr>
        <w:t>Law</w:t>
      </w:r>
      <w:r>
        <w:rPr>
          <w:i/>
          <w:spacing w:val="-53"/>
          <w:w w:val="85"/>
        </w:rPr>
        <w:t xml:space="preserve"> </w:t>
      </w:r>
      <w:r>
        <w:rPr>
          <w:i/>
          <w:w w:val="95"/>
        </w:rPr>
        <w:t>Applies?</w:t>
      </w:r>
      <w:r>
        <w:rPr>
          <w:i/>
          <w:spacing w:val="-6"/>
          <w:w w:val="95"/>
        </w:rPr>
        <w:t xml:space="preserve"> </w:t>
      </w:r>
      <w:r>
        <w:rPr>
          <w:w w:val="95"/>
        </w:rPr>
        <w:t>Kluwer</w:t>
      </w:r>
      <w:r>
        <w:rPr>
          <w:spacing w:val="-6"/>
          <w:w w:val="95"/>
        </w:rPr>
        <w:t xml:space="preserve"> </w:t>
      </w:r>
      <w:r>
        <w:rPr>
          <w:w w:val="95"/>
        </w:rPr>
        <w:t>Law</w:t>
      </w:r>
      <w:r>
        <w:rPr>
          <w:spacing w:val="-11"/>
          <w:w w:val="95"/>
        </w:rPr>
        <w:t xml:space="preserve"> </w:t>
      </w:r>
      <w:r>
        <w:rPr>
          <w:w w:val="95"/>
        </w:rPr>
        <w:t>International,</w:t>
      </w:r>
      <w:r>
        <w:rPr>
          <w:spacing w:val="-6"/>
          <w:w w:val="95"/>
        </w:rPr>
        <w:t xml:space="preserve"> </w:t>
      </w:r>
      <w:r>
        <w:rPr>
          <w:w w:val="95"/>
        </w:rPr>
        <w:t>the</w:t>
      </w:r>
      <w:r>
        <w:rPr>
          <w:spacing w:val="-12"/>
          <w:w w:val="95"/>
        </w:rPr>
        <w:t xml:space="preserve"> </w:t>
      </w:r>
      <w:r>
        <w:rPr>
          <w:w w:val="95"/>
        </w:rPr>
        <w:t>Netherlands;</w:t>
      </w:r>
    </w:p>
    <w:p w:rsidR="00A80A96" w:rsidRDefault="00A80A96">
      <w:pPr>
        <w:pStyle w:val="BodyText"/>
        <w:spacing w:before="6"/>
      </w:pPr>
    </w:p>
    <w:p w:rsidR="00A80A96" w:rsidRDefault="00991F52">
      <w:pPr>
        <w:pStyle w:val="BodyText"/>
        <w:ind w:left="1283"/>
      </w:pPr>
      <w:r>
        <w:rPr>
          <w:noProof/>
          <w:lang w:val="el-GR" w:eastAsia="el-GR"/>
        </w:rPr>
        <w:drawing>
          <wp:anchor distT="0" distB="0" distL="0" distR="0" simplePos="0" relativeHeight="16071680"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0"/>
        </w:rPr>
        <w:t>Bowrey,</w:t>
      </w:r>
      <w:r>
        <w:rPr>
          <w:spacing w:val="11"/>
          <w:w w:val="90"/>
        </w:rPr>
        <w:t xml:space="preserve"> </w:t>
      </w:r>
      <w:r>
        <w:rPr>
          <w:w w:val="90"/>
        </w:rPr>
        <w:t>K.</w:t>
      </w:r>
      <w:r>
        <w:rPr>
          <w:spacing w:val="11"/>
          <w:w w:val="90"/>
        </w:rPr>
        <w:t xml:space="preserve"> </w:t>
      </w:r>
      <w:r>
        <w:rPr>
          <w:w w:val="90"/>
        </w:rPr>
        <w:t>(2005),</w:t>
      </w:r>
      <w:r>
        <w:rPr>
          <w:spacing w:val="6"/>
          <w:w w:val="90"/>
        </w:rPr>
        <w:t xml:space="preserve"> </w:t>
      </w:r>
      <w:r>
        <w:rPr>
          <w:w w:val="90"/>
        </w:rPr>
        <w:t>Law</w:t>
      </w:r>
      <w:r>
        <w:rPr>
          <w:spacing w:val="6"/>
          <w:w w:val="90"/>
        </w:rPr>
        <w:t xml:space="preserve"> </w:t>
      </w:r>
      <w:r>
        <w:rPr>
          <w:w w:val="90"/>
        </w:rPr>
        <w:t>and</w:t>
      </w:r>
      <w:r>
        <w:rPr>
          <w:spacing w:val="9"/>
          <w:w w:val="90"/>
        </w:rPr>
        <w:t xml:space="preserve"> </w:t>
      </w:r>
      <w:r>
        <w:rPr>
          <w:w w:val="90"/>
        </w:rPr>
        <w:t>Internet</w:t>
      </w:r>
      <w:r>
        <w:rPr>
          <w:spacing w:val="5"/>
          <w:w w:val="90"/>
        </w:rPr>
        <w:t xml:space="preserve"> </w:t>
      </w:r>
      <w:r>
        <w:rPr>
          <w:w w:val="90"/>
        </w:rPr>
        <w:t>Cultures,</w:t>
      </w:r>
      <w:r>
        <w:rPr>
          <w:spacing w:val="5"/>
          <w:w w:val="90"/>
        </w:rPr>
        <w:t xml:space="preserve"> </w:t>
      </w:r>
      <w:r>
        <w:rPr>
          <w:w w:val="90"/>
        </w:rPr>
        <w:t>Cambridge</w:t>
      </w:r>
      <w:r>
        <w:rPr>
          <w:spacing w:val="12"/>
          <w:w w:val="90"/>
        </w:rPr>
        <w:t xml:space="preserve"> </w:t>
      </w:r>
      <w:r>
        <w:rPr>
          <w:w w:val="90"/>
        </w:rPr>
        <w:t>University</w:t>
      </w:r>
      <w:r>
        <w:rPr>
          <w:spacing w:val="11"/>
          <w:w w:val="90"/>
        </w:rPr>
        <w:t xml:space="preserve"> </w:t>
      </w:r>
      <w:r>
        <w:rPr>
          <w:w w:val="90"/>
        </w:rPr>
        <w:t>Press,</w:t>
      </w:r>
      <w:r>
        <w:rPr>
          <w:spacing w:val="5"/>
          <w:w w:val="90"/>
        </w:rPr>
        <w:t xml:space="preserve"> </w:t>
      </w:r>
      <w:r>
        <w:rPr>
          <w:w w:val="90"/>
        </w:rPr>
        <w:t>UK;</w:t>
      </w:r>
    </w:p>
    <w:p w:rsidR="00A80A96" w:rsidRDefault="00A80A96">
      <w:pPr>
        <w:pStyle w:val="BodyText"/>
        <w:spacing w:before="3"/>
      </w:pPr>
    </w:p>
    <w:p w:rsidR="00A80A96" w:rsidRDefault="00991F52">
      <w:pPr>
        <w:ind w:left="1283" w:right="787"/>
      </w:pPr>
      <w:r>
        <w:rPr>
          <w:noProof/>
          <w:lang w:val="el-GR" w:eastAsia="el-GR"/>
        </w:rPr>
        <w:drawing>
          <wp:anchor distT="0" distB="0" distL="0" distR="0" simplePos="0" relativeHeight="16072192"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rPr>
        <w:t>Buellesbach,</w:t>
      </w:r>
      <w:r>
        <w:rPr>
          <w:spacing w:val="5"/>
          <w:w w:val="85"/>
        </w:rPr>
        <w:t xml:space="preserve"> </w:t>
      </w:r>
      <w:r>
        <w:rPr>
          <w:w w:val="85"/>
        </w:rPr>
        <w:t>Al.,</w:t>
      </w:r>
      <w:r>
        <w:rPr>
          <w:spacing w:val="10"/>
          <w:w w:val="85"/>
        </w:rPr>
        <w:t xml:space="preserve"> </w:t>
      </w:r>
      <w:r>
        <w:rPr>
          <w:w w:val="85"/>
        </w:rPr>
        <w:t>/</w:t>
      </w:r>
      <w:r>
        <w:rPr>
          <w:spacing w:val="12"/>
          <w:w w:val="85"/>
        </w:rPr>
        <w:t xml:space="preserve"> </w:t>
      </w:r>
      <w:r>
        <w:rPr>
          <w:w w:val="85"/>
        </w:rPr>
        <w:t>Gijrath,</w:t>
      </w:r>
      <w:r>
        <w:rPr>
          <w:spacing w:val="10"/>
          <w:w w:val="85"/>
        </w:rPr>
        <w:t xml:space="preserve"> </w:t>
      </w:r>
      <w:r>
        <w:rPr>
          <w:w w:val="85"/>
        </w:rPr>
        <w:t>S.</w:t>
      </w:r>
      <w:r>
        <w:rPr>
          <w:spacing w:val="11"/>
          <w:w w:val="85"/>
        </w:rPr>
        <w:t xml:space="preserve"> </w:t>
      </w:r>
      <w:r>
        <w:rPr>
          <w:w w:val="85"/>
        </w:rPr>
        <w:t>(2010),</w:t>
      </w:r>
      <w:r>
        <w:rPr>
          <w:spacing w:val="14"/>
          <w:w w:val="85"/>
        </w:rPr>
        <w:t xml:space="preserve"> </w:t>
      </w:r>
      <w:r>
        <w:rPr>
          <w:i/>
          <w:w w:val="85"/>
        </w:rPr>
        <w:t>Concise</w:t>
      </w:r>
      <w:r>
        <w:rPr>
          <w:i/>
          <w:spacing w:val="10"/>
          <w:w w:val="85"/>
        </w:rPr>
        <w:t xml:space="preserve"> </w:t>
      </w:r>
      <w:r>
        <w:rPr>
          <w:i/>
          <w:w w:val="85"/>
        </w:rPr>
        <w:t>European</w:t>
      </w:r>
      <w:r>
        <w:rPr>
          <w:i/>
          <w:spacing w:val="13"/>
          <w:w w:val="85"/>
        </w:rPr>
        <w:t xml:space="preserve"> </w:t>
      </w:r>
      <w:r>
        <w:rPr>
          <w:i/>
          <w:w w:val="85"/>
        </w:rPr>
        <w:t>IT</w:t>
      </w:r>
      <w:r>
        <w:rPr>
          <w:i/>
          <w:spacing w:val="8"/>
          <w:w w:val="85"/>
        </w:rPr>
        <w:t xml:space="preserve"> </w:t>
      </w:r>
      <w:r>
        <w:rPr>
          <w:i/>
          <w:w w:val="85"/>
        </w:rPr>
        <w:t>Law,</w:t>
      </w:r>
      <w:r>
        <w:rPr>
          <w:i/>
          <w:spacing w:val="14"/>
          <w:w w:val="85"/>
        </w:rPr>
        <w:t xml:space="preserve"> </w:t>
      </w:r>
      <w:r>
        <w:rPr>
          <w:w w:val="85"/>
        </w:rPr>
        <w:t>Kluwer</w:t>
      </w:r>
      <w:r>
        <w:rPr>
          <w:spacing w:val="10"/>
          <w:w w:val="85"/>
        </w:rPr>
        <w:t xml:space="preserve"> </w:t>
      </w:r>
      <w:r>
        <w:rPr>
          <w:w w:val="85"/>
        </w:rPr>
        <w:t>Law</w:t>
      </w:r>
      <w:r>
        <w:rPr>
          <w:spacing w:val="10"/>
          <w:w w:val="85"/>
        </w:rPr>
        <w:t xml:space="preserve"> </w:t>
      </w:r>
      <w:r>
        <w:rPr>
          <w:w w:val="85"/>
        </w:rPr>
        <w:t>International,</w:t>
      </w:r>
      <w:r>
        <w:rPr>
          <w:spacing w:val="11"/>
          <w:w w:val="85"/>
        </w:rPr>
        <w:t xml:space="preserve"> </w:t>
      </w:r>
      <w:r>
        <w:rPr>
          <w:w w:val="85"/>
        </w:rPr>
        <w:t>the</w:t>
      </w:r>
      <w:r>
        <w:rPr>
          <w:spacing w:val="-53"/>
          <w:w w:val="85"/>
        </w:rPr>
        <w:t xml:space="preserve"> </w:t>
      </w:r>
      <w:r>
        <w:rPr>
          <w:w w:val="95"/>
        </w:rPr>
        <w:t>Netherlands;</w:t>
      </w:r>
    </w:p>
    <w:p w:rsidR="00A80A96" w:rsidRDefault="00A80A96">
      <w:pPr>
        <w:pStyle w:val="BodyText"/>
        <w:spacing w:before="7"/>
      </w:pPr>
    </w:p>
    <w:p w:rsidR="00A80A96" w:rsidRDefault="00991F52">
      <w:pPr>
        <w:ind w:left="1283" w:right="513"/>
        <w:rPr>
          <w:i/>
        </w:rPr>
      </w:pPr>
      <w:r>
        <w:rPr>
          <w:noProof/>
          <w:lang w:val="el-GR" w:eastAsia="el-GR"/>
        </w:rPr>
        <w:drawing>
          <wp:anchor distT="0" distB="0" distL="0" distR="0" simplePos="0" relativeHeight="16072704"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8.png"/>
                    <pic:cNvPicPr/>
                  </pic:nvPicPr>
                  <pic:blipFill>
                    <a:blip r:embed="rId22" cstate="print"/>
                    <a:stretch>
                      <a:fillRect/>
                    </a:stretch>
                  </pic:blipFill>
                  <pic:spPr>
                    <a:xfrm>
                      <a:off x="0" y="0"/>
                      <a:ext cx="176784" cy="103631"/>
                    </a:xfrm>
                    <a:prstGeom prst="rect">
                      <a:avLst/>
                    </a:prstGeom>
                  </pic:spPr>
                </pic:pic>
              </a:graphicData>
            </a:graphic>
          </wp:anchor>
        </w:drawing>
      </w:r>
      <w:r>
        <w:rPr>
          <w:i/>
          <w:w w:val="80"/>
        </w:rPr>
        <w:t>Bygrave,</w:t>
      </w:r>
      <w:r>
        <w:rPr>
          <w:i/>
          <w:spacing w:val="8"/>
          <w:w w:val="80"/>
        </w:rPr>
        <w:t xml:space="preserve"> </w:t>
      </w:r>
      <w:r>
        <w:rPr>
          <w:i/>
          <w:w w:val="80"/>
        </w:rPr>
        <w:t>L.</w:t>
      </w:r>
      <w:proofErr w:type="gramStart"/>
      <w:r>
        <w:rPr>
          <w:i/>
          <w:w w:val="80"/>
        </w:rPr>
        <w:t>,(</w:t>
      </w:r>
      <w:proofErr w:type="gramEnd"/>
      <w:r>
        <w:rPr>
          <w:i/>
          <w:w w:val="80"/>
        </w:rPr>
        <w:t>2010)</w:t>
      </w:r>
      <w:r>
        <w:rPr>
          <w:i/>
          <w:spacing w:val="8"/>
          <w:w w:val="80"/>
        </w:rPr>
        <w:t xml:space="preserve"> </w:t>
      </w:r>
      <w:r>
        <w:rPr>
          <w:i/>
          <w:w w:val="80"/>
        </w:rPr>
        <w:t>Privacy</w:t>
      </w:r>
      <w:r>
        <w:rPr>
          <w:i/>
          <w:spacing w:val="8"/>
          <w:w w:val="80"/>
        </w:rPr>
        <w:t xml:space="preserve"> </w:t>
      </w:r>
      <w:r>
        <w:rPr>
          <w:i/>
          <w:w w:val="80"/>
        </w:rPr>
        <w:t>and</w:t>
      </w:r>
      <w:r>
        <w:rPr>
          <w:i/>
          <w:spacing w:val="9"/>
          <w:w w:val="80"/>
        </w:rPr>
        <w:t xml:space="preserve"> </w:t>
      </w:r>
      <w:r>
        <w:rPr>
          <w:i/>
          <w:w w:val="80"/>
        </w:rPr>
        <w:t>Data</w:t>
      </w:r>
      <w:r>
        <w:rPr>
          <w:i/>
          <w:spacing w:val="7"/>
          <w:w w:val="80"/>
        </w:rPr>
        <w:t xml:space="preserve"> </w:t>
      </w:r>
      <w:r>
        <w:rPr>
          <w:i/>
          <w:w w:val="80"/>
        </w:rPr>
        <w:t>Protection</w:t>
      </w:r>
      <w:r>
        <w:rPr>
          <w:i/>
          <w:spacing w:val="11"/>
          <w:w w:val="80"/>
        </w:rPr>
        <w:t xml:space="preserve"> </w:t>
      </w:r>
      <w:r>
        <w:rPr>
          <w:i/>
          <w:w w:val="80"/>
        </w:rPr>
        <w:t>in</w:t>
      </w:r>
      <w:r>
        <w:rPr>
          <w:i/>
          <w:spacing w:val="11"/>
          <w:w w:val="80"/>
        </w:rPr>
        <w:t xml:space="preserve"> </w:t>
      </w:r>
      <w:r>
        <w:rPr>
          <w:i/>
          <w:w w:val="80"/>
        </w:rPr>
        <w:t>International</w:t>
      </w:r>
      <w:r>
        <w:rPr>
          <w:i/>
          <w:spacing w:val="6"/>
          <w:w w:val="80"/>
        </w:rPr>
        <w:t xml:space="preserve"> </w:t>
      </w:r>
      <w:r>
        <w:rPr>
          <w:i/>
          <w:w w:val="80"/>
        </w:rPr>
        <w:t>Prespective,</w:t>
      </w:r>
      <w:r>
        <w:rPr>
          <w:i/>
          <w:spacing w:val="9"/>
          <w:w w:val="80"/>
        </w:rPr>
        <w:t xml:space="preserve"> </w:t>
      </w:r>
      <w:r>
        <w:rPr>
          <w:i/>
          <w:w w:val="80"/>
        </w:rPr>
        <w:t>Stockholm</w:t>
      </w:r>
      <w:r>
        <w:rPr>
          <w:i/>
          <w:spacing w:val="9"/>
          <w:w w:val="80"/>
        </w:rPr>
        <w:t xml:space="preserve"> </w:t>
      </w:r>
      <w:r>
        <w:rPr>
          <w:i/>
          <w:w w:val="80"/>
        </w:rPr>
        <w:t>Institute</w:t>
      </w:r>
      <w:r>
        <w:rPr>
          <w:i/>
          <w:spacing w:val="9"/>
          <w:w w:val="80"/>
        </w:rPr>
        <w:t xml:space="preserve"> </w:t>
      </w:r>
      <w:r>
        <w:rPr>
          <w:i/>
          <w:w w:val="80"/>
        </w:rPr>
        <w:t>for</w:t>
      </w:r>
      <w:r>
        <w:rPr>
          <w:i/>
          <w:spacing w:val="1"/>
          <w:w w:val="80"/>
        </w:rPr>
        <w:t xml:space="preserve"> </w:t>
      </w:r>
      <w:r>
        <w:rPr>
          <w:i/>
          <w:w w:val="90"/>
        </w:rPr>
        <w:t>Scandinavian Law &amp; Lee A Bygrave. Available at :</w:t>
      </w:r>
      <w:r>
        <w:rPr>
          <w:i/>
          <w:spacing w:val="1"/>
          <w:w w:val="90"/>
        </w:rPr>
        <w:t xml:space="preserve"> </w:t>
      </w:r>
      <w:hyperlink r:id="rId61">
        <w:r>
          <w:rPr>
            <w:i/>
            <w:w w:val="75"/>
          </w:rPr>
          <w:t>http://www.uio.no/studier/emner/jus/jus/JUS5630/v13/undervisningsmateriale/privacy-and-data</w:t>
        </w:r>
      </w:hyperlink>
      <w:hyperlink r:id="rId62">
        <w:r>
          <w:rPr>
            <w:i/>
            <w:w w:val="75"/>
          </w:rPr>
          <w:t>-</w:t>
        </w:r>
        <w:r>
          <w:rPr>
            <w:i/>
            <w:spacing w:val="48"/>
          </w:rPr>
          <w:t xml:space="preserve"> </w:t>
        </w:r>
        <w:r>
          <w:rPr>
            <w:i/>
            <w:w w:val="75"/>
          </w:rPr>
          <w:t>protection-</w:t>
        </w:r>
      </w:hyperlink>
      <w:r>
        <w:rPr>
          <w:i/>
          <w:spacing w:val="1"/>
          <w:w w:val="75"/>
        </w:rPr>
        <w:t xml:space="preserve"> </w:t>
      </w:r>
      <w:hyperlink r:id="rId63">
        <w:r>
          <w:rPr>
            <w:i/>
            <w:w w:val="90"/>
          </w:rPr>
          <w:t>in</w:t>
        </w:r>
      </w:hyperlink>
      <w:hyperlink r:id="rId64">
        <w:r>
          <w:rPr>
            <w:i/>
            <w:w w:val="90"/>
          </w:rPr>
          <w:t>-</w:t>
        </w:r>
        <w:r>
          <w:rPr>
            <w:i/>
            <w:spacing w:val="-5"/>
            <w:w w:val="90"/>
          </w:rPr>
          <w:t xml:space="preserve"> </w:t>
        </w:r>
        <w:r>
          <w:rPr>
            <w:i/>
            <w:w w:val="90"/>
          </w:rPr>
          <w:t>international-perspective.pd</w:t>
        </w:r>
      </w:hyperlink>
      <w:r>
        <w:rPr>
          <w:i/>
          <w:w w:val="90"/>
        </w:rPr>
        <w:t>f</w:t>
      </w:r>
    </w:p>
    <w:p w:rsidR="00A80A96" w:rsidRDefault="00A80A96">
      <w:pPr>
        <w:pStyle w:val="BodyText"/>
        <w:spacing w:before="5"/>
        <w:rPr>
          <w:i/>
        </w:rPr>
      </w:pPr>
    </w:p>
    <w:p w:rsidR="00A80A96" w:rsidRDefault="00991F52">
      <w:pPr>
        <w:ind w:left="1283" w:right="723"/>
      </w:pPr>
      <w:r>
        <w:rPr>
          <w:noProof/>
          <w:lang w:val="el-GR" w:eastAsia="el-GR"/>
        </w:rPr>
        <w:drawing>
          <wp:anchor distT="0" distB="0" distL="0" distR="0" simplePos="0" relativeHeight="16073216"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rPr>
        <w:t>Caenegem,</w:t>
      </w:r>
      <w:r>
        <w:rPr>
          <w:spacing w:val="13"/>
          <w:w w:val="85"/>
        </w:rPr>
        <w:t xml:space="preserve"> </w:t>
      </w:r>
      <w:r>
        <w:rPr>
          <w:w w:val="85"/>
        </w:rPr>
        <w:t>van</w:t>
      </w:r>
      <w:r>
        <w:rPr>
          <w:spacing w:val="9"/>
          <w:w w:val="85"/>
        </w:rPr>
        <w:t xml:space="preserve"> </w:t>
      </w:r>
      <w:r>
        <w:rPr>
          <w:w w:val="85"/>
        </w:rPr>
        <w:t>W.</w:t>
      </w:r>
      <w:r>
        <w:rPr>
          <w:spacing w:val="14"/>
          <w:w w:val="85"/>
        </w:rPr>
        <w:t xml:space="preserve"> </w:t>
      </w:r>
      <w:r>
        <w:rPr>
          <w:w w:val="85"/>
        </w:rPr>
        <w:t>(2007),</w:t>
      </w:r>
      <w:r>
        <w:rPr>
          <w:spacing w:val="12"/>
          <w:w w:val="85"/>
        </w:rPr>
        <w:t xml:space="preserve"> </w:t>
      </w:r>
      <w:r>
        <w:rPr>
          <w:i/>
          <w:w w:val="85"/>
        </w:rPr>
        <w:t>Intellectual</w:t>
      </w:r>
      <w:r>
        <w:rPr>
          <w:i/>
          <w:spacing w:val="10"/>
          <w:w w:val="85"/>
        </w:rPr>
        <w:t xml:space="preserve"> </w:t>
      </w:r>
      <w:r>
        <w:rPr>
          <w:i/>
          <w:w w:val="85"/>
        </w:rPr>
        <w:t>Property</w:t>
      </w:r>
      <w:r>
        <w:rPr>
          <w:i/>
          <w:spacing w:val="14"/>
          <w:w w:val="85"/>
        </w:rPr>
        <w:t xml:space="preserve"> </w:t>
      </w:r>
      <w:r>
        <w:rPr>
          <w:i/>
          <w:w w:val="85"/>
        </w:rPr>
        <w:t>Law</w:t>
      </w:r>
      <w:r>
        <w:rPr>
          <w:i/>
          <w:spacing w:val="6"/>
          <w:w w:val="85"/>
        </w:rPr>
        <w:t xml:space="preserve"> </w:t>
      </w:r>
      <w:r>
        <w:rPr>
          <w:i/>
          <w:w w:val="85"/>
        </w:rPr>
        <w:t>and</w:t>
      </w:r>
      <w:r>
        <w:rPr>
          <w:i/>
          <w:spacing w:val="12"/>
          <w:w w:val="85"/>
        </w:rPr>
        <w:t xml:space="preserve"> </w:t>
      </w:r>
      <w:r>
        <w:rPr>
          <w:i/>
          <w:w w:val="85"/>
        </w:rPr>
        <w:t>Innovation,</w:t>
      </w:r>
      <w:r>
        <w:rPr>
          <w:i/>
          <w:spacing w:val="14"/>
          <w:w w:val="85"/>
        </w:rPr>
        <w:t xml:space="preserve"> </w:t>
      </w:r>
      <w:r>
        <w:rPr>
          <w:w w:val="85"/>
        </w:rPr>
        <w:t>Cambridge</w:t>
      </w:r>
      <w:r>
        <w:rPr>
          <w:spacing w:val="9"/>
          <w:w w:val="85"/>
        </w:rPr>
        <w:t xml:space="preserve"> </w:t>
      </w:r>
      <w:r>
        <w:rPr>
          <w:w w:val="85"/>
        </w:rPr>
        <w:t>University</w:t>
      </w:r>
      <w:r>
        <w:rPr>
          <w:spacing w:val="14"/>
          <w:w w:val="85"/>
        </w:rPr>
        <w:t xml:space="preserve"> </w:t>
      </w:r>
      <w:r>
        <w:rPr>
          <w:w w:val="85"/>
        </w:rPr>
        <w:t>Press,</w:t>
      </w:r>
      <w:r>
        <w:rPr>
          <w:spacing w:val="-54"/>
          <w:w w:val="85"/>
        </w:rPr>
        <w:t xml:space="preserve"> </w:t>
      </w:r>
      <w:r>
        <w:t>UK;</w:t>
      </w:r>
      <w:r>
        <w:rPr>
          <w:spacing w:val="-10"/>
        </w:rPr>
        <w:t xml:space="preserve"> </w:t>
      </w:r>
      <w:r>
        <w:t>Cambridge</w:t>
      </w:r>
      <w:r>
        <w:rPr>
          <w:spacing w:val="-12"/>
        </w:rPr>
        <w:t xml:space="preserve"> </w:t>
      </w:r>
      <w:r>
        <w:t>University</w:t>
      </w:r>
      <w:r>
        <w:rPr>
          <w:spacing w:val="-7"/>
        </w:rPr>
        <w:t xml:space="preserve"> </w:t>
      </w:r>
      <w:r>
        <w:t>Press,</w:t>
      </w:r>
      <w:r>
        <w:rPr>
          <w:spacing w:val="-9"/>
        </w:rPr>
        <w:t xml:space="preserve"> </w:t>
      </w:r>
      <w:r>
        <w:t>UK;</w:t>
      </w:r>
    </w:p>
    <w:p w:rsidR="00A80A96" w:rsidRDefault="00A80A96">
      <w:pPr>
        <w:pStyle w:val="BodyText"/>
        <w:spacing w:before="1"/>
      </w:pPr>
    </w:p>
    <w:p w:rsidR="00A80A96" w:rsidRDefault="00991F52">
      <w:pPr>
        <w:spacing w:line="244" w:lineRule="auto"/>
        <w:ind w:left="1283"/>
      </w:pPr>
      <w:r>
        <w:rPr>
          <w:noProof/>
          <w:lang w:val="el-GR" w:eastAsia="el-GR"/>
        </w:rPr>
        <w:drawing>
          <wp:anchor distT="0" distB="0" distL="0" distR="0" simplePos="0" relativeHeight="16073728"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8.png"/>
                    <pic:cNvPicPr/>
                  </pic:nvPicPr>
                  <pic:blipFill>
                    <a:blip r:embed="rId22" cstate="print"/>
                    <a:stretch>
                      <a:fillRect/>
                    </a:stretch>
                  </pic:blipFill>
                  <pic:spPr>
                    <a:xfrm>
                      <a:off x="0" y="0"/>
                      <a:ext cx="176784" cy="103632"/>
                    </a:xfrm>
                    <a:prstGeom prst="rect">
                      <a:avLst/>
                    </a:prstGeom>
                  </pic:spPr>
                </pic:pic>
              </a:graphicData>
            </a:graphic>
          </wp:anchor>
        </w:drawing>
      </w:r>
      <w:r>
        <w:rPr>
          <w:i/>
          <w:w w:val="80"/>
        </w:rPr>
        <w:t>Clark,</w:t>
      </w:r>
      <w:r>
        <w:rPr>
          <w:i/>
          <w:spacing w:val="18"/>
          <w:w w:val="80"/>
        </w:rPr>
        <w:t xml:space="preserve"> </w:t>
      </w:r>
      <w:r>
        <w:rPr>
          <w:i/>
          <w:w w:val="80"/>
        </w:rPr>
        <w:t>E</w:t>
      </w:r>
      <w:proofErr w:type="gramStart"/>
      <w:r>
        <w:rPr>
          <w:i/>
          <w:w w:val="80"/>
        </w:rPr>
        <w:t>./</w:t>
      </w:r>
      <w:proofErr w:type="gramEnd"/>
      <w:r>
        <w:rPr>
          <w:i/>
          <w:w w:val="80"/>
        </w:rPr>
        <w:t>Cho,</w:t>
      </w:r>
      <w:r>
        <w:rPr>
          <w:i/>
          <w:spacing w:val="19"/>
          <w:w w:val="80"/>
        </w:rPr>
        <w:t xml:space="preserve"> </w:t>
      </w:r>
      <w:r>
        <w:rPr>
          <w:i/>
          <w:w w:val="80"/>
        </w:rPr>
        <w:t>G.</w:t>
      </w:r>
      <w:r>
        <w:rPr>
          <w:i/>
          <w:spacing w:val="13"/>
          <w:w w:val="80"/>
        </w:rPr>
        <w:t xml:space="preserve"> </w:t>
      </w:r>
      <w:r>
        <w:rPr>
          <w:i/>
          <w:w w:val="80"/>
        </w:rPr>
        <w:t>/</w:t>
      </w:r>
      <w:r>
        <w:rPr>
          <w:i/>
          <w:spacing w:val="20"/>
          <w:w w:val="80"/>
        </w:rPr>
        <w:t xml:space="preserve"> </w:t>
      </w:r>
      <w:r>
        <w:rPr>
          <w:i/>
          <w:w w:val="80"/>
        </w:rPr>
        <w:t>Hoyle,</w:t>
      </w:r>
      <w:r>
        <w:rPr>
          <w:i/>
          <w:spacing w:val="19"/>
          <w:w w:val="80"/>
        </w:rPr>
        <w:t xml:space="preserve"> </w:t>
      </w:r>
      <w:r>
        <w:rPr>
          <w:i/>
          <w:w w:val="80"/>
        </w:rPr>
        <w:t>Ar.</w:t>
      </w:r>
      <w:r>
        <w:rPr>
          <w:i/>
          <w:spacing w:val="19"/>
          <w:w w:val="80"/>
        </w:rPr>
        <w:t xml:space="preserve"> </w:t>
      </w:r>
      <w:r>
        <w:rPr>
          <w:i/>
          <w:w w:val="80"/>
        </w:rPr>
        <w:t>/</w:t>
      </w:r>
      <w:r>
        <w:rPr>
          <w:i/>
          <w:spacing w:val="20"/>
          <w:w w:val="80"/>
        </w:rPr>
        <w:t xml:space="preserve"> </w:t>
      </w:r>
      <w:r>
        <w:rPr>
          <w:i/>
          <w:w w:val="80"/>
        </w:rPr>
        <w:t>Hynes,</w:t>
      </w:r>
      <w:r>
        <w:rPr>
          <w:i/>
          <w:spacing w:val="13"/>
          <w:w w:val="80"/>
        </w:rPr>
        <w:t xml:space="preserve"> </w:t>
      </w:r>
      <w:r>
        <w:rPr>
          <w:i/>
          <w:w w:val="80"/>
        </w:rPr>
        <w:t>P.,</w:t>
      </w:r>
      <w:r>
        <w:rPr>
          <w:i/>
          <w:spacing w:val="18"/>
          <w:w w:val="80"/>
        </w:rPr>
        <w:t xml:space="preserve"> </w:t>
      </w:r>
      <w:r>
        <w:rPr>
          <w:i/>
          <w:w w:val="80"/>
        </w:rPr>
        <w:t>(2010),</w:t>
      </w:r>
      <w:r>
        <w:rPr>
          <w:i/>
          <w:spacing w:val="19"/>
          <w:w w:val="80"/>
        </w:rPr>
        <w:t xml:space="preserve"> </w:t>
      </w:r>
      <w:r>
        <w:rPr>
          <w:i/>
          <w:w w:val="80"/>
        </w:rPr>
        <w:t>Cyber</w:t>
      </w:r>
      <w:r>
        <w:rPr>
          <w:i/>
          <w:spacing w:val="17"/>
          <w:w w:val="80"/>
        </w:rPr>
        <w:t xml:space="preserve"> </w:t>
      </w:r>
      <w:r>
        <w:rPr>
          <w:i/>
          <w:w w:val="80"/>
        </w:rPr>
        <w:t>Law</w:t>
      </w:r>
      <w:r>
        <w:rPr>
          <w:i/>
          <w:spacing w:val="18"/>
          <w:w w:val="80"/>
        </w:rPr>
        <w:t xml:space="preserve"> </w:t>
      </w:r>
      <w:r>
        <w:rPr>
          <w:i/>
          <w:w w:val="80"/>
        </w:rPr>
        <w:t>in</w:t>
      </w:r>
      <w:r>
        <w:rPr>
          <w:i/>
          <w:spacing w:val="21"/>
          <w:w w:val="80"/>
        </w:rPr>
        <w:t xml:space="preserve"> </w:t>
      </w:r>
      <w:r>
        <w:rPr>
          <w:i/>
          <w:w w:val="80"/>
        </w:rPr>
        <w:t>Australia,</w:t>
      </w:r>
      <w:r>
        <w:rPr>
          <w:i/>
          <w:spacing w:val="27"/>
          <w:w w:val="80"/>
        </w:rPr>
        <w:t xml:space="preserve"> </w:t>
      </w:r>
      <w:r>
        <w:rPr>
          <w:w w:val="80"/>
        </w:rPr>
        <w:t>Kluwer</w:t>
      </w:r>
      <w:r>
        <w:rPr>
          <w:spacing w:val="13"/>
          <w:w w:val="80"/>
        </w:rPr>
        <w:t xml:space="preserve"> </w:t>
      </w:r>
      <w:r>
        <w:rPr>
          <w:w w:val="80"/>
        </w:rPr>
        <w:t>Law</w:t>
      </w:r>
      <w:r>
        <w:rPr>
          <w:spacing w:val="19"/>
          <w:w w:val="80"/>
        </w:rPr>
        <w:t xml:space="preserve"> </w:t>
      </w:r>
      <w:r>
        <w:rPr>
          <w:w w:val="80"/>
        </w:rPr>
        <w:t>International,</w:t>
      </w:r>
      <w:r>
        <w:rPr>
          <w:spacing w:val="19"/>
          <w:w w:val="80"/>
        </w:rPr>
        <w:t xml:space="preserve"> </w:t>
      </w:r>
      <w:r>
        <w:rPr>
          <w:w w:val="80"/>
        </w:rPr>
        <w:t>the</w:t>
      </w:r>
      <w:r>
        <w:rPr>
          <w:spacing w:val="-50"/>
          <w:w w:val="80"/>
        </w:rPr>
        <w:t xml:space="preserve"> </w:t>
      </w:r>
      <w:r>
        <w:rPr>
          <w:w w:val="90"/>
        </w:rPr>
        <w:t>Netherlands;</w:t>
      </w:r>
    </w:p>
    <w:p w:rsidR="00A80A96" w:rsidRDefault="00A80A96">
      <w:pPr>
        <w:pStyle w:val="BodyText"/>
        <w:spacing w:before="2"/>
      </w:pPr>
    </w:p>
    <w:p w:rsidR="00A80A96" w:rsidRDefault="00991F52">
      <w:pPr>
        <w:spacing w:line="242" w:lineRule="auto"/>
        <w:ind w:left="1283"/>
      </w:pPr>
      <w:r>
        <w:rPr>
          <w:noProof/>
          <w:lang w:val="el-GR" w:eastAsia="el-GR"/>
        </w:rPr>
        <w:drawing>
          <wp:anchor distT="0" distB="0" distL="0" distR="0" simplePos="0" relativeHeight="16074240"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8.png"/>
                    <pic:cNvPicPr/>
                  </pic:nvPicPr>
                  <pic:blipFill>
                    <a:blip r:embed="rId22" cstate="print"/>
                    <a:stretch>
                      <a:fillRect/>
                    </a:stretch>
                  </pic:blipFill>
                  <pic:spPr>
                    <a:xfrm>
                      <a:off x="0" y="0"/>
                      <a:ext cx="176784" cy="103632"/>
                    </a:xfrm>
                    <a:prstGeom prst="rect">
                      <a:avLst/>
                    </a:prstGeom>
                  </pic:spPr>
                </pic:pic>
              </a:graphicData>
            </a:graphic>
          </wp:anchor>
        </w:drawing>
      </w:r>
      <w:r>
        <w:rPr>
          <w:spacing w:val="-2"/>
          <w:w w:val="85"/>
        </w:rPr>
        <w:t>Colucci,</w:t>
      </w:r>
      <w:r>
        <w:rPr>
          <w:spacing w:val="-1"/>
          <w:w w:val="85"/>
        </w:rPr>
        <w:t xml:space="preserve"> M.</w:t>
      </w:r>
      <w:r>
        <w:rPr>
          <w:spacing w:val="1"/>
          <w:w w:val="85"/>
        </w:rPr>
        <w:t xml:space="preserve"> </w:t>
      </w:r>
      <w:r>
        <w:rPr>
          <w:spacing w:val="-1"/>
          <w:w w:val="85"/>
        </w:rPr>
        <w:t>(2002),</w:t>
      </w:r>
      <w:r>
        <w:rPr>
          <w:spacing w:val="2"/>
          <w:w w:val="85"/>
        </w:rPr>
        <w:t xml:space="preserve"> </w:t>
      </w:r>
      <w:proofErr w:type="gramStart"/>
      <w:r>
        <w:rPr>
          <w:i/>
          <w:spacing w:val="-1"/>
          <w:w w:val="85"/>
        </w:rPr>
        <w:t>The</w:t>
      </w:r>
      <w:proofErr w:type="gramEnd"/>
      <w:r>
        <w:rPr>
          <w:i/>
          <w:w w:val="85"/>
        </w:rPr>
        <w:t xml:space="preserve"> </w:t>
      </w:r>
      <w:r>
        <w:rPr>
          <w:i/>
          <w:spacing w:val="-1"/>
          <w:w w:val="85"/>
        </w:rPr>
        <w:t>Impact</w:t>
      </w:r>
      <w:r>
        <w:rPr>
          <w:i/>
          <w:spacing w:val="1"/>
          <w:w w:val="85"/>
        </w:rPr>
        <w:t xml:space="preserve"> </w:t>
      </w:r>
      <w:r>
        <w:rPr>
          <w:i/>
          <w:spacing w:val="-1"/>
          <w:w w:val="85"/>
        </w:rPr>
        <w:t>of</w:t>
      </w:r>
      <w:r>
        <w:rPr>
          <w:i/>
          <w:spacing w:val="-2"/>
          <w:w w:val="85"/>
        </w:rPr>
        <w:t xml:space="preserve"> </w:t>
      </w:r>
      <w:r>
        <w:rPr>
          <w:i/>
          <w:spacing w:val="-1"/>
          <w:w w:val="85"/>
        </w:rPr>
        <w:t>the</w:t>
      </w:r>
      <w:r>
        <w:rPr>
          <w:i/>
          <w:w w:val="85"/>
        </w:rPr>
        <w:t xml:space="preserve"> </w:t>
      </w:r>
      <w:r>
        <w:rPr>
          <w:i/>
          <w:spacing w:val="-1"/>
          <w:w w:val="85"/>
        </w:rPr>
        <w:t>Internet</w:t>
      </w:r>
      <w:r>
        <w:rPr>
          <w:i/>
          <w:spacing w:val="-4"/>
          <w:w w:val="85"/>
        </w:rPr>
        <w:t xml:space="preserve"> </w:t>
      </w:r>
      <w:r>
        <w:rPr>
          <w:i/>
          <w:spacing w:val="-1"/>
          <w:w w:val="85"/>
        </w:rPr>
        <w:t>and</w:t>
      </w:r>
      <w:r>
        <w:rPr>
          <w:i/>
          <w:spacing w:val="2"/>
          <w:w w:val="85"/>
        </w:rPr>
        <w:t xml:space="preserve"> </w:t>
      </w:r>
      <w:r>
        <w:rPr>
          <w:i/>
          <w:spacing w:val="-1"/>
          <w:w w:val="85"/>
        </w:rPr>
        <w:t>New</w:t>
      </w:r>
      <w:r>
        <w:rPr>
          <w:i/>
          <w:spacing w:val="-6"/>
          <w:w w:val="85"/>
        </w:rPr>
        <w:t xml:space="preserve"> </w:t>
      </w:r>
      <w:r>
        <w:rPr>
          <w:i/>
          <w:spacing w:val="-1"/>
          <w:w w:val="85"/>
        </w:rPr>
        <w:t>Technologies (Bulletin</w:t>
      </w:r>
      <w:r>
        <w:rPr>
          <w:i/>
          <w:spacing w:val="2"/>
          <w:w w:val="85"/>
        </w:rPr>
        <w:t xml:space="preserve"> </w:t>
      </w:r>
      <w:r>
        <w:rPr>
          <w:i/>
          <w:spacing w:val="-1"/>
          <w:w w:val="85"/>
        </w:rPr>
        <w:t>of</w:t>
      </w:r>
      <w:r>
        <w:rPr>
          <w:i/>
          <w:spacing w:val="-2"/>
          <w:w w:val="85"/>
        </w:rPr>
        <w:t xml:space="preserve"> </w:t>
      </w:r>
      <w:r>
        <w:rPr>
          <w:i/>
          <w:spacing w:val="-1"/>
          <w:w w:val="85"/>
        </w:rPr>
        <w:t>Comparative</w:t>
      </w:r>
      <w:r>
        <w:rPr>
          <w:i/>
          <w:w w:val="85"/>
        </w:rPr>
        <w:t xml:space="preserve"> </w:t>
      </w:r>
      <w:r>
        <w:rPr>
          <w:i/>
          <w:spacing w:val="-1"/>
          <w:w w:val="85"/>
        </w:rPr>
        <w:t>Labour</w:t>
      </w:r>
      <w:r>
        <w:rPr>
          <w:i/>
          <w:spacing w:val="-53"/>
          <w:w w:val="85"/>
        </w:rPr>
        <w:t xml:space="preserve"> </w:t>
      </w:r>
      <w:r>
        <w:rPr>
          <w:i/>
          <w:w w:val="90"/>
        </w:rPr>
        <w:t>Relations</w:t>
      </w:r>
      <w:r>
        <w:rPr>
          <w:i/>
          <w:spacing w:val="-3"/>
          <w:w w:val="90"/>
        </w:rPr>
        <w:t xml:space="preserve"> </w:t>
      </w:r>
      <w:r>
        <w:rPr>
          <w:i/>
          <w:w w:val="90"/>
        </w:rPr>
        <w:t>Series</w:t>
      </w:r>
      <w:r>
        <w:rPr>
          <w:i/>
          <w:spacing w:val="-3"/>
          <w:w w:val="90"/>
        </w:rPr>
        <w:t xml:space="preserve"> </w:t>
      </w:r>
      <w:r>
        <w:rPr>
          <w:i/>
          <w:w w:val="90"/>
        </w:rPr>
        <w:t xml:space="preserve">Set, </w:t>
      </w:r>
      <w:r>
        <w:rPr>
          <w:w w:val="90"/>
        </w:rPr>
        <w:t>Kluwer</w:t>
      </w:r>
      <w:r>
        <w:rPr>
          <w:spacing w:val="-7"/>
          <w:w w:val="90"/>
        </w:rPr>
        <w:t xml:space="preserve"> </w:t>
      </w:r>
      <w:r>
        <w:rPr>
          <w:w w:val="90"/>
        </w:rPr>
        <w:t>Law</w:t>
      </w:r>
      <w:r>
        <w:rPr>
          <w:spacing w:val="-7"/>
          <w:w w:val="90"/>
        </w:rPr>
        <w:t xml:space="preserve"> </w:t>
      </w:r>
      <w:r>
        <w:rPr>
          <w:w w:val="90"/>
        </w:rPr>
        <w:t>International,</w:t>
      </w:r>
      <w:r>
        <w:rPr>
          <w:spacing w:val="-1"/>
          <w:w w:val="90"/>
        </w:rPr>
        <w:t xml:space="preserve"> </w:t>
      </w:r>
      <w:r>
        <w:rPr>
          <w:w w:val="90"/>
        </w:rPr>
        <w:t>the</w:t>
      </w:r>
      <w:r>
        <w:rPr>
          <w:spacing w:val="-9"/>
          <w:w w:val="90"/>
        </w:rPr>
        <w:t xml:space="preserve"> </w:t>
      </w:r>
      <w:r>
        <w:rPr>
          <w:w w:val="90"/>
        </w:rPr>
        <w:t>Netherlands;</w:t>
      </w:r>
    </w:p>
    <w:p w:rsidR="00A80A96" w:rsidRDefault="00A80A96">
      <w:pPr>
        <w:pStyle w:val="BodyText"/>
        <w:spacing w:before="2"/>
        <w:rPr>
          <w:sz w:val="24"/>
        </w:rPr>
      </w:pPr>
    </w:p>
    <w:p w:rsidR="00A80A96" w:rsidRDefault="00991F52">
      <w:pPr>
        <w:spacing w:line="252" w:lineRule="auto"/>
        <w:ind w:left="1283" w:right="1273"/>
      </w:pPr>
      <w:r>
        <w:rPr>
          <w:noProof/>
          <w:lang w:val="el-GR" w:eastAsia="el-GR"/>
        </w:rPr>
        <w:drawing>
          <wp:anchor distT="0" distB="0" distL="0" distR="0" simplePos="0" relativeHeight="16074752"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8.png"/>
                    <pic:cNvPicPr/>
                  </pic:nvPicPr>
                  <pic:blipFill>
                    <a:blip r:embed="rId22"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6075264" behindDoc="0" locked="0" layoutInCell="1" allowOverlap="1">
            <wp:simplePos x="0" y="0"/>
            <wp:positionH relativeFrom="page">
              <wp:posOffset>1107033</wp:posOffset>
            </wp:positionH>
            <wp:positionV relativeFrom="paragraph">
              <wp:posOffset>155557</wp:posOffset>
            </wp:positionV>
            <wp:extent cx="176784" cy="103632"/>
            <wp:effectExtent l="0" t="0" r="0" b="0"/>
            <wp:wrapNone/>
            <wp:docPr id="13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85"/>
        </w:rPr>
        <w:t>Davidson,</w:t>
      </w:r>
      <w:r>
        <w:rPr>
          <w:spacing w:val="1"/>
          <w:w w:val="85"/>
        </w:rPr>
        <w:t xml:space="preserve"> </w:t>
      </w:r>
      <w:r>
        <w:rPr>
          <w:w w:val="85"/>
        </w:rPr>
        <w:t xml:space="preserve">A. (2009), </w:t>
      </w:r>
      <w:proofErr w:type="gramStart"/>
      <w:r>
        <w:rPr>
          <w:i/>
          <w:w w:val="85"/>
        </w:rPr>
        <w:t>The</w:t>
      </w:r>
      <w:proofErr w:type="gramEnd"/>
      <w:r>
        <w:rPr>
          <w:i/>
          <w:spacing w:val="1"/>
          <w:w w:val="85"/>
        </w:rPr>
        <w:t xml:space="preserve"> </w:t>
      </w:r>
      <w:r>
        <w:rPr>
          <w:i/>
          <w:w w:val="85"/>
        </w:rPr>
        <w:t>Law of Electronic</w:t>
      </w:r>
      <w:r>
        <w:rPr>
          <w:i/>
          <w:spacing w:val="1"/>
          <w:w w:val="85"/>
        </w:rPr>
        <w:t xml:space="preserve"> </w:t>
      </w:r>
      <w:r>
        <w:rPr>
          <w:i/>
          <w:w w:val="85"/>
        </w:rPr>
        <w:t xml:space="preserve">Commerce, </w:t>
      </w:r>
      <w:r>
        <w:rPr>
          <w:w w:val="85"/>
        </w:rPr>
        <w:t>Cambridge</w:t>
      </w:r>
      <w:r>
        <w:rPr>
          <w:spacing w:val="1"/>
          <w:w w:val="85"/>
        </w:rPr>
        <w:t xml:space="preserve"> </w:t>
      </w:r>
      <w:r>
        <w:rPr>
          <w:w w:val="85"/>
        </w:rPr>
        <w:t>University</w:t>
      </w:r>
      <w:r>
        <w:rPr>
          <w:spacing w:val="1"/>
          <w:w w:val="85"/>
        </w:rPr>
        <w:t xml:space="preserve"> </w:t>
      </w:r>
      <w:r>
        <w:rPr>
          <w:w w:val="85"/>
        </w:rPr>
        <w:t>Press, UK;</w:t>
      </w:r>
      <w:r>
        <w:rPr>
          <w:spacing w:val="1"/>
          <w:w w:val="85"/>
        </w:rPr>
        <w:t xml:space="preserve"> </w:t>
      </w:r>
      <w:r>
        <w:rPr>
          <w:w w:val="80"/>
        </w:rPr>
        <w:t>Dunne,</w:t>
      </w:r>
      <w:r>
        <w:rPr>
          <w:spacing w:val="25"/>
          <w:w w:val="80"/>
        </w:rPr>
        <w:t xml:space="preserve"> </w:t>
      </w:r>
      <w:r>
        <w:rPr>
          <w:w w:val="80"/>
        </w:rPr>
        <w:t>R.</w:t>
      </w:r>
      <w:r>
        <w:rPr>
          <w:spacing w:val="19"/>
          <w:w w:val="80"/>
        </w:rPr>
        <w:t xml:space="preserve"> </w:t>
      </w:r>
      <w:r>
        <w:rPr>
          <w:w w:val="80"/>
        </w:rPr>
        <w:t>(2009),</w:t>
      </w:r>
      <w:r>
        <w:rPr>
          <w:spacing w:val="22"/>
          <w:w w:val="80"/>
        </w:rPr>
        <w:t xml:space="preserve"> </w:t>
      </w:r>
      <w:r>
        <w:rPr>
          <w:i/>
          <w:w w:val="80"/>
        </w:rPr>
        <w:t>Computers</w:t>
      </w:r>
      <w:r>
        <w:rPr>
          <w:i/>
          <w:spacing w:val="25"/>
          <w:w w:val="80"/>
        </w:rPr>
        <w:t xml:space="preserve"> </w:t>
      </w:r>
      <w:r>
        <w:rPr>
          <w:i/>
          <w:w w:val="80"/>
        </w:rPr>
        <w:t>and</w:t>
      </w:r>
      <w:r>
        <w:rPr>
          <w:i/>
          <w:spacing w:val="23"/>
          <w:w w:val="80"/>
        </w:rPr>
        <w:t xml:space="preserve"> </w:t>
      </w:r>
      <w:r>
        <w:rPr>
          <w:i/>
          <w:w w:val="80"/>
        </w:rPr>
        <w:t>the</w:t>
      </w:r>
      <w:r>
        <w:rPr>
          <w:i/>
          <w:spacing w:val="26"/>
          <w:w w:val="80"/>
        </w:rPr>
        <w:t xml:space="preserve"> </w:t>
      </w:r>
      <w:r>
        <w:rPr>
          <w:i/>
          <w:w w:val="80"/>
        </w:rPr>
        <w:t>Law.</w:t>
      </w:r>
      <w:r>
        <w:rPr>
          <w:i/>
          <w:spacing w:val="25"/>
          <w:w w:val="80"/>
        </w:rPr>
        <w:t xml:space="preserve"> </w:t>
      </w:r>
      <w:r>
        <w:rPr>
          <w:i/>
          <w:w w:val="80"/>
        </w:rPr>
        <w:t>An</w:t>
      </w:r>
      <w:r>
        <w:rPr>
          <w:i/>
          <w:spacing w:val="25"/>
          <w:w w:val="80"/>
        </w:rPr>
        <w:t xml:space="preserve"> </w:t>
      </w:r>
      <w:r>
        <w:rPr>
          <w:i/>
          <w:w w:val="80"/>
        </w:rPr>
        <w:t>Introduction</w:t>
      </w:r>
      <w:r>
        <w:rPr>
          <w:i/>
          <w:spacing w:val="28"/>
          <w:w w:val="80"/>
        </w:rPr>
        <w:t xml:space="preserve"> </w:t>
      </w:r>
      <w:r>
        <w:rPr>
          <w:i/>
          <w:w w:val="80"/>
        </w:rPr>
        <w:t>to</w:t>
      </w:r>
      <w:r>
        <w:rPr>
          <w:i/>
          <w:spacing w:val="23"/>
          <w:w w:val="80"/>
        </w:rPr>
        <w:t xml:space="preserve"> </w:t>
      </w:r>
      <w:r>
        <w:rPr>
          <w:i/>
          <w:w w:val="80"/>
        </w:rPr>
        <w:t>Basic</w:t>
      </w:r>
      <w:r>
        <w:rPr>
          <w:i/>
          <w:spacing w:val="22"/>
          <w:w w:val="80"/>
        </w:rPr>
        <w:t xml:space="preserve"> </w:t>
      </w:r>
      <w:r>
        <w:rPr>
          <w:i/>
          <w:w w:val="80"/>
        </w:rPr>
        <w:t>Legal</w:t>
      </w:r>
      <w:r>
        <w:rPr>
          <w:i/>
          <w:spacing w:val="28"/>
          <w:w w:val="80"/>
        </w:rPr>
        <w:t xml:space="preserve"> </w:t>
      </w:r>
      <w:r>
        <w:rPr>
          <w:i/>
          <w:w w:val="80"/>
        </w:rPr>
        <w:t>Principles</w:t>
      </w:r>
      <w:r>
        <w:rPr>
          <w:i/>
          <w:spacing w:val="25"/>
          <w:w w:val="80"/>
        </w:rPr>
        <w:t xml:space="preserve"> </w:t>
      </w:r>
      <w:r>
        <w:rPr>
          <w:i/>
          <w:w w:val="80"/>
        </w:rPr>
        <w:t>and</w:t>
      </w:r>
      <w:r>
        <w:rPr>
          <w:i/>
          <w:spacing w:val="28"/>
          <w:w w:val="80"/>
        </w:rPr>
        <w:t xml:space="preserve"> </w:t>
      </w:r>
      <w:r>
        <w:rPr>
          <w:i/>
          <w:w w:val="80"/>
        </w:rPr>
        <w:t>Their</w:t>
      </w:r>
      <w:r>
        <w:rPr>
          <w:i/>
          <w:spacing w:val="-50"/>
          <w:w w:val="80"/>
        </w:rPr>
        <w:t xml:space="preserve"> </w:t>
      </w:r>
      <w:r>
        <w:rPr>
          <w:i/>
          <w:w w:val="95"/>
        </w:rPr>
        <w:t>Application</w:t>
      </w:r>
      <w:r>
        <w:rPr>
          <w:i/>
          <w:spacing w:val="-13"/>
          <w:w w:val="95"/>
        </w:rPr>
        <w:t xml:space="preserve"> </w:t>
      </w:r>
      <w:r>
        <w:rPr>
          <w:i/>
          <w:w w:val="95"/>
        </w:rPr>
        <w:t>in</w:t>
      </w:r>
      <w:r>
        <w:rPr>
          <w:i/>
          <w:spacing w:val="-12"/>
          <w:w w:val="95"/>
        </w:rPr>
        <w:t xml:space="preserve"> </w:t>
      </w:r>
      <w:r>
        <w:rPr>
          <w:i/>
          <w:w w:val="95"/>
        </w:rPr>
        <w:t>Cyberspace,</w:t>
      </w:r>
      <w:r>
        <w:rPr>
          <w:i/>
          <w:spacing w:val="-9"/>
          <w:w w:val="95"/>
        </w:rPr>
        <w:t xml:space="preserve"> </w:t>
      </w:r>
      <w:r>
        <w:rPr>
          <w:w w:val="95"/>
        </w:rPr>
        <w:t>Cambridge</w:t>
      </w:r>
      <w:r>
        <w:rPr>
          <w:spacing w:val="-11"/>
          <w:w w:val="95"/>
        </w:rPr>
        <w:t xml:space="preserve"> </w:t>
      </w:r>
      <w:r>
        <w:rPr>
          <w:w w:val="95"/>
        </w:rPr>
        <w:t>University</w:t>
      </w:r>
      <w:r>
        <w:rPr>
          <w:spacing w:val="-10"/>
          <w:w w:val="95"/>
        </w:rPr>
        <w:t xml:space="preserve"> </w:t>
      </w:r>
      <w:r>
        <w:rPr>
          <w:w w:val="95"/>
        </w:rPr>
        <w:t>Press,</w:t>
      </w:r>
      <w:r>
        <w:rPr>
          <w:spacing w:val="-13"/>
          <w:w w:val="95"/>
        </w:rPr>
        <w:t xml:space="preserve"> </w:t>
      </w:r>
      <w:r>
        <w:rPr>
          <w:w w:val="95"/>
        </w:rPr>
        <w:t>UK;</w:t>
      </w:r>
    </w:p>
    <w:p w:rsidR="00A80A96" w:rsidRDefault="00991F52">
      <w:pPr>
        <w:pStyle w:val="BodyText"/>
        <w:spacing w:before="218"/>
        <w:ind w:left="1283"/>
      </w:pPr>
      <w:r>
        <w:rPr>
          <w:noProof/>
          <w:lang w:val="el-GR" w:eastAsia="el-GR"/>
        </w:rPr>
        <w:drawing>
          <wp:anchor distT="0" distB="0" distL="0" distR="0" simplePos="0" relativeHeight="16075776" behindDoc="0" locked="0" layoutInCell="1" allowOverlap="1">
            <wp:simplePos x="0" y="0"/>
            <wp:positionH relativeFrom="page">
              <wp:posOffset>1107033</wp:posOffset>
            </wp:positionH>
            <wp:positionV relativeFrom="paragraph">
              <wp:posOffset>111107</wp:posOffset>
            </wp:positionV>
            <wp:extent cx="176784" cy="103632"/>
            <wp:effectExtent l="0" t="0" r="0" b="0"/>
            <wp:wrapNone/>
            <wp:docPr id="13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92"/>
        </w:rPr>
        <w:t>E</w:t>
      </w:r>
      <w:r>
        <w:rPr>
          <w:spacing w:val="-3"/>
          <w:w w:val="92"/>
        </w:rPr>
        <w:t>d</w:t>
      </w:r>
      <w:r>
        <w:rPr>
          <w:spacing w:val="-1"/>
          <w:w w:val="90"/>
        </w:rPr>
        <w:t>w</w:t>
      </w:r>
      <w:r>
        <w:rPr>
          <w:spacing w:val="1"/>
          <w:w w:val="90"/>
        </w:rPr>
        <w:t>a</w:t>
      </w:r>
      <w:r>
        <w:rPr>
          <w:spacing w:val="-2"/>
          <w:w w:val="102"/>
        </w:rPr>
        <w:t>r</w:t>
      </w:r>
      <w:r>
        <w:rPr>
          <w:spacing w:val="-3"/>
          <w:w w:val="91"/>
        </w:rPr>
        <w:t>d</w:t>
      </w:r>
      <w:r>
        <w:rPr>
          <w:spacing w:val="1"/>
          <w:w w:val="95"/>
        </w:rPr>
        <w:t>s</w:t>
      </w:r>
      <w:r>
        <w:rPr>
          <w:w w:val="59"/>
        </w:rPr>
        <w:t>,</w:t>
      </w:r>
      <w:r>
        <w:rPr>
          <w:spacing w:val="-5"/>
        </w:rPr>
        <w:t xml:space="preserve"> </w:t>
      </w:r>
      <w:r>
        <w:rPr>
          <w:w w:val="97"/>
        </w:rPr>
        <w:t>L</w:t>
      </w:r>
      <w:r>
        <w:rPr>
          <w:spacing w:val="-3"/>
        </w:rPr>
        <w:t xml:space="preserve"> </w:t>
      </w:r>
      <w:r>
        <w:rPr>
          <w:w w:val="53"/>
        </w:rPr>
        <w:t>/</w:t>
      </w:r>
      <w:r>
        <w:rPr>
          <w:spacing w:val="-9"/>
        </w:rPr>
        <w:t xml:space="preserve"> </w:t>
      </w:r>
      <w:r>
        <w:rPr>
          <w:w w:val="107"/>
        </w:rPr>
        <w:t>W</w:t>
      </w:r>
      <w:r>
        <w:rPr>
          <w:spacing w:val="1"/>
          <w:w w:val="107"/>
        </w:rPr>
        <w:t>a</w:t>
      </w:r>
      <w:r>
        <w:rPr>
          <w:w w:val="86"/>
        </w:rPr>
        <w:t>el</w:t>
      </w:r>
      <w:r>
        <w:rPr>
          <w:spacing w:val="-3"/>
          <w:w w:val="86"/>
        </w:rPr>
        <w:t>d</w:t>
      </w:r>
      <w:r>
        <w:rPr>
          <w:w w:val="76"/>
        </w:rPr>
        <w:t>e,</w:t>
      </w:r>
      <w:r>
        <w:rPr>
          <w:spacing w:val="-10"/>
        </w:rPr>
        <w:t xml:space="preserve"> </w:t>
      </w:r>
      <w:r>
        <w:rPr>
          <w:spacing w:val="1"/>
          <w:w w:val="118"/>
        </w:rPr>
        <w:t>C</w:t>
      </w:r>
      <w:r>
        <w:rPr>
          <w:w w:val="59"/>
        </w:rPr>
        <w:t>.</w:t>
      </w:r>
      <w:r>
        <w:rPr>
          <w:spacing w:val="-5"/>
        </w:rPr>
        <w:t xml:space="preserve"> </w:t>
      </w:r>
      <w:r>
        <w:rPr>
          <w:w w:val="88"/>
        </w:rPr>
        <w:t>(</w:t>
      </w:r>
      <w:r>
        <w:rPr>
          <w:w w:val="95"/>
        </w:rPr>
        <w:t>200</w:t>
      </w:r>
      <w:r>
        <w:rPr>
          <w:spacing w:val="-5"/>
          <w:w w:val="95"/>
        </w:rPr>
        <w:t>9</w:t>
      </w:r>
      <w:r>
        <w:rPr>
          <w:w w:val="88"/>
        </w:rPr>
        <w:t>)</w:t>
      </w:r>
      <w:r>
        <w:rPr>
          <w:w w:val="59"/>
        </w:rPr>
        <w:t>,</w:t>
      </w:r>
      <w:r>
        <w:rPr>
          <w:spacing w:val="-5"/>
        </w:rPr>
        <w:t xml:space="preserve"> </w:t>
      </w:r>
      <w:r>
        <w:rPr>
          <w:spacing w:val="-3"/>
          <w:w w:val="97"/>
        </w:rPr>
        <w:t>L</w:t>
      </w:r>
      <w:r>
        <w:rPr>
          <w:spacing w:val="1"/>
          <w:w w:val="81"/>
        </w:rPr>
        <w:t>a</w:t>
      </w:r>
      <w:r>
        <w:rPr>
          <w:w w:val="97"/>
        </w:rPr>
        <w:t>w</w:t>
      </w:r>
      <w:r>
        <w:rPr>
          <w:spacing w:val="-10"/>
        </w:rPr>
        <w:t xml:space="preserve"> </w:t>
      </w:r>
      <w:r>
        <w:rPr>
          <w:spacing w:val="1"/>
          <w:w w:val="81"/>
        </w:rPr>
        <w:t>a</w:t>
      </w:r>
      <w:r>
        <w:rPr>
          <w:w w:val="91"/>
        </w:rPr>
        <w:t>nd</w:t>
      </w:r>
      <w:r>
        <w:rPr>
          <w:spacing w:val="-7"/>
        </w:rPr>
        <w:t xml:space="preserve"> </w:t>
      </w:r>
      <w:proofErr w:type="gramStart"/>
      <w:r>
        <w:rPr>
          <w:w w:val="104"/>
        </w:rPr>
        <w:t>T</w:t>
      </w:r>
      <w:r>
        <w:rPr>
          <w:w w:val="89"/>
        </w:rPr>
        <w:t>he</w:t>
      </w:r>
      <w:proofErr w:type="gramEnd"/>
      <w:r>
        <w:rPr>
          <w:spacing w:val="-9"/>
        </w:rPr>
        <w:t xml:space="preserve"> </w:t>
      </w:r>
      <w:r>
        <w:rPr>
          <w:spacing w:val="2"/>
          <w:w w:val="90"/>
        </w:rPr>
        <w:t>I</w:t>
      </w:r>
      <w:r>
        <w:rPr>
          <w:w w:val="88"/>
        </w:rPr>
        <w:t>n</w:t>
      </w:r>
      <w:r>
        <w:rPr>
          <w:spacing w:val="-2"/>
          <w:w w:val="88"/>
        </w:rPr>
        <w:t>t</w:t>
      </w:r>
      <w:r>
        <w:rPr>
          <w:w w:val="94"/>
        </w:rPr>
        <w:t>e</w:t>
      </w:r>
      <w:r>
        <w:rPr>
          <w:spacing w:val="-2"/>
          <w:w w:val="94"/>
        </w:rPr>
        <w:t>r</w:t>
      </w:r>
      <w:r>
        <w:rPr>
          <w:w w:val="88"/>
        </w:rPr>
        <w:t>ne</w:t>
      </w:r>
      <w:r>
        <w:rPr>
          <w:spacing w:val="-2"/>
          <w:w w:val="88"/>
        </w:rPr>
        <w:t>t</w:t>
      </w:r>
      <w:r>
        <w:rPr>
          <w:w w:val="59"/>
        </w:rPr>
        <w:t>,</w:t>
      </w:r>
      <w:r>
        <w:rPr>
          <w:spacing w:val="-5"/>
        </w:rPr>
        <w:t xml:space="preserve"> </w:t>
      </w:r>
      <w:r>
        <w:rPr>
          <w:spacing w:val="1"/>
          <w:w w:val="111"/>
        </w:rPr>
        <w:t>H</w:t>
      </w:r>
      <w:r>
        <w:rPr>
          <w:spacing w:val="1"/>
          <w:w w:val="81"/>
        </w:rPr>
        <w:t>a</w:t>
      </w:r>
      <w:r>
        <w:rPr>
          <w:spacing w:val="-2"/>
          <w:w w:val="102"/>
        </w:rPr>
        <w:t>r</w:t>
      </w:r>
      <w:r>
        <w:rPr>
          <w:w w:val="84"/>
        </w:rPr>
        <w:t>t</w:t>
      </w:r>
      <w:r>
        <w:rPr>
          <w:spacing w:val="-6"/>
        </w:rPr>
        <w:t xml:space="preserve"> </w:t>
      </w:r>
      <w:r>
        <w:rPr>
          <w:spacing w:val="-3"/>
          <w:w w:val="91"/>
        </w:rPr>
        <w:t>P</w:t>
      </w:r>
      <w:r>
        <w:rPr>
          <w:w w:val="85"/>
        </w:rPr>
        <w:t>ubl</w:t>
      </w:r>
      <w:r>
        <w:rPr>
          <w:spacing w:val="-1"/>
          <w:w w:val="85"/>
        </w:rPr>
        <w:t>i</w:t>
      </w:r>
      <w:r>
        <w:rPr>
          <w:spacing w:val="1"/>
          <w:w w:val="95"/>
        </w:rPr>
        <w:t>s</w:t>
      </w:r>
      <w:r>
        <w:rPr>
          <w:w w:val="88"/>
        </w:rPr>
        <w:t>hi</w:t>
      </w:r>
      <w:r>
        <w:rPr>
          <w:spacing w:val="-6"/>
          <w:w w:val="88"/>
        </w:rPr>
        <w:t>n</w:t>
      </w:r>
      <w:r>
        <w:rPr>
          <w:spacing w:val="1"/>
          <w:w w:val="85"/>
        </w:rPr>
        <w:t>g</w:t>
      </w:r>
      <w:r>
        <w:rPr>
          <w:w w:val="59"/>
        </w:rPr>
        <w:t>,</w:t>
      </w:r>
      <w:r>
        <w:rPr>
          <w:spacing w:val="-5"/>
        </w:rPr>
        <w:t xml:space="preserve"> </w:t>
      </w:r>
      <w:r>
        <w:rPr>
          <w:w w:val="122"/>
        </w:rPr>
        <w:t>O</w:t>
      </w:r>
      <w:r>
        <w:rPr>
          <w:spacing w:val="-5"/>
        </w:rPr>
        <w:t>x</w:t>
      </w:r>
      <w:r>
        <w:rPr>
          <w:spacing w:val="2"/>
          <w:w w:val="67"/>
        </w:rPr>
        <w:t>f</w:t>
      </w:r>
      <w:r>
        <w:rPr>
          <w:spacing w:val="-2"/>
          <w:w w:val="103"/>
        </w:rPr>
        <w:t>o</w:t>
      </w:r>
      <w:r>
        <w:rPr>
          <w:spacing w:val="-2"/>
          <w:w w:val="102"/>
        </w:rPr>
        <w:t>r</w:t>
      </w:r>
      <w:r>
        <w:rPr>
          <w:spacing w:val="-3"/>
          <w:w w:val="91"/>
        </w:rPr>
        <w:t>d</w:t>
      </w:r>
      <w:r>
        <w:rPr>
          <w:w w:val="59"/>
        </w:rPr>
        <w:t>,</w:t>
      </w:r>
      <w:r>
        <w:rPr>
          <w:spacing w:val="-10"/>
        </w:rPr>
        <w:t xml:space="preserve"> </w:t>
      </w:r>
      <w:r>
        <w:rPr>
          <w:spacing w:val="1"/>
          <w:w w:val="109"/>
        </w:rPr>
        <w:t>U</w:t>
      </w:r>
      <w:r>
        <w:rPr>
          <w:spacing w:val="-1"/>
          <w:w w:val="114"/>
        </w:rPr>
        <w:t>K</w:t>
      </w:r>
      <w:r>
        <w:rPr>
          <w:w w:val="62"/>
        </w:rPr>
        <w:t>;</w:t>
      </w:r>
    </w:p>
    <w:p w:rsidR="00A80A96" w:rsidRDefault="00A80A96">
      <w:pPr>
        <w:pStyle w:val="BodyText"/>
        <w:spacing w:before="1"/>
        <w:rPr>
          <w:sz w:val="23"/>
        </w:rPr>
      </w:pPr>
    </w:p>
    <w:p w:rsidR="00A80A96" w:rsidRDefault="00991F52">
      <w:pPr>
        <w:ind w:left="1283" w:right="458"/>
      </w:pPr>
      <w:r>
        <w:rPr>
          <w:noProof/>
          <w:lang w:val="el-GR" w:eastAsia="el-GR"/>
        </w:rPr>
        <w:drawing>
          <wp:anchor distT="0" distB="0" distL="0" distR="0" simplePos="0" relativeHeight="16076288"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80"/>
        </w:rPr>
        <w:t>Fox,</w:t>
      </w:r>
      <w:r>
        <w:rPr>
          <w:spacing w:val="1"/>
          <w:w w:val="80"/>
        </w:rPr>
        <w:t xml:space="preserve"> </w:t>
      </w:r>
      <w:r>
        <w:rPr>
          <w:w w:val="80"/>
        </w:rPr>
        <w:t>W.</w:t>
      </w:r>
      <w:r>
        <w:rPr>
          <w:spacing w:val="1"/>
          <w:w w:val="80"/>
        </w:rPr>
        <w:t xml:space="preserve"> </w:t>
      </w:r>
      <w:r>
        <w:rPr>
          <w:w w:val="80"/>
        </w:rPr>
        <w:t>(2009),</w:t>
      </w:r>
      <w:r>
        <w:rPr>
          <w:spacing w:val="1"/>
          <w:w w:val="80"/>
        </w:rPr>
        <w:t xml:space="preserve"> </w:t>
      </w:r>
      <w:r>
        <w:rPr>
          <w:i/>
          <w:w w:val="80"/>
        </w:rPr>
        <w:t>International Commercial Agreements:</w:t>
      </w:r>
      <w:r>
        <w:rPr>
          <w:i/>
          <w:spacing w:val="1"/>
          <w:w w:val="80"/>
        </w:rPr>
        <w:t xml:space="preserve"> </w:t>
      </w:r>
      <w:r>
        <w:rPr>
          <w:i/>
          <w:w w:val="80"/>
        </w:rPr>
        <w:t>A Primer</w:t>
      </w:r>
      <w:r>
        <w:rPr>
          <w:i/>
          <w:spacing w:val="1"/>
          <w:w w:val="80"/>
        </w:rPr>
        <w:t xml:space="preserve"> </w:t>
      </w:r>
      <w:r>
        <w:rPr>
          <w:i/>
          <w:w w:val="80"/>
        </w:rPr>
        <w:t>on Drafting,</w:t>
      </w:r>
      <w:r>
        <w:rPr>
          <w:i/>
          <w:spacing w:val="1"/>
          <w:w w:val="80"/>
        </w:rPr>
        <w:t xml:space="preserve"> </w:t>
      </w:r>
      <w:r>
        <w:rPr>
          <w:i/>
          <w:w w:val="80"/>
        </w:rPr>
        <w:t>Negotiating and</w:t>
      </w:r>
      <w:r>
        <w:rPr>
          <w:i/>
          <w:spacing w:val="1"/>
          <w:w w:val="80"/>
        </w:rPr>
        <w:t xml:space="preserve"> </w:t>
      </w:r>
      <w:r>
        <w:rPr>
          <w:i/>
          <w:w w:val="80"/>
        </w:rPr>
        <w:t>Resolving</w:t>
      </w:r>
      <w:r>
        <w:rPr>
          <w:i/>
          <w:spacing w:val="-51"/>
          <w:w w:val="80"/>
        </w:rPr>
        <w:t xml:space="preserve"> </w:t>
      </w:r>
      <w:r>
        <w:rPr>
          <w:i/>
          <w:w w:val="85"/>
        </w:rPr>
        <w:t>Dispuets,</w:t>
      </w:r>
      <w:r>
        <w:rPr>
          <w:i/>
          <w:spacing w:val="9"/>
          <w:w w:val="85"/>
        </w:rPr>
        <w:t xml:space="preserve"> </w:t>
      </w:r>
      <w:r>
        <w:rPr>
          <w:w w:val="85"/>
        </w:rPr>
        <w:t>4</w:t>
      </w:r>
      <w:r>
        <w:rPr>
          <w:w w:val="85"/>
          <w:position w:val="5"/>
          <w:sz w:val="14"/>
        </w:rPr>
        <w:t>th</w:t>
      </w:r>
      <w:r>
        <w:rPr>
          <w:spacing w:val="6"/>
          <w:w w:val="85"/>
          <w:position w:val="5"/>
          <w:sz w:val="14"/>
        </w:rPr>
        <w:t xml:space="preserve"> </w:t>
      </w:r>
      <w:r>
        <w:rPr>
          <w:w w:val="85"/>
        </w:rPr>
        <w:t>edition,</w:t>
      </w:r>
      <w:r>
        <w:rPr>
          <w:spacing w:val="9"/>
          <w:w w:val="85"/>
        </w:rPr>
        <w:t xml:space="preserve"> </w:t>
      </w:r>
      <w:r>
        <w:rPr>
          <w:w w:val="85"/>
        </w:rPr>
        <w:t>Kluwer</w:t>
      </w:r>
      <w:r>
        <w:rPr>
          <w:spacing w:val="7"/>
          <w:w w:val="85"/>
        </w:rPr>
        <w:t xml:space="preserve"> </w:t>
      </w:r>
      <w:r>
        <w:rPr>
          <w:w w:val="85"/>
        </w:rPr>
        <w:t>Law</w:t>
      </w:r>
      <w:r>
        <w:rPr>
          <w:spacing w:val="3"/>
          <w:w w:val="85"/>
        </w:rPr>
        <w:t xml:space="preserve"> </w:t>
      </w:r>
      <w:r>
        <w:rPr>
          <w:w w:val="85"/>
        </w:rPr>
        <w:t>International,</w:t>
      </w:r>
      <w:r>
        <w:rPr>
          <w:spacing w:val="9"/>
          <w:w w:val="85"/>
        </w:rPr>
        <w:t xml:space="preserve"> </w:t>
      </w:r>
      <w:r>
        <w:rPr>
          <w:w w:val="85"/>
        </w:rPr>
        <w:t>the</w:t>
      </w:r>
      <w:r>
        <w:rPr>
          <w:spacing w:val="-13"/>
          <w:w w:val="85"/>
        </w:rPr>
        <w:t xml:space="preserve"> </w:t>
      </w:r>
      <w:r>
        <w:rPr>
          <w:w w:val="85"/>
        </w:rPr>
        <w:t>Netherlands;</w:t>
      </w:r>
    </w:p>
    <w:p w:rsidR="00A80A96" w:rsidRDefault="00A80A96">
      <w:pPr>
        <w:pStyle w:val="BodyText"/>
        <w:spacing w:before="2"/>
      </w:pPr>
    </w:p>
    <w:p w:rsidR="00A80A96" w:rsidRDefault="00991F52">
      <w:pPr>
        <w:ind w:left="1283"/>
      </w:pPr>
      <w:r>
        <w:rPr>
          <w:noProof/>
          <w:lang w:val="el-GR" w:eastAsia="el-GR"/>
        </w:rPr>
        <w:drawing>
          <wp:anchor distT="0" distB="0" distL="0" distR="0" simplePos="0" relativeHeight="16076800"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8.png"/>
                    <pic:cNvPicPr/>
                  </pic:nvPicPr>
                  <pic:blipFill>
                    <a:blip r:embed="rId22" cstate="print"/>
                    <a:stretch>
                      <a:fillRect/>
                    </a:stretch>
                  </pic:blipFill>
                  <pic:spPr>
                    <a:xfrm>
                      <a:off x="0" y="0"/>
                      <a:ext cx="176784" cy="103632"/>
                    </a:xfrm>
                    <a:prstGeom prst="rect">
                      <a:avLst/>
                    </a:prstGeom>
                  </pic:spPr>
                </pic:pic>
              </a:graphicData>
            </a:graphic>
          </wp:anchor>
        </w:drawing>
      </w:r>
      <w:r>
        <w:rPr>
          <w:spacing w:val="-2"/>
          <w:w w:val="85"/>
        </w:rPr>
        <w:t xml:space="preserve">Gkoutzinis, </w:t>
      </w:r>
      <w:r>
        <w:rPr>
          <w:spacing w:val="-1"/>
          <w:w w:val="85"/>
        </w:rPr>
        <w:t>A. (2006),</w:t>
      </w:r>
      <w:r>
        <w:rPr>
          <w:spacing w:val="2"/>
          <w:w w:val="85"/>
        </w:rPr>
        <w:t xml:space="preserve"> </w:t>
      </w:r>
      <w:r>
        <w:rPr>
          <w:i/>
          <w:spacing w:val="-1"/>
          <w:w w:val="85"/>
        </w:rPr>
        <w:t>Internet</w:t>
      </w:r>
      <w:r>
        <w:rPr>
          <w:i/>
          <w:w w:val="85"/>
        </w:rPr>
        <w:t xml:space="preserve"> </w:t>
      </w:r>
      <w:r>
        <w:rPr>
          <w:i/>
          <w:spacing w:val="-1"/>
          <w:w w:val="85"/>
        </w:rPr>
        <w:t>Banking</w:t>
      </w:r>
      <w:r>
        <w:rPr>
          <w:i/>
          <w:spacing w:val="-4"/>
          <w:w w:val="85"/>
        </w:rPr>
        <w:t xml:space="preserve"> </w:t>
      </w:r>
      <w:r>
        <w:rPr>
          <w:i/>
          <w:spacing w:val="-1"/>
          <w:w w:val="85"/>
        </w:rPr>
        <w:t>and</w:t>
      </w:r>
      <w:r>
        <w:rPr>
          <w:i/>
          <w:spacing w:val="1"/>
          <w:w w:val="85"/>
        </w:rPr>
        <w:t xml:space="preserve"> </w:t>
      </w:r>
      <w:r>
        <w:rPr>
          <w:i/>
          <w:spacing w:val="-1"/>
          <w:w w:val="85"/>
        </w:rPr>
        <w:t>the</w:t>
      </w:r>
      <w:r>
        <w:rPr>
          <w:i/>
          <w:spacing w:val="-6"/>
          <w:w w:val="85"/>
        </w:rPr>
        <w:t xml:space="preserve"> </w:t>
      </w:r>
      <w:r>
        <w:rPr>
          <w:i/>
          <w:spacing w:val="-1"/>
          <w:w w:val="85"/>
        </w:rPr>
        <w:t>Law</w:t>
      </w:r>
      <w:r>
        <w:rPr>
          <w:i/>
          <w:spacing w:val="-2"/>
          <w:w w:val="85"/>
        </w:rPr>
        <w:t xml:space="preserve"> </w:t>
      </w:r>
      <w:r>
        <w:rPr>
          <w:i/>
          <w:spacing w:val="-1"/>
          <w:w w:val="85"/>
        </w:rPr>
        <w:t>in</w:t>
      </w:r>
      <w:r>
        <w:rPr>
          <w:i/>
          <w:spacing w:val="1"/>
          <w:w w:val="85"/>
        </w:rPr>
        <w:t xml:space="preserve"> </w:t>
      </w:r>
      <w:r>
        <w:rPr>
          <w:i/>
          <w:spacing w:val="-1"/>
          <w:w w:val="85"/>
        </w:rPr>
        <w:t>Europe</w:t>
      </w:r>
      <w:r>
        <w:rPr>
          <w:i/>
          <w:spacing w:val="-2"/>
          <w:w w:val="85"/>
        </w:rPr>
        <w:t xml:space="preserve"> </w:t>
      </w:r>
      <w:r>
        <w:rPr>
          <w:i/>
          <w:spacing w:val="-1"/>
          <w:w w:val="85"/>
        </w:rPr>
        <w:t>Regulation, Financial</w:t>
      </w:r>
      <w:r>
        <w:rPr>
          <w:i/>
          <w:spacing w:val="1"/>
          <w:w w:val="85"/>
        </w:rPr>
        <w:t xml:space="preserve"> </w:t>
      </w:r>
      <w:r>
        <w:rPr>
          <w:i/>
          <w:spacing w:val="-1"/>
          <w:w w:val="85"/>
        </w:rPr>
        <w:t>Integration</w:t>
      </w:r>
      <w:r>
        <w:rPr>
          <w:i/>
          <w:spacing w:val="1"/>
          <w:w w:val="85"/>
        </w:rPr>
        <w:t xml:space="preserve"> </w:t>
      </w:r>
      <w:r>
        <w:rPr>
          <w:i/>
          <w:spacing w:val="-1"/>
          <w:w w:val="85"/>
        </w:rPr>
        <w:t>and</w:t>
      </w:r>
      <w:r>
        <w:rPr>
          <w:i/>
          <w:spacing w:val="-54"/>
          <w:w w:val="85"/>
        </w:rPr>
        <w:t xml:space="preserve"> </w:t>
      </w:r>
      <w:r>
        <w:rPr>
          <w:i/>
          <w:w w:val="95"/>
        </w:rPr>
        <w:t>Electronic</w:t>
      </w:r>
      <w:r>
        <w:rPr>
          <w:i/>
          <w:spacing w:val="-6"/>
          <w:w w:val="95"/>
        </w:rPr>
        <w:t xml:space="preserve"> </w:t>
      </w:r>
      <w:r>
        <w:rPr>
          <w:i/>
          <w:w w:val="95"/>
        </w:rPr>
        <w:t>Commerce,</w:t>
      </w:r>
      <w:r>
        <w:rPr>
          <w:i/>
          <w:spacing w:val="-11"/>
          <w:w w:val="95"/>
        </w:rPr>
        <w:t xml:space="preserve"> </w:t>
      </w:r>
      <w:r>
        <w:rPr>
          <w:w w:val="95"/>
        </w:rPr>
        <w:t>Cambridge</w:t>
      </w:r>
      <w:r>
        <w:rPr>
          <w:spacing w:val="-11"/>
          <w:w w:val="95"/>
        </w:rPr>
        <w:t xml:space="preserve"> </w:t>
      </w:r>
      <w:r>
        <w:rPr>
          <w:w w:val="95"/>
        </w:rPr>
        <w:t>University</w:t>
      </w:r>
      <w:r>
        <w:rPr>
          <w:spacing w:val="-7"/>
          <w:w w:val="95"/>
        </w:rPr>
        <w:t xml:space="preserve"> </w:t>
      </w:r>
      <w:r>
        <w:rPr>
          <w:w w:val="95"/>
        </w:rPr>
        <w:t>Press,</w:t>
      </w:r>
      <w:r>
        <w:rPr>
          <w:spacing w:val="-10"/>
          <w:w w:val="95"/>
        </w:rPr>
        <w:t xml:space="preserve"> </w:t>
      </w:r>
      <w:r>
        <w:rPr>
          <w:w w:val="95"/>
        </w:rPr>
        <w:t>UK;</w:t>
      </w:r>
    </w:p>
    <w:p w:rsidR="00A80A96" w:rsidRDefault="00A80A96">
      <w:pPr>
        <w:pStyle w:val="BodyText"/>
        <w:spacing w:before="6"/>
      </w:pPr>
    </w:p>
    <w:p w:rsidR="00A80A96" w:rsidRDefault="00991F52">
      <w:pPr>
        <w:spacing w:before="1" w:line="484" w:lineRule="auto"/>
        <w:ind w:left="1283" w:right="458"/>
      </w:pPr>
      <w:r>
        <w:rPr>
          <w:noProof/>
          <w:lang w:val="el-GR" w:eastAsia="el-GR"/>
        </w:rPr>
        <w:drawing>
          <wp:anchor distT="0" distB="0" distL="0" distR="0" simplePos="0" relativeHeight="16077312" behindDoc="0" locked="0" layoutInCell="1" allowOverlap="1">
            <wp:simplePos x="0" y="0"/>
            <wp:positionH relativeFrom="page">
              <wp:posOffset>1107033</wp:posOffset>
            </wp:positionH>
            <wp:positionV relativeFrom="paragraph">
              <wp:posOffset>-26687</wp:posOffset>
            </wp:positionV>
            <wp:extent cx="176784" cy="103631"/>
            <wp:effectExtent l="0" t="0" r="0" b="0"/>
            <wp:wrapNone/>
            <wp:docPr id="13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6077824" behindDoc="0" locked="0" layoutInCell="1" allowOverlap="1">
            <wp:simplePos x="0" y="0"/>
            <wp:positionH relativeFrom="page">
              <wp:posOffset>1107033</wp:posOffset>
            </wp:positionH>
            <wp:positionV relativeFrom="paragraph">
              <wp:posOffset>299448</wp:posOffset>
            </wp:positionV>
            <wp:extent cx="176784" cy="103631"/>
            <wp:effectExtent l="0" t="0" r="0" b="0"/>
            <wp:wrapNone/>
            <wp:docPr id="13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6078336" behindDoc="0" locked="0" layoutInCell="1" allowOverlap="1">
            <wp:simplePos x="0" y="0"/>
            <wp:positionH relativeFrom="page">
              <wp:posOffset>1107033</wp:posOffset>
            </wp:positionH>
            <wp:positionV relativeFrom="paragraph">
              <wp:posOffset>628886</wp:posOffset>
            </wp:positionV>
            <wp:extent cx="176784" cy="103631"/>
            <wp:effectExtent l="0" t="0" r="0" b="0"/>
            <wp:wrapNone/>
            <wp:docPr id="13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8.png"/>
                    <pic:cNvPicPr/>
                  </pic:nvPicPr>
                  <pic:blipFill>
                    <a:blip r:embed="rId22" cstate="print"/>
                    <a:stretch>
                      <a:fillRect/>
                    </a:stretch>
                  </pic:blipFill>
                  <pic:spPr>
                    <a:xfrm>
                      <a:off x="0" y="0"/>
                      <a:ext cx="176784" cy="103631"/>
                    </a:xfrm>
                    <a:prstGeom prst="rect">
                      <a:avLst/>
                    </a:prstGeom>
                  </pic:spPr>
                </pic:pic>
              </a:graphicData>
            </a:graphic>
          </wp:anchor>
        </w:drawing>
      </w:r>
      <w:r>
        <w:rPr>
          <w:noProof/>
          <w:lang w:val="el-GR" w:eastAsia="el-GR"/>
        </w:rPr>
        <w:drawing>
          <wp:anchor distT="0" distB="0" distL="0" distR="0" simplePos="0" relativeHeight="16078848" behindDoc="0" locked="0" layoutInCell="1" allowOverlap="1">
            <wp:simplePos x="0" y="0"/>
            <wp:positionH relativeFrom="page">
              <wp:posOffset>1107033</wp:posOffset>
            </wp:positionH>
            <wp:positionV relativeFrom="paragraph">
              <wp:posOffset>958070</wp:posOffset>
            </wp:positionV>
            <wp:extent cx="176784" cy="103631"/>
            <wp:effectExtent l="0" t="0" r="0" b="0"/>
            <wp:wrapNone/>
            <wp:docPr id="13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1"/>
          <w:w w:val="107"/>
        </w:rPr>
        <w:t>G</w:t>
      </w:r>
      <w:r>
        <w:rPr>
          <w:spacing w:val="-2"/>
          <w:w w:val="107"/>
        </w:rPr>
        <w:t>r</w:t>
      </w:r>
      <w:r>
        <w:rPr>
          <w:spacing w:val="1"/>
          <w:w w:val="81"/>
        </w:rPr>
        <w:t>a</w:t>
      </w:r>
      <w:r>
        <w:rPr>
          <w:w w:val="96"/>
        </w:rPr>
        <w:t>b</w:t>
      </w:r>
      <w:r>
        <w:rPr>
          <w:spacing w:val="-2"/>
          <w:w w:val="96"/>
        </w:rPr>
        <w:t>o</w:t>
      </w:r>
      <w:r>
        <w:rPr>
          <w:spacing w:val="1"/>
          <w:w w:val="95"/>
        </w:rPr>
        <w:t>s</w:t>
      </w:r>
      <w:r>
        <w:rPr>
          <w:w w:val="92"/>
        </w:rPr>
        <w:t>k</w:t>
      </w:r>
      <w:r>
        <w:rPr>
          <w:spacing w:val="-1"/>
          <w:w w:val="92"/>
        </w:rPr>
        <w:t>y</w:t>
      </w:r>
      <w:r>
        <w:rPr>
          <w:w w:val="59"/>
        </w:rPr>
        <w:t>,</w:t>
      </w:r>
      <w:r>
        <w:rPr>
          <w:spacing w:val="-5"/>
        </w:rPr>
        <w:t xml:space="preserve"> </w:t>
      </w:r>
      <w:r>
        <w:rPr>
          <w:spacing w:val="-3"/>
          <w:w w:val="91"/>
        </w:rPr>
        <w:t>P</w:t>
      </w:r>
      <w:r>
        <w:rPr>
          <w:w w:val="59"/>
        </w:rPr>
        <w:t>.</w:t>
      </w:r>
      <w:r>
        <w:rPr>
          <w:spacing w:val="-5"/>
        </w:rPr>
        <w:t xml:space="preserve"> </w:t>
      </w:r>
      <w:r>
        <w:rPr>
          <w:w w:val="53"/>
        </w:rPr>
        <w:t>/</w:t>
      </w:r>
      <w:r>
        <w:rPr>
          <w:spacing w:val="-4"/>
        </w:rPr>
        <w:t xml:space="preserve"> </w:t>
      </w:r>
      <w:r>
        <w:rPr>
          <w:w w:val="94"/>
        </w:rPr>
        <w:t>S</w:t>
      </w:r>
      <w:r>
        <w:rPr>
          <w:spacing w:val="-3"/>
          <w:w w:val="94"/>
        </w:rPr>
        <w:t>m</w:t>
      </w:r>
      <w:r>
        <w:rPr>
          <w:spacing w:val="-1"/>
          <w:w w:val="81"/>
        </w:rPr>
        <w:t>i</w:t>
      </w:r>
      <w:r>
        <w:rPr>
          <w:spacing w:val="-3"/>
          <w:w w:val="81"/>
        </w:rPr>
        <w:t>t</w:t>
      </w:r>
      <w:r>
        <w:rPr>
          <w:w w:val="79"/>
        </w:rPr>
        <w:t>h,</w:t>
      </w:r>
      <w:r>
        <w:rPr>
          <w:spacing w:val="-5"/>
        </w:rPr>
        <w:t xml:space="preserve"> </w:t>
      </w:r>
      <w:r>
        <w:rPr>
          <w:w w:val="104"/>
        </w:rPr>
        <w:t>R</w:t>
      </w:r>
      <w:r>
        <w:rPr>
          <w:w w:val="59"/>
        </w:rPr>
        <w:t>.</w:t>
      </w:r>
      <w:r>
        <w:rPr>
          <w:spacing w:val="-5"/>
        </w:rPr>
        <w:t xml:space="preserve"> </w:t>
      </w:r>
      <w:r>
        <w:rPr>
          <w:w w:val="53"/>
        </w:rPr>
        <w:t>/</w:t>
      </w:r>
      <w:r>
        <w:rPr>
          <w:spacing w:val="-9"/>
        </w:rPr>
        <w:t xml:space="preserve"> </w:t>
      </w:r>
      <w:r>
        <w:rPr>
          <w:spacing w:val="2"/>
          <w:w w:val="122"/>
        </w:rPr>
        <w:t>D</w:t>
      </w:r>
      <w:r>
        <w:rPr>
          <w:w w:val="91"/>
        </w:rPr>
        <w:t>e</w:t>
      </w:r>
      <w:r>
        <w:rPr>
          <w:spacing w:val="-3"/>
          <w:w w:val="91"/>
        </w:rPr>
        <w:t>m</w:t>
      </w:r>
      <w:r>
        <w:rPr>
          <w:w w:val="92"/>
        </w:rPr>
        <w:t>p</w:t>
      </w:r>
      <w:r>
        <w:rPr>
          <w:spacing w:val="1"/>
          <w:w w:val="92"/>
        </w:rPr>
        <w:t>s</w:t>
      </w:r>
      <w:r>
        <w:rPr>
          <w:w w:val="88"/>
        </w:rPr>
        <w:t>e</w:t>
      </w:r>
      <w:r>
        <w:rPr>
          <w:spacing w:val="-1"/>
          <w:w w:val="88"/>
        </w:rPr>
        <w:t>y</w:t>
      </w:r>
      <w:r>
        <w:rPr>
          <w:w w:val="59"/>
        </w:rPr>
        <w:t>,</w:t>
      </w:r>
      <w:r>
        <w:rPr>
          <w:spacing w:val="-10"/>
        </w:rPr>
        <w:t xml:space="preserve"> </w:t>
      </w:r>
      <w:r>
        <w:rPr>
          <w:spacing w:val="-1"/>
          <w:w w:val="92"/>
        </w:rPr>
        <w:t>G</w:t>
      </w:r>
      <w:r>
        <w:rPr>
          <w:w w:val="92"/>
        </w:rPr>
        <w:t>.</w:t>
      </w:r>
      <w:r>
        <w:rPr>
          <w:spacing w:val="-5"/>
        </w:rPr>
        <w:t xml:space="preserve"> </w:t>
      </w:r>
      <w:r>
        <w:rPr>
          <w:w w:val="88"/>
        </w:rPr>
        <w:t>(</w:t>
      </w:r>
      <w:r>
        <w:rPr>
          <w:w w:val="95"/>
        </w:rPr>
        <w:t>200</w:t>
      </w:r>
      <w:r>
        <w:rPr>
          <w:spacing w:val="-5"/>
          <w:w w:val="95"/>
        </w:rPr>
        <w:t>1</w:t>
      </w:r>
      <w:r>
        <w:rPr>
          <w:w w:val="88"/>
        </w:rPr>
        <w:t>)</w:t>
      </w:r>
      <w:r>
        <w:rPr>
          <w:w w:val="59"/>
        </w:rPr>
        <w:t>,</w:t>
      </w:r>
      <w:r>
        <w:t xml:space="preserve"> </w:t>
      </w:r>
      <w:r>
        <w:rPr>
          <w:i/>
          <w:spacing w:val="-3"/>
          <w:w w:val="95"/>
        </w:rPr>
        <w:t>E</w:t>
      </w:r>
      <w:r>
        <w:rPr>
          <w:i/>
          <w:spacing w:val="1"/>
          <w:w w:val="58"/>
        </w:rPr>
        <w:t>l</w:t>
      </w:r>
      <w:r>
        <w:rPr>
          <w:i/>
          <w:spacing w:val="-1"/>
          <w:w w:val="81"/>
        </w:rPr>
        <w:t>e</w:t>
      </w:r>
      <w:r>
        <w:rPr>
          <w:i/>
          <w:spacing w:val="1"/>
          <w:w w:val="83"/>
        </w:rPr>
        <w:t>c</w:t>
      </w:r>
      <w:r>
        <w:rPr>
          <w:i/>
          <w:w w:val="71"/>
        </w:rPr>
        <w:t>t</w:t>
      </w:r>
      <w:r>
        <w:rPr>
          <w:i/>
          <w:spacing w:val="-2"/>
          <w:w w:val="71"/>
        </w:rPr>
        <w:t>r</w:t>
      </w:r>
      <w:r>
        <w:rPr>
          <w:i/>
          <w:spacing w:val="-3"/>
          <w:w w:val="83"/>
        </w:rPr>
        <w:t>o</w:t>
      </w:r>
      <w:r>
        <w:rPr>
          <w:i/>
          <w:spacing w:val="1"/>
          <w:w w:val="86"/>
        </w:rPr>
        <w:t>n</w:t>
      </w:r>
      <w:r>
        <w:rPr>
          <w:i/>
          <w:spacing w:val="-4"/>
          <w:w w:val="61"/>
        </w:rPr>
        <w:t>i</w:t>
      </w:r>
      <w:r>
        <w:rPr>
          <w:i/>
          <w:w w:val="83"/>
        </w:rPr>
        <w:t>c</w:t>
      </w:r>
      <w:r>
        <w:rPr>
          <w:i/>
          <w:spacing w:val="-3"/>
        </w:rPr>
        <w:t xml:space="preserve"> </w:t>
      </w:r>
      <w:r>
        <w:rPr>
          <w:i/>
          <w:spacing w:val="-3"/>
          <w:w w:val="88"/>
        </w:rPr>
        <w:t>T</w:t>
      </w:r>
      <w:r>
        <w:rPr>
          <w:i/>
          <w:spacing w:val="1"/>
          <w:w w:val="84"/>
        </w:rPr>
        <w:t>h</w:t>
      </w:r>
      <w:r>
        <w:rPr>
          <w:i/>
          <w:spacing w:val="-1"/>
          <w:w w:val="81"/>
        </w:rPr>
        <w:t>e</w:t>
      </w:r>
      <w:r>
        <w:rPr>
          <w:i/>
          <w:spacing w:val="-3"/>
          <w:w w:val="67"/>
        </w:rPr>
        <w:t>f</w:t>
      </w:r>
      <w:r>
        <w:rPr>
          <w:i/>
          <w:w w:val="67"/>
        </w:rPr>
        <w:t>t</w:t>
      </w:r>
      <w:r>
        <w:rPr>
          <w:i/>
          <w:spacing w:val="-4"/>
        </w:rPr>
        <w:t xml:space="preserve"> </w:t>
      </w:r>
      <w:r>
        <w:rPr>
          <w:i/>
          <w:spacing w:val="-2"/>
          <w:w w:val="98"/>
        </w:rPr>
        <w:t>U</w:t>
      </w:r>
      <w:r>
        <w:rPr>
          <w:i/>
          <w:spacing w:val="1"/>
          <w:w w:val="86"/>
        </w:rPr>
        <w:t>n</w:t>
      </w:r>
      <w:r>
        <w:rPr>
          <w:i/>
          <w:spacing w:val="-4"/>
          <w:w w:val="58"/>
        </w:rPr>
        <w:t>l</w:t>
      </w:r>
      <w:r>
        <w:rPr>
          <w:i/>
          <w:spacing w:val="1"/>
          <w:w w:val="89"/>
        </w:rPr>
        <w:t>a</w:t>
      </w:r>
      <w:r>
        <w:rPr>
          <w:i/>
          <w:spacing w:val="-2"/>
          <w:w w:val="82"/>
        </w:rPr>
        <w:t>w</w:t>
      </w:r>
      <w:r>
        <w:rPr>
          <w:i/>
          <w:spacing w:val="-3"/>
          <w:w w:val="67"/>
        </w:rPr>
        <w:t>f</w:t>
      </w:r>
      <w:r>
        <w:rPr>
          <w:i/>
          <w:spacing w:val="1"/>
          <w:w w:val="84"/>
        </w:rPr>
        <w:t>u</w:t>
      </w:r>
      <w:r>
        <w:rPr>
          <w:i/>
          <w:w w:val="58"/>
        </w:rPr>
        <w:t>l</w:t>
      </w:r>
      <w:r>
        <w:rPr>
          <w:i/>
          <w:spacing w:val="-8"/>
        </w:rPr>
        <w:t xml:space="preserve"> </w:t>
      </w:r>
      <w:r>
        <w:rPr>
          <w:i/>
          <w:w w:val="84"/>
        </w:rPr>
        <w:t>A</w:t>
      </w:r>
      <w:r>
        <w:rPr>
          <w:i/>
          <w:spacing w:val="1"/>
          <w:w w:val="84"/>
        </w:rPr>
        <w:t>c</w:t>
      </w:r>
      <w:r>
        <w:rPr>
          <w:i/>
          <w:spacing w:val="-3"/>
          <w:w w:val="84"/>
        </w:rPr>
        <w:t>q</w:t>
      </w:r>
      <w:r>
        <w:rPr>
          <w:i/>
          <w:spacing w:val="1"/>
          <w:w w:val="84"/>
        </w:rPr>
        <w:t>u</w:t>
      </w:r>
      <w:r>
        <w:rPr>
          <w:i/>
          <w:spacing w:val="1"/>
          <w:w w:val="61"/>
        </w:rPr>
        <w:t>i</w:t>
      </w:r>
      <w:r>
        <w:rPr>
          <w:i/>
          <w:spacing w:val="-7"/>
          <w:w w:val="87"/>
        </w:rPr>
        <w:t>s</w:t>
      </w:r>
      <w:r>
        <w:rPr>
          <w:i/>
          <w:spacing w:val="1"/>
          <w:w w:val="61"/>
        </w:rPr>
        <w:t>i</w:t>
      </w:r>
      <w:r>
        <w:rPr>
          <w:i/>
          <w:w w:val="64"/>
        </w:rPr>
        <w:t>t</w:t>
      </w:r>
      <w:r>
        <w:rPr>
          <w:i/>
          <w:spacing w:val="-3"/>
          <w:w w:val="64"/>
        </w:rPr>
        <w:t>i</w:t>
      </w:r>
      <w:r>
        <w:rPr>
          <w:i/>
          <w:spacing w:val="1"/>
          <w:w w:val="83"/>
        </w:rPr>
        <w:t>o</w:t>
      </w:r>
      <w:r>
        <w:rPr>
          <w:i/>
          <w:w w:val="86"/>
        </w:rPr>
        <w:t>n</w:t>
      </w:r>
      <w:r>
        <w:rPr>
          <w:i/>
          <w:spacing w:val="-7"/>
        </w:rPr>
        <w:t xml:space="preserve"> </w:t>
      </w:r>
      <w:r>
        <w:rPr>
          <w:i/>
          <w:spacing w:val="1"/>
          <w:w w:val="61"/>
        </w:rPr>
        <w:t>i</w:t>
      </w:r>
      <w:r>
        <w:rPr>
          <w:i/>
          <w:w w:val="86"/>
        </w:rPr>
        <w:t>n</w:t>
      </w:r>
      <w:r>
        <w:rPr>
          <w:i/>
        </w:rPr>
        <w:t xml:space="preserve"> </w:t>
      </w:r>
      <w:r>
        <w:rPr>
          <w:i/>
          <w:spacing w:val="-25"/>
        </w:rPr>
        <w:t xml:space="preserve"> </w:t>
      </w:r>
      <w:r>
        <w:rPr>
          <w:i/>
          <w:spacing w:val="-2"/>
          <w:w w:val="92"/>
        </w:rPr>
        <w:t>C</w:t>
      </w:r>
      <w:r>
        <w:rPr>
          <w:i/>
          <w:spacing w:val="-2"/>
          <w:w w:val="76"/>
        </w:rPr>
        <w:t>y</w:t>
      </w:r>
      <w:r>
        <w:rPr>
          <w:i/>
          <w:spacing w:val="1"/>
          <w:w w:val="84"/>
        </w:rPr>
        <w:t>b</w:t>
      </w:r>
      <w:r>
        <w:rPr>
          <w:i/>
          <w:spacing w:val="-1"/>
          <w:w w:val="81"/>
        </w:rPr>
        <w:t>e</w:t>
      </w:r>
      <w:r>
        <w:rPr>
          <w:i/>
          <w:spacing w:val="-2"/>
          <w:w w:val="75"/>
        </w:rPr>
        <w:t>r</w:t>
      </w:r>
      <w:r>
        <w:rPr>
          <w:i/>
          <w:spacing w:val="-2"/>
          <w:w w:val="87"/>
        </w:rPr>
        <w:t>s</w:t>
      </w:r>
      <w:r>
        <w:rPr>
          <w:i/>
          <w:spacing w:val="1"/>
          <w:w w:val="88"/>
        </w:rPr>
        <w:t>p</w:t>
      </w:r>
      <w:r>
        <w:rPr>
          <w:i/>
          <w:spacing w:val="-3"/>
          <w:w w:val="89"/>
        </w:rPr>
        <w:t>a</w:t>
      </w:r>
      <w:r>
        <w:rPr>
          <w:i/>
          <w:spacing w:val="1"/>
          <w:w w:val="83"/>
        </w:rPr>
        <w:t>c</w:t>
      </w:r>
      <w:r>
        <w:rPr>
          <w:i/>
          <w:spacing w:val="-1"/>
          <w:w w:val="81"/>
        </w:rPr>
        <w:t>e</w:t>
      </w:r>
      <w:r>
        <w:rPr>
          <w:i/>
          <w:w w:val="54"/>
        </w:rPr>
        <w:t xml:space="preserve">, </w:t>
      </w:r>
      <w:r>
        <w:rPr>
          <w:w w:val="85"/>
        </w:rPr>
        <w:t>Hörnle,</w:t>
      </w:r>
      <w:r>
        <w:rPr>
          <w:spacing w:val="8"/>
          <w:w w:val="85"/>
        </w:rPr>
        <w:t xml:space="preserve"> </w:t>
      </w:r>
      <w:r>
        <w:rPr>
          <w:w w:val="85"/>
        </w:rPr>
        <w:t>J.</w:t>
      </w:r>
      <w:r>
        <w:rPr>
          <w:spacing w:val="8"/>
          <w:w w:val="85"/>
        </w:rPr>
        <w:t xml:space="preserve"> </w:t>
      </w:r>
      <w:r>
        <w:rPr>
          <w:w w:val="85"/>
        </w:rPr>
        <w:t>(2009),</w:t>
      </w:r>
      <w:r>
        <w:rPr>
          <w:spacing w:val="10"/>
          <w:w w:val="85"/>
        </w:rPr>
        <w:t xml:space="preserve"> </w:t>
      </w:r>
      <w:r>
        <w:rPr>
          <w:i/>
          <w:w w:val="85"/>
        </w:rPr>
        <w:t>Cross-border</w:t>
      </w:r>
      <w:r>
        <w:rPr>
          <w:i/>
          <w:spacing w:val="7"/>
          <w:w w:val="85"/>
        </w:rPr>
        <w:t xml:space="preserve"> </w:t>
      </w:r>
      <w:r>
        <w:rPr>
          <w:i/>
          <w:w w:val="85"/>
        </w:rPr>
        <w:t>Internet</w:t>
      </w:r>
      <w:r>
        <w:rPr>
          <w:i/>
          <w:spacing w:val="9"/>
          <w:w w:val="85"/>
        </w:rPr>
        <w:t xml:space="preserve"> </w:t>
      </w:r>
      <w:r>
        <w:rPr>
          <w:i/>
          <w:w w:val="85"/>
        </w:rPr>
        <w:t>Dispute</w:t>
      </w:r>
      <w:r>
        <w:rPr>
          <w:i/>
          <w:spacing w:val="3"/>
          <w:w w:val="85"/>
        </w:rPr>
        <w:t xml:space="preserve"> </w:t>
      </w:r>
      <w:r>
        <w:rPr>
          <w:i/>
          <w:w w:val="85"/>
        </w:rPr>
        <w:t>Resolution,</w:t>
      </w:r>
      <w:r>
        <w:rPr>
          <w:i/>
          <w:spacing w:val="12"/>
          <w:w w:val="85"/>
        </w:rPr>
        <w:t xml:space="preserve"> </w:t>
      </w:r>
      <w:r>
        <w:rPr>
          <w:w w:val="85"/>
        </w:rPr>
        <w:t>Cambridge</w:t>
      </w:r>
      <w:r>
        <w:rPr>
          <w:spacing w:val="8"/>
          <w:w w:val="85"/>
        </w:rPr>
        <w:t xml:space="preserve"> </w:t>
      </w:r>
      <w:r>
        <w:rPr>
          <w:w w:val="85"/>
        </w:rPr>
        <w:t>University</w:t>
      </w:r>
      <w:r>
        <w:rPr>
          <w:spacing w:val="8"/>
          <w:w w:val="85"/>
        </w:rPr>
        <w:t xml:space="preserve"> </w:t>
      </w:r>
      <w:r>
        <w:rPr>
          <w:w w:val="85"/>
        </w:rPr>
        <w:t>Press,</w:t>
      </w:r>
      <w:r>
        <w:rPr>
          <w:spacing w:val="-3"/>
          <w:w w:val="85"/>
        </w:rPr>
        <w:t xml:space="preserve"> </w:t>
      </w:r>
      <w:r>
        <w:rPr>
          <w:w w:val="85"/>
        </w:rPr>
        <w:t>UK;</w:t>
      </w:r>
      <w:r>
        <w:rPr>
          <w:spacing w:val="1"/>
          <w:w w:val="85"/>
        </w:rPr>
        <w:t xml:space="preserve"> </w:t>
      </w:r>
      <w:r>
        <w:rPr>
          <w:spacing w:val="-1"/>
          <w:w w:val="90"/>
        </w:rPr>
        <w:t>Kirchberger,</w:t>
      </w:r>
      <w:r>
        <w:rPr>
          <w:spacing w:val="-5"/>
          <w:w w:val="90"/>
        </w:rPr>
        <w:t xml:space="preserve"> </w:t>
      </w:r>
      <w:r>
        <w:rPr>
          <w:w w:val="90"/>
        </w:rPr>
        <w:t>C.</w:t>
      </w:r>
      <w:r>
        <w:rPr>
          <w:spacing w:val="-4"/>
          <w:w w:val="90"/>
        </w:rPr>
        <w:t xml:space="preserve"> </w:t>
      </w:r>
      <w:r>
        <w:rPr>
          <w:w w:val="90"/>
        </w:rPr>
        <w:t>(2011),</w:t>
      </w:r>
      <w:r>
        <w:rPr>
          <w:spacing w:val="-2"/>
          <w:w w:val="90"/>
        </w:rPr>
        <w:t xml:space="preserve"> </w:t>
      </w:r>
      <w:r>
        <w:rPr>
          <w:i/>
          <w:w w:val="90"/>
        </w:rPr>
        <w:t>Cyber</w:t>
      </w:r>
      <w:r>
        <w:rPr>
          <w:i/>
          <w:spacing w:val="-5"/>
          <w:w w:val="90"/>
        </w:rPr>
        <w:t xml:space="preserve"> </w:t>
      </w:r>
      <w:r>
        <w:rPr>
          <w:i/>
          <w:w w:val="90"/>
        </w:rPr>
        <w:t>Law</w:t>
      </w:r>
      <w:r>
        <w:rPr>
          <w:i/>
          <w:spacing w:val="-10"/>
          <w:w w:val="90"/>
        </w:rPr>
        <w:t xml:space="preserve"> </w:t>
      </w:r>
      <w:r>
        <w:rPr>
          <w:i/>
          <w:w w:val="90"/>
        </w:rPr>
        <w:t>in</w:t>
      </w:r>
      <w:r>
        <w:rPr>
          <w:i/>
          <w:spacing w:val="-6"/>
          <w:w w:val="90"/>
        </w:rPr>
        <w:t xml:space="preserve"> </w:t>
      </w:r>
      <w:r>
        <w:rPr>
          <w:i/>
          <w:w w:val="90"/>
        </w:rPr>
        <w:t>Sweden,</w:t>
      </w:r>
      <w:r>
        <w:rPr>
          <w:i/>
          <w:spacing w:val="-3"/>
          <w:w w:val="90"/>
        </w:rPr>
        <w:t xml:space="preserve"> </w:t>
      </w:r>
      <w:r>
        <w:rPr>
          <w:w w:val="90"/>
        </w:rPr>
        <w:t>Kluwer</w:t>
      </w:r>
      <w:r>
        <w:rPr>
          <w:spacing w:val="-9"/>
          <w:w w:val="90"/>
        </w:rPr>
        <w:t xml:space="preserve"> </w:t>
      </w:r>
      <w:r>
        <w:rPr>
          <w:w w:val="90"/>
        </w:rPr>
        <w:t>Law</w:t>
      </w:r>
      <w:r>
        <w:rPr>
          <w:spacing w:val="-4"/>
          <w:w w:val="90"/>
        </w:rPr>
        <w:t xml:space="preserve"> </w:t>
      </w:r>
      <w:r>
        <w:rPr>
          <w:w w:val="90"/>
        </w:rPr>
        <w:t>International,</w:t>
      </w:r>
      <w:r>
        <w:rPr>
          <w:spacing w:val="-4"/>
          <w:w w:val="90"/>
        </w:rPr>
        <w:t xml:space="preserve"> </w:t>
      </w:r>
      <w:r>
        <w:rPr>
          <w:w w:val="90"/>
        </w:rPr>
        <w:t>the</w:t>
      </w:r>
      <w:r>
        <w:rPr>
          <w:spacing w:val="-10"/>
          <w:w w:val="90"/>
        </w:rPr>
        <w:t xml:space="preserve"> </w:t>
      </w:r>
      <w:r>
        <w:rPr>
          <w:w w:val="90"/>
        </w:rPr>
        <w:t>Netherlands;</w:t>
      </w:r>
    </w:p>
    <w:p w:rsidR="00A80A96" w:rsidRDefault="00991F52">
      <w:pPr>
        <w:spacing w:before="2"/>
        <w:ind w:left="1283"/>
      </w:pPr>
      <w:r>
        <w:rPr>
          <w:w w:val="80"/>
        </w:rPr>
        <w:t>Kohl,</w:t>
      </w:r>
      <w:r>
        <w:rPr>
          <w:spacing w:val="25"/>
          <w:w w:val="80"/>
        </w:rPr>
        <w:t xml:space="preserve"> </w:t>
      </w:r>
      <w:r>
        <w:rPr>
          <w:w w:val="80"/>
        </w:rPr>
        <w:t>U.</w:t>
      </w:r>
      <w:r>
        <w:rPr>
          <w:spacing w:val="26"/>
          <w:w w:val="80"/>
        </w:rPr>
        <w:t xml:space="preserve"> </w:t>
      </w:r>
      <w:r>
        <w:rPr>
          <w:w w:val="80"/>
        </w:rPr>
        <w:t>(2007),</w:t>
      </w:r>
      <w:r>
        <w:rPr>
          <w:spacing w:val="22"/>
          <w:w w:val="80"/>
        </w:rPr>
        <w:t xml:space="preserve"> </w:t>
      </w:r>
      <w:r>
        <w:rPr>
          <w:i/>
          <w:w w:val="80"/>
        </w:rPr>
        <w:t>Jurisdiction</w:t>
      </w:r>
      <w:r>
        <w:rPr>
          <w:i/>
          <w:spacing w:val="29"/>
          <w:w w:val="80"/>
        </w:rPr>
        <w:t xml:space="preserve"> </w:t>
      </w:r>
      <w:r>
        <w:rPr>
          <w:i/>
          <w:w w:val="80"/>
        </w:rPr>
        <w:t>and</w:t>
      </w:r>
      <w:r>
        <w:rPr>
          <w:i/>
          <w:spacing w:val="23"/>
          <w:w w:val="80"/>
        </w:rPr>
        <w:t xml:space="preserve"> </w:t>
      </w:r>
      <w:r>
        <w:rPr>
          <w:i/>
          <w:w w:val="80"/>
        </w:rPr>
        <w:t>the</w:t>
      </w:r>
      <w:r>
        <w:rPr>
          <w:i/>
          <w:spacing w:val="19"/>
          <w:w w:val="80"/>
        </w:rPr>
        <w:t xml:space="preserve"> </w:t>
      </w:r>
      <w:r>
        <w:rPr>
          <w:i/>
          <w:w w:val="80"/>
        </w:rPr>
        <w:t>Internet</w:t>
      </w:r>
      <w:r>
        <w:rPr>
          <w:i/>
          <w:spacing w:val="21"/>
          <w:w w:val="80"/>
        </w:rPr>
        <w:t xml:space="preserve"> </w:t>
      </w:r>
      <w:r>
        <w:rPr>
          <w:i/>
          <w:w w:val="80"/>
        </w:rPr>
        <w:t>Regulatory</w:t>
      </w:r>
      <w:r>
        <w:rPr>
          <w:i/>
          <w:spacing w:val="25"/>
          <w:w w:val="80"/>
        </w:rPr>
        <w:t xml:space="preserve"> </w:t>
      </w:r>
      <w:r>
        <w:rPr>
          <w:i/>
          <w:w w:val="80"/>
        </w:rPr>
        <w:t>Competence</w:t>
      </w:r>
      <w:r>
        <w:rPr>
          <w:i/>
          <w:spacing w:val="19"/>
          <w:w w:val="80"/>
        </w:rPr>
        <w:t xml:space="preserve"> </w:t>
      </w:r>
      <w:r>
        <w:rPr>
          <w:i/>
          <w:w w:val="80"/>
        </w:rPr>
        <w:t>over</w:t>
      </w:r>
      <w:r>
        <w:rPr>
          <w:i/>
          <w:spacing w:val="25"/>
          <w:w w:val="80"/>
        </w:rPr>
        <w:t xml:space="preserve"> </w:t>
      </w:r>
      <w:r>
        <w:rPr>
          <w:i/>
          <w:w w:val="80"/>
        </w:rPr>
        <w:t>Online</w:t>
      </w:r>
      <w:r>
        <w:rPr>
          <w:i/>
          <w:spacing w:val="25"/>
          <w:w w:val="80"/>
        </w:rPr>
        <w:t xml:space="preserve"> </w:t>
      </w:r>
      <w:r>
        <w:rPr>
          <w:i/>
          <w:w w:val="80"/>
        </w:rPr>
        <w:t>Activity,</w:t>
      </w:r>
      <w:r>
        <w:rPr>
          <w:i/>
          <w:spacing w:val="36"/>
          <w:w w:val="80"/>
        </w:rPr>
        <w:t xml:space="preserve"> </w:t>
      </w:r>
      <w:r>
        <w:rPr>
          <w:w w:val="80"/>
        </w:rPr>
        <w:t>Cambridge</w:t>
      </w:r>
      <w:r>
        <w:rPr>
          <w:spacing w:val="1"/>
          <w:w w:val="80"/>
        </w:rPr>
        <w:t xml:space="preserve"> </w:t>
      </w:r>
      <w:r>
        <w:rPr>
          <w:w w:val="95"/>
        </w:rPr>
        <w:t>University</w:t>
      </w:r>
      <w:r>
        <w:rPr>
          <w:spacing w:val="-3"/>
          <w:w w:val="95"/>
        </w:rPr>
        <w:t xml:space="preserve"> </w:t>
      </w:r>
      <w:r>
        <w:rPr>
          <w:w w:val="95"/>
        </w:rPr>
        <w:t>Press,</w:t>
      </w:r>
      <w:r>
        <w:rPr>
          <w:spacing w:val="-7"/>
          <w:w w:val="95"/>
        </w:rPr>
        <w:t xml:space="preserve"> </w:t>
      </w:r>
      <w:proofErr w:type="gramStart"/>
      <w:r>
        <w:rPr>
          <w:w w:val="95"/>
        </w:rPr>
        <w:t>UK</w:t>
      </w:r>
      <w:r>
        <w:rPr>
          <w:spacing w:val="-2"/>
          <w:w w:val="95"/>
        </w:rPr>
        <w:t xml:space="preserve"> </w:t>
      </w:r>
      <w:r>
        <w:rPr>
          <w:w w:val="95"/>
        </w:rPr>
        <w:t>.</w:t>
      </w:r>
      <w:proofErr w:type="gramEnd"/>
    </w:p>
    <w:p w:rsidR="00A80A96" w:rsidRDefault="00A80A96">
      <w:pPr>
        <w:pStyle w:val="BodyText"/>
        <w:spacing w:before="2"/>
      </w:pPr>
    </w:p>
    <w:p w:rsidR="00A80A96" w:rsidRDefault="00991F52">
      <w:pPr>
        <w:spacing w:before="1"/>
        <w:ind w:left="1283"/>
      </w:pPr>
      <w:r>
        <w:rPr>
          <w:noProof/>
          <w:lang w:val="el-GR" w:eastAsia="el-GR"/>
        </w:rPr>
        <w:drawing>
          <wp:anchor distT="0" distB="0" distL="0" distR="0" simplePos="0" relativeHeight="16079360" behindDoc="0" locked="0" layoutInCell="1" allowOverlap="1">
            <wp:simplePos x="0" y="0"/>
            <wp:positionH relativeFrom="page">
              <wp:posOffset>1107033</wp:posOffset>
            </wp:positionH>
            <wp:positionV relativeFrom="paragraph">
              <wp:posOffset>-27068</wp:posOffset>
            </wp:positionV>
            <wp:extent cx="176784" cy="103631"/>
            <wp:effectExtent l="0" t="0" r="0" b="0"/>
            <wp:wrapNone/>
            <wp:docPr id="13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1"/>
          <w:w w:val="85"/>
        </w:rPr>
        <w:t>Koops, B. J.</w:t>
      </w:r>
      <w:r>
        <w:rPr>
          <w:w w:val="85"/>
        </w:rPr>
        <w:t xml:space="preserve"> </w:t>
      </w:r>
      <w:r>
        <w:rPr>
          <w:spacing w:val="-1"/>
          <w:w w:val="85"/>
        </w:rPr>
        <w:t>(1998),</w:t>
      </w:r>
      <w:r>
        <w:rPr>
          <w:w w:val="85"/>
        </w:rPr>
        <w:t xml:space="preserve"> </w:t>
      </w:r>
      <w:proofErr w:type="gramStart"/>
      <w:r>
        <w:rPr>
          <w:i/>
          <w:spacing w:val="-1"/>
          <w:w w:val="85"/>
        </w:rPr>
        <w:t>The</w:t>
      </w:r>
      <w:proofErr w:type="gramEnd"/>
      <w:r>
        <w:rPr>
          <w:i/>
          <w:spacing w:val="-5"/>
          <w:w w:val="85"/>
        </w:rPr>
        <w:t xml:space="preserve"> </w:t>
      </w:r>
      <w:r>
        <w:rPr>
          <w:i/>
          <w:spacing w:val="-1"/>
          <w:w w:val="85"/>
        </w:rPr>
        <w:t>Crypto</w:t>
      </w:r>
      <w:r>
        <w:rPr>
          <w:i/>
          <w:spacing w:val="2"/>
          <w:w w:val="85"/>
        </w:rPr>
        <w:t xml:space="preserve"> </w:t>
      </w:r>
      <w:r>
        <w:rPr>
          <w:i/>
          <w:spacing w:val="-1"/>
          <w:w w:val="85"/>
        </w:rPr>
        <w:t>Controversy: A</w:t>
      </w:r>
      <w:r>
        <w:rPr>
          <w:i/>
          <w:w w:val="85"/>
        </w:rPr>
        <w:t xml:space="preserve"> </w:t>
      </w:r>
      <w:r>
        <w:rPr>
          <w:i/>
          <w:spacing w:val="-1"/>
          <w:w w:val="85"/>
        </w:rPr>
        <w:t>Key</w:t>
      </w:r>
      <w:r>
        <w:rPr>
          <w:i/>
          <w:spacing w:val="-2"/>
          <w:w w:val="85"/>
        </w:rPr>
        <w:t xml:space="preserve"> </w:t>
      </w:r>
      <w:r>
        <w:rPr>
          <w:i/>
          <w:spacing w:val="-1"/>
          <w:w w:val="85"/>
        </w:rPr>
        <w:t>Conflict</w:t>
      </w:r>
      <w:r>
        <w:rPr>
          <w:i/>
          <w:w w:val="85"/>
        </w:rPr>
        <w:t xml:space="preserve"> </w:t>
      </w:r>
      <w:r>
        <w:rPr>
          <w:i/>
          <w:spacing w:val="-1"/>
          <w:w w:val="85"/>
        </w:rPr>
        <w:t>in</w:t>
      </w:r>
      <w:r>
        <w:rPr>
          <w:i/>
          <w:spacing w:val="-3"/>
          <w:w w:val="85"/>
        </w:rPr>
        <w:t xml:space="preserve"> </w:t>
      </w:r>
      <w:r>
        <w:rPr>
          <w:i/>
          <w:spacing w:val="-1"/>
          <w:w w:val="85"/>
        </w:rPr>
        <w:t>the Information</w:t>
      </w:r>
      <w:r>
        <w:rPr>
          <w:i/>
          <w:spacing w:val="1"/>
          <w:w w:val="85"/>
        </w:rPr>
        <w:t xml:space="preserve"> </w:t>
      </w:r>
      <w:r>
        <w:rPr>
          <w:i/>
          <w:spacing w:val="-1"/>
          <w:w w:val="85"/>
        </w:rPr>
        <w:t>Society,</w:t>
      </w:r>
      <w:r>
        <w:rPr>
          <w:i/>
          <w:spacing w:val="1"/>
          <w:w w:val="85"/>
        </w:rPr>
        <w:t xml:space="preserve"> </w:t>
      </w:r>
      <w:r>
        <w:rPr>
          <w:spacing w:val="-1"/>
          <w:w w:val="85"/>
        </w:rPr>
        <w:t>Kluwer</w:t>
      </w:r>
      <w:r>
        <w:rPr>
          <w:spacing w:val="-6"/>
          <w:w w:val="85"/>
        </w:rPr>
        <w:t xml:space="preserve"> </w:t>
      </w:r>
      <w:r>
        <w:rPr>
          <w:w w:val="85"/>
        </w:rPr>
        <w:t>Law</w:t>
      </w:r>
    </w:p>
    <w:p w:rsidR="00A80A96" w:rsidRDefault="00A80A96">
      <w:pPr>
        <w:sectPr w:rsidR="00A80A96">
          <w:pgSz w:w="11900" w:h="16840"/>
          <w:pgMar w:top="1420" w:right="620" w:bottom="1980" w:left="820" w:header="0" w:footer="1647" w:gutter="0"/>
          <w:cols w:space="720"/>
        </w:sectPr>
      </w:pPr>
    </w:p>
    <w:p w:rsidR="00A80A96" w:rsidRDefault="00991F52">
      <w:pPr>
        <w:pStyle w:val="BodyText"/>
        <w:spacing w:before="70"/>
        <w:ind w:left="1283"/>
        <w:jc w:val="both"/>
      </w:pPr>
      <w:r>
        <w:rPr>
          <w:spacing w:val="-1"/>
          <w:w w:val="90"/>
        </w:rPr>
        <w:lastRenderedPageBreak/>
        <w:t>International,</w:t>
      </w:r>
      <w:r>
        <w:rPr>
          <w:spacing w:val="-9"/>
          <w:w w:val="90"/>
        </w:rPr>
        <w:t xml:space="preserve"> </w:t>
      </w:r>
      <w:r>
        <w:rPr>
          <w:spacing w:val="-1"/>
          <w:w w:val="90"/>
        </w:rPr>
        <w:t>the</w:t>
      </w:r>
      <w:r>
        <w:rPr>
          <w:spacing w:val="-9"/>
          <w:w w:val="90"/>
        </w:rPr>
        <w:t xml:space="preserve"> </w:t>
      </w:r>
      <w:r>
        <w:rPr>
          <w:w w:val="90"/>
        </w:rPr>
        <w:t>Netherlands;</w:t>
      </w:r>
    </w:p>
    <w:p w:rsidR="00A80A96" w:rsidRDefault="00A80A96">
      <w:pPr>
        <w:pStyle w:val="BodyText"/>
        <w:spacing w:before="2"/>
      </w:pPr>
    </w:p>
    <w:p w:rsidR="00A80A96" w:rsidRDefault="00991F52">
      <w:pPr>
        <w:spacing w:line="242" w:lineRule="auto"/>
        <w:ind w:left="1283" w:right="408"/>
        <w:jc w:val="both"/>
      </w:pPr>
      <w:r>
        <w:rPr>
          <w:noProof/>
          <w:lang w:val="el-GR" w:eastAsia="el-GR"/>
        </w:rPr>
        <w:drawing>
          <wp:anchor distT="0" distB="0" distL="0" distR="0" simplePos="0" relativeHeight="16079872"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rPr>
        <w:t xml:space="preserve">Kuner, Ch et al. </w:t>
      </w:r>
      <w:r>
        <w:rPr>
          <w:i/>
          <w:w w:val="85"/>
        </w:rPr>
        <w:t xml:space="preserve">(2012) </w:t>
      </w:r>
      <w:proofErr w:type="gramStart"/>
      <w:r>
        <w:rPr>
          <w:i/>
          <w:w w:val="85"/>
        </w:rPr>
        <w:t>The</w:t>
      </w:r>
      <w:proofErr w:type="gramEnd"/>
      <w:r>
        <w:rPr>
          <w:i/>
          <w:w w:val="85"/>
        </w:rPr>
        <w:t xml:space="preserve"> challenge of ‘big data’ for data protection, </w:t>
      </w:r>
      <w:r>
        <w:rPr>
          <w:w w:val="85"/>
        </w:rPr>
        <w:t>International Data Privacy Law</w:t>
      </w:r>
      <w:r>
        <w:rPr>
          <w:spacing w:val="1"/>
          <w:w w:val="85"/>
        </w:rPr>
        <w:t xml:space="preserve"> </w:t>
      </w:r>
      <w:r>
        <w:rPr>
          <w:w w:val="95"/>
        </w:rPr>
        <w:t>2(2):</w:t>
      </w:r>
      <w:r>
        <w:rPr>
          <w:spacing w:val="-2"/>
          <w:w w:val="95"/>
        </w:rPr>
        <w:t xml:space="preserve"> </w:t>
      </w:r>
      <w:r>
        <w:rPr>
          <w:w w:val="95"/>
        </w:rPr>
        <w:t>47-49</w:t>
      </w:r>
    </w:p>
    <w:p w:rsidR="00A80A96" w:rsidRDefault="00A80A96">
      <w:pPr>
        <w:pStyle w:val="BodyText"/>
        <w:spacing w:before="2"/>
      </w:pPr>
    </w:p>
    <w:p w:rsidR="00A80A96" w:rsidRDefault="00991F52">
      <w:pPr>
        <w:ind w:left="1283" w:right="412"/>
        <w:jc w:val="both"/>
      </w:pPr>
      <w:r>
        <w:rPr>
          <w:noProof/>
          <w:lang w:val="el-GR" w:eastAsia="el-GR"/>
        </w:rPr>
        <w:drawing>
          <wp:anchor distT="0" distB="0" distL="0" distR="0" simplePos="0" relativeHeight="16080384"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rPr>
        <w:t xml:space="preserve">Lemle, M. / Menell, P. / Merges, R. / Samuelson P. (2011), </w:t>
      </w:r>
      <w:r>
        <w:rPr>
          <w:i/>
          <w:w w:val="85"/>
        </w:rPr>
        <w:t>Software &amp; Internet Law, 4th Ed., Aspen</w:t>
      </w:r>
      <w:r>
        <w:rPr>
          <w:i/>
          <w:spacing w:val="1"/>
          <w:w w:val="85"/>
        </w:rPr>
        <w:t xml:space="preserve"> </w:t>
      </w:r>
      <w:r>
        <w:rPr>
          <w:i/>
          <w:w w:val="90"/>
        </w:rPr>
        <w:t>Casebook</w:t>
      </w:r>
      <w:r>
        <w:rPr>
          <w:i/>
          <w:spacing w:val="-6"/>
          <w:w w:val="90"/>
        </w:rPr>
        <w:t xml:space="preserve"> </w:t>
      </w:r>
      <w:r>
        <w:rPr>
          <w:i/>
          <w:w w:val="90"/>
        </w:rPr>
        <w:t>Series,</w:t>
      </w:r>
      <w:r>
        <w:rPr>
          <w:i/>
          <w:spacing w:val="2"/>
          <w:w w:val="90"/>
        </w:rPr>
        <w:t xml:space="preserve"> </w:t>
      </w:r>
      <w:r>
        <w:rPr>
          <w:w w:val="90"/>
        </w:rPr>
        <w:t>Kluwer</w:t>
      </w:r>
      <w:r>
        <w:rPr>
          <w:spacing w:val="-1"/>
          <w:w w:val="90"/>
        </w:rPr>
        <w:t xml:space="preserve"> </w:t>
      </w:r>
      <w:r>
        <w:rPr>
          <w:w w:val="90"/>
        </w:rPr>
        <w:t>Law</w:t>
      </w:r>
      <w:r>
        <w:rPr>
          <w:spacing w:val="-5"/>
          <w:w w:val="90"/>
        </w:rPr>
        <w:t xml:space="preserve"> </w:t>
      </w:r>
      <w:r>
        <w:rPr>
          <w:w w:val="90"/>
        </w:rPr>
        <w:t>International, the</w:t>
      </w:r>
      <w:r>
        <w:rPr>
          <w:spacing w:val="-7"/>
          <w:w w:val="90"/>
        </w:rPr>
        <w:t xml:space="preserve"> </w:t>
      </w:r>
      <w:r>
        <w:rPr>
          <w:w w:val="90"/>
        </w:rPr>
        <w:t>Netherlands;</w:t>
      </w:r>
    </w:p>
    <w:p w:rsidR="00A80A96" w:rsidRDefault="00A80A96">
      <w:pPr>
        <w:pStyle w:val="BodyText"/>
        <w:spacing w:before="6"/>
      </w:pPr>
    </w:p>
    <w:p w:rsidR="00A80A96" w:rsidRDefault="00991F52">
      <w:pPr>
        <w:spacing w:before="1"/>
        <w:ind w:left="1283" w:right="407"/>
        <w:jc w:val="both"/>
      </w:pPr>
      <w:r>
        <w:rPr>
          <w:noProof/>
          <w:lang w:val="el-GR" w:eastAsia="el-GR"/>
        </w:rPr>
        <w:drawing>
          <wp:anchor distT="0" distB="0" distL="0" distR="0" simplePos="0" relativeHeight="16080896" behindDoc="0" locked="0" layoutInCell="1" allowOverlap="1">
            <wp:simplePos x="0" y="0"/>
            <wp:positionH relativeFrom="page">
              <wp:posOffset>1107033</wp:posOffset>
            </wp:positionH>
            <wp:positionV relativeFrom="paragraph">
              <wp:posOffset>-26687</wp:posOffset>
            </wp:positionV>
            <wp:extent cx="176784" cy="103631"/>
            <wp:effectExtent l="0" t="0" r="0" b="0"/>
            <wp:wrapNone/>
            <wp:docPr id="13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1"/>
          <w:w w:val="90"/>
        </w:rPr>
        <w:t>Lodder</w:t>
      </w:r>
      <w:r>
        <w:rPr>
          <w:spacing w:val="-5"/>
          <w:w w:val="90"/>
        </w:rPr>
        <w:t xml:space="preserve"> </w:t>
      </w:r>
      <w:r>
        <w:rPr>
          <w:spacing w:val="-1"/>
          <w:w w:val="90"/>
        </w:rPr>
        <w:t>A.</w:t>
      </w:r>
      <w:r>
        <w:rPr>
          <w:spacing w:val="-5"/>
          <w:w w:val="90"/>
        </w:rPr>
        <w:t xml:space="preserve"> </w:t>
      </w:r>
      <w:r>
        <w:rPr>
          <w:spacing w:val="-1"/>
          <w:w w:val="90"/>
        </w:rPr>
        <w:t>(2002),</w:t>
      </w:r>
      <w:r>
        <w:rPr>
          <w:spacing w:val="-2"/>
          <w:w w:val="90"/>
        </w:rPr>
        <w:t xml:space="preserve"> </w:t>
      </w:r>
      <w:r>
        <w:rPr>
          <w:i/>
          <w:spacing w:val="-1"/>
          <w:w w:val="90"/>
        </w:rPr>
        <w:t>E-Directives:</w:t>
      </w:r>
      <w:r>
        <w:rPr>
          <w:i/>
          <w:spacing w:val="-5"/>
          <w:w w:val="90"/>
        </w:rPr>
        <w:t xml:space="preserve"> </w:t>
      </w:r>
      <w:r>
        <w:rPr>
          <w:i/>
          <w:spacing w:val="-1"/>
          <w:w w:val="90"/>
        </w:rPr>
        <w:t>Guide</w:t>
      </w:r>
      <w:r>
        <w:rPr>
          <w:i/>
          <w:spacing w:val="-7"/>
          <w:w w:val="90"/>
        </w:rPr>
        <w:t xml:space="preserve"> </w:t>
      </w:r>
      <w:r>
        <w:rPr>
          <w:i/>
          <w:spacing w:val="-1"/>
          <w:w w:val="90"/>
        </w:rPr>
        <w:t>to</w:t>
      </w:r>
      <w:r>
        <w:rPr>
          <w:i/>
          <w:spacing w:val="-3"/>
          <w:w w:val="90"/>
        </w:rPr>
        <w:t xml:space="preserve"> </w:t>
      </w:r>
      <w:r>
        <w:rPr>
          <w:i/>
          <w:spacing w:val="-1"/>
          <w:w w:val="90"/>
        </w:rPr>
        <w:t>European</w:t>
      </w:r>
      <w:r>
        <w:rPr>
          <w:i/>
          <w:spacing w:val="-3"/>
          <w:w w:val="90"/>
        </w:rPr>
        <w:t xml:space="preserve"> </w:t>
      </w:r>
      <w:r>
        <w:rPr>
          <w:i/>
          <w:spacing w:val="-1"/>
          <w:w w:val="90"/>
        </w:rPr>
        <w:t>Union</w:t>
      </w:r>
      <w:r>
        <w:rPr>
          <w:i/>
          <w:spacing w:val="-3"/>
          <w:w w:val="90"/>
        </w:rPr>
        <w:t xml:space="preserve"> </w:t>
      </w:r>
      <w:r>
        <w:rPr>
          <w:i/>
          <w:spacing w:val="-1"/>
          <w:w w:val="90"/>
        </w:rPr>
        <w:t>Law</w:t>
      </w:r>
      <w:r>
        <w:rPr>
          <w:i/>
          <w:spacing w:val="-8"/>
          <w:w w:val="90"/>
        </w:rPr>
        <w:t xml:space="preserve"> </w:t>
      </w:r>
      <w:r>
        <w:rPr>
          <w:i/>
          <w:spacing w:val="-1"/>
          <w:w w:val="90"/>
        </w:rPr>
        <w:t>on</w:t>
      </w:r>
      <w:r>
        <w:rPr>
          <w:i/>
          <w:spacing w:val="-3"/>
          <w:w w:val="90"/>
        </w:rPr>
        <w:t xml:space="preserve"> </w:t>
      </w:r>
      <w:r>
        <w:rPr>
          <w:i/>
          <w:spacing w:val="-1"/>
          <w:w w:val="90"/>
        </w:rPr>
        <w:t>E-Commerce</w:t>
      </w:r>
      <w:r>
        <w:rPr>
          <w:i/>
          <w:spacing w:val="-3"/>
          <w:w w:val="90"/>
        </w:rPr>
        <w:t xml:space="preserve"> </w:t>
      </w:r>
      <w:r>
        <w:rPr>
          <w:i/>
          <w:spacing w:val="-1"/>
          <w:w w:val="90"/>
        </w:rPr>
        <w:t>-</w:t>
      </w:r>
      <w:r>
        <w:rPr>
          <w:i/>
          <w:spacing w:val="-6"/>
          <w:w w:val="90"/>
        </w:rPr>
        <w:t xml:space="preserve"> </w:t>
      </w:r>
      <w:r>
        <w:rPr>
          <w:i/>
          <w:spacing w:val="-1"/>
          <w:w w:val="90"/>
        </w:rPr>
        <w:t>Commentary</w:t>
      </w:r>
      <w:r>
        <w:rPr>
          <w:i/>
          <w:spacing w:val="-4"/>
          <w:w w:val="90"/>
        </w:rPr>
        <w:t xml:space="preserve"> </w:t>
      </w:r>
      <w:r>
        <w:rPr>
          <w:i/>
          <w:w w:val="90"/>
        </w:rPr>
        <w:t>on</w:t>
      </w:r>
      <w:r>
        <w:rPr>
          <w:i/>
          <w:spacing w:val="-3"/>
          <w:w w:val="90"/>
        </w:rPr>
        <w:t xml:space="preserve"> </w:t>
      </w:r>
      <w:r>
        <w:rPr>
          <w:i/>
          <w:w w:val="90"/>
        </w:rPr>
        <w:t>the</w:t>
      </w:r>
      <w:r>
        <w:rPr>
          <w:i/>
          <w:spacing w:val="-58"/>
          <w:w w:val="90"/>
        </w:rPr>
        <w:t xml:space="preserve"> </w:t>
      </w:r>
      <w:r>
        <w:rPr>
          <w:i/>
          <w:w w:val="80"/>
        </w:rPr>
        <w:t xml:space="preserve">Directives on Distance Selling, Electronic Signatures, Electronic Commerce, </w:t>
      </w:r>
      <w:r>
        <w:rPr>
          <w:w w:val="80"/>
        </w:rPr>
        <w:t>Kluwer Law International, the</w:t>
      </w:r>
      <w:r>
        <w:rPr>
          <w:spacing w:val="1"/>
          <w:w w:val="80"/>
        </w:rPr>
        <w:t xml:space="preserve"> </w:t>
      </w:r>
      <w:r>
        <w:rPr>
          <w:w w:val="95"/>
        </w:rPr>
        <w:t>Netherlands;</w:t>
      </w:r>
    </w:p>
    <w:p w:rsidR="00A80A96" w:rsidRDefault="00A80A96">
      <w:pPr>
        <w:pStyle w:val="BodyText"/>
      </w:pPr>
    </w:p>
    <w:p w:rsidR="00A80A96" w:rsidRDefault="00991F52">
      <w:pPr>
        <w:spacing w:before="1" w:line="242" w:lineRule="auto"/>
        <w:ind w:left="1283" w:right="413"/>
        <w:jc w:val="both"/>
      </w:pPr>
      <w:r>
        <w:rPr>
          <w:noProof/>
          <w:lang w:val="el-GR" w:eastAsia="el-GR"/>
        </w:rPr>
        <w:drawing>
          <wp:anchor distT="0" distB="0" distL="0" distR="0" simplePos="0" relativeHeight="16081408" behindDoc="0" locked="0" layoutInCell="1" allowOverlap="1">
            <wp:simplePos x="0" y="0"/>
            <wp:positionH relativeFrom="page">
              <wp:posOffset>1107033</wp:posOffset>
            </wp:positionH>
            <wp:positionV relativeFrom="paragraph">
              <wp:posOffset>-26687</wp:posOffset>
            </wp:positionV>
            <wp:extent cx="176784" cy="103631"/>
            <wp:effectExtent l="0" t="0" r="0" b="0"/>
            <wp:wrapNone/>
            <wp:docPr id="13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0"/>
        </w:rPr>
        <w:t>Price, M.</w:t>
      </w:r>
      <w:proofErr w:type="gramStart"/>
      <w:r>
        <w:rPr>
          <w:w w:val="90"/>
        </w:rPr>
        <w:t>,/</w:t>
      </w:r>
      <w:proofErr w:type="gramEnd"/>
      <w:r>
        <w:rPr>
          <w:w w:val="90"/>
        </w:rPr>
        <w:t xml:space="preserve"> Verhulst S. (2004), </w:t>
      </w:r>
      <w:r>
        <w:rPr>
          <w:i/>
          <w:w w:val="90"/>
        </w:rPr>
        <w:t xml:space="preserve">Self-Regulation and the Internet, </w:t>
      </w:r>
      <w:r>
        <w:rPr>
          <w:w w:val="90"/>
        </w:rPr>
        <w:t>Kluwer Law International, the</w:t>
      </w:r>
      <w:r>
        <w:rPr>
          <w:spacing w:val="1"/>
          <w:w w:val="90"/>
        </w:rPr>
        <w:t xml:space="preserve"> </w:t>
      </w:r>
      <w:r>
        <w:rPr>
          <w:w w:val="95"/>
        </w:rPr>
        <w:t>Netherlands;</w:t>
      </w:r>
    </w:p>
    <w:p w:rsidR="00A80A96" w:rsidRDefault="00A80A96">
      <w:pPr>
        <w:pStyle w:val="BodyText"/>
        <w:spacing w:before="1"/>
      </w:pPr>
    </w:p>
    <w:p w:rsidR="00A80A96" w:rsidRDefault="00991F52">
      <w:pPr>
        <w:ind w:left="1283"/>
        <w:jc w:val="both"/>
      </w:pPr>
      <w:r>
        <w:rPr>
          <w:noProof/>
          <w:lang w:val="el-GR" w:eastAsia="el-GR"/>
        </w:rPr>
        <w:drawing>
          <wp:anchor distT="0" distB="0" distL="0" distR="0" simplePos="0" relativeHeight="16081920"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rPr>
        <w:t>Reed,</w:t>
      </w:r>
      <w:r>
        <w:rPr>
          <w:spacing w:val="17"/>
          <w:w w:val="85"/>
        </w:rPr>
        <w:t xml:space="preserve"> </w:t>
      </w:r>
      <w:r>
        <w:rPr>
          <w:w w:val="85"/>
        </w:rPr>
        <w:t>Ch.</w:t>
      </w:r>
      <w:r>
        <w:rPr>
          <w:spacing w:val="18"/>
          <w:w w:val="85"/>
        </w:rPr>
        <w:t xml:space="preserve"> </w:t>
      </w:r>
      <w:r>
        <w:rPr>
          <w:w w:val="85"/>
        </w:rPr>
        <w:t>(2005),</w:t>
      </w:r>
      <w:r>
        <w:rPr>
          <w:spacing w:val="20"/>
          <w:w w:val="85"/>
        </w:rPr>
        <w:t xml:space="preserve"> </w:t>
      </w:r>
      <w:r>
        <w:rPr>
          <w:i/>
          <w:w w:val="85"/>
        </w:rPr>
        <w:t>Internet</w:t>
      </w:r>
      <w:r>
        <w:rPr>
          <w:i/>
          <w:spacing w:val="18"/>
          <w:w w:val="85"/>
        </w:rPr>
        <w:t xml:space="preserve"> </w:t>
      </w:r>
      <w:r>
        <w:rPr>
          <w:i/>
          <w:w w:val="85"/>
        </w:rPr>
        <w:t>Law</w:t>
      </w:r>
      <w:r>
        <w:rPr>
          <w:i/>
          <w:spacing w:val="17"/>
          <w:w w:val="85"/>
        </w:rPr>
        <w:t xml:space="preserve"> </w:t>
      </w:r>
      <w:r>
        <w:rPr>
          <w:i/>
          <w:w w:val="85"/>
        </w:rPr>
        <w:t>Text</w:t>
      </w:r>
      <w:r>
        <w:rPr>
          <w:i/>
          <w:spacing w:val="18"/>
          <w:w w:val="85"/>
        </w:rPr>
        <w:t xml:space="preserve"> </w:t>
      </w:r>
      <w:r>
        <w:rPr>
          <w:i/>
          <w:w w:val="85"/>
        </w:rPr>
        <w:t>and</w:t>
      </w:r>
      <w:r>
        <w:rPr>
          <w:i/>
          <w:spacing w:val="15"/>
          <w:w w:val="85"/>
        </w:rPr>
        <w:t xml:space="preserve"> </w:t>
      </w:r>
      <w:r>
        <w:rPr>
          <w:i/>
          <w:w w:val="85"/>
        </w:rPr>
        <w:t>Materials</w:t>
      </w:r>
      <w:r>
        <w:rPr>
          <w:w w:val="85"/>
        </w:rPr>
        <w:t>,</w:t>
      </w:r>
      <w:r>
        <w:rPr>
          <w:spacing w:val="18"/>
          <w:w w:val="85"/>
        </w:rPr>
        <w:t xml:space="preserve"> </w:t>
      </w:r>
      <w:r>
        <w:rPr>
          <w:w w:val="85"/>
        </w:rPr>
        <w:t>2nd</w:t>
      </w:r>
      <w:r>
        <w:rPr>
          <w:spacing w:val="15"/>
          <w:w w:val="85"/>
        </w:rPr>
        <w:t xml:space="preserve"> </w:t>
      </w:r>
      <w:r>
        <w:rPr>
          <w:w w:val="85"/>
        </w:rPr>
        <w:t>ed.,</w:t>
      </w:r>
      <w:r>
        <w:rPr>
          <w:spacing w:val="18"/>
          <w:w w:val="85"/>
        </w:rPr>
        <w:t xml:space="preserve"> </w:t>
      </w:r>
      <w:r>
        <w:rPr>
          <w:w w:val="85"/>
        </w:rPr>
        <w:t>Cambridge</w:t>
      </w:r>
      <w:r>
        <w:rPr>
          <w:spacing w:val="17"/>
          <w:w w:val="85"/>
        </w:rPr>
        <w:t xml:space="preserve"> </w:t>
      </w:r>
      <w:r>
        <w:rPr>
          <w:w w:val="85"/>
        </w:rPr>
        <w:t>University</w:t>
      </w:r>
      <w:r>
        <w:rPr>
          <w:spacing w:val="18"/>
          <w:w w:val="85"/>
        </w:rPr>
        <w:t xml:space="preserve"> </w:t>
      </w:r>
      <w:r>
        <w:rPr>
          <w:w w:val="85"/>
        </w:rPr>
        <w:t>Press,</w:t>
      </w:r>
      <w:r>
        <w:rPr>
          <w:spacing w:val="-7"/>
          <w:w w:val="85"/>
        </w:rPr>
        <w:t xml:space="preserve"> </w:t>
      </w:r>
      <w:r>
        <w:rPr>
          <w:w w:val="85"/>
        </w:rPr>
        <w:t>UK;</w:t>
      </w:r>
    </w:p>
    <w:p w:rsidR="00A80A96" w:rsidRDefault="00A80A96">
      <w:pPr>
        <w:pStyle w:val="BodyText"/>
        <w:spacing w:before="8"/>
      </w:pPr>
    </w:p>
    <w:p w:rsidR="00A80A96" w:rsidRDefault="00991F52">
      <w:pPr>
        <w:ind w:left="1283" w:right="411"/>
        <w:jc w:val="both"/>
      </w:pPr>
      <w:r>
        <w:rPr>
          <w:noProof/>
          <w:lang w:val="el-GR" w:eastAsia="el-GR"/>
        </w:rPr>
        <w:drawing>
          <wp:anchor distT="0" distB="0" distL="0" distR="0" simplePos="0" relativeHeight="16082432"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85"/>
        </w:rPr>
        <w:t xml:space="preserve">Sartor, G, (2013) </w:t>
      </w:r>
      <w:r>
        <w:rPr>
          <w:i/>
          <w:w w:val="85"/>
        </w:rPr>
        <w:t>Providers' liabilities in the new EU Data Protection Regulation: A threat to Internet</w:t>
      </w:r>
      <w:r>
        <w:rPr>
          <w:i/>
          <w:spacing w:val="1"/>
          <w:w w:val="85"/>
        </w:rPr>
        <w:t xml:space="preserve"> </w:t>
      </w:r>
      <w:r>
        <w:rPr>
          <w:i/>
          <w:w w:val="95"/>
        </w:rPr>
        <w:t>freedoms?</w:t>
      </w:r>
      <w:r>
        <w:rPr>
          <w:i/>
          <w:spacing w:val="1"/>
          <w:w w:val="95"/>
        </w:rPr>
        <w:t xml:space="preserve"> </w:t>
      </w:r>
      <w:r>
        <w:rPr>
          <w:i/>
          <w:w w:val="95"/>
        </w:rPr>
        <w:t>International</w:t>
      </w:r>
      <w:r>
        <w:rPr>
          <w:i/>
          <w:spacing w:val="1"/>
          <w:w w:val="95"/>
        </w:rPr>
        <w:t xml:space="preserve"> </w:t>
      </w:r>
      <w:r>
        <w:rPr>
          <w:i/>
          <w:w w:val="95"/>
        </w:rPr>
        <w:t>Data</w:t>
      </w:r>
      <w:r>
        <w:rPr>
          <w:i/>
          <w:spacing w:val="1"/>
          <w:w w:val="95"/>
        </w:rPr>
        <w:t xml:space="preserve"> </w:t>
      </w:r>
      <w:r>
        <w:rPr>
          <w:i/>
          <w:w w:val="95"/>
        </w:rPr>
        <w:t>Privacy</w:t>
      </w:r>
      <w:r>
        <w:rPr>
          <w:i/>
          <w:spacing w:val="1"/>
          <w:w w:val="95"/>
        </w:rPr>
        <w:t xml:space="preserve"> </w:t>
      </w:r>
      <w:r>
        <w:rPr>
          <w:i/>
          <w:w w:val="95"/>
        </w:rPr>
        <w:t>Law</w:t>
      </w:r>
      <w:r>
        <w:rPr>
          <w:i/>
          <w:spacing w:val="1"/>
          <w:w w:val="95"/>
        </w:rPr>
        <w:t xml:space="preserve"> </w:t>
      </w:r>
      <w:r>
        <w:rPr>
          <w:i/>
          <w:w w:val="95"/>
        </w:rPr>
        <w:t>3(1):</w:t>
      </w:r>
      <w:r>
        <w:rPr>
          <w:i/>
          <w:spacing w:val="1"/>
          <w:w w:val="95"/>
        </w:rPr>
        <w:t xml:space="preserve"> </w:t>
      </w:r>
      <w:r>
        <w:rPr>
          <w:i/>
          <w:w w:val="95"/>
        </w:rPr>
        <w:t>3-13</w:t>
      </w:r>
      <w:r>
        <w:rPr>
          <w:i/>
          <w:spacing w:val="1"/>
          <w:w w:val="95"/>
        </w:rPr>
        <w:t xml:space="preserve"> </w:t>
      </w:r>
      <w:r>
        <w:rPr>
          <w:w w:val="95"/>
        </w:rPr>
        <w:t>Available</w:t>
      </w:r>
      <w:r>
        <w:rPr>
          <w:spacing w:val="1"/>
          <w:w w:val="95"/>
        </w:rPr>
        <w:t xml:space="preserve"> </w:t>
      </w:r>
      <w:r>
        <w:rPr>
          <w:w w:val="95"/>
        </w:rPr>
        <w:t>at:</w:t>
      </w:r>
      <w:r>
        <w:rPr>
          <w:spacing w:val="1"/>
          <w:w w:val="95"/>
        </w:rPr>
        <w:t xml:space="preserve"> </w:t>
      </w:r>
      <w:hyperlink r:id="rId65">
        <w:r>
          <w:rPr>
            <w:w w:val="95"/>
          </w:rPr>
          <w:t>http://idpl.oxfordjournals.org/content/3/1/3.full.pdf+html</w:t>
        </w:r>
      </w:hyperlink>
    </w:p>
    <w:p w:rsidR="00A80A96" w:rsidRDefault="00A80A96">
      <w:pPr>
        <w:pStyle w:val="BodyText"/>
        <w:spacing w:before="5"/>
      </w:pPr>
    </w:p>
    <w:p w:rsidR="00A80A96" w:rsidRDefault="00991F52">
      <w:pPr>
        <w:spacing w:line="255" w:lineRule="exact"/>
        <w:ind w:left="1283"/>
        <w:jc w:val="both"/>
      </w:pPr>
      <w:r>
        <w:rPr>
          <w:noProof/>
          <w:lang w:val="el-GR" w:eastAsia="el-GR"/>
        </w:rPr>
        <w:drawing>
          <wp:anchor distT="0" distB="0" distL="0" distR="0" simplePos="0" relativeHeight="16082944"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94"/>
        </w:rPr>
        <w:t>S</w:t>
      </w:r>
      <w:r>
        <w:rPr>
          <w:spacing w:val="-3"/>
          <w:w w:val="94"/>
        </w:rPr>
        <w:t>m</w:t>
      </w:r>
      <w:r>
        <w:rPr>
          <w:spacing w:val="-1"/>
          <w:w w:val="81"/>
        </w:rPr>
        <w:t>i</w:t>
      </w:r>
      <w:r>
        <w:rPr>
          <w:spacing w:val="-3"/>
          <w:w w:val="81"/>
        </w:rPr>
        <w:t>t</w:t>
      </w:r>
      <w:r>
        <w:rPr>
          <w:w w:val="79"/>
        </w:rPr>
        <w:t>h,</w:t>
      </w:r>
      <w:r>
        <w:rPr>
          <w:spacing w:val="-5"/>
        </w:rPr>
        <w:t xml:space="preserve"> </w:t>
      </w:r>
      <w:r>
        <w:rPr>
          <w:w w:val="104"/>
        </w:rPr>
        <w:t>R</w:t>
      </w:r>
      <w:r>
        <w:rPr>
          <w:w w:val="59"/>
        </w:rPr>
        <w:t>.</w:t>
      </w:r>
      <w:r>
        <w:rPr>
          <w:spacing w:val="-5"/>
        </w:rPr>
        <w:t xml:space="preserve"> </w:t>
      </w:r>
      <w:r>
        <w:rPr>
          <w:w w:val="53"/>
        </w:rPr>
        <w:t>/</w:t>
      </w:r>
      <w:r>
        <w:rPr>
          <w:spacing w:val="-4"/>
        </w:rPr>
        <w:t xml:space="preserve"> </w:t>
      </w:r>
      <w:r>
        <w:rPr>
          <w:spacing w:val="-1"/>
          <w:w w:val="107"/>
        </w:rPr>
        <w:t>G</w:t>
      </w:r>
      <w:r>
        <w:rPr>
          <w:spacing w:val="-2"/>
          <w:w w:val="107"/>
        </w:rPr>
        <w:t>r</w:t>
      </w:r>
      <w:r>
        <w:rPr>
          <w:spacing w:val="1"/>
          <w:w w:val="81"/>
        </w:rPr>
        <w:t>a</w:t>
      </w:r>
      <w:r>
        <w:rPr>
          <w:w w:val="96"/>
        </w:rPr>
        <w:t>b</w:t>
      </w:r>
      <w:r>
        <w:rPr>
          <w:spacing w:val="-2"/>
          <w:w w:val="96"/>
        </w:rPr>
        <w:t>o</w:t>
      </w:r>
      <w:r>
        <w:rPr>
          <w:spacing w:val="1"/>
          <w:w w:val="95"/>
        </w:rPr>
        <w:t>s</w:t>
      </w:r>
      <w:r>
        <w:rPr>
          <w:w w:val="92"/>
        </w:rPr>
        <w:t>k</w:t>
      </w:r>
      <w:r>
        <w:rPr>
          <w:spacing w:val="-1"/>
          <w:w w:val="92"/>
        </w:rPr>
        <w:t>y</w:t>
      </w:r>
      <w:r>
        <w:rPr>
          <w:w w:val="59"/>
        </w:rPr>
        <w:t>,</w:t>
      </w:r>
      <w:r>
        <w:rPr>
          <w:spacing w:val="-5"/>
        </w:rPr>
        <w:t xml:space="preserve"> </w:t>
      </w:r>
      <w:r>
        <w:rPr>
          <w:spacing w:val="-3"/>
          <w:w w:val="91"/>
        </w:rPr>
        <w:t>P</w:t>
      </w:r>
      <w:r>
        <w:rPr>
          <w:w w:val="59"/>
        </w:rPr>
        <w:t>.</w:t>
      </w:r>
      <w:r>
        <w:rPr>
          <w:spacing w:val="-5"/>
        </w:rPr>
        <w:t xml:space="preserve"> </w:t>
      </w:r>
      <w:r>
        <w:rPr>
          <w:spacing w:val="-5"/>
          <w:w w:val="53"/>
        </w:rPr>
        <w:t>/</w:t>
      </w:r>
      <w:r>
        <w:rPr>
          <w:spacing w:val="1"/>
          <w:w w:val="109"/>
        </w:rPr>
        <w:t>U</w:t>
      </w:r>
      <w:r>
        <w:rPr>
          <w:spacing w:val="-2"/>
          <w:w w:val="102"/>
        </w:rPr>
        <w:t>r</w:t>
      </w:r>
      <w:r>
        <w:rPr>
          <w:w w:val="85"/>
        </w:rPr>
        <w:t>b</w:t>
      </w:r>
      <w:r>
        <w:rPr>
          <w:spacing w:val="-4"/>
          <w:w w:val="85"/>
        </w:rPr>
        <w:t>a</w:t>
      </w:r>
      <w:r>
        <w:rPr>
          <w:spacing w:val="1"/>
          <w:w w:val="95"/>
        </w:rPr>
        <w:t>s</w:t>
      </w:r>
      <w:r>
        <w:rPr>
          <w:w w:val="59"/>
        </w:rPr>
        <w:t>,</w:t>
      </w:r>
      <w:r>
        <w:rPr>
          <w:spacing w:val="-5"/>
        </w:rPr>
        <w:t xml:space="preserve"> </w:t>
      </w:r>
      <w:r>
        <w:rPr>
          <w:spacing w:val="-1"/>
          <w:w w:val="92"/>
        </w:rPr>
        <w:t>G</w:t>
      </w:r>
      <w:r>
        <w:rPr>
          <w:w w:val="92"/>
        </w:rPr>
        <w:t>.</w:t>
      </w:r>
      <w:r>
        <w:rPr>
          <w:spacing w:val="-5"/>
        </w:rPr>
        <w:t xml:space="preserve"> </w:t>
      </w:r>
      <w:r>
        <w:rPr>
          <w:w w:val="88"/>
        </w:rPr>
        <w:t>(</w:t>
      </w:r>
      <w:r>
        <w:rPr>
          <w:spacing w:val="-5"/>
          <w:w w:val="95"/>
        </w:rPr>
        <w:t>2</w:t>
      </w:r>
      <w:r>
        <w:rPr>
          <w:w w:val="94"/>
        </w:rPr>
        <w:t>004)</w:t>
      </w:r>
      <w:r>
        <w:rPr>
          <w:w w:val="59"/>
        </w:rPr>
        <w:t>,</w:t>
      </w:r>
      <w:r>
        <w:rPr>
          <w:spacing w:val="1"/>
        </w:rPr>
        <w:t xml:space="preserve"> </w:t>
      </w:r>
      <w:r>
        <w:rPr>
          <w:i/>
          <w:spacing w:val="-2"/>
          <w:w w:val="92"/>
        </w:rPr>
        <w:t>C</w:t>
      </w:r>
      <w:r>
        <w:rPr>
          <w:i/>
          <w:spacing w:val="-2"/>
          <w:w w:val="76"/>
        </w:rPr>
        <w:t>y</w:t>
      </w:r>
      <w:r>
        <w:rPr>
          <w:i/>
          <w:spacing w:val="1"/>
          <w:w w:val="84"/>
        </w:rPr>
        <w:t>b</w:t>
      </w:r>
      <w:r>
        <w:rPr>
          <w:i/>
          <w:spacing w:val="-1"/>
          <w:w w:val="81"/>
        </w:rPr>
        <w:t>e</w:t>
      </w:r>
      <w:r>
        <w:rPr>
          <w:i/>
          <w:w w:val="75"/>
        </w:rPr>
        <w:t>r</w:t>
      </w:r>
      <w:r>
        <w:rPr>
          <w:i/>
          <w:spacing w:val="-6"/>
        </w:rPr>
        <w:t xml:space="preserve"> </w:t>
      </w:r>
      <w:r>
        <w:rPr>
          <w:i/>
          <w:spacing w:val="-2"/>
          <w:w w:val="92"/>
        </w:rPr>
        <w:t>C</w:t>
      </w:r>
      <w:r>
        <w:rPr>
          <w:i/>
          <w:spacing w:val="-2"/>
          <w:w w:val="75"/>
        </w:rPr>
        <w:t>r</w:t>
      </w:r>
      <w:r>
        <w:rPr>
          <w:i/>
          <w:spacing w:val="1"/>
          <w:w w:val="61"/>
        </w:rPr>
        <w:t>i</w:t>
      </w:r>
      <w:r>
        <w:rPr>
          <w:i/>
          <w:spacing w:val="-1"/>
          <w:w w:val="81"/>
        </w:rPr>
        <w:t>m</w:t>
      </w:r>
      <w:r>
        <w:rPr>
          <w:i/>
          <w:spacing w:val="-4"/>
          <w:w w:val="81"/>
        </w:rPr>
        <w:t>i</w:t>
      </w:r>
      <w:r>
        <w:rPr>
          <w:i/>
          <w:spacing w:val="-3"/>
          <w:w w:val="86"/>
        </w:rPr>
        <w:t>n</w:t>
      </w:r>
      <w:r>
        <w:rPr>
          <w:i/>
          <w:spacing w:val="1"/>
          <w:w w:val="89"/>
        </w:rPr>
        <w:t>a</w:t>
      </w:r>
      <w:r>
        <w:rPr>
          <w:i/>
          <w:spacing w:val="1"/>
          <w:w w:val="58"/>
        </w:rPr>
        <w:t>l</w:t>
      </w:r>
      <w:r>
        <w:rPr>
          <w:i/>
          <w:w w:val="87"/>
        </w:rPr>
        <w:t>s</w:t>
      </w:r>
      <w:r>
        <w:rPr>
          <w:i/>
          <w:spacing w:val="-4"/>
        </w:rPr>
        <w:t xml:space="preserve"> </w:t>
      </w:r>
      <w:r>
        <w:rPr>
          <w:i/>
          <w:spacing w:val="-3"/>
          <w:w w:val="83"/>
        </w:rPr>
        <w:t>o</w:t>
      </w:r>
      <w:r>
        <w:rPr>
          <w:i/>
          <w:w w:val="86"/>
        </w:rPr>
        <w:t>n</w:t>
      </w:r>
      <w:r>
        <w:rPr>
          <w:i/>
          <w:spacing w:val="-3"/>
        </w:rPr>
        <w:t xml:space="preserve"> </w:t>
      </w:r>
      <w:r>
        <w:rPr>
          <w:i/>
          <w:spacing w:val="-3"/>
          <w:w w:val="88"/>
        </w:rPr>
        <w:t>T</w:t>
      </w:r>
      <w:r>
        <w:rPr>
          <w:i/>
          <w:spacing w:val="-2"/>
          <w:w w:val="75"/>
        </w:rPr>
        <w:t>r</w:t>
      </w:r>
      <w:r>
        <w:rPr>
          <w:i/>
          <w:spacing w:val="1"/>
          <w:w w:val="61"/>
        </w:rPr>
        <w:t>i</w:t>
      </w:r>
      <w:r>
        <w:rPr>
          <w:i/>
          <w:spacing w:val="-3"/>
          <w:w w:val="89"/>
        </w:rPr>
        <w:t>a</w:t>
      </w:r>
      <w:r>
        <w:rPr>
          <w:i/>
          <w:spacing w:val="2"/>
          <w:w w:val="58"/>
        </w:rPr>
        <w:t>l</w:t>
      </w:r>
      <w:r>
        <w:rPr>
          <w:w w:val="59"/>
        </w:rPr>
        <w:t>,</w:t>
      </w:r>
      <w:r>
        <w:rPr>
          <w:spacing w:val="-5"/>
        </w:rPr>
        <w:t xml:space="preserve"> </w:t>
      </w:r>
      <w:r>
        <w:rPr>
          <w:spacing w:val="-3"/>
          <w:w w:val="118"/>
        </w:rPr>
        <w:t>C</w:t>
      </w:r>
      <w:r>
        <w:rPr>
          <w:spacing w:val="1"/>
          <w:w w:val="81"/>
        </w:rPr>
        <w:t>a</w:t>
      </w:r>
      <w:r>
        <w:rPr>
          <w:spacing w:val="-3"/>
          <w:w w:val="93"/>
        </w:rPr>
        <w:t>m</w:t>
      </w:r>
      <w:r>
        <w:rPr>
          <w:w w:val="95"/>
        </w:rPr>
        <w:t>b</w:t>
      </w:r>
      <w:r>
        <w:rPr>
          <w:spacing w:val="-2"/>
          <w:w w:val="95"/>
        </w:rPr>
        <w:t>r</w:t>
      </w:r>
      <w:r>
        <w:rPr>
          <w:spacing w:val="-1"/>
          <w:w w:val="86"/>
        </w:rPr>
        <w:t>i</w:t>
      </w:r>
      <w:r>
        <w:rPr>
          <w:spacing w:val="-3"/>
          <w:w w:val="86"/>
        </w:rPr>
        <w:t>d</w:t>
      </w:r>
      <w:r>
        <w:rPr>
          <w:spacing w:val="1"/>
          <w:w w:val="85"/>
        </w:rPr>
        <w:t>g</w:t>
      </w:r>
      <w:r>
        <w:rPr>
          <w:w w:val="88"/>
        </w:rPr>
        <w:t>e</w:t>
      </w:r>
      <w:r>
        <w:rPr>
          <w:spacing w:val="-5"/>
        </w:rPr>
        <w:t xml:space="preserve"> </w:t>
      </w:r>
      <w:r>
        <w:rPr>
          <w:spacing w:val="-3"/>
          <w:w w:val="109"/>
        </w:rPr>
        <w:t>U</w:t>
      </w:r>
      <w:r>
        <w:rPr>
          <w:w w:val="87"/>
        </w:rPr>
        <w:t>ni</w:t>
      </w:r>
      <w:r>
        <w:rPr>
          <w:spacing w:val="-2"/>
          <w:w w:val="87"/>
        </w:rPr>
        <w:t>v</w:t>
      </w:r>
      <w:r>
        <w:rPr>
          <w:w w:val="94"/>
        </w:rPr>
        <w:t>e</w:t>
      </w:r>
      <w:r>
        <w:rPr>
          <w:spacing w:val="-2"/>
          <w:w w:val="94"/>
        </w:rPr>
        <w:t>r</w:t>
      </w:r>
      <w:r>
        <w:rPr>
          <w:spacing w:val="1"/>
          <w:w w:val="95"/>
        </w:rPr>
        <w:t>s</w:t>
      </w:r>
      <w:r>
        <w:rPr>
          <w:spacing w:val="-1"/>
          <w:w w:val="81"/>
        </w:rPr>
        <w:t>i</w:t>
      </w:r>
      <w:r>
        <w:rPr>
          <w:spacing w:val="-3"/>
          <w:w w:val="81"/>
        </w:rPr>
        <w:t>t</w:t>
      </w:r>
      <w:r>
        <w:rPr>
          <w:w w:val="89"/>
        </w:rPr>
        <w:t>y</w:t>
      </w:r>
      <w:r>
        <w:rPr>
          <w:spacing w:val="-5"/>
        </w:rPr>
        <w:t xml:space="preserve"> </w:t>
      </w:r>
      <w:r>
        <w:rPr>
          <w:spacing w:val="-3"/>
          <w:w w:val="91"/>
        </w:rPr>
        <w:t>P</w:t>
      </w:r>
      <w:r>
        <w:rPr>
          <w:spacing w:val="-2"/>
          <w:w w:val="102"/>
        </w:rPr>
        <w:t>r</w:t>
      </w:r>
      <w:r>
        <w:rPr>
          <w:w w:val="91"/>
        </w:rPr>
        <w:t>e</w:t>
      </w:r>
      <w:r>
        <w:rPr>
          <w:spacing w:val="1"/>
          <w:w w:val="91"/>
        </w:rPr>
        <w:t>s</w:t>
      </w:r>
      <w:r>
        <w:rPr>
          <w:spacing w:val="1"/>
          <w:w w:val="95"/>
        </w:rPr>
        <w:t>s</w:t>
      </w:r>
      <w:r>
        <w:rPr>
          <w:w w:val="59"/>
        </w:rPr>
        <w:t>,</w:t>
      </w:r>
    </w:p>
    <w:p w:rsidR="00A80A96" w:rsidRDefault="00991F52">
      <w:pPr>
        <w:spacing w:line="255" w:lineRule="exact"/>
        <w:ind w:left="1283"/>
        <w:rPr>
          <w:i/>
        </w:rPr>
      </w:pPr>
      <w:r>
        <w:rPr>
          <w:i/>
          <w:w w:val="95"/>
        </w:rPr>
        <w:t>UK;</w:t>
      </w:r>
    </w:p>
    <w:p w:rsidR="00A80A96" w:rsidRDefault="00A80A96">
      <w:pPr>
        <w:pStyle w:val="BodyText"/>
        <w:spacing w:before="8"/>
        <w:rPr>
          <w:i/>
        </w:rPr>
      </w:pPr>
    </w:p>
    <w:p w:rsidR="00A80A96" w:rsidRDefault="00991F52">
      <w:pPr>
        <w:ind w:left="1283"/>
        <w:jc w:val="both"/>
      </w:pPr>
      <w:r>
        <w:rPr>
          <w:noProof/>
          <w:lang w:val="el-GR" w:eastAsia="el-GR"/>
        </w:rPr>
        <w:drawing>
          <wp:anchor distT="0" distB="0" distL="0" distR="0" simplePos="0" relativeHeight="16083456"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85"/>
        </w:rPr>
        <w:t>Stamatoudi,</w:t>
      </w:r>
      <w:r>
        <w:rPr>
          <w:spacing w:val="13"/>
          <w:w w:val="85"/>
        </w:rPr>
        <w:t xml:space="preserve"> </w:t>
      </w:r>
      <w:r>
        <w:rPr>
          <w:w w:val="85"/>
        </w:rPr>
        <w:t>I.,</w:t>
      </w:r>
      <w:r>
        <w:rPr>
          <w:spacing w:val="13"/>
          <w:w w:val="85"/>
        </w:rPr>
        <w:t xml:space="preserve"> </w:t>
      </w:r>
      <w:r>
        <w:rPr>
          <w:w w:val="85"/>
        </w:rPr>
        <w:t>(2010),</w:t>
      </w:r>
      <w:r>
        <w:rPr>
          <w:spacing w:val="15"/>
          <w:w w:val="85"/>
        </w:rPr>
        <w:t xml:space="preserve"> </w:t>
      </w:r>
      <w:r>
        <w:rPr>
          <w:i/>
          <w:w w:val="85"/>
        </w:rPr>
        <w:t>Enforcement</w:t>
      </w:r>
      <w:r>
        <w:rPr>
          <w:i/>
          <w:spacing w:val="9"/>
          <w:w w:val="85"/>
        </w:rPr>
        <w:t xml:space="preserve"> </w:t>
      </w:r>
      <w:r>
        <w:rPr>
          <w:i/>
          <w:w w:val="85"/>
        </w:rPr>
        <w:t>and</w:t>
      </w:r>
      <w:r>
        <w:rPr>
          <w:i/>
          <w:spacing w:val="16"/>
          <w:w w:val="85"/>
        </w:rPr>
        <w:t xml:space="preserve"> </w:t>
      </w:r>
      <w:r>
        <w:rPr>
          <w:i/>
          <w:w w:val="85"/>
        </w:rPr>
        <w:t>the</w:t>
      </w:r>
      <w:r>
        <w:rPr>
          <w:i/>
          <w:spacing w:val="13"/>
          <w:w w:val="85"/>
        </w:rPr>
        <w:t xml:space="preserve"> </w:t>
      </w:r>
      <w:r>
        <w:rPr>
          <w:i/>
          <w:w w:val="85"/>
        </w:rPr>
        <w:t>Internet,</w:t>
      </w:r>
      <w:r>
        <w:rPr>
          <w:i/>
          <w:spacing w:val="16"/>
          <w:w w:val="85"/>
        </w:rPr>
        <w:t xml:space="preserve"> </w:t>
      </w:r>
      <w:r>
        <w:rPr>
          <w:w w:val="85"/>
        </w:rPr>
        <w:t>Kluwer</w:t>
      </w:r>
      <w:r>
        <w:rPr>
          <w:spacing w:val="12"/>
          <w:w w:val="85"/>
        </w:rPr>
        <w:t xml:space="preserve"> </w:t>
      </w:r>
      <w:r>
        <w:rPr>
          <w:w w:val="85"/>
        </w:rPr>
        <w:t>Law</w:t>
      </w:r>
      <w:r>
        <w:rPr>
          <w:spacing w:val="8"/>
          <w:w w:val="85"/>
        </w:rPr>
        <w:t xml:space="preserve"> </w:t>
      </w:r>
      <w:r>
        <w:rPr>
          <w:w w:val="85"/>
        </w:rPr>
        <w:t>International,</w:t>
      </w:r>
      <w:r>
        <w:rPr>
          <w:spacing w:val="13"/>
          <w:w w:val="85"/>
        </w:rPr>
        <w:t xml:space="preserve"> </w:t>
      </w:r>
      <w:r>
        <w:rPr>
          <w:w w:val="85"/>
        </w:rPr>
        <w:t>the</w:t>
      </w:r>
      <w:r>
        <w:rPr>
          <w:spacing w:val="-5"/>
          <w:w w:val="85"/>
        </w:rPr>
        <w:t xml:space="preserve"> </w:t>
      </w:r>
      <w:r>
        <w:rPr>
          <w:w w:val="85"/>
        </w:rPr>
        <w:t>Netherlands</w:t>
      </w:r>
    </w:p>
    <w:p w:rsidR="00A80A96" w:rsidRDefault="00A80A96">
      <w:pPr>
        <w:pStyle w:val="BodyText"/>
        <w:spacing w:before="8"/>
      </w:pPr>
    </w:p>
    <w:p w:rsidR="00A80A96" w:rsidRDefault="00991F52">
      <w:pPr>
        <w:ind w:left="1283" w:right="408"/>
        <w:jc w:val="both"/>
      </w:pPr>
      <w:r>
        <w:rPr>
          <w:noProof/>
          <w:lang w:val="el-GR" w:eastAsia="el-GR"/>
        </w:rPr>
        <w:drawing>
          <wp:anchor distT="0" distB="0" distL="0" distR="0" simplePos="0" relativeHeight="16083968"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8.png"/>
                    <pic:cNvPicPr/>
                  </pic:nvPicPr>
                  <pic:blipFill>
                    <a:blip r:embed="rId22" cstate="print"/>
                    <a:stretch>
                      <a:fillRect/>
                    </a:stretch>
                  </pic:blipFill>
                  <pic:spPr>
                    <a:xfrm>
                      <a:off x="0" y="0"/>
                      <a:ext cx="176784" cy="103632"/>
                    </a:xfrm>
                    <a:prstGeom prst="rect">
                      <a:avLst/>
                    </a:prstGeom>
                  </pic:spPr>
                </pic:pic>
              </a:graphicData>
            </a:graphic>
          </wp:anchor>
        </w:drawing>
      </w:r>
      <w:r>
        <w:rPr>
          <w:noProof/>
          <w:lang w:val="el-GR" w:eastAsia="el-GR"/>
        </w:rPr>
        <w:drawing>
          <wp:anchor distT="0" distB="0" distL="0" distR="0" simplePos="0" relativeHeight="16084480" behindDoc="0" locked="0" layoutInCell="1" allowOverlap="1">
            <wp:simplePos x="0" y="0"/>
            <wp:positionH relativeFrom="page">
              <wp:posOffset>1107033</wp:posOffset>
            </wp:positionH>
            <wp:positionV relativeFrom="paragraph">
              <wp:posOffset>323197</wp:posOffset>
            </wp:positionV>
            <wp:extent cx="176784" cy="103632"/>
            <wp:effectExtent l="0" t="0" r="0" b="0"/>
            <wp:wrapNone/>
            <wp:docPr id="13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85"/>
        </w:rPr>
        <w:t>Svantesson, Dan J. (2007)</w:t>
      </w:r>
      <w:r>
        <w:rPr>
          <w:i/>
          <w:w w:val="85"/>
        </w:rPr>
        <w:t xml:space="preserve">, Private International Law and the Internet, </w:t>
      </w:r>
      <w:r>
        <w:rPr>
          <w:w w:val="85"/>
        </w:rPr>
        <w:t>Kluwer Law International, the</w:t>
      </w:r>
      <w:r>
        <w:rPr>
          <w:spacing w:val="1"/>
          <w:w w:val="85"/>
        </w:rPr>
        <w:t xml:space="preserve"> </w:t>
      </w:r>
      <w:r>
        <w:rPr>
          <w:w w:val="95"/>
        </w:rPr>
        <w:t>Netherlands;</w:t>
      </w:r>
    </w:p>
    <w:p w:rsidR="00A80A96" w:rsidRDefault="00991F52">
      <w:pPr>
        <w:spacing w:before="41"/>
        <w:ind w:left="1283" w:right="413"/>
        <w:jc w:val="both"/>
      </w:pPr>
      <w:r>
        <w:rPr>
          <w:w w:val="85"/>
        </w:rPr>
        <w:t xml:space="preserve">Wallace, M. / Webber, L. (2009), </w:t>
      </w:r>
      <w:r>
        <w:rPr>
          <w:i/>
          <w:w w:val="85"/>
        </w:rPr>
        <w:t xml:space="preserve">Governance: Policies &amp; Procedures, </w:t>
      </w:r>
      <w:r>
        <w:rPr>
          <w:w w:val="85"/>
        </w:rPr>
        <w:t xml:space="preserve">Kluwer Law International, </w:t>
      </w:r>
      <w:proofErr w:type="gramStart"/>
      <w:r>
        <w:rPr>
          <w:w w:val="85"/>
        </w:rPr>
        <w:t>the</w:t>
      </w:r>
      <w:proofErr w:type="gramEnd"/>
      <w:r>
        <w:rPr>
          <w:spacing w:val="1"/>
          <w:w w:val="85"/>
        </w:rPr>
        <w:t xml:space="preserve"> </w:t>
      </w:r>
      <w:r>
        <w:rPr>
          <w:w w:val="95"/>
        </w:rPr>
        <w:t>Netherlands;</w:t>
      </w:r>
    </w:p>
    <w:p w:rsidR="00A80A96" w:rsidRDefault="00991F52">
      <w:pPr>
        <w:spacing w:before="233"/>
        <w:ind w:left="1283" w:right="420"/>
        <w:jc w:val="both"/>
      </w:pPr>
      <w:r>
        <w:rPr>
          <w:noProof/>
          <w:lang w:val="el-GR" w:eastAsia="el-GR"/>
        </w:rPr>
        <w:drawing>
          <wp:anchor distT="0" distB="0" distL="0" distR="0" simplePos="0" relativeHeight="16084992" behindDoc="0" locked="0" layoutInCell="1" allowOverlap="1">
            <wp:simplePos x="0" y="0"/>
            <wp:positionH relativeFrom="page">
              <wp:posOffset>1107033</wp:posOffset>
            </wp:positionH>
            <wp:positionV relativeFrom="paragraph">
              <wp:posOffset>120632</wp:posOffset>
            </wp:positionV>
            <wp:extent cx="176784" cy="103632"/>
            <wp:effectExtent l="0" t="0" r="0" b="0"/>
            <wp:wrapNone/>
            <wp:docPr id="13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85"/>
        </w:rPr>
        <w:t xml:space="preserve">Wang, F. F. (2010), </w:t>
      </w:r>
      <w:r>
        <w:rPr>
          <w:i/>
          <w:w w:val="85"/>
        </w:rPr>
        <w:t>Internet</w:t>
      </w:r>
      <w:r>
        <w:rPr>
          <w:i/>
          <w:spacing w:val="1"/>
          <w:w w:val="85"/>
        </w:rPr>
        <w:t xml:space="preserve"> </w:t>
      </w:r>
      <w:r>
        <w:rPr>
          <w:i/>
          <w:w w:val="85"/>
        </w:rPr>
        <w:t>Jurisdiction</w:t>
      </w:r>
      <w:r>
        <w:rPr>
          <w:i/>
          <w:spacing w:val="1"/>
          <w:w w:val="85"/>
        </w:rPr>
        <w:t xml:space="preserve"> </w:t>
      </w:r>
      <w:r>
        <w:rPr>
          <w:i/>
          <w:w w:val="85"/>
        </w:rPr>
        <w:t>and</w:t>
      </w:r>
      <w:r>
        <w:rPr>
          <w:i/>
          <w:spacing w:val="1"/>
          <w:w w:val="85"/>
        </w:rPr>
        <w:t xml:space="preserve"> </w:t>
      </w:r>
      <w:r>
        <w:rPr>
          <w:i/>
          <w:w w:val="85"/>
        </w:rPr>
        <w:t>Choice</w:t>
      </w:r>
      <w:r>
        <w:rPr>
          <w:i/>
          <w:spacing w:val="1"/>
          <w:w w:val="85"/>
        </w:rPr>
        <w:t xml:space="preserve"> </w:t>
      </w:r>
      <w:r>
        <w:rPr>
          <w:i/>
          <w:w w:val="85"/>
        </w:rPr>
        <w:t>of</w:t>
      </w:r>
      <w:r>
        <w:rPr>
          <w:i/>
          <w:spacing w:val="1"/>
          <w:w w:val="85"/>
        </w:rPr>
        <w:t xml:space="preserve"> </w:t>
      </w:r>
      <w:r>
        <w:rPr>
          <w:i/>
          <w:w w:val="85"/>
        </w:rPr>
        <w:t>Law</w:t>
      </w:r>
      <w:r>
        <w:rPr>
          <w:i/>
          <w:spacing w:val="1"/>
          <w:w w:val="85"/>
        </w:rPr>
        <w:t xml:space="preserve"> </w:t>
      </w:r>
      <w:r>
        <w:rPr>
          <w:i/>
          <w:w w:val="85"/>
        </w:rPr>
        <w:t>Legal</w:t>
      </w:r>
      <w:r>
        <w:rPr>
          <w:i/>
          <w:spacing w:val="1"/>
          <w:w w:val="85"/>
        </w:rPr>
        <w:t xml:space="preserve"> </w:t>
      </w:r>
      <w:r>
        <w:rPr>
          <w:i/>
          <w:w w:val="85"/>
        </w:rPr>
        <w:t>Practices</w:t>
      </w:r>
      <w:r>
        <w:rPr>
          <w:i/>
          <w:spacing w:val="46"/>
        </w:rPr>
        <w:t xml:space="preserve"> </w:t>
      </w:r>
      <w:r>
        <w:rPr>
          <w:i/>
          <w:w w:val="85"/>
        </w:rPr>
        <w:t>in</w:t>
      </w:r>
      <w:r>
        <w:rPr>
          <w:i/>
          <w:spacing w:val="46"/>
        </w:rPr>
        <w:t xml:space="preserve"> </w:t>
      </w:r>
      <w:r>
        <w:rPr>
          <w:i/>
          <w:w w:val="85"/>
        </w:rPr>
        <w:t>the</w:t>
      </w:r>
      <w:r>
        <w:rPr>
          <w:i/>
          <w:spacing w:val="47"/>
        </w:rPr>
        <w:t xml:space="preserve"> </w:t>
      </w:r>
      <w:r>
        <w:rPr>
          <w:i/>
          <w:w w:val="85"/>
        </w:rPr>
        <w:t>EU,</w:t>
      </w:r>
      <w:r>
        <w:rPr>
          <w:i/>
          <w:spacing w:val="46"/>
        </w:rPr>
        <w:t xml:space="preserve"> </w:t>
      </w:r>
      <w:r>
        <w:rPr>
          <w:i/>
          <w:w w:val="85"/>
        </w:rPr>
        <w:t>US</w:t>
      </w:r>
      <w:r>
        <w:rPr>
          <w:i/>
          <w:spacing w:val="46"/>
        </w:rPr>
        <w:t xml:space="preserve"> </w:t>
      </w:r>
      <w:r>
        <w:rPr>
          <w:i/>
          <w:w w:val="85"/>
        </w:rPr>
        <w:t>and</w:t>
      </w:r>
      <w:r>
        <w:rPr>
          <w:i/>
          <w:spacing w:val="1"/>
          <w:w w:val="85"/>
        </w:rPr>
        <w:t xml:space="preserve"> </w:t>
      </w:r>
      <w:r>
        <w:rPr>
          <w:i/>
          <w:w w:val="95"/>
        </w:rPr>
        <w:t>China,</w:t>
      </w:r>
      <w:r>
        <w:rPr>
          <w:i/>
          <w:spacing w:val="-3"/>
          <w:w w:val="95"/>
        </w:rPr>
        <w:t xml:space="preserve"> </w:t>
      </w:r>
      <w:r>
        <w:rPr>
          <w:w w:val="95"/>
        </w:rPr>
        <w:t>Cambridge</w:t>
      </w:r>
      <w:r>
        <w:rPr>
          <w:spacing w:val="-4"/>
          <w:w w:val="95"/>
        </w:rPr>
        <w:t xml:space="preserve"> </w:t>
      </w:r>
      <w:r>
        <w:rPr>
          <w:w w:val="95"/>
        </w:rPr>
        <w:t>University</w:t>
      </w:r>
      <w:r>
        <w:rPr>
          <w:spacing w:val="-3"/>
          <w:w w:val="95"/>
        </w:rPr>
        <w:t xml:space="preserve"> </w:t>
      </w:r>
      <w:r>
        <w:rPr>
          <w:w w:val="95"/>
        </w:rPr>
        <w:t>Press,</w:t>
      </w:r>
      <w:r>
        <w:rPr>
          <w:spacing w:val="-6"/>
          <w:w w:val="95"/>
        </w:rPr>
        <w:t xml:space="preserve"> </w:t>
      </w:r>
      <w:r>
        <w:rPr>
          <w:w w:val="95"/>
        </w:rPr>
        <w:t>UK;</w:t>
      </w:r>
    </w:p>
    <w:p w:rsidR="00A80A96" w:rsidRDefault="00A80A96">
      <w:pPr>
        <w:pStyle w:val="BodyText"/>
        <w:spacing w:before="2"/>
      </w:pPr>
    </w:p>
    <w:p w:rsidR="00A80A96" w:rsidRDefault="00991F52">
      <w:pPr>
        <w:spacing w:line="242" w:lineRule="auto"/>
        <w:ind w:left="1283" w:right="415"/>
        <w:jc w:val="both"/>
        <w:rPr>
          <w:i/>
        </w:rPr>
      </w:pPr>
      <w:r>
        <w:rPr>
          <w:noProof/>
          <w:lang w:val="el-GR" w:eastAsia="el-GR"/>
        </w:rPr>
        <w:drawing>
          <wp:anchor distT="0" distB="0" distL="0" distR="0" simplePos="0" relativeHeight="16085504"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8.png"/>
                    <pic:cNvPicPr/>
                  </pic:nvPicPr>
                  <pic:blipFill>
                    <a:blip r:embed="rId22" cstate="print"/>
                    <a:stretch>
                      <a:fillRect/>
                    </a:stretch>
                  </pic:blipFill>
                  <pic:spPr>
                    <a:xfrm>
                      <a:off x="0" y="0"/>
                      <a:ext cx="176784" cy="103632"/>
                    </a:xfrm>
                    <a:prstGeom prst="rect">
                      <a:avLst/>
                    </a:prstGeom>
                  </pic:spPr>
                </pic:pic>
              </a:graphicData>
            </a:graphic>
          </wp:anchor>
        </w:drawing>
      </w:r>
      <w:r>
        <w:rPr>
          <w:i/>
          <w:spacing w:val="-1"/>
          <w:w w:val="90"/>
        </w:rPr>
        <w:t xml:space="preserve">WIPO report, </w:t>
      </w:r>
      <w:r>
        <w:rPr>
          <w:i/>
          <w:w w:val="90"/>
        </w:rPr>
        <w:t>(2002) Intellectual Property on the Internet: A Survey of Issues, Available at:</w:t>
      </w:r>
      <w:r>
        <w:rPr>
          <w:i/>
          <w:spacing w:val="1"/>
          <w:w w:val="90"/>
        </w:rPr>
        <w:t xml:space="preserve"> </w:t>
      </w:r>
      <w:hyperlink r:id="rId66">
        <w:r>
          <w:rPr>
            <w:i/>
            <w:w w:val="90"/>
          </w:rPr>
          <w:t>http://www.wipo.int/copyright/en/ecommerce/ip_survey/</w:t>
        </w:r>
      </w:hyperlink>
    </w:p>
    <w:p w:rsidR="00A80A96" w:rsidRDefault="00A80A96">
      <w:pPr>
        <w:pStyle w:val="BodyText"/>
        <w:spacing w:before="2"/>
        <w:rPr>
          <w:i/>
        </w:rPr>
      </w:pPr>
    </w:p>
    <w:p w:rsidR="00A80A96" w:rsidRDefault="00991F52">
      <w:pPr>
        <w:ind w:left="1283"/>
        <w:jc w:val="both"/>
      </w:pPr>
      <w:r>
        <w:rPr>
          <w:noProof/>
          <w:lang w:val="el-GR" w:eastAsia="el-GR"/>
        </w:rPr>
        <w:drawing>
          <wp:anchor distT="0" distB="0" distL="0" distR="0" simplePos="0" relativeHeight="16086016" behindDoc="0" locked="0" layoutInCell="1" allowOverlap="1">
            <wp:simplePos x="0" y="0"/>
            <wp:positionH relativeFrom="page">
              <wp:posOffset>1107033</wp:posOffset>
            </wp:positionH>
            <wp:positionV relativeFrom="paragraph">
              <wp:posOffset>-27322</wp:posOffset>
            </wp:positionV>
            <wp:extent cx="176784" cy="103632"/>
            <wp:effectExtent l="0" t="0" r="0" b="0"/>
            <wp:wrapNone/>
            <wp:docPr id="13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8.png"/>
                    <pic:cNvPicPr/>
                  </pic:nvPicPr>
                  <pic:blipFill>
                    <a:blip r:embed="rId22" cstate="print"/>
                    <a:stretch>
                      <a:fillRect/>
                    </a:stretch>
                  </pic:blipFill>
                  <pic:spPr>
                    <a:xfrm>
                      <a:off x="0" y="0"/>
                      <a:ext cx="176784" cy="103632"/>
                    </a:xfrm>
                    <a:prstGeom prst="rect">
                      <a:avLst/>
                    </a:prstGeom>
                  </pic:spPr>
                </pic:pic>
              </a:graphicData>
            </a:graphic>
          </wp:anchor>
        </w:drawing>
      </w:r>
      <w:r>
        <w:rPr>
          <w:w w:val="85"/>
        </w:rPr>
        <w:t>Xue,</w:t>
      </w:r>
      <w:r>
        <w:rPr>
          <w:spacing w:val="18"/>
          <w:w w:val="85"/>
        </w:rPr>
        <w:t xml:space="preserve"> </w:t>
      </w:r>
      <w:r>
        <w:rPr>
          <w:w w:val="85"/>
        </w:rPr>
        <w:t>H.</w:t>
      </w:r>
      <w:r>
        <w:rPr>
          <w:spacing w:val="25"/>
          <w:w w:val="85"/>
        </w:rPr>
        <w:t xml:space="preserve"> </w:t>
      </w:r>
      <w:r>
        <w:rPr>
          <w:w w:val="85"/>
        </w:rPr>
        <w:t>(2010),</w:t>
      </w:r>
      <w:r>
        <w:rPr>
          <w:spacing w:val="21"/>
          <w:w w:val="85"/>
        </w:rPr>
        <w:t xml:space="preserve"> </w:t>
      </w:r>
      <w:r>
        <w:rPr>
          <w:i/>
          <w:w w:val="85"/>
        </w:rPr>
        <w:t>Cyber</w:t>
      </w:r>
      <w:r>
        <w:rPr>
          <w:i/>
          <w:spacing w:val="23"/>
          <w:w w:val="85"/>
        </w:rPr>
        <w:t xml:space="preserve"> </w:t>
      </w:r>
      <w:r>
        <w:rPr>
          <w:i/>
          <w:w w:val="85"/>
        </w:rPr>
        <w:t>Law</w:t>
      </w:r>
      <w:r>
        <w:rPr>
          <w:i/>
          <w:spacing w:val="24"/>
          <w:w w:val="85"/>
        </w:rPr>
        <w:t xml:space="preserve"> </w:t>
      </w:r>
      <w:r>
        <w:rPr>
          <w:i/>
          <w:w w:val="85"/>
        </w:rPr>
        <w:t>in</w:t>
      </w:r>
      <w:r>
        <w:rPr>
          <w:i/>
          <w:spacing w:val="27"/>
          <w:w w:val="85"/>
        </w:rPr>
        <w:t xml:space="preserve"> </w:t>
      </w:r>
      <w:r>
        <w:rPr>
          <w:i/>
          <w:w w:val="85"/>
        </w:rPr>
        <w:t>China,</w:t>
      </w:r>
      <w:r>
        <w:rPr>
          <w:i/>
          <w:spacing w:val="28"/>
          <w:w w:val="85"/>
        </w:rPr>
        <w:t xml:space="preserve"> </w:t>
      </w:r>
      <w:r>
        <w:rPr>
          <w:w w:val="85"/>
        </w:rPr>
        <w:t>Kluwer</w:t>
      </w:r>
      <w:r>
        <w:rPr>
          <w:spacing w:val="18"/>
          <w:w w:val="85"/>
        </w:rPr>
        <w:t xml:space="preserve"> </w:t>
      </w:r>
      <w:r>
        <w:rPr>
          <w:w w:val="85"/>
        </w:rPr>
        <w:t>Law</w:t>
      </w:r>
      <w:r>
        <w:rPr>
          <w:spacing w:val="19"/>
          <w:w w:val="85"/>
        </w:rPr>
        <w:t xml:space="preserve"> </w:t>
      </w:r>
      <w:r>
        <w:rPr>
          <w:w w:val="85"/>
        </w:rPr>
        <w:t>International,</w:t>
      </w:r>
      <w:r>
        <w:rPr>
          <w:spacing w:val="24"/>
          <w:w w:val="85"/>
        </w:rPr>
        <w:t xml:space="preserve"> </w:t>
      </w:r>
      <w:r>
        <w:rPr>
          <w:w w:val="85"/>
        </w:rPr>
        <w:t>the</w:t>
      </w:r>
      <w:r>
        <w:rPr>
          <w:spacing w:val="11"/>
          <w:w w:val="85"/>
        </w:rPr>
        <w:t xml:space="preserve"> </w:t>
      </w:r>
      <w:r>
        <w:rPr>
          <w:w w:val="85"/>
        </w:rPr>
        <w:t>Netherlands;</w:t>
      </w:r>
    </w:p>
    <w:p w:rsidR="00A80A96" w:rsidRDefault="00A80A96">
      <w:pPr>
        <w:pStyle w:val="BodyText"/>
        <w:spacing w:before="11"/>
        <w:rPr>
          <w:sz w:val="37"/>
        </w:rPr>
      </w:pPr>
    </w:p>
    <w:p w:rsidR="00A80A96" w:rsidRDefault="00991F52">
      <w:pPr>
        <w:pStyle w:val="Heading7"/>
      </w:pPr>
      <w:bookmarkStart w:id="67" w:name="Legislation"/>
      <w:bookmarkEnd w:id="67"/>
      <w:r>
        <w:t>Legislation</w:t>
      </w:r>
    </w:p>
    <w:p w:rsidR="00A80A96" w:rsidRDefault="00A80A96">
      <w:pPr>
        <w:pStyle w:val="BodyText"/>
        <w:spacing w:before="2"/>
        <w:rPr>
          <w:b/>
          <w:i/>
          <w:sz w:val="27"/>
        </w:rPr>
      </w:pPr>
    </w:p>
    <w:p w:rsidR="00A80A96" w:rsidRDefault="00991F52">
      <w:pPr>
        <w:pStyle w:val="BodyText"/>
        <w:spacing w:line="252" w:lineRule="auto"/>
        <w:ind w:left="1283" w:right="409"/>
        <w:jc w:val="both"/>
      </w:pPr>
      <w:r>
        <w:rPr>
          <w:noProof/>
          <w:lang w:val="el-GR" w:eastAsia="el-GR"/>
        </w:rPr>
        <w:drawing>
          <wp:anchor distT="0" distB="0" distL="0" distR="0" simplePos="0" relativeHeight="16086528"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5"/>
        </w:rPr>
        <w:t>Directive 95/46/EC of the European Parliament and of the Council of 24 October 1995 on the</w:t>
      </w:r>
      <w:r>
        <w:rPr>
          <w:spacing w:val="-60"/>
          <w:w w:val="95"/>
        </w:rPr>
        <w:t xml:space="preserve"> </w:t>
      </w:r>
      <w:r>
        <w:rPr>
          <w:w w:val="90"/>
        </w:rPr>
        <w:t>protection</w:t>
      </w:r>
      <w:r>
        <w:rPr>
          <w:spacing w:val="-3"/>
          <w:w w:val="90"/>
        </w:rPr>
        <w:t xml:space="preserve"> </w:t>
      </w:r>
      <w:r>
        <w:rPr>
          <w:w w:val="90"/>
        </w:rPr>
        <w:t>of</w:t>
      </w:r>
      <w:r>
        <w:rPr>
          <w:spacing w:val="1"/>
          <w:w w:val="90"/>
        </w:rPr>
        <w:t xml:space="preserve"> </w:t>
      </w:r>
      <w:r>
        <w:rPr>
          <w:w w:val="90"/>
        </w:rPr>
        <w:t>individuals</w:t>
      </w:r>
      <w:r>
        <w:rPr>
          <w:spacing w:val="-1"/>
          <w:w w:val="90"/>
        </w:rPr>
        <w:t xml:space="preserve"> </w:t>
      </w:r>
      <w:r>
        <w:rPr>
          <w:w w:val="90"/>
        </w:rPr>
        <w:t>with</w:t>
      </w:r>
      <w:r>
        <w:rPr>
          <w:spacing w:val="-6"/>
          <w:w w:val="90"/>
        </w:rPr>
        <w:t xml:space="preserve"> </w:t>
      </w:r>
      <w:r>
        <w:rPr>
          <w:w w:val="90"/>
        </w:rPr>
        <w:t>regard</w:t>
      </w:r>
      <w:r>
        <w:rPr>
          <w:spacing w:val="-4"/>
          <w:w w:val="90"/>
        </w:rPr>
        <w:t xml:space="preserve"> </w:t>
      </w:r>
      <w:r>
        <w:rPr>
          <w:w w:val="90"/>
        </w:rPr>
        <w:t>to</w:t>
      </w:r>
      <w:r>
        <w:rPr>
          <w:spacing w:val="-3"/>
          <w:w w:val="90"/>
        </w:rPr>
        <w:t xml:space="preserve"> </w:t>
      </w:r>
      <w:r>
        <w:rPr>
          <w:w w:val="90"/>
        </w:rPr>
        <w:t>the</w:t>
      </w:r>
      <w:r>
        <w:rPr>
          <w:spacing w:val="-6"/>
          <w:w w:val="90"/>
        </w:rPr>
        <w:t xml:space="preserve"> </w:t>
      </w:r>
      <w:r>
        <w:rPr>
          <w:w w:val="90"/>
        </w:rPr>
        <w:t>processing</w:t>
      </w:r>
      <w:r>
        <w:rPr>
          <w:spacing w:val="-5"/>
          <w:w w:val="90"/>
        </w:rPr>
        <w:t xml:space="preserve"> </w:t>
      </w:r>
      <w:r>
        <w:rPr>
          <w:w w:val="90"/>
        </w:rPr>
        <w:t>of</w:t>
      </w:r>
      <w:r>
        <w:rPr>
          <w:spacing w:val="1"/>
          <w:w w:val="90"/>
        </w:rPr>
        <w:t xml:space="preserve"> </w:t>
      </w:r>
      <w:r>
        <w:rPr>
          <w:w w:val="90"/>
        </w:rPr>
        <w:t>personal</w:t>
      </w:r>
      <w:r>
        <w:rPr>
          <w:spacing w:val="-2"/>
          <w:w w:val="90"/>
        </w:rPr>
        <w:t xml:space="preserve"> </w:t>
      </w:r>
      <w:r>
        <w:rPr>
          <w:w w:val="90"/>
        </w:rPr>
        <w:t>data</w:t>
      </w:r>
      <w:r>
        <w:rPr>
          <w:spacing w:val="-5"/>
          <w:w w:val="90"/>
        </w:rPr>
        <w:t xml:space="preserve"> </w:t>
      </w:r>
      <w:r>
        <w:rPr>
          <w:w w:val="90"/>
        </w:rPr>
        <w:t>and</w:t>
      </w:r>
      <w:r>
        <w:rPr>
          <w:spacing w:val="-4"/>
          <w:w w:val="90"/>
        </w:rPr>
        <w:t xml:space="preserve"> </w:t>
      </w:r>
      <w:r>
        <w:rPr>
          <w:w w:val="90"/>
        </w:rPr>
        <w:t>on</w:t>
      </w:r>
      <w:r>
        <w:rPr>
          <w:spacing w:val="-6"/>
          <w:w w:val="90"/>
        </w:rPr>
        <w:t xml:space="preserve"> </w:t>
      </w:r>
      <w:r>
        <w:rPr>
          <w:w w:val="90"/>
        </w:rPr>
        <w:t>the</w:t>
      </w:r>
      <w:r>
        <w:rPr>
          <w:spacing w:val="-6"/>
          <w:w w:val="90"/>
        </w:rPr>
        <w:t xml:space="preserve"> </w:t>
      </w:r>
      <w:r>
        <w:rPr>
          <w:w w:val="90"/>
        </w:rPr>
        <w:t>free</w:t>
      </w:r>
      <w:r>
        <w:rPr>
          <w:spacing w:val="3"/>
          <w:w w:val="90"/>
        </w:rPr>
        <w:t xml:space="preserve"> </w:t>
      </w:r>
      <w:r>
        <w:rPr>
          <w:w w:val="90"/>
        </w:rPr>
        <w:t>movement</w:t>
      </w:r>
      <w:r>
        <w:rPr>
          <w:spacing w:val="-57"/>
          <w:w w:val="90"/>
        </w:rPr>
        <w:t xml:space="preserve"> </w:t>
      </w:r>
      <w:r>
        <w:rPr>
          <w:w w:val="95"/>
        </w:rPr>
        <w:t>of</w:t>
      </w:r>
      <w:r>
        <w:rPr>
          <w:spacing w:val="-5"/>
          <w:w w:val="95"/>
        </w:rPr>
        <w:t xml:space="preserve"> </w:t>
      </w:r>
      <w:r>
        <w:rPr>
          <w:w w:val="95"/>
        </w:rPr>
        <w:t>such</w:t>
      </w:r>
      <w:r>
        <w:rPr>
          <w:spacing w:val="-8"/>
          <w:w w:val="95"/>
        </w:rPr>
        <w:t xml:space="preserve"> </w:t>
      </w:r>
      <w:r>
        <w:rPr>
          <w:w w:val="95"/>
        </w:rPr>
        <w:t>data</w:t>
      </w:r>
      <w:r>
        <w:rPr>
          <w:spacing w:val="-5"/>
          <w:w w:val="95"/>
        </w:rPr>
        <w:t xml:space="preserve"> </w:t>
      </w:r>
      <w:r>
        <w:rPr>
          <w:w w:val="95"/>
        </w:rPr>
        <w:t>Official</w:t>
      </w:r>
      <w:r>
        <w:rPr>
          <w:spacing w:val="-12"/>
          <w:w w:val="95"/>
        </w:rPr>
        <w:t xml:space="preserve"> </w:t>
      </w:r>
      <w:r>
        <w:rPr>
          <w:w w:val="95"/>
        </w:rPr>
        <w:t>Journal</w:t>
      </w:r>
      <w:r>
        <w:rPr>
          <w:spacing w:val="-12"/>
          <w:w w:val="95"/>
        </w:rPr>
        <w:t xml:space="preserve"> </w:t>
      </w:r>
      <w:r>
        <w:rPr>
          <w:w w:val="95"/>
        </w:rPr>
        <w:t>L</w:t>
      </w:r>
      <w:r>
        <w:rPr>
          <w:spacing w:val="-5"/>
          <w:w w:val="95"/>
        </w:rPr>
        <w:t xml:space="preserve"> </w:t>
      </w:r>
      <w:r>
        <w:rPr>
          <w:w w:val="95"/>
        </w:rPr>
        <w:t>281,</w:t>
      </w:r>
      <w:r>
        <w:rPr>
          <w:spacing w:val="-8"/>
          <w:w w:val="95"/>
        </w:rPr>
        <w:t xml:space="preserve"> </w:t>
      </w:r>
      <w:r>
        <w:rPr>
          <w:w w:val="95"/>
        </w:rPr>
        <w:t>23/11/1995</w:t>
      </w:r>
      <w:r>
        <w:rPr>
          <w:spacing w:val="-6"/>
          <w:w w:val="95"/>
        </w:rPr>
        <w:t xml:space="preserve"> </w:t>
      </w:r>
      <w:r>
        <w:rPr>
          <w:w w:val="95"/>
        </w:rPr>
        <w:t>P.</w:t>
      </w:r>
      <w:r>
        <w:rPr>
          <w:spacing w:val="-8"/>
          <w:w w:val="95"/>
        </w:rPr>
        <w:t xml:space="preserve"> </w:t>
      </w:r>
      <w:r>
        <w:rPr>
          <w:w w:val="95"/>
        </w:rPr>
        <w:t>0031</w:t>
      </w:r>
      <w:r>
        <w:rPr>
          <w:spacing w:val="-11"/>
          <w:w w:val="95"/>
        </w:rPr>
        <w:t xml:space="preserve"> </w:t>
      </w:r>
      <w:r>
        <w:rPr>
          <w:w w:val="95"/>
        </w:rPr>
        <w:t>-</w:t>
      </w:r>
      <w:r>
        <w:rPr>
          <w:spacing w:val="-33"/>
          <w:w w:val="95"/>
        </w:rPr>
        <w:t xml:space="preserve"> </w:t>
      </w:r>
      <w:r>
        <w:rPr>
          <w:w w:val="95"/>
        </w:rPr>
        <w:t>0050</w:t>
      </w:r>
    </w:p>
    <w:p w:rsidR="00A80A96" w:rsidRDefault="00A80A96">
      <w:pPr>
        <w:pStyle w:val="BodyText"/>
        <w:spacing w:before="3"/>
        <w:rPr>
          <w:sz w:val="21"/>
        </w:rPr>
      </w:pPr>
    </w:p>
    <w:p w:rsidR="00A80A96" w:rsidRDefault="00991F52">
      <w:pPr>
        <w:pStyle w:val="BodyText"/>
        <w:spacing w:line="242" w:lineRule="auto"/>
        <w:ind w:left="1283" w:right="410"/>
        <w:jc w:val="both"/>
      </w:pPr>
      <w:r>
        <w:rPr>
          <w:noProof/>
          <w:lang w:val="el-GR" w:eastAsia="el-GR"/>
        </w:rPr>
        <w:drawing>
          <wp:anchor distT="0" distB="0" distL="0" distR="0" simplePos="0" relativeHeight="16087040"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8.png"/>
                    <pic:cNvPicPr/>
                  </pic:nvPicPr>
                  <pic:blipFill>
                    <a:blip r:embed="rId22" cstate="print"/>
                    <a:stretch>
                      <a:fillRect/>
                    </a:stretch>
                  </pic:blipFill>
                  <pic:spPr>
                    <a:xfrm>
                      <a:off x="0" y="0"/>
                      <a:ext cx="176784" cy="103631"/>
                    </a:xfrm>
                    <a:prstGeom prst="rect">
                      <a:avLst/>
                    </a:prstGeom>
                  </pic:spPr>
                </pic:pic>
              </a:graphicData>
            </a:graphic>
          </wp:anchor>
        </w:drawing>
      </w:r>
      <w:r>
        <w:rPr>
          <w:spacing w:val="-1"/>
          <w:w w:val="95"/>
        </w:rPr>
        <w:t>Directive</w:t>
      </w:r>
      <w:r>
        <w:rPr>
          <w:spacing w:val="-10"/>
          <w:w w:val="95"/>
        </w:rPr>
        <w:t xml:space="preserve"> </w:t>
      </w:r>
      <w:r>
        <w:rPr>
          <w:spacing w:val="-1"/>
          <w:w w:val="95"/>
        </w:rPr>
        <w:t>2000/31/EC</w:t>
      </w:r>
      <w:r>
        <w:rPr>
          <w:spacing w:val="-7"/>
          <w:w w:val="95"/>
        </w:rPr>
        <w:t xml:space="preserve"> </w:t>
      </w:r>
      <w:r>
        <w:rPr>
          <w:w w:val="95"/>
        </w:rPr>
        <w:t>of</w:t>
      </w:r>
      <w:r>
        <w:rPr>
          <w:spacing w:val="-7"/>
          <w:w w:val="95"/>
        </w:rPr>
        <w:t xml:space="preserve"> </w:t>
      </w:r>
      <w:r>
        <w:rPr>
          <w:w w:val="95"/>
        </w:rPr>
        <w:t>the</w:t>
      </w:r>
      <w:r>
        <w:rPr>
          <w:spacing w:val="-12"/>
          <w:w w:val="95"/>
        </w:rPr>
        <w:t xml:space="preserve"> </w:t>
      </w:r>
      <w:r>
        <w:rPr>
          <w:w w:val="95"/>
        </w:rPr>
        <w:t>European</w:t>
      </w:r>
      <w:r>
        <w:rPr>
          <w:spacing w:val="-9"/>
          <w:w w:val="95"/>
        </w:rPr>
        <w:t xml:space="preserve"> </w:t>
      </w:r>
      <w:r>
        <w:rPr>
          <w:w w:val="95"/>
        </w:rPr>
        <w:t>Parliament</w:t>
      </w:r>
      <w:r>
        <w:rPr>
          <w:spacing w:val="-13"/>
          <w:w w:val="95"/>
        </w:rPr>
        <w:t xml:space="preserve"> </w:t>
      </w:r>
      <w:r>
        <w:rPr>
          <w:w w:val="95"/>
        </w:rPr>
        <w:t>and</w:t>
      </w:r>
      <w:r>
        <w:rPr>
          <w:spacing w:val="-10"/>
          <w:w w:val="95"/>
        </w:rPr>
        <w:t xml:space="preserve"> </w:t>
      </w:r>
      <w:r>
        <w:rPr>
          <w:w w:val="95"/>
        </w:rPr>
        <w:t>of</w:t>
      </w:r>
      <w:r>
        <w:rPr>
          <w:spacing w:val="-7"/>
          <w:w w:val="95"/>
        </w:rPr>
        <w:t xml:space="preserve"> </w:t>
      </w:r>
      <w:r>
        <w:rPr>
          <w:w w:val="95"/>
        </w:rPr>
        <w:t>the</w:t>
      </w:r>
      <w:r>
        <w:rPr>
          <w:spacing w:val="-9"/>
          <w:w w:val="95"/>
        </w:rPr>
        <w:t xml:space="preserve"> </w:t>
      </w:r>
      <w:r>
        <w:rPr>
          <w:w w:val="95"/>
        </w:rPr>
        <w:t>Council</w:t>
      </w:r>
      <w:r>
        <w:rPr>
          <w:spacing w:val="-9"/>
          <w:w w:val="95"/>
        </w:rPr>
        <w:t xml:space="preserve"> </w:t>
      </w:r>
      <w:r>
        <w:rPr>
          <w:w w:val="95"/>
        </w:rPr>
        <w:t>of</w:t>
      </w:r>
      <w:r>
        <w:rPr>
          <w:spacing w:val="-7"/>
          <w:w w:val="95"/>
        </w:rPr>
        <w:t xml:space="preserve"> </w:t>
      </w:r>
      <w:r>
        <w:rPr>
          <w:w w:val="95"/>
        </w:rPr>
        <w:t>8</w:t>
      </w:r>
      <w:r>
        <w:rPr>
          <w:spacing w:val="-12"/>
          <w:w w:val="95"/>
        </w:rPr>
        <w:t xml:space="preserve"> </w:t>
      </w:r>
      <w:r>
        <w:rPr>
          <w:w w:val="95"/>
        </w:rPr>
        <w:t>June</w:t>
      </w:r>
      <w:r>
        <w:rPr>
          <w:spacing w:val="-11"/>
          <w:w w:val="95"/>
        </w:rPr>
        <w:t xml:space="preserve"> </w:t>
      </w:r>
      <w:r>
        <w:rPr>
          <w:w w:val="95"/>
        </w:rPr>
        <w:t>2000</w:t>
      </w:r>
      <w:r>
        <w:rPr>
          <w:spacing w:val="-9"/>
          <w:w w:val="95"/>
        </w:rPr>
        <w:t xml:space="preserve"> </w:t>
      </w:r>
      <w:r>
        <w:rPr>
          <w:w w:val="95"/>
        </w:rPr>
        <w:t>on</w:t>
      </w:r>
      <w:r>
        <w:rPr>
          <w:spacing w:val="-8"/>
          <w:w w:val="95"/>
        </w:rPr>
        <w:t xml:space="preserve"> </w:t>
      </w:r>
      <w:r>
        <w:rPr>
          <w:w w:val="95"/>
        </w:rPr>
        <w:t>certain</w:t>
      </w:r>
      <w:r>
        <w:rPr>
          <w:spacing w:val="-61"/>
          <w:w w:val="95"/>
        </w:rPr>
        <w:t xml:space="preserve"> </w:t>
      </w:r>
      <w:r>
        <w:rPr>
          <w:w w:val="90"/>
        </w:rPr>
        <w:t>legal aspects of information society services, in particular electronic commerce, in the Internal</w:t>
      </w:r>
      <w:r>
        <w:rPr>
          <w:spacing w:val="1"/>
          <w:w w:val="90"/>
        </w:rPr>
        <w:t xml:space="preserve"> </w:t>
      </w:r>
      <w:r>
        <w:rPr>
          <w:w w:val="98"/>
        </w:rPr>
        <w:t>M</w:t>
      </w:r>
      <w:r>
        <w:rPr>
          <w:spacing w:val="1"/>
          <w:w w:val="98"/>
        </w:rPr>
        <w:t>a</w:t>
      </w:r>
      <w:r>
        <w:rPr>
          <w:spacing w:val="-2"/>
          <w:w w:val="102"/>
        </w:rPr>
        <w:t>r</w:t>
      </w:r>
      <w:r>
        <w:rPr>
          <w:w w:val="89"/>
        </w:rPr>
        <w:t>ket</w:t>
      </w:r>
      <w:r>
        <w:rPr>
          <w:spacing w:val="-6"/>
        </w:rPr>
        <w:t xml:space="preserve"> </w:t>
      </w:r>
      <w:r>
        <w:rPr>
          <w:w w:val="88"/>
        </w:rPr>
        <w:t>(</w:t>
      </w:r>
      <w:r>
        <w:rPr>
          <w:spacing w:val="-4"/>
          <w:w w:val="118"/>
        </w:rPr>
        <w:t>'</w:t>
      </w:r>
      <w:r>
        <w:rPr>
          <w:spacing w:val="2"/>
          <w:w w:val="122"/>
        </w:rPr>
        <w:t>D</w:t>
      </w:r>
      <w:r>
        <w:rPr>
          <w:spacing w:val="-1"/>
          <w:w w:val="91"/>
        </w:rPr>
        <w:t>i</w:t>
      </w:r>
      <w:r>
        <w:rPr>
          <w:spacing w:val="-2"/>
          <w:w w:val="91"/>
        </w:rPr>
        <w:t>r</w:t>
      </w:r>
      <w:r>
        <w:rPr>
          <w:w w:val="88"/>
        </w:rPr>
        <w:t>e</w:t>
      </w:r>
      <w:r>
        <w:rPr>
          <w:spacing w:val="-1"/>
          <w:w w:val="88"/>
        </w:rPr>
        <w:t>c</w:t>
      </w:r>
      <w:r>
        <w:rPr>
          <w:spacing w:val="-2"/>
          <w:w w:val="84"/>
        </w:rPr>
        <w:t>t</w:t>
      </w:r>
      <w:r>
        <w:rPr>
          <w:spacing w:val="-1"/>
          <w:w w:val="85"/>
        </w:rPr>
        <w:t>i</w:t>
      </w:r>
      <w:r>
        <w:rPr>
          <w:spacing w:val="-2"/>
          <w:w w:val="85"/>
        </w:rPr>
        <w:t>v</w:t>
      </w:r>
      <w:r>
        <w:rPr>
          <w:w w:val="88"/>
        </w:rPr>
        <w:t>e</w:t>
      </w:r>
      <w:r>
        <w:rPr>
          <w:spacing w:val="-5"/>
        </w:rPr>
        <w:t xml:space="preserve"> </w:t>
      </w:r>
      <w:r>
        <w:rPr>
          <w:spacing w:val="-2"/>
          <w:w w:val="103"/>
        </w:rPr>
        <w:t>o</w:t>
      </w:r>
      <w:r>
        <w:rPr>
          <w:w w:val="91"/>
        </w:rPr>
        <w:t>n</w:t>
      </w:r>
      <w:r>
        <w:rPr>
          <w:spacing w:val="-5"/>
        </w:rPr>
        <w:t xml:space="preserve"> </w:t>
      </w:r>
      <w:r>
        <w:rPr>
          <w:w w:val="85"/>
        </w:rPr>
        <w:t>el</w:t>
      </w:r>
      <w:r>
        <w:rPr>
          <w:spacing w:val="-1"/>
          <w:w w:val="85"/>
        </w:rPr>
        <w:t>e</w:t>
      </w:r>
      <w:r>
        <w:rPr>
          <w:spacing w:val="-1"/>
          <w:w w:val="88"/>
        </w:rPr>
        <w:t>c</w:t>
      </w:r>
      <w:r>
        <w:rPr>
          <w:spacing w:val="-2"/>
          <w:w w:val="84"/>
        </w:rPr>
        <w:t>t</w:t>
      </w:r>
      <w:r>
        <w:rPr>
          <w:spacing w:val="-2"/>
          <w:w w:val="102"/>
        </w:rPr>
        <w:t>r</w:t>
      </w:r>
      <w:r>
        <w:rPr>
          <w:spacing w:val="-2"/>
          <w:w w:val="103"/>
        </w:rPr>
        <w:t>o</w:t>
      </w:r>
      <w:r>
        <w:rPr>
          <w:w w:val="87"/>
        </w:rPr>
        <w:t>nic</w:t>
      </w:r>
      <w:r>
        <w:rPr>
          <w:spacing w:val="-6"/>
        </w:rPr>
        <w:t xml:space="preserve"> </w:t>
      </w:r>
      <w:r>
        <w:rPr>
          <w:spacing w:val="-1"/>
          <w:w w:val="88"/>
        </w:rPr>
        <w:t>c</w:t>
      </w:r>
      <w:r>
        <w:rPr>
          <w:spacing w:val="-2"/>
          <w:w w:val="103"/>
        </w:rPr>
        <w:t>o</w:t>
      </w:r>
      <w:r>
        <w:rPr>
          <w:spacing w:val="-3"/>
          <w:w w:val="93"/>
        </w:rPr>
        <w:t>mm</w:t>
      </w:r>
      <w:r>
        <w:rPr>
          <w:w w:val="94"/>
        </w:rPr>
        <w:t>e</w:t>
      </w:r>
      <w:r>
        <w:rPr>
          <w:spacing w:val="-2"/>
          <w:w w:val="94"/>
        </w:rPr>
        <w:t>r</w:t>
      </w:r>
      <w:r>
        <w:rPr>
          <w:spacing w:val="-1"/>
          <w:w w:val="88"/>
        </w:rPr>
        <w:t>c</w:t>
      </w:r>
      <w:r>
        <w:rPr>
          <w:w w:val="94"/>
        </w:rPr>
        <w:t>e</w:t>
      </w:r>
      <w:r>
        <w:rPr>
          <w:spacing w:val="1"/>
          <w:w w:val="94"/>
        </w:rPr>
        <w:t>'</w:t>
      </w:r>
      <w:r>
        <w:rPr>
          <w:w w:val="88"/>
        </w:rPr>
        <w:t>)</w:t>
      </w:r>
      <w:r>
        <w:rPr>
          <w:spacing w:val="-4"/>
        </w:rPr>
        <w:t xml:space="preserve"> </w:t>
      </w:r>
      <w:r>
        <w:rPr>
          <w:w w:val="122"/>
        </w:rPr>
        <w:t>O</w:t>
      </w:r>
      <w:r>
        <w:rPr>
          <w:w w:val="52"/>
        </w:rPr>
        <w:t>J</w:t>
      </w:r>
      <w:r>
        <w:rPr>
          <w:spacing w:val="-2"/>
        </w:rPr>
        <w:t xml:space="preserve"> </w:t>
      </w:r>
      <w:r>
        <w:rPr>
          <w:w w:val="97"/>
        </w:rPr>
        <w:t>L</w:t>
      </w:r>
      <w:r>
        <w:rPr>
          <w:spacing w:val="-7"/>
        </w:rPr>
        <w:t xml:space="preserve"> </w:t>
      </w:r>
      <w:r>
        <w:rPr>
          <w:w w:val="88"/>
        </w:rPr>
        <w:t>178,</w:t>
      </w:r>
      <w:r>
        <w:rPr>
          <w:spacing w:val="-10"/>
        </w:rPr>
        <w:t xml:space="preserve"> </w:t>
      </w:r>
      <w:r>
        <w:rPr>
          <w:w w:val="84"/>
        </w:rPr>
        <w:t>17.7</w:t>
      </w:r>
      <w:r>
        <w:rPr>
          <w:spacing w:val="-1"/>
          <w:w w:val="84"/>
        </w:rPr>
        <w:t>.</w:t>
      </w:r>
      <w:r>
        <w:rPr>
          <w:w w:val="90"/>
        </w:rPr>
        <w:t>2000,</w:t>
      </w:r>
      <w:r>
        <w:rPr>
          <w:spacing w:val="-5"/>
        </w:rPr>
        <w:t xml:space="preserve"> </w:t>
      </w:r>
      <w:r>
        <w:rPr>
          <w:w w:val="78"/>
        </w:rPr>
        <w:t>p.</w:t>
      </w:r>
      <w:r>
        <w:rPr>
          <w:spacing w:val="-9"/>
        </w:rPr>
        <w:t xml:space="preserve"> </w:t>
      </w:r>
      <w:r>
        <w:rPr>
          <w:w w:val="95"/>
        </w:rPr>
        <w:t>1</w:t>
      </w:r>
      <w:r>
        <w:rPr>
          <w:w w:val="136"/>
        </w:rPr>
        <w:t>–</w:t>
      </w:r>
      <w:r>
        <w:rPr>
          <w:w w:val="95"/>
        </w:rPr>
        <w:t>16</w:t>
      </w:r>
    </w:p>
    <w:p w:rsidR="00A80A96" w:rsidRDefault="00A80A96">
      <w:pPr>
        <w:pStyle w:val="BodyText"/>
        <w:spacing w:before="10"/>
        <w:rPr>
          <w:sz w:val="21"/>
        </w:rPr>
      </w:pPr>
    </w:p>
    <w:p w:rsidR="00A80A96" w:rsidRDefault="00991F52">
      <w:pPr>
        <w:pStyle w:val="BodyText"/>
        <w:ind w:left="1283"/>
        <w:jc w:val="both"/>
      </w:pPr>
      <w:r>
        <w:rPr>
          <w:noProof/>
          <w:lang w:val="el-GR" w:eastAsia="el-GR"/>
        </w:rPr>
        <w:drawing>
          <wp:anchor distT="0" distB="0" distL="0" distR="0" simplePos="0" relativeHeight="16087552"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0"/>
        </w:rPr>
        <w:t>Directive</w:t>
      </w:r>
      <w:r>
        <w:rPr>
          <w:spacing w:val="16"/>
          <w:w w:val="90"/>
        </w:rPr>
        <w:t xml:space="preserve"> </w:t>
      </w:r>
      <w:r>
        <w:rPr>
          <w:w w:val="90"/>
        </w:rPr>
        <w:t>2002/58/EC</w:t>
      </w:r>
      <w:r>
        <w:rPr>
          <w:spacing w:val="14"/>
          <w:w w:val="90"/>
        </w:rPr>
        <w:t xml:space="preserve"> </w:t>
      </w:r>
      <w:r>
        <w:rPr>
          <w:w w:val="90"/>
        </w:rPr>
        <w:t>of</w:t>
      </w:r>
      <w:r>
        <w:rPr>
          <w:spacing w:val="14"/>
          <w:w w:val="90"/>
        </w:rPr>
        <w:t xml:space="preserve"> </w:t>
      </w:r>
      <w:r>
        <w:rPr>
          <w:w w:val="90"/>
        </w:rPr>
        <w:t>the</w:t>
      </w:r>
      <w:r>
        <w:rPr>
          <w:spacing w:val="16"/>
          <w:w w:val="90"/>
        </w:rPr>
        <w:t xml:space="preserve"> </w:t>
      </w:r>
      <w:r>
        <w:rPr>
          <w:w w:val="90"/>
        </w:rPr>
        <w:t>European</w:t>
      </w:r>
      <w:r>
        <w:rPr>
          <w:spacing w:val="12"/>
          <w:w w:val="90"/>
        </w:rPr>
        <w:t xml:space="preserve"> </w:t>
      </w:r>
      <w:r>
        <w:rPr>
          <w:w w:val="90"/>
        </w:rPr>
        <w:t>Parliament</w:t>
      </w:r>
      <w:r>
        <w:rPr>
          <w:spacing w:val="10"/>
          <w:w w:val="90"/>
        </w:rPr>
        <w:t xml:space="preserve"> </w:t>
      </w:r>
      <w:r>
        <w:rPr>
          <w:w w:val="90"/>
        </w:rPr>
        <w:t>and</w:t>
      </w:r>
      <w:r>
        <w:rPr>
          <w:spacing w:val="10"/>
          <w:w w:val="90"/>
        </w:rPr>
        <w:t xml:space="preserve"> </w:t>
      </w:r>
      <w:r>
        <w:rPr>
          <w:w w:val="90"/>
        </w:rPr>
        <w:t>of</w:t>
      </w:r>
      <w:r>
        <w:rPr>
          <w:spacing w:val="18"/>
          <w:w w:val="90"/>
        </w:rPr>
        <w:t xml:space="preserve"> </w:t>
      </w:r>
      <w:r>
        <w:rPr>
          <w:w w:val="90"/>
        </w:rPr>
        <w:t>the</w:t>
      </w:r>
      <w:r>
        <w:rPr>
          <w:spacing w:val="12"/>
          <w:w w:val="90"/>
        </w:rPr>
        <w:t xml:space="preserve"> </w:t>
      </w:r>
      <w:r>
        <w:rPr>
          <w:w w:val="90"/>
        </w:rPr>
        <w:t>Council</w:t>
      </w:r>
      <w:r>
        <w:rPr>
          <w:spacing w:val="11"/>
          <w:w w:val="90"/>
        </w:rPr>
        <w:t xml:space="preserve"> </w:t>
      </w:r>
      <w:r>
        <w:rPr>
          <w:w w:val="90"/>
        </w:rPr>
        <w:t>of</w:t>
      </w:r>
      <w:r>
        <w:rPr>
          <w:spacing w:val="13"/>
          <w:w w:val="90"/>
        </w:rPr>
        <w:t xml:space="preserve"> </w:t>
      </w:r>
      <w:r>
        <w:rPr>
          <w:w w:val="90"/>
        </w:rPr>
        <w:t>12</w:t>
      </w:r>
      <w:r>
        <w:rPr>
          <w:spacing w:val="12"/>
          <w:w w:val="90"/>
        </w:rPr>
        <w:t xml:space="preserve"> </w:t>
      </w:r>
      <w:r>
        <w:rPr>
          <w:w w:val="90"/>
        </w:rPr>
        <w:t>July</w:t>
      </w:r>
      <w:r>
        <w:rPr>
          <w:spacing w:val="11"/>
          <w:w w:val="90"/>
        </w:rPr>
        <w:t xml:space="preserve"> </w:t>
      </w:r>
      <w:r>
        <w:rPr>
          <w:w w:val="90"/>
        </w:rPr>
        <w:t>2002</w:t>
      </w:r>
      <w:r>
        <w:rPr>
          <w:spacing w:val="17"/>
          <w:w w:val="90"/>
        </w:rPr>
        <w:t xml:space="preserve"> </w:t>
      </w:r>
      <w:r>
        <w:rPr>
          <w:w w:val="90"/>
        </w:rPr>
        <w:t>concerning</w:t>
      </w:r>
    </w:p>
    <w:p w:rsidR="00A80A96" w:rsidRDefault="00A80A96">
      <w:pPr>
        <w:jc w:val="both"/>
        <w:sectPr w:rsidR="00A80A96">
          <w:pgSz w:w="11900" w:h="16840"/>
          <w:pgMar w:top="1400" w:right="620" w:bottom="1980" w:left="820" w:header="0" w:footer="1647" w:gutter="0"/>
          <w:cols w:space="720"/>
        </w:sectPr>
      </w:pPr>
    </w:p>
    <w:p w:rsidR="00A80A96" w:rsidRDefault="00991F52">
      <w:pPr>
        <w:pStyle w:val="BodyText"/>
        <w:spacing w:before="73"/>
        <w:ind w:left="1283" w:right="417"/>
        <w:jc w:val="both"/>
      </w:pPr>
      <w:proofErr w:type="gramStart"/>
      <w:r>
        <w:rPr>
          <w:w w:val="90"/>
        </w:rPr>
        <w:lastRenderedPageBreak/>
        <w:t>the</w:t>
      </w:r>
      <w:proofErr w:type="gramEnd"/>
      <w:r>
        <w:rPr>
          <w:w w:val="90"/>
        </w:rPr>
        <w:t xml:space="preserve"> processing of personal data and the protection of privacy in the electronic communications</w:t>
      </w:r>
      <w:r>
        <w:rPr>
          <w:spacing w:val="1"/>
          <w:w w:val="90"/>
        </w:rPr>
        <w:t xml:space="preserve"> </w:t>
      </w:r>
      <w:r>
        <w:t>sector</w:t>
      </w:r>
    </w:p>
    <w:p w:rsidR="00A80A96" w:rsidRDefault="00A80A96">
      <w:pPr>
        <w:pStyle w:val="BodyText"/>
        <w:spacing w:before="5"/>
        <w:rPr>
          <w:sz w:val="20"/>
        </w:rPr>
      </w:pPr>
    </w:p>
    <w:p w:rsidR="00A80A96" w:rsidRDefault="00991F52">
      <w:pPr>
        <w:pStyle w:val="BodyText"/>
        <w:ind w:left="1283"/>
        <w:jc w:val="both"/>
      </w:pPr>
      <w:r>
        <w:rPr>
          <w:w w:val="88"/>
        </w:rPr>
        <w:t>(</w:t>
      </w:r>
      <w:r>
        <w:rPr>
          <w:spacing w:val="2"/>
          <w:w w:val="122"/>
        </w:rPr>
        <w:t>D</w:t>
      </w:r>
      <w:r>
        <w:rPr>
          <w:spacing w:val="-1"/>
          <w:w w:val="91"/>
        </w:rPr>
        <w:t>i</w:t>
      </w:r>
      <w:r>
        <w:rPr>
          <w:spacing w:val="-2"/>
          <w:w w:val="91"/>
        </w:rPr>
        <w:t>r</w:t>
      </w:r>
      <w:r>
        <w:rPr>
          <w:w w:val="88"/>
        </w:rPr>
        <w:t>e</w:t>
      </w:r>
      <w:r>
        <w:rPr>
          <w:spacing w:val="-1"/>
          <w:w w:val="88"/>
        </w:rPr>
        <w:t>c</w:t>
      </w:r>
      <w:r>
        <w:rPr>
          <w:spacing w:val="-2"/>
          <w:w w:val="84"/>
        </w:rPr>
        <w:t>t</w:t>
      </w:r>
      <w:r>
        <w:rPr>
          <w:spacing w:val="-1"/>
          <w:w w:val="85"/>
        </w:rPr>
        <w:t>i</w:t>
      </w:r>
      <w:r>
        <w:rPr>
          <w:spacing w:val="-2"/>
          <w:w w:val="85"/>
        </w:rPr>
        <w:t>v</w:t>
      </w:r>
      <w:r>
        <w:rPr>
          <w:w w:val="88"/>
        </w:rPr>
        <w:t>e</w:t>
      </w:r>
      <w:r>
        <w:rPr>
          <w:spacing w:val="-5"/>
        </w:rPr>
        <w:t xml:space="preserve"> </w:t>
      </w:r>
      <w:r>
        <w:rPr>
          <w:spacing w:val="-2"/>
          <w:w w:val="103"/>
        </w:rPr>
        <w:t>o</w:t>
      </w:r>
      <w:r>
        <w:rPr>
          <w:w w:val="91"/>
        </w:rPr>
        <w:t>n</w:t>
      </w:r>
      <w:r>
        <w:rPr>
          <w:spacing w:val="-5"/>
        </w:rPr>
        <w:t xml:space="preserve"> </w:t>
      </w:r>
      <w:r>
        <w:rPr>
          <w:w w:val="95"/>
        </w:rPr>
        <w:t>p</w:t>
      </w:r>
      <w:r>
        <w:rPr>
          <w:spacing w:val="-2"/>
          <w:w w:val="95"/>
        </w:rPr>
        <w:t>r</w:t>
      </w:r>
      <w:r>
        <w:rPr>
          <w:spacing w:val="-1"/>
          <w:w w:val="85"/>
        </w:rPr>
        <w:t>i</w:t>
      </w:r>
      <w:r>
        <w:rPr>
          <w:spacing w:val="-2"/>
          <w:w w:val="85"/>
        </w:rPr>
        <w:t>v</w:t>
      </w:r>
      <w:r>
        <w:rPr>
          <w:spacing w:val="1"/>
          <w:w w:val="81"/>
        </w:rPr>
        <w:t>a</w:t>
      </w:r>
      <w:r>
        <w:rPr>
          <w:spacing w:val="-1"/>
          <w:w w:val="88"/>
        </w:rPr>
        <w:t>c</w:t>
      </w:r>
      <w:r>
        <w:rPr>
          <w:w w:val="89"/>
        </w:rPr>
        <w:t>y</w:t>
      </w:r>
      <w:r>
        <w:rPr>
          <w:spacing w:val="-5"/>
        </w:rPr>
        <w:t xml:space="preserve"> </w:t>
      </w:r>
      <w:r>
        <w:rPr>
          <w:spacing w:val="-4"/>
          <w:w w:val="81"/>
        </w:rPr>
        <w:t>a</w:t>
      </w:r>
      <w:r>
        <w:rPr>
          <w:w w:val="91"/>
        </w:rPr>
        <w:t>nd</w:t>
      </w:r>
      <w:r>
        <w:rPr>
          <w:spacing w:val="-7"/>
        </w:rPr>
        <w:t xml:space="preserve"> </w:t>
      </w:r>
      <w:r>
        <w:rPr>
          <w:w w:val="85"/>
        </w:rPr>
        <w:t>el</w:t>
      </w:r>
      <w:r>
        <w:rPr>
          <w:spacing w:val="-1"/>
          <w:w w:val="85"/>
        </w:rPr>
        <w:t>e</w:t>
      </w:r>
      <w:r>
        <w:rPr>
          <w:spacing w:val="-1"/>
          <w:w w:val="88"/>
        </w:rPr>
        <w:t>c</w:t>
      </w:r>
      <w:r>
        <w:rPr>
          <w:spacing w:val="-2"/>
          <w:w w:val="84"/>
        </w:rPr>
        <w:t>t</w:t>
      </w:r>
      <w:r>
        <w:rPr>
          <w:spacing w:val="-2"/>
          <w:w w:val="102"/>
        </w:rPr>
        <w:t>r</w:t>
      </w:r>
      <w:r>
        <w:rPr>
          <w:spacing w:val="-2"/>
          <w:w w:val="103"/>
        </w:rPr>
        <w:t>o</w:t>
      </w:r>
      <w:r>
        <w:rPr>
          <w:w w:val="87"/>
        </w:rPr>
        <w:t>nic</w:t>
      </w:r>
      <w:r>
        <w:rPr>
          <w:spacing w:val="-6"/>
        </w:rPr>
        <w:t xml:space="preserve"> </w:t>
      </w:r>
      <w:r>
        <w:rPr>
          <w:spacing w:val="-1"/>
          <w:w w:val="88"/>
        </w:rPr>
        <w:t>c</w:t>
      </w:r>
      <w:r>
        <w:rPr>
          <w:spacing w:val="-2"/>
          <w:w w:val="103"/>
        </w:rPr>
        <w:t>o</w:t>
      </w:r>
      <w:r>
        <w:rPr>
          <w:spacing w:val="-3"/>
          <w:w w:val="93"/>
        </w:rPr>
        <w:t>mm</w:t>
      </w:r>
      <w:r>
        <w:rPr>
          <w:w w:val="88"/>
        </w:rPr>
        <w:t>uni</w:t>
      </w:r>
      <w:r>
        <w:rPr>
          <w:spacing w:val="-2"/>
          <w:w w:val="88"/>
        </w:rPr>
        <w:t>c</w:t>
      </w:r>
      <w:r>
        <w:rPr>
          <w:spacing w:val="1"/>
          <w:w w:val="81"/>
        </w:rPr>
        <w:t>a</w:t>
      </w:r>
      <w:r>
        <w:rPr>
          <w:spacing w:val="-2"/>
          <w:w w:val="84"/>
        </w:rPr>
        <w:t>t</w:t>
      </w:r>
      <w:r>
        <w:rPr>
          <w:spacing w:val="-1"/>
          <w:w w:val="94"/>
        </w:rPr>
        <w:t>i</w:t>
      </w:r>
      <w:r>
        <w:rPr>
          <w:spacing w:val="-3"/>
          <w:w w:val="94"/>
        </w:rPr>
        <w:t>o</w:t>
      </w:r>
      <w:r>
        <w:rPr>
          <w:w w:val="93"/>
        </w:rPr>
        <w:t>n</w:t>
      </w:r>
      <w:r>
        <w:rPr>
          <w:spacing w:val="1"/>
          <w:w w:val="93"/>
        </w:rPr>
        <w:t>s</w:t>
      </w:r>
      <w:r>
        <w:rPr>
          <w:w w:val="88"/>
        </w:rPr>
        <w:t>)</w:t>
      </w:r>
      <w:r>
        <w:rPr>
          <w:spacing w:val="-4"/>
        </w:rPr>
        <w:t xml:space="preserve"> </w:t>
      </w:r>
      <w:r>
        <w:rPr>
          <w:w w:val="122"/>
        </w:rPr>
        <w:t>O</w:t>
      </w:r>
      <w:r>
        <w:rPr>
          <w:w w:val="52"/>
        </w:rPr>
        <w:t>J</w:t>
      </w:r>
      <w:r>
        <w:rPr>
          <w:spacing w:val="-7"/>
        </w:rPr>
        <w:t xml:space="preserve"> </w:t>
      </w:r>
      <w:r>
        <w:rPr>
          <w:w w:val="97"/>
        </w:rPr>
        <w:t>L</w:t>
      </w:r>
      <w:r>
        <w:rPr>
          <w:spacing w:val="-3"/>
        </w:rPr>
        <w:t xml:space="preserve"> </w:t>
      </w:r>
      <w:r>
        <w:rPr>
          <w:w w:val="88"/>
        </w:rPr>
        <w:t>201,</w:t>
      </w:r>
      <w:r>
        <w:rPr>
          <w:spacing w:val="-5"/>
        </w:rPr>
        <w:t xml:space="preserve"> </w:t>
      </w:r>
      <w:r>
        <w:rPr>
          <w:spacing w:val="-5"/>
          <w:w w:val="95"/>
        </w:rPr>
        <w:t>3</w:t>
      </w:r>
      <w:r>
        <w:rPr>
          <w:w w:val="80"/>
        </w:rPr>
        <w:t>1.7</w:t>
      </w:r>
      <w:r>
        <w:rPr>
          <w:spacing w:val="-1"/>
          <w:w w:val="80"/>
        </w:rPr>
        <w:t>.</w:t>
      </w:r>
      <w:r>
        <w:rPr>
          <w:w w:val="90"/>
        </w:rPr>
        <w:t>2002,</w:t>
      </w:r>
      <w:r>
        <w:rPr>
          <w:spacing w:val="-5"/>
        </w:rPr>
        <w:t xml:space="preserve"> </w:t>
      </w:r>
      <w:r>
        <w:rPr>
          <w:w w:val="78"/>
        </w:rPr>
        <w:t>p.</w:t>
      </w:r>
      <w:r>
        <w:rPr>
          <w:spacing w:val="-9"/>
        </w:rPr>
        <w:t xml:space="preserve"> </w:t>
      </w:r>
      <w:r>
        <w:rPr>
          <w:w w:val="95"/>
        </w:rPr>
        <w:t>3</w:t>
      </w:r>
      <w:r>
        <w:rPr>
          <w:spacing w:val="6"/>
          <w:w w:val="95"/>
        </w:rPr>
        <w:t>7</w:t>
      </w:r>
      <w:r>
        <w:rPr>
          <w:w w:val="136"/>
        </w:rPr>
        <w:t>–</w:t>
      </w:r>
      <w:r>
        <w:rPr>
          <w:w w:val="86"/>
        </w:rPr>
        <w:t>47.</w:t>
      </w:r>
    </w:p>
    <w:p w:rsidR="00A80A96" w:rsidRDefault="00A80A96">
      <w:pPr>
        <w:pStyle w:val="BodyText"/>
        <w:spacing w:before="4"/>
      </w:pPr>
    </w:p>
    <w:p w:rsidR="00A80A96" w:rsidRDefault="00991F52">
      <w:pPr>
        <w:pStyle w:val="BodyText"/>
        <w:spacing w:line="242" w:lineRule="auto"/>
        <w:ind w:left="1283" w:right="412"/>
        <w:jc w:val="both"/>
      </w:pPr>
      <w:r>
        <w:rPr>
          <w:noProof/>
          <w:lang w:val="el-GR" w:eastAsia="el-GR"/>
        </w:rPr>
        <w:drawing>
          <wp:anchor distT="0" distB="0" distL="0" distR="0" simplePos="0" relativeHeight="16088064"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5"/>
        </w:rPr>
        <w:t>Presidential</w:t>
      </w:r>
      <w:r>
        <w:rPr>
          <w:spacing w:val="1"/>
          <w:w w:val="95"/>
        </w:rPr>
        <w:t xml:space="preserve"> </w:t>
      </w:r>
      <w:r>
        <w:rPr>
          <w:w w:val="95"/>
        </w:rPr>
        <w:t>Decree</w:t>
      </w:r>
      <w:r>
        <w:rPr>
          <w:spacing w:val="1"/>
          <w:w w:val="95"/>
        </w:rPr>
        <w:t xml:space="preserve"> </w:t>
      </w:r>
      <w:r>
        <w:rPr>
          <w:w w:val="95"/>
        </w:rPr>
        <w:t>131/2003</w:t>
      </w:r>
      <w:r>
        <w:rPr>
          <w:spacing w:val="1"/>
          <w:w w:val="95"/>
        </w:rPr>
        <w:t xml:space="preserve"> </w:t>
      </w:r>
      <w:r>
        <w:rPr>
          <w:w w:val="95"/>
        </w:rPr>
        <w:t>on</w:t>
      </w:r>
      <w:r>
        <w:rPr>
          <w:spacing w:val="1"/>
          <w:w w:val="95"/>
        </w:rPr>
        <w:t xml:space="preserve"> </w:t>
      </w:r>
      <w:r>
        <w:rPr>
          <w:w w:val="95"/>
        </w:rPr>
        <w:t>Electronic</w:t>
      </w:r>
      <w:r>
        <w:rPr>
          <w:spacing w:val="1"/>
          <w:w w:val="95"/>
        </w:rPr>
        <w:t xml:space="preserve"> </w:t>
      </w:r>
      <w:r>
        <w:rPr>
          <w:w w:val="95"/>
        </w:rPr>
        <w:t>Commerce</w:t>
      </w:r>
      <w:r>
        <w:rPr>
          <w:spacing w:val="1"/>
          <w:w w:val="95"/>
        </w:rPr>
        <w:t xml:space="preserve"> </w:t>
      </w:r>
      <w:r>
        <w:rPr>
          <w:w w:val="95"/>
        </w:rPr>
        <w:t>Available</w:t>
      </w:r>
      <w:r>
        <w:rPr>
          <w:spacing w:val="1"/>
          <w:w w:val="95"/>
        </w:rPr>
        <w:t xml:space="preserve"> </w:t>
      </w:r>
      <w:proofErr w:type="gramStart"/>
      <w:r>
        <w:rPr>
          <w:w w:val="95"/>
        </w:rPr>
        <w:t>at</w:t>
      </w:r>
      <w:r>
        <w:rPr>
          <w:spacing w:val="1"/>
          <w:w w:val="95"/>
        </w:rPr>
        <w:t xml:space="preserve"> </w:t>
      </w:r>
      <w:r>
        <w:rPr>
          <w:w w:val="95"/>
        </w:rPr>
        <w:t>:</w:t>
      </w:r>
      <w:proofErr w:type="gramEnd"/>
      <w:r>
        <w:rPr>
          <w:spacing w:val="1"/>
          <w:w w:val="95"/>
        </w:rPr>
        <w:t xml:space="preserve"> </w:t>
      </w:r>
      <w:hyperlink r:id="rId67">
        <w:r>
          <w:rPr>
            <w:w w:val="90"/>
          </w:rPr>
          <w:t>http://www.synigoroskatanaloti.gr/docs/law/gr/PD131-2003.pdf</w:t>
        </w:r>
        <w:r>
          <w:rPr>
            <w:spacing w:val="-1"/>
            <w:w w:val="90"/>
          </w:rPr>
          <w:t xml:space="preserve"> </w:t>
        </w:r>
      </w:hyperlink>
      <w:r>
        <w:rPr>
          <w:w w:val="90"/>
        </w:rPr>
        <w:t>(in</w:t>
      </w:r>
      <w:r>
        <w:rPr>
          <w:spacing w:val="-8"/>
          <w:w w:val="90"/>
        </w:rPr>
        <w:t xml:space="preserve"> </w:t>
      </w:r>
      <w:r>
        <w:rPr>
          <w:w w:val="90"/>
        </w:rPr>
        <w:t>Greek)</w:t>
      </w:r>
    </w:p>
    <w:p w:rsidR="00A80A96" w:rsidRDefault="00A80A96">
      <w:pPr>
        <w:pStyle w:val="BodyText"/>
        <w:spacing w:before="1"/>
      </w:pPr>
    </w:p>
    <w:p w:rsidR="00A80A96" w:rsidRDefault="00991F52">
      <w:pPr>
        <w:pStyle w:val="BodyText"/>
        <w:ind w:left="1283" w:right="409"/>
        <w:jc w:val="both"/>
      </w:pPr>
      <w:r>
        <w:rPr>
          <w:noProof/>
          <w:lang w:val="el-GR" w:eastAsia="el-GR"/>
        </w:rPr>
        <w:drawing>
          <wp:anchor distT="0" distB="0" distL="0" distR="0" simplePos="0" relativeHeight="16088576"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5"/>
        </w:rPr>
        <w:t>Directive 2006/24/EC</w:t>
      </w:r>
      <w:r>
        <w:rPr>
          <w:spacing w:val="-2"/>
          <w:w w:val="95"/>
        </w:rPr>
        <w:t xml:space="preserve"> </w:t>
      </w:r>
      <w:r>
        <w:rPr>
          <w:w w:val="95"/>
        </w:rPr>
        <w:t>of</w:t>
      </w:r>
      <w:r>
        <w:rPr>
          <w:spacing w:val="-1"/>
          <w:w w:val="95"/>
        </w:rPr>
        <w:t xml:space="preserve"> </w:t>
      </w:r>
      <w:r>
        <w:rPr>
          <w:w w:val="95"/>
        </w:rPr>
        <w:t>the</w:t>
      </w:r>
      <w:r>
        <w:rPr>
          <w:spacing w:val="-4"/>
          <w:w w:val="95"/>
        </w:rPr>
        <w:t xml:space="preserve"> </w:t>
      </w:r>
      <w:r>
        <w:rPr>
          <w:w w:val="95"/>
        </w:rPr>
        <w:t>European</w:t>
      </w:r>
      <w:r>
        <w:rPr>
          <w:spacing w:val="-4"/>
          <w:w w:val="95"/>
        </w:rPr>
        <w:t xml:space="preserve"> </w:t>
      </w:r>
      <w:r>
        <w:rPr>
          <w:w w:val="95"/>
        </w:rPr>
        <w:t>Parliament</w:t>
      </w:r>
      <w:r>
        <w:rPr>
          <w:spacing w:val="-4"/>
          <w:w w:val="95"/>
        </w:rPr>
        <w:t xml:space="preserve"> </w:t>
      </w:r>
      <w:r>
        <w:rPr>
          <w:w w:val="95"/>
        </w:rPr>
        <w:t>and</w:t>
      </w:r>
      <w:r>
        <w:rPr>
          <w:spacing w:val="-2"/>
          <w:w w:val="95"/>
        </w:rPr>
        <w:t xml:space="preserve"> </w:t>
      </w:r>
      <w:r>
        <w:rPr>
          <w:w w:val="95"/>
        </w:rPr>
        <w:t>of</w:t>
      </w:r>
      <w:r>
        <w:rPr>
          <w:spacing w:val="3"/>
          <w:w w:val="95"/>
        </w:rPr>
        <w:t xml:space="preserve"> </w:t>
      </w:r>
      <w:r>
        <w:rPr>
          <w:w w:val="95"/>
        </w:rPr>
        <w:t>the</w:t>
      </w:r>
      <w:r>
        <w:rPr>
          <w:spacing w:val="-4"/>
          <w:w w:val="95"/>
        </w:rPr>
        <w:t xml:space="preserve"> </w:t>
      </w:r>
      <w:r>
        <w:rPr>
          <w:w w:val="95"/>
        </w:rPr>
        <w:t>Council</w:t>
      </w:r>
      <w:r>
        <w:rPr>
          <w:spacing w:val="-4"/>
          <w:w w:val="95"/>
        </w:rPr>
        <w:t xml:space="preserve"> </w:t>
      </w:r>
      <w:r>
        <w:rPr>
          <w:w w:val="95"/>
        </w:rPr>
        <w:t>of</w:t>
      </w:r>
      <w:r>
        <w:rPr>
          <w:spacing w:val="-1"/>
          <w:w w:val="95"/>
        </w:rPr>
        <w:t xml:space="preserve"> </w:t>
      </w:r>
      <w:r>
        <w:rPr>
          <w:w w:val="95"/>
        </w:rPr>
        <w:t>15</w:t>
      </w:r>
      <w:r>
        <w:rPr>
          <w:spacing w:val="-4"/>
          <w:w w:val="95"/>
        </w:rPr>
        <w:t xml:space="preserve"> </w:t>
      </w:r>
      <w:r>
        <w:rPr>
          <w:w w:val="95"/>
        </w:rPr>
        <w:t>March</w:t>
      </w:r>
      <w:r>
        <w:rPr>
          <w:spacing w:val="-3"/>
          <w:w w:val="95"/>
        </w:rPr>
        <w:t xml:space="preserve"> </w:t>
      </w:r>
      <w:r>
        <w:rPr>
          <w:w w:val="95"/>
        </w:rPr>
        <w:t>2006</w:t>
      </w:r>
      <w:r>
        <w:rPr>
          <w:spacing w:val="-4"/>
          <w:w w:val="95"/>
        </w:rPr>
        <w:t xml:space="preserve"> </w:t>
      </w:r>
      <w:r>
        <w:rPr>
          <w:w w:val="95"/>
        </w:rPr>
        <w:t>on</w:t>
      </w:r>
      <w:r>
        <w:rPr>
          <w:spacing w:val="-4"/>
          <w:w w:val="95"/>
        </w:rPr>
        <w:t xml:space="preserve"> </w:t>
      </w:r>
      <w:r>
        <w:rPr>
          <w:w w:val="95"/>
        </w:rPr>
        <w:t>the</w:t>
      </w:r>
      <w:r>
        <w:rPr>
          <w:spacing w:val="-60"/>
          <w:w w:val="95"/>
        </w:rPr>
        <w:t xml:space="preserve"> </w:t>
      </w:r>
      <w:r>
        <w:rPr>
          <w:w w:val="90"/>
        </w:rPr>
        <w:t>retention of data generated or processed in connection with the provision of publicly available</w:t>
      </w:r>
      <w:r>
        <w:rPr>
          <w:spacing w:val="1"/>
          <w:w w:val="90"/>
        </w:rPr>
        <w:t xml:space="preserve"> </w:t>
      </w:r>
      <w:r>
        <w:rPr>
          <w:w w:val="90"/>
        </w:rPr>
        <w:t>electronic communications services or of public communications networks and amending Directive</w:t>
      </w:r>
      <w:r>
        <w:rPr>
          <w:spacing w:val="-57"/>
          <w:w w:val="90"/>
        </w:rPr>
        <w:t xml:space="preserve"> </w:t>
      </w:r>
      <w:r>
        <w:rPr>
          <w:w w:val="85"/>
        </w:rPr>
        <w:t>2002/58/</w:t>
      </w:r>
      <w:r>
        <w:rPr>
          <w:w w:val="106"/>
        </w:rPr>
        <w:t>EC</w:t>
      </w:r>
      <w:r>
        <w:rPr>
          <w:spacing w:val="-7"/>
        </w:rPr>
        <w:t xml:space="preserve"> </w:t>
      </w:r>
      <w:r>
        <w:rPr>
          <w:spacing w:val="-5"/>
          <w:w w:val="122"/>
        </w:rPr>
        <w:t>O</w:t>
      </w:r>
      <w:r>
        <w:rPr>
          <w:w w:val="52"/>
        </w:rPr>
        <w:t>J</w:t>
      </w:r>
      <w:r>
        <w:rPr>
          <w:spacing w:val="-2"/>
        </w:rPr>
        <w:t xml:space="preserve"> </w:t>
      </w:r>
      <w:r>
        <w:rPr>
          <w:w w:val="97"/>
        </w:rPr>
        <w:t>L</w:t>
      </w:r>
      <w:r>
        <w:rPr>
          <w:spacing w:val="-7"/>
        </w:rPr>
        <w:t xml:space="preserve"> </w:t>
      </w:r>
      <w:r>
        <w:rPr>
          <w:w w:val="88"/>
        </w:rPr>
        <w:t>105,</w:t>
      </w:r>
      <w:r>
        <w:rPr>
          <w:spacing w:val="-5"/>
        </w:rPr>
        <w:t xml:space="preserve"> </w:t>
      </w:r>
      <w:r>
        <w:rPr>
          <w:w w:val="84"/>
        </w:rPr>
        <w:t>13.4</w:t>
      </w:r>
      <w:r>
        <w:rPr>
          <w:spacing w:val="-1"/>
          <w:w w:val="84"/>
        </w:rPr>
        <w:t>.</w:t>
      </w:r>
      <w:r>
        <w:rPr>
          <w:w w:val="95"/>
        </w:rPr>
        <w:t>20</w:t>
      </w:r>
      <w:r>
        <w:rPr>
          <w:spacing w:val="-5"/>
          <w:w w:val="95"/>
        </w:rPr>
        <w:t>0</w:t>
      </w:r>
      <w:r>
        <w:rPr>
          <w:w w:val="80"/>
        </w:rPr>
        <w:t>6,</w:t>
      </w:r>
      <w:r>
        <w:rPr>
          <w:spacing w:val="-5"/>
        </w:rPr>
        <w:t xml:space="preserve"> </w:t>
      </w:r>
      <w:r>
        <w:rPr>
          <w:w w:val="78"/>
        </w:rPr>
        <w:t>p.</w:t>
      </w:r>
      <w:r>
        <w:rPr>
          <w:spacing w:val="-7"/>
        </w:rPr>
        <w:t xml:space="preserve"> </w:t>
      </w:r>
      <w:r>
        <w:rPr>
          <w:w w:val="95"/>
        </w:rPr>
        <w:t>54</w:t>
      </w:r>
      <w:r>
        <w:rPr>
          <w:w w:val="136"/>
        </w:rPr>
        <w:t>–</w:t>
      </w:r>
      <w:r>
        <w:rPr>
          <w:w w:val="95"/>
        </w:rPr>
        <w:t>63</w:t>
      </w:r>
    </w:p>
    <w:p w:rsidR="00A80A96" w:rsidRDefault="00A80A96">
      <w:pPr>
        <w:pStyle w:val="BodyText"/>
        <w:spacing w:before="3"/>
        <w:rPr>
          <w:sz w:val="23"/>
        </w:rPr>
      </w:pPr>
    </w:p>
    <w:p w:rsidR="00A80A96" w:rsidRDefault="00991F52">
      <w:pPr>
        <w:pStyle w:val="BodyText"/>
        <w:spacing w:line="242" w:lineRule="auto"/>
        <w:ind w:left="1283" w:right="413"/>
        <w:jc w:val="both"/>
      </w:pPr>
      <w:r>
        <w:rPr>
          <w:noProof/>
          <w:lang w:val="el-GR" w:eastAsia="el-GR"/>
        </w:rPr>
        <w:drawing>
          <wp:anchor distT="0" distB="0" distL="0" distR="0" simplePos="0" relativeHeight="16089088" behindDoc="0" locked="0" layoutInCell="1" allowOverlap="1">
            <wp:simplePos x="0" y="0"/>
            <wp:positionH relativeFrom="page">
              <wp:posOffset>1107033</wp:posOffset>
            </wp:positionH>
            <wp:positionV relativeFrom="paragraph">
              <wp:posOffset>-27322</wp:posOffset>
            </wp:positionV>
            <wp:extent cx="176784" cy="103631"/>
            <wp:effectExtent l="0" t="0" r="0" b="0"/>
            <wp:wrapNone/>
            <wp:docPr id="13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8.png"/>
                    <pic:cNvPicPr/>
                  </pic:nvPicPr>
                  <pic:blipFill>
                    <a:blip r:embed="rId22" cstate="print"/>
                    <a:stretch>
                      <a:fillRect/>
                    </a:stretch>
                  </pic:blipFill>
                  <pic:spPr>
                    <a:xfrm>
                      <a:off x="0" y="0"/>
                      <a:ext cx="176784" cy="103631"/>
                    </a:xfrm>
                    <a:prstGeom prst="rect">
                      <a:avLst/>
                    </a:prstGeom>
                  </pic:spPr>
                </pic:pic>
              </a:graphicData>
            </a:graphic>
          </wp:anchor>
        </w:drawing>
      </w:r>
      <w:r>
        <w:rPr>
          <w:w w:val="90"/>
        </w:rPr>
        <w:t>Law</w:t>
      </w:r>
      <w:r>
        <w:rPr>
          <w:spacing w:val="-5"/>
          <w:w w:val="90"/>
        </w:rPr>
        <w:t xml:space="preserve"> </w:t>
      </w:r>
      <w:r>
        <w:rPr>
          <w:w w:val="90"/>
        </w:rPr>
        <w:t>2121/1993</w:t>
      </w:r>
      <w:r>
        <w:rPr>
          <w:spacing w:val="-4"/>
          <w:w w:val="90"/>
        </w:rPr>
        <w:t xml:space="preserve"> </w:t>
      </w:r>
      <w:r>
        <w:rPr>
          <w:w w:val="90"/>
        </w:rPr>
        <w:t>Copyright,</w:t>
      </w:r>
      <w:r>
        <w:rPr>
          <w:spacing w:val="-4"/>
          <w:w w:val="90"/>
        </w:rPr>
        <w:t xml:space="preserve"> </w:t>
      </w:r>
      <w:r>
        <w:rPr>
          <w:w w:val="90"/>
        </w:rPr>
        <w:t>Related</w:t>
      </w:r>
      <w:r>
        <w:rPr>
          <w:spacing w:val="-7"/>
          <w:w w:val="90"/>
        </w:rPr>
        <w:t xml:space="preserve"> </w:t>
      </w:r>
      <w:r>
        <w:rPr>
          <w:w w:val="90"/>
        </w:rPr>
        <w:t>Rights</w:t>
      </w:r>
      <w:r>
        <w:rPr>
          <w:spacing w:val="-2"/>
          <w:w w:val="90"/>
        </w:rPr>
        <w:t xml:space="preserve"> </w:t>
      </w:r>
      <w:r>
        <w:rPr>
          <w:w w:val="90"/>
        </w:rPr>
        <w:t>and</w:t>
      </w:r>
      <w:r>
        <w:rPr>
          <w:spacing w:val="-7"/>
          <w:w w:val="90"/>
        </w:rPr>
        <w:t xml:space="preserve"> </w:t>
      </w:r>
      <w:r>
        <w:rPr>
          <w:w w:val="90"/>
        </w:rPr>
        <w:t>Cultural</w:t>
      </w:r>
      <w:r>
        <w:rPr>
          <w:spacing w:val="-4"/>
          <w:w w:val="90"/>
        </w:rPr>
        <w:t xml:space="preserve"> </w:t>
      </w:r>
      <w:r>
        <w:rPr>
          <w:w w:val="90"/>
        </w:rPr>
        <w:t>Matters</w:t>
      </w:r>
      <w:r>
        <w:rPr>
          <w:spacing w:val="2"/>
          <w:w w:val="90"/>
        </w:rPr>
        <w:t xml:space="preserve"> </w:t>
      </w:r>
      <w:r>
        <w:rPr>
          <w:w w:val="90"/>
        </w:rPr>
        <w:t>Official Journal</w:t>
      </w:r>
      <w:r>
        <w:rPr>
          <w:spacing w:val="-4"/>
          <w:w w:val="90"/>
        </w:rPr>
        <w:t xml:space="preserve"> </w:t>
      </w:r>
      <w:proofErr w:type="gramStart"/>
      <w:r>
        <w:rPr>
          <w:w w:val="90"/>
        </w:rPr>
        <w:t>A</w:t>
      </w:r>
      <w:proofErr w:type="gramEnd"/>
      <w:r>
        <w:rPr>
          <w:spacing w:val="2"/>
          <w:w w:val="90"/>
        </w:rPr>
        <w:t xml:space="preserve"> </w:t>
      </w:r>
      <w:r>
        <w:rPr>
          <w:w w:val="90"/>
        </w:rPr>
        <w:t>25</w:t>
      </w:r>
      <w:r>
        <w:rPr>
          <w:spacing w:val="-5"/>
          <w:w w:val="90"/>
        </w:rPr>
        <w:t xml:space="preserve"> </w:t>
      </w:r>
      <w:r>
        <w:rPr>
          <w:w w:val="90"/>
        </w:rPr>
        <w:t>1993</w:t>
      </w:r>
      <w:r>
        <w:rPr>
          <w:spacing w:val="-4"/>
          <w:w w:val="90"/>
        </w:rPr>
        <w:t xml:space="preserve"> </w:t>
      </w:r>
      <w:r>
        <w:rPr>
          <w:w w:val="90"/>
        </w:rPr>
        <w:t>Available</w:t>
      </w:r>
      <w:r>
        <w:rPr>
          <w:spacing w:val="-57"/>
          <w:w w:val="90"/>
        </w:rPr>
        <w:t xml:space="preserve"> </w:t>
      </w:r>
      <w:r>
        <w:rPr>
          <w:w w:val="90"/>
        </w:rPr>
        <w:t>at:</w:t>
      </w:r>
      <w:r>
        <w:rPr>
          <w:spacing w:val="-10"/>
          <w:w w:val="90"/>
        </w:rPr>
        <w:t xml:space="preserve"> </w:t>
      </w:r>
      <w:hyperlink r:id="rId68">
        <w:r>
          <w:rPr>
            <w:w w:val="90"/>
          </w:rPr>
          <w:t>http://web.opi.gr/portal/page/portal/opi/info.html/law2121.html</w:t>
        </w:r>
      </w:hyperlink>
    </w:p>
    <w:p w:rsidR="00A80A96" w:rsidRDefault="00A80A96">
      <w:pPr>
        <w:spacing w:line="242" w:lineRule="auto"/>
        <w:jc w:val="both"/>
        <w:sectPr w:rsidR="00A80A96">
          <w:pgSz w:w="11900" w:h="16840"/>
          <w:pgMar w:top="1320" w:right="620" w:bottom="1980" w:left="820" w:header="0" w:footer="1647" w:gutter="0"/>
          <w:cols w:space="720"/>
        </w:sectPr>
      </w:pPr>
    </w:p>
    <w:p w:rsidR="00A80A96" w:rsidRDefault="00991F52">
      <w:pPr>
        <w:pStyle w:val="Heading2"/>
        <w:spacing w:before="74"/>
      </w:pPr>
      <w:bookmarkStart w:id="68" w:name="Mergers_&amp;_Acquisitions"/>
      <w:bookmarkStart w:id="69" w:name="_bookmark26"/>
      <w:bookmarkEnd w:id="68"/>
      <w:bookmarkEnd w:id="69"/>
      <w:r>
        <w:rPr>
          <w:w w:val="90"/>
        </w:rPr>
        <w:lastRenderedPageBreak/>
        <w:t>Mergers</w:t>
      </w:r>
      <w:r>
        <w:rPr>
          <w:spacing w:val="44"/>
          <w:w w:val="90"/>
        </w:rPr>
        <w:t xml:space="preserve"> </w:t>
      </w:r>
      <w:r>
        <w:rPr>
          <w:w w:val="90"/>
        </w:rPr>
        <w:t>&amp;</w:t>
      </w:r>
      <w:r>
        <w:rPr>
          <w:spacing w:val="34"/>
          <w:w w:val="90"/>
        </w:rPr>
        <w:t xml:space="preserve"> </w:t>
      </w:r>
      <w:r>
        <w:rPr>
          <w:w w:val="90"/>
        </w:rPr>
        <w:t>Acquisitions</w:t>
      </w:r>
    </w:p>
    <w:p w:rsidR="00A80A96" w:rsidRDefault="00A80A96">
      <w:pPr>
        <w:pStyle w:val="BodyText"/>
        <w:spacing w:before="1"/>
        <w:rPr>
          <w:b/>
          <w:i/>
          <w:sz w:val="35"/>
        </w:rPr>
      </w:pPr>
    </w:p>
    <w:p w:rsidR="00A80A96" w:rsidRDefault="00991F52">
      <w:pPr>
        <w:pStyle w:val="BodyText"/>
        <w:spacing w:before="1"/>
        <w:ind w:left="562"/>
      </w:pPr>
      <w:r>
        <w:rPr>
          <w:w w:val="90"/>
        </w:rPr>
        <w:t>Teaching</w:t>
      </w:r>
      <w:r>
        <w:rPr>
          <w:spacing w:val="1"/>
          <w:w w:val="90"/>
        </w:rPr>
        <w:t xml:space="preserve"> </w:t>
      </w:r>
      <w:r>
        <w:rPr>
          <w:w w:val="90"/>
        </w:rPr>
        <w:t>hours</w:t>
      </w:r>
      <w:r>
        <w:rPr>
          <w:spacing w:val="6"/>
          <w:w w:val="90"/>
        </w:rPr>
        <w:t xml:space="preserve"> </w:t>
      </w:r>
      <w:r>
        <w:rPr>
          <w:w w:val="90"/>
        </w:rPr>
        <w:t>and</w:t>
      </w:r>
      <w:r>
        <w:rPr>
          <w:spacing w:val="3"/>
          <w:w w:val="90"/>
        </w:rPr>
        <w:t xml:space="preserve"> </w:t>
      </w:r>
      <w:r>
        <w:rPr>
          <w:w w:val="90"/>
        </w:rPr>
        <w:t>credit</w:t>
      </w:r>
      <w:r>
        <w:rPr>
          <w:spacing w:val="2"/>
          <w:w w:val="90"/>
        </w:rPr>
        <w:t xml:space="preserve"> </w:t>
      </w:r>
      <w:r>
        <w:rPr>
          <w:w w:val="90"/>
        </w:rPr>
        <w:t>allocation:</w:t>
      </w:r>
      <w:r>
        <w:rPr>
          <w:spacing w:val="5"/>
          <w:w w:val="90"/>
        </w:rPr>
        <w:t xml:space="preserve"> </w:t>
      </w:r>
      <w:r>
        <w:rPr>
          <w:w w:val="90"/>
        </w:rPr>
        <w:t>16 hours</w:t>
      </w:r>
      <w:r>
        <w:rPr>
          <w:spacing w:val="7"/>
          <w:w w:val="90"/>
        </w:rPr>
        <w:t xml:space="preserve"> </w:t>
      </w:r>
      <w:r>
        <w:rPr>
          <w:w w:val="90"/>
        </w:rPr>
        <w:t>and</w:t>
      </w:r>
      <w:r>
        <w:rPr>
          <w:spacing w:val="2"/>
          <w:w w:val="90"/>
        </w:rPr>
        <w:t xml:space="preserve"> </w:t>
      </w:r>
      <w:r>
        <w:rPr>
          <w:w w:val="90"/>
        </w:rPr>
        <w:t>3 credits</w:t>
      </w:r>
      <w:r>
        <w:rPr>
          <w:spacing w:val="7"/>
          <w:w w:val="90"/>
        </w:rPr>
        <w:t xml:space="preserve"> </w:t>
      </w:r>
      <w:r>
        <w:rPr>
          <w:w w:val="90"/>
        </w:rPr>
        <w:t>Course</w:t>
      </w:r>
      <w:r>
        <w:rPr>
          <w:spacing w:val="4"/>
          <w:w w:val="90"/>
        </w:rPr>
        <w:t xml:space="preserve"> </w:t>
      </w:r>
      <w:r>
        <w:rPr>
          <w:w w:val="90"/>
        </w:rPr>
        <w:t>assessment:</w:t>
      </w:r>
      <w:r>
        <w:rPr>
          <w:spacing w:val="15"/>
          <w:w w:val="90"/>
        </w:rPr>
        <w:t xml:space="preserve"> </w:t>
      </w:r>
      <w:r>
        <w:rPr>
          <w:w w:val="90"/>
        </w:rPr>
        <w:t>exam</w:t>
      </w:r>
    </w:p>
    <w:p w:rsidR="00A80A96" w:rsidRDefault="00A80A96">
      <w:pPr>
        <w:pStyle w:val="BodyText"/>
        <w:spacing w:before="10"/>
        <w:rPr>
          <w:sz w:val="21"/>
        </w:rPr>
      </w:pPr>
    </w:p>
    <w:p w:rsidR="00A80A96" w:rsidRDefault="00991F52">
      <w:pPr>
        <w:pStyle w:val="Heading7"/>
      </w:pPr>
      <w:r>
        <w:rPr>
          <w:color w:val="F36D1F"/>
        </w:rPr>
        <w:t>Aims</w:t>
      </w:r>
    </w:p>
    <w:p w:rsidR="00A80A96" w:rsidRDefault="00991F52">
      <w:pPr>
        <w:pStyle w:val="BodyText"/>
        <w:spacing w:before="187" w:line="216" w:lineRule="auto"/>
        <w:ind w:left="562" w:right="406"/>
        <w:jc w:val="both"/>
      </w:pPr>
      <w:r>
        <w:rPr>
          <w:spacing w:val="-1"/>
          <w:w w:val="90"/>
        </w:rPr>
        <w:t>A</w:t>
      </w:r>
      <w:r>
        <w:rPr>
          <w:spacing w:val="-2"/>
          <w:w w:val="90"/>
        </w:rPr>
        <w:t xml:space="preserve"> </w:t>
      </w:r>
      <w:r>
        <w:rPr>
          <w:w w:val="90"/>
        </w:rPr>
        <w:t>merger</w:t>
      </w:r>
      <w:r>
        <w:rPr>
          <w:spacing w:val="-7"/>
          <w:w w:val="90"/>
        </w:rPr>
        <w:t xml:space="preserve"> </w:t>
      </w:r>
      <w:r>
        <w:rPr>
          <w:w w:val="90"/>
        </w:rPr>
        <w:t>or</w:t>
      </w:r>
      <w:r>
        <w:rPr>
          <w:spacing w:val="-3"/>
          <w:w w:val="90"/>
        </w:rPr>
        <w:t xml:space="preserve"> </w:t>
      </w:r>
      <w:r>
        <w:rPr>
          <w:w w:val="90"/>
        </w:rPr>
        <w:t>large</w:t>
      </w:r>
      <w:r>
        <w:rPr>
          <w:spacing w:val="-10"/>
          <w:w w:val="90"/>
        </w:rPr>
        <w:t xml:space="preserve"> </w:t>
      </w:r>
      <w:r>
        <w:rPr>
          <w:w w:val="90"/>
        </w:rPr>
        <w:t>acquisition</w:t>
      </w:r>
      <w:r>
        <w:rPr>
          <w:spacing w:val="-2"/>
          <w:w w:val="90"/>
        </w:rPr>
        <w:t xml:space="preserve"> </w:t>
      </w:r>
      <w:r>
        <w:rPr>
          <w:w w:val="90"/>
        </w:rPr>
        <w:t>is</w:t>
      </w:r>
      <w:r>
        <w:rPr>
          <w:spacing w:val="-6"/>
          <w:w w:val="90"/>
        </w:rPr>
        <w:t xml:space="preserve"> </w:t>
      </w:r>
      <w:r>
        <w:rPr>
          <w:w w:val="90"/>
        </w:rPr>
        <w:t>often</w:t>
      </w:r>
      <w:r>
        <w:rPr>
          <w:spacing w:val="-6"/>
          <w:w w:val="90"/>
        </w:rPr>
        <w:t xml:space="preserve"> </w:t>
      </w:r>
      <w:r>
        <w:rPr>
          <w:w w:val="90"/>
        </w:rPr>
        <w:t>the</w:t>
      </w:r>
      <w:r>
        <w:rPr>
          <w:spacing w:val="-2"/>
          <w:w w:val="90"/>
        </w:rPr>
        <w:t xml:space="preserve"> </w:t>
      </w:r>
      <w:r>
        <w:rPr>
          <w:w w:val="90"/>
        </w:rPr>
        <w:t>most</w:t>
      </w:r>
      <w:r>
        <w:rPr>
          <w:spacing w:val="-8"/>
          <w:w w:val="90"/>
        </w:rPr>
        <w:t xml:space="preserve"> </w:t>
      </w:r>
      <w:r>
        <w:rPr>
          <w:w w:val="90"/>
        </w:rPr>
        <w:t>significant</w:t>
      </w:r>
      <w:r>
        <w:rPr>
          <w:spacing w:val="-3"/>
          <w:w w:val="90"/>
        </w:rPr>
        <w:t xml:space="preserve"> </w:t>
      </w:r>
      <w:r>
        <w:rPr>
          <w:w w:val="90"/>
        </w:rPr>
        <w:t>event</w:t>
      </w:r>
      <w:r>
        <w:rPr>
          <w:spacing w:val="-3"/>
          <w:w w:val="90"/>
        </w:rPr>
        <w:t xml:space="preserve"> </w:t>
      </w:r>
      <w:r>
        <w:rPr>
          <w:w w:val="90"/>
        </w:rPr>
        <w:t>in</w:t>
      </w:r>
      <w:r>
        <w:rPr>
          <w:spacing w:val="-7"/>
          <w:w w:val="90"/>
        </w:rPr>
        <w:t xml:space="preserve"> </w:t>
      </w:r>
      <w:r>
        <w:rPr>
          <w:w w:val="90"/>
        </w:rPr>
        <w:t>the</w:t>
      </w:r>
      <w:r>
        <w:rPr>
          <w:spacing w:val="-2"/>
          <w:w w:val="90"/>
        </w:rPr>
        <w:t xml:space="preserve"> </w:t>
      </w:r>
      <w:r>
        <w:rPr>
          <w:w w:val="90"/>
        </w:rPr>
        <w:t>life</w:t>
      </w:r>
      <w:r>
        <w:rPr>
          <w:spacing w:val="-6"/>
          <w:w w:val="90"/>
        </w:rPr>
        <w:t xml:space="preserve"> </w:t>
      </w:r>
      <w:r>
        <w:rPr>
          <w:w w:val="90"/>
        </w:rPr>
        <w:t>of</w:t>
      </w:r>
      <w:r>
        <w:rPr>
          <w:spacing w:val="-4"/>
          <w:w w:val="90"/>
        </w:rPr>
        <w:t xml:space="preserve"> </w:t>
      </w:r>
      <w:r>
        <w:rPr>
          <w:w w:val="90"/>
        </w:rPr>
        <w:t>a</w:t>
      </w:r>
      <w:r>
        <w:rPr>
          <w:spacing w:val="-5"/>
          <w:w w:val="90"/>
        </w:rPr>
        <w:t xml:space="preserve"> </w:t>
      </w:r>
      <w:r>
        <w:rPr>
          <w:w w:val="90"/>
        </w:rPr>
        <w:t>firm</w:t>
      </w:r>
      <w:r>
        <w:rPr>
          <w:spacing w:val="-8"/>
          <w:w w:val="90"/>
        </w:rPr>
        <w:t xml:space="preserve"> </w:t>
      </w:r>
      <w:r>
        <w:rPr>
          <w:w w:val="90"/>
        </w:rPr>
        <w:t>and</w:t>
      </w:r>
      <w:r>
        <w:rPr>
          <w:spacing w:val="-4"/>
          <w:w w:val="90"/>
        </w:rPr>
        <w:t xml:space="preserve"> </w:t>
      </w:r>
      <w:r>
        <w:rPr>
          <w:w w:val="90"/>
        </w:rPr>
        <w:t>can</w:t>
      </w:r>
      <w:r>
        <w:rPr>
          <w:spacing w:val="-7"/>
          <w:w w:val="90"/>
        </w:rPr>
        <w:t xml:space="preserve"> </w:t>
      </w:r>
      <w:r>
        <w:rPr>
          <w:w w:val="90"/>
        </w:rPr>
        <w:t>have</w:t>
      </w:r>
      <w:r>
        <w:rPr>
          <w:spacing w:val="-6"/>
          <w:w w:val="90"/>
        </w:rPr>
        <w:t xml:space="preserve"> </w:t>
      </w:r>
      <w:r>
        <w:rPr>
          <w:w w:val="90"/>
        </w:rPr>
        <w:t>dramatic</w:t>
      </w:r>
      <w:r>
        <w:rPr>
          <w:spacing w:val="-57"/>
          <w:w w:val="90"/>
        </w:rPr>
        <w:t xml:space="preserve"> </w:t>
      </w:r>
      <w:r>
        <w:rPr>
          <w:w w:val="90"/>
        </w:rPr>
        <w:t>consequences</w:t>
      </w:r>
      <w:r>
        <w:rPr>
          <w:spacing w:val="-4"/>
          <w:w w:val="90"/>
        </w:rPr>
        <w:t xml:space="preserve"> </w:t>
      </w:r>
      <w:r>
        <w:rPr>
          <w:w w:val="90"/>
        </w:rPr>
        <w:t>for</w:t>
      </w:r>
      <w:r>
        <w:rPr>
          <w:spacing w:val="-7"/>
          <w:w w:val="90"/>
        </w:rPr>
        <w:t xml:space="preserve"> </w:t>
      </w:r>
      <w:r>
        <w:rPr>
          <w:w w:val="90"/>
        </w:rPr>
        <w:t>all</w:t>
      </w:r>
      <w:r>
        <w:rPr>
          <w:spacing w:val="-2"/>
          <w:w w:val="90"/>
        </w:rPr>
        <w:t xml:space="preserve"> </w:t>
      </w:r>
      <w:r>
        <w:rPr>
          <w:w w:val="90"/>
        </w:rPr>
        <w:t>of</w:t>
      </w:r>
      <w:r>
        <w:rPr>
          <w:spacing w:val="-3"/>
          <w:w w:val="90"/>
        </w:rPr>
        <w:t xml:space="preserve"> </w:t>
      </w:r>
      <w:r>
        <w:rPr>
          <w:w w:val="90"/>
        </w:rPr>
        <w:t>a</w:t>
      </w:r>
      <w:r>
        <w:rPr>
          <w:spacing w:val="-4"/>
          <w:w w:val="90"/>
        </w:rPr>
        <w:t xml:space="preserve"> </w:t>
      </w:r>
      <w:r>
        <w:rPr>
          <w:w w:val="90"/>
        </w:rPr>
        <w:t>firm’s constituencies.</w:t>
      </w:r>
      <w:r>
        <w:rPr>
          <w:spacing w:val="-6"/>
          <w:w w:val="90"/>
        </w:rPr>
        <w:t xml:space="preserve"> </w:t>
      </w:r>
      <w:r>
        <w:rPr>
          <w:w w:val="90"/>
        </w:rPr>
        <w:t>Lawyers and</w:t>
      </w:r>
      <w:r>
        <w:rPr>
          <w:spacing w:val="-3"/>
          <w:w w:val="90"/>
        </w:rPr>
        <w:t xml:space="preserve"> </w:t>
      </w:r>
      <w:r>
        <w:rPr>
          <w:w w:val="90"/>
        </w:rPr>
        <w:t>the</w:t>
      </w:r>
      <w:r>
        <w:rPr>
          <w:spacing w:val="-1"/>
          <w:w w:val="90"/>
        </w:rPr>
        <w:t xml:space="preserve"> </w:t>
      </w:r>
      <w:r>
        <w:rPr>
          <w:w w:val="90"/>
        </w:rPr>
        <w:t>law</w:t>
      </w:r>
      <w:r>
        <w:rPr>
          <w:spacing w:val="-6"/>
          <w:w w:val="90"/>
        </w:rPr>
        <w:t xml:space="preserve"> </w:t>
      </w:r>
      <w:r>
        <w:rPr>
          <w:w w:val="90"/>
        </w:rPr>
        <w:t>play</w:t>
      </w:r>
      <w:r>
        <w:rPr>
          <w:spacing w:val="-5"/>
          <w:w w:val="90"/>
        </w:rPr>
        <w:t xml:space="preserve"> </w:t>
      </w:r>
      <w:r>
        <w:rPr>
          <w:w w:val="90"/>
        </w:rPr>
        <w:t>critical</w:t>
      </w:r>
      <w:r>
        <w:rPr>
          <w:spacing w:val="-1"/>
          <w:w w:val="90"/>
        </w:rPr>
        <w:t xml:space="preserve"> </w:t>
      </w:r>
      <w:r>
        <w:rPr>
          <w:w w:val="90"/>
        </w:rPr>
        <w:t>roles</w:t>
      </w:r>
      <w:r>
        <w:rPr>
          <w:spacing w:val="-5"/>
          <w:w w:val="90"/>
        </w:rPr>
        <w:t xml:space="preserve"> </w:t>
      </w:r>
      <w:r>
        <w:rPr>
          <w:w w:val="90"/>
        </w:rPr>
        <w:t>in</w:t>
      </w:r>
      <w:r>
        <w:rPr>
          <w:spacing w:val="-6"/>
          <w:w w:val="90"/>
        </w:rPr>
        <w:t xml:space="preserve"> </w:t>
      </w:r>
      <w:r>
        <w:rPr>
          <w:w w:val="90"/>
        </w:rPr>
        <w:t>how</w:t>
      </w:r>
      <w:r>
        <w:rPr>
          <w:spacing w:val="-1"/>
          <w:w w:val="90"/>
        </w:rPr>
        <w:t xml:space="preserve"> </w:t>
      </w:r>
      <w:r>
        <w:rPr>
          <w:w w:val="90"/>
        </w:rPr>
        <w:t>mergers</w:t>
      </w:r>
      <w:r>
        <w:rPr>
          <w:spacing w:val="-4"/>
          <w:w w:val="90"/>
        </w:rPr>
        <w:t xml:space="preserve"> </w:t>
      </w:r>
      <w:r>
        <w:rPr>
          <w:w w:val="90"/>
        </w:rPr>
        <w:t>and</w:t>
      </w:r>
      <w:r>
        <w:rPr>
          <w:spacing w:val="-57"/>
          <w:w w:val="90"/>
        </w:rPr>
        <w:t xml:space="preserve"> </w:t>
      </w:r>
      <w:r>
        <w:rPr>
          <w:w w:val="90"/>
        </w:rPr>
        <w:t>acquisitions are evaluated, structured and implemented. This course focuses on the routes by which the</w:t>
      </w:r>
      <w:r>
        <w:rPr>
          <w:spacing w:val="1"/>
          <w:w w:val="90"/>
        </w:rPr>
        <w:t xml:space="preserve"> </w:t>
      </w:r>
      <w:r>
        <w:rPr>
          <w:w w:val="95"/>
        </w:rPr>
        <w:t>takeovers and mergers are structured and aims to provide a comprehensive examination of how the</w:t>
      </w:r>
      <w:r>
        <w:rPr>
          <w:spacing w:val="1"/>
          <w:w w:val="95"/>
        </w:rPr>
        <w:t xml:space="preserve"> </w:t>
      </w:r>
      <w:r>
        <w:rPr>
          <w:w w:val="90"/>
        </w:rPr>
        <w:t>conduct of these transactions is regulated internationally and in the European Union. Systems of merger</w:t>
      </w:r>
      <w:r>
        <w:rPr>
          <w:spacing w:val="1"/>
          <w:w w:val="90"/>
        </w:rPr>
        <w:t xml:space="preserve"> </w:t>
      </w:r>
      <w:r>
        <w:rPr>
          <w:w w:val="90"/>
        </w:rPr>
        <w:t>control worldwide – both in the developed and developing world – and their operation will be part of this</w:t>
      </w:r>
      <w:r>
        <w:rPr>
          <w:spacing w:val="1"/>
          <w:w w:val="90"/>
        </w:rPr>
        <w:t xml:space="preserve"> </w:t>
      </w:r>
      <w:r>
        <w:rPr>
          <w:w w:val="85"/>
        </w:rPr>
        <w:t>course,</w:t>
      </w:r>
      <w:r>
        <w:rPr>
          <w:spacing w:val="19"/>
          <w:w w:val="85"/>
        </w:rPr>
        <w:t xml:space="preserve"> </w:t>
      </w:r>
      <w:r>
        <w:rPr>
          <w:w w:val="85"/>
        </w:rPr>
        <w:t>which</w:t>
      </w:r>
      <w:r>
        <w:rPr>
          <w:spacing w:val="19"/>
          <w:w w:val="85"/>
        </w:rPr>
        <w:t xml:space="preserve"> </w:t>
      </w:r>
      <w:r>
        <w:rPr>
          <w:w w:val="85"/>
        </w:rPr>
        <w:t>will</w:t>
      </w:r>
      <w:r>
        <w:rPr>
          <w:spacing w:val="19"/>
          <w:w w:val="85"/>
        </w:rPr>
        <w:t xml:space="preserve"> </w:t>
      </w:r>
      <w:r>
        <w:rPr>
          <w:w w:val="85"/>
        </w:rPr>
        <w:t>be</w:t>
      </w:r>
      <w:r>
        <w:rPr>
          <w:spacing w:val="19"/>
          <w:w w:val="85"/>
        </w:rPr>
        <w:t xml:space="preserve"> </w:t>
      </w:r>
      <w:r>
        <w:rPr>
          <w:w w:val="85"/>
        </w:rPr>
        <w:t>taught</w:t>
      </w:r>
      <w:r>
        <w:rPr>
          <w:spacing w:val="18"/>
          <w:w w:val="85"/>
        </w:rPr>
        <w:t xml:space="preserve"> </w:t>
      </w:r>
      <w:r>
        <w:rPr>
          <w:w w:val="85"/>
        </w:rPr>
        <w:t>in</w:t>
      </w:r>
      <w:r>
        <w:rPr>
          <w:spacing w:val="13"/>
          <w:w w:val="85"/>
        </w:rPr>
        <w:t xml:space="preserve"> </w:t>
      </w:r>
      <w:r>
        <w:rPr>
          <w:w w:val="85"/>
        </w:rPr>
        <w:t>a</w:t>
      </w:r>
      <w:r>
        <w:rPr>
          <w:spacing w:val="21"/>
          <w:w w:val="85"/>
        </w:rPr>
        <w:t xml:space="preserve"> </w:t>
      </w:r>
      <w:r>
        <w:rPr>
          <w:w w:val="85"/>
        </w:rPr>
        <w:t>practical</w:t>
      </w:r>
      <w:r>
        <w:rPr>
          <w:spacing w:val="13"/>
          <w:w w:val="85"/>
        </w:rPr>
        <w:t xml:space="preserve"> </w:t>
      </w:r>
      <w:r>
        <w:rPr>
          <w:w w:val="85"/>
        </w:rPr>
        <w:t>manner</w:t>
      </w:r>
      <w:r>
        <w:rPr>
          <w:spacing w:val="18"/>
          <w:w w:val="85"/>
        </w:rPr>
        <w:t xml:space="preserve"> </w:t>
      </w:r>
      <w:r>
        <w:rPr>
          <w:w w:val="85"/>
        </w:rPr>
        <w:t>to</w:t>
      </w:r>
      <w:r>
        <w:rPr>
          <w:spacing w:val="18"/>
          <w:w w:val="85"/>
        </w:rPr>
        <w:t xml:space="preserve"> </w:t>
      </w:r>
      <w:r>
        <w:rPr>
          <w:w w:val="85"/>
        </w:rPr>
        <w:t>reflect</w:t>
      </w:r>
      <w:r>
        <w:rPr>
          <w:spacing w:val="18"/>
          <w:w w:val="85"/>
        </w:rPr>
        <w:t xml:space="preserve"> </w:t>
      </w:r>
      <w:r>
        <w:rPr>
          <w:w w:val="85"/>
        </w:rPr>
        <w:t>the</w:t>
      </w:r>
      <w:r>
        <w:rPr>
          <w:spacing w:val="19"/>
          <w:w w:val="85"/>
        </w:rPr>
        <w:t xml:space="preserve"> </w:t>
      </w:r>
      <w:r>
        <w:rPr>
          <w:w w:val="85"/>
        </w:rPr>
        <w:t>very</w:t>
      </w:r>
      <w:r>
        <w:rPr>
          <w:spacing w:val="19"/>
          <w:w w:val="85"/>
        </w:rPr>
        <w:t xml:space="preserve"> </w:t>
      </w:r>
      <w:r>
        <w:rPr>
          <w:w w:val="85"/>
        </w:rPr>
        <w:t>nature</w:t>
      </w:r>
      <w:r>
        <w:rPr>
          <w:spacing w:val="19"/>
          <w:w w:val="85"/>
        </w:rPr>
        <w:t xml:space="preserve"> </w:t>
      </w:r>
      <w:r>
        <w:rPr>
          <w:w w:val="85"/>
        </w:rPr>
        <w:t>of</w:t>
      </w:r>
      <w:r>
        <w:rPr>
          <w:spacing w:val="17"/>
          <w:w w:val="85"/>
        </w:rPr>
        <w:t xml:space="preserve"> </w:t>
      </w:r>
      <w:r>
        <w:rPr>
          <w:w w:val="85"/>
        </w:rPr>
        <w:t>mergers</w:t>
      </w:r>
      <w:r>
        <w:rPr>
          <w:spacing w:val="15"/>
          <w:w w:val="85"/>
        </w:rPr>
        <w:t xml:space="preserve"> </w:t>
      </w:r>
      <w:r>
        <w:rPr>
          <w:w w:val="85"/>
        </w:rPr>
        <w:t>and</w:t>
      </w:r>
      <w:r>
        <w:rPr>
          <w:spacing w:val="-3"/>
          <w:w w:val="85"/>
        </w:rPr>
        <w:t xml:space="preserve"> </w:t>
      </w:r>
      <w:r>
        <w:rPr>
          <w:w w:val="85"/>
        </w:rPr>
        <w:t>acquisitions.</w:t>
      </w:r>
    </w:p>
    <w:p w:rsidR="00A80A96" w:rsidRDefault="00A80A96">
      <w:pPr>
        <w:pStyle w:val="BodyText"/>
        <w:rPr>
          <w:sz w:val="26"/>
        </w:rPr>
      </w:pPr>
    </w:p>
    <w:p w:rsidR="00A80A96" w:rsidRDefault="00991F52">
      <w:pPr>
        <w:pStyle w:val="Heading7"/>
        <w:spacing w:before="195"/>
      </w:pPr>
      <w:r>
        <w:rPr>
          <w:color w:val="F36D1F"/>
          <w:spacing w:val="-2"/>
          <w:w w:val="95"/>
        </w:rPr>
        <w:t>Learning</w:t>
      </w:r>
      <w:r>
        <w:rPr>
          <w:color w:val="F36D1F"/>
          <w:spacing w:val="-10"/>
          <w:w w:val="95"/>
        </w:rPr>
        <w:t xml:space="preserve"> </w:t>
      </w:r>
      <w:r>
        <w:rPr>
          <w:color w:val="F36D1F"/>
          <w:spacing w:val="-1"/>
          <w:w w:val="95"/>
        </w:rPr>
        <w:t>outcomes</w:t>
      </w:r>
    </w:p>
    <w:p w:rsidR="00A80A96" w:rsidRDefault="00991F52">
      <w:pPr>
        <w:pStyle w:val="BodyText"/>
        <w:spacing w:before="129"/>
        <w:ind w:left="562"/>
      </w:pPr>
      <w:r>
        <w:rPr>
          <w:w w:val="90"/>
        </w:rPr>
        <w:t>On</w:t>
      </w:r>
      <w:r>
        <w:rPr>
          <w:spacing w:val="2"/>
          <w:w w:val="90"/>
        </w:rPr>
        <w:t xml:space="preserve"> </w:t>
      </w:r>
      <w:r>
        <w:rPr>
          <w:w w:val="90"/>
        </w:rPr>
        <w:t>completion</w:t>
      </w:r>
      <w:r>
        <w:rPr>
          <w:spacing w:val="1"/>
          <w:w w:val="90"/>
        </w:rPr>
        <w:t xml:space="preserve"> </w:t>
      </w:r>
      <w:r>
        <w:rPr>
          <w:w w:val="90"/>
        </w:rPr>
        <w:t>of</w:t>
      </w:r>
      <w:r>
        <w:rPr>
          <w:spacing w:val="4"/>
          <w:w w:val="90"/>
        </w:rPr>
        <w:t xml:space="preserve"> </w:t>
      </w:r>
      <w:r>
        <w:rPr>
          <w:w w:val="90"/>
        </w:rPr>
        <w:t>this</w:t>
      </w:r>
      <w:r>
        <w:rPr>
          <w:spacing w:val="2"/>
          <w:w w:val="90"/>
        </w:rPr>
        <w:t xml:space="preserve"> </w:t>
      </w:r>
      <w:r>
        <w:rPr>
          <w:w w:val="90"/>
        </w:rPr>
        <w:t>course,</w:t>
      </w:r>
      <w:r>
        <w:rPr>
          <w:spacing w:val="2"/>
          <w:w w:val="90"/>
        </w:rPr>
        <w:t xml:space="preserve"> </w:t>
      </w:r>
      <w:r>
        <w:rPr>
          <w:w w:val="90"/>
        </w:rPr>
        <w:t>students</w:t>
      </w:r>
      <w:r>
        <w:rPr>
          <w:spacing w:val="-2"/>
          <w:w w:val="90"/>
        </w:rPr>
        <w:t xml:space="preserve"> </w:t>
      </w:r>
      <w:r>
        <w:rPr>
          <w:w w:val="90"/>
        </w:rPr>
        <w:t>are</w:t>
      </w:r>
      <w:r>
        <w:rPr>
          <w:spacing w:val="1"/>
          <w:w w:val="90"/>
        </w:rPr>
        <w:t xml:space="preserve"> </w:t>
      </w:r>
      <w:r>
        <w:rPr>
          <w:w w:val="90"/>
        </w:rPr>
        <w:t>expected</w:t>
      </w:r>
      <w:r>
        <w:rPr>
          <w:spacing w:val="-1"/>
          <w:w w:val="90"/>
        </w:rPr>
        <w:t xml:space="preserve"> </w:t>
      </w:r>
      <w:r>
        <w:rPr>
          <w:w w:val="90"/>
        </w:rPr>
        <w:t>to</w:t>
      </w:r>
      <w:r>
        <w:rPr>
          <w:spacing w:val="1"/>
          <w:w w:val="90"/>
        </w:rPr>
        <w:t xml:space="preserve"> </w:t>
      </w:r>
      <w:r>
        <w:rPr>
          <w:w w:val="90"/>
        </w:rPr>
        <w:t>be</w:t>
      </w:r>
      <w:r>
        <w:rPr>
          <w:spacing w:val="1"/>
          <w:w w:val="90"/>
        </w:rPr>
        <w:t xml:space="preserve"> </w:t>
      </w:r>
      <w:r>
        <w:rPr>
          <w:w w:val="90"/>
        </w:rPr>
        <w:t>able</w:t>
      </w:r>
      <w:r>
        <w:rPr>
          <w:spacing w:val="1"/>
          <w:w w:val="90"/>
        </w:rPr>
        <w:t xml:space="preserve"> </w:t>
      </w:r>
      <w:r>
        <w:rPr>
          <w:w w:val="90"/>
        </w:rPr>
        <w:t>to:</w:t>
      </w:r>
    </w:p>
    <w:p w:rsidR="00A80A96" w:rsidRDefault="00A80A96">
      <w:pPr>
        <w:pStyle w:val="BodyText"/>
        <w:spacing w:before="6"/>
        <w:rPr>
          <w:sz w:val="23"/>
        </w:rPr>
      </w:pPr>
    </w:p>
    <w:p w:rsidR="00A80A96" w:rsidRDefault="00991F52">
      <w:pPr>
        <w:pStyle w:val="BodyText"/>
        <w:ind w:left="1283" w:right="458"/>
      </w:pPr>
      <w:r>
        <w:rPr>
          <w:noProof/>
          <w:lang w:val="el-GR" w:eastAsia="el-GR"/>
        </w:rPr>
        <w:drawing>
          <wp:anchor distT="0" distB="0" distL="0" distR="0" simplePos="0" relativeHeight="16089600" behindDoc="0" locked="0" layoutInCell="1" allowOverlap="1">
            <wp:simplePos x="0" y="0"/>
            <wp:positionH relativeFrom="page">
              <wp:posOffset>1107033</wp:posOffset>
            </wp:positionH>
            <wp:positionV relativeFrom="paragraph">
              <wp:posOffset>-9033</wp:posOffset>
            </wp:positionV>
            <wp:extent cx="164592" cy="94486"/>
            <wp:effectExtent l="0" t="0" r="0" b="0"/>
            <wp:wrapNone/>
            <wp:docPr id="13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6.png"/>
                    <pic:cNvPicPr/>
                  </pic:nvPicPr>
                  <pic:blipFill>
                    <a:blip r:embed="rId14" cstate="print"/>
                    <a:stretch>
                      <a:fillRect/>
                    </a:stretch>
                  </pic:blipFill>
                  <pic:spPr>
                    <a:xfrm>
                      <a:off x="0" y="0"/>
                      <a:ext cx="164592" cy="94486"/>
                    </a:xfrm>
                    <a:prstGeom prst="rect">
                      <a:avLst/>
                    </a:prstGeom>
                  </pic:spPr>
                </pic:pic>
              </a:graphicData>
            </a:graphic>
          </wp:anchor>
        </w:drawing>
      </w:r>
      <w:proofErr w:type="gramStart"/>
      <w:r>
        <w:rPr>
          <w:w w:val="90"/>
        </w:rPr>
        <w:t>demonstrate</w:t>
      </w:r>
      <w:proofErr w:type="gramEnd"/>
      <w:r>
        <w:rPr>
          <w:w w:val="90"/>
        </w:rPr>
        <w:t xml:space="preserve"> a</w:t>
      </w:r>
      <w:r>
        <w:rPr>
          <w:spacing w:val="2"/>
          <w:w w:val="90"/>
        </w:rPr>
        <w:t xml:space="preserve"> </w:t>
      </w:r>
      <w:r>
        <w:rPr>
          <w:w w:val="90"/>
        </w:rPr>
        <w:t>knowledge</w:t>
      </w:r>
      <w:r>
        <w:rPr>
          <w:spacing w:val="1"/>
          <w:w w:val="90"/>
        </w:rPr>
        <w:t xml:space="preserve"> </w:t>
      </w:r>
      <w:r>
        <w:rPr>
          <w:w w:val="90"/>
        </w:rPr>
        <w:t>and</w:t>
      </w:r>
      <w:r>
        <w:rPr>
          <w:spacing w:val="-1"/>
          <w:w w:val="90"/>
        </w:rPr>
        <w:t xml:space="preserve"> </w:t>
      </w:r>
      <w:r>
        <w:rPr>
          <w:w w:val="90"/>
        </w:rPr>
        <w:t>understanding</w:t>
      </w:r>
      <w:r>
        <w:rPr>
          <w:spacing w:val="2"/>
          <w:w w:val="90"/>
        </w:rPr>
        <w:t xml:space="preserve"> </w:t>
      </w:r>
      <w:r>
        <w:rPr>
          <w:w w:val="90"/>
        </w:rPr>
        <w:t>of</w:t>
      </w:r>
      <w:r>
        <w:rPr>
          <w:spacing w:val="3"/>
          <w:w w:val="90"/>
        </w:rPr>
        <w:t xml:space="preserve"> </w:t>
      </w:r>
      <w:r>
        <w:rPr>
          <w:w w:val="90"/>
        </w:rPr>
        <w:t>the</w:t>
      </w:r>
      <w:r>
        <w:rPr>
          <w:spacing w:val="1"/>
          <w:w w:val="90"/>
        </w:rPr>
        <w:t xml:space="preserve"> </w:t>
      </w:r>
      <w:r>
        <w:rPr>
          <w:w w:val="90"/>
        </w:rPr>
        <w:t>corporate dynamics</w:t>
      </w:r>
      <w:r>
        <w:rPr>
          <w:spacing w:val="3"/>
          <w:w w:val="90"/>
        </w:rPr>
        <w:t xml:space="preserve"> </w:t>
      </w:r>
      <w:r>
        <w:rPr>
          <w:w w:val="90"/>
        </w:rPr>
        <w:t>of</w:t>
      </w:r>
      <w:r>
        <w:rPr>
          <w:spacing w:val="3"/>
          <w:w w:val="90"/>
        </w:rPr>
        <w:t xml:space="preserve"> </w:t>
      </w:r>
      <w:r>
        <w:rPr>
          <w:w w:val="90"/>
        </w:rPr>
        <w:t>mergers</w:t>
      </w:r>
      <w:r>
        <w:rPr>
          <w:spacing w:val="-2"/>
          <w:w w:val="90"/>
        </w:rPr>
        <w:t xml:space="preserve"> </w:t>
      </w:r>
      <w:r>
        <w:rPr>
          <w:w w:val="90"/>
        </w:rPr>
        <w:t>and</w:t>
      </w:r>
      <w:r>
        <w:rPr>
          <w:spacing w:val="-57"/>
          <w:w w:val="90"/>
        </w:rPr>
        <w:t xml:space="preserve"> </w:t>
      </w:r>
      <w:r>
        <w:t>acquisitions;</w:t>
      </w:r>
    </w:p>
    <w:p w:rsidR="00A80A96" w:rsidRDefault="00A80A96">
      <w:pPr>
        <w:pStyle w:val="BodyText"/>
        <w:spacing w:before="10"/>
        <w:rPr>
          <w:sz w:val="20"/>
        </w:rPr>
      </w:pPr>
    </w:p>
    <w:p w:rsidR="00A80A96" w:rsidRDefault="00991F52">
      <w:pPr>
        <w:pStyle w:val="BodyText"/>
        <w:ind w:left="1283" w:right="599"/>
      </w:pPr>
      <w:r>
        <w:rPr>
          <w:noProof/>
          <w:lang w:val="el-GR" w:eastAsia="el-GR"/>
        </w:rPr>
        <w:drawing>
          <wp:anchor distT="0" distB="0" distL="0" distR="0" simplePos="0" relativeHeight="1609011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3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understand</w:t>
      </w:r>
      <w:proofErr w:type="gramEnd"/>
      <w:r>
        <w:rPr>
          <w:w w:val="90"/>
        </w:rPr>
        <w:t xml:space="preserve"> the complex legal corporation dynamic that exists within the process of asset added</w:t>
      </w:r>
      <w:r>
        <w:rPr>
          <w:spacing w:val="-57"/>
          <w:w w:val="90"/>
        </w:rPr>
        <w:t xml:space="preserve"> </w:t>
      </w:r>
      <w:r>
        <w:t>value</w:t>
      </w:r>
      <w:r>
        <w:rPr>
          <w:spacing w:val="-9"/>
        </w:rPr>
        <w:t xml:space="preserve"> </w:t>
      </w:r>
      <w:r>
        <w:t>and</w:t>
      </w:r>
      <w:r>
        <w:rPr>
          <w:spacing w:val="-10"/>
        </w:rPr>
        <w:t xml:space="preserve"> </w:t>
      </w:r>
      <w:r>
        <w:t>takeover</w:t>
      </w:r>
      <w:r>
        <w:rPr>
          <w:spacing w:val="-12"/>
        </w:rPr>
        <w:t xml:space="preserve"> </w:t>
      </w:r>
      <w:r>
        <w:t>behaviour;</w:t>
      </w:r>
    </w:p>
    <w:p w:rsidR="00A80A96" w:rsidRDefault="00A80A96">
      <w:pPr>
        <w:pStyle w:val="BodyText"/>
        <w:spacing w:before="11"/>
        <w:rPr>
          <w:sz w:val="20"/>
        </w:rPr>
      </w:pPr>
    </w:p>
    <w:p w:rsidR="00A80A96" w:rsidRDefault="00991F52">
      <w:pPr>
        <w:pStyle w:val="BodyText"/>
        <w:ind w:left="1283"/>
      </w:pPr>
      <w:r>
        <w:rPr>
          <w:noProof/>
          <w:lang w:val="el-GR" w:eastAsia="el-GR"/>
        </w:rPr>
        <w:drawing>
          <wp:anchor distT="0" distB="0" distL="0" distR="0" simplePos="0" relativeHeight="1609062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3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understand</w:t>
      </w:r>
      <w:proofErr w:type="gramEnd"/>
      <w:r>
        <w:rPr>
          <w:spacing w:val="-5"/>
          <w:w w:val="90"/>
        </w:rPr>
        <w:t xml:space="preserve"> </w:t>
      </w:r>
      <w:r>
        <w:rPr>
          <w:w w:val="90"/>
        </w:rPr>
        <w:t>the</w:t>
      </w:r>
      <w:r>
        <w:rPr>
          <w:spacing w:val="-2"/>
          <w:w w:val="90"/>
        </w:rPr>
        <w:t xml:space="preserve"> </w:t>
      </w:r>
      <w:r>
        <w:rPr>
          <w:w w:val="90"/>
        </w:rPr>
        <w:t>reasons</w:t>
      </w:r>
      <w:r>
        <w:rPr>
          <w:spacing w:val="-5"/>
          <w:w w:val="90"/>
        </w:rPr>
        <w:t xml:space="preserve"> </w:t>
      </w:r>
      <w:r>
        <w:rPr>
          <w:w w:val="90"/>
        </w:rPr>
        <w:t>for</w:t>
      </w:r>
      <w:r>
        <w:rPr>
          <w:spacing w:val="-3"/>
          <w:w w:val="90"/>
        </w:rPr>
        <w:t xml:space="preserve"> </w:t>
      </w:r>
      <w:r>
        <w:rPr>
          <w:w w:val="90"/>
        </w:rPr>
        <w:t>which</w:t>
      </w:r>
      <w:r>
        <w:rPr>
          <w:spacing w:val="-2"/>
          <w:w w:val="90"/>
        </w:rPr>
        <w:t xml:space="preserve"> </w:t>
      </w:r>
      <w:r>
        <w:rPr>
          <w:w w:val="90"/>
        </w:rPr>
        <w:t>merger</w:t>
      </w:r>
      <w:r>
        <w:rPr>
          <w:spacing w:val="-7"/>
          <w:w w:val="90"/>
        </w:rPr>
        <w:t xml:space="preserve"> </w:t>
      </w:r>
      <w:r>
        <w:rPr>
          <w:w w:val="90"/>
        </w:rPr>
        <w:t>activity</w:t>
      </w:r>
      <w:r>
        <w:rPr>
          <w:spacing w:val="-2"/>
          <w:w w:val="90"/>
        </w:rPr>
        <w:t xml:space="preserve"> </w:t>
      </w:r>
      <w:r>
        <w:rPr>
          <w:w w:val="90"/>
        </w:rPr>
        <w:t>is</w:t>
      </w:r>
      <w:r>
        <w:rPr>
          <w:spacing w:val="-10"/>
          <w:w w:val="90"/>
        </w:rPr>
        <w:t xml:space="preserve"> </w:t>
      </w:r>
      <w:r>
        <w:rPr>
          <w:w w:val="90"/>
        </w:rPr>
        <w:t>undertaken;</w:t>
      </w:r>
    </w:p>
    <w:p w:rsidR="00A80A96" w:rsidRDefault="00A80A96">
      <w:pPr>
        <w:pStyle w:val="BodyText"/>
        <w:rPr>
          <w:sz w:val="21"/>
        </w:rPr>
      </w:pPr>
    </w:p>
    <w:p w:rsidR="00A80A96" w:rsidRDefault="00991F52">
      <w:pPr>
        <w:pStyle w:val="BodyText"/>
        <w:ind w:left="1283" w:right="458"/>
      </w:pPr>
      <w:r>
        <w:rPr>
          <w:noProof/>
          <w:lang w:val="el-GR" w:eastAsia="el-GR"/>
        </w:rPr>
        <w:drawing>
          <wp:anchor distT="0" distB="0" distL="0" distR="0" simplePos="0" relativeHeight="1609113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3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be</w:t>
      </w:r>
      <w:proofErr w:type="gramEnd"/>
      <w:r>
        <w:rPr>
          <w:spacing w:val="-4"/>
          <w:w w:val="90"/>
        </w:rPr>
        <w:t xml:space="preserve"> </w:t>
      </w:r>
      <w:r>
        <w:rPr>
          <w:w w:val="90"/>
        </w:rPr>
        <w:t>aware</w:t>
      </w:r>
      <w:r>
        <w:rPr>
          <w:spacing w:val="-8"/>
          <w:w w:val="90"/>
        </w:rPr>
        <w:t xml:space="preserve"> </w:t>
      </w:r>
      <w:r>
        <w:rPr>
          <w:w w:val="90"/>
        </w:rPr>
        <w:t>of</w:t>
      </w:r>
      <w:r>
        <w:rPr>
          <w:spacing w:val="-1"/>
          <w:w w:val="90"/>
        </w:rPr>
        <w:t xml:space="preserve"> </w:t>
      </w:r>
      <w:r>
        <w:rPr>
          <w:w w:val="90"/>
        </w:rPr>
        <w:t>the</w:t>
      </w:r>
      <w:r>
        <w:rPr>
          <w:spacing w:val="-4"/>
          <w:w w:val="90"/>
        </w:rPr>
        <w:t xml:space="preserve"> </w:t>
      </w:r>
      <w:r>
        <w:rPr>
          <w:w w:val="90"/>
        </w:rPr>
        <w:t>risks,</w:t>
      </w:r>
      <w:r>
        <w:rPr>
          <w:spacing w:val="-4"/>
          <w:w w:val="90"/>
        </w:rPr>
        <w:t xml:space="preserve"> </w:t>
      </w:r>
      <w:r>
        <w:rPr>
          <w:w w:val="90"/>
        </w:rPr>
        <w:t>the</w:t>
      </w:r>
      <w:r>
        <w:rPr>
          <w:spacing w:val="-4"/>
          <w:w w:val="90"/>
        </w:rPr>
        <w:t xml:space="preserve"> </w:t>
      </w:r>
      <w:r>
        <w:rPr>
          <w:w w:val="90"/>
        </w:rPr>
        <w:t>structuring</w:t>
      </w:r>
      <w:r>
        <w:rPr>
          <w:spacing w:val="-7"/>
          <w:w w:val="90"/>
        </w:rPr>
        <w:t xml:space="preserve"> </w:t>
      </w:r>
      <w:r>
        <w:rPr>
          <w:w w:val="90"/>
        </w:rPr>
        <w:t>of</w:t>
      </w:r>
      <w:r>
        <w:rPr>
          <w:spacing w:val="-1"/>
          <w:w w:val="90"/>
        </w:rPr>
        <w:t xml:space="preserve"> </w:t>
      </w:r>
      <w:r>
        <w:rPr>
          <w:w w:val="90"/>
        </w:rPr>
        <w:t>transactions</w:t>
      </w:r>
      <w:r>
        <w:rPr>
          <w:spacing w:val="-2"/>
          <w:w w:val="90"/>
        </w:rPr>
        <w:t xml:space="preserve"> </w:t>
      </w:r>
      <w:r>
        <w:rPr>
          <w:w w:val="90"/>
        </w:rPr>
        <w:t>and</w:t>
      </w:r>
      <w:r>
        <w:rPr>
          <w:spacing w:val="-6"/>
          <w:w w:val="90"/>
        </w:rPr>
        <w:t xml:space="preserve"> </w:t>
      </w:r>
      <w:r>
        <w:rPr>
          <w:w w:val="90"/>
        </w:rPr>
        <w:t>the</w:t>
      </w:r>
      <w:r>
        <w:rPr>
          <w:spacing w:val="-4"/>
          <w:w w:val="90"/>
        </w:rPr>
        <w:t xml:space="preserve"> </w:t>
      </w:r>
      <w:r>
        <w:rPr>
          <w:w w:val="90"/>
        </w:rPr>
        <w:t>regulation</w:t>
      </w:r>
      <w:r>
        <w:rPr>
          <w:spacing w:val="-4"/>
          <w:w w:val="90"/>
        </w:rPr>
        <w:t xml:space="preserve"> </w:t>
      </w:r>
      <w:r>
        <w:rPr>
          <w:w w:val="90"/>
        </w:rPr>
        <w:t>of</w:t>
      </w:r>
      <w:r>
        <w:rPr>
          <w:spacing w:val="-1"/>
          <w:w w:val="90"/>
        </w:rPr>
        <w:t xml:space="preserve"> </w:t>
      </w:r>
      <w:r>
        <w:rPr>
          <w:w w:val="90"/>
        </w:rPr>
        <w:t>mergers</w:t>
      </w:r>
      <w:r>
        <w:rPr>
          <w:spacing w:val="-2"/>
          <w:w w:val="90"/>
        </w:rPr>
        <w:t xml:space="preserve"> </w:t>
      </w:r>
      <w:r>
        <w:rPr>
          <w:w w:val="90"/>
        </w:rPr>
        <w:t>and</w:t>
      </w:r>
      <w:r>
        <w:rPr>
          <w:spacing w:val="-57"/>
          <w:w w:val="90"/>
        </w:rPr>
        <w:t xml:space="preserve"> </w:t>
      </w:r>
      <w:r>
        <w:t>acquisitions;</w:t>
      </w:r>
    </w:p>
    <w:p w:rsidR="00A80A96" w:rsidRDefault="00A80A96">
      <w:pPr>
        <w:pStyle w:val="BodyText"/>
        <w:spacing w:before="10"/>
        <w:rPr>
          <w:sz w:val="20"/>
        </w:rPr>
      </w:pPr>
    </w:p>
    <w:p w:rsidR="00A80A96" w:rsidRDefault="00991F52">
      <w:pPr>
        <w:pStyle w:val="BodyText"/>
        <w:spacing w:before="1" w:line="244" w:lineRule="auto"/>
        <w:ind w:left="1283" w:right="458"/>
      </w:pPr>
      <w:r>
        <w:rPr>
          <w:noProof/>
          <w:lang w:val="el-GR" w:eastAsia="el-GR"/>
        </w:rPr>
        <w:drawing>
          <wp:anchor distT="0" distB="0" distL="0" distR="0" simplePos="0" relativeHeight="16091648"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appreciate</w:t>
      </w:r>
      <w:proofErr w:type="gramEnd"/>
      <w:r>
        <w:rPr>
          <w:spacing w:val="3"/>
          <w:w w:val="90"/>
        </w:rPr>
        <w:t xml:space="preserve"> </w:t>
      </w:r>
      <w:r>
        <w:rPr>
          <w:w w:val="90"/>
        </w:rPr>
        <w:t>the</w:t>
      </w:r>
      <w:r>
        <w:rPr>
          <w:spacing w:val="3"/>
          <w:w w:val="90"/>
        </w:rPr>
        <w:t xml:space="preserve"> </w:t>
      </w:r>
      <w:r>
        <w:rPr>
          <w:w w:val="90"/>
        </w:rPr>
        <w:t>complex</w:t>
      </w:r>
      <w:r>
        <w:rPr>
          <w:spacing w:val="3"/>
          <w:w w:val="90"/>
        </w:rPr>
        <w:t xml:space="preserve"> </w:t>
      </w:r>
      <w:r>
        <w:rPr>
          <w:w w:val="90"/>
        </w:rPr>
        <w:t>economic</w:t>
      </w:r>
      <w:r>
        <w:rPr>
          <w:spacing w:val="2"/>
          <w:w w:val="90"/>
        </w:rPr>
        <w:t xml:space="preserve"> </w:t>
      </w:r>
      <w:r>
        <w:rPr>
          <w:w w:val="90"/>
        </w:rPr>
        <w:t>and</w:t>
      </w:r>
      <w:r>
        <w:rPr>
          <w:spacing w:val="1"/>
          <w:w w:val="90"/>
        </w:rPr>
        <w:t xml:space="preserve"> </w:t>
      </w:r>
      <w:r>
        <w:rPr>
          <w:w w:val="90"/>
        </w:rPr>
        <w:t>other</w:t>
      </w:r>
      <w:r>
        <w:rPr>
          <w:spacing w:val="2"/>
          <w:w w:val="90"/>
        </w:rPr>
        <w:t xml:space="preserve"> </w:t>
      </w:r>
      <w:r>
        <w:rPr>
          <w:w w:val="90"/>
        </w:rPr>
        <w:t>forces</w:t>
      </w:r>
      <w:r>
        <w:rPr>
          <w:spacing w:val="5"/>
          <w:w w:val="90"/>
        </w:rPr>
        <w:t xml:space="preserve"> </w:t>
      </w:r>
      <w:r>
        <w:rPr>
          <w:w w:val="90"/>
        </w:rPr>
        <w:t>which</w:t>
      </w:r>
      <w:r>
        <w:rPr>
          <w:spacing w:val="4"/>
          <w:w w:val="90"/>
        </w:rPr>
        <w:t xml:space="preserve"> </w:t>
      </w:r>
      <w:r>
        <w:rPr>
          <w:w w:val="90"/>
        </w:rPr>
        <w:t>create</w:t>
      </w:r>
      <w:r>
        <w:rPr>
          <w:spacing w:val="3"/>
          <w:w w:val="90"/>
        </w:rPr>
        <w:t xml:space="preserve"> </w:t>
      </w:r>
      <w:r>
        <w:rPr>
          <w:w w:val="90"/>
        </w:rPr>
        <w:t>the</w:t>
      </w:r>
      <w:r>
        <w:rPr>
          <w:spacing w:val="3"/>
          <w:w w:val="90"/>
        </w:rPr>
        <w:t xml:space="preserve"> </w:t>
      </w:r>
      <w:r>
        <w:rPr>
          <w:w w:val="90"/>
        </w:rPr>
        <w:t>conditions</w:t>
      </w:r>
      <w:r>
        <w:rPr>
          <w:spacing w:val="5"/>
          <w:w w:val="90"/>
        </w:rPr>
        <w:t xml:space="preserve"> </w:t>
      </w:r>
      <w:r>
        <w:rPr>
          <w:w w:val="90"/>
        </w:rPr>
        <w:t>for</w:t>
      </w:r>
      <w:r>
        <w:rPr>
          <w:spacing w:val="2"/>
          <w:w w:val="90"/>
        </w:rPr>
        <w:t xml:space="preserve"> </w:t>
      </w:r>
      <w:r>
        <w:rPr>
          <w:w w:val="90"/>
        </w:rPr>
        <w:t>merger</w:t>
      </w:r>
      <w:r>
        <w:rPr>
          <w:spacing w:val="-57"/>
          <w:w w:val="90"/>
        </w:rPr>
        <w:t xml:space="preserve"> </w:t>
      </w:r>
      <w:r>
        <w:t>activity;</w:t>
      </w:r>
    </w:p>
    <w:p w:rsidR="00A80A96" w:rsidRDefault="00A80A96">
      <w:pPr>
        <w:pStyle w:val="BodyText"/>
        <w:spacing w:before="5"/>
        <w:rPr>
          <w:sz w:val="20"/>
        </w:rPr>
      </w:pPr>
    </w:p>
    <w:p w:rsidR="00A80A96" w:rsidRDefault="00991F52">
      <w:pPr>
        <w:pStyle w:val="BodyText"/>
        <w:ind w:left="1283" w:right="723"/>
      </w:pPr>
      <w:r>
        <w:rPr>
          <w:noProof/>
          <w:lang w:val="el-GR" w:eastAsia="el-GR"/>
        </w:rPr>
        <w:drawing>
          <wp:anchor distT="0" distB="0" distL="0" distR="0" simplePos="0" relativeHeight="16092160"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3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92672" behindDoc="0" locked="0" layoutInCell="1" allowOverlap="1">
            <wp:simplePos x="0" y="0"/>
            <wp:positionH relativeFrom="page">
              <wp:posOffset>1107033</wp:posOffset>
            </wp:positionH>
            <wp:positionV relativeFrom="paragraph">
              <wp:posOffset>152509</wp:posOffset>
            </wp:positionV>
            <wp:extent cx="164592" cy="94487"/>
            <wp:effectExtent l="0" t="0" r="0" b="0"/>
            <wp:wrapNone/>
            <wp:docPr id="13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recognise</w:t>
      </w:r>
      <w:proofErr w:type="gramEnd"/>
      <w:r>
        <w:rPr>
          <w:spacing w:val="-5"/>
          <w:w w:val="90"/>
        </w:rPr>
        <w:t xml:space="preserve"> </w:t>
      </w:r>
      <w:r>
        <w:rPr>
          <w:w w:val="90"/>
        </w:rPr>
        <w:t>the</w:t>
      </w:r>
      <w:r>
        <w:rPr>
          <w:spacing w:val="-5"/>
          <w:w w:val="90"/>
        </w:rPr>
        <w:t xml:space="preserve"> </w:t>
      </w:r>
      <w:r>
        <w:rPr>
          <w:w w:val="90"/>
        </w:rPr>
        <w:t>important</w:t>
      </w:r>
      <w:r>
        <w:rPr>
          <w:spacing w:val="-5"/>
          <w:w w:val="90"/>
        </w:rPr>
        <w:t xml:space="preserve"> </w:t>
      </w:r>
      <w:r>
        <w:rPr>
          <w:w w:val="90"/>
        </w:rPr>
        <w:t>risks</w:t>
      </w:r>
      <w:r>
        <w:rPr>
          <w:spacing w:val="-3"/>
          <w:w w:val="90"/>
        </w:rPr>
        <w:t xml:space="preserve"> </w:t>
      </w:r>
      <w:r>
        <w:rPr>
          <w:w w:val="90"/>
        </w:rPr>
        <w:t>of</w:t>
      </w:r>
      <w:r>
        <w:rPr>
          <w:spacing w:val="-1"/>
          <w:w w:val="90"/>
        </w:rPr>
        <w:t xml:space="preserve"> </w:t>
      </w:r>
      <w:r>
        <w:rPr>
          <w:w w:val="90"/>
        </w:rPr>
        <w:t>merger</w:t>
      </w:r>
      <w:r>
        <w:rPr>
          <w:spacing w:val="-6"/>
          <w:w w:val="90"/>
        </w:rPr>
        <w:t xml:space="preserve"> </w:t>
      </w:r>
      <w:r>
        <w:rPr>
          <w:w w:val="90"/>
        </w:rPr>
        <w:t>activity</w:t>
      </w:r>
      <w:r>
        <w:rPr>
          <w:spacing w:val="-4"/>
          <w:w w:val="90"/>
        </w:rPr>
        <w:t xml:space="preserve"> </w:t>
      </w:r>
      <w:r>
        <w:rPr>
          <w:w w:val="90"/>
        </w:rPr>
        <w:t>from</w:t>
      </w:r>
      <w:r>
        <w:rPr>
          <w:spacing w:val="-10"/>
          <w:w w:val="90"/>
        </w:rPr>
        <w:t xml:space="preserve"> </w:t>
      </w:r>
      <w:r>
        <w:rPr>
          <w:w w:val="90"/>
        </w:rPr>
        <w:t>political</w:t>
      </w:r>
      <w:r>
        <w:rPr>
          <w:spacing w:val="-5"/>
          <w:w w:val="90"/>
        </w:rPr>
        <w:t xml:space="preserve"> </w:t>
      </w:r>
      <w:r>
        <w:rPr>
          <w:w w:val="90"/>
        </w:rPr>
        <w:t>and</w:t>
      </w:r>
      <w:r>
        <w:rPr>
          <w:spacing w:val="-6"/>
          <w:w w:val="90"/>
        </w:rPr>
        <w:t xml:space="preserve"> </w:t>
      </w:r>
      <w:r>
        <w:rPr>
          <w:w w:val="90"/>
        </w:rPr>
        <w:t>corporate</w:t>
      </w:r>
      <w:r>
        <w:rPr>
          <w:spacing w:val="-10"/>
          <w:w w:val="90"/>
        </w:rPr>
        <w:t xml:space="preserve"> </w:t>
      </w:r>
      <w:r>
        <w:rPr>
          <w:w w:val="90"/>
        </w:rPr>
        <w:t>perspectives;</w:t>
      </w:r>
      <w:r>
        <w:rPr>
          <w:spacing w:val="-57"/>
          <w:w w:val="90"/>
        </w:rPr>
        <w:t xml:space="preserve"> </w:t>
      </w:r>
      <w:r>
        <w:rPr>
          <w:w w:val="90"/>
        </w:rPr>
        <w:t>advise</w:t>
      </w:r>
      <w:r>
        <w:rPr>
          <w:spacing w:val="-3"/>
          <w:w w:val="90"/>
        </w:rPr>
        <w:t xml:space="preserve"> </w:t>
      </w:r>
      <w:r>
        <w:rPr>
          <w:w w:val="90"/>
        </w:rPr>
        <w:t>on</w:t>
      </w:r>
      <w:r>
        <w:rPr>
          <w:spacing w:val="-2"/>
          <w:w w:val="90"/>
        </w:rPr>
        <w:t xml:space="preserve"> </w:t>
      </w:r>
      <w:r>
        <w:rPr>
          <w:w w:val="90"/>
        </w:rPr>
        <w:t>the</w:t>
      </w:r>
      <w:r>
        <w:rPr>
          <w:spacing w:val="-2"/>
          <w:w w:val="90"/>
        </w:rPr>
        <w:t xml:space="preserve"> </w:t>
      </w:r>
      <w:r>
        <w:rPr>
          <w:w w:val="90"/>
        </w:rPr>
        <w:t>legal</w:t>
      </w:r>
      <w:r>
        <w:rPr>
          <w:spacing w:val="-2"/>
          <w:w w:val="90"/>
        </w:rPr>
        <w:t xml:space="preserve"> </w:t>
      </w:r>
      <w:r>
        <w:rPr>
          <w:w w:val="90"/>
        </w:rPr>
        <w:t>regulatory</w:t>
      </w:r>
      <w:r>
        <w:rPr>
          <w:spacing w:val="-3"/>
          <w:w w:val="90"/>
        </w:rPr>
        <w:t xml:space="preserve"> </w:t>
      </w:r>
      <w:r>
        <w:rPr>
          <w:w w:val="90"/>
        </w:rPr>
        <w:t>framework</w:t>
      </w:r>
      <w:r>
        <w:rPr>
          <w:spacing w:val="-2"/>
          <w:w w:val="90"/>
        </w:rPr>
        <w:t xml:space="preserve"> </w:t>
      </w:r>
      <w:r>
        <w:rPr>
          <w:w w:val="90"/>
        </w:rPr>
        <w:t>applicable</w:t>
      </w:r>
      <w:r>
        <w:rPr>
          <w:spacing w:val="-2"/>
          <w:w w:val="90"/>
        </w:rPr>
        <w:t xml:space="preserve"> </w:t>
      </w:r>
      <w:r>
        <w:rPr>
          <w:w w:val="90"/>
        </w:rPr>
        <w:t>to</w:t>
      </w:r>
      <w:r>
        <w:rPr>
          <w:spacing w:val="-8"/>
          <w:w w:val="90"/>
        </w:rPr>
        <w:t xml:space="preserve"> </w:t>
      </w:r>
      <w:r>
        <w:rPr>
          <w:w w:val="90"/>
        </w:rPr>
        <w:t>the</w:t>
      </w:r>
      <w:r>
        <w:rPr>
          <w:spacing w:val="-2"/>
          <w:w w:val="90"/>
        </w:rPr>
        <w:t xml:space="preserve"> </w:t>
      </w:r>
      <w:r>
        <w:rPr>
          <w:w w:val="90"/>
        </w:rPr>
        <w:t>merger</w:t>
      </w:r>
      <w:r>
        <w:rPr>
          <w:spacing w:val="-3"/>
          <w:w w:val="90"/>
        </w:rPr>
        <w:t xml:space="preserve"> </w:t>
      </w:r>
      <w:r>
        <w:rPr>
          <w:w w:val="90"/>
        </w:rPr>
        <w:t>form</w:t>
      </w:r>
      <w:r>
        <w:rPr>
          <w:spacing w:val="-7"/>
          <w:w w:val="90"/>
        </w:rPr>
        <w:t xml:space="preserve"> </w:t>
      </w:r>
      <w:r>
        <w:rPr>
          <w:w w:val="90"/>
        </w:rPr>
        <w:t>employed;</w:t>
      </w:r>
    </w:p>
    <w:p w:rsidR="00A80A96" w:rsidRDefault="00A80A96">
      <w:pPr>
        <w:pStyle w:val="BodyText"/>
        <w:spacing w:before="10"/>
        <w:rPr>
          <w:sz w:val="20"/>
        </w:rPr>
      </w:pPr>
    </w:p>
    <w:p w:rsidR="00A80A96" w:rsidRDefault="00991F52">
      <w:pPr>
        <w:pStyle w:val="BodyText"/>
        <w:spacing w:before="1"/>
        <w:ind w:left="1283"/>
      </w:pPr>
      <w:r>
        <w:rPr>
          <w:noProof/>
          <w:lang w:val="el-GR" w:eastAsia="el-GR"/>
        </w:rPr>
        <w:drawing>
          <wp:anchor distT="0" distB="0" distL="0" distR="0" simplePos="0" relativeHeight="16093184"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critically</w:t>
      </w:r>
      <w:proofErr w:type="gramEnd"/>
      <w:r>
        <w:rPr>
          <w:spacing w:val="-4"/>
          <w:w w:val="90"/>
        </w:rPr>
        <w:t xml:space="preserve"> </w:t>
      </w:r>
      <w:r>
        <w:rPr>
          <w:w w:val="90"/>
        </w:rPr>
        <w:t>analyse</w:t>
      </w:r>
      <w:r>
        <w:rPr>
          <w:spacing w:val="-3"/>
          <w:w w:val="90"/>
        </w:rPr>
        <w:t xml:space="preserve"> </w:t>
      </w:r>
      <w:r>
        <w:rPr>
          <w:w w:val="90"/>
        </w:rPr>
        <w:t>corporate</w:t>
      </w:r>
      <w:r>
        <w:rPr>
          <w:spacing w:val="-4"/>
          <w:w w:val="90"/>
        </w:rPr>
        <w:t xml:space="preserve"> </w:t>
      </w:r>
      <w:r>
        <w:rPr>
          <w:w w:val="90"/>
        </w:rPr>
        <w:t>merger</w:t>
      </w:r>
      <w:r>
        <w:rPr>
          <w:spacing w:val="-8"/>
          <w:w w:val="90"/>
        </w:rPr>
        <w:t xml:space="preserve"> </w:t>
      </w:r>
      <w:r>
        <w:rPr>
          <w:w w:val="90"/>
        </w:rPr>
        <w:t>strategy</w:t>
      </w:r>
      <w:r>
        <w:rPr>
          <w:spacing w:val="-8"/>
          <w:w w:val="90"/>
        </w:rPr>
        <w:t xml:space="preserve"> </w:t>
      </w:r>
      <w:r>
        <w:rPr>
          <w:w w:val="90"/>
        </w:rPr>
        <w:t>and</w:t>
      </w:r>
      <w:r>
        <w:rPr>
          <w:spacing w:val="-5"/>
          <w:w w:val="90"/>
        </w:rPr>
        <w:t xml:space="preserve"> </w:t>
      </w:r>
      <w:r>
        <w:rPr>
          <w:w w:val="90"/>
        </w:rPr>
        <w:t>the</w:t>
      </w:r>
      <w:r>
        <w:rPr>
          <w:spacing w:val="-4"/>
          <w:w w:val="90"/>
        </w:rPr>
        <w:t xml:space="preserve"> </w:t>
      </w:r>
      <w:r>
        <w:rPr>
          <w:w w:val="90"/>
        </w:rPr>
        <w:t>role</w:t>
      </w:r>
      <w:r>
        <w:rPr>
          <w:spacing w:val="-3"/>
          <w:w w:val="90"/>
        </w:rPr>
        <w:t xml:space="preserve"> </w:t>
      </w:r>
      <w:r>
        <w:rPr>
          <w:w w:val="90"/>
        </w:rPr>
        <w:t>of</w:t>
      </w:r>
      <w:r>
        <w:rPr>
          <w:spacing w:val="-1"/>
          <w:w w:val="90"/>
        </w:rPr>
        <w:t xml:space="preserve"> </w:t>
      </w:r>
      <w:r>
        <w:rPr>
          <w:w w:val="90"/>
        </w:rPr>
        <w:t>professional</w:t>
      </w:r>
      <w:r>
        <w:rPr>
          <w:spacing w:val="-8"/>
          <w:w w:val="90"/>
        </w:rPr>
        <w:t xml:space="preserve"> </w:t>
      </w:r>
      <w:r>
        <w:rPr>
          <w:w w:val="90"/>
        </w:rPr>
        <w:t>advisors</w:t>
      </w:r>
      <w:r>
        <w:rPr>
          <w:spacing w:val="-2"/>
          <w:w w:val="90"/>
        </w:rPr>
        <w:t xml:space="preserve"> </w:t>
      </w:r>
      <w:r>
        <w:rPr>
          <w:w w:val="90"/>
        </w:rPr>
        <w:t>and</w:t>
      </w:r>
      <w:r>
        <w:rPr>
          <w:spacing w:val="-5"/>
          <w:w w:val="90"/>
        </w:rPr>
        <w:t xml:space="preserve"> </w:t>
      </w:r>
      <w:r>
        <w:rPr>
          <w:w w:val="90"/>
        </w:rPr>
        <w:t>regulatory</w:t>
      </w:r>
      <w:r>
        <w:rPr>
          <w:spacing w:val="-57"/>
          <w:w w:val="90"/>
        </w:rPr>
        <w:t xml:space="preserve"> </w:t>
      </w:r>
      <w:r>
        <w:t>agencies;</w:t>
      </w:r>
    </w:p>
    <w:p w:rsidR="00A80A96" w:rsidRDefault="00A80A96">
      <w:pPr>
        <w:pStyle w:val="BodyText"/>
        <w:spacing w:before="10"/>
        <w:rPr>
          <w:sz w:val="20"/>
        </w:rPr>
      </w:pPr>
    </w:p>
    <w:p w:rsidR="00A80A96" w:rsidRDefault="00991F52">
      <w:pPr>
        <w:pStyle w:val="BodyText"/>
        <w:spacing w:before="1" w:line="468" w:lineRule="auto"/>
        <w:ind w:left="1283" w:right="458"/>
      </w:pPr>
      <w:r>
        <w:rPr>
          <w:noProof/>
          <w:lang w:val="el-GR" w:eastAsia="el-GR"/>
        </w:rPr>
        <w:drawing>
          <wp:anchor distT="0" distB="0" distL="0" distR="0" simplePos="0" relativeHeight="16093696"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4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94208" behindDoc="0" locked="0" layoutInCell="1" allowOverlap="1">
            <wp:simplePos x="0" y="0"/>
            <wp:positionH relativeFrom="page">
              <wp:posOffset>1107033</wp:posOffset>
            </wp:positionH>
            <wp:positionV relativeFrom="paragraph">
              <wp:posOffset>308592</wp:posOffset>
            </wp:positionV>
            <wp:extent cx="164592" cy="94488"/>
            <wp:effectExtent l="0" t="0" r="0" b="0"/>
            <wp:wrapNone/>
            <wp:docPr id="14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094720" behindDoc="0" locked="0" layoutInCell="1" allowOverlap="1">
            <wp:simplePos x="0" y="0"/>
            <wp:positionH relativeFrom="page">
              <wp:posOffset>1107033</wp:posOffset>
            </wp:positionH>
            <wp:positionV relativeFrom="paragraph">
              <wp:posOffset>625584</wp:posOffset>
            </wp:positionV>
            <wp:extent cx="164592" cy="94487"/>
            <wp:effectExtent l="0" t="0" r="0" b="0"/>
            <wp:wrapNone/>
            <wp:docPr id="1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understand</w:t>
      </w:r>
      <w:proofErr w:type="gramEnd"/>
      <w:r>
        <w:rPr>
          <w:spacing w:val="-8"/>
          <w:w w:val="90"/>
        </w:rPr>
        <w:t xml:space="preserve"> </w:t>
      </w:r>
      <w:r>
        <w:rPr>
          <w:spacing w:val="-1"/>
          <w:w w:val="90"/>
        </w:rPr>
        <w:t>the</w:t>
      </w:r>
      <w:r>
        <w:rPr>
          <w:spacing w:val="-5"/>
          <w:w w:val="90"/>
        </w:rPr>
        <w:t xml:space="preserve"> </w:t>
      </w:r>
      <w:r>
        <w:rPr>
          <w:spacing w:val="-1"/>
          <w:w w:val="90"/>
        </w:rPr>
        <w:t>needs</w:t>
      </w:r>
      <w:r>
        <w:rPr>
          <w:spacing w:val="-4"/>
          <w:w w:val="90"/>
        </w:rPr>
        <w:t xml:space="preserve"> </w:t>
      </w:r>
      <w:r>
        <w:rPr>
          <w:spacing w:val="-1"/>
          <w:w w:val="90"/>
        </w:rPr>
        <w:t>of</w:t>
      </w:r>
      <w:r>
        <w:rPr>
          <w:spacing w:val="-2"/>
          <w:w w:val="90"/>
        </w:rPr>
        <w:t xml:space="preserve"> </w:t>
      </w:r>
      <w:r>
        <w:rPr>
          <w:spacing w:val="-1"/>
          <w:w w:val="90"/>
        </w:rPr>
        <w:t>business</w:t>
      </w:r>
      <w:r>
        <w:rPr>
          <w:spacing w:val="-8"/>
          <w:w w:val="90"/>
        </w:rPr>
        <w:t xml:space="preserve"> </w:t>
      </w:r>
      <w:r>
        <w:rPr>
          <w:spacing w:val="-1"/>
          <w:w w:val="90"/>
        </w:rPr>
        <w:t>for</w:t>
      </w:r>
      <w:r>
        <w:rPr>
          <w:spacing w:val="-7"/>
          <w:w w:val="90"/>
        </w:rPr>
        <w:t xml:space="preserve"> </w:t>
      </w:r>
      <w:r>
        <w:rPr>
          <w:spacing w:val="-1"/>
          <w:w w:val="90"/>
        </w:rPr>
        <w:t>competent</w:t>
      </w:r>
      <w:r>
        <w:rPr>
          <w:spacing w:val="-6"/>
          <w:w w:val="90"/>
        </w:rPr>
        <w:t xml:space="preserve"> </w:t>
      </w:r>
      <w:r>
        <w:rPr>
          <w:w w:val="90"/>
        </w:rPr>
        <w:t>legal</w:t>
      </w:r>
      <w:r>
        <w:rPr>
          <w:spacing w:val="-10"/>
          <w:w w:val="90"/>
        </w:rPr>
        <w:t xml:space="preserve"> </w:t>
      </w:r>
      <w:r>
        <w:rPr>
          <w:w w:val="90"/>
        </w:rPr>
        <w:t>advice</w:t>
      </w:r>
      <w:r>
        <w:rPr>
          <w:spacing w:val="-5"/>
          <w:w w:val="90"/>
        </w:rPr>
        <w:t xml:space="preserve"> </w:t>
      </w:r>
      <w:r>
        <w:rPr>
          <w:w w:val="90"/>
        </w:rPr>
        <w:t>in</w:t>
      </w:r>
      <w:r>
        <w:rPr>
          <w:spacing w:val="-5"/>
          <w:w w:val="90"/>
        </w:rPr>
        <w:t xml:space="preserve"> </w:t>
      </w:r>
      <w:r>
        <w:rPr>
          <w:w w:val="90"/>
        </w:rPr>
        <w:t>undertaking</w:t>
      </w:r>
      <w:r>
        <w:rPr>
          <w:spacing w:val="-10"/>
          <w:w w:val="90"/>
        </w:rPr>
        <w:t xml:space="preserve"> </w:t>
      </w:r>
      <w:r>
        <w:rPr>
          <w:w w:val="90"/>
        </w:rPr>
        <w:t>transactions;</w:t>
      </w:r>
      <w:r>
        <w:rPr>
          <w:spacing w:val="-57"/>
          <w:w w:val="90"/>
        </w:rPr>
        <w:t xml:space="preserve"> </w:t>
      </w:r>
      <w:r>
        <w:rPr>
          <w:w w:val="90"/>
        </w:rPr>
        <w:t>communicate</w:t>
      </w:r>
      <w:r>
        <w:rPr>
          <w:spacing w:val="-1"/>
          <w:w w:val="90"/>
        </w:rPr>
        <w:t xml:space="preserve"> </w:t>
      </w:r>
      <w:r>
        <w:rPr>
          <w:w w:val="90"/>
        </w:rPr>
        <w:t>key</w:t>
      </w:r>
      <w:r>
        <w:rPr>
          <w:spacing w:val="-2"/>
          <w:w w:val="90"/>
        </w:rPr>
        <w:t xml:space="preserve"> </w:t>
      </w:r>
      <w:r>
        <w:rPr>
          <w:w w:val="90"/>
        </w:rPr>
        <w:t>legal</w:t>
      </w:r>
      <w:r>
        <w:rPr>
          <w:spacing w:val="-1"/>
          <w:w w:val="90"/>
        </w:rPr>
        <w:t xml:space="preserve"> </w:t>
      </w:r>
      <w:r>
        <w:rPr>
          <w:w w:val="90"/>
        </w:rPr>
        <w:t>concepts</w:t>
      </w:r>
      <w:r>
        <w:rPr>
          <w:spacing w:val="1"/>
          <w:w w:val="90"/>
        </w:rPr>
        <w:t xml:space="preserve"> </w:t>
      </w:r>
      <w:r>
        <w:rPr>
          <w:w w:val="90"/>
        </w:rPr>
        <w:t>to</w:t>
      </w:r>
      <w:r>
        <w:rPr>
          <w:spacing w:val="-1"/>
          <w:w w:val="90"/>
        </w:rPr>
        <w:t xml:space="preserve"> </w:t>
      </w:r>
      <w:r>
        <w:rPr>
          <w:w w:val="90"/>
        </w:rPr>
        <w:t>professional</w:t>
      </w:r>
      <w:r>
        <w:rPr>
          <w:spacing w:val="-6"/>
          <w:w w:val="90"/>
        </w:rPr>
        <w:t xml:space="preserve"> </w:t>
      </w:r>
      <w:r>
        <w:rPr>
          <w:w w:val="90"/>
        </w:rPr>
        <w:t>and</w:t>
      </w:r>
      <w:r>
        <w:rPr>
          <w:spacing w:val="-3"/>
          <w:w w:val="90"/>
        </w:rPr>
        <w:t xml:space="preserve"> </w:t>
      </w:r>
      <w:r>
        <w:rPr>
          <w:w w:val="90"/>
        </w:rPr>
        <w:t>business</w:t>
      </w:r>
      <w:r>
        <w:rPr>
          <w:spacing w:val="-6"/>
          <w:w w:val="90"/>
        </w:rPr>
        <w:t xml:space="preserve"> </w:t>
      </w:r>
      <w:r>
        <w:rPr>
          <w:w w:val="90"/>
        </w:rPr>
        <w:t>audiences;</w:t>
      </w:r>
    </w:p>
    <w:p w:rsidR="00A80A96" w:rsidRDefault="00991F52">
      <w:pPr>
        <w:pStyle w:val="BodyText"/>
        <w:spacing w:before="2"/>
        <w:ind w:left="1283"/>
      </w:pPr>
      <w:proofErr w:type="gramStart"/>
      <w:r>
        <w:rPr>
          <w:spacing w:val="-1"/>
          <w:w w:val="90"/>
        </w:rPr>
        <w:t>research</w:t>
      </w:r>
      <w:proofErr w:type="gramEnd"/>
      <w:r>
        <w:rPr>
          <w:spacing w:val="-5"/>
          <w:w w:val="90"/>
        </w:rPr>
        <w:t xml:space="preserve"> </w:t>
      </w:r>
      <w:r>
        <w:rPr>
          <w:spacing w:val="-1"/>
          <w:w w:val="90"/>
        </w:rPr>
        <w:t>and</w:t>
      </w:r>
      <w:r>
        <w:rPr>
          <w:spacing w:val="-9"/>
          <w:w w:val="90"/>
        </w:rPr>
        <w:t xml:space="preserve"> </w:t>
      </w:r>
      <w:r>
        <w:rPr>
          <w:spacing w:val="-1"/>
          <w:w w:val="90"/>
        </w:rPr>
        <w:t>synthesize</w:t>
      </w:r>
      <w:r>
        <w:rPr>
          <w:spacing w:val="-4"/>
          <w:w w:val="90"/>
        </w:rPr>
        <w:t xml:space="preserve"> </w:t>
      </w:r>
      <w:r>
        <w:rPr>
          <w:spacing w:val="-1"/>
          <w:w w:val="90"/>
        </w:rPr>
        <w:t>legal</w:t>
      </w:r>
      <w:r>
        <w:rPr>
          <w:spacing w:val="-4"/>
          <w:w w:val="90"/>
        </w:rPr>
        <w:t xml:space="preserve"> </w:t>
      </w:r>
      <w:r>
        <w:rPr>
          <w:spacing w:val="-1"/>
          <w:w w:val="90"/>
        </w:rPr>
        <w:t>requirements</w:t>
      </w:r>
      <w:r>
        <w:rPr>
          <w:spacing w:val="-7"/>
          <w:w w:val="90"/>
        </w:rPr>
        <w:t xml:space="preserve"> </w:t>
      </w:r>
      <w:r>
        <w:rPr>
          <w:spacing w:val="-1"/>
          <w:w w:val="90"/>
        </w:rPr>
        <w:t>applicable</w:t>
      </w:r>
      <w:r>
        <w:rPr>
          <w:spacing w:val="-9"/>
          <w:w w:val="90"/>
        </w:rPr>
        <w:t xml:space="preserve"> </w:t>
      </w:r>
      <w:r>
        <w:rPr>
          <w:spacing w:val="-1"/>
          <w:w w:val="90"/>
        </w:rPr>
        <w:t>in</w:t>
      </w:r>
      <w:r>
        <w:rPr>
          <w:spacing w:val="-4"/>
          <w:w w:val="90"/>
        </w:rPr>
        <w:t xml:space="preserve"> </w:t>
      </w:r>
      <w:r>
        <w:rPr>
          <w:spacing w:val="-1"/>
          <w:w w:val="90"/>
        </w:rPr>
        <w:t>the</w:t>
      </w:r>
      <w:r>
        <w:rPr>
          <w:spacing w:val="-4"/>
          <w:w w:val="90"/>
        </w:rPr>
        <w:t xml:space="preserve"> </w:t>
      </w:r>
      <w:r>
        <w:rPr>
          <w:spacing w:val="-1"/>
          <w:w w:val="90"/>
        </w:rPr>
        <w:t>business</w:t>
      </w:r>
      <w:r>
        <w:rPr>
          <w:spacing w:val="-3"/>
          <w:w w:val="90"/>
        </w:rPr>
        <w:t xml:space="preserve"> </w:t>
      </w:r>
      <w:r>
        <w:rPr>
          <w:w w:val="90"/>
        </w:rPr>
        <w:t>sphere.</w:t>
      </w:r>
    </w:p>
    <w:p w:rsidR="00A80A96" w:rsidRDefault="00A80A96">
      <w:pPr>
        <w:sectPr w:rsidR="00A80A96">
          <w:pgSz w:w="11900" w:h="16840"/>
          <w:pgMar w:top="1320" w:right="620" w:bottom="1980" w:left="820" w:header="0" w:footer="1647" w:gutter="0"/>
          <w:cols w:space="720"/>
        </w:sectPr>
      </w:pPr>
    </w:p>
    <w:p w:rsidR="00A80A96" w:rsidRDefault="00991F52">
      <w:pPr>
        <w:pStyle w:val="Heading7"/>
        <w:spacing w:before="163"/>
      </w:pPr>
      <w:r>
        <w:rPr>
          <w:color w:val="F36D1F"/>
        </w:rPr>
        <w:lastRenderedPageBreak/>
        <w:t>Reading</w:t>
      </w:r>
    </w:p>
    <w:p w:rsidR="00A80A96" w:rsidRDefault="00991F52">
      <w:pPr>
        <w:spacing w:before="129"/>
        <w:ind w:left="562"/>
        <w:rPr>
          <w:i/>
        </w:rPr>
      </w:pPr>
      <w:r>
        <w:rPr>
          <w:i/>
          <w:w w:val="95"/>
        </w:rPr>
        <w:t>Books</w:t>
      </w:r>
    </w:p>
    <w:p w:rsidR="00A80A96" w:rsidRDefault="00A80A96">
      <w:pPr>
        <w:pStyle w:val="BodyText"/>
        <w:spacing w:before="5"/>
        <w:rPr>
          <w:i/>
          <w:sz w:val="28"/>
        </w:rPr>
      </w:pPr>
    </w:p>
    <w:p w:rsidR="00A80A96" w:rsidRDefault="00991F52">
      <w:pPr>
        <w:ind w:left="1283" w:right="458"/>
      </w:pPr>
      <w:r>
        <w:rPr>
          <w:noProof/>
          <w:lang w:val="el-GR" w:eastAsia="el-GR"/>
        </w:rPr>
        <w:drawing>
          <wp:anchor distT="0" distB="0" distL="0" distR="0" simplePos="0" relativeHeight="16095232"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4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Ferrarini,</w:t>
      </w:r>
      <w:r>
        <w:rPr>
          <w:spacing w:val="14"/>
          <w:w w:val="85"/>
        </w:rPr>
        <w:t xml:space="preserve"> </w:t>
      </w:r>
      <w:r>
        <w:rPr>
          <w:w w:val="85"/>
        </w:rPr>
        <w:t>G.</w:t>
      </w:r>
      <w:r>
        <w:rPr>
          <w:spacing w:val="14"/>
          <w:w w:val="85"/>
        </w:rPr>
        <w:t xml:space="preserve"> </w:t>
      </w:r>
      <w:r>
        <w:rPr>
          <w:w w:val="85"/>
        </w:rPr>
        <w:t>/</w:t>
      </w:r>
      <w:r>
        <w:rPr>
          <w:spacing w:val="10"/>
          <w:w w:val="85"/>
        </w:rPr>
        <w:t xml:space="preserve"> </w:t>
      </w:r>
      <w:r>
        <w:rPr>
          <w:w w:val="85"/>
        </w:rPr>
        <w:t>Hopt,</w:t>
      </w:r>
      <w:r>
        <w:rPr>
          <w:spacing w:val="14"/>
          <w:w w:val="85"/>
        </w:rPr>
        <w:t xml:space="preserve"> </w:t>
      </w:r>
      <w:r>
        <w:rPr>
          <w:w w:val="85"/>
        </w:rPr>
        <w:t>K.</w:t>
      </w:r>
      <w:r>
        <w:rPr>
          <w:spacing w:val="14"/>
          <w:w w:val="85"/>
        </w:rPr>
        <w:t xml:space="preserve"> </w:t>
      </w:r>
      <w:r>
        <w:rPr>
          <w:w w:val="85"/>
        </w:rPr>
        <w:t>/</w:t>
      </w:r>
      <w:r>
        <w:rPr>
          <w:spacing w:val="10"/>
          <w:w w:val="85"/>
        </w:rPr>
        <w:t xml:space="preserve"> </w:t>
      </w:r>
      <w:proofErr w:type="gramStart"/>
      <w:r>
        <w:rPr>
          <w:w w:val="85"/>
        </w:rPr>
        <w:t>Winter</w:t>
      </w:r>
      <w:proofErr w:type="gramEnd"/>
      <w:r>
        <w:rPr>
          <w:w w:val="85"/>
        </w:rPr>
        <w:t>,</w:t>
      </w:r>
      <w:r>
        <w:rPr>
          <w:spacing w:val="14"/>
          <w:w w:val="85"/>
        </w:rPr>
        <w:t xml:space="preserve"> </w:t>
      </w:r>
      <w:r>
        <w:rPr>
          <w:w w:val="85"/>
        </w:rPr>
        <w:t>J.</w:t>
      </w:r>
      <w:r>
        <w:rPr>
          <w:spacing w:val="14"/>
          <w:w w:val="85"/>
        </w:rPr>
        <w:t xml:space="preserve"> </w:t>
      </w:r>
      <w:r>
        <w:rPr>
          <w:w w:val="85"/>
        </w:rPr>
        <w:t>/</w:t>
      </w:r>
      <w:r>
        <w:rPr>
          <w:spacing w:val="9"/>
          <w:w w:val="85"/>
        </w:rPr>
        <w:t xml:space="preserve"> </w:t>
      </w:r>
      <w:r>
        <w:rPr>
          <w:w w:val="85"/>
        </w:rPr>
        <w:t>Wymmersch,</w:t>
      </w:r>
      <w:r>
        <w:rPr>
          <w:spacing w:val="14"/>
          <w:w w:val="85"/>
        </w:rPr>
        <w:t xml:space="preserve"> </w:t>
      </w:r>
      <w:r>
        <w:rPr>
          <w:w w:val="85"/>
        </w:rPr>
        <w:t>E.</w:t>
      </w:r>
      <w:r>
        <w:rPr>
          <w:spacing w:val="14"/>
          <w:w w:val="85"/>
        </w:rPr>
        <w:t xml:space="preserve"> </w:t>
      </w:r>
      <w:r>
        <w:rPr>
          <w:w w:val="85"/>
        </w:rPr>
        <w:t>(eds)</w:t>
      </w:r>
      <w:r>
        <w:rPr>
          <w:spacing w:val="15"/>
          <w:w w:val="85"/>
        </w:rPr>
        <w:t xml:space="preserve"> </w:t>
      </w:r>
      <w:r>
        <w:rPr>
          <w:w w:val="85"/>
        </w:rPr>
        <w:t>(2004),</w:t>
      </w:r>
      <w:r>
        <w:rPr>
          <w:spacing w:val="22"/>
          <w:w w:val="85"/>
        </w:rPr>
        <w:t xml:space="preserve"> </w:t>
      </w:r>
      <w:r>
        <w:rPr>
          <w:i/>
          <w:w w:val="85"/>
        </w:rPr>
        <w:t>Reforming</w:t>
      </w:r>
      <w:r>
        <w:rPr>
          <w:i/>
          <w:spacing w:val="17"/>
          <w:w w:val="85"/>
        </w:rPr>
        <w:t xml:space="preserve"> </w:t>
      </w:r>
      <w:r>
        <w:rPr>
          <w:i/>
          <w:w w:val="85"/>
        </w:rPr>
        <w:t>Company</w:t>
      </w:r>
      <w:r>
        <w:rPr>
          <w:i/>
          <w:spacing w:val="8"/>
          <w:w w:val="85"/>
        </w:rPr>
        <w:t xml:space="preserve"> </w:t>
      </w:r>
      <w:r>
        <w:rPr>
          <w:i/>
          <w:w w:val="85"/>
        </w:rPr>
        <w:t>and</w:t>
      </w:r>
      <w:r>
        <w:rPr>
          <w:i/>
          <w:spacing w:val="-53"/>
          <w:w w:val="85"/>
        </w:rPr>
        <w:t xml:space="preserve"> </w:t>
      </w:r>
      <w:r>
        <w:rPr>
          <w:i/>
          <w:w w:val="95"/>
        </w:rPr>
        <w:t>Takeover</w:t>
      </w:r>
      <w:r>
        <w:rPr>
          <w:i/>
          <w:spacing w:val="-11"/>
          <w:w w:val="95"/>
        </w:rPr>
        <w:t xml:space="preserve"> </w:t>
      </w:r>
      <w:r>
        <w:rPr>
          <w:i/>
          <w:w w:val="95"/>
        </w:rPr>
        <w:t>Law</w:t>
      </w:r>
      <w:r>
        <w:rPr>
          <w:i/>
          <w:spacing w:val="-10"/>
          <w:w w:val="95"/>
        </w:rPr>
        <w:t xml:space="preserve"> </w:t>
      </w:r>
      <w:r>
        <w:rPr>
          <w:i/>
          <w:w w:val="95"/>
        </w:rPr>
        <w:t>in</w:t>
      </w:r>
      <w:r>
        <w:rPr>
          <w:i/>
          <w:spacing w:val="-7"/>
          <w:w w:val="95"/>
        </w:rPr>
        <w:t xml:space="preserve"> </w:t>
      </w:r>
      <w:r>
        <w:rPr>
          <w:i/>
          <w:w w:val="95"/>
        </w:rPr>
        <w:t>Europe</w:t>
      </w:r>
      <w:r>
        <w:rPr>
          <w:w w:val="95"/>
        </w:rPr>
        <w:t>,</w:t>
      </w:r>
      <w:r>
        <w:rPr>
          <w:spacing w:val="-10"/>
          <w:w w:val="95"/>
        </w:rPr>
        <w:t xml:space="preserve"> </w:t>
      </w:r>
      <w:r>
        <w:rPr>
          <w:w w:val="95"/>
        </w:rPr>
        <w:t>1st</w:t>
      </w:r>
      <w:r>
        <w:rPr>
          <w:spacing w:val="-10"/>
          <w:w w:val="95"/>
        </w:rPr>
        <w:t xml:space="preserve"> </w:t>
      </w:r>
      <w:r>
        <w:rPr>
          <w:w w:val="95"/>
        </w:rPr>
        <w:t>ed.,</w:t>
      </w:r>
      <w:r>
        <w:rPr>
          <w:spacing w:val="-9"/>
          <w:w w:val="95"/>
        </w:rPr>
        <w:t xml:space="preserve"> </w:t>
      </w:r>
      <w:r>
        <w:rPr>
          <w:w w:val="95"/>
        </w:rPr>
        <w:t>Oxford</w:t>
      </w:r>
      <w:r>
        <w:rPr>
          <w:spacing w:val="-11"/>
          <w:w w:val="95"/>
        </w:rPr>
        <w:t xml:space="preserve"> </w:t>
      </w:r>
      <w:r>
        <w:rPr>
          <w:w w:val="95"/>
        </w:rPr>
        <w:t>University</w:t>
      </w:r>
      <w:r>
        <w:rPr>
          <w:spacing w:val="-10"/>
          <w:w w:val="95"/>
        </w:rPr>
        <w:t xml:space="preserve"> </w:t>
      </w:r>
      <w:r>
        <w:rPr>
          <w:w w:val="95"/>
        </w:rPr>
        <w:t>Press,</w:t>
      </w:r>
      <w:r>
        <w:rPr>
          <w:spacing w:val="-10"/>
          <w:w w:val="95"/>
        </w:rPr>
        <w:t xml:space="preserve"> </w:t>
      </w:r>
      <w:r>
        <w:rPr>
          <w:w w:val="95"/>
        </w:rPr>
        <w:t>UK;</w:t>
      </w:r>
    </w:p>
    <w:p w:rsidR="00A80A96" w:rsidRDefault="00A80A96">
      <w:pPr>
        <w:pStyle w:val="BodyText"/>
        <w:spacing w:before="11"/>
        <w:rPr>
          <w:sz w:val="20"/>
        </w:rPr>
      </w:pPr>
    </w:p>
    <w:p w:rsidR="00A80A96" w:rsidRDefault="00991F52">
      <w:pPr>
        <w:ind w:left="1283" w:right="458"/>
      </w:pPr>
      <w:r>
        <w:rPr>
          <w:noProof/>
          <w:lang w:val="el-GR" w:eastAsia="el-GR"/>
        </w:rPr>
        <w:drawing>
          <wp:anchor distT="0" distB="0" distL="0" distR="0" simplePos="0" relativeHeight="16095744" behindDoc="0" locked="0" layoutInCell="1" allowOverlap="1">
            <wp:simplePos x="0" y="0"/>
            <wp:positionH relativeFrom="page">
              <wp:posOffset>1107033</wp:posOffset>
            </wp:positionH>
            <wp:positionV relativeFrom="paragraph">
              <wp:posOffset>-9034</wp:posOffset>
            </wp:positionV>
            <wp:extent cx="164592" cy="94488"/>
            <wp:effectExtent l="0" t="0" r="0" b="0"/>
            <wp:wrapNone/>
            <wp:docPr id="14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Papadopoulos,</w:t>
      </w:r>
      <w:r>
        <w:rPr>
          <w:spacing w:val="1"/>
          <w:w w:val="85"/>
        </w:rPr>
        <w:t xml:space="preserve"> </w:t>
      </w:r>
      <w:r>
        <w:rPr>
          <w:w w:val="85"/>
        </w:rPr>
        <w:t>T.</w:t>
      </w:r>
      <w:r>
        <w:rPr>
          <w:spacing w:val="1"/>
          <w:w w:val="85"/>
        </w:rPr>
        <w:t xml:space="preserve"> </w:t>
      </w:r>
      <w:r>
        <w:rPr>
          <w:w w:val="85"/>
        </w:rPr>
        <w:t>(2010),</w:t>
      </w:r>
      <w:r>
        <w:rPr>
          <w:spacing w:val="-1"/>
          <w:w w:val="85"/>
        </w:rPr>
        <w:t xml:space="preserve"> </w:t>
      </w:r>
      <w:r>
        <w:rPr>
          <w:i/>
          <w:w w:val="85"/>
        </w:rPr>
        <w:t>EU</w:t>
      </w:r>
      <w:r>
        <w:rPr>
          <w:i/>
          <w:spacing w:val="1"/>
          <w:w w:val="85"/>
        </w:rPr>
        <w:t xml:space="preserve"> </w:t>
      </w:r>
      <w:r>
        <w:rPr>
          <w:i/>
          <w:w w:val="85"/>
        </w:rPr>
        <w:t>law</w:t>
      </w:r>
      <w:r>
        <w:rPr>
          <w:i/>
          <w:spacing w:val="-5"/>
          <w:w w:val="85"/>
        </w:rPr>
        <w:t xml:space="preserve"> </w:t>
      </w:r>
      <w:r>
        <w:rPr>
          <w:i/>
          <w:w w:val="85"/>
        </w:rPr>
        <w:t>and</w:t>
      </w:r>
      <w:r>
        <w:rPr>
          <w:i/>
          <w:spacing w:val="3"/>
          <w:w w:val="85"/>
        </w:rPr>
        <w:t xml:space="preserve"> </w:t>
      </w:r>
      <w:r>
        <w:rPr>
          <w:i/>
          <w:w w:val="85"/>
        </w:rPr>
        <w:t>the</w:t>
      </w:r>
      <w:r>
        <w:rPr>
          <w:i/>
          <w:spacing w:val="2"/>
          <w:w w:val="85"/>
        </w:rPr>
        <w:t xml:space="preserve"> </w:t>
      </w:r>
      <w:r>
        <w:rPr>
          <w:i/>
          <w:w w:val="85"/>
        </w:rPr>
        <w:t>harmonization</w:t>
      </w:r>
      <w:r>
        <w:rPr>
          <w:i/>
          <w:spacing w:val="-1"/>
          <w:w w:val="85"/>
        </w:rPr>
        <w:t xml:space="preserve"> </w:t>
      </w:r>
      <w:r>
        <w:rPr>
          <w:i/>
          <w:w w:val="85"/>
        </w:rPr>
        <w:t>of</w:t>
      </w:r>
      <w:r>
        <w:rPr>
          <w:i/>
          <w:spacing w:val="-1"/>
          <w:w w:val="85"/>
        </w:rPr>
        <w:t xml:space="preserve"> </w:t>
      </w:r>
      <w:r>
        <w:rPr>
          <w:i/>
          <w:w w:val="85"/>
        </w:rPr>
        <w:t>takeovers</w:t>
      </w:r>
      <w:r>
        <w:rPr>
          <w:i/>
          <w:spacing w:val="1"/>
          <w:w w:val="85"/>
        </w:rPr>
        <w:t xml:space="preserve"> </w:t>
      </w:r>
      <w:r>
        <w:rPr>
          <w:i/>
          <w:w w:val="85"/>
        </w:rPr>
        <w:t>in</w:t>
      </w:r>
      <w:r>
        <w:rPr>
          <w:i/>
          <w:spacing w:val="3"/>
          <w:w w:val="85"/>
        </w:rPr>
        <w:t xml:space="preserve"> </w:t>
      </w:r>
      <w:r>
        <w:rPr>
          <w:i/>
          <w:w w:val="85"/>
        </w:rPr>
        <w:t>the</w:t>
      </w:r>
      <w:r>
        <w:rPr>
          <w:i/>
          <w:spacing w:val="1"/>
          <w:w w:val="85"/>
        </w:rPr>
        <w:t xml:space="preserve"> </w:t>
      </w:r>
      <w:r>
        <w:rPr>
          <w:i/>
          <w:w w:val="85"/>
        </w:rPr>
        <w:t>internal</w:t>
      </w:r>
      <w:r>
        <w:rPr>
          <w:i/>
          <w:spacing w:val="3"/>
          <w:w w:val="85"/>
        </w:rPr>
        <w:t xml:space="preserve"> </w:t>
      </w:r>
      <w:r>
        <w:rPr>
          <w:i/>
          <w:w w:val="85"/>
        </w:rPr>
        <w:t>market</w:t>
      </w:r>
      <w:r>
        <w:rPr>
          <w:w w:val="85"/>
        </w:rPr>
        <w:t>,</w:t>
      </w:r>
      <w:r>
        <w:rPr>
          <w:spacing w:val="1"/>
          <w:w w:val="85"/>
        </w:rPr>
        <w:t xml:space="preserve"> </w:t>
      </w:r>
      <w:r>
        <w:rPr>
          <w:w w:val="85"/>
        </w:rPr>
        <w:t>Kluwer</w:t>
      </w:r>
      <w:r>
        <w:rPr>
          <w:spacing w:val="-53"/>
          <w:w w:val="85"/>
        </w:rPr>
        <w:t xml:space="preserve"> </w:t>
      </w:r>
      <w:r>
        <w:rPr>
          <w:w w:val="95"/>
        </w:rPr>
        <w:t>Law</w:t>
      </w:r>
      <w:r>
        <w:rPr>
          <w:spacing w:val="-9"/>
          <w:w w:val="95"/>
        </w:rPr>
        <w:t xml:space="preserve"> </w:t>
      </w:r>
      <w:r>
        <w:rPr>
          <w:w w:val="95"/>
        </w:rPr>
        <w:t>International,</w:t>
      </w:r>
      <w:r>
        <w:rPr>
          <w:spacing w:val="-4"/>
          <w:w w:val="95"/>
        </w:rPr>
        <w:t xml:space="preserve"> </w:t>
      </w:r>
      <w:r>
        <w:rPr>
          <w:w w:val="95"/>
        </w:rPr>
        <w:t>the</w:t>
      </w:r>
      <w:r>
        <w:rPr>
          <w:spacing w:val="-11"/>
          <w:w w:val="95"/>
        </w:rPr>
        <w:t xml:space="preserve"> </w:t>
      </w:r>
      <w:r>
        <w:rPr>
          <w:w w:val="95"/>
        </w:rPr>
        <w:t>Netherlands;</w:t>
      </w:r>
    </w:p>
    <w:p w:rsidR="00A80A96" w:rsidRDefault="00A80A96">
      <w:pPr>
        <w:pStyle w:val="BodyText"/>
        <w:spacing w:before="10"/>
        <w:rPr>
          <w:sz w:val="20"/>
        </w:rPr>
      </w:pPr>
    </w:p>
    <w:p w:rsidR="00A80A96" w:rsidRDefault="00991F52">
      <w:pPr>
        <w:spacing w:before="1" w:line="242" w:lineRule="auto"/>
        <w:ind w:left="1283"/>
      </w:pPr>
      <w:r>
        <w:rPr>
          <w:noProof/>
          <w:lang w:val="el-GR" w:eastAsia="el-GR"/>
        </w:rPr>
        <w:drawing>
          <wp:anchor distT="0" distB="0" distL="0" distR="0" simplePos="0" relativeHeight="16096256" behindDoc="0" locked="0" layoutInCell="1" allowOverlap="1">
            <wp:simplePos x="0" y="0"/>
            <wp:positionH relativeFrom="page">
              <wp:posOffset>1107033</wp:posOffset>
            </wp:positionH>
            <wp:positionV relativeFrom="paragraph">
              <wp:posOffset>-8399</wp:posOffset>
            </wp:positionV>
            <wp:extent cx="164592" cy="94488"/>
            <wp:effectExtent l="0" t="0" r="0" b="0"/>
            <wp:wrapNone/>
            <wp:docPr id="14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Forstinger,</w:t>
      </w:r>
      <w:r>
        <w:rPr>
          <w:spacing w:val="12"/>
          <w:w w:val="85"/>
        </w:rPr>
        <w:t xml:space="preserve"> </w:t>
      </w:r>
      <w:r>
        <w:rPr>
          <w:w w:val="85"/>
        </w:rPr>
        <w:t>C.</w:t>
      </w:r>
      <w:r>
        <w:rPr>
          <w:spacing w:val="6"/>
          <w:w w:val="85"/>
        </w:rPr>
        <w:t xml:space="preserve"> </w:t>
      </w:r>
      <w:r>
        <w:rPr>
          <w:w w:val="85"/>
        </w:rPr>
        <w:t>(2002),</w:t>
      </w:r>
      <w:r>
        <w:rPr>
          <w:spacing w:val="15"/>
          <w:w w:val="85"/>
        </w:rPr>
        <w:t xml:space="preserve"> </w:t>
      </w:r>
      <w:r>
        <w:rPr>
          <w:i/>
          <w:w w:val="85"/>
        </w:rPr>
        <w:t>Takeover</w:t>
      </w:r>
      <w:r>
        <w:rPr>
          <w:i/>
          <w:spacing w:val="11"/>
          <w:w w:val="85"/>
        </w:rPr>
        <w:t xml:space="preserve"> </w:t>
      </w:r>
      <w:r>
        <w:rPr>
          <w:i/>
          <w:w w:val="85"/>
        </w:rPr>
        <w:t>Law</w:t>
      </w:r>
      <w:r>
        <w:rPr>
          <w:i/>
          <w:spacing w:val="6"/>
          <w:w w:val="85"/>
        </w:rPr>
        <w:t xml:space="preserve"> </w:t>
      </w:r>
      <w:r>
        <w:rPr>
          <w:i/>
          <w:w w:val="85"/>
        </w:rPr>
        <w:t>in</w:t>
      </w:r>
      <w:r>
        <w:rPr>
          <w:i/>
          <w:spacing w:val="14"/>
          <w:w w:val="85"/>
        </w:rPr>
        <w:t xml:space="preserve"> </w:t>
      </w:r>
      <w:r>
        <w:rPr>
          <w:i/>
          <w:w w:val="85"/>
        </w:rPr>
        <w:t>the</w:t>
      </w:r>
      <w:r>
        <w:rPr>
          <w:i/>
          <w:spacing w:val="12"/>
          <w:w w:val="85"/>
        </w:rPr>
        <w:t xml:space="preserve"> </w:t>
      </w:r>
      <w:r>
        <w:rPr>
          <w:i/>
          <w:w w:val="85"/>
        </w:rPr>
        <w:t>EU</w:t>
      </w:r>
      <w:r>
        <w:rPr>
          <w:i/>
          <w:spacing w:val="11"/>
          <w:w w:val="85"/>
        </w:rPr>
        <w:t xml:space="preserve"> </w:t>
      </w:r>
      <w:r>
        <w:rPr>
          <w:i/>
          <w:w w:val="85"/>
        </w:rPr>
        <w:t>and</w:t>
      </w:r>
      <w:r>
        <w:rPr>
          <w:i/>
          <w:spacing w:val="10"/>
          <w:w w:val="85"/>
        </w:rPr>
        <w:t xml:space="preserve"> </w:t>
      </w:r>
      <w:r>
        <w:rPr>
          <w:i/>
          <w:w w:val="85"/>
        </w:rPr>
        <w:t>USA,</w:t>
      </w:r>
      <w:r>
        <w:rPr>
          <w:i/>
          <w:spacing w:val="6"/>
          <w:w w:val="85"/>
        </w:rPr>
        <w:t xml:space="preserve"> </w:t>
      </w:r>
      <w:r>
        <w:rPr>
          <w:i/>
          <w:w w:val="85"/>
        </w:rPr>
        <w:t>A</w:t>
      </w:r>
      <w:r>
        <w:rPr>
          <w:i/>
          <w:spacing w:val="12"/>
          <w:w w:val="85"/>
        </w:rPr>
        <w:t xml:space="preserve"> </w:t>
      </w:r>
      <w:r>
        <w:rPr>
          <w:i/>
          <w:w w:val="85"/>
        </w:rPr>
        <w:t>Comparative</w:t>
      </w:r>
      <w:r>
        <w:rPr>
          <w:i/>
          <w:spacing w:val="12"/>
          <w:w w:val="85"/>
        </w:rPr>
        <w:t xml:space="preserve"> </w:t>
      </w:r>
      <w:r>
        <w:rPr>
          <w:i/>
          <w:w w:val="85"/>
        </w:rPr>
        <w:t>Analysis</w:t>
      </w:r>
      <w:r>
        <w:rPr>
          <w:w w:val="85"/>
        </w:rPr>
        <w:t>,</w:t>
      </w:r>
      <w:r>
        <w:rPr>
          <w:spacing w:val="12"/>
          <w:w w:val="85"/>
        </w:rPr>
        <w:t xml:space="preserve"> </w:t>
      </w:r>
      <w:r>
        <w:rPr>
          <w:w w:val="85"/>
        </w:rPr>
        <w:t>Kluwer</w:t>
      </w:r>
      <w:r>
        <w:rPr>
          <w:spacing w:val="7"/>
          <w:w w:val="85"/>
        </w:rPr>
        <w:t xml:space="preserve"> </w:t>
      </w:r>
      <w:r>
        <w:rPr>
          <w:w w:val="85"/>
        </w:rPr>
        <w:t>Law</w:t>
      </w:r>
      <w:r>
        <w:rPr>
          <w:spacing w:val="-54"/>
          <w:w w:val="85"/>
        </w:rPr>
        <w:t xml:space="preserve"> </w:t>
      </w:r>
      <w:r>
        <w:rPr>
          <w:w w:val="95"/>
        </w:rPr>
        <w:t>International,</w:t>
      </w:r>
      <w:r>
        <w:rPr>
          <w:spacing w:val="-4"/>
          <w:w w:val="95"/>
        </w:rPr>
        <w:t xml:space="preserve"> </w:t>
      </w:r>
      <w:r>
        <w:rPr>
          <w:w w:val="95"/>
        </w:rPr>
        <w:t>the</w:t>
      </w:r>
      <w:r>
        <w:rPr>
          <w:spacing w:val="-7"/>
          <w:w w:val="95"/>
        </w:rPr>
        <w:t xml:space="preserve"> </w:t>
      </w:r>
      <w:r>
        <w:rPr>
          <w:w w:val="95"/>
        </w:rPr>
        <w:t>Netherlands;</w:t>
      </w:r>
    </w:p>
    <w:p w:rsidR="00A80A96" w:rsidRDefault="00A80A96">
      <w:pPr>
        <w:pStyle w:val="BodyText"/>
        <w:spacing w:before="10"/>
      </w:pPr>
    </w:p>
    <w:p w:rsidR="00A80A96" w:rsidRDefault="00991F52">
      <w:pPr>
        <w:spacing w:before="1" w:line="242" w:lineRule="auto"/>
        <w:ind w:left="1283" w:right="400"/>
        <w:rPr>
          <w:i/>
        </w:rPr>
      </w:pPr>
      <w:r>
        <w:rPr>
          <w:noProof/>
          <w:lang w:val="el-GR" w:eastAsia="el-GR"/>
        </w:rPr>
        <w:drawing>
          <wp:anchor distT="0" distB="0" distL="0" distR="0" simplePos="0" relativeHeight="16096768" behindDoc="0" locked="0" layoutInCell="1" allowOverlap="1">
            <wp:simplePos x="0" y="0"/>
            <wp:positionH relativeFrom="page">
              <wp:posOffset>1107033</wp:posOffset>
            </wp:positionH>
            <wp:positionV relativeFrom="paragraph">
              <wp:posOffset>-8399</wp:posOffset>
            </wp:positionV>
            <wp:extent cx="164592" cy="94488"/>
            <wp:effectExtent l="0" t="0" r="0" b="0"/>
            <wp:wrapNone/>
            <wp:docPr id="14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Harvey,</w:t>
      </w:r>
      <w:r>
        <w:rPr>
          <w:spacing w:val="10"/>
          <w:w w:val="85"/>
        </w:rPr>
        <w:t xml:space="preserve"> </w:t>
      </w:r>
      <w:r>
        <w:rPr>
          <w:w w:val="85"/>
        </w:rPr>
        <w:t>N.</w:t>
      </w:r>
      <w:r>
        <w:rPr>
          <w:spacing w:val="15"/>
          <w:w w:val="85"/>
        </w:rPr>
        <w:t xml:space="preserve"> </w:t>
      </w:r>
      <w:r>
        <w:rPr>
          <w:w w:val="85"/>
        </w:rPr>
        <w:t>/</w:t>
      </w:r>
      <w:r>
        <w:rPr>
          <w:spacing w:val="11"/>
          <w:w w:val="85"/>
        </w:rPr>
        <w:t xml:space="preserve"> </w:t>
      </w:r>
      <w:r>
        <w:rPr>
          <w:w w:val="85"/>
        </w:rPr>
        <w:t>Norman,</w:t>
      </w:r>
      <w:r>
        <w:rPr>
          <w:spacing w:val="11"/>
          <w:w w:val="85"/>
        </w:rPr>
        <w:t xml:space="preserve"> </w:t>
      </w:r>
      <w:r>
        <w:rPr>
          <w:w w:val="85"/>
        </w:rPr>
        <w:t>G.</w:t>
      </w:r>
      <w:r>
        <w:rPr>
          <w:spacing w:val="15"/>
          <w:w w:val="85"/>
        </w:rPr>
        <w:t xml:space="preserve"> </w:t>
      </w:r>
      <w:r>
        <w:rPr>
          <w:w w:val="85"/>
        </w:rPr>
        <w:t>/</w:t>
      </w:r>
      <w:r>
        <w:rPr>
          <w:spacing w:val="16"/>
          <w:w w:val="85"/>
        </w:rPr>
        <w:t xml:space="preserve"> </w:t>
      </w:r>
      <w:r>
        <w:rPr>
          <w:w w:val="85"/>
        </w:rPr>
        <w:t>Nourry,</w:t>
      </w:r>
      <w:r>
        <w:rPr>
          <w:spacing w:val="17"/>
          <w:w w:val="85"/>
        </w:rPr>
        <w:t xml:space="preserve"> </w:t>
      </w:r>
      <w:r>
        <w:rPr>
          <w:w w:val="85"/>
        </w:rPr>
        <w:t>A.,</w:t>
      </w:r>
      <w:r>
        <w:rPr>
          <w:spacing w:val="9"/>
          <w:w w:val="85"/>
        </w:rPr>
        <w:t xml:space="preserve"> </w:t>
      </w:r>
      <w:r>
        <w:rPr>
          <w:w w:val="85"/>
        </w:rPr>
        <w:t>(</w:t>
      </w:r>
      <w:proofErr w:type="gramStart"/>
      <w:r>
        <w:rPr>
          <w:w w:val="85"/>
        </w:rPr>
        <w:t>eds</w:t>
      </w:r>
      <w:proofErr w:type="gramEnd"/>
      <w:r>
        <w:rPr>
          <w:w w:val="85"/>
        </w:rPr>
        <w:t>)</w:t>
      </w:r>
      <w:r>
        <w:rPr>
          <w:spacing w:val="12"/>
          <w:w w:val="85"/>
        </w:rPr>
        <w:t xml:space="preserve"> </w:t>
      </w:r>
      <w:r>
        <w:rPr>
          <w:w w:val="85"/>
        </w:rPr>
        <w:t>(2005),</w:t>
      </w:r>
      <w:r>
        <w:rPr>
          <w:spacing w:val="16"/>
          <w:w w:val="85"/>
        </w:rPr>
        <w:t xml:space="preserve"> </w:t>
      </w:r>
      <w:r>
        <w:rPr>
          <w:i/>
          <w:w w:val="85"/>
        </w:rPr>
        <w:t>A</w:t>
      </w:r>
      <w:r>
        <w:rPr>
          <w:i/>
          <w:spacing w:val="11"/>
          <w:w w:val="85"/>
        </w:rPr>
        <w:t xml:space="preserve"> </w:t>
      </w:r>
      <w:r>
        <w:rPr>
          <w:i/>
          <w:w w:val="85"/>
        </w:rPr>
        <w:t>Practitioner’s</w:t>
      </w:r>
      <w:r>
        <w:rPr>
          <w:i/>
          <w:spacing w:val="15"/>
          <w:w w:val="85"/>
        </w:rPr>
        <w:t xml:space="preserve"> </w:t>
      </w:r>
      <w:r>
        <w:rPr>
          <w:i/>
          <w:w w:val="85"/>
        </w:rPr>
        <w:t>Guide</w:t>
      </w:r>
      <w:r>
        <w:rPr>
          <w:i/>
          <w:spacing w:val="11"/>
          <w:w w:val="85"/>
        </w:rPr>
        <w:t xml:space="preserve"> </w:t>
      </w:r>
      <w:r>
        <w:rPr>
          <w:i/>
          <w:w w:val="85"/>
        </w:rPr>
        <w:t>to</w:t>
      </w:r>
      <w:r>
        <w:rPr>
          <w:i/>
          <w:spacing w:val="18"/>
          <w:w w:val="85"/>
        </w:rPr>
        <w:t xml:space="preserve"> </w:t>
      </w:r>
      <w:r>
        <w:rPr>
          <w:i/>
          <w:w w:val="85"/>
        </w:rPr>
        <w:t>Takeovers</w:t>
      </w:r>
      <w:r>
        <w:rPr>
          <w:i/>
          <w:spacing w:val="15"/>
          <w:w w:val="85"/>
        </w:rPr>
        <w:t xml:space="preserve"> </w:t>
      </w:r>
      <w:r>
        <w:rPr>
          <w:i/>
          <w:w w:val="85"/>
        </w:rPr>
        <w:t>and</w:t>
      </w:r>
      <w:r>
        <w:rPr>
          <w:i/>
          <w:spacing w:val="19"/>
          <w:w w:val="85"/>
        </w:rPr>
        <w:t xml:space="preserve"> </w:t>
      </w:r>
      <w:r>
        <w:rPr>
          <w:i/>
          <w:w w:val="85"/>
        </w:rPr>
        <w:t>Mergers</w:t>
      </w:r>
      <w:r>
        <w:rPr>
          <w:i/>
          <w:spacing w:val="-54"/>
          <w:w w:val="85"/>
        </w:rPr>
        <w:t xml:space="preserve"> </w:t>
      </w:r>
      <w:r>
        <w:rPr>
          <w:i/>
          <w:w w:val="90"/>
        </w:rPr>
        <w:t>in</w:t>
      </w:r>
    </w:p>
    <w:p w:rsidR="00A80A96" w:rsidRDefault="00991F52">
      <w:pPr>
        <w:spacing w:line="253" w:lineRule="exact"/>
        <w:ind w:left="1283"/>
      </w:pPr>
      <w:proofErr w:type="gramStart"/>
      <w:r>
        <w:rPr>
          <w:i/>
          <w:w w:val="85"/>
        </w:rPr>
        <w:t>the</w:t>
      </w:r>
      <w:proofErr w:type="gramEnd"/>
      <w:r>
        <w:rPr>
          <w:i/>
          <w:spacing w:val="10"/>
          <w:w w:val="85"/>
        </w:rPr>
        <w:t xml:space="preserve"> </w:t>
      </w:r>
      <w:r>
        <w:rPr>
          <w:i/>
          <w:w w:val="85"/>
        </w:rPr>
        <w:t>European</w:t>
      </w:r>
      <w:r>
        <w:rPr>
          <w:i/>
          <w:spacing w:val="13"/>
          <w:w w:val="85"/>
        </w:rPr>
        <w:t xml:space="preserve"> </w:t>
      </w:r>
      <w:r>
        <w:rPr>
          <w:i/>
          <w:w w:val="85"/>
        </w:rPr>
        <w:t>Union</w:t>
      </w:r>
      <w:r>
        <w:rPr>
          <w:w w:val="85"/>
        </w:rPr>
        <w:t>,</w:t>
      </w:r>
      <w:r>
        <w:rPr>
          <w:spacing w:val="10"/>
          <w:w w:val="85"/>
        </w:rPr>
        <w:t xml:space="preserve"> </w:t>
      </w:r>
      <w:r>
        <w:rPr>
          <w:w w:val="85"/>
        </w:rPr>
        <w:t>4th</w:t>
      </w:r>
      <w:r>
        <w:rPr>
          <w:spacing w:val="10"/>
          <w:w w:val="85"/>
        </w:rPr>
        <w:t xml:space="preserve"> </w:t>
      </w:r>
      <w:r>
        <w:rPr>
          <w:w w:val="85"/>
        </w:rPr>
        <w:t>ed.,</w:t>
      </w:r>
      <w:r>
        <w:rPr>
          <w:spacing w:val="11"/>
          <w:w w:val="85"/>
        </w:rPr>
        <w:t xml:space="preserve"> </w:t>
      </w:r>
      <w:r>
        <w:rPr>
          <w:w w:val="85"/>
        </w:rPr>
        <w:t>City</w:t>
      </w:r>
      <w:r>
        <w:rPr>
          <w:spacing w:val="5"/>
          <w:w w:val="85"/>
        </w:rPr>
        <w:t xml:space="preserve"> </w:t>
      </w:r>
      <w:r>
        <w:rPr>
          <w:w w:val="85"/>
        </w:rPr>
        <w:t>&amp;</w:t>
      </w:r>
      <w:r>
        <w:rPr>
          <w:spacing w:val="11"/>
          <w:w w:val="85"/>
        </w:rPr>
        <w:t xml:space="preserve"> </w:t>
      </w:r>
      <w:r>
        <w:rPr>
          <w:w w:val="85"/>
        </w:rPr>
        <w:t>Financial</w:t>
      </w:r>
      <w:r>
        <w:rPr>
          <w:spacing w:val="5"/>
          <w:w w:val="85"/>
        </w:rPr>
        <w:t xml:space="preserve"> </w:t>
      </w:r>
      <w:r>
        <w:rPr>
          <w:w w:val="85"/>
        </w:rPr>
        <w:t>Publishing,</w:t>
      </w:r>
      <w:r>
        <w:rPr>
          <w:spacing w:val="5"/>
          <w:w w:val="85"/>
        </w:rPr>
        <w:t xml:space="preserve"> </w:t>
      </w:r>
      <w:r>
        <w:rPr>
          <w:w w:val="85"/>
        </w:rPr>
        <w:t>London;</w:t>
      </w:r>
    </w:p>
    <w:p w:rsidR="00A80A96" w:rsidRDefault="00991F52">
      <w:pPr>
        <w:spacing w:before="215"/>
        <w:ind w:left="1283" w:right="723"/>
      </w:pPr>
      <w:r>
        <w:rPr>
          <w:noProof/>
          <w:lang w:val="el-GR" w:eastAsia="el-GR"/>
        </w:rPr>
        <w:drawing>
          <wp:anchor distT="0" distB="0" distL="0" distR="0" simplePos="0" relativeHeight="16097280" behindDoc="0" locked="0" layoutInCell="1" allowOverlap="1">
            <wp:simplePos x="0" y="0"/>
            <wp:positionH relativeFrom="page">
              <wp:posOffset>1107033</wp:posOffset>
            </wp:positionH>
            <wp:positionV relativeFrom="paragraph">
              <wp:posOffset>127491</wp:posOffset>
            </wp:positionV>
            <wp:extent cx="164592" cy="94486"/>
            <wp:effectExtent l="0" t="0" r="0" b="0"/>
            <wp:wrapNone/>
            <wp:docPr id="14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6.png"/>
                    <pic:cNvPicPr/>
                  </pic:nvPicPr>
                  <pic:blipFill>
                    <a:blip r:embed="rId14" cstate="print"/>
                    <a:stretch>
                      <a:fillRect/>
                    </a:stretch>
                  </pic:blipFill>
                  <pic:spPr>
                    <a:xfrm>
                      <a:off x="0" y="0"/>
                      <a:ext cx="164592" cy="94486"/>
                    </a:xfrm>
                    <a:prstGeom prst="rect">
                      <a:avLst/>
                    </a:prstGeom>
                  </pic:spPr>
                </pic:pic>
              </a:graphicData>
            </a:graphic>
          </wp:anchor>
        </w:drawing>
      </w:r>
      <w:r>
        <w:rPr>
          <w:w w:val="85"/>
        </w:rPr>
        <w:t>Kenyon-Slade,</w:t>
      </w:r>
      <w:r>
        <w:rPr>
          <w:spacing w:val="4"/>
          <w:w w:val="85"/>
        </w:rPr>
        <w:t xml:space="preserve"> </w:t>
      </w:r>
      <w:r>
        <w:rPr>
          <w:w w:val="85"/>
        </w:rPr>
        <w:t>S.,</w:t>
      </w:r>
      <w:r>
        <w:rPr>
          <w:spacing w:val="4"/>
          <w:w w:val="85"/>
        </w:rPr>
        <w:t xml:space="preserve"> </w:t>
      </w:r>
      <w:r>
        <w:rPr>
          <w:w w:val="85"/>
        </w:rPr>
        <w:t>(2004),</w:t>
      </w:r>
      <w:r>
        <w:rPr>
          <w:spacing w:val="6"/>
          <w:w w:val="85"/>
        </w:rPr>
        <w:t xml:space="preserve"> </w:t>
      </w:r>
      <w:r>
        <w:rPr>
          <w:i/>
          <w:w w:val="85"/>
        </w:rPr>
        <w:t>Mergers</w:t>
      </w:r>
      <w:r>
        <w:rPr>
          <w:i/>
          <w:spacing w:val="3"/>
          <w:w w:val="85"/>
        </w:rPr>
        <w:t xml:space="preserve"> </w:t>
      </w:r>
      <w:r>
        <w:rPr>
          <w:i/>
          <w:w w:val="85"/>
        </w:rPr>
        <w:t>and</w:t>
      </w:r>
      <w:r>
        <w:rPr>
          <w:i/>
          <w:spacing w:val="2"/>
          <w:w w:val="85"/>
        </w:rPr>
        <w:t xml:space="preserve"> </w:t>
      </w:r>
      <w:r>
        <w:rPr>
          <w:i/>
          <w:w w:val="85"/>
        </w:rPr>
        <w:t>Takeovers</w:t>
      </w:r>
      <w:r>
        <w:rPr>
          <w:i/>
          <w:spacing w:val="3"/>
          <w:w w:val="85"/>
        </w:rPr>
        <w:t xml:space="preserve"> </w:t>
      </w:r>
      <w:r>
        <w:rPr>
          <w:i/>
          <w:w w:val="85"/>
        </w:rPr>
        <w:t>in</w:t>
      </w:r>
      <w:r>
        <w:rPr>
          <w:i/>
          <w:spacing w:val="2"/>
          <w:w w:val="85"/>
        </w:rPr>
        <w:t xml:space="preserve"> </w:t>
      </w:r>
      <w:r>
        <w:rPr>
          <w:i/>
          <w:w w:val="85"/>
        </w:rPr>
        <w:t>the</w:t>
      </w:r>
      <w:r>
        <w:rPr>
          <w:i/>
          <w:spacing w:val="-5"/>
          <w:w w:val="85"/>
        </w:rPr>
        <w:t xml:space="preserve"> </w:t>
      </w:r>
      <w:r>
        <w:rPr>
          <w:i/>
          <w:w w:val="85"/>
        </w:rPr>
        <w:t>US</w:t>
      </w:r>
      <w:r>
        <w:rPr>
          <w:i/>
          <w:spacing w:val="4"/>
          <w:w w:val="85"/>
        </w:rPr>
        <w:t xml:space="preserve"> </w:t>
      </w:r>
      <w:r>
        <w:rPr>
          <w:i/>
          <w:w w:val="85"/>
        </w:rPr>
        <w:t>and</w:t>
      </w:r>
      <w:r>
        <w:rPr>
          <w:i/>
          <w:spacing w:val="6"/>
          <w:w w:val="85"/>
        </w:rPr>
        <w:t xml:space="preserve"> </w:t>
      </w:r>
      <w:r>
        <w:rPr>
          <w:i/>
          <w:w w:val="85"/>
        </w:rPr>
        <w:t>UK</w:t>
      </w:r>
      <w:r>
        <w:rPr>
          <w:i/>
          <w:spacing w:val="5"/>
          <w:w w:val="85"/>
        </w:rPr>
        <w:t xml:space="preserve"> </w:t>
      </w:r>
      <w:r>
        <w:rPr>
          <w:i/>
          <w:w w:val="85"/>
        </w:rPr>
        <w:t>/ Law</w:t>
      </w:r>
      <w:r>
        <w:rPr>
          <w:i/>
          <w:spacing w:val="-2"/>
          <w:w w:val="85"/>
        </w:rPr>
        <w:t xml:space="preserve"> </w:t>
      </w:r>
      <w:r>
        <w:rPr>
          <w:i/>
          <w:w w:val="85"/>
        </w:rPr>
        <w:t>and</w:t>
      </w:r>
      <w:r>
        <w:rPr>
          <w:i/>
          <w:spacing w:val="6"/>
          <w:w w:val="85"/>
        </w:rPr>
        <w:t xml:space="preserve"> </w:t>
      </w:r>
      <w:r>
        <w:rPr>
          <w:i/>
          <w:w w:val="85"/>
        </w:rPr>
        <w:t>Practice,</w:t>
      </w:r>
      <w:r>
        <w:rPr>
          <w:i/>
          <w:spacing w:val="10"/>
          <w:w w:val="85"/>
        </w:rPr>
        <w:t xml:space="preserve"> </w:t>
      </w:r>
      <w:r>
        <w:rPr>
          <w:w w:val="85"/>
        </w:rPr>
        <w:t>1st</w:t>
      </w:r>
      <w:r>
        <w:rPr>
          <w:spacing w:val="4"/>
          <w:w w:val="85"/>
        </w:rPr>
        <w:t xml:space="preserve"> </w:t>
      </w:r>
      <w:r>
        <w:rPr>
          <w:w w:val="85"/>
        </w:rPr>
        <w:t>ed.,</w:t>
      </w:r>
      <w:r>
        <w:rPr>
          <w:spacing w:val="-54"/>
          <w:w w:val="85"/>
        </w:rPr>
        <w:t xml:space="preserve"> </w:t>
      </w:r>
      <w:r>
        <w:rPr>
          <w:w w:val="95"/>
        </w:rPr>
        <w:t>Oxford</w:t>
      </w:r>
      <w:r>
        <w:rPr>
          <w:spacing w:val="-4"/>
          <w:w w:val="95"/>
        </w:rPr>
        <w:t xml:space="preserve"> </w:t>
      </w:r>
      <w:r>
        <w:rPr>
          <w:w w:val="95"/>
        </w:rPr>
        <w:t>University</w:t>
      </w:r>
      <w:r>
        <w:rPr>
          <w:spacing w:val="-2"/>
          <w:w w:val="95"/>
        </w:rPr>
        <w:t xml:space="preserve"> </w:t>
      </w:r>
      <w:r>
        <w:rPr>
          <w:w w:val="95"/>
        </w:rPr>
        <w:t>Press,</w:t>
      </w:r>
      <w:r>
        <w:rPr>
          <w:spacing w:val="-4"/>
          <w:w w:val="95"/>
        </w:rPr>
        <w:t xml:space="preserve"> </w:t>
      </w:r>
      <w:r>
        <w:rPr>
          <w:w w:val="95"/>
        </w:rPr>
        <w:t>UK;</w:t>
      </w:r>
    </w:p>
    <w:p w:rsidR="00A80A96" w:rsidRDefault="00A80A96">
      <w:pPr>
        <w:pStyle w:val="BodyText"/>
        <w:spacing w:before="10"/>
        <w:rPr>
          <w:sz w:val="20"/>
        </w:rPr>
      </w:pPr>
    </w:p>
    <w:p w:rsidR="00A80A96" w:rsidRDefault="00991F52">
      <w:pPr>
        <w:spacing w:before="1"/>
        <w:ind w:left="1283"/>
      </w:pPr>
      <w:r>
        <w:rPr>
          <w:noProof/>
          <w:lang w:val="el-GR" w:eastAsia="el-GR"/>
        </w:rPr>
        <w:drawing>
          <wp:anchor distT="0" distB="0" distL="0" distR="0" simplePos="0" relativeHeight="16097792"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4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Payne,</w:t>
      </w:r>
      <w:r>
        <w:rPr>
          <w:spacing w:val="10"/>
          <w:w w:val="85"/>
        </w:rPr>
        <w:t xml:space="preserve"> </w:t>
      </w:r>
      <w:r>
        <w:rPr>
          <w:w w:val="85"/>
        </w:rPr>
        <w:t>J.</w:t>
      </w:r>
      <w:r>
        <w:rPr>
          <w:spacing w:val="10"/>
          <w:w w:val="85"/>
        </w:rPr>
        <w:t xml:space="preserve"> </w:t>
      </w:r>
      <w:r>
        <w:rPr>
          <w:w w:val="85"/>
        </w:rPr>
        <w:t>(ed.)</w:t>
      </w:r>
      <w:r>
        <w:rPr>
          <w:spacing w:val="7"/>
          <w:w w:val="85"/>
        </w:rPr>
        <w:t xml:space="preserve"> </w:t>
      </w:r>
      <w:r>
        <w:rPr>
          <w:w w:val="85"/>
        </w:rPr>
        <w:t>(2002),</w:t>
      </w:r>
      <w:r>
        <w:rPr>
          <w:spacing w:val="12"/>
          <w:w w:val="85"/>
        </w:rPr>
        <w:t xml:space="preserve"> </w:t>
      </w:r>
      <w:r>
        <w:rPr>
          <w:i/>
          <w:w w:val="85"/>
        </w:rPr>
        <w:t>Takeovers</w:t>
      </w:r>
      <w:r>
        <w:rPr>
          <w:i/>
          <w:spacing w:val="10"/>
          <w:w w:val="85"/>
        </w:rPr>
        <w:t xml:space="preserve"> </w:t>
      </w:r>
      <w:r>
        <w:rPr>
          <w:i/>
          <w:w w:val="85"/>
        </w:rPr>
        <w:t>in</w:t>
      </w:r>
      <w:r>
        <w:rPr>
          <w:i/>
          <w:spacing w:val="12"/>
          <w:w w:val="85"/>
        </w:rPr>
        <w:t xml:space="preserve"> </w:t>
      </w:r>
      <w:r>
        <w:rPr>
          <w:i/>
          <w:w w:val="85"/>
        </w:rPr>
        <w:t>English</w:t>
      </w:r>
      <w:r>
        <w:rPr>
          <w:i/>
          <w:spacing w:val="9"/>
          <w:w w:val="85"/>
        </w:rPr>
        <w:t xml:space="preserve"> </w:t>
      </w:r>
      <w:r>
        <w:rPr>
          <w:i/>
          <w:w w:val="85"/>
        </w:rPr>
        <w:t>and</w:t>
      </w:r>
      <w:r>
        <w:rPr>
          <w:i/>
          <w:spacing w:val="12"/>
          <w:w w:val="85"/>
        </w:rPr>
        <w:t xml:space="preserve"> </w:t>
      </w:r>
      <w:r>
        <w:rPr>
          <w:i/>
          <w:w w:val="85"/>
        </w:rPr>
        <w:t>German</w:t>
      </w:r>
      <w:r>
        <w:rPr>
          <w:i/>
          <w:spacing w:val="13"/>
          <w:w w:val="85"/>
        </w:rPr>
        <w:t xml:space="preserve"> </w:t>
      </w:r>
      <w:r>
        <w:rPr>
          <w:i/>
          <w:w w:val="85"/>
        </w:rPr>
        <w:t>Law</w:t>
      </w:r>
      <w:r>
        <w:rPr>
          <w:w w:val="85"/>
        </w:rPr>
        <w:t>,</w:t>
      </w:r>
      <w:r>
        <w:rPr>
          <w:spacing w:val="10"/>
          <w:w w:val="85"/>
        </w:rPr>
        <w:t xml:space="preserve"> </w:t>
      </w:r>
      <w:r>
        <w:rPr>
          <w:w w:val="85"/>
        </w:rPr>
        <w:t>Hart</w:t>
      </w:r>
      <w:r>
        <w:rPr>
          <w:spacing w:val="10"/>
          <w:w w:val="85"/>
        </w:rPr>
        <w:t xml:space="preserve"> </w:t>
      </w:r>
      <w:r>
        <w:rPr>
          <w:w w:val="85"/>
        </w:rPr>
        <w:t>Publishing,</w:t>
      </w:r>
      <w:r>
        <w:rPr>
          <w:spacing w:val="5"/>
          <w:w w:val="85"/>
        </w:rPr>
        <w:t xml:space="preserve"> </w:t>
      </w:r>
      <w:r>
        <w:rPr>
          <w:w w:val="85"/>
        </w:rPr>
        <w:t>Oxford</w:t>
      </w:r>
      <w:r>
        <w:rPr>
          <w:spacing w:val="8"/>
          <w:w w:val="85"/>
        </w:rPr>
        <w:t xml:space="preserve"> </w:t>
      </w:r>
      <w:r>
        <w:rPr>
          <w:w w:val="85"/>
        </w:rPr>
        <w:t>and</w:t>
      </w:r>
      <w:r>
        <w:rPr>
          <w:spacing w:val="9"/>
          <w:w w:val="85"/>
        </w:rPr>
        <w:t xml:space="preserve"> </w:t>
      </w:r>
      <w:r>
        <w:rPr>
          <w:w w:val="85"/>
        </w:rPr>
        <w:t>Portland,</w:t>
      </w:r>
      <w:r>
        <w:rPr>
          <w:spacing w:val="-54"/>
          <w:w w:val="85"/>
        </w:rPr>
        <w:t xml:space="preserve"> </w:t>
      </w:r>
      <w:r>
        <w:rPr>
          <w:w w:val="95"/>
        </w:rPr>
        <w:t>Oregon;</w:t>
      </w:r>
    </w:p>
    <w:p w:rsidR="00A80A96" w:rsidRDefault="00A80A96">
      <w:pPr>
        <w:pStyle w:val="BodyText"/>
        <w:spacing w:before="8"/>
        <w:rPr>
          <w:sz w:val="21"/>
        </w:rPr>
      </w:pPr>
    </w:p>
    <w:p w:rsidR="00A80A96" w:rsidRDefault="00991F52">
      <w:pPr>
        <w:spacing w:line="468" w:lineRule="auto"/>
        <w:ind w:left="1283" w:right="513"/>
      </w:pPr>
      <w:r>
        <w:rPr>
          <w:noProof/>
          <w:lang w:val="el-GR" w:eastAsia="el-GR"/>
        </w:rPr>
        <w:drawing>
          <wp:anchor distT="0" distB="0" distL="0" distR="0" simplePos="0" relativeHeight="1609830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98816" behindDoc="0" locked="0" layoutInCell="1" allowOverlap="1">
            <wp:simplePos x="0" y="0"/>
            <wp:positionH relativeFrom="page">
              <wp:posOffset>1107033</wp:posOffset>
            </wp:positionH>
            <wp:positionV relativeFrom="paragraph">
              <wp:posOffset>307957</wp:posOffset>
            </wp:positionV>
            <wp:extent cx="164592" cy="94487"/>
            <wp:effectExtent l="0" t="0" r="0" b="0"/>
            <wp:wrapNone/>
            <wp:docPr id="14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99328" behindDoc="0" locked="0" layoutInCell="1" allowOverlap="1">
            <wp:simplePos x="0" y="0"/>
            <wp:positionH relativeFrom="page">
              <wp:posOffset>1107033</wp:posOffset>
            </wp:positionH>
            <wp:positionV relativeFrom="paragraph">
              <wp:posOffset>624949</wp:posOffset>
            </wp:positionV>
            <wp:extent cx="164592" cy="94487"/>
            <wp:effectExtent l="0" t="0" r="0" b="0"/>
            <wp:wrapNone/>
            <wp:docPr id="14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099840" behindDoc="0" locked="0" layoutInCell="1" allowOverlap="1">
            <wp:simplePos x="0" y="0"/>
            <wp:positionH relativeFrom="page">
              <wp:posOffset>1107033</wp:posOffset>
            </wp:positionH>
            <wp:positionV relativeFrom="paragraph">
              <wp:posOffset>941941</wp:posOffset>
            </wp:positionV>
            <wp:extent cx="164592" cy="94487"/>
            <wp:effectExtent l="0" t="0" r="0" b="0"/>
            <wp:wrapNone/>
            <wp:docPr id="14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Bishop,</w:t>
      </w:r>
      <w:r>
        <w:rPr>
          <w:spacing w:val="17"/>
          <w:w w:val="85"/>
        </w:rPr>
        <w:t xml:space="preserve"> </w:t>
      </w:r>
      <w:r>
        <w:rPr>
          <w:w w:val="85"/>
        </w:rPr>
        <w:t>M.</w:t>
      </w:r>
      <w:r>
        <w:rPr>
          <w:spacing w:val="20"/>
          <w:w w:val="85"/>
        </w:rPr>
        <w:t xml:space="preserve"> </w:t>
      </w:r>
      <w:r>
        <w:rPr>
          <w:w w:val="85"/>
        </w:rPr>
        <w:t>/</w:t>
      </w:r>
      <w:r>
        <w:rPr>
          <w:spacing w:val="19"/>
          <w:w w:val="85"/>
        </w:rPr>
        <w:t xml:space="preserve"> </w:t>
      </w:r>
      <w:r>
        <w:rPr>
          <w:w w:val="85"/>
        </w:rPr>
        <w:t>Kay,</w:t>
      </w:r>
      <w:r>
        <w:rPr>
          <w:spacing w:val="12"/>
          <w:w w:val="85"/>
        </w:rPr>
        <w:t xml:space="preserve"> </w:t>
      </w:r>
      <w:r>
        <w:rPr>
          <w:w w:val="85"/>
        </w:rPr>
        <w:t>J.,</w:t>
      </w:r>
      <w:r>
        <w:rPr>
          <w:spacing w:val="18"/>
          <w:w w:val="85"/>
        </w:rPr>
        <w:t xml:space="preserve"> </w:t>
      </w:r>
      <w:r>
        <w:rPr>
          <w:w w:val="85"/>
        </w:rPr>
        <w:t>(eds.)</w:t>
      </w:r>
      <w:r>
        <w:rPr>
          <w:spacing w:val="13"/>
          <w:w w:val="85"/>
        </w:rPr>
        <w:t xml:space="preserve"> </w:t>
      </w:r>
      <w:r>
        <w:rPr>
          <w:w w:val="85"/>
        </w:rPr>
        <w:t>(1993),</w:t>
      </w:r>
      <w:r>
        <w:rPr>
          <w:spacing w:val="23"/>
          <w:w w:val="85"/>
        </w:rPr>
        <w:t xml:space="preserve"> </w:t>
      </w:r>
      <w:r>
        <w:rPr>
          <w:i/>
          <w:w w:val="85"/>
        </w:rPr>
        <w:t>European</w:t>
      </w:r>
      <w:r>
        <w:rPr>
          <w:i/>
          <w:spacing w:val="23"/>
          <w:w w:val="85"/>
        </w:rPr>
        <w:t xml:space="preserve"> </w:t>
      </w:r>
      <w:r>
        <w:rPr>
          <w:i/>
          <w:w w:val="85"/>
        </w:rPr>
        <w:t>Mergers</w:t>
      </w:r>
      <w:r>
        <w:rPr>
          <w:i/>
          <w:spacing w:val="16"/>
          <w:w w:val="85"/>
        </w:rPr>
        <w:t xml:space="preserve"> </w:t>
      </w:r>
      <w:r>
        <w:rPr>
          <w:i/>
          <w:w w:val="85"/>
        </w:rPr>
        <w:t>&amp;</w:t>
      </w:r>
      <w:r>
        <w:rPr>
          <w:i/>
          <w:spacing w:val="15"/>
          <w:w w:val="85"/>
        </w:rPr>
        <w:t xml:space="preserve"> </w:t>
      </w:r>
      <w:r>
        <w:rPr>
          <w:i/>
          <w:w w:val="85"/>
        </w:rPr>
        <w:t>Merger</w:t>
      </w:r>
      <w:r>
        <w:rPr>
          <w:i/>
          <w:spacing w:val="16"/>
          <w:w w:val="85"/>
        </w:rPr>
        <w:t xml:space="preserve"> </w:t>
      </w:r>
      <w:r>
        <w:rPr>
          <w:i/>
          <w:w w:val="85"/>
        </w:rPr>
        <w:t>Policy</w:t>
      </w:r>
      <w:r>
        <w:rPr>
          <w:w w:val="85"/>
        </w:rPr>
        <w:t>,</w:t>
      </w:r>
      <w:r>
        <w:rPr>
          <w:spacing w:val="18"/>
          <w:w w:val="85"/>
        </w:rPr>
        <w:t xml:space="preserve"> </w:t>
      </w:r>
      <w:r>
        <w:rPr>
          <w:w w:val="85"/>
        </w:rPr>
        <w:t>Oxford</w:t>
      </w:r>
      <w:r>
        <w:rPr>
          <w:spacing w:val="16"/>
          <w:w w:val="85"/>
        </w:rPr>
        <w:t xml:space="preserve"> </w:t>
      </w:r>
      <w:r>
        <w:rPr>
          <w:w w:val="85"/>
        </w:rPr>
        <w:t>University</w:t>
      </w:r>
      <w:r>
        <w:rPr>
          <w:spacing w:val="18"/>
          <w:w w:val="85"/>
        </w:rPr>
        <w:t xml:space="preserve"> </w:t>
      </w:r>
      <w:r>
        <w:rPr>
          <w:w w:val="85"/>
        </w:rPr>
        <w:t>Press,</w:t>
      </w:r>
      <w:r>
        <w:rPr>
          <w:spacing w:val="-6"/>
          <w:w w:val="85"/>
        </w:rPr>
        <w:t xml:space="preserve"> </w:t>
      </w:r>
      <w:r>
        <w:rPr>
          <w:w w:val="85"/>
        </w:rPr>
        <w:t>UK;</w:t>
      </w:r>
      <w:r>
        <w:rPr>
          <w:spacing w:val="-54"/>
          <w:w w:val="85"/>
        </w:rPr>
        <w:t xml:space="preserve"> </w:t>
      </w:r>
      <w:r>
        <w:rPr>
          <w:spacing w:val="-1"/>
          <w:w w:val="85"/>
        </w:rPr>
        <w:t>Boesky,</w:t>
      </w:r>
      <w:r>
        <w:rPr>
          <w:spacing w:val="13"/>
          <w:w w:val="85"/>
        </w:rPr>
        <w:t xml:space="preserve"> </w:t>
      </w:r>
      <w:r>
        <w:rPr>
          <w:w w:val="85"/>
        </w:rPr>
        <w:t>I.</w:t>
      </w:r>
      <w:r>
        <w:rPr>
          <w:spacing w:val="13"/>
          <w:w w:val="85"/>
        </w:rPr>
        <w:t xml:space="preserve"> </w:t>
      </w:r>
      <w:r>
        <w:rPr>
          <w:w w:val="85"/>
        </w:rPr>
        <w:t>(1986),</w:t>
      </w:r>
      <w:r>
        <w:rPr>
          <w:spacing w:val="16"/>
          <w:w w:val="85"/>
        </w:rPr>
        <w:t xml:space="preserve"> </w:t>
      </w:r>
      <w:r>
        <w:rPr>
          <w:i/>
          <w:w w:val="85"/>
        </w:rPr>
        <w:t>Merger</w:t>
      </w:r>
      <w:r>
        <w:rPr>
          <w:i/>
          <w:spacing w:val="12"/>
          <w:w w:val="85"/>
        </w:rPr>
        <w:t xml:space="preserve"> </w:t>
      </w:r>
      <w:r>
        <w:rPr>
          <w:i/>
          <w:w w:val="85"/>
        </w:rPr>
        <w:t>Mania:</w:t>
      </w:r>
      <w:r>
        <w:rPr>
          <w:i/>
          <w:spacing w:val="9"/>
          <w:w w:val="85"/>
        </w:rPr>
        <w:t xml:space="preserve"> </w:t>
      </w:r>
      <w:r>
        <w:rPr>
          <w:i/>
          <w:w w:val="85"/>
        </w:rPr>
        <w:t>Wall</w:t>
      </w:r>
      <w:r>
        <w:rPr>
          <w:i/>
          <w:spacing w:val="10"/>
          <w:w w:val="85"/>
        </w:rPr>
        <w:t xml:space="preserve"> </w:t>
      </w:r>
      <w:r>
        <w:rPr>
          <w:i/>
          <w:w w:val="85"/>
        </w:rPr>
        <w:t>Street’s</w:t>
      </w:r>
      <w:r>
        <w:rPr>
          <w:i/>
          <w:spacing w:val="13"/>
          <w:w w:val="85"/>
        </w:rPr>
        <w:t xml:space="preserve"> </w:t>
      </w:r>
      <w:r>
        <w:rPr>
          <w:i/>
          <w:w w:val="85"/>
        </w:rPr>
        <w:t>best</w:t>
      </w:r>
      <w:r>
        <w:rPr>
          <w:i/>
          <w:spacing w:val="14"/>
          <w:w w:val="85"/>
        </w:rPr>
        <w:t xml:space="preserve"> </w:t>
      </w:r>
      <w:r>
        <w:rPr>
          <w:i/>
          <w:w w:val="85"/>
        </w:rPr>
        <w:t>kept</w:t>
      </w:r>
      <w:r>
        <w:rPr>
          <w:i/>
          <w:spacing w:val="9"/>
          <w:w w:val="85"/>
        </w:rPr>
        <w:t xml:space="preserve"> </w:t>
      </w:r>
      <w:r>
        <w:rPr>
          <w:i/>
          <w:w w:val="85"/>
        </w:rPr>
        <w:t>money</w:t>
      </w:r>
      <w:r>
        <w:rPr>
          <w:i/>
          <w:spacing w:val="13"/>
          <w:w w:val="85"/>
        </w:rPr>
        <w:t xml:space="preserve"> </w:t>
      </w:r>
      <w:r>
        <w:rPr>
          <w:i/>
          <w:w w:val="85"/>
        </w:rPr>
        <w:t>making</w:t>
      </w:r>
      <w:r>
        <w:rPr>
          <w:i/>
          <w:spacing w:val="15"/>
          <w:w w:val="85"/>
        </w:rPr>
        <w:t xml:space="preserve"> </w:t>
      </w:r>
      <w:r>
        <w:rPr>
          <w:i/>
          <w:w w:val="85"/>
        </w:rPr>
        <w:t>secret</w:t>
      </w:r>
      <w:r>
        <w:rPr>
          <w:w w:val="85"/>
        </w:rPr>
        <w:t>,</w:t>
      </w:r>
      <w:r>
        <w:rPr>
          <w:spacing w:val="14"/>
          <w:w w:val="85"/>
        </w:rPr>
        <w:t xml:space="preserve"> </w:t>
      </w:r>
      <w:r>
        <w:rPr>
          <w:w w:val="85"/>
        </w:rPr>
        <w:t>Bodley</w:t>
      </w:r>
      <w:r>
        <w:rPr>
          <w:spacing w:val="-6"/>
          <w:w w:val="85"/>
        </w:rPr>
        <w:t xml:space="preserve"> </w:t>
      </w:r>
      <w:r>
        <w:rPr>
          <w:w w:val="85"/>
        </w:rPr>
        <w:t>Head;</w:t>
      </w:r>
      <w:r>
        <w:rPr>
          <w:spacing w:val="1"/>
          <w:w w:val="85"/>
        </w:rPr>
        <w:t xml:space="preserve"> </w:t>
      </w:r>
      <w:r>
        <w:rPr>
          <w:w w:val="85"/>
        </w:rPr>
        <w:t>Brealey,</w:t>
      </w:r>
      <w:r>
        <w:rPr>
          <w:spacing w:val="11"/>
          <w:w w:val="85"/>
        </w:rPr>
        <w:t xml:space="preserve"> </w:t>
      </w:r>
      <w:r>
        <w:rPr>
          <w:w w:val="85"/>
        </w:rPr>
        <w:t>Myers,</w:t>
      </w:r>
      <w:r>
        <w:rPr>
          <w:spacing w:val="5"/>
          <w:w w:val="85"/>
        </w:rPr>
        <w:t xml:space="preserve"> </w:t>
      </w:r>
      <w:r>
        <w:rPr>
          <w:w w:val="85"/>
        </w:rPr>
        <w:t>and</w:t>
      </w:r>
      <w:r>
        <w:rPr>
          <w:spacing w:val="9"/>
          <w:w w:val="85"/>
        </w:rPr>
        <w:t xml:space="preserve"> </w:t>
      </w:r>
      <w:r>
        <w:rPr>
          <w:w w:val="85"/>
        </w:rPr>
        <w:t>Allen</w:t>
      </w:r>
      <w:r>
        <w:rPr>
          <w:spacing w:val="7"/>
          <w:w w:val="85"/>
        </w:rPr>
        <w:t xml:space="preserve"> </w:t>
      </w:r>
      <w:r>
        <w:rPr>
          <w:w w:val="85"/>
        </w:rPr>
        <w:t>(2007),</w:t>
      </w:r>
      <w:r>
        <w:rPr>
          <w:spacing w:val="9"/>
          <w:w w:val="85"/>
        </w:rPr>
        <w:t xml:space="preserve"> </w:t>
      </w:r>
      <w:r>
        <w:rPr>
          <w:i/>
          <w:w w:val="85"/>
        </w:rPr>
        <w:t>Principles</w:t>
      </w:r>
      <w:r>
        <w:rPr>
          <w:i/>
          <w:spacing w:val="5"/>
          <w:w w:val="85"/>
        </w:rPr>
        <w:t xml:space="preserve"> </w:t>
      </w:r>
      <w:r>
        <w:rPr>
          <w:i/>
          <w:w w:val="85"/>
        </w:rPr>
        <w:t>of</w:t>
      </w:r>
      <w:r>
        <w:rPr>
          <w:i/>
          <w:spacing w:val="9"/>
          <w:w w:val="85"/>
        </w:rPr>
        <w:t xml:space="preserve"> </w:t>
      </w:r>
      <w:r>
        <w:rPr>
          <w:i/>
          <w:w w:val="85"/>
        </w:rPr>
        <w:t>Corporate</w:t>
      </w:r>
      <w:r>
        <w:rPr>
          <w:i/>
          <w:spacing w:val="15"/>
          <w:w w:val="85"/>
        </w:rPr>
        <w:t xml:space="preserve"> </w:t>
      </w:r>
      <w:r>
        <w:rPr>
          <w:w w:val="85"/>
        </w:rPr>
        <w:t>Finance,</w:t>
      </w:r>
      <w:r>
        <w:rPr>
          <w:spacing w:val="5"/>
          <w:w w:val="85"/>
        </w:rPr>
        <w:t xml:space="preserve"> </w:t>
      </w:r>
      <w:r>
        <w:rPr>
          <w:w w:val="85"/>
        </w:rPr>
        <w:t>8th</w:t>
      </w:r>
      <w:r>
        <w:rPr>
          <w:spacing w:val="11"/>
          <w:w w:val="85"/>
        </w:rPr>
        <w:t xml:space="preserve"> </w:t>
      </w:r>
      <w:r>
        <w:rPr>
          <w:w w:val="85"/>
        </w:rPr>
        <w:t>edition,</w:t>
      </w:r>
      <w:r>
        <w:rPr>
          <w:spacing w:val="11"/>
          <w:w w:val="85"/>
        </w:rPr>
        <w:t xml:space="preserve"> </w:t>
      </w:r>
      <w:r>
        <w:rPr>
          <w:w w:val="85"/>
        </w:rPr>
        <w:t>chapters</w:t>
      </w:r>
      <w:r>
        <w:rPr>
          <w:spacing w:val="11"/>
          <w:w w:val="85"/>
        </w:rPr>
        <w:t xml:space="preserve"> </w:t>
      </w:r>
      <w:r>
        <w:rPr>
          <w:w w:val="85"/>
        </w:rPr>
        <w:t>32-33;</w:t>
      </w:r>
    </w:p>
    <w:p w:rsidR="00A80A96" w:rsidRDefault="00991F52">
      <w:pPr>
        <w:spacing w:before="4" w:line="242" w:lineRule="auto"/>
        <w:ind w:left="1283"/>
      </w:pPr>
      <w:r>
        <w:rPr>
          <w:spacing w:val="1"/>
          <w:w w:val="118"/>
        </w:rPr>
        <w:t>C</w:t>
      </w:r>
      <w:r>
        <w:rPr>
          <w:spacing w:val="1"/>
          <w:w w:val="81"/>
        </w:rPr>
        <w:t>a</w:t>
      </w:r>
      <w:r>
        <w:rPr>
          <w:spacing w:val="-3"/>
          <w:w w:val="93"/>
        </w:rPr>
        <w:t>m</w:t>
      </w:r>
      <w:r>
        <w:rPr>
          <w:w w:val="85"/>
        </w:rPr>
        <w:t>pbel</w:t>
      </w:r>
      <w:r>
        <w:rPr>
          <w:spacing w:val="-1"/>
          <w:w w:val="85"/>
        </w:rPr>
        <w:t>l</w:t>
      </w:r>
      <w:r>
        <w:rPr>
          <w:w w:val="59"/>
        </w:rPr>
        <w:t>,</w:t>
      </w:r>
      <w:r>
        <w:rPr>
          <w:spacing w:val="-10"/>
        </w:rPr>
        <w:t xml:space="preserve"> </w:t>
      </w:r>
      <w:r>
        <w:rPr>
          <w:spacing w:val="2"/>
          <w:w w:val="52"/>
        </w:rPr>
        <w:t>J</w:t>
      </w:r>
      <w:r>
        <w:rPr>
          <w:w w:val="59"/>
        </w:rPr>
        <w:t>.</w:t>
      </w:r>
      <w:r>
        <w:rPr>
          <w:w w:val="106"/>
        </w:rPr>
        <w:t>Y</w:t>
      </w:r>
      <w:r>
        <w:rPr>
          <w:w w:val="59"/>
        </w:rPr>
        <w:t>.</w:t>
      </w:r>
      <w:r>
        <w:rPr>
          <w:spacing w:val="-5"/>
        </w:rPr>
        <w:t xml:space="preserve"> </w:t>
      </w:r>
      <w:r>
        <w:rPr>
          <w:w w:val="53"/>
        </w:rPr>
        <w:t>/</w:t>
      </w:r>
      <w:r>
        <w:rPr>
          <w:spacing w:val="-9"/>
        </w:rPr>
        <w:t xml:space="preserve"> </w:t>
      </w:r>
      <w:r>
        <w:rPr>
          <w:spacing w:val="1"/>
          <w:w w:val="97"/>
        </w:rPr>
        <w:t>L</w:t>
      </w:r>
      <w:r>
        <w:rPr>
          <w:spacing w:val="-2"/>
          <w:w w:val="103"/>
        </w:rPr>
        <w:t>o</w:t>
      </w:r>
      <w:r>
        <w:rPr>
          <w:w w:val="59"/>
        </w:rPr>
        <w:t>,</w:t>
      </w:r>
      <w:r>
        <w:rPr>
          <w:spacing w:val="-5"/>
        </w:rPr>
        <w:t xml:space="preserve"> </w:t>
      </w:r>
      <w:r>
        <w:rPr>
          <w:spacing w:val="1"/>
          <w:w w:val="113"/>
        </w:rPr>
        <w:t>A</w:t>
      </w:r>
      <w:r>
        <w:rPr>
          <w:spacing w:val="-6"/>
          <w:w w:val="59"/>
        </w:rPr>
        <w:t>.</w:t>
      </w:r>
      <w:r>
        <w:rPr>
          <w:w w:val="103"/>
        </w:rPr>
        <w:t>W.</w:t>
      </w:r>
      <w:r>
        <w:rPr>
          <w:spacing w:val="-5"/>
        </w:rPr>
        <w:t xml:space="preserve"> </w:t>
      </w:r>
      <w:r>
        <w:rPr>
          <w:w w:val="53"/>
        </w:rPr>
        <w:t>/</w:t>
      </w:r>
      <w:r>
        <w:rPr>
          <w:spacing w:val="-4"/>
        </w:rPr>
        <w:t xml:space="preserve"> </w:t>
      </w:r>
      <w:r>
        <w:rPr>
          <w:spacing w:val="-5"/>
          <w:w w:val="110"/>
        </w:rPr>
        <w:t>M</w:t>
      </w:r>
      <w:r>
        <w:rPr>
          <w:spacing w:val="1"/>
          <w:w w:val="81"/>
        </w:rPr>
        <w:t>a</w:t>
      </w:r>
      <w:r>
        <w:rPr>
          <w:spacing w:val="-1"/>
          <w:w w:val="88"/>
        </w:rPr>
        <w:t>c</w:t>
      </w:r>
      <w:r>
        <w:rPr>
          <w:spacing w:val="-1"/>
          <w:w w:val="114"/>
        </w:rPr>
        <w:t>K</w:t>
      </w:r>
      <w:r>
        <w:rPr>
          <w:spacing w:val="-1"/>
          <w:w w:val="83"/>
        </w:rPr>
        <w:t>inl</w:t>
      </w:r>
      <w:r>
        <w:rPr>
          <w:spacing w:val="1"/>
          <w:w w:val="81"/>
        </w:rPr>
        <w:t>a</w:t>
      </w:r>
      <w:r>
        <w:rPr>
          <w:spacing w:val="-1"/>
          <w:w w:val="89"/>
        </w:rPr>
        <w:t>y</w:t>
      </w:r>
      <w:r>
        <w:rPr>
          <w:w w:val="59"/>
        </w:rPr>
        <w:t>,</w:t>
      </w:r>
      <w:r>
        <w:rPr>
          <w:spacing w:val="-10"/>
        </w:rPr>
        <w:t xml:space="preserve"> </w:t>
      </w:r>
      <w:r>
        <w:rPr>
          <w:spacing w:val="1"/>
          <w:w w:val="113"/>
        </w:rPr>
        <w:t>A</w:t>
      </w:r>
      <w:r>
        <w:rPr>
          <w:spacing w:val="-1"/>
          <w:w w:val="96"/>
        </w:rPr>
        <w:t>.</w:t>
      </w:r>
      <w:r>
        <w:rPr>
          <w:spacing w:val="1"/>
          <w:w w:val="96"/>
        </w:rPr>
        <w:t>C</w:t>
      </w:r>
      <w:r>
        <w:rPr>
          <w:w w:val="59"/>
        </w:rPr>
        <w:t>.</w:t>
      </w:r>
      <w:r>
        <w:rPr>
          <w:spacing w:val="-10"/>
        </w:rPr>
        <w:t xml:space="preserve"> </w:t>
      </w:r>
      <w:r>
        <w:rPr>
          <w:w w:val="88"/>
        </w:rPr>
        <w:t>(</w:t>
      </w:r>
      <w:r>
        <w:rPr>
          <w:w w:val="94"/>
        </w:rPr>
        <w:t>1997)</w:t>
      </w:r>
      <w:r>
        <w:rPr>
          <w:w w:val="59"/>
        </w:rPr>
        <w:t>,</w:t>
      </w:r>
      <w:r>
        <w:t xml:space="preserve"> </w:t>
      </w:r>
      <w:proofErr w:type="gramStart"/>
      <w:r>
        <w:rPr>
          <w:i/>
          <w:spacing w:val="-8"/>
          <w:w w:val="88"/>
        </w:rPr>
        <w:t>T</w:t>
      </w:r>
      <w:r>
        <w:rPr>
          <w:i/>
          <w:spacing w:val="1"/>
          <w:w w:val="84"/>
        </w:rPr>
        <w:t>h</w:t>
      </w:r>
      <w:r>
        <w:rPr>
          <w:i/>
          <w:w w:val="81"/>
        </w:rPr>
        <w:t>e</w:t>
      </w:r>
      <w:proofErr w:type="gramEnd"/>
      <w:r>
        <w:rPr>
          <w:i/>
          <w:spacing w:val="-5"/>
        </w:rPr>
        <w:t xml:space="preserve"> </w:t>
      </w:r>
      <w:r>
        <w:rPr>
          <w:i/>
          <w:spacing w:val="-3"/>
          <w:w w:val="95"/>
        </w:rPr>
        <w:t>E</w:t>
      </w:r>
      <w:r>
        <w:rPr>
          <w:i/>
          <w:spacing w:val="1"/>
          <w:w w:val="83"/>
        </w:rPr>
        <w:t>co</w:t>
      </w:r>
      <w:r>
        <w:rPr>
          <w:i/>
          <w:spacing w:val="-3"/>
          <w:w w:val="86"/>
        </w:rPr>
        <w:t>n</w:t>
      </w:r>
      <w:r>
        <w:rPr>
          <w:i/>
          <w:spacing w:val="1"/>
          <w:w w:val="83"/>
        </w:rPr>
        <w:t>o</w:t>
      </w:r>
      <w:r>
        <w:rPr>
          <w:i/>
          <w:spacing w:val="-1"/>
          <w:w w:val="86"/>
        </w:rPr>
        <w:t>me</w:t>
      </w:r>
      <w:r>
        <w:rPr>
          <w:i/>
          <w:w w:val="71"/>
        </w:rPr>
        <w:t>t</w:t>
      </w:r>
      <w:r>
        <w:rPr>
          <w:i/>
          <w:spacing w:val="-2"/>
          <w:w w:val="71"/>
        </w:rPr>
        <w:t>r</w:t>
      </w:r>
      <w:r>
        <w:rPr>
          <w:i/>
          <w:spacing w:val="1"/>
          <w:w w:val="61"/>
        </w:rPr>
        <w:t>i</w:t>
      </w:r>
      <w:r>
        <w:rPr>
          <w:i/>
          <w:spacing w:val="1"/>
          <w:w w:val="83"/>
        </w:rPr>
        <w:t>c</w:t>
      </w:r>
      <w:r>
        <w:rPr>
          <w:i/>
          <w:w w:val="87"/>
        </w:rPr>
        <w:t>s</w:t>
      </w:r>
      <w:r>
        <w:rPr>
          <w:i/>
          <w:spacing w:val="-10"/>
        </w:rPr>
        <w:t xml:space="preserve"> </w:t>
      </w:r>
      <w:r>
        <w:rPr>
          <w:i/>
          <w:spacing w:val="1"/>
          <w:w w:val="83"/>
        </w:rPr>
        <w:t>o</w:t>
      </w:r>
      <w:r>
        <w:rPr>
          <w:i/>
          <w:w w:val="67"/>
        </w:rPr>
        <w:t>f</w:t>
      </w:r>
      <w:r>
        <w:rPr>
          <w:i/>
          <w:spacing w:val="-7"/>
        </w:rPr>
        <w:t xml:space="preserve"> </w:t>
      </w:r>
      <w:r>
        <w:rPr>
          <w:i/>
          <w:spacing w:val="-1"/>
          <w:w w:val="79"/>
        </w:rPr>
        <w:t>F</w:t>
      </w:r>
      <w:r>
        <w:rPr>
          <w:i/>
          <w:spacing w:val="1"/>
          <w:w w:val="61"/>
        </w:rPr>
        <w:t>i</w:t>
      </w:r>
      <w:r>
        <w:rPr>
          <w:i/>
          <w:spacing w:val="-3"/>
          <w:w w:val="86"/>
        </w:rPr>
        <w:t>n</w:t>
      </w:r>
      <w:r>
        <w:rPr>
          <w:i/>
          <w:spacing w:val="1"/>
          <w:w w:val="89"/>
        </w:rPr>
        <w:t>a</w:t>
      </w:r>
      <w:r>
        <w:rPr>
          <w:i/>
          <w:spacing w:val="-3"/>
          <w:w w:val="86"/>
        </w:rPr>
        <w:t>n</w:t>
      </w:r>
      <w:r>
        <w:rPr>
          <w:i/>
          <w:spacing w:val="1"/>
          <w:w w:val="83"/>
        </w:rPr>
        <w:t>c</w:t>
      </w:r>
      <w:r>
        <w:rPr>
          <w:i/>
          <w:spacing w:val="-4"/>
          <w:w w:val="61"/>
        </w:rPr>
        <w:t>i</w:t>
      </w:r>
      <w:r>
        <w:rPr>
          <w:i/>
          <w:spacing w:val="1"/>
          <w:w w:val="89"/>
        </w:rPr>
        <w:t>a</w:t>
      </w:r>
      <w:r>
        <w:rPr>
          <w:i/>
          <w:w w:val="58"/>
        </w:rPr>
        <w:t>l</w:t>
      </w:r>
      <w:r>
        <w:rPr>
          <w:i/>
          <w:spacing w:val="-3"/>
        </w:rPr>
        <w:t xml:space="preserve"> </w:t>
      </w:r>
      <w:r>
        <w:rPr>
          <w:i/>
          <w:spacing w:val="-7"/>
          <w:w w:val="107"/>
        </w:rPr>
        <w:t>M</w:t>
      </w:r>
      <w:r>
        <w:rPr>
          <w:i/>
          <w:spacing w:val="1"/>
          <w:w w:val="89"/>
        </w:rPr>
        <w:t>a</w:t>
      </w:r>
      <w:r>
        <w:rPr>
          <w:i/>
          <w:spacing w:val="-2"/>
          <w:w w:val="75"/>
        </w:rPr>
        <w:t>r</w:t>
      </w:r>
      <w:r>
        <w:rPr>
          <w:i/>
          <w:w w:val="86"/>
        </w:rPr>
        <w:t>k</w:t>
      </w:r>
      <w:r>
        <w:rPr>
          <w:i/>
          <w:spacing w:val="-2"/>
          <w:w w:val="86"/>
        </w:rPr>
        <w:t>e</w:t>
      </w:r>
      <w:r>
        <w:rPr>
          <w:i/>
          <w:w w:val="77"/>
        </w:rPr>
        <w:t>t</w:t>
      </w:r>
      <w:r>
        <w:rPr>
          <w:i/>
          <w:spacing w:val="-2"/>
          <w:w w:val="77"/>
        </w:rPr>
        <w:t>s</w:t>
      </w:r>
      <w:r>
        <w:rPr>
          <w:i/>
          <w:w w:val="54"/>
        </w:rPr>
        <w:t>,</w:t>
      </w:r>
      <w:r>
        <w:rPr>
          <w:i/>
          <w:spacing w:val="-1"/>
        </w:rPr>
        <w:t xml:space="preserve"> </w:t>
      </w:r>
      <w:r>
        <w:rPr>
          <w:spacing w:val="-3"/>
          <w:w w:val="91"/>
        </w:rPr>
        <w:t>P</w:t>
      </w:r>
      <w:r>
        <w:rPr>
          <w:spacing w:val="-2"/>
          <w:w w:val="102"/>
        </w:rPr>
        <w:t>r</w:t>
      </w:r>
      <w:r>
        <w:rPr>
          <w:spacing w:val="-1"/>
          <w:w w:val="87"/>
        </w:rPr>
        <w:t>in</w:t>
      </w:r>
      <w:r>
        <w:rPr>
          <w:spacing w:val="-2"/>
          <w:w w:val="87"/>
        </w:rPr>
        <w:t>c</w:t>
      </w:r>
      <w:r>
        <w:rPr>
          <w:w w:val="86"/>
        </w:rPr>
        <w:t>e</w:t>
      </w:r>
      <w:r>
        <w:rPr>
          <w:spacing w:val="-2"/>
          <w:w w:val="86"/>
        </w:rPr>
        <w:t>t</w:t>
      </w:r>
      <w:r>
        <w:rPr>
          <w:spacing w:val="-2"/>
          <w:w w:val="103"/>
        </w:rPr>
        <w:t>o</w:t>
      </w:r>
      <w:r>
        <w:rPr>
          <w:w w:val="91"/>
        </w:rPr>
        <w:t xml:space="preserve">n </w:t>
      </w:r>
      <w:r>
        <w:rPr>
          <w:w w:val="90"/>
        </w:rPr>
        <w:t>University</w:t>
      </w:r>
      <w:r>
        <w:rPr>
          <w:spacing w:val="2"/>
          <w:w w:val="90"/>
        </w:rPr>
        <w:t xml:space="preserve"> </w:t>
      </w:r>
      <w:r>
        <w:rPr>
          <w:w w:val="90"/>
        </w:rPr>
        <w:t>Press;</w:t>
      </w:r>
    </w:p>
    <w:p w:rsidR="00A80A96" w:rsidRDefault="00A80A96">
      <w:pPr>
        <w:pStyle w:val="BodyText"/>
        <w:spacing w:before="5"/>
        <w:rPr>
          <w:sz w:val="20"/>
        </w:rPr>
      </w:pPr>
    </w:p>
    <w:p w:rsidR="00A80A96" w:rsidRDefault="00991F52">
      <w:pPr>
        <w:ind w:left="1283"/>
      </w:pPr>
      <w:r>
        <w:rPr>
          <w:noProof/>
          <w:lang w:val="el-GR" w:eastAsia="el-GR"/>
        </w:rPr>
        <w:drawing>
          <wp:anchor distT="0" distB="0" distL="0" distR="0" simplePos="0" relativeHeight="16100352"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Cartwright,</w:t>
      </w:r>
      <w:r>
        <w:rPr>
          <w:spacing w:val="10"/>
          <w:w w:val="85"/>
        </w:rPr>
        <w:t xml:space="preserve"> </w:t>
      </w:r>
      <w:r>
        <w:rPr>
          <w:w w:val="85"/>
        </w:rPr>
        <w:t>S.</w:t>
      </w:r>
      <w:r>
        <w:rPr>
          <w:spacing w:val="11"/>
          <w:w w:val="85"/>
        </w:rPr>
        <w:t xml:space="preserve"> </w:t>
      </w:r>
      <w:r>
        <w:rPr>
          <w:w w:val="85"/>
        </w:rPr>
        <w:t>/</w:t>
      </w:r>
      <w:r>
        <w:rPr>
          <w:spacing w:val="6"/>
          <w:w w:val="85"/>
        </w:rPr>
        <w:t xml:space="preserve"> </w:t>
      </w:r>
      <w:r>
        <w:rPr>
          <w:w w:val="85"/>
        </w:rPr>
        <w:t>Cooper,</w:t>
      </w:r>
      <w:r>
        <w:rPr>
          <w:spacing w:val="10"/>
          <w:w w:val="85"/>
        </w:rPr>
        <w:t xml:space="preserve"> </w:t>
      </w:r>
      <w:r>
        <w:rPr>
          <w:w w:val="85"/>
        </w:rPr>
        <w:t>C.,</w:t>
      </w:r>
      <w:r>
        <w:rPr>
          <w:spacing w:val="6"/>
          <w:w w:val="85"/>
        </w:rPr>
        <w:t xml:space="preserve"> </w:t>
      </w:r>
      <w:r>
        <w:rPr>
          <w:w w:val="85"/>
        </w:rPr>
        <w:t>(1992</w:t>
      </w:r>
      <w:r>
        <w:rPr>
          <w:i/>
          <w:w w:val="85"/>
        </w:rPr>
        <w:t>),</w:t>
      </w:r>
      <w:r>
        <w:rPr>
          <w:i/>
          <w:spacing w:val="10"/>
          <w:w w:val="85"/>
        </w:rPr>
        <w:t xml:space="preserve"> </w:t>
      </w:r>
      <w:r>
        <w:rPr>
          <w:i/>
          <w:w w:val="85"/>
        </w:rPr>
        <w:t>Mergers</w:t>
      </w:r>
      <w:r>
        <w:rPr>
          <w:i/>
          <w:spacing w:val="10"/>
          <w:w w:val="85"/>
        </w:rPr>
        <w:t xml:space="preserve"> </w:t>
      </w:r>
      <w:r>
        <w:rPr>
          <w:i/>
          <w:w w:val="85"/>
        </w:rPr>
        <w:t>and</w:t>
      </w:r>
      <w:r>
        <w:rPr>
          <w:i/>
          <w:spacing w:val="12"/>
          <w:w w:val="85"/>
        </w:rPr>
        <w:t xml:space="preserve"> </w:t>
      </w:r>
      <w:r>
        <w:rPr>
          <w:i/>
          <w:w w:val="85"/>
        </w:rPr>
        <w:t>Acquisitions:</w:t>
      </w:r>
      <w:r>
        <w:rPr>
          <w:i/>
          <w:spacing w:val="6"/>
          <w:w w:val="85"/>
        </w:rPr>
        <w:t xml:space="preserve"> </w:t>
      </w:r>
      <w:r>
        <w:rPr>
          <w:i/>
          <w:w w:val="85"/>
        </w:rPr>
        <w:t>the</w:t>
      </w:r>
      <w:r>
        <w:rPr>
          <w:i/>
          <w:spacing w:val="5"/>
          <w:w w:val="85"/>
        </w:rPr>
        <w:t xml:space="preserve"> </w:t>
      </w:r>
      <w:r>
        <w:rPr>
          <w:i/>
          <w:w w:val="85"/>
        </w:rPr>
        <w:t>human</w:t>
      </w:r>
      <w:r>
        <w:rPr>
          <w:i/>
          <w:spacing w:val="8"/>
          <w:w w:val="85"/>
        </w:rPr>
        <w:t xml:space="preserve"> </w:t>
      </w:r>
      <w:r>
        <w:rPr>
          <w:i/>
          <w:w w:val="85"/>
        </w:rPr>
        <w:t>factor,</w:t>
      </w:r>
      <w:r>
        <w:rPr>
          <w:i/>
          <w:spacing w:val="16"/>
          <w:w w:val="85"/>
        </w:rPr>
        <w:t xml:space="preserve"> </w:t>
      </w:r>
      <w:r>
        <w:rPr>
          <w:w w:val="85"/>
        </w:rPr>
        <w:t>Butterworth-</w:t>
      </w:r>
      <w:r>
        <w:rPr>
          <w:spacing w:val="-53"/>
          <w:w w:val="85"/>
        </w:rPr>
        <w:t xml:space="preserve"> </w:t>
      </w:r>
      <w:r>
        <w:rPr>
          <w:w w:val="95"/>
        </w:rPr>
        <w:t>Heinemann;</w:t>
      </w:r>
    </w:p>
    <w:p w:rsidR="00A80A96" w:rsidRDefault="00A80A96">
      <w:pPr>
        <w:pStyle w:val="BodyText"/>
        <w:spacing w:before="4"/>
        <w:rPr>
          <w:sz w:val="21"/>
        </w:rPr>
      </w:pPr>
    </w:p>
    <w:p w:rsidR="00A80A96" w:rsidRDefault="00991F52">
      <w:pPr>
        <w:ind w:left="1283" w:right="458"/>
      </w:pPr>
      <w:r>
        <w:rPr>
          <w:noProof/>
          <w:lang w:val="el-GR" w:eastAsia="el-GR"/>
        </w:rPr>
        <w:drawing>
          <wp:anchor distT="0" distB="0" distL="0" distR="0" simplePos="0" relativeHeight="1610086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0"/>
        </w:rPr>
        <w:t>Chiplin,</w:t>
      </w:r>
      <w:r>
        <w:rPr>
          <w:spacing w:val="23"/>
          <w:w w:val="80"/>
        </w:rPr>
        <w:t xml:space="preserve"> </w:t>
      </w:r>
      <w:r>
        <w:rPr>
          <w:w w:val="80"/>
        </w:rPr>
        <w:t>B.</w:t>
      </w:r>
      <w:r>
        <w:rPr>
          <w:spacing w:val="18"/>
          <w:w w:val="80"/>
        </w:rPr>
        <w:t xml:space="preserve"> </w:t>
      </w:r>
      <w:r>
        <w:rPr>
          <w:w w:val="80"/>
        </w:rPr>
        <w:t>(1987),</w:t>
      </w:r>
      <w:r>
        <w:rPr>
          <w:spacing w:val="24"/>
          <w:w w:val="80"/>
        </w:rPr>
        <w:t xml:space="preserve"> </w:t>
      </w:r>
      <w:r>
        <w:rPr>
          <w:i/>
          <w:w w:val="80"/>
        </w:rPr>
        <w:t>The</w:t>
      </w:r>
      <w:r>
        <w:rPr>
          <w:i/>
          <w:spacing w:val="17"/>
          <w:w w:val="80"/>
        </w:rPr>
        <w:t xml:space="preserve"> </w:t>
      </w:r>
      <w:r>
        <w:rPr>
          <w:i/>
          <w:w w:val="80"/>
        </w:rPr>
        <w:t>Logic</w:t>
      </w:r>
      <w:r>
        <w:rPr>
          <w:i/>
          <w:spacing w:val="19"/>
          <w:w w:val="80"/>
        </w:rPr>
        <w:t xml:space="preserve"> </w:t>
      </w:r>
      <w:r>
        <w:rPr>
          <w:i/>
          <w:w w:val="80"/>
        </w:rPr>
        <w:t>of</w:t>
      </w:r>
      <w:r>
        <w:rPr>
          <w:i/>
          <w:spacing w:val="21"/>
          <w:w w:val="80"/>
        </w:rPr>
        <w:t xml:space="preserve"> </w:t>
      </w:r>
      <w:r>
        <w:rPr>
          <w:i/>
          <w:w w:val="80"/>
        </w:rPr>
        <w:t>Mergers:</w:t>
      </w:r>
      <w:r>
        <w:rPr>
          <w:i/>
          <w:spacing w:val="27"/>
          <w:w w:val="80"/>
        </w:rPr>
        <w:t xml:space="preserve"> </w:t>
      </w:r>
      <w:r>
        <w:rPr>
          <w:i/>
          <w:w w:val="80"/>
        </w:rPr>
        <w:t>the</w:t>
      </w:r>
      <w:r>
        <w:rPr>
          <w:i/>
          <w:spacing w:val="23"/>
          <w:w w:val="80"/>
        </w:rPr>
        <w:t xml:space="preserve"> </w:t>
      </w:r>
      <w:r>
        <w:rPr>
          <w:i/>
          <w:w w:val="80"/>
        </w:rPr>
        <w:t>competitive</w:t>
      </w:r>
      <w:r>
        <w:rPr>
          <w:i/>
          <w:spacing w:val="16"/>
          <w:w w:val="80"/>
        </w:rPr>
        <w:t xml:space="preserve"> </w:t>
      </w:r>
      <w:r>
        <w:rPr>
          <w:i/>
          <w:w w:val="80"/>
        </w:rPr>
        <w:t>market</w:t>
      </w:r>
      <w:r>
        <w:rPr>
          <w:i/>
          <w:spacing w:val="25"/>
          <w:w w:val="80"/>
        </w:rPr>
        <w:t xml:space="preserve"> </w:t>
      </w:r>
      <w:r>
        <w:rPr>
          <w:i/>
          <w:w w:val="80"/>
        </w:rPr>
        <w:t>in</w:t>
      </w:r>
      <w:r>
        <w:rPr>
          <w:i/>
          <w:spacing w:val="20"/>
          <w:w w:val="80"/>
        </w:rPr>
        <w:t xml:space="preserve"> </w:t>
      </w:r>
      <w:r>
        <w:rPr>
          <w:i/>
          <w:w w:val="80"/>
        </w:rPr>
        <w:t>corporate</w:t>
      </w:r>
      <w:r>
        <w:rPr>
          <w:i/>
          <w:spacing w:val="17"/>
          <w:w w:val="80"/>
        </w:rPr>
        <w:t xml:space="preserve"> </w:t>
      </w:r>
      <w:r>
        <w:rPr>
          <w:i/>
          <w:w w:val="80"/>
        </w:rPr>
        <w:t>control</w:t>
      </w:r>
      <w:r>
        <w:rPr>
          <w:i/>
          <w:spacing w:val="26"/>
          <w:w w:val="80"/>
        </w:rPr>
        <w:t xml:space="preserve"> </w:t>
      </w:r>
      <w:r>
        <w:rPr>
          <w:i/>
          <w:w w:val="80"/>
        </w:rPr>
        <w:t>in</w:t>
      </w:r>
      <w:r>
        <w:rPr>
          <w:i/>
          <w:spacing w:val="25"/>
          <w:w w:val="80"/>
        </w:rPr>
        <w:t xml:space="preserve"> </w:t>
      </w:r>
      <w:r>
        <w:rPr>
          <w:i/>
          <w:w w:val="80"/>
        </w:rPr>
        <w:t>theory,</w:t>
      </w:r>
      <w:r>
        <w:rPr>
          <w:i/>
          <w:spacing w:val="30"/>
          <w:w w:val="80"/>
        </w:rPr>
        <w:t xml:space="preserve"> </w:t>
      </w:r>
      <w:r>
        <w:rPr>
          <w:w w:val="80"/>
        </w:rPr>
        <w:t>Hobart</w:t>
      </w:r>
      <w:r>
        <w:rPr>
          <w:spacing w:val="1"/>
          <w:w w:val="80"/>
        </w:rPr>
        <w:t xml:space="preserve"> </w:t>
      </w:r>
      <w:r>
        <w:rPr>
          <w:w w:val="95"/>
        </w:rPr>
        <w:t>Paper</w:t>
      </w:r>
      <w:r>
        <w:rPr>
          <w:spacing w:val="-5"/>
          <w:w w:val="95"/>
        </w:rPr>
        <w:t xml:space="preserve"> </w:t>
      </w:r>
      <w:r>
        <w:rPr>
          <w:w w:val="95"/>
        </w:rPr>
        <w:t>No</w:t>
      </w:r>
      <w:r>
        <w:rPr>
          <w:spacing w:val="-5"/>
          <w:w w:val="95"/>
        </w:rPr>
        <w:t xml:space="preserve"> </w:t>
      </w:r>
      <w:r>
        <w:rPr>
          <w:w w:val="95"/>
        </w:rPr>
        <w:t>107,</w:t>
      </w:r>
      <w:r>
        <w:rPr>
          <w:spacing w:val="-9"/>
          <w:w w:val="95"/>
        </w:rPr>
        <w:t xml:space="preserve"> </w:t>
      </w:r>
      <w:r>
        <w:rPr>
          <w:w w:val="95"/>
        </w:rPr>
        <w:t>Institute</w:t>
      </w:r>
      <w:r>
        <w:rPr>
          <w:spacing w:val="-4"/>
          <w:w w:val="95"/>
        </w:rPr>
        <w:t xml:space="preserve"> </w:t>
      </w:r>
      <w:r>
        <w:rPr>
          <w:w w:val="95"/>
        </w:rPr>
        <w:t>of</w:t>
      </w:r>
      <w:r>
        <w:rPr>
          <w:spacing w:val="-1"/>
          <w:w w:val="95"/>
        </w:rPr>
        <w:t xml:space="preserve"> </w:t>
      </w:r>
      <w:r>
        <w:rPr>
          <w:w w:val="95"/>
        </w:rPr>
        <w:t>Economic</w:t>
      </w:r>
      <w:r>
        <w:rPr>
          <w:spacing w:val="-15"/>
          <w:w w:val="95"/>
        </w:rPr>
        <w:t xml:space="preserve"> </w:t>
      </w:r>
      <w:r>
        <w:rPr>
          <w:w w:val="95"/>
        </w:rPr>
        <w:t>Affairs;</w:t>
      </w:r>
    </w:p>
    <w:p w:rsidR="00A80A96" w:rsidRDefault="00A80A96">
      <w:pPr>
        <w:pStyle w:val="BodyText"/>
        <w:spacing w:before="11"/>
        <w:rPr>
          <w:sz w:val="20"/>
        </w:rPr>
      </w:pPr>
    </w:p>
    <w:p w:rsidR="00A80A96" w:rsidRDefault="00991F52">
      <w:pPr>
        <w:pStyle w:val="BodyText"/>
        <w:ind w:left="1283" w:right="458"/>
      </w:pPr>
      <w:r>
        <w:rPr>
          <w:noProof/>
          <w:lang w:val="el-GR" w:eastAsia="el-GR"/>
        </w:rPr>
        <w:drawing>
          <wp:anchor distT="0" distB="0" distL="0" distR="0" simplePos="0" relativeHeight="1610137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Confederation</w:t>
      </w:r>
      <w:r>
        <w:rPr>
          <w:spacing w:val="14"/>
          <w:w w:val="90"/>
        </w:rPr>
        <w:t xml:space="preserve"> </w:t>
      </w:r>
      <w:r>
        <w:rPr>
          <w:w w:val="90"/>
        </w:rPr>
        <w:t>of</w:t>
      </w:r>
      <w:r>
        <w:rPr>
          <w:spacing w:val="19"/>
          <w:w w:val="90"/>
        </w:rPr>
        <w:t xml:space="preserve"> </w:t>
      </w:r>
      <w:r>
        <w:rPr>
          <w:w w:val="90"/>
        </w:rPr>
        <w:t>British</w:t>
      </w:r>
      <w:r>
        <w:rPr>
          <w:spacing w:val="10"/>
          <w:w w:val="90"/>
        </w:rPr>
        <w:t xml:space="preserve"> </w:t>
      </w:r>
      <w:r>
        <w:rPr>
          <w:w w:val="90"/>
        </w:rPr>
        <w:t>Industry</w:t>
      </w:r>
      <w:r>
        <w:rPr>
          <w:spacing w:val="15"/>
          <w:w w:val="90"/>
        </w:rPr>
        <w:t xml:space="preserve"> </w:t>
      </w:r>
      <w:r>
        <w:rPr>
          <w:w w:val="90"/>
        </w:rPr>
        <w:t>(1989),</w:t>
      </w:r>
      <w:r>
        <w:rPr>
          <w:spacing w:val="15"/>
          <w:w w:val="90"/>
        </w:rPr>
        <w:t xml:space="preserve"> </w:t>
      </w:r>
      <w:r>
        <w:rPr>
          <w:w w:val="90"/>
        </w:rPr>
        <w:t>Mergers,</w:t>
      </w:r>
      <w:r>
        <w:rPr>
          <w:spacing w:val="9"/>
          <w:w w:val="90"/>
        </w:rPr>
        <w:t xml:space="preserve"> </w:t>
      </w:r>
      <w:r>
        <w:rPr>
          <w:w w:val="90"/>
        </w:rPr>
        <w:t>Acquisitions</w:t>
      </w:r>
      <w:r>
        <w:rPr>
          <w:spacing w:val="17"/>
          <w:w w:val="90"/>
        </w:rPr>
        <w:t xml:space="preserve"> </w:t>
      </w:r>
      <w:r>
        <w:rPr>
          <w:w w:val="90"/>
        </w:rPr>
        <w:t>and</w:t>
      </w:r>
      <w:r>
        <w:rPr>
          <w:spacing w:val="13"/>
          <w:w w:val="90"/>
        </w:rPr>
        <w:t xml:space="preserve"> </w:t>
      </w:r>
      <w:r>
        <w:rPr>
          <w:w w:val="90"/>
        </w:rPr>
        <w:t>Alternative</w:t>
      </w:r>
      <w:r>
        <w:rPr>
          <w:spacing w:val="10"/>
          <w:w w:val="90"/>
        </w:rPr>
        <w:t xml:space="preserve"> </w:t>
      </w:r>
      <w:r>
        <w:rPr>
          <w:w w:val="90"/>
        </w:rPr>
        <w:t>Corporate</w:t>
      </w:r>
      <w:r>
        <w:rPr>
          <w:spacing w:val="-57"/>
          <w:w w:val="90"/>
        </w:rPr>
        <w:t xml:space="preserve"> </w:t>
      </w:r>
      <w:r>
        <w:t>Strategies,</w:t>
      </w:r>
      <w:r>
        <w:rPr>
          <w:spacing w:val="-8"/>
        </w:rPr>
        <w:t xml:space="preserve"> </w:t>
      </w:r>
      <w:r>
        <w:t>WH</w:t>
      </w:r>
      <w:r>
        <w:rPr>
          <w:spacing w:val="-6"/>
        </w:rPr>
        <w:t xml:space="preserve"> </w:t>
      </w:r>
      <w:r>
        <w:t>Allen,</w:t>
      </w:r>
      <w:r>
        <w:rPr>
          <w:spacing w:val="-14"/>
        </w:rPr>
        <w:t xml:space="preserve"> </w:t>
      </w:r>
      <w:r>
        <w:t>London;</w:t>
      </w:r>
    </w:p>
    <w:p w:rsidR="00A80A96" w:rsidRDefault="00A80A96">
      <w:pPr>
        <w:pStyle w:val="BodyText"/>
        <w:spacing w:before="11"/>
        <w:rPr>
          <w:sz w:val="20"/>
        </w:rPr>
      </w:pPr>
    </w:p>
    <w:p w:rsidR="00A80A96" w:rsidRDefault="00991F52">
      <w:pPr>
        <w:spacing w:line="470" w:lineRule="auto"/>
        <w:ind w:left="1283" w:right="926"/>
      </w:pPr>
      <w:r>
        <w:rPr>
          <w:noProof/>
          <w:lang w:val="el-GR" w:eastAsia="el-GR"/>
        </w:rPr>
        <w:drawing>
          <wp:anchor distT="0" distB="0" distL="0" distR="0" simplePos="0" relativeHeight="1610188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02400" behindDoc="0" locked="0" layoutInCell="1" allowOverlap="1">
            <wp:simplePos x="0" y="0"/>
            <wp:positionH relativeFrom="page">
              <wp:posOffset>1107033</wp:posOffset>
            </wp:positionH>
            <wp:positionV relativeFrom="paragraph">
              <wp:posOffset>308211</wp:posOffset>
            </wp:positionV>
            <wp:extent cx="164592" cy="94487"/>
            <wp:effectExtent l="0" t="0" r="0" b="0"/>
            <wp:wrapNone/>
            <wp:docPr id="14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02912" behindDoc="0" locked="0" layoutInCell="1" allowOverlap="1">
            <wp:simplePos x="0" y="0"/>
            <wp:positionH relativeFrom="page">
              <wp:posOffset>1107033</wp:posOffset>
            </wp:positionH>
            <wp:positionV relativeFrom="paragraph">
              <wp:posOffset>625203</wp:posOffset>
            </wp:positionV>
            <wp:extent cx="164592" cy="94487"/>
            <wp:effectExtent l="0" t="0" r="0" b="0"/>
            <wp:wrapNone/>
            <wp:docPr id="14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Cook,</w:t>
      </w:r>
      <w:r>
        <w:rPr>
          <w:spacing w:val="20"/>
          <w:w w:val="85"/>
        </w:rPr>
        <w:t xml:space="preserve"> </w:t>
      </w:r>
      <w:r>
        <w:rPr>
          <w:w w:val="85"/>
        </w:rPr>
        <w:t>C.</w:t>
      </w:r>
      <w:r>
        <w:rPr>
          <w:spacing w:val="21"/>
          <w:w w:val="85"/>
        </w:rPr>
        <w:t xml:space="preserve"> </w:t>
      </w:r>
      <w:r>
        <w:rPr>
          <w:w w:val="85"/>
        </w:rPr>
        <w:t>/</w:t>
      </w:r>
      <w:r>
        <w:rPr>
          <w:spacing w:val="23"/>
          <w:w w:val="85"/>
        </w:rPr>
        <w:t xml:space="preserve"> </w:t>
      </w:r>
      <w:r>
        <w:rPr>
          <w:w w:val="85"/>
        </w:rPr>
        <w:t>Kerse,</w:t>
      </w:r>
      <w:r>
        <w:rPr>
          <w:spacing w:val="21"/>
          <w:w w:val="85"/>
        </w:rPr>
        <w:t xml:space="preserve"> </w:t>
      </w:r>
      <w:r>
        <w:rPr>
          <w:w w:val="85"/>
        </w:rPr>
        <w:t>C.</w:t>
      </w:r>
      <w:r>
        <w:rPr>
          <w:spacing w:val="14"/>
          <w:w w:val="85"/>
        </w:rPr>
        <w:t xml:space="preserve"> </w:t>
      </w:r>
      <w:r>
        <w:rPr>
          <w:w w:val="85"/>
        </w:rPr>
        <w:t>(1991),</w:t>
      </w:r>
      <w:r>
        <w:rPr>
          <w:spacing w:val="18"/>
          <w:w w:val="85"/>
        </w:rPr>
        <w:t xml:space="preserve"> </w:t>
      </w:r>
      <w:r>
        <w:rPr>
          <w:i/>
          <w:w w:val="85"/>
        </w:rPr>
        <w:t>EEC</w:t>
      </w:r>
      <w:r>
        <w:rPr>
          <w:i/>
          <w:spacing w:val="19"/>
          <w:w w:val="85"/>
        </w:rPr>
        <w:t xml:space="preserve"> </w:t>
      </w:r>
      <w:r>
        <w:rPr>
          <w:i/>
          <w:w w:val="85"/>
        </w:rPr>
        <w:t>Merger</w:t>
      </w:r>
      <w:r>
        <w:rPr>
          <w:i/>
          <w:spacing w:val="20"/>
          <w:w w:val="85"/>
        </w:rPr>
        <w:t xml:space="preserve"> </w:t>
      </w:r>
      <w:r>
        <w:rPr>
          <w:i/>
          <w:w w:val="85"/>
        </w:rPr>
        <w:t>Control:</w:t>
      </w:r>
      <w:r>
        <w:rPr>
          <w:i/>
          <w:spacing w:val="21"/>
          <w:w w:val="85"/>
        </w:rPr>
        <w:t xml:space="preserve"> </w:t>
      </w:r>
      <w:r>
        <w:rPr>
          <w:i/>
          <w:w w:val="85"/>
        </w:rPr>
        <w:t>Regulation</w:t>
      </w:r>
      <w:r>
        <w:rPr>
          <w:i/>
          <w:spacing w:val="23"/>
          <w:w w:val="85"/>
        </w:rPr>
        <w:t xml:space="preserve"> </w:t>
      </w:r>
      <w:r>
        <w:rPr>
          <w:i/>
          <w:w w:val="85"/>
        </w:rPr>
        <w:t>4064/89,</w:t>
      </w:r>
      <w:r>
        <w:rPr>
          <w:i/>
          <w:spacing w:val="28"/>
          <w:w w:val="85"/>
        </w:rPr>
        <w:t xml:space="preserve"> </w:t>
      </w:r>
      <w:r>
        <w:rPr>
          <w:w w:val="85"/>
        </w:rPr>
        <w:t>Sweet</w:t>
      </w:r>
      <w:r>
        <w:rPr>
          <w:spacing w:val="13"/>
          <w:w w:val="85"/>
        </w:rPr>
        <w:t xml:space="preserve"> </w:t>
      </w:r>
      <w:r>
        <w:rPr>
          <w:w w:val="85"/>
        </w:rPr>
        <w:t>&amp;</w:t>
      </w:r>
      <w:r>
        <w:rPr>
          <w:spacing w:val="6"/>
          <w:w w:val="85"/>
        </w:rPr>
        <w:t xml:space="preserve"> </w:t>
      </w:r>
      <w:r>
        <w:rPr>
          <w:w w:val="85"/>
        </w:rPr>
        <w:t>Maxwell;</w:t>
      </w:r>
      <w:r>
        <w:rPr>
          <w:spacing w:val="-53"/>
          <w:w w:val="85"/>
        </w:rPr>
        <w:t xml:space="preserve"> </w:t>
      </w:r>
      <w:r>
        <w:rPr>
          <w:w w:val="90"/>
        </w:rPr>
        <w:t>Cooke,</w:t>
      </w:r>
      <w:r>
        <w:rPr>
          <w:spacing w:val="-3"/>
          <w:w w:val="90"/>
        </w:rPr>
        <w:t xml:space="preserve"> </w:t>
      </w:r>
      <w:r>
        <w:rPr>
          <w:w w:val="90"/>
        </w:rPr>
        <w:t>T.</w:t>
      </w:r>
      <w:r>
        <w:rPr>
          <w:spacing w:val="-3"/>
          <w:w w:val="90"/>
        </w:rPr>
        <w:t xml:space="preserve"> </w:t>
      </w:r>
      <w:r>
        <w:rPr>
          <w:w w:val="90"/>
        </w:rPr>
        <w:t>E.</w:t>
      </w:r>
      <w:r>
        <w:rPr>
          <w:spacing w:val="-3"/>
          <w:w w:val="90"/>
        </w:rPr>
        <w:t xml:space="preserve"> </w:t>
      </w:r>
      <w:r>
        <w:rPr>
          <w:w w:val="90"/>
        </w:rPr>
        <w:t>(1986),</w:t>
      </w:r>
      <w:r>
        <w:rPr>
          <w:spacing w:val="-1"/>
          <w:w w:val="90"/>
        </w:rPr>
        <w:t xml:space="preserve"> </w:t>
      </w:r>
      <w:r>
        <w:rPr>
          <w:i/>
          <w:w w:val="90"/>
        </w:rPr>
        <w:t>Mergers</w:t>
      </w:r>
      <w:r>
        <w:rPr>
          <w:i/>
          <w:spacing w:val="-4"/>
          <w:w w:val="90"/>
        </w:rPr>
        <w:t xml:space="preserve"> </w:t>
      </w:r>
      <w:r>
        <w:rPr>
          <w:i/>
          <w:w w:val="90"/>
        </w:rPr>
        <w:t>and</w:t>
      </w:r>
      <w:r>
        <w:rPr>
          <w:i/>
          <w:spacing w:val="-1"/>
          <w:w w:val="90"/>
        </w:rPr>
        <w:t xml:space="preserve"> </w:t>
      </w:r>
      <w:r>
        <w:rPr>
          <w:i/>
          <w:w w:val="90"/>
        </w:rPr>
        <w:t>Acquisitions</w:t>
      </w:r>
      <w:r>
        <w:rPr>
          <w:w w:val="90"/>
        </w:rPr>
        <w:t>,</w:t>
      </w:r>
      <w:r>
        <w:rPr>
          <w:spacing w:val="-7"/>
          <w:w w:val="90"/>
        </w:rPr>
        <w:t xml:space="preserve"> </w:t>
      </w:r>
      <w:r>
        <w:rPr>
          <w:w w:val="90"/>
        </w:rPr>
        <w:t>Blackwell;</w:t>
      </w:r>
    </w:p>
    <w:p w:rsidR="00A80A96" w:rsidRDefault="00991F52">
      <w:pPr>
        <w:spacing w:line="253" w:lineRule="exact"/>
        <w:ind w:left="1283"/>
      </w:pPr>
      <w:r>
        <w:rPr>
          <w:w w:val="85"/>
        </w:rPr>
        <w:t>Cooke,</w:t>
      </w:r>
      <w:r>
        <w:rPr>
          <w:spacing w:val="-1"/>
          <w:w w:val="85"/>
        </w:rPr>
        <w:t xml:space="preserve"> </w:t>
      </w:r>
      <w:r>
        <w:rPr>
          <w:w w:val="85"/>
        </w:rPr>
        <w:t>T.</w:t>
      </w:r>
      <w:r>
        <w:rPr>
          <w:spacing w:val="-1"/>
          <w:w w:val="85"/>
        </w:rPr>
        <w:t xml:space="preserve"> </w:t>
      </w:r>
      <w:r>
        <w:rPr>
          <w:w w:val="85"/>
        </w:rPr>
        <w:t>E.</w:t>
      </w:r>
      <w:r>
        <w:rPr>
          <w:spacing w:val="-1"/>
          <w:w w:val="85"/>
        </w:rPr>
        <w:t xml:space="preserve"> </w:t>
      </w:r>
      <w:r>
        <w:rPr>
          <w:w w:val="85"/>
        </w:rPr>
        <w:t>(1988),</w:t>
      </w:r>
      <w:r>
        <w:rPr>
          <w:spacing w:val="2"/>
          <w:w w:val="85"/>
        </w:rPr>
        <w:t xml:space="preserve"> </w:t>
      </w:r>
      <w:r>
        <w:rPr>
          <w:i/>
          <w:w w:val="85"/>
        </w:rPr>
        <w:t>International</w:t>
      </w:r>
      <w:r>
        <w:rPr>
          <w:i/>
          <w:spacing w:val="1"/>
          <w:w w:val="85"/>
        </w:rPr>
        <w:t xml:space="preserve"> </w:t>
      </w:r>
      <w:r>
        <w:rPr>
          <w:i/>
          <w:w w:val="85"/>
        </w:rPr>
        <w:t>Mergers</w:t>
      </w:r>
      <w:r>
        <w:rPr>
          <w:i/>
          <w:spacing w:val="-2"/>
          <w:w w:val="85"/>
        </w:rPr>
        <w:t xml:space="preserve"> </w:t>
      </w:r>
      <w:r>
        <w:rPr>
          <w:i/>
          <w:w w:val="85"/>
        </w:rPr>
        <w:t>and</w:t>
      </w:r>
      <w:r>
        <w:rPr>
          <w:i/>
          <w:spacing w:val="1"/>
          <w:w w:val="85"/>
        </w:rPr>
        <w:t xml:space="preserve"> </w:t>
      </w:r>
      <w:r>
        <w:rPr>
          <w:i/>
          <w:w w:val="85"/>
        </w:rPr>
        <w:t>Acquisitions,</w:t>
      </w:r>
      <w:r>
        <w:rPr>
          <w:i/>
          <w:spacing w:val="-5"/>
          <w:w w:val="85"/>
        </w:rPr>
        <w:t xml:space="preserve"> </w:t>
      </w:r>
      <w:r>
        <w:rPr>
          <w:w w:val="85"/>
        </w:rPr>
        <w:t>Blackwell;</w:t>
      </w:r>
    </w:p>
    <w:p w:rsidR="00A80A96" w:rsidRDefault="00A80A96">
      <w:pPr>
        <w:pStyle w:val="BodyText"/>
        <w:spacing w:before="11"/>
        <w:rPr>
          <w:sz w:val="20"/>
        </w:rPr>
      </w:pPr>
    </w:p>
    <w:p w:rsidR="00A80A96" w:rsidRDefault="00991F52">
      <w:pPr>
        <w:pStyle w:val="BodyText"/>
        <w:ind w:left="1283"/>
      </w:pPr>
      <w:r>
        <w:rPr>
          <w:noProof/>
          <w:lang w:val="el-GR" w:eastAsia="el-GR"/>
        </w:rPr>
        <w:drawing>
          <wp:anchor distT="0" distB="0" distL="0" distR="0" simplePos="0" relativeHeight="1610342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Sudarsanam,</w:t>
      </w:r>
      <w:r>
        <w:rPr>
          <w:spacing w:val="-4"/>
          <w:w w:val="90"/>
        </w:rPr>
        <w:t xml:space="preserve"> </w:t>
      </w:r>
      <w:r>
        <w:rPr>
          <w:w w:val="90"/>
        </w:rPr>
        <w:t>P.S.</w:t>
      </w:r>
      <w:r>
        <w:rPr>
          <w:spacing w:val="-3"/>
          <w:w w:val="90"/>
        </w:rPr>
        <w:t xml:space="preserve"> </w:t>
      </w:r>
      <w:r>
        <w:rPr>
          <w:w w:val="90"/>
        </w:rPr>
        <w:t>(1995),</w:t>
      </w:r>
      <w:r>
        <w:rPr>
          <w:spacing w:val="-3"/>
          <w:w w:val="90"/>
        </w:rPr>
        <w:t xml:space="preserve"> </w:t>
      </w:r>
      <w:proofErr w:type="gramStart"/>
      <w:r>
        <w:rPr>
          <w:w w:val="90"/>
        </w:rPr>
        <w:t>The</w:t>
      </w:r>
      <w:proofErr w:type="gramEnd"/>
      <w:r>
        <w:rPr>
          <w:spacing w:val="-7"/>
          <w:w w:val="90"/>
        </w:rPr>
        <w:t xml:space="preserve"> </w:t>
      </w:r>
      <w:r>
        <w:rPr>
          <w:w w:val="90"/>
        </w:rPr>
        <w:t>Essence</w:t>
      </w:r>
      <w:r>
        <w:rPr>
          <w:spacing w:val="-3"/>
          <w:w w:val="90"/>
        </w:rPr>
        <w:t xml:space="preserve"> </w:t>
      </w:r>
      <w:r>
        <w:rPr>
          <w:w w:val="90"/>
        </w:rPr>
        <w:t>of</w:t>
      </w:r>
      <w:r>
        <w:rPr>
          <w:spacing w:val="-5"/>
          <w:w w:val="90"/>
        </w:rPr>
        <w:t xml:space="preserve"> </w:t>
      </w:r>
      <w:r>
        <w:rPr>
          <w:w w:val="90"/>
        </w:rPr>
        <w:t>Mergers</w:t>
      </w:r>
      <w:r>
        <w:rPr>
          <w:spacing w:val="-6"/>
          <w:w w:val="90"/>
        </w:rPr>
        <w:t xml:space="preserve"> </w:t>
      </w:r>
      <w:r>
        <w:rPr>
          <w:w w:val="90"/>
        </w:rPr>
        <w:t>and</w:t>
      </w:r>
      <w:r>
        <w:rPr>
          <w:spacing w:val="-5"/>
          <w:w w:val="90"/>
        </w:rPr>
        <w:t xml:space="preserve"> </w:t>
      </w:r>
      <w:r>
        <w:rPr>
          <w:w w:val="90"/>
        </w:rPr>
        <w:t>Acquisitions,</w:t>
      </w:r>
      <w:r>
        <w:rPr>
          <w:spacing w:val="-3"/>
          <w:w w:val="90"/>
        </w:rPr>
        <w:t xml:space="preserve"> </w:t>
      </w:r>
      <w:r>
        <w:rPr>
          <w:w w:val="90"/>
        </w:rPr>
        <w:t>Prentice</w:t>
      </w:r>
      <w:r>
        <w:rPr>
          <w:spacing w:val="-9"/>
          <w:w w:val="90"/>
        </w:rPr>
        <w:t xml:space="preserve"> </w:t>
      </w:r>
      <w:r>
        <w:rPr>
          <w:w w:val="90"/>
        </w:rPr>
        <w:t>Hall;</w:t>
      </w:r>
    </w:p>
    <w:p w:rsidR="00A80A96" w:rsidRDefault="00A80A96">
      <w:pPr>
        <w:pStyle w:val="BodyText"/>
        <w:rPr>
          <w:sz w:val="20"/>
        </w:rPr>
      </w:pPr>
    </w:p>
    <w:p w:rsidR="00A80A96" w:rsidRDefault="00A80A96">
      <w:pPr>
        <w:pStyle w:val="BodyText"/>
        <w:rPr>
          <w:sz w:val="20"/>
        </w:rPr>
      </w:pPr>
    </w:p>
    <w:p w:rsidR="00A80A96" w:rsidRDefault="00A80A96">
      <w:pPr>
        <w:pStyle w:val="BodyText"/>
        <w:spacing w:before="2"/>
        <w:rPr>
          <w:sz w:val="23"/>
        </w:rPr>
      </w:pPr>
    </w:p>
    <w:p w:rsidR="00A80A96" w:rsidRDefault="00991F52">
      <w:pPr>
        <w:spacing w:before="1"/>
        <w:ind w:left="819" w:right="768"/>
        <w:jc w:val="center"/>
        <w:rPr>
          <w:i/>
        </w:rPr>
      </w:pPr>
      <w:r>
        <w:rPr>
          <w:noProof/>
          <w:lang w:val="el-GR" w:eastAsia="el-GR"/>
        </w:rPr>
        <w:drawing>
          <wp:anchor distT="0" distB="0" distL="0" distR="0" simplePos="0" relativeHeight="16103936" behindDoc="0" locked="0" layoutInCell="1" allowOverlap="1">
            <wp:simplePos x="0" y="0"/>
            <wp:positionH relativeFrom="page">
              <wp:posOffset>1107033</wp:posOffset>
            </wp:positionH>
            <wp:positionV relativeFrom="paragraph">
              <wp:posOffset>-8399</wp:posOffset>
            </wp:positionV>
            <wp:extent cx="164592" cy="94487"/>
            <wp:effectExtent l="0" t="0" r="0" b="0"/>
            <wp:wrapNone/>
            <wp:docPr id="14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122"/>
        </w:rPr>
        <w:t>D</w:t>
      </w:r>
      <w:r>
        <w:rPr>
          <w:w w:val="89"/>
        </w:rPr>
        <w:t>e</w:t>
      </w:r>
      <w:r>
        <w:rPr>
          <w:spacing w:val="-3"/>
          <w:w w:val="89"/>
        </w:rPr>
        <w:t>P</w:t>
      </w:r>
      <w:r>
        <w:rPr>
          <w:spacing w:val="1"/>
          <w:w w:val="81"/>
        </w:rPr>
        <w:t>a</w:t>
      </w:r>
      <w:r>
        <w:rPr>
          <w:spacing w:val="-3"/>
          <w:w w:val="93"/>
        </w:rPr>
        <w:t>m</w:t>
      </w:r>
      <w:r>
        <w:rPr>
          <w:w w:val="85"/>
        </w:rPr>
        <w:t>phi</w:t>
      </w:r>
      <w:r>
        <w:rPr>
          <w:spacing w:val="-1"/>
          <w:w w:val="85"/>
        </w:rPr>
        <w:t>l</w:t>
      </w:r>
      <w:r>
        <w:rPr>
          <w:spacing w:val="-1"/>
          <w:w w:val="87"/>
        </w:rPr>
        <w:t>i</w:t>
      </w:r>
      <w:r>
        <w:rPr>
          <w:w w:val="87"/>
        </w:rPr>
        <w:t>s</w:t>
      </w:r>
      <w:r>
        <w:rPr>
          <w:w w:val="59"/>
        </w:rPr>
        <w:t>,</w:t>
      </w:r>
      <w:r>
        <w:rPr>
          <w:spacing w:val="-10"/>
        </w:rPr>
        <w:t xml:space="preserve"> </w:t>
      </w:r>
      <w:r>
        <w:rPr>
          <w:spacing w:val="2"/>
          <w:w w:val="122"/>
        </w:rPr>
        <w:t>D</w:t>
      </w:r>
      <w:r>
        <w:rPr>
          <w:w w:val="59"/>
        </w:rPr>
        <w:t>.</w:t>
      </w:r>
      <w:r>
        <w:rPr>
          <w:spacing w:val="-5"/>
        </w:rPr>
        <w:t xml:space="preserve"> </w:t>
      </w:r>
      <w:r>
        <w:rPr>
          <w:w w:val="88"/>
        </w:rPr>
        <w:t>(</w:t>
      </w:r>
      <w:r>
        <w:rPr>
          <w:w w:val="95"/>
        </w:rPr>
        <w:t>201</w:t>
      </w:r>
      <w:r>
        <w:rPr>
          <w:spacing w:val="-5"/>
          <w:w w:val="95"/>
        </w:rPr>
        <w:t>1</w:t>
      </w:r>
      <w:r>
        <w:rPr>
          <w:w w:val="88"/>
        </w:rPr>
        <w:t>)</w:t>
      </w:r>
      <w:r>
        <w:rPr>
          <w:w w:val="59"/>
        </w:rPr>
        <w:t>,</w:t>
      </w:r>
      <w:r>
        <w:rPr>
          <w:spacing w:val="-2"/>
        </w:rPr>
        <w:t xml:space="preserve"> </w:t>
      </w:r>
      <w:r>
        <w:rPr>
          <w:i/>
          <w:spacing w:val="-2"/>
          <w:w w:val="107"/>
        </w:rPr>
        <w:t>M</w:t>
      </w:r>
      <w:r>
        <w:rPr>
          <w:i/>
          <w:spacing w:val="-1"/>
          <w:w w:val="81"/>
        </w:rPr>
        <w:t>e</w:t>
      </w:r>
      <w:r>
        <w:rPr>
          <w:i/>
          <w:spacing w:val="-2"/>
          <w:w w:val="75"/>
        </w:rPr>
        <w:t>r</w:t>
      </w:r>
      <w:r>
        <w:rPr>
          <w:i/>
          <w:spacing w:val="1"/>
          <w:w w:val="85"/>
        </w:rPr>
        <w:t>g</w:t>
      </w:r>
      <w:r>
        <w:rPr>
          <w:i/>
          <w:spacing w:val="-1"/>
          <w:w w:val="81"/>
        </w:rPr>
        <w:t>e</w:t>
      </w:r>
      <w:r>
        <w:rPr>
          <w:i/>
          <w:spacing w:val="-2"/>
          <w:w w:val="75"/>
        </w:rPr>
        <w:t>r</w:t>
      </w:r>
      <w:r>
        <w:rPr>
          <w:i/>
          <w:spacing w:val="-2"/>
          <w:w w:val="87"/>
        </w:rPr>
        <w:t>s</w:t>
      </w:r>
      <w:r>
        <w:rPr>
          <w:i/>
          <w:w w:val="54"/>
        </w:rPr>
        <w:t>,</w:t>
      </w:r>
      <w:r>
        <w:rPr>
          <w:i/>
          <w:spacing w:val="-5"/>
        </w:rPr>
        <w:t xml:space="preserve"> </w:t>
      </w:r>
      <w:r>
        <w:rPr>
          <w:i/>
          <w:w w:val="84"/>
        </w:rPr>
        <w:t>A</w:t>
      </w:r>
      <w:r>
        <w:rPr>
          <w:i/>
          <w:spacing w:val="1"/>
          <w:w w:val="84"/>
        </w:rPr>
        <w:t>c</w:t>
      </w:r>
      <w:r>
        <w:rPr>
          <w:i/>
          <w:spacing w:val="-3"/>
          <w:w w:val="84"/>
        </w:rPr>
        <w:t>q</w:t>
      </w:r>
      <w:r>
        <w:rPr>
          <w:i/>
          <w:spacing w:val="1"/>
          <w:w w:val="84"/>
        </w:rPr>
        <w:t>u</w:t>
      </w:r>
      <w:r>
        <w:rPr>
          <w:i/>
          <w:spacing w:val="1"/>
          <w:w w:val="61"/>
        </w:rPr>
        <w:t>i</w:t>
      </w:r>
      <w:r>
        <w:rPr>
          <w:i/>
          <w:spacing w:val="-2"/>
          <w:w w:val="87"/>
        </w:rPr>
        <w:t>s</w:t>
      </w:r>
      <w:r>
        <w:rPr>
          <w:i/>
          <w:spacing w:val="1"/>
          <w:w w:val="61"/>
        </w:rPr>
        <w:t>i</w:t>
      </w:r>
      <w:r>
        <w:rPr>
          <w:i/>
          <w:spacing w:val="-5"/>
          <w:w w:val="67"/>
        </w:rPr>
        <w:t>t</w:t>
      </w:r>
      <w:r>
        <w:rPr>
          <w:i/>
          <w:spacing w:val="1"/>
          <w:w w:val="61"/>
        </w:rPr>
        <w:t>i</w:t>
      </w:r>
      <w:r>
        <w:rPr>
          <w:i/>
          <w:spacing w:val="-3"/>
          <w:w w:val="83"/>
        </w:rPr>
        <w:t>o</w:t>
      </w:r>
      <w:r>
        <w:rPr>
          <w:i/>
          <w:spacing w:val="1"/>
          <w:w w:val="86"/>
        </w:rPr>
        <w:t>n</w:t>
      </w:r>
      <w:r>
        <w:rPr>
          <w:i/>
          <w:w w:val="87"/>
        </w:rPr>
        <w:t>s</w:t>
      </w:r>
      <w:r>
        <w:rPr>
          <w:i/>
          <w:spacing w:val="-6"/>
        </w:rPr>
        <w:t xml:space="preserve"> </w:t>
      </w:r>
      <w:r>
        <w:rPr>
          <w:i/>
          <w:spacing w:val="-3"/>
          <w:w w:val="89"/>
        </w:rPr>
        <w:t>a</w:t>
      </w:r>
      <w:r>
        <w:rPr>
          <w:i/>
          <w:spacing w:val="1"/>
          <w:w w:val="86"/>
        </w:rPr>
        <w:t>n</w:t>
      </w:r>
      <w:r>
        <w:rPr>
          <w:i/>
          <w:w w:val="84"/>
        </w:rPr>
        <w:t>d</w:t>
      </w:r>
      <w:r>
        <w:rPr>
          <w:i/>
          <w:spacing w:val="-3"/>
        </w:rPr>
        <w:t xml:space="preserve"> </w:t>
      </w:r>
      <w:r>
        <w:rPr>
          <w:i/>
          <w:spacing w:val="-6"/>
          <w:w w:val="97"/>
        </w:rPr>
        <w:t>O</w:t>
      </w:r>
      <w:r>
        <w:rPr>
          <w:i/>
          <w:w w:val="77"/>
        </w:rPr>
        <w:t>t</w:t>
      </w:r>
      <w:r>
        <w:rPr>
          <w:i/>
          <w:spacing w:val="2"/>
          <w:w w:val="77"/>
        </w:rPr>
        <w:t>h</w:t>
      </w:r>
      <w:r>
        <w:rPr>
          <w:i/>
          <w:spacing w:val="-1"/>
          <w:w w:val="81"/>
        </w:rPr>
        <w:t>e</w:t>
      </w:r>
      <w:r>
        <w:rPr>
          <w:i/>
          <w:w w:val="75"/>
        </w:rPr>
        <w:t>r</w:t>
      </w:r>
      <w:r>
        <w:rPr>
          <w:i/>
          <w:spacing w:val="-11"/>
        </w:rPr>
        <w:t xml:space="preserve"> </w:t>
      </w:r>
      <w:r>
        <w:rPr>
          <w:i/>
          <w:spacing w:val="-2"/>
          <w:w w:val="91"/>
        </w:rPr>
        <w:t>R</w:t>
      </w:r>
      <w:r>
        <w:rPr>
          <w:i/>
          <w:spacing w:val="-1"/>
          <w:w w:val="81"/>
        </w:rPr>
        <w:t>e</w:t>
      </w:r>
      <w:r>
        <w:rPr>
          <w:i/>
          <w:spacing w:val="-2"/>
          <w:w w:val="87"/>
        </w:rPr>
        <w:t>s</w:t>
      </w:r>
      <w:r>
        <w:rPr>
          <w:i/>
          <w:w w:val="71"/>
        </w:rPr>
        <w:t>t</w:t>
      </w:r>
      <w:r>
        <w:rPr>
          <w:i/>
          <w:spacing w:val="-2"/>
          <w:w w:val="71"/>
        </w:rPr>
        <w:t>r</w:t>
      </w:r>
      <w:r>
        <w:rPr>
          <w:i/>
          <w:spacing w:val="1"/>
          <w:w w:val="84"/>
        </w:rPr>
        <w:t>u</w:t>
      </w:r>
      <w:r>
        <w:rPr>
          <w:i/>
          <w:spacing w:val="1"/>
          <w:w w:val="83"/>
        </w:rPr>
        <w:t>c</w:t>
      </w:r>
      <w:r>
        <w:rPr>
          <w:i/>
          <w:w w:val="77"/>
        </w:rPr>
        <w:t>t</w:t>
      </w:r>
      <w:r>
        <w:rPr>
          <w:i/>
          <w:spacing w:val="2"/>
          <w:w w:val="77"/>
        </w:rPr>
        <w:t>u</w:t>
      </w:r>
      <w:r>
        <w:rPr>
          <w:i/>
          <w:spacing w:val="-2"/>
          <w:w w:val="75"/>
        </w:rPr>
        <w:t>r</w:t>
      </w:r>
      <w:r>
        <w:rPr>
          <w:i/>
          <w:spacing w:val="1"/>
          <w:w w:val="61"/>
        </w:rPr>
        <w:t>i</w:t>
      </w:r>
      <w:r>
        <w:rPr>
          <w:i/>
          <w:spacing w:val="-3"/>
          <w:w w:val="86"/>
        </w:rPr>
        <w:t>n</w:t>
      </w:r>
      <w:r>
        <w:rPr>
          <w:i/>
          <w:w w:val="85"/>
        </w:rPr>
        <w:t>g</w:t>
      </w:r>
      <w:r>
        <w:rPr>
          <w:i/>
          <w:spacing w:val="-3"/>
        </w:rPr>
        <w:t xml:space="preserve"> </w:t>
      </w:r>
      <w:r>
        <w:rPr>
          <w:i/>
          <w:w w:val="84"/>
        </w:rPr>
        <w:t>A</w:t>
      </w:r>
      <w:r>
        <w:rPr>
          <w:i/>
          <w:spacing w:val="-4"/>
          <w:w w:val="84"/>
        </w:rPr>
        <w:t>c</w:t>
      </w:r>
      <w:r>
        <w:rPr>
          <w:i/>
          <w:w w:val="64"/>
        </w:rPr>
        <w:t>t</w:t>
      </w:r>
      <w:r>
        <w:rPr>
          <w:i/>
          <w:spacing w:val="1"/>
          <w:w w:val="64"/>
        </w:rPr>
        <w:t>i</w:t>
      </w:r>
      <w:r>
        <w:rPr>
          <w:i/>
          <w:spacing w:val="-2"/>
          <w:w w:val="76"/>
        </w:rPr>
        <w:t>v</w:t>
      </w:r>
      <w:r>
        <w:rPr>
          <w:i/>
          <w:spacing w:val="1"/>
          <w:w w:val="61"/>
        </w:rPr>
        <w:t>i</w:t>
      </w:r>
      <w:r>
        <w:rPr>
          <w:i/>
          <w:spacing w:val="-5"/>
          <w:w w:val="67"/>
        </w:rPr>
        <w:t>t</w:t>
      </w:r>
      <w:r>
        <w:rPr>
          <w:i/>
          <w:spacing w:val="1"/>
          <w:w w:val="61"/>
        </w:rPr>
        <w:t>i</w:t>
      </w:r>
      <w:r>
        <w:rPr>
          <w:i/>
          <w:spacing w:val="-1"/>
          <w:w w:val="81"/>
        </w:rPr>
        <w:t>e</w:t>
      </w:r>
      <w:r>
        <w:rPr>
          <w:i/>
          <w:spacing w:val="-2"/>
          <w:w w:val="87"/>
        </w:rPr>
        <w:t>s</w:t>
      </w:r>
      <w:r>
        <w:rPr>
          <w:i/>
          <w:w w:val="54"/>
        </w:rPr>
        <w:t>:</w:t>
      </w:r>
      <w:r>
        <w:rPr>
          <w:i/>
          <w:spacing w:val="-5"/>
        </w:rPr>
        <w:t xml:space="preserve"> </w:t>
      </w:r>
      <w:r>
        <w:rPr>
          <w:i/>
          <w:w w:val="85"/>
        </w:rPr>
        <w:t>An</w:t>
      </w:r>
      <w:r>
        <w:rPr>
          <w:i/>
          <w:spacing w:val="-2"/>
        </w:rPr>
        <w:t xml:space="preserve"> </w:t>
      </w:r>
      <w:r>
        <w:rPr>
          <w:i/>
          <w:spacing w:val="-6"/>
          <w:w w:val="86"/>
        </w:rPr>
        <w:t>I</w:t>
      </w:r>
      <w:r>
        <w:rPr>
          <w:i/>
          <w:spacing w:val="1"/>
          <w:w w:val="86"/>
        </w:rPr>
        <w:t>n</w:t>
      </w:r>
      <w:r>
        <w:rPr>
          <w:i/>
          <w:w w:val="78"/>
        </w:rPr>
        <w:t>te</w:t>
      </w:r>
      <w:r>
        <w:rPr>
          <w:i/>
          <w:spacing w:val="1"/>
          <w:w w:val="78"/>
        </w:rPr>
        <w:t>g</w:t>
      </w:r>
      <w:r>
        <w:rPr>
          <w:i/>
          <w:spacing w:val="-7"/>
          <w:w w:val="75"/>
        </w:rPr>
        <w:t>r</w:t>
      </w:r>
      <w:r>
        <w:rPr>
          <w:i/>
          <w:spacing w:val="1"/>
          <w:w w:val="89"/>
        </w:rPr>
        <w:t>a</w:t>
      </w:r>
      <w:r>
        <w:rPr>
          <w:i/>
          <w:w w:val="78"/>
        </w:rPr>
        <w:t>ted</w:t>
      </w:r>
    </w:p>
    <w:p w:rsidR="00A80A96" w:rsidRDefault="00A80A96">
      <w:pPr>
        <w:jc w:val="center"/>
        <w:sectPr w:rsidR="00A80A96">
          <w:pgSz w:w="11900" w:h="16840"/>
          <w:pgMar w:top="1580" w:right="620" w:bottom="1960" w:left="820" w:header="0" w:footer="1647" w:gutter="0"/>
          <w:cols w:space="720"/>
        </w:sectPr>
      </w:pPr>
    </w:p>
    <w:p w:rsidR="00A80A96" w:rsidRDefault="00A80A96">
      <w:pPr>
        <w:pStyle w:val="BodyText"/>
        <w:rPr>
          <w:i/>
          <w:sz w:val="20"/>
        </w:rPr>
      </w:pPr>
    </w:p>
    <w:p w:rsidR="00A80A96" w:rsidRDefault="00A80A96">
      <w:pPr>
        <w:pStyle w:val="BodyText"/>
        <w:rPr>
          <w:i/>
          <w:sz w:val="20"/>
        </w:rPr>
      </w:pPr>
    </w:p>
    <w:p w:rsidR="00A80A96" w:rsidRDefault="00A80A96">
      <w:pPr>
        <w:pStyle w:val="BodyText"/>
        <w:spacing w:before="1"/>
        <w:rPr>
          <w:i/>
          <w:sz w:val="29"/>
        </w:rPr>
      </w:pPr>
    </w:p>
    <w:p w:rsidR="00A80A96" w:rsidRDefault="00991F52">
      <w:pPr>
        <w:pStyle w:val="BodyText"/>
        <w:spacing w:line="148" w:lineRule="exact"/>
        <w:ind w:left="923" w:right="-15"/>
        <w:rPr>
          <w:sz w:val="14"/>
        </w:rPr>
      </w:pPr>
      <w:r>
        <w:rPr>
          <w:noProof/>
          <w:position w:val="-2"/>
          <w:sz w:val="14"/>
          <w:lang w:val="el-GR" w:eastAsia="el-GR"/>
        </w:rPr>
        <w:drawing>
          <wp:inline distT="0" distB="0" distL="0" distR="0">
            <wp:extent cx="164591" cy="94488"/>
            <wp:effectExtent l="0" t="0" r="0" b="0"/>
            <wp:docPr id="14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6.png"/>
                    <pic:cNvPicPr/>
                  </pic:nvPicPr>
                  <pic:blipFill>
                    <a:blip r:embed="rId14" cstate="print"/>
                    <a:stretch>
                      <a:fillRect/>
                    </a:stretch>
                  </pic:blipFill>
                  <pic:spPr>
                    <a:xfrm>
                      <a:off x="0" y="0"/>
                      <a:ext cx="164591" cy="94488"/>
                    </a:xfrm>
                    <a:prstGeom prst="rect">
                      <a:avLst/>
                    </a:prstGeom>
                  </pic:spPr>
                </pic:pic>
              </a:graphicData>
            </a:graphic>
          </wp:inline>
        </w:drawing>
      </w:r>
    </w:p>
    <w:p w:rsidR="00A80A96" w:rsidRDefault="00991F52">
      <w:pPr>
        <w:pStyle w:val="BodyText"/>
        <w:spacing w:before="10"/>
        <w:rPr>
          <w:i/>
          <w:sz w:val="26"/>
        </w:rPr>
      </w:pPr>
      <w:r>
        <w:rPr>
          <w:noProof/>
          <w:lang w:val="el-GR" w:eastAsia="el-GR"/>
        </w:rPr>
        <w:drawing>
          <wp:anchor distT="0" distB="0" distL="0" distR="0" simplePos="0" relativeHeight="734" behindDoc="0" locked="0" layoutInCell="1" allowOverlap="1">
            <wp:simplePos x="0" y="0"/>
            <wp:positionH relativeFrom="page">
              <wp:posOffset>1107033</wp:posOffset>
            </wp:positionH>
            <wp:positionV relativeFrom="paragraph">
              <wp:posOffset>223393</wp:posOffset>
            </wp:positionV>
            <wp:extent cx="164591" cy="94488"/>
            <wp:effectExtent l="0" t="0" r="0" b="0"/>
            <wp:wrapTopAndBottom/>
            <wp:docPr id="14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6.png"/>
                    <pic:cNvPicPr/>
                  </pic:nvPicPr>
                  <pic:blipFill>
                    <a:blip r:embed="rId14" cstate="print"/>
                    <a:stretch>
                      <a:fillRect/>
                    </a:stretch>
                  </pic:blipFill>
                  <pic:spPr>
                    <a:xfrm>
                      <a:off x="0" y="0"/>
                      <a:ext cx="164591" cy="94488"/>
                    </a:xfrm>
                    <a:prstGeom prst="rect">
                      <a:avLst/>
                    </a:prstGeom>
                  </pic:spPr>
                </pic:pic>
              </a:graphicData>
            </a:graphic>
          </wp:anchor>
        </w:drawing>
      </w:r>
      <w:r>
        <w:rPr>
          <w:noProof/>
          <w:lang w:val="el-GR" w:eastAsia="el-GR"/>
        </w:rPr>
        <w:drawing>
          <wp:anchor distT="0" distB="0" distL="0" distR="0" simplePos="0" relativeHeight="735" behindDoc="0" locked="0" layoutInCell="1" allowOverlap="1">
            <wp:simplePos x="0" y="0"/>
            <wp:positionH relativeFrom="page">
              <wp:posOffset>1107033</wp:posOffset>
            </wp:positionH>
            <wp:positionV relativeFrom="paragraph">
              <wp:posOffset>540384</wp:posOffset>
            </wp:positionV>
            <wp:extent cx="164591" cy="94488"/>
            <wp:effectExtent l="0" t="0" r="0" b="0"/>
            <wp:wrapTopAndBottom/>
            <wp:docPr id="14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6.png"/>
                    <pic:cNvPicPr/>
                  </pic:nvPicPr>
                  <pic:blipFill>
                    <a:blip r:embed="rId14" cstate="print"/>
                    <a:stretch>
                      <a:fillRect/>
                    </a:stretch>
                  </pic:blipFill>
                  <pic:spPr>
                    <a:xfrm>
                      <a:off x="0" y="0"/>
                      <a:ext cx="164591" cy="94488"/>
                    </a:xfrm>
                    <a:prstGeom prst="rect">
                      <a:avLst/>
                    </a:prstGeom>
                  </pic:spPr>
                </pic:pic>
              </a:graphicData>
            </a:graphic>
          </wp:anchor>
        </w:drawing>
      </w:r>
    </w:p>
    <w:p w:rsidR="00A80A96" w:rsidRDefault="00A80A96">
      <w:pPr>
        <w:pStyle w:val="BodyText"/>
        <w:spacing w:before="3"/>
        <w:rPr>
          <w:i/>
          <w:sz w:val="24"/>
        </w:rPr>
      </w:pPr>
    </w:p>
    <w:p w:rsidR="00A80A96" w:rsidRDefault="00A80A96">
      <w:pPr>
        <w:pStyle w:val="BodyText"/>
        <w:rPr>
          <w:i/>
          <w:sz w:val="20"/>
        </w:rPr>
      </w:pPr>
    </w:p>
    <w:p w:rsidR="00A80A96" w:rsidRDefault="00991F52">
      <w:pPr>
        <w:pStyle w:val="BodyText"/>
        <w:spacing w:before="2"/>
        <w:rPr>
          <w:i/>
          <w:sz w:val="26"/>
        </w:rPr>
      </w:pPr>
      <w:r>
        <w:rPr>
          <w:noProof/>
          <w:lang w:val="el-GR" w:eastAsia="el-GR"/>
        </w:rPr>
        <w:drawing>
          <wp:anchor distT="0" distB="0" distL="0" distR="0" simplePos="0" relativeHeight="736" behindDoc="0" locked="0" layoutInCell="1" allowOverlap="1">
            <wp:simplePos x="0" y="0"/>
            <wp:positionH relativeFrom="page">
              <wp:posOffset>1107033</wp:posOffset>
            </wp:positionH>
            <wp:positionV relativeFrom="paragraph">
              <wp:posOffset>218169</wp:posOffset>
            </wp:positionV>
            <wp:extent cx="164591" cy="94488"/>
            <wp:effectExtent l="0" t="0" r="0" b="0"/>
            <wp:wrapTopAndBottom/>
            <wp:docPr id="14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6.png"/>
                    <pic:cNvPicPr/>
                  </pic:nvPicPr>
                  <pic:blipFill>
                    <a:blip r:embed="rId14" cstate="print"/>
                    <a:stretch>
                      <a:fillRect/>
                    </a:stretch>
                  </pic:blipFill>
                  <pic:spPr>
                    <a:xfrm>
                      <a:off x="0" y="0"/>
                      <a:ext cx="164591" cy="94488"/>
                    </a:xfrm>
                    <a:prstGeom prst="rect">
                      <a:avLst/>
                    </a:prstGeom>
                  </pic:spPr>
                </pic:pic>
              </a:graphicData>
            </a:graphic>
          </wp:anchor>
        </w:drawing>
      </w:r>
      <w:r>
        <w:rPr>
          <w:noProof/>
          <w:lang w:val="el-GR" w:eastAsia="el-GR"/>
        </w:rPr>
        <w:drawing>
          <wp:anchor distT="0" distB="0" distL="0" distR="0" simplePos="0" relativeHeight="737" behindDoc="0" locked="0" layoutInCell="1" allowOverlap="1">
            <wp:simplePos x="0" y="0"/>
            <wp:positionH relativeFrom="page">
              <wp:posOffset>1107033</wp:posOffset>
            </wp:positionH>
            <wp:positionV relativeFrom="paragraph">
              <wp:posOffset>535415</wp:posOffset>
            </wp:positionV>
            <wp:extent cx="164591" cy="94488"/>
            <wp:effectExtent l="0" t="0" r="0" b="0"/>
            <wp:wrapTopAndBottom/>
            <wp:docPr id="14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6.png"/>
                    <pic:cNvPicPr/>
                  </pic:nvPicPr>
                  <pic:blipFill>
                    <a:blip r:embed="rId14" cstate="print"/>
                    <a:stretch>
                      <a:fillRect/>
                    </a:stretch>
                  </pic:blipFill>
                  <pic:spPr>
                    <a:xfrm>
                      <a:off x="0" y="0"/>
                      <a:ext cx="164591" cy="94488"/>
                    </a:xfrm>
                    <a:prstGeom prst="rect">
                      <a:avLst/>
                    </a:prstGeom>
                  </pic:spPr>
                </pic:pic>
              </a:graphicData>
            </a:graphic>
          </wp:anchor>
        </w:drawing>
      </w:r>
      <w:r>
        <w:rPr>
          <w:noProof/>
          <w:lang w:val="el-GR" w:eastAsia="el-GR"/>
        </w:rPr>
        <w:drawing>
          <wp:anchor distT="0" distB="0" distL="0" distR="0" simplePos="0" relativeHeight="738" behindDoc="0" locked="0" layoutInCell="1" allowOverlap="1">
            <wp:simplePos x="0" y="0"/>
            <wp:positionH relativeFrom="page">
              <wp:posOffset>1107033</wp:posOffset>
            </wp:positionH>
            <wp:positionV relativeFrom="paragraph">
              <wp:posOffset>852408</wp:posOffset>
            </wp:positionV>
            <wp:extent cx="164594" cy="94488"/>
            <wp:effectExtent l="0" t="0" r="0" b="0"/>
            <wp:wrapTopAndBottom/>
            <wp:docPr id="14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6.png"/>
                    <pic:cNvPicPr/>
                  </pic:nvPicPr>
                  <pic:blipFill>
                    <a:blip r:embed="rId14" cstate="print"/>
                    <a:stretch>
                      <a:fillRect/>
                    </a:stretch>
                  </pic:blipFill>
                  <pic:spPr>
                    <a:xfrm>
                      <a:off x="0" y="0"/>
                      <a:ext cx="164594" cy="94488"/>
                    </a:xfrm>
                    <a:prstGeom prst="rect">
                      <a:avLst/>
                    </a:prstGeom>
                  </pic:spPr>
                </pic:pic>
              </a:graphicData>
            </a:graphic>
          </wp:anchor>
        </w:drawing>
      </w:r>
    </w:p>
    <w:p w:rsidR="00A80A96" w:rsidRDefault="00A80A96">
      <w:pPr>
        <w:pStyle w:val="BodyText"/>
        <w:spacing w:before="4"/>
        <w:rPr>
          <w:i/>
          <w:sz w:val="24"/>
        </w:rPr>
      </w:pPr>
    </w:p>
    <w:p w:rsidR="00A80A96" w:rsidRDefault="00A80A96">
      <w:pPr>
        <w:pStyle w:val="BodyText"/>
        <w:spacing w:before="3"/>
        <w:rPr>
          <w:i/>
          <w:sz w:val="24"/>
        </w:rPr>
      </w:pPr>
    </w:p>
    <w:p w:rsidR="00A80A96" w:rsidRDefault="00A80A96">
      <w:pPr>
        <w:pStyle w:val="BodyText"/>
        <w:rPr>
          <w:i/>
          <w:sz w:val="20"/>
        </w:rPr>
      </w:pPr>
    </w:p>
    <w:p w:rsidR="00A80A96" w:rsidRDefault="00991F52">
      <w:pPr>
        <w:pStyle w:val="BodyText"/>
        <w:spacing w:before="7"/>
        <w:rPr>
          <w:i/>
          <w:sz w:val="26"/>
        </w:rPr>
      </w:pPr>
      <w:r>
        <w:rPr>
          <w:noProof/>
          <w:lang w:val="el-GR" w:eastAsia="el-GR"/>
        </w:rPr>
        <w:drawing>
          <wp:anchor distT="0" distB="0" distL="0" distR="0" simplePos="0" relativeHeight="739" behindDoc="0" locked="0" layoutInCell="1" allowOverlap="1">
            <wp:simplePos x="0" y="0"/>
            <wp:positionH relativeFrom="page">
              <wp:posOffset>1107033</wp:posOffset>
            </wp:positionH>
            <wp:positionV relativeFrom="paragraph">
              <wp:posOffset>221215</wp:posOffset>
            </wp:positionV>
            <wp:extent cx="164591" cy="94488"/>
            <wp:effectExtent l="0" t="0" r="0" b="0"/>
            <wp:wrapTopAndBottom/>
            <wp:docPr id="14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6.png"/>
                    <pic:cNvPicPr/>
                  </pic:nvPicPr>
                  <pic:blipFill>
                    <a:blip r:embed="rId14" cstate="print"/>
                    <a:stretch>
                      <a:fillRect/>
                    </a:stretch>
                  </pic:blipFill>
                  <pic:spPr>
                    <a:xfrm>
                      <a:off x="0" y="0"/>
                      <a:ext cx="164591" cy="94488"/>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3"/>
        <w:rPr>
          <w:i/>
          <w:sz w:val="26"/>
        </w:rPr>
      </w:pPr>
      <w:r>
        <w:rPr>
          <w:noProof/>
          <w:lang w:val="el-GR" w:eastAsia="el-GR"/>
        </w:rPr>
        <w:drawing>
          <wp:anchor distT="0" distB="0" distL="0" distR="0" simplePos="0" relativeHeight="740" behindDoc="0" locked="0" layoutInCell="1" allowOverlap="1">
            <wp:simplePos x="0" y="0"/>
            <wp:positionH relativeFrom="page">
              <wp:posOffset>1107033</wp:posOffset>
            </wp:positionH>
            <wp:positionV relativeFrom="paragraph">
              <wp:posOffset>218551</wp:posOffset>
            </wp:positionV>
            <wp:extent cx="164594" cy="94488"/>
            <wp:effectExtent l="0" t="0" r="0" b="0"/>
            <wp:wrapTopAndBottom/>
            <wp:docPr id="14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6.png"/>
                    <pic:cNvPicPr/>
                  </pic:nvPicPr>
                  <pic:blipFill>
                    <a:blip r:embed="rId14" cstate="print"/>
                    <a:stretch>
                      <a:fillRect/>
                    </a:stretch>
                  </pic:blipFill>
                  <pic:spPr>
                    <a:xfrm>
                      <a:off x="0" y="0"/>
                      <a:ext cx="164594" cy="94488"/>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2"/>
        <w:rPr>
          <w:i/>
          <w:sz w:val="26"/>
        </w:rPr>
      </w:pPr>
      <w:r>
        <w:rPr>
          <w:noProof/>
          <w:lang w:val="el-GR" w:eastAsia="el-GR"/>
        </w:rPr>
        <w:drawing>
          <wp:anchor distT="0" distB="0" distL="0" distR="0" simplePos="0" relativeHeight="741" behindDoc="0" locked="0" layoutInCell="1" allowOverlap="1">
            <wp:simplePos x="0" y="0"/>
            <wp:positionH relativeFrom="page">
              <wp:posOffset>1107033</wp:posOffset>
            </wp:positionH>
            <wp:positionV relativeFrom="paragraph">
              <wp:posOffset>218167</wp:posOffset>
            </wp:positionV>
            <wp:extent cx="164592" cy="94487"/>
            <wp:effectExtent l="0" t="0" r="0" b="0"/>
            <wp:wrapTopAndBottom/>
            <wp:docPr id="14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6.png"/>
                    <pic:cNvPicPr/>
                  </pic:nvPicPr>
                  <pic:blipFill>
                    <a:blip r:embed="rId14" cstate="print"/>
                    <a:stretch>
                      <a:fillRect/>
                    </a:stretch>
                  </pic:blipFill>
                  <pic:spPr>
                    <a:xfrm>
                      <a:off x="0" y="0"/>
                      <a:ext cx="164592" cy="94487"/>
                    </a:xfrm>
                    <a:prstGeom prst="rect">
                      <a:avLst/>
                    </a:prstGeom>
                  </pic:spPr>
                </pic:pic>
              </a:graphicData>
            </a:graphic>
          </wp:anchor>
        </w:drawing>
      </w:r>
    </w:p>
    <w:p w:rsidR="00A80A96" w:rsidRDefault="00A80A96">
      <w:pPr>
        <w:pStyle w:val="BodyText"/>
        <w:spacing w:before="8"/>
        <w:rPr>
          <w:i/>
          <w:sz w:val="29"/>
        </w:rPr>
      </w:pPr>
    </w:p>
    <w:p w:rsidR="00A80A96" w:rsidRDefault="00991F52">
      <w:pPr>
        <w:spacing w:before="1"/>
        <w:ind w:left="562"/>
        <w:rPr>
          <w:i/>
        </w:rPr>
      </w:pPr>
      <w:r>
        <w:rPr>
          <w:i/>
          <w:w w:val="75"/>
        </w:rPr>
        <w:t>Journals</w:t>
      </w:r>
    </w:p>
    <w:p w:rsidR="00A80A96" w:rsidRDefault="00A80A96">
      <w:pPr>
        <w:pStyle w:val="BodyText"/>
        <w:spacing w:before="9" w:after="40"/>
        <w:rPr>
          <w:i/>
          <w:sz w:val="23"/>
        </w:rPr>
      </w:pPr>
    </w:p>
    <w:p w:rsidR="00A80A96" w:rsidRDefault="00991F52">
      <w:pPr>
        <w:pStyle w:val="BodyText"/>
        <w:spacing w:line="148" w:lineRule="exact"/>
        <w:ind w:left="923" w:right="-15"/>
        <w:rPr>
          <w:sz w:val="14"/>
        </w:rPr>
      </w:pPr>
      <w:r>
        <w:rPr>
          <w:noProof/>
          <w:position w:val="-2"/>
          <w:sz w:val="14"/>
          <w:lang w:val="el-GR" w:eastAsia="el-GR"/>
        </w:rPr>
        <w:drawing>
          <wp:inline distT="0" distB="0" distL="0" distR="0">
            <wp:extent cx="164592" cy="94487"/>
            <wp:effectExtent l="0" t="0" r="0" b="0"/>
            <wp:docPr id="14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6.png"/>
                    <pic:cNvPicPr/>
                  </pic:nvPicPr>
                  <pic:blipFill>
                    <a:blip r:embed="rId14" cstate="print"/>
                    <a:stretch>
                      <a:fillRect/>
                    </a:stretch>
                  </pic:blipFill>
                  <pic:spPr>
                    <a:xfrm>
                      <a:off x="0" y="0"/>
                      <a:ext cx="164592" cy="94487"/>
                    </a:xfrm>
                    <a:prstGeom prst="rect">
                      <a:avLst/>
                    </a:prstGeom>
                  </pic:spPr>
                </pic:pic>
              </a:graphicData>
            </a:graphic>
          </wp:inline>
        </w:drawing>
      </w:r>
    </w:p>
    <w:p w:rsidR="00A80A96" w:rsidRDefault="00A80A96">
      <w:pPr>
        <w:pStyle w:val="BodyText"/>
        <w:rPr>
          <w:i/>
          <w:sz w:val="20"/>
        </w:rPr>
      </w:pPr>
    </w:p>
    <w:p w:rsidR="00A80A96" w:rsidRDefault="00991F52">
      <w:pPr>
        <w:pStyle w:val="BodyText"/>
        <w:spacing w:before="9"/>
        <w:rPr>
          <w:i/>
          <w:sz w:val="28"/>
        </w:rPr>
      </w:pPr>
      <w:r>
        <w:rPr>
          <w:noProof/>
          <w:lang w:val="el-GR" w:eastAsia="el-GR"/>
        </w:rPr>
        <w:drawing>
          <wp:anchor distT="0" distB="0" distL="0" distR="0" simplePos="0" relativeHeight="742" behindDoc="0" locked="0" layoutInCell="1" allowOverlap="1">
            <wp:simplePos x="0" y="0"/>
            <wp:positionH relativeFrom="page">
              <wp:posOffset>1107033</wp:posOffset>
            </wp:positionH>
            <wp:positionV relativeFrom="paragraph">
              <wp:posOffset>237092</wp:posOffset>
            </wp:positionV>
            <wp:extent cx="164592" cy="94487"/>
            <wp:effectExtent l="0" t="0" r="0" b="0"/>
            <wp:wrapTopAndBottom/>
            <wp:docPr id="14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6.png"/>
                    <pic:cNvPicPr/>
                  </pic:nvPicPr>
                  <pic:blipFill>
                    <a:blip r:embed="rId14" cstate="print"/>
                    <a:stretch>
                      <a:fillRect/>
                    </a:stretch>
                  </pic:blipFill>
                  <pic:spPr>
                    <a:xfrm>
                      <a:off x="0" y="0"/>
                      <a:ext cx="164592" cy="94487"/>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1"/>
        <w:rPr>
          <w:i/>
          <w:sz w:val="29"/>
        </w:rPr>
      </w:pPr>
      <w:r>
        <w:rPr>
          <w:noProof/>
          <w:lang w:val="el-GR" w:eastAsia="el-GR"/>
        </w:rPr>
        <w:drawing>
          <wp:anchor distT="0" distB="0" distL="0" distR="0" simplePos="0" relativeHeight="743" behindDoc="0" locked="0" layoutInCell="1" allowOverlap="1">
            <wp:simplePos x="0" y="0"/>
            <wp:positionH relativeFrom="page">
              <wp:posOffset>1107033</wp:posOffset>
            </wp:positionH>
            <wp:positionV relativeFrom="paragraph">
              <wp:posOffset>239759</wp:posOffset>
            </wp:positionV>
            <wp:extent cx="164592" cy="94487"/>
            <wp:effectExtent l="0" t="0" r="0" b="0"/>
            <wp:wrapTopAndBottom/>
            <wp:docPr id="14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6.png"/>
                    <pic:cNvPicPr/>
                  </pic:nvPicPr>
                  <pic:blipFill>
                    <a:blip r:embed="rId14" cstate="print"/>
                    <a:stretch>
                      <a:fillRect/>
                    </a:stretch>
                  </pic:blipFill>
                  <pic:spPr>
                    <a:xfrm>
                      <a:off x="0" y="0"/>
                      <a:ext cx="164592" cy="94487"/>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3"/>
        <w:rPr>
          <w:i/>
          <w:sz w:val="23"/>
        </w:rPr>
      </w:pPr>
      <w:r>
        <w:rPr>
          <w:noProof/>
          <w:lang w:val="el-GR" w:eastAsia="el-GR"/>
        </w:rPr>
        <w:drawing>
          <wp:anchor distT="0" distB="0" distL="0" distR="0" simplePos="0" relativeHeight="744" behindDoc="0" locked="0" layoutInCell="1" allowOverlap="1">
            <wp:simplePos x="0" y="0"/>
            <wp:positionH relativeFrom="page">
              <wp:posOffset>1107033</wp:posOffset>
            </wp:positionH>
            <wp:positionV relativeFrom="paragraph">
              <wp:posOffset>196833</wp:posOffset>
            </wp:positionV>
            <wp:extent cx="164592" cy="94487"/>
            <wp:effectExtent l="0" t="0" r="0" b="0"/>
            <wp:wrapTopAndBottom/>
            <wp:docPr id="14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6.png"/>
                    <pic:cNvPicPr/>
                  </pic:nvPicPr>
                  <pic:blipFill>
                    <a:blip r:embed="rId14" cstate="print"/>
                    <a:stretch>
                      <a:fillRect/>
                    </a:stretch>
                  </pic:blipFill>
                  <pic:spPr>
                    <a:xfrm>
                      <a:off x="0" y="0"/>
                      <a:ext cx="164592" cy="94487"/>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8"/>
        <w:rPr>
          <w:i/>
          <w:sz w:val="26"/>
        </w:rPr>
      </w:pPr>
      <w:r>
        <w:rPr>
          <w:noProof/>
          <w:lang w:val="el-GR" w:eastAsia="el-GR"/>
        </w:rPr>
        <w:drawing>
          <wp:anchor distT="0" distB="0" distL="0" distR="0" simplePos="0" relativeHeight="745" behindDoc="0" locked="0" layoutInCell="1" allowOverlap="1">
            <wp:simplePos x="0" y="0"/>
            <wp:positionH relativeFrom="page">
              <wp:posOffset>1107033</wp:posOffset>
            </wp:positionH>
            <wp:positionV relativeFrom="paragraph">
              <wp:posOffset>221598</wp:posOffset>
            </wp:positionV>
            <wp:extent cx="164592" cy="94487"/>
            <wp:effectExtent l="0" t="0" r="0" b="0"/>
            <wp:wrapTopAndBottom/>
            <wp:docPr id="14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6.png"/>
                    <pic:cNvPicPr/>
                  </pic:nvPicPr>
                  <pic:blipFill>
                    <a:blip r:embed="rId14" cstate="print"/>
                    <a:stretch>
                      <a:fillRect/>
                    </a:stretch>
                  </pic:blipFill>
                  <pic:spPr>
                    <a:xfrm>
                      <a:off x="0" y="0"/>
                      <a:ext cx="164592" cy="94487"/>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2"/>
        <w:rPr>
          <w:i/>
          <w:sz w:val="26"/>
        </w:rPr>
      </w:pPr>
      <w:r>
        <w:rPr>
          <w:noProof/>
          <w:lang w:val="el-GR" w:eastAsia="el-GR"/>
        </w:rPr>
        <w:drawing>
          <wp:anchor distT="0" distB="0" distL="0" distR="0" simplePos="0" relativeHeight="746" behindDoc="0" locked="0" layoutInCell="1" allowOverlap="1">
            <wp:simplePos x="0" y="0"/>
            <wp:positionH relativeFrom="page">
              <wp:posOffset>1107033</wp:posOffset>
            </wp:positionH>
            <wp:positionV relativeFrom="paragraph">
              <wp:posOffset>218169</wp:posOffset>
            </wp:positionV>
            <wp:extent cx="164592" cy="94487"/>
            <wp:effectExtent l="0" t="0" r="0" b="0"/>
            <wp:wrapTopAndBottom/>
            <wp:docPr id="14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6.png"/>
                    <pic:cNvPicPr/>
                  </pic:nvPicPr>
                  <pic:blipFill>
                    <a:blip r:embed="rId14" cstate="print"/>
                    <a:stretch>
                      <a:fillRect/>
                    </a:stretch>
                  </pic:blipFill>
                  <pic:spPr>
                    <a:xfrm>
                      <a:off x="0" y="0"/>
                      <a:ext cx="164592" cy="94487"/>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3"/>
        <w:rPr>
          <w:i/>
          <w:sz w:val="26"/>
        </w:rPr>
      </w:pPr>
      <w:r>
        <w:rPr>
          <w:noProof/>
          <w:lang w:val="el-GR" w:eastAsia="el-GR"/>
        </w:rPr>
        <w:drawing>
          <wp:anchor distT="0" distB="0" distL="0" distR="0" simplePos="0" relativeHeight="747" behindDoc="0" locked="0" layoutInCell="1" allowOverlap="1">
            <wp:simplePos x="0" y="0"/>
            <wp:positionH relativeFrom="page">
              <wp:posOffset>1107033</wp:posOffset>
            </wp:positionH>
            <wp:positionV relativeFrom="paragraph">
              <wp:posOffset>218423</wp:posOffset>
            </wp:positionV>
            <wp:extent cx="164592" cy="94487"/>
            <wp:effectExtent l="0" t="0" r="0" b="0"/>
            <wp:wrapTopAndBottom/>
            <wp:docPr id="14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6.png"/>
                    <pic:cNvPicPr/>
                  </pic:nvPicPr>
                  <pic:blipFill>
                    <a:blip r:embed="rId14" cstate="print"/>
                    <a:stretch>
                      <a:fillRect/>
                    </a:stretch>
                  </pic:blipFill>
                  <pic:spPr>
                    <a:xfrm>
                      <a:off x="0" y="0"/>
                      <a:ext cx="164592" cy="94487"/>
                    </a:xfrm>
                    <a:prstGeom prst="rect">
                      <a:avLst/>
                    </a:prstGeom>
                  </pic:spPr>
                </pic:pic>
              </a:graphicData>
            </a:graphic>
          </wp:anchor>
        </w:drawing>
      </w:r>
    </w:p>
    <w:p w:rsidR="00A80A96" w:rsidRDefault="00A80A96">
      <w:pPr>
        <w:pStyle w:val="BodyText"/>
        <w:rPr>
          <w:i/>
          <w:sz w:val="20"/>
        </w:rPr>
      </w:pPr>
    </w:p>
    <w:p w:rsidR="00A80A96" w:rsidRDefault="00991F52">
      <w:pPr>
        <w:pStyle w:val="BodyText"/>
        <w:spacing w:before="7"/>
        <w:rPr>
          <w:i/>
          <w:sz w:val="26"/>
        </w:rPr>
      </w:pPr>
      <w:r>
        <w:rPr>
          <w:noProof/>
          <w:lang w:val="el-GR" w:eastAsia="el-GR"/>
        </w:rPr>
        <w:drawing>
          <wp:anchor distT="0" distB="0" distL="0" distR="0" simplePos="0" relativeHeight="748" behindDoc="0" locked="0" layoutInCell="1" allowOverlap="1">
            <wp:simplePos x="0" y="0"/>
            <wp:positionH relativeFrom="page">
              <wp:posOffset>1107033</wp:posOffset>
            </wp:positionH>
            <wp:positionV relativeFrom="paragraph">
              <wp:posOffset>221217</wp:posOffset>
            </wp:positionV>
            <wp:extent cx="164592" cy="94487"/>
            <wp:effectExtent l="0" t="0" r="0" b="0"/>
            <wp:wrapTopAndBottom/>
            <wp:docPr id="14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6.png"/>
                    <pic:cNvPicPr/>
                  </pic:nvPicPr>
                  <pic:blipFill>
                    <a:blip r:embed="rId14" cstate="print"/>
                    <a:stretch>
                      <a:fillRect/>
                    </a:stretch>
                  </pic:blipFill>
                  <pic:spPr>
                    <a:xfrm>
                      <a:off x="0" y="0"/>
                      <a:ext cx="164592" cy="94487"/>
                    </a:xfrm>
                    <a:prstGeom prst="rect">
                      <a:avLst/>
                    </a:prstGeom>
                  </pic:spPr>
                </pic:pic>
              </a:graphicData>
            </a:graphic>
          </wp:anchor>
        </w:drawing>
      </w:r>
    </w:p>
    <w:p w:rsidR="00A80A96" w:rsidRDefault="00991F52">
      <w:pPr>
        <w:spacing w:before="73"/>
        <w:ind w:left="27" w:right="454"/>
      </w:pPr>
      <w:r>
        <w:br w:type="column"/>
      </w:r>
      <w:r>
        <w:rPr>
          <w:i/>
          <w:w w:val="85"/>
        </w:rPr>
        <w:lastRenderedPageBreak/>
        <w:t>Approach</w:t>
      </w:r>
      <w:r>
        <w:rPr>
          <w:i/>
          <w:spacing w:val="10"/>
          <w:w w:val="85"/>
        </w:rPr>
        <w:t xml:space="preserve"> </w:t>
      </w:r>
      <w:r>
        <w:rPr>
          <w:i/>
          <w:w w:val="85"/>
        </w:rPr>
        <w:t>to</w:t>
      </w:r>
      <w:r>
        <w:rPr>
          <w:i/>
          <w:spacing w:val="10"/>
          <w:w w:val="85"/>
        </w:rPr>
        <w:t xml:space="preserve"> </w:t>
      </w:r>
      <w:r>
        <w:rPr>
          <w:i/>
          <w:w w:val="85"/>
        </w:rPr>
        <w:t>Process,</w:t>
      </w:r>
      <w:r>
        <w:rPr>
          <w:i/>
          <w:spacing w:val="9"/>
          <w:w w:val="85"/>
        </w:rPr>
        <w:t xml:space="preserve"> </w:t>
      </w:r>
      <w:r>
        <w:rPr>
          <w:i/>
          <w:w w:val="85"/>
        </w:rPr>
        <w:t>Tools,</w:t>
      </w:r>
      <w:r>
        <w:rPr>
          <w:i/>
          <w:spacing w:val="8"/>
          <w:w w:val="85"/>
        </w:rPr>
        <w:t xml:space="preserve"> </w:t>
      </w:r>
      <w:r>
        <w:rPr>
          <w:i/>
          <w:w w:val="85"/>
        </w:rPr>
        <w:t>Cases</w:t>
      </w:r>
      <w:r>
        <w:rPr>
          <w:i/>
          <w:spacing w:val="7"/>
          <w:w w:val="85"/>
        </w:rPr>
        <w:t xml:space="preserve"> </w:t>
      </w:r>
      <w:r>
        <w:rPr>
          <w:i/>
          <w:w w:val="85"/>
        </w:rPr>
        <w:t>and</w:t>
      </w:r>
      <w:r>
        <w:rPr>
          <w:i/>
          <w:spacing w:val="11"/>
          <w:w w:val="85"/>
        </w:rPr>
        <w:t xml:space="preserve"> </w:t>
      </w:r>
      <w:r>
        <w:rPr>
          <w:i/>
          <w:w w:val="85"/>
        </w:rPr>
        <w:t>Solutions</w:t>
      </w:r>
      <w:r>
        <w:rPr>
          <w:w w:val="85"/>
        </w:rPr>
        <w:t>,</w:t>
      </w:r>
      <w:r>
        <w:rPr>
          <w:spacing w:val="8"/>
          <w:w w:val="85"/>
        </w:rPr>
        <w:t xml:space="preserve"> </w:t>
      </w:r>
      <w:r>
        <w:rPr>
          <w:w w:val="85"/>
        </w:rPr>
        <w:t>sixth</w:t>
      </w:r>
      <w:r>
        <w:rPr>
          <w:spacing w:val="9"/>
          <w:w w:val="85"/>
        </w:rPr>
        <w:t xml:space="preserve"> </w:t>
      </w:r>
      <w:r>
        <w:rPr>
          <w:w w:val="85"/>
        </w:rPr>
        <w:t>edition,</w:t>
      </w:r>
      <w:r>
        <w:rPr>
          <w:spacing w:val="8"/>
          <w:w w:val="85"/>
        </w:rPr>
        <w:t xml:space="preserve"> </w:t>
      </w:r>
      <w:r>
        <w:rPr>
          <w:w w:val="85"/>
        </w:rPr>
        <w:t>Academic</w:t>
      </w:r>
      <w:r>
        <w:rPr>
          <w:spacing w:val="7"/>
          <w:w w:val="85"/>
        </w:rPr>
        <w:t xml:space="preserve"> </w:t>
      </w:r>
      <w:r>
        <w:rPr>
          <w:w w:val="85"/>
        </w:rPr>
        <w:t>Press</w:t>
      </w:r>
      <w:r>
        <w:rPr>
          <w:spacing w:val="11"/>
          <w:w w:val="85"/>
        </w:rPr>
        <w:t xml:space="preserve"> </w:t>
      </w:r>
      <w:r>
        <w:rPr>
          <w:w w:val="85"/>
        </w:rPr>
        <w:t>Advanced</w:t>
      </w:r>
      <w:r>
        <w:rPr>
          <w:spacing w:val="1"/>
          <w:w w:val="85"/>
        </w:rPr>
        <w:t xml:space="preserve"> </w:t>
      </w:r>
      <w:r>
        <w:rPr>
          <w:w w:val="85"/>
        </w:rPr>
        <w:t>Finance</w:t>
      </w:r>
      <w:r>
        <w:rPr>
          <w:spacing w:val="-54"/>
          <w:w w:val="85"/>
        </w:rPr>
        <w:t xml:space="preserve"> </w:t>
      </w:r>
      <w:r>
        <w:rPr>
          <w:w w:val="95"/>
        </w:rPr>
        <w:t>Series;</w:t>
      </w:r>
    </w:p>
    <w:p w:rsidR="00A80A96" w:rsidRDefault="00991F52">
      <w:pPr>
        <w:spacing w:before="233" w:line="470" w:lineRule="auto"/>
        <w:ind w:left="27" w:right="3329"/>
      </w:pPr>
      <w:r>
        <w:rPr>
          <w:spacing w:val="-1"/>
          <w:w w:val="85"/>
        </w:rPr>
        <w:t xml:space="preserve">Gaughan, </w:t>
      </w:r>
      <w:r>
        <w:rPr>
          <w:w w:val="85"/>
        </w:rPr>
        <w:t xml:space="preserve">P. (1994), </w:t>
      </w:r>
      <w:r>
        <w:rPr>
          <w:i/>
          <w:w w:val="85"/>
        </w:rPr>
        <w:t xml:space="preserve">Readings in Mergers and Acquisitions, </w:t>
      </w:r>
      <w:r>
        <w:rPr>
          <w:w w:val="85"/>
        </w:rPr>
        <w:t>Blackwell;</w:t>
      </w:r>
      <w:r>
        <w:rPr>
          <w:spacing w:val="-54"/>
          <w:w w:val="85"/>
        </w:rPr>
        <w:t xml:space="preserve"> </w:t>
      </w:r>
      <w:r>
        <w:rPr>
          <w:w w:val="90"/>
        </w:rPr>
        <w:t>Gaughan,</w:t>
      </w:r>
      <w:r>
        <w:rPr>
          <w:spacing w:val="2"/>
          <w:w w:val="90"/>
        </w:rPr>
        <w:t xml:space="preserve"> </w:t>
      </w:r>
      <w:r>
        <w:rPr>
          <w:w w:val="90"/>
        </w:rPr>
        <w:t>P.</w:t>
      </w:r>
      <w:r>
        <w:rPr>
          <w:spacing w:val="2"/>
          <w:w w:val="90"/>
        </w:rPr>
        <w:t xml:space="preserve"> </w:t>
      </w:r>
      <w:r>
        <w:rPr>
          <w:w w:val="90"/>
        </w:rPr>
        <w:t>(2002),</w:t>
      </w:r>
      <w:r>
        <w:rPr>
          <w:spacing w:val="-3"/>
          <w:w w:val="90"/>
        </w:rPr>
        <w:t xml:space="preserve"> </w:t>
      </w:r>
      <w:r>
        <w:rPr>
          <w:w w:val="90"/>
        </w:rPr>
        <w:t>Mergers</w:t>
      </w:r>
      <w:r>
        <w:rPr>
          <w:spacing w:val="4"/>
          <w:w w:val="90"/>
        </w:rPr>
        <w:t xml:space="preserve"> </w:t>
      </w:r>
      <w:r>
        <w:rPr>
          <w:w w:val="90"/>
        </w:rPr>
        <w:t>&amp;</w:t>
      </w:r>
      <w:r>
        <w:rPr>
          <w:spacing w:val="-1"/>
          <w:w w:val="90"/>
        </w:rPr>
        <w:t xml:space="preserve"> </w:t>
      </w:r>
      <w:r>
        <w:rPr>
          <w:w w:val="90"/>
        </w:rPr>
        <w:t>Acquisitions,</w:t>
      </w:r>
      <w:r>
        <w:rPr>
          <w:spacing w:val="-3"/>
          <w:w w:val="90"/>
        </w:rPr>
        <w:t xml:space="preserve"> </w:t>
      </w:r>
      <w:r>
        <w:rPr>
          <w:w w:val="90"/>
        </w:rPr>
        <w:t>Wiley;</w:t>
      </w:r>
    </w:p>
    <w:p w:rsidR="00A80A96" w:rsidRDefault="00991F52">
      <w:pPr>
        <w:spacing w:line="242" w:lineRule="auto"/>
        <w:ind w:left="27" w:right="454"/>
      </w:pPr>
      <w:r>
        <w:rPr>
          <w:w w:val="85"/>
        </w:rPr>
        <w:t>Gaughan, P.A.</w:t>
      </w:r>
      <w:r>
        <w:rPr>
          <w:spacing w:val="1"/>
          <w:w w:val="85"/>
        </w:rPr>
        <w:t xml:space="preserve"> </w:t>
      </w:r>
      <w:r>
        <w:rPr>
          <w:w w:val="85"/>
        </w:rPr>
        <w:t>(2007),</w:t>
      </w:r>
      <w:r>
        <w:rPr>
          <w:spacing w:val="4"/>
          <w:w w:val="85"/>
        </w:rPr>
        <w:t xml:space="preserve"> </w:t>
      </w:r>
      <w:r>
        <w:rPr>
          <w:i/>
          <w:w w:val="85"/>
        </w:rPr>
        <w:t>Mergers,</w:t>
      </w:r>
      <w:r>
        <w:rPr>
          <w:i/>
          <w:spacing w:val="1"/>
          <w:w w:val="85"/>
        </w:rPr>
        <w:t xml:space="preserve"> </w:t>
      </w:r>
      <w:r>
        <w:rPr>
          <w:i/>
          <w:w w:val="85"/>
        </w:rPr>
        <w:t>Acquisitions,</w:t>
      </w:r>
      <w:r>
        <w:rPr>
          <w:i/>
          <w:spacing w:val="1"/>
          <w:w w:val="85"/>
        </w:rPr>
        <w:t xml:space="preserve"> </w:t>
      </w:r>
      <w:r>
        <w:rPr>
          <w:i/>
          <w:w w:val="85"/>
        </w:rPr>
        <w:t>and</w:t>
      </w:r>
      <w:r>
        <w:rPr>
          <w:i/>
          <w:spacing w:val="-1"/>
          <w:w w:val="85"/>
        </w:rPr>
        <w:t xml:space="preserve"> </w:t>
      </w:r>
      <w:r>
        <w:rPr>
          <w:i/>
          <w:w w:val="85"/>
        </w:rPr>
        <w:t>Corporate Restructurings</w:t>
      </w:r>
      <w:r>
        <w:rPr>
          <w:w w:val="85"/>
        </w:rPr>
        <w:t>,</w:t>
      </w:r>
      <w:r>
        <w:rPr>
          <w:spacing w:val="1"/>
          <w:w w:val="85"/>
        </w:rPr>
        <w:t xml:space="preserve"> </w:t>
      </w:r>
      <w:r>
        <w:rPr>
          <w:w w:val="85"/>
        </w:rPr>
        <w:t>4</w:t>
      </w:r>
      <w:r>
        <w:rPr>
          <w:w w:val="85"/>
          <w:position w:val="5"/>
          <w:sz w:val="14"/>
        </w:rPr>
        <w:t>th</w:t>
      </w:r>
      <w:r>
        <w:rPr>
          <w:spacing w:val="2"/>
          <w:w w:val="85"/>
          <w:position w:val="5"/>
          <w:sz w:val="14"/>
        </w:rPr>
        <w:t xml:space="preserve"> </w:t>
      </w:r>
      <w:r>
        <w:rPr>
          <w:w w:val="85"/>
        </w:rPr>
        <w:t>ed.,</w:t>
      </w:r>
      <w:r>
        <w:rPr>
          <w:spacing w:val="1"/>
          <w:w w:val="85"/>
        </w:rPr>
        <w:t xml:space="preserve"> </w:t>
      </w:r>
      <w:r>
        <w:rPr>
          <w:w w:val="85"/>
        </w:rPr>
        <w:t>John</w:t>
      </w:r>
      <w:r>
        <w:rPr>
          <w:spacing w:val="1"/>
          <w:w w:val="85"/>
        </w:rPr>
        <w:t xml:space="preserve"> </w:t>
      </w:r>
      <w:r>
        <w:rPr>
          <w:w w:val="85"/>
        </w:rPr>
        <w:t>Wiley,</w:t>
      </w:r>
      <w:r>
        <w:rPr>
          <w:spacing w:val="-4"/>
          <w:w w:val="85"/>
        </w:rPr>
        <w:t xml:space="preserve"> </w:t>
      </w:r>
      <w:r>
        <w:rPr>
          <w:w w:val="85"/>
        </w:rPr>
        <w:t>ISBN</w:t>
      </w:r>
      <w:r>
        <w:rPr>
          <w:spacing w:val="-54"/>
          <w:w w:val="85"/>
        </w:rPr>
        <w:t xml:space="preserve"> </w:t>
      </w:r>
      <w:r>
        <w:rPr>
          <w:w w:val="95"/>
        </w:rPr>
        <w:t>978</w:t>
      </w:r>
      <w:r>
        <w:rPr>
          <w:spacing w:val="-2"/>
          <w:w w:val="95"/>
        </w:rPr>
        <w:t xml:space="preserve"> </w:t>
      </w:r>
      <w:r>
        <w:rPr>
          <w:w w:val="95"/>
        </w:rPr>
        <w:t>0</w:t>
      </w:r>
      <w:r>
        <w:rPr>
          <w:spacing w:val="-2"/>
          <w:w w:val="95"/>
        </w:rPr>
        <w:t xml:space="preserve"> </w:t>
      </w:r>
      <w:r>
        <w:rPr>
          <w:w w:val="95"/>
        </w:rPr>
        <w:t>471</w:t>
      </w:r>
      <w:r>
        <w:rPr>
          <w:spacing w:val="-2"/>
          <w:w w:val="95"/>
        </w:rPr>
        <w:t xml:space="preserve"> </w:t>
      </w:r>
      <w:r>
        <w:rPr>
          <w:w w:val="95"/>
        </w:rPr>
        <w:t>70564</w:t>
      </w:r>
      <w:r>
        <w:rPr>
          <w:spacing w:val="-2"/>
          <w:w w:val="95"/>
        </w:rPr>
        <w:t xml:space="preserve"> </w:t>
      </w:r>
      <w:r>
        <w:rPr>
          <w:w w:val="95"/>
        </w:rPr>
        <w:t>2;</w:t>
      </w:r>
    </w:p>
    <w:p w:rsidR="00A80A96" w:rsidRDefault="00A80A96">
      <w:pPr>
        <w:pStyle w:val="BodyText"/>
        <w:spacing w:before="3"/>
        <w:rPr>
          <w:sz w:val="20"/>
        </w:rPr>
      </w:pPr>
    </w:p>
    <w:p w:rsidR="00A80A96" w:rsidRDefault="00991F52">
      <w:pPr>
        <w:spacing w:line="470" w:lineRule="auto"/>
        <w:ind w:left="27" w:right="2687"/>
      </w:pPr>
      <w:r>
        <w:rPr>
          <w:w w:val="95"/>
        </w:rPr>
        <w:t>Goldberg, W.H. (1983), Mergers: Motives and Methods, Gower;</w:t>
      </w:r>
      <w:r>
        <w:rPr>
          <w:spacing w:val="1"/>
          <w:w w:val="95"/>
        </w:rPr>
        <w:t xml:space="preserve"> </w:t>
      </w:r>
      <w:r>
        <w:rPr>
          <w:w w:val="85"/>
        </w:rPr>
        <w:t>Lajoux,</w:t>
      </w:r>
      <w:r>
        <w:rPr>
          <w:spacing w:val="26"/>
          <w:w w:val="85"/>
        </w:rPr>
        <w:t xml:space="preserve"> </w:t>
      </w:r>
      <w:r>
        <w:rPr>
          <w:w w:val="85"/>
        </w:rPr>
        <w:t>A.</w:t>
      </w:r>
      <w:r>
        <w:rPr>
          <w:spacing w:val="19"/>
          <w:w w:val="85"/>
        </w:rPr>
        <w:t xml:space="preserve"> </w:t>
      </w:r>
      <w:r>
        <w:rPr>
          <w:w w:val="85"/>
        </w:rPr>
        <w:t>(1998),</w:t>
      </w:r>
      <w:r>
        <w:rPr>
          <w:spacing w:val="22"/>
          <w:w w:val="85"/>
        </w:rPr>
        <w:t xml:space="preserve"> </w:t>
      </w:r>
      <w:r>
        <w:rPr>
          <w:i/>
          <w:w w:val="85"/>
        </w:rPr>
        <w:t>The</w:t>
      </w:r>
      <w:r>
        <w:rPr>
          <w:i/>
          <w:spacing w:val="26"/>
          <w:w w:val="85"/>
        </w:rPr>
        <w:t xml:space="preserve"> </w:t>
      </w:r>
      <w:r>
        <w:rPr>
          <w:i/>
          <w:w w:val="85"/>
        </w:rPr>
        <w:t>Art</w:t>
      </w:r>
      <w:r>
        <w:rPr>
          <w:i/>
          <w:spacing w:val="21"/>
          <w:w w:val="85"/>
        </w:rPr>
        <w:t xml:space="preserve"> </w:t>
      </w:r>
      <w:r>
        <w:rPr>
          <w:i/>
          <w:w w:val="85"/>
        </w:rPr>
        <w:t>of</w:t>
      </w:r>
      <w:r>
        <w:rPr>
          <w:i/>
          <w:spacing w:val="23"/>
          <w:w w:val="85"/>
        </w:rPr>
        <w:t xml:space="preserve"> </w:t>
      </w:r>
      <w:r>
        <w:rPr>
          <w:i/>
          <w:w w:val="85"/>
        </w:rPr>
        <w:t>M&amp;</w:t>
      </w:r>
      <w:proofErr w:type="gramStart"/>
      <w:r>
        <w:rPr>
          <w:i/>
          <w:w w:val="85"/>
        </w:rPr>
        <w:t>A</w:t>
      </w:r>
      <w:proofErr w:type="gramEnd"/>
      <w:r>
        <w:rPr>
          <w:i/>
          <w:spacing w:val="26"/>
          <w:w w:val="85"/>
        </w:rPr>
        <w:t xml:space="preserve"> </w:t>
      </w:r>
      <w:r>
        <w:rPr>
          <w:i/>
          <w:w w:val="85"/>
        </w:rPr>
        <w:t>Integration</w:t>
      </w:r>
      <w:r>
        <w:rPr>
          <w:w w:val="85"/>
        </w:rPr>
        <w:t>,</w:t>
      </w:r>
      <w:r>
        <w:rPr>
          <w:spacing w:val="26"/>
          <w:w w:val="85"/>
        </w:rPr>
        <w:t xml:space="preserve"> </w:t>
      </w:r>
      <w:r>
        <w:rPr>
          <w:w w:val="85"/>
        </w:rPr>
        <w:t>New</w:t>
      </w:r>
      <w:r>
        <w:rPr>
          <w:spacing w:val="21"/>
          <w:w w:val="85"/>
        </w:rPr>
        <w:t xml:space="preserve"> </w:t>
      </w:r>
      <w:r>
        <w:rPr>
          <w:w w:val="85"/>
        </w:rPr>
        <w:t>York:</w:t>
      </w:r>
      <w:r>
        <w:rPr>
          <w:spacing w:val="26"/>
          <w:w w:val="85"/>
        </w:rPr>
        <w:t xml:space="preserve"> </w:t>
      </w:r>
      <w:r>
        <w:rPr>
          <w:w w:val="85"/>
        </w:rPr>
        <w:t>McGraw</w:t>
      </w:r>
      <w:r>
        <w:rPr>
          <w:spacing w:val="10"/>
          <w:w w:val="85"/>
        </w:rPr>
        <w:t xml:space="preserve"> </w:t>
      </w:r>
      <w:r>
        <w:rPr>
          <w:w w:val="85"/>
        </w:rPr>
        <w:t>Hill;</w:t>
      </w:r>
    </w:p>
    <w:p w:rsidR="00A80A96" w:rsidRDefault="00991F52">
      <w:pPr>
        <w:ind w:left="27" w:right="897"/>
      </w:pPr>
      <w:r>
        <w:rPr>
          <w:spacing w:val="-1"/>
          <w:w w:val="85"/>
        </w:rPr>
        <w:t xml:space="preserve">Morsini, P. (2004), </w:t>
      </w:r>
      <w:r>
        <w:rPr>
          <w:i/>
          <w:spacing w:val="-1"/>
          <w:w w:val="85"/>
        </w:rPr>
        <w:t xml:space="preserve">Creating Value from Mergers &amp; Acquisitions: The Challenges: An </w:t>
      </w:r>
      <w:r>
        <w:rPr>
          <w:i/>
          <w:w w:val="85"/>
        </w:rPr>
        <w:t>Integrated and</w:t>
      </w:r>
      <w:r>
        <w:rPr>
          <w:i/>
          <w:spacing w:val="-54"/>
          <w:w w:val="85"/>
        </w:rPr>
        <w:t xml:space="preserve"> </w:t>
      </w:r>
      <w:r>
        <w:rPr>
          <w:i/>
          <w:w w:val="85"/>
        </w:rPr>
        <w:t>International</w:t>
      </w:r>
      <w:r>
        <w:rPr>
          <w:i/>
          <w:spacing w:val="5"/>
          <w:w w:val="85"/>
        </w:rPr>
        <w:t xml:space="preserve"> </w:t>
      </w:r>
      <w:r>
        <w:rPr>
          <w:i/>
          <w:w w:val="85"/>
        </w:rPr>
        <w:t>Perspective</w:t>
      </w:r>
      <w:r>
        <w:rPr>
          <w:w w:val="85"/>
        </w:rPr>
        <w:t>,</w:t>
      </w:r>
      <w:r>
        <w:rPr>
          <w:spacing w:val="4"/>
          <w:w w:val="85"/>
        </w:rPr>
        <w:t xml:space="preserve"> </w:t>
      </w:r>
      <w:r>
        <w:rPr>
          <w:w w:val="85"/>
        </w:rPr>
        <w:t>London:</w:t>
      </w:r>
      <w:r>
        <w:rPr>
          <w:spacing w:val="4"/>
          <w:w w:val="85"/>
        </w:rPr>
        <w:t xml:space="preserve"> </w:t>
      </w:r>
      <w:r>
        <w:rPr>
          <w:w w:val="85"/>
        </w:rPr>
        <w:t>Prentice</w:t>
      </w:r>
      <w:r>
        <w:rPr>
          <w:spacing w:val="-4"/>
          <w:w w:val="85"/>
        </w:rPr>
        <w:t xml:space="preserve"> </w:t>
      </w:r>
      <w:r>
        <w:rPr>
          <w:w w:val="85"/>
        </w:rPr>
        <w:t>Hall;</w:t>
      </w:r>
    </w:p>
    <w:p w:rsidR="00A80A96" w:rsidRDefault="00A80A96">
      <w:pPr>
        <w:pStyle w:val="BodyText"/>
        <w:spacing w:before="1"/>
        <w:rPr>
          <w:sz w:val="21"/>
        </w:rPr>
      </w:pPr>
    </w:p>
    <w:p w:rsidR="00A80A96" w:rsidRDefault="00991F52">
      <w:pPr>
        <w:pStyle w:val="BodyText"/>
        <w:spacing w:before="1"/>
        <w:ind w:left="27" w:right="454"/>
      </w:pPr>
      <w:r>
        <w:rPr>
          <w:w w:val="90"/>
        </w:rPr>
        <w:t>Thomson,</w:t>
      </w:r>
      <w:r>
        <w:rPr>
          <w:spacing w:val="3"/>
          <w:w w:val="90"/>
        </w:rPr>
        <w:t xml:space="preserve"> </w:t>
      </w:r>
      <w:r>
        <w:rPr>
          <w:w w:val="90"/>
        </w:rPr>
        <w:t>R.</w:t>
      </w:r>
      <w:r>
        <w:rPr>
          <w:spacing w:val="4"/>
          <w:w w:val="90"/>
        </w:rPr>
        <w:t xml:space="preserve"> </w:t>
      </w:r>
      <w:r>
        <w:rPr>
          <w:w w:val="90"/>
        </w:rPr>
        <w:t>(2010),</w:t>
      </w:r>
      <w:r>
        <w:rPr>
          <w:spacing w:val="-2"/>
          <w:w w:val="90"/>
        </w:rPr>
        <w:t xml:space="preserve"> </w:t>
      </w:r>
      <w:r>
        <w:rPr>
          <w:w w:val="90"/>
        </w:rPr>
        <w:t>Mergers</w:t>
      </w:r>
      <w:r>
        <w:rPr>
          <w:spacing w:val="6"/>
          <w:w w:val="90"/>
        </w:rPr>
        <w:t xml:space="preserve"> </w:t>
      </w:r>
      <w:r>
        <w:rPr>
          <w:w w:val="90"/>
        </w:rPr>
        <w:t>and</w:t>
      </w:r>
      <w:r>
        <w:rPr>
          <w:spacing w:val="-3"/>
          <w:w w:val="90"/>
        </w:rPr>
        <w:t xml:space="preserve"> </w:t>
      </w:r>
      <w:r>
        <w:rPr>
          <w:w w:val="90"/>
        </w:rPr>
        <w:t>Acquisitions:</w:t>
      </w:r>
      <w:r>
        <w:rPr>
          <w:spacing w:val="-1"/>
          <w:w w:val="90"/>
        </w:rPr>
        <w:t xml:space="preserve"> </w:t>
      </w:r>
      <w:r>
        <w:rPr>
          <w:w w:val="90"/>
        </w:rPr>
        <w:t>Law</w:t>
      </w:r>
      <w:r>
        <w:rPr>
          <w:spacing w:val="-2"/>
          <w:w w:val="90"/>
        </w:rPr>
        <w:t xml:space="preserve"> </w:t>
      </w:r>
      <w:r>
        <w:rPr>
          <w:w w:val="90"/>
        </w:rPr>
        <w:t>&amp;</w:t>
      </w:r>
      <w:r>
        <w:rPr>
          <w:spacing w:val="1"/>
          <w:w w:val="90"/>
        </w:rPr>
        <w:t xml:space="preserve"> </w:t>
      </w:r>
      <w:r>
        <w:rPr>
          <w:w w:val="90"/>
        </w:rPr>
        <w:t>Finance,</w:t>
      </w:r>
      <w:r>
        <w:rPr>
          <w:spacing w:val="4"/>
          <w:w w:val="90"/>
        </w:rPr>
        <w:t xml:space="preserve"> </w:t>
      </w:r>
      <w:r>
        <w:rPr>
          <w:w w:val="90"/>
        </w:rPr>
        <w:t>Kluwer</w:t>
      </w:r>
      <w:r>
        <w:rPr>
          <w:spacing w:val="-3"/>
          <w:w w:val="90"/>
        </w:rPr>
        <w:t xml:space="preserve"> </w:t>
      </w:r>
      <w:r>
        <w:rPr>
          <w:w w:val="90"/>
        </w:rPr>
        <w:t>Law</w:t>
      </w:r>
      <w:r>
        <w:rPr>
          <w:spacing w:val="-2"/>
          <w:w w:val="90"/>
        </w:rPr>
        <w:t xml:space="preserve"> </w:t>
      </w:r>
      <w:r>
        <w:rPr>
          <w:w w:val="90"/>
        </w:rPr>
        <w:t>International,</w:t>
      </w:r>
      <w:r>
        <w:rPr>
          <w:spacing w:val="4"/>
          <w:w w:val="90"/>
        </w:rPr>
        <w:t xml:space="preserve"> </w:t>
      </w:r>
      <w:proofErr w:type="gramStart"/>
      <w:r>
        <w:rPr>
          <w:w w:val="90"/>
        </w:rPr>
        <w:t>the</w:t>
      </w:r>
      <w:proofErr w:type="gramEnd"/>
      <w:r>
        <w:rPr>
          <w:spacing w:val="-57"/>
          <w:w w:val="90"/>
        </w:rPr>
        <w:t xml:space="preserve"> </w:t>
      </w:r>
      <w:r>
        <w:t>Netherlands;</w:t>
      </w:r>
    </w:p>
    <w:p w:rsidR="00A80A96" w:rsidRDefault="00A80A96">
      <w:pPr>
        <w:pStyle w:val="BodyText"/>
        <w:spacing w:before="10"/>
        <w:rPr>
          <w:sz w:val="20"/>
        </w:rPr>
      </w:pPr>
    </w:p>
    <w:p w:rsidR="00A80A96" w:rsidRDefault="00991F52">
      <w:pPr>
        <w:spacing w:line="255" w:lineRule="exact"/>
        <w:ind w:left="27"/>
        <w:rPr>
          <w:i/>
        </w:rPr>
      </w:pPr>
      <w:r>
        <w:rPr>
          <w:w w:val="85"/>
        </w:rPr>
        <w:t>Weston,</w:t>
      </w:r>
      <w:r>
        <w:rPr>
          <w:spacing w:val="-2"/>
          <w:w w:val="85"/>
        </w:rPr>
        <w:t xml:space="preserve"> </w:t>
      </w:r>
      <w:r>
        <w:rPr>
          <w:w w:val="85"/>
        </w:rPr>
        <w:t>J.</w:t>
      </w:r>
      <w:r>
        <w:rPr>
          <w:spacing w:val="-7"/>
          <w:w w:val="85"/>
        </w:rPr>
        <w:t xml:space="preserve"> </w:t>
      </w:r>
      <w:r>
        <w:rPr>
          <w:w w:val="85"/>
        </w:rPr>
        <w:t>Fred/</w:t>
      </w:r>
      <w:r>
        <w:rPr>
          <w:spacing w:val="-1"/>
          <w:w w:val="85"/>
        </w:rPr>
        <w:t xml:space="preserve"> </w:t>
      </w:r>
      <w:r>
        <w:rPr>
          <w:w w:val="85"/>
        </w:rPr>
        <w:t>Kwang,</w:t>
      </w:r>
      <w:r>
        <w:rPr>
          <w:spacing w:val="-2"/>
          <w:w w:val="85"/>
        </w:rPr>
        <w:t xml:space="preserve"> </w:t>
      </w:r>
      <w:r>
        <w:rPr>
          <w:w w:val="85"/>
        </w:rPr>
        <w:t>S.</w:t>
      </w:r>
      <w:r>
        <w:rPr>
          <w:spacing w:val="-2"/>
          <w:w w:val="85"/>
        </w:rPr>
        <w:t xml:space="preserve"> </w:t>
      </w:r>
      <w:r>
        <w:rPr>
          <w:w w:val="85"/>
        </w:rPr>
        <w:t>/</w:t>
      </w:r>
      <w:r>
        <w:rPr>
          <w:spacing w:val="-5"/>
          <w:w w:val="85"/>
        </w:rPr>
        <w:t xml:space="preserve"> </w:t>
      </w:r>
      <w:r>
        <w:rPr>
          <w:w w:val="85"/>
        </w:rPr>
        <w:t>Chung,</w:t>
      </w:r>
      <w:r>
        <w:rPr>
          <w:spacing w:val="-2"/>
          <w:w w:val="85"/>
        </w:rPr>
        <w:t xml:space="preserve"> </w:t>
      </w:r>
      <w:r>
        <w:rPr>
          <w:w w:val="85"/>
        </w:rPr>
        <w:t>V.</w:t>
      </w:r>
      <w:r>
        <w:rPr>
          <w:spacing w:val="-7"/>
          <w:w w:val="85"/>
        </w:rPr>
        <w:t xml:space="preserve"> </w:t>
      </w:r>
      <w:r>
        <w:rPr>
          <w:w w:val="85"/>
        </w:rPr>
        <w:t>(2003),</w:t>
      </w:r>
      <w:r>
        <w:rPr>
          <w:spacing w:val="4"/>
          <w:w w:val="85"/>
        </w:rPr>
        <w:t xml:space="preserve"> </w:t>
      </w:r>
      <w:r>
        <w:rPr>
          <w:i/>
          <w:w w:val="85"/>
        </w:rPr>
        <w:t>Mergers,</w:t>
      </w:r>
      <w:r>
        <w:rPr>
          <w:i/>
          <w:spacing w:val="-2"/>
          <w:w w:val="85"/>
        </w:rPr>
        <w:t xml:space="preserve"> </w:t>
      </w:r>
      <w:r>
        <w:rPr>
          <w:i/>
          <w:w w:val="85"/>
        </w:rPr>
        <w:t>Restructuring,</w:t>
      </w:r>
      <w:r>
        <w:rPr>
          <w:i/>
          <w:spacing w:val="-7"/>
          <w:w w:val="85"/>
        </w:rPr>
        <w:t xml:space="preserve"> </w:t>
      </w:r>
      <w:r>
        <w:rPr>
          <w:i/>
          <w:w w:val="85"/>
        </w:rPr>
        <w:t>and Corporate</w:t>
      </w:r>
      <w:r>
        <w:rPr>
          <w:i/>
          <w:spacing w:val="-2"/>
          <w:w w:val="85"/>
        </w:rPr>
        <w:t xml:space="preserve"> </w:t>
      </w:r>
      <w:r>
        <w:rPr>
          <w:i/>
          <w:w w:val="85"/>
        </w:rPr>
        <w:t>Control,</w:t>
      </w:r>
    </w:p>
    <w:p w:rsidR="00A80A96" w:rsidRDefault="00991F52">
      <w:pPr>
        <w:pStyle w:val="BodyText"/>
        <w:spacing w:line="255" w:lineRule="exact"/>
        <w:ind w:left="27"/>
      </w:pPr>
      <w:r>
        <w:rPr>
          <w:w w:val="85"/>
        </w:rPr>
        <w:t>Prentice-</w:t>
      </w:r>
      <w:r>
        <w:rPr>
          <w:spacing w:val="30"/>
          <w:w w:val="85"/>
        </w:rPr>
        <w:t xml:space="preserve"> </w:t>
      </w:r>
      <w:r>
        <w:rPr>
          <w:w w:val="85"/>
        </w:rPr>
        <w:t>Hall</w:t>
      </w:r>
      <w:r>
        <w:rPr>
          <w:spacing w:val="22"/>
          <w:w w:val="85"/>
        </w:rPr>
        <w:t xml:space="preserve"> </w:t>
      </w:r>
      <w:r>
        <w:rPr>
          <w:w w:val="85"/>
        </w:rPr>
        <w:t>International;</w:t>
      </w:r>
    </w:p>
    <w:p w:rsidR="00A80A96" w:rsidRDefault="00A80A96">
      <w:pPr>
        <w:pStyle w:val="BodyText"/>
        <w:rPr>
          <w:sz w:val="21"/>
        </w:rPr>
      </w:pPr>
    </w:p>
    <w:p w:rsidR="00A80A96" w:rsidRDefault="00991F52">
      <w:pPr>
        <w:ind w:left="27"/>
      </w:pPr>
      <w:r>
        <w:rPr>
          <w:spacing w:val="-1"/>
          <w:w w:val="90"/>
        </w:rPr>
        <w:t>Weston,</w:t>
      </w:r>
      <w:r>
        <w:rPr>
          <w:spacing w:val="1"/>
          <w:w w:val="90"/>
        </w:rPr>
        <w:t xml:space="preserve"> </w:t>
      </w:r>
      <w:r>
        <w:rPr>
          <w:spacing w:val="-1"/>
          <w:w w:val="90"/>
        </w:rPr>
        <w:t>J.</w:t>
      </w:r>
      <w:r>
        <w:rPr>
          <w:spacing w:val="2"/>
          <w:w w:val="90"/>
        </w:rPr>
        <w:t xml:space="preserve"> </w:t>
      </w:r>
      <w:r>
        <w:rPr>
          <w:spacing w:val="-1"/>
          <w:w w:val="90"/>
        </w:rPr>
        <w:t>(2004),</w:t>
      </w:r>
      <w:r>
        <w:rPr>
          <w:spacing w:val="4"/>
          <w:w w:val="90"/>
        </w:rPr>
        <w:t xml:space="preserve"> </w:t>
      </w:r>
      <w:r>
        <w:rPr>
          <w:i/>
          <w:spacing w:val="-1"/>
          <w:w w:val="90"/>
        </w:rPr>
        <w:t>Mergers</w:t>
      </w:r>
      <w:r>
        <w:rPr>
          <w:i/>
          <w:spacing w:val="2"/>
          <w:w w:val="90"/>
        </w:rPr>
        <w:t xml:space="preserve"> </w:t>
      </w:r>
      <w:r>
        <w:rPr>
          <w:i/>
          <w:spacing w:val="-1"/>
          <w:w w:val="90"/>
        </w:rPr>
        <w:t>&amp;</w:t>
      </w:r>
      <w:r>
        <w:rPr>
          <w:i/>
          <w:spacing w:val="4"/>
          <w:w w:val="90"/>
        </w:rPr>
        <w:t xml:space="preserve"> </w:t>
      </w:r>
      <w:r>
        <w:rPr>
          <w:i/>
          <w:spacing w:val="-1"/>
          <w:w w:val="90"/>
        </w:rPr>
        <w:t>Acquisitions</w:t>
      </w:r>
      <w:r>
        <w:rPr>
          <w:spacing w:val="-1"/>
          <w:w w:val="90"/>
        </w:rPr>
        <w:t>,</w:t>
      </w:r>
      <w:r>
        <w:rPr>
          <w:spacing w:val="2"/>
          <w:w w:val="90"/>
        </w:rPr>
        <w:t xml:space="preserve"> </w:t>
      </w:r>
      <w:r>
        <w:rPr>
          <w:spacing w:val="-1"/>
          <w:w w:val="90"/>
        </w:rPr>
        <w:t>New</w:t>
      </w:r>
      <w:r>
        <w:rPr>
          <w:spacing w:val="-2"/>
          <w:w w:val="90"/>
        </w:rPr>
        <w:t xml:space="preserve"> </w:t>
      </w:r>
      <w:r>
        <w:rPr>
          <w:spacing w:val="-1"/>
          <w:w w:val="90"/>
        </w:rPr>
        <w:t>Yorksw:</w:t>
      </w:r>
      <w:r>
        <w:rPr>
          <w:spacing w:val="-11"/>
          <w:w w:val="90"/>
        </w:rPr>
        <w:t xml:space="preserve"> </w:t>
      </w:r>
      <w:r>
        <w:rPr>
          <w:spacing w:val="-1"/>
          <w:w w:val="90"/>
        </w:rPr>
        <w:t>McGraw-Hill.</w:t>
      </w:r>
    </w:p>
    <w:p w:rsidR="00A80A96" w:rsidRDefault="00A80A96">
      <w:pPr>
        <w:pStyle w:val="BodyText"/>
        <w:rPr>
          <w:sz w:val="26"/>
        </w:rPr>
      </w:pPr>
    </w:p>
    <w:p w:rsidR="00A80A96" w:rsidRDefault="00A80A96">
      <w:pPr>
        <w:pStyle w:val="BodyText"/>
        <w:rPr>
          <w:sz w:val="26"/>
        </w:rPr>
      </w:pPr>
    </w:p>
    <w:p w:rsidR="00A80A96" w:rsidRDefault="00A80A96">
      <w:pPr>
        <w:pStyle w:val="BodyText"/>
        <w:spacing w:before="3"/>
        <w:rPr>
          <w:sz w:val="20"/>
        </w:rPr>
      </w:pPr>
    </w:p>
    <w:p w:rsidR="00A80A96" w:rsidRDefault="00991F52">
      <w:pPr>
        <w:pStyle w:val="BodyText"/>
        <w:ind w:left="27" w:right="454"/>
      </w:pPr>
      <w:r>
        <w:rPr>
          <w:w w:val="94"/>
        </w:rPr>
        <w:t>Brun</w:t>
      </w:r>
      <w:r>
        <w:rPr>
          <w:spacing w:val="-1"/>
          <w:w w:val="94"/>
        </w:rPr>
        <w:t>e</w:t>
      </w:r>
      <w:r>
        <w:rPr>
          <w:spacing w:val="-2"/>
          <w:w w:val="102"/>
        </w:rPr>
        <w:t>r</w:t>
      </w:r>
      <w:r>
        <w:rPr>
          <w:w w:val="59"/>
        </w:rPr>
        <w:t>,</w:t>
      </w:r>
      <w:r>
        <w:rPr>
          <w:spacing w:val="-5"/>
        </w:rPr>
        <w:t xml:space="preserve"> </w:t>
      </w:r>
      <w:r>
        <w:rPr>
          <w:w w:val="104"/>
        </w:rPr>
        <w:t>R</w:t>
      </w:r>
      <w:r>
        <w:rPr>
          <w:spacing w:val="-1"/>
          <w:w w:val="77"/>
        </w:rPr>
        <w:t>.</w:t>
      </w:r>
      <w:r>
        <w:rPr>
          <w:spacing w:val="1"/>
          <w:w w:val="77"/>
        </w:rPr>
        <w:t>F</w:t>
      </w:r>
      <w:r>
        <w:rPr>
          <w:w w:val="59"/>
        </w:rPr>
        <w:t>.</w:t>
      </w:r>
      <w:r>
        <w:rPr>
          <w:spacing w:val="-10"/>
        </w:rPr>
        <w:t xml:space="preserve"> </w:t>
      </w:r>
      <w:r>
        <w:rPr>
          <w:w w:val="88"/>
        </w:rPr>
        <w:t>(</w:t>
      </w:r>
      <w:r>
        <w:rPr>
          <w:w w:val="94"/>
        </w:rPr>
        <w:t>2002)</w:t>
      </w:r>
      <w:r>
        <w:rPr>
          <w:w w:val="59"/>
        </w:rPr>
        <w:t>,</w:t>
      </w:r>
      <w:r>
        <w:rPr>
          <w:spacing w:val="-10"/>
        </w:rPr>
        <w:t xml:space="preserve"> </w:t>
      </w:r>
      <w:r>
        <w:rPr>
          <w:spacing w:val="2"/>
          <w:w w:val="122"/>
        </w:rPr>
        <w:t>D</w:t>
      </w:r>
      <w:r>
        <w:rPr>
          <w:spacing w:val="-2"/>
          <w:w w:val="103"/>
        </w:rPr>
        <w:t>o</w:t>
      </w:r>
      <w:r>
        <w:rPr>
          <w:w w:val="91"/>
        </w:rPr>
        <w:t>es</w:t>
      </w:r>
      <w:r>
        <w:rPr>
          <w:spacing w:val="-8"/>
        </w:rPr>
        <w:t xml:space="preserve"> </w:t>
      </w:r>
      <w:r>
        <w:rPr>
          <w:w w:val="99"/>
        </w:rPr>
        <w:t>M</w:t>
      </w:r>
      <w:r>
        <w:rPr>
          <w:spacing w:val="1"/>
          <w:w w:val="99"/>
        </w:rPr>
        <w:t>&amp;</w:t>
      </w:r>
      <w:r>
        <w:rPr>
          <w:w w:val="113"/>
        </w:rPr>
        <w:t>A</w:t>
      </w:r>
      <w:r>
        <w:rPr>
          <w:spacing w:val="-8"/>
        </w:rPr>
        <w:t xml:space="preserve"> </w:t>
      </w:r>
      <w:r>
        <w:rPr>
          <w:spacing w:val="-3"/>
          <w:w w:val="91"/>
        </w:rPr>
        <w:t>P</w:t>
      </w:r>
      <w:r>
        <w:rPr>
          <w:spacing w:val="1"/>
          <w:w w:val="81"/>
        </w:rPr>
        <w:t>a</w:t>
      </w:r>
      <w:r>
        <w:rPr>
          <w:spacing w:val="-1"/>
          <w:w w:val="89"/>
        </w:rPr>
        <w:t>y</w:t>
      </w:r>
      <w:r>
        <w:rPr>
          <w:w w:val="91"/>
        </w:rPr>
        <w:t>?</w:t>
      </w:r>
      <w:r>
        <w:rPr>
          <w:spacing w:val="-6"/>
        </w:rPr>
        <w:t xml:space="preserve"> </w:t>
      </w:r>
      <w:r>
        <w:rPr>
          <w:w w:val="113"/>
        </w:rPr>
        <w:t>A</w:t>
      </w:r>
      <w:r>
        <w:rPr>
          <w:spacing w:val="-3"/>
        </w:rPr>
        <w:t xml:space="preserve"> </w:t>
      </w:r>
      <w:r>
        <w:rPr>
          <w:w w:val="95"/>
        </w:rPr>
        <w:t>Su</w:t>
      </w:r>
      <w:r>
        <w:rPr>
          <w:spacing w:val="-2"/>
          <w:w w:val="95"/>
        </w:rPr>
        <w:t>r</w:t>
      </w:r>
      <w:r>
        <w:rPr>
          <w:spacing w:val="-1"/>
          <w:w w:val="89"/>
        </w:rPr>
        <w:t>v</w:t>
      </w:r>
      <w:r>
        <w:rPr>
          <w:w w:val="88"/>
        </w:rPr>
        <w:t>ey</w:t>
      </w:r>
      <w:r>
        <w:rPr>
          <w:spacing w:val="-5"/>
        </w:rPr>
        <w:t xml:space="preserve"> </w:t>
      </w:r>
      <w:r>
        <w:rPr>
          <w:spacing w:val="-7"/>
          <w:w w:val="103"/>
        </w:rPr>
        <w:t>o</w:t>
      </w:r>
      <w:r>
        <w:rPr>
          <w:w w:val="67"/>
        </w:rPr>
        <w:t>f</w:t>
      </w:r>
      <w:r>
        <w:rPr>
          <w:spacing w:val="-2"/>
        </w:rPr>
        <w:t xml:space="preserve"> </w:t>
      </w:r>
      <w:r>
        <w:rPr>
          <w:w w:val="91"/>
        </w:rPr>
        <w:t>E</w:t>
      </w:r>
      <w:r>
        <w:rPr>
          <w:spacing w:val="-1"/>
          <w:w w:val="91"/>
        </w:rPr>
        <w:t>v</w:t>
      </w:r>
      <w:r>
        <w:rPr>
          <w:spacing w:val="-1"/>
          <w:w w:val="86"/>
        </w:rPr>
        <w:t>i</w:t>
      </w:r>
      <w:r>
        <w:rPr>
          <w:spacing w:val="-3"/>
          <w:w w:val="86"/>
        </w:rPr>
        <w:t>d</w:t>
      </w:r>
      <w:r>
        <w:rPr>
          <w:spacing w:val="-5"/>
          <w:w w:val="88"/>
        </w:rPr>
        <w:t>e</w:t>
      </w:r>
      <w:r>
        <w:rPr>
          <w:w w:val="90"/>
        </w:rPr>
        <w:t>n</w:t>
      </w:r>
      <w:r>
        <w:rPr>
          <w:spacing w:val="-1"/>
          <w:w w:val="90"/>
        </w:rPr>
        <w:t>c</w:t>
      </w:r>
      <w:r>
        <w:rPr>
          <w:w w:val="88"/>
        </w:rPr>
        <w:t>e</w:t>
      </w:r>
      <w:r>
        <w:rPr>
          <w:spacing w:val="-5"/>
        </w:rPr>
        <w:t xml:space="preserve"> </w:t>
      </w:r>
      <w:r>
        <w:rPr>
          <w:spacing w:val="2"/>
          <w:w w:val="67"/>
        </w:rPr>
        <w:t>f</w:t>
      </w:r>
      <w:r>
        <w:rPr>
          <w:spacing w:val="-2"/>
          <w:w w:val="103"/>
        </w:rPr>
        <w:t>o</w:t>
      </w:r>
      <w:r>
        <w:rPr>
          <w:w w:val="102"/>
        </w:rPr>
        <w:t>r</w:t>
      </w:r>
      <w:r>
        <w:rPr>
          <w:spacing w:val="-6"/>
        </w:rPr>
        <w:t xml:space="preserve"> </w:t>
      </w:r>
      <w:r>
        <w:rPr>
          <w:spacing w:val="-2"/>
          <w:w w:val="84"/>
        </w:rPr>
        <w:t>t</w:t>
      </w:r>
      <w:r>
        <w:rPr>
          <w:w w:val="89"/>
        </w:rPr>
        <w:t>he</w:t>
      </w:r>
      <w:r>
        <w:rPr>
          <w:spacing w:val="-5"/>
        </w:rPr>
        <w:t xml:space="preserve"> </w:t>
      </w:r>
      <w:r>
        <w:rPr>
          <w:spacing w:val="-3"/>
          <w:w w:val="122"/>
        </w:rPr>
        <w:t>D</w:t>
      </w:r>
      <w:r>
        <w:rPr>
          <w:w w:val="88"/>
        </w:rPr>
        <w:t>e</w:t>
      </w:r>
      <w:r>
        <w:rPr>
          <w:spacing w:val="-1"/>
          <w:w w:val="88"/>
        </w:rPr>
        <w:t>c</w:t>
      </w:r>
      <w:r>
        <w:rPr>
          <w:spacing w:val="-1"/>
          <w:w w:val="87"/>
        </w:rPr>
        <w:t>i</w:t>
      </w:r>
      <w:r>
        <w:rPr>
          <w:w w:val="87"/>
        </w:rPr>
        <w:t>s</w:t>
      </w:r>
      <w:r>
        <w:rPr>
          <w:spacing w:val="-1"/>
          <w:w w:val="94"/>
        </w:rPr>
        <w:t>i</w:t>
      </w:r>
      <w:r>
        <w:rPr>
          <w:spacing w:val="-3"/>
          <w:w w:val="94"/>
        </w:rPr>
        <w:t>o</w:t>
      </w:r>
      <w:r>
        <w:rPr>
          <w:spacing w:val="6"/>
          <w:w w:val="91"/>
        </w:rPr>
        <w:t>n</w:t>
      </w:r>
      <w:r>
        <w:rPr>
          <w:spacing w:val="1"/>
          <w:w w:val="88"/>
        </w:rPr>
        <w:t>-</w:t>
      </w:r>
      <w:r>
        <w:rPr>
          <w:w w:val="98"/>
        </w:rPr>
        <w:t>M</w:t>
      </w:r>
      <w:r>
        <w:rPr>
          <w:spacing w:val="1"/>
          <w:w w:val="98"/>
        </w:rPr>
        <w:t>a</w:t>
      </w:r>
      <w:r>
        <w:rPr>
          <w:w w:val="94"/>
        </w:rPr>
        <w:t>ke</w:t>
      </w:r>
      <w:r>
        <w:rPr>
          <w:spacing w:val="-2"/>
          <w:w w:val="94"/>
        </w:rPr>
        <w:t>r</w:t>
      </w:r>
      <w:r>
        <w:rPr>
          <w:w w:val="59"/>
        </w:rPr>
        <w:t>,</w:t>
      </w:r>
      <w:r>
        <w:rPr>
          <w:spacing w:val="-9"/>
        </w:rPr>
        <w:t xml:space="preserve"> </w:t>
      </w:r>
      <w:r>
        <w:rPr>
          <w:i/>
          <w:spacing w:val="-1"/>
          <w:w w:val="68"/>
        </w:rPr>
        <w:t>J</w:t>
      </w:r>
      <w:r>
        <w:rPr>
          <w:i/>
          <w:spacing w:val="-4"/>
          <w:w w:val="68"/>
        </w:rPr>
        <w:t>o</w:t>
      </w:r>
      <w:r>
        <w:rPr>
          <w:i/>
          <w:spacing w:val="1"/>
          <w:w w:val="84"/>
        </w:rPr>
        <w:t>u</w:t>
      </w:r>
      <w:r>
        <w:rPr>
          <w:i/>
          <w:spacing w:val="-2"/>
          <w:w w:val="75"/>
        </w:rPr>
        <w:t>r</w:t>
      </w:r>
      <w:r>
        <w:rPr>
          <w:i/>
          <w:spacing w:val="1"/>
          <w:w w:val="86"/>
        </w:rPr>
        <w:t>n</w:t>
      </w:r>
      <w:r>
        <w:rPr>
          <w:i/>
          <w:spacing w:val="-3"/>
          <w:w w:val="89"/>
        </w:rPr>
        <w:t>a</w:t>
      </w:r>
      <w:r>
        <w:rPr>
          <w:i/>
          <w:w w:val="58"/>
        </w:rPr>
        <w:t>l</w:t>
      </w:r>
      <w:r>
        <w:rPr>
          <w:i/>
          <w:spacing w:val="-3"/>
        </w:rPr>
        <w:t xml:space="preserve"> </w:t>
      </w:r>
      <w:r>
        <w:rPr>
          <w:i/>
          <w:spacing w:val="1"/>
          <w:w w:val="83"/>
        </w:rPr>
        <w:t>o</w:t>
      </w:r>
      <w:r>
        <w:rPr>
          <w:i/>
          <w:w w:val="67"/>
        </w:rPr>
        <w:t xml:space="preserve">f </w:t>
      </w:r>
      <w:r>
        <w:rPr>
          <w:i/>
        </w:rPr>
        <w:t>Applied</w:t>
      </w:r>
      <w:r>
        <w:rPr>
          <w:i/>
          <w:spacing w:val="-16"/>
        </w:rPr>
        <w:t xml:space="preserve"> </w:t>
      </w:r>
      <w:r>
        <w:rPr>
          <w:i/>
        </w:rPr>
        <w:t>Finance</w:t>
      </w:r>
      <w:r>
        <w:t>,</w:t>
      </w:r>
      <w:r>
        <w:rPr>
          <w:spacing w:val="-13"/>
        </w:rPr>
        <w:t xml:space="preserve"> </w:t>
      </w:r>
      <w:r>
        <w:t>Spring/Summer,</w:t>
      </w:r>
      <w:r>
        <w:rPr>
          <w:spacing w:val="-13"/>
        </w:rPr>
        <w:t xml:space="preserve"> </w:t>
      </w:r>
      <w:r>
        <w:t>pp.</w:t>
      </w:r>
      <w:r>
        <w:rPr>
          <w:spacing w:val="-12"/>
        </w:rPr>
        <w:t xml:space="preserve"> </w:t>
      </w:r>
      <w:r>
        <w:t>48-68;</w:t>
      </w:r>
    </w:p>
    <w:p w:rsidR="00A80A96" w:rsidRDefault="00A80A96">
      <w:pPr>
        <w:pStyle w:val="BodyText"/>
        <w:spacing w:before="11"/>
        <w:rPr>
          <w:sz w:val="20"/>
        </w:rPr>
      </w:pPr>
    </w:p>
    <w:p w:rsidR="00A80A96" w:rsidRDefault="00991F52">
      <w:pPr>
        <w:pStyle w:val="BodyText"/>
        <w:spacing w:line="242" w:lineRule="auto"/>
        <w:ind w:left="27" w:right="454"/>
      </w:pPr>
      <w:r>
        <w:rPr>
          <w:spacing w:val="2"/>
          <w:w w:val="52"/>
        </w:rPr>
        <w:t>J</w:t>
      </w:r>
      <w:r>
        <w:rPr>
          <w:w w:val="91"/>
        </w:rPr>
        <w:t>e</w:t>
      </w:r>
      <w:r>
        <w:rPr>
          <w:spacing w:val="-3"/>
          <w:w w:val="91"/>
        </w:rPr>
        <w:t>m</w:t>
      </w:r>
      <w:r>
        <w:rPr>
          <w:spacing w:val="-1"/>
          <w:w w:val="87"/>
        </w:rPr>
        <w:t>i</w:t>
      </w:r>
      <w:r>
        <w:rPr>
          <w:w w:val="87"/>
        </w:rPr>
        <w:t>s</w:t>
      </w:r>
      <w:r>
        <w:rPr>
          <w:spacing w:val="-2"/>
          <w:w w:val="103"/>
        </w:rPr>
        <w:t>o</w:t>
      </w:r>
      <w:r>
        <w:rPr>
          <w:w w:val="79"/>
        </w:rPr>
        <w:t>n,</w:t>
      </w:r>
      <w:r>
        <w:rPr>
          <w:spacing w:val="-5"/>
        </w:rPr>
        <w:t xml:space="preserve"> </w:t>
      </w:r>
      <w:r>
        <w:rPr>
          <w:spacing w:val="2"/>
          <w:w w:val="122"/>
        </w:rPr>
        <w:t>D</w:t>
      </w:r>
      <w:r>
        <w:rPr>
          <w:w w:val="59"/>
        </w:rPr>
        <w:t>.</w:t>
      </w:r>
      <w:r>
        <w:rPr>
          <w:spacing w:val="-10"/>
        </w:rPr>
        <w:t xml:space="preserve"> </w:t>
      </w:r>
      <w:r>
        <w:rPr>
          <w:w w:val="84"/>
        </w:rPr>
        <w:t>B.</w:t>
      </w:r>
      <w:r>
        <w:rPr>
          <w:spacing w:val="-4"/>
        </w:rPr>
        <w:t xml:space="preserve"> </w:t>
      </w:r>
      <w:r>
        <w:rPr>
          <w:w w:val="53"/>
        </w:rPr>
        <w:t>/</w:t>
      </w:r>
      <w:r>
        <w:rPr>
          <w:spacing w:val="-4"/>
        </w:rPr>
        <w:t xml:space="preserve"> </w:t>
      </w:r>
      <w:r>
        <w:rPr>
          <w:w w:val="88"/>
        </w:rPr>
        <w:t>S</w:t>
      </w:r>
      <w:r>
        <w:rPr>
          <w:spacing w:val="-1"/>
          <w:w w:val="88"/>
        </w:rPr>
        <w:t>i</w:t>
      </w:r>
      <w:r>
        <w:rPr>
          <w:spacing w:val="-2"/>
          <w:w w:val="84"/>
        </w:rPr>
        <w:t>t</w:t>
      </w:r>
      <w:r>
        <w:rPr>
          <w:w w:val="90"/>
        </w:rPr>
        <w:t>ki</w:t>
      </w:r>
      <w:r>
        <w:rPr>
          <w:spacing w:val="1"/>
          <w:w w:val="90"/>
        </w:rPr>
        <w:t>n</w:t>
      </w:r>
      <w:r>
        <w:rPr>
          <w:w w:val="59"/>
        </w:rPr>
        <w:t>,</w:t>
      </w:r>
      <w:r>
        <w:rPr>
          <w:spacing w:val="-5"/>
        </w:rPr>
        <w:t xml:space="preserve"> </w:t>
      </w:r>
      <w:r>
        <w:rPr>
          <w:w w:val="80"/>
        </w:rPr>
        <w:t>S.</w:t>
      </w:r>
      <w:r>
        <w:rPr>
          <w:spacing w:val="-10"/>
        </w:rPr>
        <w:t xml:space="preserve"> </w:t>
      </w:r>
      <w:r>
        <w:rPr>
          <w:w w:val="88"/>
        </w:rPr>
        <w:t>(</w:t>
      </w:r>
      <w:r>
        <w:rPr>
          <w:w w:val="94"/>
        </w:rPr>
        <w:t>1987)</w:t>
      </w:r>
      <w:r>
        <w:rPr>
          <w:w w:val="59"/>
        </w:rPr>
        <w:t>,</w:t>
      </w:r>
      <w:r>
        <w:rPr>
          <w:spacing w:val="-10"/>
        </w:rPr>
        <w:t xml:space="preserve"> </w:t>
      </w:r>
      <w:r>
        <w:rPr>
          <w:spacing w:val="1"/>
          <w:w w:val="113"/>
        </w:rPr>
        <w:t>A</w:t>
      </w:r>
      <w:r>
        <w:rPr>
          <w:spacing w:val="-1"/>
          <w:w w:val="88"/>
        </w:rPr>
        <w:t>c</w:t>
      </w:r>
      <w:r>
        <w:rPr>
          <w:w w:val="89"/>
        </w:rPr>
        <w:t>quis</w:t>
      </w:r>
      <w:r>
        <w:rPr>
          <w:spacing w:val="-1"/>
          <w:w w:val="81"/>
        </w:rPr>
        <w:t>i</w:t>
      </w:r>
      <w:r>
        <w:rPr>
          <w:spacing w:val="-3"/>
          <w:w w:val="81"/>
        </w:rPr>
        <w:t>t</w:t>
      </w:r>
      <w:r>
        <w:rPr>
          <w:spacing w:val="-1"/>
          <w:w w:val="94"/>
        </w:rPr>
        <w:t>i</w:t>
      </w:r>
      <w:r>
        <w:rPr>
          <w:spacing w:val="-3"/>
          <w:w w:val="94"/>
        </w:rPr>
        <w:t>o</w:t>
      </w:r>
      <w:r>
        <w:rPr>
          <w:w w:val="93"/>
        </w:rPr>
        <w:t>n</w:t>
      </w:r>
      <w:r>
        <w:rPr>
          <w:spacing w:val="1"/>
          <w:w w:val="93"/>
        </w:rPr>
        <w:t>s</w:t>
      </w:r>
      <w:r>
        <w:rPr>
          <w:w w:val="59"/>
        </w:rPr>
        <w:t>:</w:t>
      </w:r>
      <w:r>
        <w:rPr>
          <w:spacing w:val="-5"/>
        </w:rPr>
        <w:t xml:space="preserve"> </w:t>
      </w:r>
      <w:r>
        <w:rPr>
          <w:spacing w:val="-2"/>
          <w:w w:val="84"/>
        </w:rPr>
        <w:t>t</w:t>
      </w:r>
      <w:r>
        <w:rPr>
          <w:w w:val="89"/>
        </w:rPr>
        <w:t>he</w:t>
      </w:r>
      <w:r>
        <w:rPr>
          <w:spacing w:val="-9"/>
        </w:rPr>
        <w:t xml:space="preserve"> </w:t>
      </w:r>
      <w:r>
        <w:rPr>
          <w:w w:val="95"/>
        </w:rPr>
        <w:t>p</w:t>
      </w:r>
      <w:r>
        <w:rPr>
          <w:spacing w:val="-2"/>
          <w:w w:val="95"/>
        </w:rPr>
        <w:t>r</w:t>
      </w:r>
      <w:r>
        <w:rPr>
          <w:spacing w:val="-2"/>
          <w:w w:val="103"/>
        </w:rPr>
        <w:t>o</w:t>
      </w:r>
      <w:r>
        <w:rPr>
          <w:spacing w:val="-1"/>
          <w:w w:val="88"/>
        </w:rPr>
        <w:t>c</w:t>
      </w:r>
      <w:r>
        <w:rPr>
          <w:w w:val="91"/>
        </w:rPr>
        <w:t>e</w:t>
      </w:r>
      <w:r>
        <w:rPr>
          <w:spacing w:val="1"/>
          <w:w w:val="91"/>
        </w:rPr>
        <w:t>s</w:t>
      </w:r>
      <w:r>
        <w:rPr>
          <w:w w:val="95"/>
        </w:rPr>
        <w:t>s</w:t>
      </w:r>
      <w:r>
        <w:rPr>
          <w:spacing w:val="-3"/>
        </w:rPr>
        <w:t xml:space="preserve"> </w:t>
      </w:r>
      <w:r>
        <w:rPr>
          <w:spacing w:val="-1"/>
          <w:w w:val="88"/>
        </w:rPr>
        <w:t>c</w:t>
      </w:r>
      <w:r>
        <w:rPr>
          <w:spacing w:val="-4"/>
          <w:w w:val="81"/>
        </w:rPr>
        <w:t>a</w:t>
      </w:r>
      <w:r>
        <w:rPr>
          <w:w w:val="91"/>
        </w:rPr>
        <w:t>n</w:t>
      </w:r>
      <w:r>
        <w:rPr>
          <w:spacing w:val="-5"/>
        </w:rPr>
        <w:t xml:space="preserve"> </w:t>
      </w:r>
      <w:r>
        <w:rPr>
          <w:w w:val="89"/>
        </w:rPr>
        <w:t>be</w:t>
      </w:r>
      <w:r>
        <w:rPr>
          <w:spacing w:val="-5"/>
        </w:rPr>
        <w:t xml:space="preserve"> </w:t>
      </w:r>
      <w:r>
        <w:rPr>
          <w:spacing w:val="-2"/>
          <w:w w:val="84"/>
        </w:rPr>
        <w:t>t</w:t>
      </w:r>
      <w:r>
        <w:rPr>
          <w:w w:val="89"/>
        </w:rPr>
        <w:t>he</w:t>
      </w:r>
      <w:r>
        <w:rPr>
          <w:spacing w:val="-5"/>
        </w:rPr>
        <w:t xml:space="preserve"> </w:t>
      </w:r>
      <w:r>
        <w:rPr>
          <w:w w:val="95"/>
        </w:rPr>
        <w:t>p</w:t>
      </w:r>
      <w:r>
        <w:rPr>
          <w:spacing w:val="-2"/>
          <w:w w:val="95"/>
        </w:rPr>
        <w:t>r</w:t>
      </w:r>
      <w:r>
        <w:rPr>
          <w:spacing w:val="-2"/>
          <w:w w:val="103"/>
        </w:rPr>
        <w:t>o</w:t>
      </w:r>
      <w:r>
        <w:rPr>
          <w:w w:val="88"/>
        </w:rPr>
        <w:t>ble</w:t>
      </w:r>
      <w:r>
        <w:rPr>
          <w:spacing w:val="-3"/>
          <w:w w:val="88"/>
        </w:rPr>
        <w:t>m</w:t>
      </w:r>
      <w:r>
        <w:rPr>
          <w:w w:val="59"/>
        </w:rPr>
        <w:t>,</w:t>
      </w:r>
      <w:r>
        <w:rPr>
          <w:spacing w:val="1"/>
        </w:rPr>
        <w:t xml:space="preserve"> </w:t>
      </w:r>
      <w:r>
        <w:rPr>
          <w:i/>
          <w:spacing w:val="-1"/>
          <w:w w:val="99"/>
        </w:rPr>
        <w:t>H</w:t>
      </w:r>
      <w:r>
        <w:rPr>
          <w:i/>
          <w:spacing w:val="1"/>
          <w:w w:val="99"/>
        </w:rPr>
        <w:t>a</w:t>
      </w:r>
      <w:r>
        <w:rPr>
          <w:i/>
          <w:spacing w:val="-2"/>
          <w:w w:val="75"/>
        </w:rPr>
        <w:t>r</w:t>
      </w:r>
      <w:r>
        <w:rPr>
          <w:i/>
          <w:spacing w:val="-2"/>
          <w:w w:val="76"/>
        </w:rPr>
        <w:t>v</w:t>
      </w:r>
      <w:r>
        <w:rPr>
          <w:i/>
          <w:spacing w:val="1"/>
          <w:w w:val="89"/>
        </w:rPr>
        <w:t>a</w:t>
      </w:r>
      <w:r>
        <w:rPr>
          <w:i/>
          <w:spacing w:val="-7"/>
          <w:w w:val="75"/>
        </w:rPr>
        <w:t>r</w:t>
      </w:r>
      <w:r>
        <w:rPr>
          <w:i/>
          <w:w w:val="84"/>
        </w:rPr>
        <w:t>d</w:t>
      </w:r>
      <w:r>
        <w:rPr>
          <w:i/>
          <w:spacing w:val="-3"/>
        </w:rPr>
        <w:t xml:space="preserve"> </w:t>
      </w:r>
      <w:r>
        <w:rPr>
          <w:i/>
          <w:spacing w:val="-3"/>
          <w:w w:val="90"/>
        </w:rPr>
        <w:t>B</w:t>
      </w:r>
      <w:r>
        <w:rPr>
          <w:i/>
          <w:spacing w:val="1"/>
          <w:w w:val="84"/>
        </w:rPr>
        <w:t>u</w:t>
      </w:r>
      <w:r>
        <w:rPr>
          <w:i/>
          <w:spacing w:val="-2"/>
          <w:w w:val="87"/>
        </w:rPr>
        <w:t>s</w:t>
      </w:r>
      <w:r>
        <w:rPr>
          <w:i/>
          <w:spacing w:val="-4"/>
          <w:w w:val="61"/>
        </w:rPr>
        <w:t>i</w:t>
      </w:r>
      <w:r>
        <w:rPr>
          <w:i/>
          <w:spacing w:val="1"/>
          <w:w w:val="86"/>
        </w:rPr>
        <w:t>n</w:t>
      </w:r>
      <w:r>
        <w:rPr>
          <w:i/>
          <w:spacing w:val="-1"/>
          <w:w w:val="81"/>
        </w:rPr>
        <w:t>e</w:t>
      </w:r>
      <w:r>
        <w:rPr>
          <w:i/>
          <w:spacing w:val="-2"/>
          <w:w w:val="87"/>
        </w:rPr>
        <w:t>s</w:t>
      </w:r>
      <w:r>
        <w:rPr>
          <w:i/>
          <w:w w:val="87"/>
        </w:rPr>
        <w:t xml:space="preserve">s </w:t>
      </w:r>
      <w:r>
        <w:rPr>
          <w:i/>
          <w:w w:val="95"/>
        </w:rPr>
        <w:t>Review</w:t>
      </w:r>
      <w:r>
        <w:rPr>
          <w:w w:val="95"/>
        </w:rPr>
        <w:t>,</w:t>
      </w:r>
      <w:r>
        <w:rPr>
          <w:spacing w:val="-4"/>
          <w:w w:val="95"/>
        </w:rPr>
        <w:t xml:space="preserve"> </w:t>
      </w:r>
      <w:r>
        <w:rPr>
          <w:w w:val="95"/>
        </w:rPr>
        <w:t>60,</w:t>
      </w:r>
      <w:r>
        <w:rPr>
          <w:spacing w:val="-4"/>
          <w:w w:val="95"/>
        </w:rPr>
        <w:t xml:space="preserve"> </w:t>
      </w:r>
      <w:r>
        <w:rPr>
          <w:w w:val="95"/>
        </w:rPr>
        <w:t>6:</w:t>
      </w:r>
      <w:r>
        <w:rPr>
          <w:spacing w:val="-7"/>
          <w:w w:val="95"/>
        </w:rPr>
        <w:t xml:space="preserve"> </w:t>
      </w:r>
      <w:r>
        <w:rPr>
          <w:w w:val="95"/>
        </w:rPr>
        <w:t>107-116;</w:t>
      </w:r>
    </w:p>
    <w:p w:rsidR="00A80A96" w:rsidRDefault="00A80A96">
      <w:pPr>
        <w:pStyle w:val="BodyText"/>
        <w:spacing w:before="4"/>
        <w:rPr>
          <w:sz w:val="23"/>
        </w:rPr>
      </w:pPr>
    </w:p>
    <w:p w:rsidR="00A80A96" w:rsidRDefault="00991F52">
      <w:pPr>
        <w:pStyle w:val="BodyText"/>
        <w:spacing w:line="255" w:lineRule="exact"/>
        <w:ind w:left="27"/>
      </w:pPr>
      <w:r>
        <w:rPr>
          <w:w w:val="85"/>
        </w:rPr>
        <w:t>Jensen,</w:t>
      </w:r>
      <w:r>
        <w:rPr>
          <w:spacing w:val="14"/>
          <w:w w:val="85"/>
        </w:rPr>
        <w:t xml:space="preserve"> </w:t>
      </w:r>
      <w:r>
        <w:rPr>
          <w:w w:val="85"/>
        </w:rPr>
        <w:t>M.</w:t>
      </w:r>
      <w:r>
        <w:rPr>
          <w:spacing w:val="22"/>
          <w:w w:val="85"/>
        </w:rPr>
        <w:t xml:space="preserve"> </w:t>
      </w:r>
      <w:r>
        <w:rPr>
          <w:w w:val="85"/>
        </w:rPr>
        <w:t>C.</w:t>
      </w:r>
      <w:r>
        <w:rPr>
          <w:spacing w:val="14"/>
          <w:w w:val="85"/>
        </w:rPr>
        <w:t xml:space="preserve"> </w:t>
      </w:r>
      <w:r>
        <w:rPr>
          <w:w w:val="85"/>
        </w:rPr>
        <w:t>/</w:t>
      </w:r>
      <w:r>
        <w:rPr>
          <w:spacing w:val="22"/>
          <w:w w:val="85"/>
        </w:rPr>
        <w:t xml:space="preserve"> </w:t>
      </w:r>
      <w:r>
        <w:rPr>
          <w:w w:val="85"/>
        </w:rPr>
        <w:t>Ruback,</w:t>
      </w:r>
      <w:r>
        <w:rPr>
          <w:spacing w:val="21"/>
          <w:w w:val="85"/>
        </w:rPr>
        <w:t xml:space="preserve"> </w:t>
      </w:r>
      <w:r>
        <w:rPr>
          <w:w w:val="85"/>
        </w:rPr>
        <w:t>R.</w:t>
      </w:r>
      <w:r>
        <w:rPr>
          <w:spacing w:val="14"/>
          <w:w w:val="85"/>
        </w:rPr>
        <w:t xml:space="preserve"> </w:t>
      </w:r>
      <w:r>
        <w:rPr>
          <w:w w:val="85"/>
        </w:rPr>
        <w:t>S.</w:t>
      </w:r>
      <w:r>
        <w:rPr>
          <w:spacing w:val="21"/>
          <w:w w:val="85"/>
        </w:rPr>
        <w:t xml:space="preserve"> </w:t>
      </w:r>
      <w:r>
        <w:rPr>
          <w:w w:val="85"/>
        </w:rPr>
        <w:t>(1983),</w:t>
      </w:r>
      <w:r>
        <w:rPr>
          <w:spacing w:val="20"/>
          <w:w w:val="85"/>
        </w:rPr>
        <w:t xml:space="preserve"> </w:t>
      </w:r>
      <w:proofErr w:type="gramStart"/>
      <w:r>
        <w:rPr>
          <w:w w:val="85"/>
        </w:rPr>
        <w:t>The</w:t>
      </w:r>
      <w:proofErr w:type="gramEnd"/>
      <w:r>
        <w:rPr>
          <w:spacing w:val="16"/>
          <w:w w:val="85"/>
        </w:rPr>
        <w:t xml:space="preserve"> </w:t>
      </w:r>
      <w:r>
        <w:rPr>
          <w:w w:val="85"/>
        </w:rPr>
        <w:t>market</w:t>
      </w:r>
      <w:r>
        <w:rPr>
          <w:spacing w:val="19"/>
          <w:w w:val="85"/>
        </w:rPr>
        <w:t xml:space="preserve"> </w:t>
      </w:r>
      <w:r>
        <w:rPr>
          <w:w w:val="85"/>
        </w:rPr>
        <w:t>for</w:t>
      </w:r>
      <w:r>
        <w:rPr>
          <w:spacing w:val="20"/>
          <w:w w:val="85"/>
        </w:rPr>
        <w:t xml:space="preserve"> </w:t>
      </w:r>
      <w:r>
        <w:rPr>
          <w:w w:val="85"/>
        </w:rPr>
        <w:t>corporate</w:t>
      </w:r>
      <w:r>
        <w:rPr>
          <w:spacing w:val="20"/>
          <w:w w:val="85"/>
        </w:rPr>
        <w:t xml:space="preserve"> </w:t>
      </w:r>
      <w:r>
        <w:rPr>
          <w:w w:val="85"/>
        </w:rPr>
        <w:t>control:</w:t>
      </w:r>
      <w:r>
        <w:rPr>
          <w:spacing w:val="21"/>
          <w:w w:val="85"/>
        </w:rPr>
        <w:t xml:space="preserve"> </w:t>
      </w:r>
      <w:r>
        <w:rPr>
          <w:w w:val="85"/>
        </w:rPr>
        <w:t>the</w:t>
      </w:r>
      <w:r>
        <w:rPr>
          <w:spacing w:val="21"/>
          <w:w w:val="85"/>
        </w:rPr>
        <w:t xml:space="preserve"> </w:t>
      </w:r>
      <w:r>
        <w:rPr>
          <w:w w:val="85"/>
        </w:rPr>
        <w:t>scientific</w:t>
      </w:r>
      <w:r>
        <w:rPr>
          <w:spacing w:val="-1"/>
          <w:w w:val="85"/>
        </w:rPr>
        <w:t xml:space="preserve"> </w:t>
      </w:r>
      <w:r>
        <w:rPr>
          <w:w w:val="85"/>
        </w:rPr>
        <w:t>evidence,</w:t>
      </w:r>
    </w:p>
    <w:p w:rsidR="00A80A96" w:rsidRDefault="00991F52">
      <w:pPr>
        <w:spacing w:line="255" w:lineRule="exact"/>
        <w:ind w:left="27"/>
      </w:pPr>
      <w:r>
        <w:rPr>
          <w:i/>
          <w:w w:val="80"/>
        </w:rPr>
        <w:t>Journal</w:t>
      </w:r>
      <w:r>
        <w:rPr>
          <w:i/>
          <w:spacing w:val="17"/>
          <w:w w:val="80"/>
        </w:rPr>
        <w:t xml:space="preserve"> </w:t>
      </w:r>
      <w:r>
        <w:rPr>
          <w:i/>
          <w:w w:val="80"/>
        </w:rPr>
        <w:t>of</w:t>
      </w:r>
      <w:r>
        <w:rPr>
          <w:i/>
          <w:spacing w:val="18"/>
          <w:w w:val="80"/>
        </w:rPr>
        <w:t xml:space="preserve"> </w:t>
      </w:r>
      <w:r>
        <w:rPr>
          <w:i/>
          <w:w w:val="80"/>
        </w:rPr>
        <w:t>Financial</w:t>
      </w:r>
      <w:r>
        <w:rPr>
          <w:i/>
          <w:spacing w:val="23"/>
          <w:w w:val="80"/>
        </w:rPr>
        <w:t xml:space="preserve"> </w:t>
      </w:r>
      <w:r>
        <w:rPr>
          <w:i/>
          <w:w w:val="80"/>
        </w:rPr>
        <w:t>Economics,</w:t>
      </w:r>
      <w:r>
        <w:rPr>
          <w:i/>
          <w:spacing w:val="20"/>
          <w:w w:val="80"/>
        </w:rPr>
        <w:t xml:space="preserve"> </w:t>
      </w:r>
      <w:r>
        <w:rPr>
          <w:w w:val="80"/>
        </w:rPr>
        <w:t>3,</w:t>
      </w:r>
      <w:r>
        <w:rPr>
          <w:spacing w:val="21"/>
          <w:w w:val="80"/>
        </w:rPr>
        <w:t xml:space="preserve"> </w:t>
      </w:r>
      <w:r>
        <w:rPr>
          <w:w w:val="80"/>
        </w:rPr>
        <w:t>4:</w:t>
      </w:r>
      <w:r>
        <w:rPr>
          <w:spacing w:val="20"/>
          <w:w w:val="80"/>
        </w:rPr>
        <w:t xml:space="preserve"> </w:t>
      </w:r>
      <w:r>
        <w:rPr>
          <w:w w:val="80"/>
        </w:rPr>
        <w:t>305-360;</w:t>
      </w:r>
    </w:p>
    <w:p w:rsidR="00A80A96" w:rsidRDefault="00991F52">
      <w:pPr>
        <w:pStyle w:val="BodyText"/>
        <w:spacing w:before="210" w:line="244" w:lineRule="auto"/>
        <w:ind w:left="27" w:right="454"/>
      </w:pPr>
      <w:r>
        <w:rPr>
          <w:w w:val="90"/>
        </w:rPr>
        <w:t>Martynova,</w:t>
      </w:r>
      <w:r>
        <w:rPr>
          <w:spacing w:val="15"/>
          <w:w w:val="90"/>
        </w:rPr>
        <w:t xml:space="preserve"> </w:t>
      </w:r>
      <w:r>
        <w:rPr>
          <w:w w:val="90"/>
        </w:rPr>
        <w:t>M.</w:t>
      </w:r>
      <w:r>
        <w:rPr>
          <w:spacing w:val="16"/>
          <w:w w:val="90"/>
        </w:rPr>
        <w:t xml:space="preserve"> </w:t>
      </w:r>
      <w:r>
        <w:rPr>
          <w:w w:val="90"/>
        </w:rPr>
        <w:t>/</w:t>
      </w:r>
      <w:r>
        <w:rPr>
          <w:spacing w:val="11"/>
          <w:w w:val="90"/>
        </w:rPr>
        <w:t xml:space="preserve"> </w:t>
      </w:r>
      <w:r>
        <w:rPr>
          <w:w w:val="90"/>
        </w:rPr>
        <w:t>Renneboog,</w:t>
      </w:r>
      <w:r>
        <w:rPr>
          <w:spacing w:val="9"/>
          <w:w w:val="90"/>
        </w:rPr>
        <w:t xml:space="preserve"> </w:t>
      </w:r>
      <w:r>
        <w:rPr>
          <w:w w:val="90"/>
        </w:rPr>
        <w:t>L.</w:t>
      </w:r>
      <w:r>
        <w:rPr>
          <w:spacing w:val="15"/>
          <w:w w:val="90"/>
        </w:rPr>
        <w:t xml:space="preserve"> </w:t>
      </w:r>
      <w:r>
        <w:rPr>
          <w:w w:val="90"/>
        </w:rPr>
        <w:t>(2008),</w:t>
      </w:r>
      <w:r>
        <w:rPr>
          <w:spacing w:val="15"/>
          <w:w w:val="90"/>
        </w:rPr>
        <w:t xml:space="preserve"> </w:t>
      </w:r>
      <w:r>
        <w:rPr>
          <w:w w:val="90"/>
        </w:rPr>
        <w:t>A</w:t>
      </w:r>
      <w:r>
        <w:rPr>
          <w:spacing w:val="12"/>
          <w:w w:val="90"/>
        </w:rPr>
        <w:t xml:space="preserve"> </w:t>
      </w:r>
      <w:r>
        <w:rPr>
          <w:w w:val="90"/>
        </w:rPr>
        <w:t>Century</w:t>
      </w:r>
      <w:r>
        <w:rPr>
          <w:spacing w:val="15"/>
          <w:w w:val="90"/>
        </w:rPr>
        <w:t xml:space="preserve"> </w:t>
      </w:r>
      <w:r>
        <w:rPr>
          <w:w w:val="90"/>
        </w:rPr>
        <w:t>of</w:t>
      </w:r>
      <w:r>
        <w:rPr>
          <w:spacing w:val="13"/>
          <w:w w:val="90"/>
        </w:rPr>
        <w:t xml:space="preserve"> </w:t>
      </w:r>
      <w:r>
        <w:rPr>
          <w:w w:val="90"/>
        </w:rPr>
        <w:t>Corporate</w:t>
      </w:r>
      <w:r>
        <w:rPr>
          <w:spacing w:val="15"/>
          <w:w w:val="90"/>
        </w:rPr>
        <w:t xml:space="preserve"> </w:t>
      </w:r>
      <w:r>
        <w:rPr>
          <w:w w:val="90"/>
        </w:rPr>
        <w:t>takeovers:</w:t>
      </w:r>
      <w:r>
        <w:rPr>
          <w:spacing w:val="16"/>
          <w:w w:val="90"/>
        </w:rPr>
        <w:t xml:space="preserve"> </w:t>
      </w:r>
      <w:r>
        <w:rPr>
          <w:w w:val="90"/>
        </w:rPr>
        <w:t>What</w:t>
      </w:r>
      <w:r>
        <w:rPr>
          <w:spacing w:val="14"/>
          <w:w w:val="90"/>
        </w:rPr>
        <w:t xml:space="preserve"> </w:t>
      </w:r>
      <w:r>
        <w:rPr>
          <w:w w:val="90"/>
        </w:rPr>
        <w:t>have</w:t>
      </w:r>
      <w:r>
        <w:rPr>
          <w:spacing w:val="10"/>
          <w:w w:val="90"/>
        </w:rPr>
        <w:t xml:space="preserve"> </w:t>
      </w:r>
      <w:r>
        <w:rPr>
          <w:w w:val="90"/>
        </w:rPr>
        <w:t>We</w:t>
      </w:r>
      <w:r>
        <w:rPr>
          <w:spacing w:val="-56"/>
          <w:w w:val="90"/>
        </w:rPr>
        <w:t xml:space="preserve"> </w:t>
      </w:r>
      <w:r>
        <w:rPr>
          <w:w w:val="85"/>
        </w:rPr>
        <w:t>Learned</w:t>
      </w:r>
      <w:r>
        <w:rPr>
          <w:spacing w:val="21"/>
          <w:w w:val="85"/>
        </w:rPr>
        <w:t xml:space="preserve"> </w:t>
      </w:r>
      <w:r>
        <w:rPr>
          <w:w w:val="85"/>
        </w:rPr>
        <w:t>and</w:t>
      </w:r>
      <w:r>
        <w:rPr>
          <w:spacing w:val="17"/>
          <w:w w:val="85"/>
        </w:rPr>
        <w:t xml:space="preserve"> </w:t>
      </w:r>
      <w:r>
        <w:rPr>
          <w:w w:val="85"/>
        </w:rPr>
        <w:t>Where</w:t>
      </w:r>
      <w:r>
        <w:rPr>
          <w:spacing w:val="19"/>
          <w:w w:val="85"/>
        </w:rPr>
        <w:t xml:space="preserve"> </w:t>
      </w:r>
      <w:r>
        <w:rPr>
          <w:w w:val="85"/>
        </w:rPr>
        <w:t>Do</w:t>
      </w:r>
      <w:r>
        <w:rPr>
          <w:spacing w:val="23"/>
          <w:w w:val="85"/>
        </w:rPr>
        <w:t xml:space="preserve"> </w:t>
      </w:r>
      <w:r>
        <w:rPr>
          <w:w w:val="85"/>
        </w:rPr>
        <w:t>We</w:t>
      </w:r>
      <w:r>
        <w:rPr>
          <w:spacing w:val="25"/>
          <w:w w:val="85"/>
        </w:rPr>
        <w:t xml:space="preserve"> </w:t>
      </w:r>
      <w:r>
        <w:rPr>
          <w:w w:val="85"/>
        </w:rPr>
        <w:t>Stand</w:t>
      </w:r>
      <w:proofErr w:type="gramStart"/>
      <w:r>
        <w:rPr>
          <w:w w:val="85"/>
        </w:rPr>
        <w:t>?,</w:t>
      </w:r>
      <w:proofErr w:type="gramEnd"/>
      <w:r>
        <w:rPr>
          <w:spacing w:val="30"/>
          <w:w w:val="85"/>
        </w:rPr>
        <w:t xml:space="preserve"> </w:t>
      </w:r>
      <w:r>
        <w:rPr>
          <w:i/>
          <w:w w:val="85"/>
        </w:rPr>
        <w:t>Journal</w:t>
      </w:r>
      <w:r>
        <w:rPr>
          <w:i/>
          <w:spacing w:val="20"/>
          <w:w w:val="85"/>
        </w:rPr>
        <w:t xml:space="preserve"> </w:t>
      </w:r>
      <w:r>
        <w:rPr>
          <w:i/>
          <w:w w:val="85"/>
        </w:rPr>
        <w:t>of</w:t>
      </w:r>
      <w:r>
        <w:rPr>
          <w:i/>
          <w:spacing w:val="22"/>
          <w:w w:val="85"/>
        </w:rPr>
        <w:t xml:space="preserve"> </w:t>
      </w:r>
      <w:r>
        <w:rPr>
          <w:i/>
          <w:w w:val="85"/>
        </w:rPr>
        <w:t>Banking</w:t>
      </w:r>
      <w:r>
        <w:rPr>
          <w:i/>
          <w:spacing w:val="21"/>
          <w:w w:val="85"/>
        </w:rPr>
        <w:t xml:space="preserve"> </w:t>
      </w:r>
      <w:r>
        <w:rPr>
          <w:i/>
          <w:w w:val="85"/>
        </w:rPr>
        <w:t>and</w:t>
      </w:r>
      <w:r>
        <w:rPr>
          <w:i/>
          <w:spacing w:val="22"/>
          <w:w w:val="85"/>
        </w:rPr>
        <w:t xml:space="preserve"> </w:t>
      </w:r>
      <w:r>
        <w:rPr>
          <w:i/>
          <w:w w:val="85"/>
        </w:rPr>
        <w:t>Finance</w:t>
      </w:r>
      <w:r>
        <w:rPr>
          <w:w w:val="85"/>
        </w:rPr>
        <w:t>,</w:t>
      </w:r>
      <w:r>
        <w:rPr>
          <w:spacing w:val="24"/>
          <w:w w:val="85"/>
        </w:rPr>
        <w:t xml:space="preserve"> </w:t>
      </w:r>
      <w:r>
        <w:rPr>
          <w:w w:val="85"/>
        </w:rPr>
        <w:t>32(10),</w:t>
      </w:r>
      <w:r>
        <w:rPr>
          <w:spacing w:val="25"/>
          <w:w w:val="85"/>
        </w:rPr>
        <w:t xml:space="preserve"> </w:t>
      </w:r>
      <w:r>
        <w:rPr>
          <w:w w:val="85"/>
        </w:rPr>
        <w:t>pp.</w:t>
      </w:r>
      <w:r>
        <w:rPr>
          <w:spacing w:val="7"/>
          <w:w w:val="85"/>
        </w:rPr>
        <w:t xml:space="preserve"> </w:t>
      </w:r>
      <w:r>
        <w:rPr>
          <w:w w:val="85"/>
        </w:rPr>
        <w:t>2148-2177;</w:t>
      </w:r>
    </w:p>
    <w:p w:rsidR="00A80A96" w:rsidRDefault="00A80A96">
      <w:pPr>
        <w:pStyle w:val="BodyText"/>
        <w:spacing w:before="6"/>
        <w:rPr>
          <w:sz w:val="20"/>
        </w:rPr>
      </w:pPr>
    </w:p>
    <w:p w:rsidR="00A80A96" w:rsidRDefault="00991F52">
      <w:pPr>
        <w:pStyle w:val="BodyText"/>
        <w:ind w:left="27" w:right="454"/>
      </w:pPr>
      <w:r>
        <w:rPr>
          <w:w w:val="104"/>
        </w:rPr>
        <w:t>R</w:t>
      </w:r>
      <w:r>
        <w:rPr>
          <w:spacing w:val="1"/>
          <w:w w:val="81"/>
        </w:rPr>
        <w:t>a</w:t>
      </w:r>
      <w:r>
        <w:rPr>
          <w:w w:val="82"/>
        </w:rPr>
        <w:t>n</w:t>
      </w:r>
      <w:r>
        <w:rPr>
          <w:spacing w:val="2"/>
          <w:w w:val="82"/>
        </w:rPr>
        <w:t>f</w:t>
      </w:r>
      <w:r>
        <w:rPr>
          <w:spacing w:val="-2"/>
          <w:w w:val="84"/>
        </w:rPr>
        <w:t>t</w:t>
      </w:r>
      <w:r>
        <w:rPr>
          <w:w w:val="59"/>
        </w:rPr>
        <w:t>,</w:t>
      </w:r>
      <w:r>
        <w:rPr>
          <w:spacing w:val="-10"/>
        </w:rPr>
        <w:t xml:space="preserve"> </w:t>
      </w:r>
      <w:r>
        <w:rPr>
          <w:spacing w:val="1"/>
          <w:w w:val="113"/>
        </w:rPr>
        <w:t>A</w:t>
      </w:r>
      <w:r>
        <w:rPr>
          <w:spacing w:val="-1"/>
          <w:w w:val="81"/>
        </w:rPr>
        <w:t>.</w:t>
      </w:r>
      <w:r>
        <w:rPr>
          <w:spacing w:val="1"/>
          <w:w w:val="81"/>
        </w:rPr>
        <w:t>L</w:t>
      </w:r>
      <w:r>
        <w:rPr>
          <w:w w:val="59"/>
        </w:rPr>
        <w:t>.</w:t>
      </w:r>
      <w:r>
        <w:rPr>
          <w:spacing w:val="-10"/>
        </w:rPr>
        <w:t xml:space="preserve"> </w:t>
      </w:r>
      <w:r>
        <w:rPr>
          <w:w w:val="53"/>
        </w:rPr>
        <w:t>/</w:t>
      </w:r>
      <w:r>
        <w:rPr>
          <w:spacing w:val="-4"/>
        </w:rPr>
        <w:t xml:space="preserve"> </w:t>
      </w:r>
      <w:r>
        <w:rPr>
          <w:spacing w:val="1"/>
          <w:w w:val="97"/>
        </w:rPr>
        <w:t>L</w:t>
      </w:r>
      <w:r>
        <w:rPr>
          <w:spacing w:val="-2"/>
          <w:w w:val="103"/>
        </w:rPr>
        <w:t>o</w:t>
      </w:r>
      <w:r>
        <w:rPr>
          <w:spacing w:val="-2"/>
          <w:w w:val="102"/>
        </w:rPr>
        <w:t>r</w:t>
      </w:r>
      <w:r>
        <w:rPr>
          <w:spacing w:val="-3"/>
          <w:w w:val="91"/>
        </w:rPr>
        <w:t>d</w:t>
      </w:r>
      <w:r>
        <w:rPr>
          <w:w w:val="59"/>
        </w:rPr>
        <w:t>,</w:t>
      </w:r>
      <w:r>
        <w:rPr>
          <w:spacing w:val="-5"/>
        </w:rPr>
        <w:t xml:space="preserve"> </w:t>
      </w:r>
      <w:r>
        <w:rPr>
          <w:w w:val="93"/>
        </w:rPr>
        <w:t>M</w:t>
      </w:r>
      <w:r>
        <w:rPr>
          <w:spacing w:val="-5"/>
          <w:w w:val="93"/>
        </w:rPr>
        <w:t>.</w:t>
      </w:r>
      <w:r>
        <w:rPr>
          <w:spacing w:val="2"/>
          <w:w w:val="122"/>
        </w:rPr>
        <w:t>D</w:t>
      </w:r>
      <w:r>
        <w:rPr>
          <w:w w:val="59"/>
        </w:rPr>
        <w:t>.</w:t>
      </w:r>
      <w:r>
        <w:rPr>
          <w:spacing w:val="-5"/>
        </w:rPr>
        <w:t xml:space="preserve"> </w:t>
      </w:r>
      <w:r>
        <w:rPr>
          <w:w w:val="88"/>
        </w:rPr>
        <w:t>(</w:t>
      </w:r>
      <w:r>
        <w:rPr>
          <w:w w:val="95"/>
        </w:rPr>
        <w:t>200</w:t>
      </w:r>
      <w:r>
        <w:rPr>
          <w:spacing w:val="-5"/>
          <w:w w:val="95"/>
        </w:rPr>
        <w:t>0</w:t>
      </w:r>
      <w:r>
        <w:rPr>
          <w:w w:val="88"/>
        </w:rPr>
        <w:t>)</w:t>
      </w:r>
      <w:r>
        <w:rPr>
          <w:w w:val="59"/>
        </w:rPr>
        <w:t>,</w:t>
      </w:r>
      <w:r>
        <w:rPr>
          <w:spacing w:val="-5"/>
        </w:rPr>
        <w:t xml:space="preserve"> </w:t>
      </w:r>
      <w:r>
        <w:rPr>
          <w:spacing w:val="1"/>
          <w:w w:val="113"/>
        </w:rPr>
        <w:t>A</w:t>
      </w:r>
      <w:r>
        <w:rPr>
          <w:spacing w:val="-1"/>
          <w:w w:val="88"/>
        </w:rPr>
        <w:t>c</w:t>
      </w:r>
      <w:r>
        <w:rPr>
          <w:w w:val="91"/>
        </w:rPr>
        <w:t>qui</w:t>
      </w:r>
      <w:r>
        <w:rPr>
          <w:spacing w:val="-2"/>
          <w:w w:val="91"/>
        </w:rPr>
        <w:t>r</w:t>
      </w:r>
      <w:r>
        <w:rPr>
          <w:spacing w:val="-1"/>
          <w:w w:val="86"/>
        </w:rPr>
        <w:t>i</w:t>
      </w:r>
      <w:r>
        <w:rPr>
          <w:spacing w:val="-6"/>
          <w:w w:val="86"/>
        </w:rPr>
        <w:t>n</w:t>
      </w:r>
      <w:r>
        <w:rPr>
          <w:w w:val="85"/>
        </w:rPr>
        <w:t>g</w:t>
      </w:r>
      <w:r>
        <w:rPr>
          <w:spacing w:val="-3"/>
        </w:rPr>
        <w:t xml:space="preserve"> </w:t>
      </w:r>
      <w:r>
        <w:rPr>
          <w:w w:val="92"/>
        </w:rPr>
        <w:t>new</w:t>
      </w:r>
      <w:r>
        <w:rPr>
          <w:spacing w:val="-5"/>
        </w:rPr>
        <w:t xml:space="preserve"> </w:t>
      </w:r>
      <w:r>
        <w:rPr>
          <w:spacing w:val="-5"/>
          <w:w w:val="95"/>
        </w:rPr>
        <w:t>k</w:t>
      </w:r>
      <w:r>
        <w:rPr>
          <w:w w:val="97"/>
        </w:rPr>
        <w:t>n</w:t>
      </w:r>
      <w:r>
        <w:rPr>
          <w:spacing w:val="-2"/>
          <w:w w:val="97"/>
        </w:rPr>
        <w:t>o</w:t>
      </w:r>
      <w:r>
        <w:rPr>
          <w:spacing w:val="-1"/>
          <w:w w:val="90"/>
        </w:rPr>
        <w:t>wl</w:t>
      </w:r>
      <w:r>
        <w:rPr>
          <w:w w:val="90"/>
        </w:rPr>
        <w:t>e</w:t>
      </w:r>
      <w:r>
        <w:rPr>
          <w:spacing w:val="-3"/>
          <w:w w:val="90"/>
        </w:rPr>
        <w:t>d</w:t>
      </w:r>
      <w:r>
        <w:rPr>
          <w:spacing w:val="1"/>
          <w:w w:val="85"/>
        </w:rPr>
        <w:t>g</w:t>
      </w:r>
      <w:r>
        <w:rPr>
          <w:w w:val="76"/>
        </w:rPr>
        <w:t>e:</w:t>
      </w:r>
      <w:r>
        <w:rPr>
          <w:spacing w:val="-5"/>
        </w:rPr>
        <w:t xml:space="preserve"> </w:t>
      </w:r>
      <w:r>
        <w:rPr>
          <w:spacing w:val="-2"/>
          <w:w w:val="84"/>
        </w:rPr>
        <w:t>t</w:t>
      </w:r>
      <w:r>
        <w:rPr>
          <w:w w:val="89"/>
        </w:rPr>
        <w:t>he</w:t>
      </w:r>
      <w:r>
        <w:rPr>
          <w:spacing w:val="-5"/>
        </w:rPr>
        <w:t xml:space="preserve"> </w:t>
      </w:r>
      <w:r>
        <w:rPr>
          <w:spacing w:val="-2"/>
          <w:w w:val="102"/>
        </w:rPr>
        <w:t>r</w:t>
      </w:r>
      <w:r>
        <w:rPr>
          <w:spacing w:val="-2"/>
          <w:w w:val="103"/>
        </w:rPr>
        <w:t>o</w:t>
      </w:r>
      <w:r>
        <w:rPr>
          <w:spacing w:val="-1"/>
          <w:w w:val="83"/>
        </w:rPr>
        <w:t>l</w:t>
      </w:r>
      <w:r>
        <w:rPr>
          <w:w w:val="83"/>
        </w:rPr>
        <w:t>e</w:t>
      </w:r>
      <w:r>
        <w:rPr>
          <w:spacing w:val="-5"/>
        </w:rPr>
        <w:t xml:space="preserve"> </w:t>
      </w:r>
      <w:r>
        <w:rPr>
          <w:spacing w:val="-2"/>
          <w:w w:val="103"/>
        </w:rPr>
        <w:t>o</w:t>
      </w:r>
      <w:r>
        <w:rPr>
          <w:w w:val="67"/>
        </w:rPr>
        <w:t>f</w:t>
      </w:r>
      <w:r>
        <w:rPr>
          <w:spacing w:val="-2"/>
        </w:rPr>
        <w:t xml:space="preserve"> </w:t>
      </w:r>
      <w:r>
        <w:rPr>
          <w:spacing w:val="-2"/>
          <w:w w:val="102"/>
        </w:rPr>
        <w:t>r</w:t>
      </w:r>
      <w:r>
        <w:rPr>
          <w:w w:val="86"/>
        </w:rPr>
        <w:t>e</w:t>
      </w:r>
      <w:r>
        <w:rPr>
          <w:spacing w:val="-2"/>
          <w:w w:val="86"/>
        </w:rPr>
        <w:t>t</w:t>
      </w:r>
      <w:r>
        <w:rPr>
          <w:spacing w:val="1"/>
          <w:w w:val="81"/>
        </w:rPr>
        <w:t>a</w:t>
      </w:r>
      <w:r>
        <w:rPr>
          <w:spacing w:val="-1"/>
          <w:w w:val="84"/>
        </w:rPr>
        <w:t>ini</w:t>
      </w:r>
      <w:r>
        <w:rPr>
          <w:w w:val="88"/>
        </w:rPr>
        <w:t>ng</w:t>
      </w:r>
      <w:r>
        <w:rPr>
          <w:spacing w:val="-8"/>
        </w:rPr>
        <w:t xml:space="preserve"> </w:t>
      </w:r>
      <w:r>
        <w:rPr>
          <w:w w:val="92"/>
        </w:rPr>
        <w:t>hu</w:t>
      </w:r>
      <w:r>
        <w:rPr>
          <w:spacing w:val="5"/>
          <w:w w:val="92"/>
        </w:rPr>
        <w:t>m</w:t>
      </w:r>
      <w:r>
        <w:rPr>
          <w:spacing w:val="1"/>
          <w:w w:val="81"/>
        </w:rPr>
        <w:t>a</w:t>
      </w:r>
      <w:r>
        <w:rPr>
          <w:w w:val="91"/>
        </w:rPr>
        <w:t>n</w:t>
      </w:r>
      <w:r>
        <w:rPr>
          <w:spacing w:val="-5"/>
        </w:rPr>
        <w:t xml:space="preserve"> </w:t>
      </w:r>
      <w:r>
        <w:rPr>
          <w:spacing w:val="-6"/>
          <w:w w:val="88"/>
        </w:rPr>
        <w:t>c</w:t>
      </w:r>
      <w:r>
        <w:rPr>
          <w:spacing w:val="1"/>
          <w:w w:val="81"/>
        </w:rPr>
        <w:t>a</w:t>
      </w:r>
      <w:r>
        <w:rPr>
          <w:w w:val="85"/>
        </w:rPr>
        <w:t>pi</w:t>
      </w:r>
      <w:r>
        <w:rPr>
          <w:spacing w:val="-2"/>
          <w:w w:val="85"/>
        </w:rPr>
        <w:t>t</w:t>
      </w:r>
      <w:r>
        <w:rPr>
          <w:spacing w:val="1"/>
          <w:w w:val="81"/>
        </w:rPr>
        <w:t>a</w:t>
      </w:r>
      <w:r>
        <w:rPr>
          <w:w w:val="74"/>
        </w:rPr>
        <w:t>l</w:t>
      </w:r>
      <w:r>
        <w:rPr>
          <w:spacing w:val="-5"/>
        </w:rPr>
        <w:t xml:space="preserve"> </w:t>
      </w:r>
      <w:r>
        <w:rPr>
          <w:spacing w:val="-1"/>
          <w:w w:val="86"/>
        </w:rPr>
        <w:t xml:space="preserve">in </w:t>
      </w:r>
      <w:r>
        <w:rPr>
          <w:spacing w:val="-1"/>
          <w:w w:val="90"/>
        </w:rPr>
        <w:t>acquisitions</w:t>
      </w:r>
      <w:r>
        <w:rPr>
          <w:spacing w:val="-4"/>
          <w:w w:val="90"/>
        </w:rPr>
        <w:t xml:space="preserve"> </w:t>
      </w:r>
      <w:r>
        <w:rPr>
          <w:spacing w:val="-1"/>
          <w:w w:val="90"/>
        </w:rPr>
        <w:t>of</w:t>
      </w:r>
      <w:r>
        <w:rPr>
          <w:spacing w:val="-7"/>
          <w:w w:val="90"/>
        </w:rPr>
        <w:t xml:space="preserve"> </w:t>
      </w:r>
      <w:r>
        <w:rPr>
          <w:spacing w:val="-1"/>
          <w:w w:val="90"/>
        </w:rPr>
        <w:t>high-tech</w:t>
      </w:r>
      <w:r>
        <w:rPr>
          <w:spacing w:val="-9"/>
          <w:w w:val="90"/>
        </w:rPr>
        <w:t xml:space="preserve"> </w:t>
      </w:r>
      <w:r>
        <w:rPr>
          <w:spacing w:val="-1"/>
          <w:w w:val="90"/>
        </w:rPr>
        <w:t>firms,</w:t>
      </w:r>
      <w:r>
        <w:rPr>
          <w:spacing w:val="-5"/>
          <w:w w:val="90"/>
        </w:rPr>
        <w:t xml:space="preserve"> </w:t>
      </w:r>
      <w:r>
        <w:rPr>
          <w:i/>
          <w:spacing w:val="-1"/>
          <w:w w:val="90"/>
        </w:rPr>
        <w:t>Journal</w:t>
      </w:r>
      <w:r>
        <w:rPr>
          <w:i/>
          <w:spacing w:val="-8"/>
          <w:w w:val="90"/>
        </w:rPr>
        <w:t xml:space="preserve"> </w:t>
      </w:r>
      <w:r>
        <w:rPr>
          <w:i/>
          <w:spacing w:val="-1"/>
          <w:w w:val="90"/>
        </w:rPr>
        <w:t>of</w:t>
      </w:r>
      <w:r>
        <w:rPr>
          <w:i/>
          <w:spacing w:val="-7"/>
          <w:w w:val="90"/>
        </w:rPr>
        <w:t xml:space="preserve"> </w:t>
      </w:r>
      <w:r>
        <w:rPr>
          <w:i/>
          <w:w w:val="90"/>
        </w:rPr>
        <w:t>High</w:t>
      </w:r>
      <w:r>
        <w:rPr>
          <w:i/>
          <w:spacing w:val="-4"/>
          <w:w w:val="90"/>
        </w:rPr>
        <w:t xml:space="preserve"> </w:t>
      </w:r>
      <w:r>
        <w:rPr>
          <w:i/>
          <w:w w:val="90"/>
        </w:rPr>
        <w:t>Tech.</w:t>
      </w:r>
      <w:r>
        <w:rPr>
          <w:i/>
          <w:spacing w:val="-7"/>
          <w:w w:val="90"/>
        </w:rPr>
        <w:t xml:space="preserve"> </w:t>
      </w:r>
      <w:r>
        <w:rPr>
          <w:i/>
          <w:w w:val="90"/>
        </w:rPr>
        <w:t>Manage.</w:t>
      </w:r>
      <w:r>
        <w:rPr>
          <w:i/>
          <w:spacing w:val="-10"/>
          <w:w w:val="90"/>
        </w:rPr>
        <w:t xml:space="preserve"> </w:t>
      </w:r>
      <w:r>
        <w:rPr>
          <w:i/>
          <w:w w:val="90"/>
        </w:rPr>
        <w:t>Res</w:t>
      </w:r>
      <w:r>
        <w:rPr>
          <w:w w:val="90"/>
        </w:rPr>
        <w:t>.</w:t>
      </w:r>
      <w:r>
        <w:rPr>
          <w:spacing w:val="-5"/>
          <w:w w:val="90"/>
        </w:rPr>
        <w:t xml:space="preserve"> </w:t>
      </w:r>
      <w:r>
        <w:rPr>
          <w:w w:val="90"/>
        </w:rPr>
        <w:t>pp.</w:t>
      </w:r>
      <w:r>
        <w:rPr>
          <w:spacing w:val="-9"/>
          <w:w w:val="90"/>
        </w:rPr>
        <w:t xml:space="preserve"> </w:t>
      </w:r>
      <w:r>
        <w:rPr>
          <w:w w:val="90"/>
        </w:rPr>
        <w:t>295–319;</w:t>
      </w:r>
    </w:p>
    <w:p w:rsidR="00A80A96" w:rsidRDefault="00A80A96">
      <w:pPr>
        <w:pStyle w:val="BodyText"/>
        <w:spacing w:before="10"/>
        <w:rPr>
          <w:sz w:val="20"/>
        </w:rPr>
      </w:pPr>
    </w:p>
    <w:p w:rsidR="00A80A96" w:rsidRDefault="00991F52">
      <w:pPr>
        <w:spacing w:before="1"/>
        <w:ind w:left="27" w:right="289"/>
      </w:pPr>
      <w:r>
        <w:rPr>
          <w:w w:val="92"/>
        </w:rPr>
        <w:t>S</w:t>
      </w:r>
      <w:r>
        <w:rPr>
          <w:spacing w:val="-2"/>
          <w:w w:val="92"/>
        </w:rPr>
        <w:t>c</w:t>
      </w:r>
      <w:r>
        <w:rPr>
          <w:w w:val="89"/>
        </w:rPr>
        <w:t>hnei</w:t>
      </w:r>
      <w:r>
        <w:rPr>
          <w:spacing w:val="-3"/>
          <w:w w:val="89"/>
        </w:rPr>
        <w:t>d</w:t>
      </w:r>
      <w:r>
        <w:rPr>
          <w:w w:val="94"/>
        </w:rPr>
        <w:t>e</w:t>
      </w:r>
      <w:r>
        <w:rPr>
          <w:spacing w:val="-2"/>
          <w:w w:val="94"/>
        </w:rPr>
        <w:t>r</w:t>
      </w:r>
      <w:r>
        <w:rPr>
          <w:w w:val="59"/>
        </w:rPr>
        <w:t>,</w:t>
      </w:r>
      <w:r>
        <w:rPr>
          <w:spacing w:val="-5"/>
        </w:rPr>
        <w:t xml:space="preserve"> </w:t>
      </w:r>
      <w:r>
        <w:rPr>
          <w:w w:val="80"/>
        </w:rPr>
        <w:t>S.</w:t>
      </w:r>
      <w:r>
        <w:rPr>
          <w:spacing w:val="-5"/>
        </w:rPr>
        <w:t xml:space="preserve"> </w:t>
      </w:r>
      <w:r>
        <w:rPr>
          <w:spacing w:val="1"/>
          <w:w w:val="81"/>
        </w:rPr>
        <w:t>a</w:t>
      </w:r>
      <w:r>
        <w:rPr>
          <w:w w:val="91"/>
        </w:rPr>
        <w:t>nd</w:t>
      </w:r>
      <w:r>
        <w:rPr>
          <w:spacing w:val="-7"/>
        </w:rPr>
        <w:t xml:space="preserve"> </w:t>
      </w:r>
      <w:r>
        <w:rPr>
          <w:spacing w:val="2"/>
          <w:w w:val="122"/>
        </w:rPr>
        <w:t>D</w:t>
      </w:r>
      <w:r>
        <w:rPr>
          <w:w w:val="91"/>
        </w:rPr>
        <w:t>un</w:t>
      </w:r>
      <w:r>
        <w:rPr>
          <w:spacing w:val="-5"/>
          <w:w w:val="91"/>
        </w:rPr>
        <w:t>b</w:t>
      </w:r>
      <w:r>
        <w:rPr>
          <w:spacing w:val="1"/>
          <w:w w:val="81"/>
        </w:rPr>
        <w:t>a</w:t>
      </w:r>
      <w:r>
        <w:rPr>
          <w:spacing w:val="-2"/>
          <w:w w:val="102"/>
        </w:rPr>
        <w:t>r</w:t>
      </w:r>
      <w:r>
        <w:rPr>
          <w:w w:val="59"/>
        </w:rPr>
        <w:t>,</w:t>
      </w:r>
      <w:r>
        <w:rPr>
          <w:spacing w:val="-5"/>
        </w:rPr>
        <w:t xml:space="preserve"> </w:t>
      </w:r>
      <w:r>
        <w:rPr>
          <w:w w:val="104"/>
        </w:rPr>
        <w:t>R</w:t>
      </w:r>
      <w:r>
        <w:rPr>
          <w:w w:val="59"/>
        </w:rPr>
        <w:t>.</w:t>
      </w:r>
      <w:r>
        <w:rPr>
          <w:spacing w:val="-10"/>
        </w:rPr>
        <w:t xml:space="preserve"> </w:t>
      </w:r>
      <w:r>
        <w:rPr>
          <w:w w:val="88"/>
        </w:rPr>
        <w:t>(</w:t>
      </w:r>
      <w:r>
        <w:rPr>
          <w:w w:val="94"/>
        </w:rPr>
        <w:t>1992)</w:t>
      </w:r>
      <w:r>
        <w:rPr>
          <w:w w:val="59"/>
        </w:rPr>
        <w:t>,</w:t>
      </w:r>
      <w:r>
        <w:rPr>
          <w:spacing w:val="-10"/>
        </w:rPr>
        <w:t xml:space="preserve"> </w:t>
      </w:r>
      <w:r>
        <w:rPr>
          <w:w w:val="113"/>
        </w:rPr>
        <w:t>A</w:t>
      </w:r>
      <w:r>
        <w:rPr>
          <w:spacing w:val="-3"/>
        </w:rPr>
        <w:t xml:space="preserve"> </w:t>
      </w:r>
      <w:r>
        <w:rPr>
          <w:spacing w:val="-5"/>
          <w:w w:val="90"/>
        </w:rPr>
        <w:t>p</w:t>
      </w:r>
      <w:r>
        <w:rPr>
          <w:spacing w:val="1"/>
          <w:w w:val="95"/>
        </w:rPr>
        <w:t>s</w:t>
      </w:r>
      <w:r>
        <w:rPr>
          <w:spacing w:val="-1"/>
          <w:w w:val="89"/>
        </w:rPr>
        <w:t>y</w:t>
      </w:r>
      <w:r>
        <w:rPr>
          <w:spacing w:val="-1"/>
          <w:w w:val="88"/>
        </w:rPr>
        <w:t>c</w:t>
      </w:r>
      <w:r>
        <w:rPr>
          <w:w w:val="97"/>
        </w:rPr>
        <w:t>h</w:t>
      </w:r>
      <w:r>
        <w:rPr>
          <w:spacing w:val="-2"/>
          <w:w w:val="97"/>
        </w:rPr>
        <w:t>o</w:t>
      </w:r>
      <w:r>
        <w:rPr>
          <w:spacing w:val="1"/>
          <w:w w:val="81"/>
        </w:rPr>
        <w:t>a</w:t>
      </w:r>
      <w:r>
        <w:rPr>
          <w:w w:val="86"/>
        </w:rPr>
        <w:t>n</w:t>
      </w:r>
      <w:r>
        <w:rPr>
          <w:spacing w:val="1"/>
          <w:w w:val="86"/>
        </w:rPr>
        <w:t>a</w:t>
      </w:r>
      <w:r>
        <w:rPr>
          <w:spacing w:val="-1"/>
          <w:w w:val="83"/>
        </w:rPr>
        <w:t>l</w:t>
      </w:r>
      <w:r>
        <w:rPr>
          <w:spacing w:val="-2"/>
          <w:w w:val="83"/>
        </w:rPr>
        <w:t>y</w:t>
      </w:r>
      <w:r>
        <w:rPr>
          <w:spacing w:val="-2"/>
          <w:w w:val="84"/>
        </w:rPr>
        <w:t>t</w:t>
      </w:r>
      <w:r>
        <w:rPr>
          <w:spacing w:val="-1"/>
          <w:w w:val="84"/>
        </w:rPr>
        <w:t>i</w:t>
      </w:r>
      <w:r>
        <w:rPr>
          <w:w w:val="84"/>
        </w:rPr>
        <w:t>c</w:t>
      </w:r>
      <w:r>
        <w:rPr>
          <w:spacing w:val="-10"/>
        </w:rPr>
        <w:t xml:space="preserve"> </w:t>
      </w:r>
      <w:r>
        <w:rPr>
          <w:spacing w:val="-2"/>
          <w:w w:val="102"/>
        </w:rPr>
        <w:t>r</w:t>
      </w:r>
      <w:r>
        <w:rPr>
          <w:w w:val="84"/>
        </w:rPr>
        <w:t>e</w:t>
      </w:r>
      <w:r>
        <w:rPr>
          <w:spacing w:val="1"/>
          <w:w w:val="84"/>
        </w:rPr>
        <w:t>a</w:t>
      </w:r>
      <w:r>
        <w:rPr>
          <w:spacing w:val="-3"/>
          <w:w w:val="91"/>
        </w:rPr>
        <w:t>d</w:t>
      </w:r>
      <w:r>
        <w:rPr>
          <w:spacing w:val="-1"/>
          <w:w w:val="86"/>
        </w:rPr>
        <w:t>in</w:t>
      </w:r>
      <w:r>
        <w:rPr>
          <w:w w:val="86"/>
        </w:rPr>
        <w:t>g</w:t>
      </w:r>
      <w:r>
        <w:rPr>
          <w:spacing w:val="-3"/>
        </w:rPr>
        <w:t xml:space="preserve"> </w:t>
      </w:r>
      <w:r>
        <w:rPr>
          <w:spacing w:val="-2"/>
          <w:w w:val="103"/>
        </w:rPr>
        <w:t>o</w:t>
      </w:r>
      <w:r>
        <w:rPr>
          <w:w w:val="67"/>
        </w:rPr>
        <w:t>f</w:t>
      </w:r>
      <w:r>
        <w:rPr>
          <w:spacing w:val="-2"/>
        </w:rPr>
        <w:t xml:space="preserve"> </w:t>
      </w:r>
      <w:r>
        <w:rPr>
          <w:w w:val="97"/>
        </w:rPr>
        <w:t>h</w:t>
      </w:r>
      <w:r>
        <w:rPr>
          <w:spacing w:val="-2"/>
          <w:w w:val="97"/>
        </w:rPr>
        <w:t>o</w:t>
      </w:r>
      <w:r>
        <w:rPr>
          <w:spacing w:val="1"/>
          <w:w w:val="95"/>
        </w:rPr>
        <w:t>s</w:t>
      </w:r>
      <w:r>
        <w:rPr>
          <w:spacing w:val="-2"/>
          <w:w w:val="84"/>
        </w:rPr>
        <w:t>t</w:t>
      </w:r>
      <w:r>
        <w:rPr>
          <w:spacing w:val="-1"/>
          <w:w w:val="75"/>
        </w:rPr>
        <w:t>il</w:t>
      </w:r>
      <w:r>
        <w:rPr>
          <w:w w:val="88"/>
        </w:rPr>
        <w:t>e</w:t>
      </w:r>
      <w:r>
        <w:rPr>
          <w:spacing w:val="-5"/>
        </w:rPr>
        <w:t xml:space="preserve"> </w:t>
      </w:r>
      <w:r>
        <w:rPr>
          <w:spacing w:val="-7"/>
          <w:w w:val="84"/>
        </w:rPr>
        <w:t>t</w:t>
      </w:r>
      <w:r>
        <w:rPr>
          <w:spacing w:val="1"/>
          <w:w w:val="81"/>
        </w:rPr>
        <w:t>a</w:t>
      </w:r>
      <w:r>
        <w:rPr>
          <w:w w:val="95"/>
        </w:rPr>
        <w:t>ke</w:t>
      </w:r>
      <w:r>
        <w:rPr>
          <w:spacing w:val="-3"/>
          <w:w w:val="95"/>
        </w:rPr>
        <w:t>o</w:t>
      </w:r>
      <w:r>
        <w:rPr>
          <w:spacing w:val="-1"/>
          <w:w w:val="89"/>
        </w:rPr>
        <w:t>v</w:t>
      </w:r>
      <w:r>
        <w:rPr>
          <w:w w:val="94"/>
        </w:rPr>
        <w:t>er</w:t>
      </w:r>
      <w:r>
        <w:rPr>
          <w:spacing w:val="-6"/>
        </w:rPr>
        <w:t xml:space="preserve"> </w:t>
      </w:r>
      <w:r>
        <w:rPr>
          <w:w w:val="88"/>
        </w:rPr>
        <w:t>e</w:t>
      </w:r>
      <w:r>
        <w:rPr>
          <w:spacing w:val="-1"/>
          <w:w w:val="88"/>
        </w:rPr>
        <w:t>v</w:t>
      </w:r>
      <w:r>
        <w:rPr>
          <w:w w:val="88"/>
        </w:rPr>
        <w:t>en</w:t>
      </w:r>
      <w:r>
        <w:rPr>
          <w:spacing w:val="-2"/>
          <w:w w:val="88"/>
        </w:rPr>
        <w:t>t</w:t>
      </w:r>
      <w:r>
        <w:rPr>
          <w:spacing w:val="1"/>
          <w:w w:val="95"/>
        </w:rPr>
        <w:t>s</w:t>
      </w:r>
      <w:r>
        <w:rPr>
          <w:w w:val="59"/>
        </w:rPr>
        <w:t>,</w:t>
      </w:r>
      <w:r>
        <w:rPr>
          <w:spacing w:val="5"/>
        </w:rPr>
        <w:t xml:space="preserve"> </w:t>
      </w:r>
      <w:r>
        <w:rPr>
          <w:i/>
          <w:w w:val="84"/>
        </w:rPr>
        <w:t>A</w:t>
      </w:r>
      <w:r>
        <w:rPr>
          <w:i/>
          <w:spacing w:val="-4"/>
          <w:w w:val="84"/>
        </w:rPr>
        <w:t>c</w:t>
      </w:r>
      <w:r>
        <w:rPr>
          <w:i/>
          <w:spacing w:val="1"/>
          <w:w w:val="89"/>
        </w:rPr>
        <w:t>a</w:t>
      </w:r>
      <w:r>
        <w:rPr>
          <w:i/>
          <w:spacing w:val="1"/>
          <w:w w:val="84"/>
        </w:rPr>
        <w:t>d</w:t>
      </w:r>
      <w:r>
        <w:rPr>
          <w:i/>
          <w:spacing w:val="-1"/>
          <w:w w:val="81"/>
        </w:rPr>
        <w:t>e</w:t>
      </w:r>
      <w:r>
        <w:rPr>
          <w:i/>
          <w:spacing w:val="-1"/>
          <w:w w:val="84"/>
        </w:rPr>
        <w:t xml:space="preserve">my </w:t>
      </w:r>
      <w:r>
        <w:rPr>
          <w:i/>
        </w:rPr>
        <w:t>of</w:t>
      </w:r>
      <w:r>
        <w:rPr>
          <w:i/>
          <w:spacing w:val="-13"/>
        </w:rPr>
        <w:t xml:space="preserve"> </w:t>
      </w:r>
      <w:r>
        <w:rPr>
          <w:i/>
        </w:rPr>
        <w:t>Management</w:t>
      </w:r>
      <w:r>
        <w:rPr>
          <w:i/>
          <w:spacing w:val="-10"/>
        </w:rPr>
        <w:t xml:space="preserve"> </w:t>
      </w:r>
      <w:r>
        <w:rPr>
          <w:i/>
        </w:rPr>
        <w:t>Review</w:t>
      </w:r>
      <w:r>
        <w:t>,</w:t>
      </w:r>
      <w:r>
        <w:rPr>
          <w:spacing w:val="-11"/>
        </w:rPr>
        <w:t xml:space="preserve"> </w:t>
      </w:r>
      <w:r>
        <w:t>17,</w:t>
      </w:r>
      <w:r>
        <w:rPr>
          <w:spacing w:val="-11"/>
        </w:rPr>
        <w:t xml:space="preserve"> </w:t>
      </w:r>
      <w:r>
        <w:t>3:</w:t>
      </w:r>
      <w:r>
        <w:rPr>
          <w:spacing w:val="-14"/>
        </w:rPr>
        <w:t xml:space="preserve"> </w:t>
      </w:r>
      <w:r>
        <w:t>537-567;</w:t>
      </w:r>
    </w:p>
    <w:p w:rsidR="00A80A96" w:rsidRDefault="00A80A96">
      <w:pPr>
        <w:pStyle w:val="BodyText"/>
        <w:spacing w:before="10"/>
        <w:rPr>
          <w:sz w:val="20"/>
        </w:rPr>
      </w:pPr>
    </w:p>
    <w:p w:rsidR="00A80A96" w:rsidRDefault="00991F52">
      <w:pPr>
        <w:ind w:left="27" w:right="454"/>
      </w:pPr>
      <w:r>
        <w:rPr>
          <w:w w:val="85"/>
        </w:rPr>
        <w:t>Tratuwein,</w:t>
      </w:r>
      <w:r>
        <w:rPr>
          <w:spacing w:val="22"/>
          <w:w w:val="85"/>
        </w:rPr>
        <w:t xml:space="preserve"> </w:t>
      </w:r>
      <w:r>
        <w:rPr>
          <w:w w:val="85"/>
        </w:rPr>
        <w:t>F.</w:t>
      </w:r>
      <w:r>
        <w:rPr>
          <w:spacing w:val="16"/>
          <w:w w:val="85"/>
        </w:rPr>
        <w:t xml:space="preserve"> </w:t>
      </w:r>
      <w:r>
        <w:rPr>
          <w:w w:val="85"/>
        </w:rPr>
        <w:t>(1990),</w:t>
      </w:r>
      <w:r>
        <w:rPr>
          <w:spacing w:val="16"/>
          <w:w w:val="85"/>
        </w:rPr>
        <w:t xml:space="preserve"> </w:t>
      </w:r>
      <w:r>
        <w:rPr>
          <w:w w:val="85"/>
        </w:rPr>
        <w:t>Merger</w:t>
      </w:r>
      <w:r>
        <w:rPr>
          <w:spacing w:val="22"/>
          <w:w w:val="85"/>
        </w:rPr>
        <w:t xml:space="preserve"> </w:t>
      </w:r>
      <w:r>
        <w:rPr>
          <w:w w:val="85"/>
        </w:rPr>
        <w:t>motives</w:t>
      </w:r>
      <w:r>
        <w:rPr>
          <w:spacing w:val="25"/>
          <w:w w:val="85"/>
        </w:rPr>
        <w:t xml:space="preserve"> </w:t>
      </w:r>
      <w:r>
        <w:rPr>
          <w:w w:val="85"/>
        </w:rPr>
        <w:t>and</w:t>
      </w:r>
      <w:r>
        <w:rPr>
          <w:spacing w:val="20"/>
          <w:w w:val="85"/>
        </w:rPr>
        <w:t xml:space="preserve"> </w:t>
      </w:r>
      <w:r>
        <w:rPr>
          <w:w w:val="85"/>
        </w:rPr>
        <w:t>merger</w:t>
      </w:r>
      <w:r>
        <w:rPr>
          <w:spacing w:val="16"/>
          <w:w w:val="85"/>
        </w:rPr>
        <w:t xml:space="preserve"> </w:t>
      </w:r>
      <w:r>
        <w:rPr>
          <w:w w:val="85"/>
        </w:rPr>
        <w:t>prescriptions,</w:t>
      </w:r>
      <w:r>
        <w:rPr>
          <w:spacing w:val="29"/>
          <w:w w:val="85"/>
        </w:rPr>
        <w:t xml:space="preserve"> </w:t>
      </w:r>
      <w:r>
        <w:rPr>
          <w:i/>
          <w:w w:val="85"/>
        </w:rPr>
        <w:t>Strategic</w:t>
      </w:r>
      <w:r>
        <w:rPr>
          <w:i/>
          <w:spacing w:val="18"/>
          <w:w w:val="85"/>
        </w:rPr>
        <w:t xml:space="preserve"> </w:t>
      </w:r>
      <w:r>
        <w:rPr>
          <w:i/>
          <w:w w:val="85"/>
        </w:rPr>
        <w:t>Management</w:t>
      </w:r>
      <w:r>
        <w:rPr>
          <w:i/>
          <w:spacing w:val="24"/>
          <w:w w:val="85"/>
        </w:rPr>
        <w:t xml:space="preserve"> </w:t>
      </w:r>
      <w:r>
        <w:rPr>
          <w:i/>
          <w:w w:val="85"/>
        </w:rPr>
        <w:t>Journal</w:t>
      </w:r>
      <w:r>
        <w:rPr>
          <w:w w:val="85"/>
        </w:rPr>
        <w:t>,</w:t>
      </w:r>
      <w:r>
        <w:rPr>
          <w:spacing w:val="16"/>
          <w:w w:val="85"/>
        </w:rPr>
        <w:t xml:space="preserve"> </w:t>
      </w:r>
      <w:r>
        <w:rPr>
          <w:w w:val="85"/>
        </w:rPr>
        <w:t>11,</w:t>
      </w:r>
      <w:r>
        <w:rPr>
          <w:spacing w:val="-53"/>
          <w:w w:val="85"/>
        </w:rPr>
        <w:t xml:space="preserve"> </w:t>
      </w:r>
      <w:r>
        <w:rPr>
          <w:w w:val="95"/>
        </w:rPr>
        <w:t>4:</w:t>
      </w:r>
      <w:r>
        <w:rPr>
          <w:spacing w:val="-3"/>
          <w:w w:val="95"/>
        </w:rPr>
        <w:t xml:space="preserve"> </w:t>
      </w:r>
      <w:r>
        <w:rPr>
          <w:w w:val="95"/>
        </w:rPr>
        <w:t>283-295;</w:t>
      </w:r>
    </w:p>
    <w:p w:rsidR="00A80A96" w:rsidRDefault="00A80A96">
      <w:pPr>
        <w:pStyle w:val="BodyText"/>
        <w:spacing w:before="4"/>
        <w:rPr>
          <w:sz w:val="21"/>
        </w:rPr>
      </w:pPr>
    </w:p>
    <w:p w:rsidR="00A80A96" w:rsidRDefault="00991F52">
      <w:pPr>
        <w:pStyle w:val="BodyText"/>
        <w:ind w:left="27" w:right="454"/>
      </w:pPr>
      <w:r>
        <w:rPr>
          <w:w w:val="90"/>
        </w:rPr>
        <w:t>Vaara,</w:t>
      </w:r>
      <w:r>
        <w:rPr>
          <w:spacing w:val="-5"/>
          <w:w w:val="90"/>
        </w:rPr>
        <w:t xml:space="preserve"> </w:t>
      </w:r>
      <w:r>
        <w:rPr>
          <w:w w:val="90"/>
        </w:rPr>
        <w:t>E.</w:t>
      </w:r>
      <w:r>
        <w:rPr>
          <w:spacing w:val="-4"/>
          <w:w w:val="90"/>
        </w:rPr>
        <w:t xml:space="preserve"> </w:t>
      </w:r>
      <w:r>
        <w:rPr>
          <w:w w:val="90"/>
        </w:rPr>
        <w:t>(2002),</w:t>
      </w:r>
      <w:r>
        <w:rPr>
          <w:spacing w:val="-5"/>
          <w:w w:val="90"/>
        </w:rPr>
        <w:t xml:space="preserve"> </w:t>
      </w:r>
      <w:proofErr w:type="gramStart"/>
      <w:r>
        <w:rPr>
          <w:w w:val="90"/>
        </w:rPr>
        <w:t>On</w:t>
      </w:r>
      <w:proofErr w:type="gramEnd"/>
      <w:r>
        <w:rPr>
          <w:spacing w:val="-8"/>
          <w:w w:val="90"/>
        </w:rPr>
        <w:t xml:space="preserve"> </w:t>
      </w:r>
      <w:r>
        <w:rPr>
          <w:w w:val="90"/>
        </w:rPr>
        <w:t>the</w:t>
      </w:r>
      <w:r>
        <w:rPr>
          <w:spacing w:val="-4"/>
          <w:w w:val="90"/>
        </w:rPr>
        <w:t xml:space="preserve"> </w:t>
      </w:r>
      <w:r>
        <w:rPr>
          <w:w w:val="90"/>
        </w:rPr>
        <w:t>discursive</w:t>
      </w:r>
      <w:r>
        <w:rPr>
          <w:spacing w:val="-5"/>
          <w:w w:val="90"/>
        </w:rPr>
        <w:t xml:space="preserve"> </w:t>
      </w:r>
      <w:r>
        <w:rPr>
          <w:w w:val="90"/>
        </w:rPr>
        <w:t>construction</w:t>
      </w:r>
      <w:r>
        <w:rPr>
          <w:spacing w:val="-4"/>
          <w:w w:val="90"/>
        </w:rPr>
        <w:t xml:space="preserve"> </w:t>
      </w:r>
      <w:r>
        <w:rPr>
          <w:w w:val="90"/>
        </w:rPr>
        <w:t>of</w:t>
      </w:r>
      <w:r>
        <w:rPr>
          <w:spacing w:val="-7"/>
          <w:w w:val="90"/>
        </w:rPr>
        <w:t xml:space="preserve"> </w:t>
      </w:r>
      <w:r>
        <w:rPr>
          <w:w w:val="90"/>
        </w:rPr>
        <w:t>success/failure</w:t>
      </w:r>
      <w:r>
        <w:rPr>
          <w:spacing w:val="-4"/>
          <w:w w:val="90"/>
        </w:rPr>
        <w:t xml:space="preserve"> </w:t>
      </w:r>
      <w:r>
        <w:rPr>
          <w:w w:val="90"/>
        </w:rPr>
        <w:t>in</w:t>
      </w:r>
      <w:r>
        <w:rPr>
          <w:spacing w:val="-4"/>
          <w:w w:val="90"/>
        </w:rPr>
        <w:t xml:space="preserve"> </w:t>
      </w:r>
      <w:r>
        <w:rPr>
          <w:w w:val="90"/>
        </w:rPr>
        <w:t>narratives</w:t>
      </w:r>
      <w:r>
        <w:rPr>
          <w:spacing w:val="-3"/>
          <w:w w:val="90"/>
        </w:rPr>
        <w:t xml:space="preserve"> </w:t>
      </w:r>
      <w:r>
        <w:rPr>
          <w:w w:val="90"/>
        </w:rPr>
        <w:t>of</w:t>
      </w:r>
      <w:r>
        <w:rPr>
          <w:spacing w:val="-2"/>
          <w:w w:val="90"/>
        </w:rPr>
        <w:t xml:space="preserve"> </w:t>
      </w:r>
      <w:r>
        <w:rPr>
          <w:w w:val="90"/>
        </w:rPr>
        <w:t>post</w:t>
      </w:r>
      <w:r>
        <w:rPr>
          <w:spacing w:val="-5"/>
          <w:w w:val="90"/>
        </w:rPr>
        <w:t xml:space="preserve"> </w:t>
      </w:r>
      <w:r>
        <w:rPr>
          <w:w w:val="90"/>
        </w:rPr>
        <w:t>merger</w:t>
      </w:r>
      <w:r>
        <w:rPr>
          <w:spacing w:val="-57"/>
          <w:w w:val="90"/>
        </w:rPr>
        <w:t xml:space="preserve"> </w:t>
      </w:r>
      <w:r>
        <w:rPr>
          <w:w w:val="95"/>
        </w:rPr>
        <w:t>integration,</w:t>
      </w:r>
      <w:r>
        <w:rPr>
          <w:spacing w:val="-7"/>
          <w:w w:val="95"/>
        </w:rPr>
        <w:t xml:space="preserve"> </w:t>
      </w:r>
      <w:r>
        <w:rPr>
          <w:i/>
          <w:w w:val="95"/>
        </w:rPr>
        <w:t>Organization</w:t>
      </w:r>
      <w:r>
        <w:rPr>
          <w:i/>
          <w:spacing w:val="-6"/>
          <w:w w:val="95"/>
        </w:rPr>
        <w:t xml:space="preserve"> </w:t>
      </w:r>
      <w:r>
        <w:rPr>
          <w:i/>
          <w:w w:val="95"/>
        </w:rPr>
        <w:t>Studies</w:t>
      </w:r>
      <w:r>
        <w:rPr>
          <w:w w:val="95"/>
        </w:rPr>
        <w:t>,</w:t>
      </w:r>
      <w:r>
        <w:rPr>
          <w:spacing w:val="-7"/>
          <w:w w:val="95"/>
        </w:rPr>
        <w:t xml:space="preserve"> </w:t>
      </w:r>
      <w:r>
        <w:rPr>
          <w:w w:val="95"/>
        </w:rPr>
        <w:t>23,</w:t>
      </w:r>
      <w:r>
        <w:rPr>
          <w:spacing w:val="-8"/>
          <w:w w:val="95"/>
        </w:rPr>
        <w:t xml:space="preserve"> </w:t>
      </w:r>
      <w:r>
        <w:rPr>
          <w:w w:val="95"/>
        </w:rPr>
        <w:t>2:</w:t>
      </w:r>
      <w:r>
        <w:rPr>
          <w:spacing w:val="-12"/>
          <w:w w:val="95"/>
        </w:rPr>
        <w:t xml:space="preserve"> </w:t>
      </w:r>
      <w:r>
        <w:rPr>
          <w:w w:val="95"/>
        </w:rPr>
        <w:t>213-25</w:t>
      </w:r>
    </w:p>
    <w:p w:rsidR="00A80A96" w:rsidRDefault="00A80A96">
      <w:pPr>
        <w:sectPr w:rsidR="00A80A96">
          <w:pgSz w:w="11900" w:h="16840"/>
          <w:pgMar w:top="1320" w:right="620" w:bottom="1980" w:left="820" w:header="0" w:footer="1647" w:gutter="0"/>
          <w:cols w:num="2" w:space="720" w:equalWidth="0">
            <w:col w:w="1217" w:space="40"/>
            <w:col w:w="9203"/>
          </w:cols>
        </w:sectPr>
      </w:pPr>
    </w:p>
    <w:p w:rsidR="00A80A96" w:rsidRDefault="00991F52">
      <w:pPr>
        <w:pStyle w:val="Heading2"/>
        <w:spacing w:before="74"/>
      </w:pPr>
      <w:bookmarkStart w:id="70" w:name="International_and_EU_Tax_law"/>
      <w:bookmarkStart w:id="71" w:name="_bookmark27"/>
      <w:bookmarkEnd w:id="70"/>
      <w:bookmarkEnd w:id="71"/>
      <w:r>
        <w:rPr>
          <w:w w:val="90"/>
        </w:rPr>
        <w:lastRenderedPageBreak/>
        <w:t>International</w:t>
      </w:r>
      <w:r>
        <w:rPr>
          <w:spacing w:val="33"/>
          <w:w w:val="90"/>
        </w:rPr>
        <w:t xml:space="preserve"> </w:t>
      </w:r>
      <w:r>
        <w:rPr>
          <w:w w:val="90"/>
        </w:rPr>
        <w:t>and</w:t>
      </w:r>
      <w:r>
        <w:rPr>
          <w:spacing w:val="31"/>
          <w:w w:val="90"/>
        </w:rPr>
        <w:t xml:space="preserve"> </w:t>
      </w:r>
      <w:r>
        <w:rPr>
          <w:w w:val="90"/>
        </w:rPr>
        <w:t>EU</w:t>
      </w:r>
      <w:r>
        <w:rPr>
          <w:spacing w:val="32"/>
          <w:w w:val="90"/>
        </w:rPr>
        <w:t xml:space="preserve"> </w:t>
      </w:r>
      <w:r>
        <w:rPr>
          <w:w w:val="90"/>
        </w:rPr>
        <w:t>Tax</w:t>
      </w:r>
      <w:r>
        <w:rPr>
          <w:spacing w:val="28"/>
          <w:w w:val="90"/>
        </w:rPr>
        <w:t xml:space="preserve"> </w:t>
      </w:r>
      <w:r>
        <w:rPr>
          <w:w w:val="90"/>
        </w:rPr>
        <w:t>law</w:t>
      </w:r>
    </w:p>
    <w:p w:rsidR="00A80A96" w:rsidRDefault="00A80A96">
      <w:pPr>
        <w:pStyle w:val="BodyText"/>
        <w:spacing w:before="3"/>
        <w:rPr>
          <w:b/>
          <w:i/>
          <w:sz w:val="34"/>
        </w:rPr>
      </w:pPr>
    </w:p>
    <w:p w:rsidR="00A80A96" w:rsidRDefault="00991F52">
      <w:pPr>
        <w:pStyle w:val="BodyText"/>
        <w:spacing w:before="1"/>
        <w:ind w:left="562"/>
      </w:pPr>
      <w:r>
        <w:rPr>
          <w:w w:val="90"/>
        </w:rPr>
        <w:t>Teaching</w:t>
      </w:r>
      <w:r>
        <w:rPr>
          <w:spacing w:val="1"/>
          <w:w w:val="90"/>
        </w:rPr>
        <w:t xml:space="preserve"> </w:t>
      </w:r>
      <w:r>
        <w:rPr>
          <w:w w:val="90"/>
        </w:rPr>
        <w:t>hours</w:t>
      </w:r>
      <w:r>
        <w:rPr>
          <w:spacing w:val="7"/>
          <w:w w:val="90"/>
        </w:rPr>
        <w:t xml:space="preserve"> </w:t>
      </w:r>
      <w:r>
        <w:rPr>
          <w:w w:val="90"/>
        </w:rPr>
        <w:t>and</w:t>
      </w:r>
      <w:r>
        <w:rPr>
          <w:spacing w:val="2"/>
          <w:w w:val="90"/>
        </w:rPr>
        <w:t xml:space="preserve"> </w:t>
      </w:r>
      <w:r>
        <w:rPr>
          <w:w w:val="90"/>
        </w:rPr>
        <w:t>credit</w:t>
      </w:r>
      <w:r>
        <w:rPr>
          <w:spacing w:val="2"/>
          <w:w w:val="90"/>
        </w:rPr>
        <w:t xml:space="preserve"> </w:t>
      </w:r>
      <w:r>
        <w:rPr>
          <w:w w:val="90"/>
        </w:rPr>
        <w:t>allocation:</w:t>
      </w:r>
      <w:r>
        <w:rPr>
          <w:spacing w:val="5"/>
          <w:w w:val="90"/>
        </w:rPr>
        <w:t xml:space="preserve"> </w:t>
      </w:r>
      <w:r>
        <w:rPr>
          <w:w w:val="90"/>
        </w:rPr>
        <w:t>16 hours</w:t>
      </w:r>
      <w:r>
        <w:rPr>
          <w:spacing w:val="7"/>
          <w:w w:val="90"/>
        </w:rPr>
        <w:t xml:space="preserve"> </w:t>
      </w:r>
      <w:r>
        <w:rPr>
          <w:w w:val="90"/>
        </w:rPr>
        <w:t>and</w:t>
      </w:r>
      <w:r>
        <w:rPr>
          <w:spacing w:val="2"/>
          <w:w w:val="90"/>
        </w:rPr>
        <w:t xml:space="preserve"> </w:t>
      </w:r>
      <w:r>
        <w:rPr>
          <w:w w:val="90"/>
        </w:rPr>
        <w:t>3</w:t>
      </w:r>
      <w:r>
        <w:rPr>
          <w:spacing w:val="1"/>
          <w:w w:val="90"/>
        </w:rPr>
        <w:t xml:space="preserve"> </w:t>
      </w:r>
      <w:r>
        <w:rPr>
          <w:w w:val="90"/>
        </w:rPr>
        <w:t>credits</w:t>
      </w:r>
      <w:r>
        <w:rPr>
          <w:spacing w:val="6"/>
          <w:w w:val="90"/>
        </w:rPr>
        <w:t xml:space="preserve"> </w:t>
      </w:r>
      <w:r>
        <w:rPr>
          <w:w w:val="90"/>
        </w:rPr>
        <w:t>Course</w:t>
      </w:r>
      <w:r>
        <w:rPr>
          <w:spacing w:val="5"/>
          <w:w w:val="90"/>
        </w:rPr>
        <w:t xml:space="preserve"> </w:t>
      </w:r>
      <w:r>
        <w:rPr>
          <w:w w:val="90"/>
        </w:rPr>
        <w:t>assessment:</w:t>
      </w:r>
      <w:r>
        <w:rPr>
          <w:spacing w:val="4"/>
          <w:w w:val="90"/>
        </w:rPr>
        <w:t xml:space="preserve"> </w:t>
      </w:r>
      <w:r>
        <w:rPr>
          <w:w w:val="90"/>
        </w:rPr>
        <w:t>exam</w:t>
      </w:r>
    </w:p>
    <w:p w:rsidR="00A80A96" w:rsidRDefault="00A80A96">
      <w:pPr>
        <w:pStyle w:val="BodyText"/>
        <w:spacing w:before="3"/>
      </w:pPr>
    </w:p>
    <w:p w:rsidR="00A80A96" w:rsidRDefault="00991F52">
      <w:pPr>
        <w:pStyle w:val="Heading7"/>
      </w:pPr>
      <w:r>
        <w:rPr>
          <w:color w:val="F36D1F"/>
        </w:rPr>
        <w:t>Aims</w:t>
      </w:r>
    </w:p>
    <w:p w:rsidR="00A80A96" w:rsidRDefault="00991F52">
      <w:pPr>
        <w:pStyle w:val="BodyText"/>
        <w:spacing w:before="181" w:line="235" w:lineRule="auto"/>
        <w:ind w:left="562" w:right="408"/>
        <w:jc w:val="both"/>
      </w:pPr>
      <w:r>
        <w:rPr>
          <w:w w:val="85"/>
        </w:rPr>
        <w:t>The general aim of this course is to provide students with a critical awareness of the established fundamental</w:t>
      </w:r>
      <w:r>
        <w:rPr>
          <w:spacing w:val="1"/>
          <w:w w:val="85"/>
        </w:rPr>
        <w:t xml:space="preserve"> </w:t>
      </w:r>
      <w:r>
        <w:rPr>
          <w:w w:val="85"/>
        </w:rPr>
        <w:t>principles of international tax law, with an overview of public international law as it affects the allocation of</w:t>
      </w:r>
      <w:r>
        <w:rPr>
          <w:spacing w:val="1"/>
          <w:w w:val="85"/>
        </w:rPr>
        <w:t xml:space="preserve"> </w:t>
      </w:r>
      <w:r>
        <w:rPr>
          <w:w w:val="90"/>
        </w:rPr>
        <w:t>jurisdiction to tax between nations and with an understanding of the basic phenomena of international</w:t>
      </w:r>
      <w:r>
        <w:rPr>
          <w:spacing w:val="1"/>
          <w:w w:val="90"/>
        </w:rPr>
        <w:t xml:space="preserve"> </w:t>
      </w:r>
      <w:r>
        <w:rPr>
          <w:w w:val="90"/>
        </w:rPr>
        <w:t>taxation. In particular, this course examines the clashes of different countries’ income tax systems which</w:t>
      </w:r>
      <w:r>
        <w:rPr>
          <w:spacing w:val="1"/>
          <w:w w:val="90"/>
        </w:rPr>
        <w:t xml:space="preserve"> </w:t>
      </w:r>
      <w:r>
        <w:rPr>
          <w:w w:val="90"/>
        </w:rPr>
        <w:t>arise from international activity, why these clashes arise and which types of laws may have an impact. A</w:t>
      </w:r>
      <w:r>
        <w:rPr>
          <w:spacing w:val="1"/>
          <w:w w:val="90"/>
        </w:rPr>
        <w:t xml:space="preserve"> </w:t>
      </w:r>
      <w:r>
        <w:rPr>
          <w:w w:val="90"/>
        </w:rPr>
        <w:t>primary</w:t>
      </w:r>
      <w:r>
        <w:rPr>
          <w:spacing w:val="-8"/>
          <w:w w:val="90"/>
        </w:rPr>
        <w:t xml:space="preserve"> </w:t>
      </w:r>
      <w:r>
        <w:rPr>
          <w:w w:val="90"/>
        </w:rPr>
        <w:t>objective</w:t>
      </w:r>
      <w:r>
        <w:rPr>
          <w:spacing w:val="-6"/>
          <w:w w:val="90"/>
        </w:rPr>
        <w:t xml:space="preserve"> </w:t>
      </w:r>
      <w:r>
        <w:rPr>
          <w:w w:val="90"/>
        </w:rPr>
        <w:t>of</w:t>
      </w:r>
      <w:r>
        <w:rPr>
          <w:spacing w:val="-4"/>
          <w:w w:val="90"/>
        </w:rPr>
        <w:t xml:space="preserve"> </w:t>
      </w:r>
      <w:r>
        <w:rPr>
          <w:w w:val="90"/>
        </w:rPr>
        <w:t>this</w:t>
      </w:r>
      <w:r>
        <w:rPr>
          <w:spacing w:val="-10"/>
          <w:w w:val="90"/>
        </w:rPr>
        <w:t xml:space="preserve"> </w:t>
      </w:r>
      <w:r>
        <w:rPr>
          <w:w w:val="90"/>
        </w:rPr>
        <w:t>course</w:t>
      </w:r>
      <w:r>
        <w:rPr>
          <w:spacing w:val="-6"/>
          <w:w w:val="90"/>
        </w:rPr>
        <w:t xml:space="preserve"> </w:t>
      </w:r>
      <w:r>
        <w:rPr>
          <w:w w:val="90"/>
        </w:rPr>
        <w:t>is</w:t>
      </w:r>
      <w:r>
        <w:rPr>
          <w:spacing w:val="-11"/>
          <w:w w:val="90"/>
        </w:rPr>
        <w:t xml:space="preserve"> </w:t>
      </w:r>
      <w:r>
        <w:rPr>
          <w:w w:val="90"/>
        </w:rPr>
        <w:t>also</w:t>
      </w:r>
      <w:r>
        <w:rPr>
          <w:spacing w:val="-8"/>
          <w:w w:val="90"/>
        </w:rPr>
        <w:t xml:space="preserve"> </w:t>
      </w:r>
      <w:r>
        <w:rPr>
          <w:w w:val="90"/>
        </w:rPr>
        <w:t>to</w:t>
      </w:r>
      <w:r>
        <w:rPr>
          <w:spacing w:val="-13"/>
          <w:w w:val="90"/>
        </w:rPr>
        <w:t xml:space="preserve"> </w:t>
      </w:r>
      <w:r>
        <w:rPr>
          <w:w w:val="90"/>
        </w:rPr>
        <w:t>provide</w:t>
      </w:r>
      <w:r>
        <w:rPr>
          <w:spacing w:val="-6"/>
          <w:w w:val="90"/>
        </w:rPr>
        <w:t xml:space="preserve"> </w:t>
      </w:r>
      <w:r>
        <w:rPr>
          <w:w w:val="90"/>
        </w:rPr>
        <w:t>students</w:t>
      </w:r>
      <w:r>
        <w:rPr>
          <w:spacing w:val="-5"/>
          <w:w w:val="90"/>
        </w:rPr>
        <w:t xml:space="preserve"> </w:t>
      </w:r>
      <w:r>
        <w:rPr>
          <w:w w:val="90"/>
        </w:rPr>
        <w:t>with</w:t>
      </w:r>
      <w:r>
        <w:rPr>
          <w:spacing w:val="-12"/>
          <w:w w:val="90"/>
        </w:rPr>
        <w:t xml:space="preserve"> </w:t>
      </w:r>
      <w:r>
        <w:rPr>
          <w:w w:val="90"/>
        </w:rPr>
        <w:t>an</w:t>
      </w:r>
      <w:r>
        <w:rPr>
          <w:spacing w:val="-6"/>
          <w:w w:val="90"/>
        </w:rPr>
        <w:t xml:space="preserve"> </w:t>
      </w:r>
      <w:r>
        <w:rPr>
          <w:w w:val="90"/>
        </w:rPr>
        <w:t>understanding</w:t>
      </w:r>
      <w:r>
        <w:rPr>
          <w:spacing w:val="-5"/>
          <w:w w:val="90"/>
        </w:rPr>
        <w:t xml:space="preserve"> </w:t>
      </w:r>
      <w:r>
        <w:rPr>
          <w:w w:val="90"/>
        </w:rPr>
        <w:t>of</w:t>
      </w:r>
      <w:r>
        <w:rPr>
          <w:spacing w:val="-4"/>
          <w:w w:val="90"/>
        </w:rPr>
        <w:t xml:space="preserve"> </w:t>
      </w:r>
      <w:r>
        <w:rPr>
          <w:w w:val="90"/>
        </w:rPr>
        <w:t>the</w:t>
      </w:r>
      <w:r>
        <w:rPr>
          <w:spacing w:val="-11"/>
          <w:w w:val="90"/>
        </w:rPr>
        <w:t xml:space="preserve"> </w:t>
      </w:r>
      <w:r>
        <w:rPr>
          <w:w w:val="90"/>
        </w:rPr>
        <w:t>effect</w:t>
      </w:r>
      <w:r>
        <w:rPr>
          <w:spacing w:val="-8"/>
          <w:w w:val="90"/>
        </w:rPr>
        <w:t xml:space="preserve"> </w:t>
      </w:r>
      <w:r>
        <w:rPr>
          <w:w w:val="90"/>
        </w:rPr>
        <w:t>of</w:t>
      </w:r>
      <w:r>
        <w:rPr>
          <w:spacing w:val="-9"/>
          <w:w w:val="90"/>
        </w:rPr>
        <w:t xml:space="preserve"> </w:t>
      </w:r>
      <w:r>
        <w:rPr>
          <w:w w:val="90"/>
        </w:rPr>
        <w:t>the</w:t>
      </w:r>
      <w:r>
        <w:rPr>
          <w:spacing w:val="-11"/>
          <w:w w:val="90"/>
        </w:rPr>
        <w:t xml:space="preserve"> </w:t>
      </w:r>
      <w:r>
        <w:rPr>
          <w:w w:val="90"/>
        </w:rPr>
        <w:t>OECD</w:t>
      </w:r>
      <w:r>
        <w:rPr>
          <w:spacing w:val="-57"/>
          <w:w w:val="90"/>
        </w:rPr>
        <w:t xml:space="preserve"> </w:t>
      </w:r>
      <w:r>
        <w:rPr>
          <w:w w:val="90"/>
        </w:rPr>
        <w:t>Model Income Tax Convention on the international tax system and the tax treaty networks. Students are</w:t>
      </w:r>
      <w:r>
        <w:rPr>
          <w:spacing w:val="1"/>
          <w:w w:val="90"/>
        </w:rPr>
        <w:t xml:space="preserve"> </w:t>
      </w:r>
      <w:r>
        <w:rPr>
          <w:w w:val="90"/>
        </w:rPr>
        <w:t>led to understand the phenomena of international taxation through the case law of the European Court of</w:t>
      </w:r>
      <w:r>
        <w:rPr>
          <w:spacing w:val="-57"/>
          <w:w w:val="90"/>
        </w:rPr>
        <w:t xml:space="preserve"> </w:t>
      </w:r>
      <w:r>
        <w:t>Justice</w:t>
      </w:r>
      <w:r>
        <w:rPr>
          <w:spacing w:val="-8"/>
        </w:rPr>
        <w:t xml:space="preserve"> </w:t>
      </w:r>
      <w:r>
        <w:t>on</w:t>
      </w:r>
      <w:r>
        <w:rPr>
          <w:spacing w:val="-8"/>
        </w:rPr>
        <w:t xml:space="preserve"> </w:t>
      </w:r>
      <w:r>
        <w:t>income</w:t>
      </w:r>
      <w:r>
        <w:rPr>
          <w:spacing w:val="-10"/>
        </w:rPr>
        <w:t xml:space="preserve"> </w:t>
      </w:r>
      <w:r>
        <w:t>taxation.</w:t>
      </w:r>
    </w:p>
    <w:p w:rsidR="00A80A96" w:rsidRDefault="00A80A96">
      <w:pPr>
        <w:pStyle w:val="BodyText"/>
        <w:spacing w:before="4"/>
        <w:rPr>
          <w:sz w:val="21"/>
        </w:rPr>
      </w:pPr>
    </w:p>
    <w:p w:rsidR="00A80A96" w:rsidRDefault="00991F52">
      <w:pPr>
        <w:pStyle w:val="Heading7"/>
        <w:spacing w:before="1"/>
      </w:pPr>
      <w:r>
        <w:rPr>
          <w:color w:val="F36D1F"/>
          <w:spacing w:val="-2"/>
          <w:w w:val="95"/>
        </w:rPr>
        <w:t>Learning</w:t>
      </w:r>
      <w:r>
        <w:rPr>
          <w:color w:val="F36D1F"/>
          <w:spacing w:val="-9"/>
          <w:w w:val="95"/>
        </w:rPr>
        <w:t xml:space="preserve"> </w:t>
      </w:r>
      <w:r>
        <w:rPr>
          <w:color w:val="F36D1F"/>
          <w:spacing w:val="-1"/>
          <w:w w:val="95"/>
        </w:rPr>
        <w:t>outcomes</w:t>
      </w:r>
    </w:p>
    <w:p w:rsidR="00A80A96" w:rsidRDefault="00A80A96">
      <w:pPr>
        <w:pStyle w:val="BodyText"/>
        <w:spacing w:before="7"/>
        <w:rPr>
          <w:b/>
          <w:i/>
          <w:sz w:val="34"/>
        </w:rPr>
      </w:pPr>
    </w:p>
    <w:p w:rsidR="00A80A96" w:rsidRDefault="00991F52">
      <w:pPr>
        <w:pStyle w:val="BodyText"/>
        <w:spacing w:before="1" w:line="477" w:lineRule="auto"/>
        <w:ind w:left="1283" w:right="3439" w:hanging="721"/>
      </w:pPr>
      <w:r>
        <w:rPr>
          <w:noProof/>
          <w:lang w:val="el-GR" w:eastAsia="el-GR"/>
        </w:rPr>
        <w:drawing>
          <wp:anchor distT="0" distB="0" distL="0" distR="0" simplePos="0" relativeHeight="484606976" behindDoc="1" locked="0" layoutInCell="1" allowOverlap="1">
            <wp:simplePos x="0" y="0"/>
            <wp:positionH relativeFrom="page">
              <wp:posOffset>1107033</wp:posOffset>
            </wp:positionH>
            <wp:positionV relativeFrom="paragraph">
              <wp:posOffset>314688</wp:posOffset>
            </wp:positionV>
            <wp:extent cx="164592" cy="94487"/>
            <wp:effectExtent l="0" t="0" r="0" b="0"/>
            <wp:wrapNone/>
            <wp:docPr id="14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12640" behindDoc="0" locked="0" layoutInCell="1" allowOverlap="1">
            <wp:simplePos x="0" y="0"/>
            <wp:positionH relativeFrom="page">
              <wp:posOffset>1107033</wp:posOffset>
            </wp:positionH>
            <wp:positionV relativeFrom="paragraph">
              <wp:posOffset>631680</wp:posOffset>
            </wp:positionV>
            <wp:extent cx="164592" cy="94487"/>
            <wp:effectExtent l="0" t="0" r="0" b="0"/>
            <wp:wrapNone/>
            <wp:docPr id="14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On</w:t>
      </w:r>
      <w:r>
        <w:rPr>
          <w:spacing w:val="1"/>
          <w:w w:val="90"/>
        </w:rPr>
        <w:t xml:space="preserve"> </w:t>
      </w:r>
      <w:r>
        <w:rPr>
          <w:w w:val="90"/>
        </w:rPr>
        <w:t>completion</w:t>
      </w:r>
      <w:r>
        <w:rPr>
          <w:spacing w:val="1"/>
          <w:w w:val="90"/>
        </w:rPr>
        <w:t xml:space="preserve"> </w:t>
      </w:r>
      <w:r>
        <w:rPr>
          <w:w w:val="90"/>
        </w:rPr>
        <w:t>of</w:t>
      </w:r>
      <w:r>
        <w:rPr>
          <w:spacing w:val="4"/>
          <w:w w:val="90"/>
        </w:rPr>
        <w:t xml:space="preserve"> </w:t>
      </w:r>
      <w:r>
        <w:rPr>
          <w:w w:val="90"/>
        </w:rPr>
        <w:t>this</w:t>
      </w:r>
      <w:r>
        <w:rPr>
          <w:spacing w:val="2"/>
          <w:w w:val="90"/>
        </w:rPr>
        <w:t xml:space="preserve"> </w:t>
      </w:r>
      <w:r>
        <w:rPr>
          <w:w w:val="90"/>
        </w:rPr>
        <w:t>course,</w:t>
      </w:r>
      <w:r>
        <w:rPr>
          <w:spacing w:val="1"/>
          <w:w w:val="90"/>
        </w:rPr>
        <w:t xml:space="preserve"> </w:t>
      </w:r>
      <w:r>
        <w:rPr>
          <w:w w:val="90"/>
        </w:rPr>
        <w:t>students</w:t>
      </w:r>
      <w:r>
        <w:rPr>
          <w:spacing w:val="-1"/>
          <w:w w:val="90"/>
        </w:rPr>
        <w:t xml:space="preserve"> </w:t>
      </w:r>
      <w:r>
        <w:rPr>
          <w:w w:val="90"/>
        </w:rPr>
        <w:t>are</w:t>
      </w:r>
      <w:r>
        <w:rPr>
          <w:spacing w:val="1"/>
          <w:w w:val="90"/>
        </w:rPr>
        <w:t xml:space="preserve"> </w:t>
      </w:r>
      <w:r>
        <w:rPr>
          <w:w w:val="90"/>
        </w:rPr>
        <w:t>expected</w:t>
      </w:r>
      <w:r>
        <w:rPr>
          <w:spacing w:val="-1"/>
          <w:w w:val="90"/>
        </w:rPr>
        <w:t xml:space="preserve"> </w:t>
      </w:r>
      <w:r>
        <w:rPr>
          <w:w w:val="90"/>
        </w:rPr>
        <w:t>to be</w:t>
      </w:r>
      <w:r>
        <w:rPr>
          <w:spacing w:val="2"/>
          <w:w w:val="90"/>
        </w:rPr>
        <w:t xml:space="preserve"> </w:t>
      </w:r>
      <w:r>
        <w:rPr>
          <w:w w:val="90"/>
        </w:rPr>
        <w:t>able</w:t>
      </w:r>
      <w:r>
        <w:rPr>
          <w:spacing w:val="1"/>
          <w:w w:val="90"/>
        </w:rPr>
        <w:t xml:space="preserve"> </w:t>
      </w:r>
      <w:r>
        <w:rPr>
          <w:w w:val="90"/>
        </w:rPr>
        <w:t>to:</w:t>
      </w:r>
      <w:r>
        <w:rPr>
          <w:spacing w:val="-57"/>
          <w:w w:val="90"/>
        </w:rPr>
        <w:t xml:space="preserve"> </w:t>
      </w:r>
      <w:r>
        <w:rPr>
          <w:w w:val="90"/>
        </w:rPr>
        <w:t>understand</w:t>
      </w:r>
      <w:r>
        <w:rPr>
          <w:spacing w:val="-9"/>
          <w:w w:val="90"/>
        </w:rPr>
        <w:t xml:space="preserve"> </w:t>
      </w:r>
      <w:r>
        <w:rPr>
          <w:w w:val="90"/>
        </w:rPr>
        <w:t>the</w:t>
      </w:r>
      <w:r>
        <w:rPr>
          <w:spacing w:val="-7"/>
          <w:w w:val="90"/>
        </w:rPr>
        <w:t xml:space="preserve"> </w:t>
      </w:r>
      <w:r>
        <w:rPr>
          <w:w w:val="90"/>
        </w:rPr>
        <w:t>core</w:t>
      </w:r>
      <w:r>
        <w:rPr>
          <w:spacing w:val="-7"/>
          <w:w w:val="90"/>
        </w:rPr>
        <w:t xml:space="preserve"> </w:t>
      </w:r>
      <w:r>
        <w:rPr>
          <w:w w:val="90"/>
        </w:rPr>
        <w:t>principles</w:t>
      </w:r>
      <w:r>
        <w:rPr>
          <w:spacing w:val="-5"/>
          <w:w w:val="90"/>
        </w:rPr>
        <w:t xml:space="preserve"> </w:t>
      </w:r>
      <w:r>
        <w:rPr>
          <w:w w:val="90"/>
        </w:rPr>
        <w:t>of</w:t>
      </w:r>
      <w:r>
        <w:rPr>
          <w:spacing w:val="-4"/>
          <w:w w:val="90"/>
        </w:rPr>
        <w:t xml:space="preserve"> </w:t>
      </w:r>
      <w:r>
        <w:rPr>
          <w:w w:val="90"/>
        </w:rPr>
        <w:t>international</w:t>
      </w:r>
      <w:r>
        <w:rPr>
          <w:spacing w:val="-7"/>
          <w:w w:val="90"/>
        </w:rPr>
        <w:t xml:space="preserve"> </w:t>
      </w:r>
      <w:r>
        <w:rPr>
          <w:w w:val="90"/>
        </w:rPr>
        <w:t>taxation;</w:t>
      </w:r>
    </w:p>
    <w:p w:rsidR="00A80A96" w:rsidRDefault="00991F52">
      <w:pPr>
        <w:pStyle w:val="BodyText"/>
        <w:spacing w:line="470" w:lineRule="auto"/>
        <w:ind w:left="1283" w:right="2974"/>
      </w:pPr>
      <w:r>
        <w:rPr>
          <w:noProof/>
          <w:lang w:val="el-GR" w:eastAsia="el-GR"/>
        </w:rPr>
        <w:drawing>
          <wp:anchor distT="0" distB="0" distL="0" distR="0" simplePos="0" relativeHeight="16113152" behindDoc="0" locked="0" layoutInCell="1" allowOverlap="1">
            <wp:simplePos x="0" y="0"/>
            <wp:positionH relativeFrom="page">
              <wp:posOffset>1107033</wp:posOffset>
            </wp:positionH>
            <wp:positionV relativeFrom="paragraph">
              <wp:posOffset>308211</wp:posOffset>
            </wp:positionV>
            <wp:extent cx="164592" cy="94487"/>
            <wp:effectExtent l="0" t="0" r="0" b="0"/>
            <wp:wrapNone/>
            <wp:docPr id="14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13664" behindDoc="0" locked="0" layoutInCell="1" allowOverlap="1">
            <wp:simplePos x="0" y="0"/>
            <wp:positionH relativeFrom="page">
              <wp:posOffset>1107033</wp:posOffset>
            </wp:positionH>
            <wp:positionV relativeFrom="paragraph">
              <wp:posOffset>625203</wp:posOffset>
            </wp:positionV>
            <wp:extent cx="164592" cy="94487"/>
            <wp:effectExtent l="0" t="0" r="0" b="0"/>
            <wp:wrapNone/>
            <wp:docPr id="14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spacing w:val="-1"/>
          <w:w w:val="90"/>
        </w:rPr>
        <w:t>create</w:t>
      </w:r>
      <w:proofErr w:type="gramEnd"/>
      <w:r>
        <w:rPr>
          <w:spacing w:val="-7"/>
          <w:w w:val="90"/>
        </w:rPr>
        <w:t xml:space="preserve"> </w:t>
      </w:r>
      <w:r>
        <w:rPr>
          <w:spacing w:val="-1"/>
          <w:w w:val="90"/>
        </w:rPr>
        <w:t>a</w:t>
      </w:r>
      <w:r>
        <w:rPr>
          <w:spacing w:val="-9"/>
          <w:w w:val="90"/>
        </w:rPr>
        <w:t xml:space="preserve"> </w:t>
      </w:r>
      <w:r>
        <w:rPr>
          <w:spacing w:val="-1"/>
          <w:w w:val="90"/>
        </w:rPr>
        <w:t>framework</w:t>
      </w:r>
      <w:r>
        <w:rPr>
          <w:spacing w:val="-6"/>
          <w:w w:val="90"/>
        </w:rPr>
        <w:t xml:space="preserve"> </w:t>
      </w:r>
      <w:r>
        <w:rPr>
          <w:spacing w:val="-1"/>
          <w:w w:val="90"/>
        </w:rPr>
        <w:t>for</w:t>
      </w:r>
      <w:r>
        <w:rPr>
          <w:spacing w:val="-7"/>
          <w:w w:val="90"/>
        </w:rPr>
        <w:t xml:space="preserve"> </w:t>
      </w:r>
      <w:r>
        <w:rPr>
          <w:spacing w:val="-1"/>
          <w:w w:val="90"/>
        </w:rPr>
        <w:t>the</w:t>
      </w:r>
      <w:r>
        <w:rPr>
          <w:spacing w:val="-6"/>
          <w:w w:val="90"/>
        </w:rPr>
        <w:t xml:space="preserve"> </w:t>
      </w:r>
      <w:r>
        <w:rPr>
          <w:w w:val="90"/>
        </w:rPr>
        <w:t>analysis</w:t>
      </w:r>
      <w:r>
        <w:rPr>
          <w:spacing w:val="-5"/>
          <w:w w:val="90"/>
        </w:rPr>
        <w:t xml:space="preserve"> </w:t>
      </w:r>
      <w:r>
        <w:rPr>
          <w:w w:val="90"/>
        </w:rPr>
        <w:t>of</w:t>
      </w:r>
      <w:r>
        <w:rPr>
          <w:spacing w:val="-3"/>
          <w:w w:val="90"/>
        </w:rPr>
        <w:t xml:space="preserve"> </w:t>
      </w:r>
      <w:r>
        <w:rPr>
          <w:w w:val="90"/>
        </w:rPr>
        <w:t>international</w:t>
      </w:r>
      <w:r>
        <w:rPr>
          <w:spacing w:val="-6"/>
          <w:w w:val="90"/>
        </w:rPr>
        <w:t xml:space="preserve"> </w:t>
      </w:r>
      <w:r>
        <w:rPr>
          <w:w w:val="90"/>
        </w:rPr>
        <w:t>tax</w:t>
      </w:r>
      <w:r>
        <w:rPr>
          <w:spacing w:val="-9"/>
          <w:w w:val="90"/>
        </w:rPr>
        <w:t xml:space="preserve"> </w:t>
      </w:r>
      <w:r>
        <w:rPr>
          <w:w w:val="90"/>
        </w:rPr>
        <w:t>problems;</w:t>
      </w:r>
      <w:r>
        <w:rPr>
          <w:spacing w:val="-57"/>
          <w:w w:val="90"/>
        </w:rPr>
        <w:t xml:space="preserve"> </w:t>
      </w:r>
      <w:r>
        <w:rPr>
          <w:spacing w:val="-1"/>
          <w:w w:val="90"/>
        </w:rPr>
        <w:t>develop knowledge of</w:t>
      </w:r>
      <w:r>
        <w:rPr>
          <w:spacing w:val="2"/>
          <w:w w:val="90"/>
        </w:rPr>
        <w:t xml:space="preserve"> </w:t>
      </w:r>
      <w:r>
        <w:rPr>
          <w:spacing w:val="-1"/>
          <w:w w:val="90"/>
        </w:rPr>
        <w:t>emerging</w:t>
      </w:r>
      <w:r>
        <w:rPr>
          <w:spacing w:val="1"/>
          <w:w w:val="90"/>
        </w:rPr>
        <w:t xml:space="preserve"> </w:t>
      </w:r>
      <w:r>
        <w:rPr>
          <w:spacing w:val="-1"/>
          <w:w w:val="90"/>
        </w:rPr>
        <w:t>trends</w:t>
      </w:r>
      <w:r>
        <w:rPr>
          <w:spacing w:val="1"/>
          <w:w w:val="90"/>
        </w:rPr>
        <w:t xml:space="preserve"> </w:t>
      </w:r>
      <w:r>
        <w:rPr>
          <w:spacing w:val="-1"/>
          <w:w w:val="90"/>
        </w:rPr>
        <w:t>in</w:t>
      </w:r>
      <w:r>
        <w:rPr>
          <w:spacing w:val="-2"/>
          <w:w w:val="90"/>
        </w:rPr>
        <w:t xml:space="preserve"> </w:t>
      </w:r>
      <w:r>
        <w:rPr>
          <w:spacing w:val="-1"/>
          <w:w w:val="90"/>
        </w:rPr>
        <w:t>international</w:t>
      </w:r>
      <w:r>
        <w:rPr>
          <w:spacing w:val="-9"/>
          <w:w w:val="90"/>
        </w:rPr>
        <w:t xml:space="preserve"> </w:t>
      </w:r>
      <w:r>
        <w:rPr>
          <w:spacing w:val="-1"/>
          <w:w w:val="90"/>
        </w:rPr>
        <w:t>taxation;</w:t>
      </w:r>
    </w:p>
    <w:p w:rsidR="00A80A96" w:rsidRDefault="00991F52">
      <w:pPr>
        <w:pStyle w:val="BodyText"/>
        <w:spacing w:line="253" w:lineRule="exact"/>
        <w:ind w:left="1283"/>
      </w:pPr>
      <w:proofErr w:type="gramStart"/>
      <w:r>
        <w:rPr>
          <w:spacing w:val="-1"/>
          <w:w w:val="90"/>
        </w:rPr>
        <w:t>understand</w:t>
      </w:r>
      <w:proofErr w:type="gramEnd"/>
      <w:r>
        <w:rPr>
          <w:spacing w:val="-7"/>
          <w:w w:val="90"/>
        </w:rPr>
        <w:t xml:space="preserve"> </w:t>
      </w:r>
      <w:r>
        <w:rPr>
          <w:spacing w:val="-1"/>
          <w:w w:val="90"/>
        </w:rPr>
        <w:t>a</w:t>
      </w:r>
      <w:r>
        <w:rPr>
          <w:spacing w:val="-2"/>
          <w:w w:val="90"/>
        </w:rPr>
        <w:t xml:space="preserve"> </w:t>
      </w:r>
      <w:r>
        <w:rPr>
          <w:spacing w:val="-1"/>
          <w:w w:val="90"/>
        </w:rPr>
        <w:t>comparative</w:t>
      </w:r>
      <w:r>
        <w:rPr>
          <w:spacing w:val="-5"/>
          <w:w w:val="90"/>
        </w:rPr>
        <w:t xml:space="preserve"> </w:t>
      </w:r>
      <w:r>
        <w:rPr>
          <w:spacing w:val="-1"/>
          <w:w w:val="90"/>
        </w:rPr>
        <w:t>analysis</w:t>
      </w:r>
      <w:r>
        <w:rPr>
          <w:spacing w:val="-2"/>
          <w:w w:val="90"/>
        </w:rPr>
        <w:t xml:space="preserve"> </w:t>
      </w:r>
      <w:r>
        <w:rPr>
          <w:spacing w:val="-1"/>
          <w:w w:val="90"/>
        </w:rPr>
        <w:t>of</w:t>
      </w:r>
      <w:r>
        <w:rPr>
          <w:spacing w:val="-2"/>
          <w:w w:val="90"/>
        </w:rPr>
        <w:t xml:space="preserve"> </w:t>
      </w:r>
      <w:r>
        <w:rPr>
          <w:spacing w:val="-1"/>
          <w:w w:val="90"/>
        </w:rPr>
        <w:t>tax</w:t>
      </w:r>
      <w:r>
        <w:rPr>
          <w:spacing w:val="-4"/>
          <w:w w:val="90"/>
        </w:rPr>
        <w:t xml:space="preserve"> </w:t>
      </w:r>
      <w:r>
        <w:rPr>
          <w:spacing w:val="-1"/>
          <w:w w:val="90"/>
        </w:rPr>
        <w:t>law</w:t>
      </w:r>
      <w:r>
        <w:rPr>
          <w:spacing w:val="-9"/>
          <w:w w:val="90"/>
        </w:rPr>
        <w:t xml:space="preserve"> </w:t>
      </w:r>
      <w:r>
        <w:rPr>
          <w:spacing w:val="-1"/>
          <w:w w:val="90"/>
        </w:rPr>
        <w:t>as</w:t>
      </w:r>
      <w:r>
        <w:rPr>
          <w:spacing w:val="-7"/>
          <w:w w:val="90"/>
        </w:rPr>
        <w:t xml:space="preserve"> </w:t>
      </w:r>
      <w:r>
        <w:rPr>
          <w:spacing w:val="-1"/>
          <w:w w:val="90"/>
        </w:rPr>
        <w:t>it</w:t>
      </w:r>
      <w:r>
        <w:rPr>
          <w:spacing w:val="-6"/>
          <w:w w:val="90"/>
        </w:rPr>
        <w:t xml:space="preserve"> </w:t>
      </w:r>
      <w:r>
        <w:rPr>
          <w:spacing w:val="-1"/>
          <w:w w:val="90"/>
        </w:rPr>
        <w:t>relates</w:t>
      </w:r>
      <w:r>
        <w:rPr>
          <w:spacing w:val="-3"/>
          <w:w w:val="90"/>
        </w:rPr>
        <w:t xml:space="preserve"> </w:t>
      </w:r>
      <w:r>
        <w:rPr>
          <w:spacing w:val="-1"/>
          <w:w w:val="90"/>
        </w:rPr>
        <w:t>to</w:t>
      </w:r>
      <w:r>
        <w:rPr>
          <w:spacing w:val="-5"/>
          <w:w w:val="90"/>
        </w:rPr>
        <w:t xml:space="preserve"> </w:t>
      </w:r>
      <w:r>
        <w:rPr>
          <w:spacing w:val="-1"/>
          <w:w w:val="90"/>
        </w:rPr>
        <w:t>commercial</w:t>
      </w:r>
      <w:r>
        <w:rPr>
          <w:spacing w:val="-5"/>
          <w:w w:val="90"/>
        </w:rPr>
        <w:t xml:space="preserve"> </w:t>
      </w:r>
      <w:r>
        <w:rPr>
          <w:spacing w:val="-1"/>
          <w:w w:val="90"/>
        </w:rPr>
        <w:t>disputes;</w:t>
      </w:r>
    </w:p>
    <w:p w:rsidR="00A80A96" w:rsidRDefault="00A80A96">
      <w:pPr>
        <w:pStyle w:val="BodyText"/>
        <w:spacing w:before="2"/>
        <w:rPr>
          <w:sz w:val="20"/>
        </w:rPr>
      </w:pPr>
    </w:p>
    <w:p w:rsidR="00A80A96" w:rsidRDefault="00991F52">
      <w:pPr>
        <w:pStyle w:val="BodyText"/>
        <w:ind w:left="1283" w:right="458"/>
      </w:pPr>
      <w:r>
        <w:rPr>
          <w:noProof/>
          <w:lang w:val="el-GR" w:eastAsia="el-GR"/>
        </w:rPr>
        <w:drawing>
          <wp:anchor distT="0" distB="0" distL="0" distR="0" simplePos="0" relativeHeight="1611417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understand</w:t>
      </w:r>
      <w:proofErr w:type="gramEnd"/>
      <w:r>
        <w:rPr>
          <w:spacing w:val="2"/>
          <w:w w:val="90"/>
        </w:rPr>
        <w:t xml:space="preserve"> </w:t>
      </w:r>
      <w:r>
        <w:rPr>
          <w:w w:val="90"/>
        </w:rPr>
        <w:t>the</w:t>
      </w:r>
      <w:r>
        <w:rPr>
          <w:spacing w:val="4"/>
          <w:w w:val="90"/>
        </w:rPr>
        <w:t xml:space="preserve"> </w:t>
      </w:r>
      <w:r>
        <w:rPr>
          <w:w w:val="90"/>
        </w:rPr>
        <w:t>national</w:t>
      </w:r>
      <w:r>
        <w:rPr>
          <w:spacing w:val="4"/>
          <w:w w:val="90"/>
        </w:rPr>
        <w:t xml:space="preserve"> </w:t>
      </w:r>
      <w:r>
        <w:rPr>
          <w:w w:val="90"/>
        </w:rPr>
        <w:t>tax</w:t>
      </w:r>
      <w:r>
        <w:rPr>
          <w:spacing w:val="1"/>
          <w:w w:val="90"/>
        </w:rPr>
        <w:t xml:space="preserve"> </w:t>
      </w:r>
      <w:r>
        <w:rPr>
          <w:w w:val="90"/>
        </w:rPr>
        <w:t>systems</w:t>
      </w:r>
      <w:r>
        <w:rPr>
          <w:spacing w:val="6"/>
          <w:w w:val="90"/>
        </w:rPr>
        <w:t xml:space="preserve"> </w:t>
      </w:r>
      <w:r>
        <w:rPr>
          <w:w w:val="90"/>
        </w:rPr>
        <w:t>of</w:t>
      </w:r>
      <w:r>
        <w:rPr>
          <w:spacing w:val="7"/>
          <w:w w:val="90"/>
        </w:rPr>
        <w:t xml:space="preserve"> </w:t>
      </w:r>
      <w:r>
        <w:rPr>
          <w:w w:val="90"/>
        </w:rPr>
        <w:t>Member</w:t>
      </w:r>
      <w:r>
        <w:rPr>
          <w:spacing w:val="4"/>
          <w:w w:val="90"/>
        </w:rPr>
        <w:t xml:space="preserve"> </w:t>
      </w:r>
      <w:r>
        <w:rPr>
          <w:w w:val="90"/>
        </w:rPr>
        <w:t>States</w:t>
      </w:r>
      <w:r>
        <w:rPr>
          <w:spacing w:val="-4"/>
          <w:w w:val="90"/>
        </w:rPr>
        <w:t xml:space="preserve"> </w:t>
      </w:r>
      <w:r>
        <w:rPr>
          <w:w w:val="90"/>
        </w:rPr>
        <w:t>of</w:t>
      </w:r>
      <w:r>
        <w:rPr>
          <w:spacing w:val="7"/>
          <w:w w:val="90"/>
        </w:rPr>
        <w:t xml:space="preserve"> </w:t>
      </w:r>
      <w:r>
        <w:rPr>
          <w:w w:val="90"/>
        </w:rPr>
        <w:t>the</w:t>
      </w:r>
      <w:r>
        <w:rPr>
          <w:spacing w:val="5"/>
          <w:w w:val="90"/>
        </w:rPr>
        <w:t xml:space="preserve"> </w:t>
      </w:r>
      <w:r>
        <w:rPr>
          <w:w w:val="90"/>
        </w:rPr>
        <w:t>European Union</w:t>
      </w:r>
      <w:r>
        <w:rPr>
          <w:spacing w:val="4"/>
          <w:w w:val="90"/>
        </w:rPr>
        <w:t xml:space="preserve"> </w:t>
      </w:r>
      <w:r>
        <w:rPr>
          <w:w w:val="90"/>
        </w:rPr>
        <w:t>in</w:t>
      </w:r>
      <w:r>
        <w:rPr>
          <w:spacing w:val="4"/>
          <w:w w:val="90"/>
        </w:rPr>
        <w:t xml:space="preserve"> </w:t>
      </w:r>
      <w:r>
        <w:rPr>
          <w:w w:val="90"/>
        </w:rPr>
        <w:t>connection</w:t>
      </w:r>
      <w:r>
        <w:rPr>
          <w:spacing w:val="5"/>
          <w:w w:val="90"/>
        </w:rPr>
        <w:t xml:space="preserve"> </w:t>
      </w:r>
      <w:r>
        <w:rPr>
          <w:w w:val="90"/>
        </w:rPr>
        <w:t>with</w:t>
      </w:r>
      <w:r>
        <w:rPr>
          <w:spacing w:val="-57"/>
          <w:w w:val="90"/>
        </w:rPr>
        <w:t xml:space="preserve"> </w:t>
      </w:r>
      <w:r>
        <w:t>the</w:t>
      </w:r>
      <w:r>
        <w:rPr>
          <w:spacing w:val="-7"/>
        </w:rPr>
        <w:t xml:space="preserve"> </w:t>
      </w:r>
      <w:r>
        <w:t>EU</w:t>
      </w:r>
      <w:r>
        <w:rPr>
          <w:spacing w:val="-5"/>
        </w:rPr>
        <w:t xml:space="preserve"> </w:t>
      </w:r>
      <w:r>
        <w:t>legal</w:t>
      </w:r>
      <w:r>
        <w:rPr>
          <w:spacing w:val="-9"/>
        </w:rPr>
        <w:t xml:space="preserve"> </w:t>
      </w:r>
      <w:r>
        <w:t>order;</w:t>
      </w:r>
    </w:p>
    <w:p w:rsidR="00A80A96" w:rsidRDefault="00A80A96">
      <w:pPr>
        <w:pStyle w:val="BodyText"/>
        <w:spacing w:before="11"/>
        <w:rPr>
          <w:sz w:val="20"/>
        </w:rPr>
      </w:pPr>
    </w:p>
    <w:p w:rsidR="00A80A96" w:rsidRDefault="00991F52">
      <w:pPr>
        <w:pStyle w:val="BodyText"/>
        <w:spacing w:line="468" w:lineRule="auto"/>
        <w:ind w:left="1283" w:right="2974"/>
      </w:pPr>
      <w:r>
        <w:rPr>
          <w:noProof/>
          <w:lang w:val="el-GR" w:eastAsia="el-GR"/>
        </w:rPr>
        <w:drawing>
          <wp:anchor distT="0" distB="0" distL="0" distR="0" simplePos="0" relativeHeight="16114688"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15200" behindDoc="0" locked="0" layoutInCell="1" allowOverlap="1">
            <wp:simplePos x="0" y="0"/>
            <wp:positionH relativeFrom="page">
              <wp:posOffset>1107033</wp:posOffset>
            </wp:positionH>
            <wp:positionV relativeFrom="paragraph">
              <wp:posOffset>307957</wp:posOffset>
            </wp:positionV>
            <wp:extent cx="164592" cy="94487"/>
            <wp:effectExtent l="0" t="0" r="0" b="0"/>
            <wp:wrapNone/>
            <wp:docPr id="14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15712" behindDoc="0" locked="0" layoutInCell="1" allowOverlap="1">
            <wp:simplePos x="0" y="0"/>
            <wp:positionH relativeFrom="page">
              <wp:posOffset>1107033</wp:posOffset>
            </wp:positionH>
            <wp:positionV relativeFrom="paragraph">
              <wp:posOffset>624949</wp:posOffset>
            </wp:positionV>
            <wp:extent cx="164592" cy="94487"/>
            <wp:effectExtent l="0" t="0" r="0" b="0"/>
            <wp:wrapNone/>
            <wp:docPr id="14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85"/>
        </w:rPr>
        <w:t>critically</w:t>
      </w:r>
      <w:proofErr w:type="gramEnd"/>
      <w:r>
        <w:rPr>
          <w:spacing w:val="15"/>
          <w:w w:val="85"/>
        </w:rPr>
        <w:t xml:space="preserve"> </w:t>
      </w:r>
      <w:r>
        <w:rPr>
          <w:w w:val="85"/>
        </w:rPr>
        <w:t>apply</w:t>
      </w:r>
      <w:r>
        <w:rPr>
          <w:spacing w:val="14"/>
          <w:w w:val="85"/>
        </w:rPr>
        <w:t xml:space="preserve"> </w:t>
      </w:r>
      <w:r>
        <w:rPr>
          <w:w w:val="85"/>
        </w:rPr>
        <w:t>the</w:t>
      </w:r>
      <w:r>
        <w:rPr>
          <w:spacing w:val="15"/>
          <w:w w:val="85"/>
        </w:rPr>
        <w:t xml:space="preserve"> </w:t>
      </w:r>
      <w:r>
        <w:rPr>
          <w:w w:val="85"/>
        </w:rPr>
        <w:t>principles</w:t>
      </w:r>
      <w:r>
        <w:rPr>
          <w:spacing w:val="20"/>
          <w:w w:val="85"/>
        </w:rPr>
        <w:t xml:space="preserve"> </w:t>
      </w:r>
      <w:r>
        <w:rPr>
          <w:w w:val="85"/>
        </w:rPr>
        <w:t>of</w:t>
      </w:r>
      <w:r>
        <w:rPr>
          <w:spacing w:val="19"/>
          <w:w w:val="85"/>
        </w:rPr>
        <w:t xml:space="preserve"> </w:t>
      </w:r>
      <w:r>
        <w:rPr>
          <w:w w:val="85"/>
        </w:rPr>
        <w:t>tax</w:t>
      </w:r>
      <w:r>
        <w:rPr>
          <w:spacing w:val="16"/>
          <w:w w:val="85"/>
        </w:rPr>
        <w:t xml:space="preserve"> </w:t>
      </w:r>
      <w:r>
        <w:rPr>
          <w:w w:val="85"/>
        </w:rPr>
        <w:t>treaties</w:t>
      </w:r>
      <w:r>
        <w:rPr>
          <w:spacing w:val="16"/>
          <w:w w:val="85"/>
        </w:rPr>
        <w:t xml:space="preserve"> </w:t>
      </w:r>
      <w:r>
        <w:rPr>
          <w:w w:val="85"/>
        </w:rPr>
        <w:t>to</w:t>
      </w:r>
      <w:r>
        <w:rPr>
          <w:spacing w:val="14"/>
          <w:w w:val="85"/>
        </w:rPr>
        <w:t xml:space="preserve"> </w:t>
      </w:r>
      <w:r>
        <w:rPr>
          <w:w w:val="85"/>
        </w:rPr>
        <w:t>jurisdictional</w:t>
      </w:r>
      <w:r>
        <w:rPr>
          <w:spacing w:val="9"/>
          <w:w w:val="85"/>
        </w:rPr>
        <w:t xml:space="preserve"> </w:t>
      </w:r>
      <w:r>
        <w:rPr>
          <w:w w:val="85"/>
        </w:rPr>
        <w:t>disputes;</w:t>
      </w:r>
      <w:r>
        <w:rPr>
          <w:spacing w:val="-54"/>
          <w:w w:val="85"/>
        </w:rPr>
        <w:t xml:space="preserve"> </w:t>
      </w:r>
      <w:r>
        <w:t>understand</w:t>
      </w:r>
      <w:r>
        <w:rPr>
          <w:spacing w:val="-15"/>
        </w:rPr>
        <w:t xml:space="preserve"> </w:t>
      </w:r>
      <w:r>
        <w:t>Transfer</w:t>
      </w:r>
      <w:r>
        <w:rPr>
          <w:spacing w:val="-14"/>
        </w:rPr>
        <w:t xml:space="preserve"> </w:t>
      </w:r>
      <w:r>
        <w:t>Pricing</w:t>
      </w:r>
      <w:r>
        <w:rPr>
          <w:spacing w:val="-12"/>
        </w:rPr>
        <w:t xml:space="preserve"> </w:t>
      </w:r>
      <w:r>
        <w:t>problems;</w:t>
      </w:r>
    </w:p>
    <w:p w:rsidR="00A80A96" w:rsidRDefault="00991F52">
      <w:pPr>
        <w:pStyle w:val="BodyText"/>
        <w:spacing w:before="2"/>
        <w:ind w:left="1283"/>
      </w:pPr>
      <w:proofErr w:type="gramStart"/>
      <w:r>
        <w:rPr>
          <w:spacing w:val="-1"/>
          <w:w w:val="90"/>
        </w:rPr>
        <w:t>analyse</w:t>
      </w:r>
      <w:proofErr w:type="gramEnd"/>
      <w:r>
        <w:rPr>
          <w:spacing w:val="-4"/>
          <w:w w:val="90"/>
        </w:rPr>
        <w:t xml:space="preserve"> </w:t>
      </w:r>
      <w:r>
        <w:rPr>
          <w:spacing w:val="-1"/>
          <w:w w:val="90"/>
        </w:rPr>
        <w:t>the jurisprudence</w:t>
      </w:r>
      <w:r>
        <w:rPr>
          <w:w w:val="90"/>
        </w:rPr>
        <w:t xml:space="preserve"> </w:t>
      </w:r>
      <w:r>
        <w:rPr>
          <w:spacing w:val="-1"/>
          <w:w w:val="90"/>
        </w:rPr>
        <w:t>from</w:t>
      </w:r>
      <w:r>
        <w:rPr>
          <w:spacing w:val="-2"/>
          <w:w w:val="90"/>
        </w:rPr>
        <w:t xml:space="preserve"> </w:t>
      </w:r>
      <w:r>
        <w:rPr>
          <w:spacing w:val="-1"/>
          <w:w w:val="90"/>
        </w:rPr>
        <w:t>courts</w:t>
      </w:r>
      <w:r>
        <w:rPr>
          <w:spacing w:val="2"/>
          <w:w w:val="90"/>
        </w:rPr>
        <w:t xml:space="preserve"> </w:t>
      </w:r>
      <w:r>
        <w:rPr>
          <w:spacing w:val="-1"/>
          <w:w w:val="90"/>
        </w:rPr>
        <w:t>around</w:t>
      </w:r>
      <w:r>
        <w:rPr>
          <w:spacing w:val="-2"/>
          <w:w w:val="90"/>
        </w:rPr>
        <w:t xml:space="preserve"> </w:t>
      </w:r>
      <w:r>
        <w:rPr>
          <w:spacing w:val="-1"/>
          <w:w w:val="90"/>
        </w:rPr>
        <w:t>the</w:t>
      </w:r>
      <w:r>
        <w:rPr>
          <w:w w:val="90"/>
        </w:rPr>
        <w:t xml:space="preserve"> </w:t>
      </w:r>
      <w:r>
        <w:rPr>
          <w:spacing w:val="-1"/>
          <w:w w:val="90"/>
        </w:rPr>
        <w:t>world</w:t>
      </w:r>
      <w:r>
        <w:rPr>
          <w:spacing w:val="-2"/>
          <w:w w:val="90"/>
        </w:rPr>
        <w:t xml:space="preserve"> </w:t>
      </w:r>
      <w:r>
        <w:rPr>
          <w:spacing w:val="-1"/>
          <w:w w:val="90"/>
        </w:rPr>
        <w:t>pertaining</w:t>
      </w:r>
      <w:r>
        <w:rPr>
          <w:spacing w:val="2"/>
          <w:w w:val="90"/>
        </w:rPr>
        <w:t xml:space="preserve"> </w:t>
      </w:r>
      <w:r>
        <w:rPr>
          <w:spacing w:val="-1"/>
          <w:w w:val="90"/>
        </w:rPr>
        <w:t xml:space="preserve">to </w:t>
      </w:r>
      <w:r>
        <w:rPr>
          <w:w w:val="90"/>
        </w:rPr>
        <w:t>tax planning</w:t>
      </w:r>
      <w:r>
        <w:rPr>
          <w:spacing w:val="-10"/>
          <w:w w:val="90"/>
        </w:rPr>
        <w:t xml:space="preserve"> </w:t>
      </w:r>
      <w:r>
        <w:rPr>
          <w:w w:val="90"/>
        </w:rPr>
        <w:t>situations;</w:t>
      </w:r>
    </w:p>
    <w:p w:rsidR="00A80A96" w:rsidRDefault="00A80A96">
      <w:pPr>
        <w:pStyle w:val="BodyText"/>
        <w:spacing w:before="1"/>
        <w:rPr>
          <w:sz w:val="21"/>
        </w:rPr>
      </w:pPr>
    </w:p>
    <w:p w:rsidR="00A80A96" w:rsidRDefault="00991F52">
      <w:pPr>
        <w:pStyle w:val="BodyText"/>
        <w:ind w:left="1283" w:right="458"/>
      </w:pPr>
      <w:r>
        <w:rPr>
          <w:noProof/>
          <w:lang w:val="el-GR" w:eastAsia="el-GR"/>
        </w:rPr>
        <w:drawing>
          <wp:anchor distT="0" distB="0" distL="0" distR="0" simplePos="0" relativeHeight="16116224"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6.png"/>
                    <pic:cNvPicPr/>
                  </pic:nvPicPr>
                  <pic:blipFill>
                    <a:blip r:embed="rId14" cstate="print"/>
                    <a:stretch>
                      <a:fillRect/>
                    </a:stretch>
                  </pic:blipFill>
                  <pic:spPr>
                    <a:xfrm>
                      <a:off x="0" y="0"/>
                      <a:ext cx="164592" cy="94487"/>
                    </a:xfrm>
                    <a:prstGeom prst="rect">
                      <a:avLst/>
                    </a:prstGeom>
                  </pic:spPr>
                </pic:pic>
              </a:graphicData>
            </a:graphic>
          </wp:anchor>
        </w:drawing>
      </w:r>
      <w:proofErr w:type="gramStart"/>
      <w:r>
        <w:rPr>
          <w:w w:val="90"/>
        </w:rPr>
        <w:t>advise</w:t>
      </w:r>
      <w:proofErr w:type="gramEnd"/>
      <w:r>
        <w:rPr>
          <w:spacing w:val="-4"/>
          <w:w w:val="90"/>
        </w:rPr>
        <w:t xml:space="preserve"> </w:t>
      </w:r>
      <w:r>
        <w:rPr>
          <w:w w:val="90"/>
        </w:rPr>
        <w:t>businesses,</w:t>
      </w:r>
      <w:r>
        <w:rPr>
          <w:spacing w:val="-8"/>
          <w:w w:val="90"/>
        </w:rPr>
        <w:t xml:space="preserve"> </w:t>
      </w:r>
      <w:r>
        <w:rPr>
          <w:w w:val="90"/>
        </w:rPr>
        <w:t>governments</w:t>
      </w:r>
      <w:r>
        <w:rPr>
          <w:spacing w:val="-1"/>
          <w:w w:val="90"/>
        </w:rPr>
        <w:t xml:space="preserve"> </w:t>
      </w:r>
      <w:r>
        <w:rPr>
          <w:w w:val="90"/>
        </w:rPr>
        <w:t>and</w:t>
      </w:r>
      <w:r>
        <w:rPr>
          <w:spacing w:val="-6"/>
          <w:w w:val="90"/>
        </w:rPr>
        <w:t xml:space="preserve"> </w:t>
      </w:r>
      <w:r>
        <w:rPr>
          <w:w w:val="90"/>
        </w:rPr>
        <w:t>policy-makers</w:t>
      </w:r>
      <w:r>
        <w:rPr>
          <w:spacing w:val="-1"/>
          <w:w w:val="90"/>
        </w:rPr>
        <w:t xml:space="preserve"> </w:t>
      </w:r>
      <w:r>
        <w:rPr>
          <w:w w:val="90"/>
        </w:rPr>
        <w:t>on</w:t>
      </w:r>
      <w:r>
        <w:rPr>
          <w:spacing w:val="-3"/>
          <w:w w:val="90"/>
        </w:rPr>
        <w:t xml:space="preserve"> </w:t>
      </w:r>
      <w:r>
        <w:rPr>
          <w:w w:val="90"/>
        </w:rPr>
        <w:t>issues</w:t>
      </w:r>
      <w:r>
        <w:rPr>
          <w:spacing w:val="-7"/>
          <w:w w:val="90"/>
        </w:rPr>
        <w:t xml:space="preserve"> </w:t>
      </w:r>
      <w:r>
        <w:rPr>
          <w:w w:val="90"/>
        </w:rPr>
        <w:t>which</w:t>
      </w:r>
      <w:r>
        <w:rPr>
          <w:spacing w:val="-3"/>
          <w:w w:val="90"/>
        </w:rPr>
        <w:t xml:space="preserve"> </w:t>
      </w:r>
      <w:r>
        <w:rPr>
          <w:w w:val="90"/>
        </w:rPr>
        <w:t>relate</w:t>
      </w:r>
      <w:r>
        <w:rPr>
          <w:spacing w:val="-3"/>
          <w:w w:val="90"/>
        </w:rPr>
        <w:t xml:space="preserve"> </w:t>
      </w:r>
      <w:r>
        <w:rPr>
          <w:w w:val="90"/>
        </w:rPr>
        <w:t>to</w:t>
      </w:r>
      <w:r>
        <w:rPr>
          <w:spacing w:val="-5"/>
          <w:w w:val="90"/>
        </w:rPr>
        <w:t xml:space="preserve"> </w:t>
      </w:r>
      <w:r>
        <w:rPr>
          <w:w w:val="90"/>
        </w:rPr>
        <w:t>international</w:t>
      </w:r>
      <w:r>
        <w:rPr>
          <w:spacing w:val="-3"/>
          <w:w w:val="90"/>
        </w:rPr>
        <w:t xml:space="preserve"> </w:t>
      </w:r>
      <w:r>
        <w:rPr>
          <w:w w:val="90"/>
        </w:rPr>
        <w:t>tax</w:t>
      </w:r>
      <w:r>
        <w:rPr>
          <w:spacing w:val="-57"/>
          <w:w w:val="90"/>
        </w:rPr>
        <w:t xml:space="preserve"> </w:t>
      </w:r>
      <w:r>
        <w:t>matters.</w:t>
      </w:r>
    </w:p>
    <w:p w:rsidR="00A80A96" w:rsidRDefault="00A80A96">
      <w:pPr>
        <w:pStyle w:val="BodyText"/>
        <w:rPr>
          <w:sz w:val="26"/>
        </w:rPr>
      </w:pPr>
    </w:p>
    <w:p w:rsidR="00A80A96" w:rsidRDefault="00991F52">
      <w:pPr>
        <w:pStyle w:val="Heading7"/>
        <w:spacing w:before="166"/>
      </w:pPr>
      <w:r>
        <w:rPr>
          <w:color w:val="F36D1F"/>
        </w:rPr>
        <w:t>Content</w:t>
      </w:r>
    </w:p>
    <w:p w:rsidR="00A80A96" w:rsidRDefault="00A80A96">
      <w:pPr>
        <w:pStyle w:val="BodyText"/>
        <w:spacing w:before="5"/>
        <w:rPr>
          <w:b/>
          <w:i/>
          <w:sz w:val="26"/>
        </w:rPr>
      </w:pPr>
    </w:p>
    <w:p w:rsidR="00A80A96" w:rsidRDefault="00991F52">
      <w:pPr>
        <w:pStyle w:val="BodyText"/>
        <w:ind w:left="1283" w:right="3439"/>
      </w:pPr>
      <w:r>
        <w:rPr>
          <w:noProof/>
          <w:lang w:val="el-GR" w:eastAsia="el-GR"/>
        </w:rPr>
        <w:drawing>
          <wp:anchor distT="0" distB="0" distL="0" distR="0" simplePos="0" relativeHeight="16116736" behindDoc="0" locked="0" layoutInCell="1" allowOverlap="1">
            <wp:simplePos x="0" y="0"/>
            <wp:positionH relativeFrom="page">
              <wp:posOffset>1107033</wp:posOffset>
            </wp:positionH>
            <wp:positionV relativeFrom="paragraph">
              <wp:posOffset>-9034</wp:posOffset>
            </wp:positionV>
            <wp:extent cx="164592" cy="94487"/>
            <wp:effectExtent l="0" t="0" r="0" b="0"/>
            <wp:wrapNone/>
            <wp:docPr id="14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17248" behindDoc="0" locked="0" layoutInCell="1" allowOverlap="1">
            <wp:simplePos x="0" y="0"/>
            <wp:positionH relativeFrom="page">
              <wp:posOffset>1107033</wp:posOffset>
            </wp:positionH>
            <wp:positionV relativeFrom="paragraph">
              <wp:posOffset>152509</wp:posOffset>
            </wp:positionV>
            <wp:extent cx="164592" cy="94487"/>
            <wp:effectExtent l="0" t="0" r="0" b="0"/>
            <wp:wrapNone/>
            <wp:docPr id="14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17760" behindDoc="0" locked="0" layoutInCell="1" allowOverlap="1">
            <wp:simplePos x="0" y="0"/>
            <wp:positionH relativeFrom="page">
              <wp:posOffset>1107033</wp:posOffset>
            </wp:positionH>
            <wp:positionV relativeFrom="paragraph">
              <wp:posOffset>298813</wp:posOffset>
            </wp:positionV>
            <wp:extent cx="164592" cy="94487"/>
            <wp:effectExtent l="0" t="0" r="0" b="0"/>
            <wp:wrapNone/>
            <wp:docPr id="14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Jurisdiction</w:t>
      </w:r>
      <w:r>
        <w:rPr>
          <w:spacing w:val="23"/>
          <w:w w:val="85"/>
        </w:rPr>
        <w:t xml:space="preserve"> </w:t>
      </w:r>
      <w:r>
        <w:rPr>
          <w:w w:val="85"/>
        </w:rPr>
        <w:t>to</w:t>
      </w:r>
      <w:r>
        <w:rPr>
          <w:spacing w:val="23"/>
          <w:w w:val="85"/>
        </w:rPr>
        <w:t xml:space="preserve"> </w:t>
      </w:r>
      <w:r>
        <w:rPr>
          <w:w w:val="85"/>
        </w:rPr>
        <w:t>tax</w:t>
      </w:r>
      <w:r>
        <w:rPr>
          <w:spacing w:val="24"/>
          <w:w w:val="85"/>
        </w:rPr>
        <w:t xml:space="preserve"> </w:t>
      </w:r>
      <w:r>
        <w:rPr>
          <w:w w:val="85"/>
        </w:rPr>
        <w:t>and</w:t>
      </w:r>
      <w:r>
        <w:rPr>
          <w:spacing w:val="21"/>
          <w:w w:val="85"/>
        </w:rPr>
        <w:t xml:space="preserve"> </w:t>
      </w:r>
      <w:r>
        <w:rPr>
          <w:w w:val="85"/>
        </w:rPr>
        <w:t>the</w:t>
      </w:r>
      <w:r>
        <w:rPr>
          <w:spacing w:val="24"/>
          <w:w w:val="85"/>
        </w:rPr>
        <w:t xml:space="preserve"> </w:t>
      </w:r>
      <w:r>
        <w:rPr>
          <w:w w:val="85"/>
        </w:rPr>
        <w:t>problem</w:t>
      </w:r>
      <w:r>
        <w:rPr>
          <w:spacing w:val="22"/>
          <w:w w:val="85"/>
        </w:rPr>
        <w:t xml:space="preserve"> </w:t>
      </w:r>
      <w:r>
        <w:rPr>
          <w:w w:val="85"/>
        </w:rPr>
        <w:t>of</w:t>
      </w:r>
      <w:r>
        <w:rPr>
          <w:spacing w:val="28"/>
          <w:w w:val="85"/>
        </w:rPr>
        <w:t xml:space="preserve"> </w:t>
      </w:r>
      <w:r>
        <w:rPr>
          <w:w w:val="85"/>
        </w:rPr>
        <w:t>international</w:t>
      </w:r>
      <w:r>
        <w:rPr>
          <w:spacing w:val="12"/>
          <w:w w:val="85"/>
        </w:rPr>
        <w:t xml:space="preserve"> </w:t>
      </w:r>
      <w:r>
        <w:rPr>
          <w:w w:val="85"/>
        </w:rPr>
        <w:t>taxation;</w:t>
      </w:r>
      <w:r>
        <w:rPr>
          <w:spacing w:val="-53"/>
          <w:w w:val="85"/>
        </w:rPr>
        <w:t xml:space="preserve"> </w:t>
      </w:r>
      <w:r>
        <w:rPr>
          <w:w w:val="90"/>
        </w:rPr>
        <w:t>Methods of</w:t>
      </w:r>
      <w:r>
        <w:rPr>
          <w:spacing w:val="1"/>
          <w:w w:val="90"/>
        </w:rPr>
        <w:t xml:space="preserve"> </w:t>
      </w:r>
      <w:r>
        <w:rPr>
          <w:w w:val="90"/>
        </w:rPr>
        <w:t>relief</w:t>
      </w:r>
      <w:r>
        <w:rPr>
          <w:spacing w:val="-3"/>
          <w:w w:val="90"/>
        </w:rPr>
        <w:t xml:space="preserve"> </w:t>
      </w:r>
      <w:r>
        <w:rPr>
          <w:w w:val="90"/>
        </w:rPr>
        <w:t>from</w:t>
      </w:r>
      <w:r>
        <w:rPr>
          <w:spacing w:val="-3"/>
          <w:w w:val="90"/>
        </w:rPr>
        <w:t xml:space="preserve"> </w:t>
      </w:r>
      <w:r>
        <w:rPr>
          <w:w w:val="90"/>
        </w:rPr>
        <w:t>international</w:t>
      </w:r>
      <w:r>
        <w:rPr>
          <w:spacing w:val="-2"/>
          <w:w w:val="90"/>
        </w:rPr>
        <w:t xml:space="preserve"> </w:t>
      </w:r>
      <w:r>
        <w:rPr>
          <w:w w:val="90"/>
        </w:rPr>
        <w:t>double</w:t>
      </w:r>
      <w:r>
        <w:rPr>
          <w:spacing w:val="-2"/>
          <w:w w:val="90"/>
        </w:rPr>
        <w:t xml:space="preserve"> </w:t>
      </w:r>
      <w:r>
        <w:rPr>
          <w:w w:val="90"/>
        </w:rPr>
        <w:t>taxation;</w:t>
      </w:r>
    </w:p>
    <w:p w:rsidR="00A80A96" w:rsidRDefault="00991F52">
      <w:pPr>
        <w:pStyle w:val="BodyText"/>
        <w:spacing w:line="229" w:lineRule="exact"/>
        <w:ind w:left="1283"/>
      </w:pPr>
      <w:r>
        <w:rPr>
          <w:w w:val="95"/>
        </w:rPr>
        <w:t>The</w:t>
      </w:r>
      <w:r>
        <w:rPr>
          <w:spacing w:val="-1"/>
          <w:w w:val="95"/>
        </w:rPr>
        <w:t xml:space="preserve"> </w:t>
      </w:r>
      <w:r>
        <w:rPr>
          <w:w w:val="95"/>
        </w:rPr>
        <w:t>OECD</w:t>
      </w:r>
      <w:r>
        <w:rPr>
          <w:spacing w:val="-3"/>
          <w:w w:val="95"/>
        </w:rPr>
        <w:t xml:space="preserve"> </w:t>
      </w:r>
      <w:r>
        <w:rPr>
          <w:w w:val="95"/>
        </w:rPr>
        <w:t>model</w:t>
      </w:r>
      <w:r>
        <w:rPr>
          <w:spacing w:val="-4"/>
          <w:w w:val="95"/>
        </w:rPr>
        <w:t xml:space="preserve"> </w:t>
      </w:r>
      <w:r>
        <w:rPr>
          <w:w w:val="95"/>
        </w:rPr>
        <w:t>treaty;</w:t>
      </w:r>
    </w:p>
    <w:p w:rsidR="00A80A96" w:rsidRDefault="00991F52">
      <w:pPr>
        <w:pStyle w:val="BodyText"/>
        <w:spacing w:before="129" w:line="211" w:lineRule="auto"/>
        <w:ind w:left="1283" w:right="6317"/>
      </w:pPr>
      <w:r>
        <w:rPr>
          <w:noProof/>
          <w:lang w:val="el-GR" w:eastAsia="el-GR"/>
        </w:rPr>
        <w:drawing>
          <wp:anchor distT="0" distB="0" distL="0" distR="0" simplePos="0" relativeHeight="16118272" behindDoc="0" locked="0" layoutInCell="1" allowOverlap="1">
            <wp:simplePos x="0" y="0"/>
            <wp:positionH relativeFrom="page">
              <wp:posOffset>1107033</wp:posOffset>
            </wp:positionH>
            <wp:positionV relativeFrom="paragraph">
              <wp:posOffset>57139</wp:posOffset>
            </wp:positionV>
            <wp:extent cx="164592" cy="94487"/>
            <wp:effectExtent l="0" t="0" r="0" b="0"/>
            <wp:wrapNone/>
            <wp:docPr id="15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18784" behindDoc="0" locked="0" layoutInCell="1" allowOverlap="1">
            <wp:simplePos x="0" y="0"/>
            <wp:positionH relativeFrom="page">
              <wp:posOffset>1107033</wp:posOffset>
            </wp:positionH>
            <wp:positionV relativeFrom="paragraph">
              <wp:posOffset>200395</wp:posOffset>
            </wp:positionV>
            <wp:extent cx="164592" cy="94487"/>
            <wp:effectExtent l="0" t="0" r="0" b="0"/>
            <wp:wrapNone/>
            <wp:docPr id="15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Interpretation</w:t>
      </w:r>
      <w:r>
        <w:rPr>
          <w:spacing w:val="26"/>
          <w:w w:val="85"/>
        </w:rPr>
        <w:t xml:space="preserve"> </w:t>
      </w:r>
      <w:r>
        <w:rPr>
          <w:w w:val="85"/>
        </w:rPr>
        <w:t>of</w:t>
      </w:r>
      <w:r>
        <w:rPr>
          <w:spacing w:val="31"/>
          <w:w w:val="85"/>
        </w:rPr>
        <w:t xml:space="preserve"> </w:t>
      </w:r>
      <w:r>
        <w:rPr>
          <w:w w:val="85"/>
        </w:rPr>
        <w:t>tax</w:t>
      </w:r>
      <w:r>
        <w:rPr>
          <w:spacing w:val="25"/>
          <w:w w:val="85"/>
        </w:rPr>
        <w:t xml:space="preserve"> </w:t>
      </w:r>
      <w:r>
        <w:rPr>
          <w:w w:val="85"/>
        </w:rPr>
        <w:t>treaties;</w:t>
      </w:r>
      <w:r>
        <w:rPr>
          <w:spacing w:val="-54"/>
          <w:w w:val="85"/>
        </w:rPr>
        <w:t xml:space="preserve"> </w:t>
      </w:r>
      <w:r>
        <w:rPr>
          <w:w w:val="85"/>
        </w:rPr>
        <w:t>International</w:t>
      </w:r>
      <w:r>
        <w:rPr>
          <w:spacing w:val="11"/>
          <w:w w:val="85"/>
        </w:rPr>
        <w:t xml:space="preserve"> </w:t>
      </w:r>
      <w:r>
        <w:rPr>
          <w:w w:val="85"/>
        </w:rPr>
        <w:t>tax</w:t>
      </w:r>
      <w:r>
        <w:rPr>
          <w:spacing w:val="4"/>
          <w:w w:val="85"/>
        </w:rPr>
        <w:t xml:space="preserve"> </w:t>
      </w:r>
      <w:r>
        <w:rPr>
          <w:w w:val="85"/>
        </w:rPr>
        <w:t>planning;</w:t>
      </w:r>
    </w:p>
    <w:p w:rsidR="00A80A96" w:rsidRDefault="00991F52">
      <w:pPr>
        <w:pStyle w:val="BodyText"/>
        <w:spacing w:before="40"/>
        <w:ind w:left="1283" w:right="4128"/>
      </w:pPr>
      <w:r>
        <w:rPr>
          <w:noProof/>
          <w:lang w:val="el-GR" w:eastAsia="el-GR"/>
        </w:rPr>
        <w:drawing>
          <wp:anchor distT="0" distB="0" distL="0" distR="0" simplePos="0" relativeHeight="16119296" behindDoc="0" locked="0" layoutInCell="1" allowOverlap="1">
            <wp:simplePos x="0" y="0"/>
            <wp:positionH relativeFrom="page">
              <wp:posOffset>1107033</wp:posOffset>
            </wp:positionH>
            <wp:positionV relativeFrom="paragraph">
              <wp:posOffset>16365</wp:posOffset>
            </wp:positionV>
            <wp:extent cx="164592" cy="94487"/>
            <wp:effectExtent l="0" t="0" r="0" b="0"/>
            <wp:wrapNone/>
            <wp:docPr id="15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19808" behindDoc="0" locked="0" layoutInCell="1" allowOverlap="1">
            <wp:simplePos x="0" y="0"/>
            <wp:positionH relativeFrom="page">
              <wp:posOffset>1107033</wp:posOffset>
            </wp:positionH>
            <wp:positionV relativeFrom="paragraph">
              <wp:posOffset>178290</wp:posOffset>
            </wp:positionV>
            <wp:extent cx="164592" cy="94487"/>
            <wp:effectExtent l="0" t="0" r="0" b="0"/>
            <wp:wrapNone/>
            <wp:docPr id="15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20320" behindDoc="0" locked="0" layoutInCell="1" allowOverlap="1">
            <wp:simplePos x="0" y="0"/>
            <wp:positionH relativeFrom="page">
              <wp:posOffset>1107033</wp:posOffset>
            </wp:positionH>
            <wp:positionV relativeFrom="paragraph">
              <wp:posOffset>339834</wp:posOffset>
            </wp:positionV>
            <wp:extent cx="164592" cy="94487"/>
            <wp:effectExtent l="0" t="0" r="0" b="0"/>
            <wp:wrapNone/>
            <wp:docPr id="15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90"/>
        </w:rPr>
        <w:t>International tax avoidance and tax heavens;</w:t>
      </w:r>
      <w:r>
        <w:rPr>
          <w:spacing w:val="1"/>
          <w:w w:val="90"/>
        </w:rPr>
        <w:t xml:space="preserve"> </w:t>
      </w:r>
      <w:r>
        <w:rPr>
          <w:w w:val="90"/>
        </w:rPr>
        <w:t>Institutional</w:t>
      </w:r>
      <w:r>
        <w:rPr>
          <w:spacing w:val="1"/>
          <w:w w:val="90"/>
        </w:rPr>
        <w:t xml:space="preserve"> </w:t>
      </w:r>
      <w:r>
        <w:rPr>
          <w:w w:val="90"/>
        </w:rPr>
        <w:t>framework</w:t>
      </w:r>
      <w:r>
        <w:rPr>
          <w:spacing w:val="1"/>
          <w:w w:val="90"/>
        </w:rPr>
        <w:t xml:space="preserve"> </w:t>
      </w:r>
      <w:r>
        <w:rPr>
          <w:w w:val="90"/>
        </w:rPr>
        <w:t>and</w:t>
      </w:r>
      <w:r>
        <w:rPr>
          <w:spacing w:val="-1"/>
          <w:w w:val="90"/>
        </w:rPr>
        <w:t xml:space="preserve"> </w:t>
      </w:r>
      <w:r>
        <w:rPr>
          <w:w w:val="90"/>
        </w:rPr>
        <w:t>background</w:t>
      </w:r>
      <w:r>
        <w:rPr>
          <w:spacing w:val="-1"/>
          <w:w w:val="90"/>
        </w:rPr>
        <w:t xml:space="preserve"> </w:t>
      </w:r>
      <w:r>
        <w:rPr>
          <w:w w:val="90"/>
        </w:rPr>
        <w:t>to</w:t>
      </w:r>
      <w:r>
        <w:rPr>
          <w:spacing w:val="1"/>
          <w:w w:val="90"/>
        </w:rPr>
        <w:t xml:space="preserve"> </w:t>
      </w:r>
      <w:r>
        <w:rPr>
          <w:w w:val="90"/>
        </w:rPr>
        <w:t>EU</w:t>
      </w:r>
      <w:r>
        <w:rPr>
          <w:spacing w:val="3"/>
          <w:w w:val="90"/>
        </w:rPr>
        <w:t xml:space="preserve"> </w:t>
      </w:r>
      <w:r>
        <w:rPr>
          <w:w w:val="90"/>
        </w:rPr>
        <w:t>tax</w:t>
      </w:r>
      <w:r>
        <w:rPr>
          <w:spacing w:val="2"/>
          <w:w w:val="90"/>
        </w:rPr>
        <w:t xml:space="preserve"> </w:t>
      </w:r>
      <w:r>
        <w:rPr>
          <w:w w:val="90"/>
        </w:rPr>
        <w:t>law;</w:t>
      </w:r>
    </w:p>
    <w:p w:rsidR="00A80A96" w:rsidRDefault="00991F52">
      <w:pPr>
        <w:pStyle w:val="BodyText"/>
        <w:spacing w:line="254" w:lineRule="exact"/>
        <w:ind w:left="1283"/>
      </w:pPr>
      <w:r>
        <w:rPr>
          <w:w w:val="90"/>
        </w:rPr>
        <w:t>Impact</w:t>
      </w:r>
      <w:r>
        <w:rPr>
          <w:spacing w:val="-2"/>
          <w:w w:val="90"/>
        </w:rPr>
        <w:t xml:space="preserve"> </w:t>
      </w:r>
      <w:r>
        <w:rPr>
          <w:w w:val="90"/>
        </w:rPr>
        <w:t>of</w:t>
      </w:r>
      <w:r>
        <w:rPr>
          <w:spacing w:val="3"/>
          <w:w w:val="90"/>
        </w:rPr>
        <w:t xml:space="preserve"> </w:t>
      </w:r>
      <w:r>
        <w:rPr>
          <w:w w:val="90"/>
        </w:rPr>
        <w:t>the</w:t>
      </w:r>
      <w:r>
        <w:rPr>
          <w:spacing w:val="-5"/>
          <w:w w:val="90"/>
        </w:rPr>
        <w:t xml:space="preserve"> </w:t>
      </w:r>
      <w:r>
        <w:rPr>
          <w:w w:val="90"/>
        </w:rPr>
        <w:t>fundamental</w:t>
      </w:r>
      <w:r>
        <w:rPr>
          <w:spacing w:val="-5"/>
          <w:w w:val="90"/>
        </w:rPr>
        <w:t xml:space="preserve"> </w:t>
      </w:r>
      <w:r>
        <w:rPr>
          <w:w w:val="90"/>
        </w:rPr>
        <w:t>freedoms</w:t>
      </w:r>
      <w:r>
        <w:rPr>
          <w:spacing w:val="1"/>
          <w:w w:val="90"/>
        </w:rPr>
        <w:t xml:space="preserve"> </w:t>
      </w:r>
      <w:r>
        <w:rPr>
          <w:w w:val="90"/>
        </w:rPr>
        <w:t>on EU</w:t>
      </w:r>
      <w:r>
        <w:rPr>
          <w:spacing w:val="-2"/>
          <w:w w:val="90"/>
        </w:rPr>
        <w:t xml:space="preserve"> </w:t>
      </w:r>
      <w:r>
        <w:rPr>
          <w:w w:val="90"/>
        </w:rPr>
        <w:t>Member</w:t>
      </w:r>
      <w:r>
        <w:rPr>
          <w:spacing w:val="-2"/>
          <w:w w:val="90"/>
        </w:rPr>
        <w:t xml:space="preserve"> </w:t>
      </w:r>
      <w:r>
        <w:rPr>
          <w:w w:val="90"/>
        </w:rPr>
        <w:t>State systems</w:t>
      </w:r>
      <w:r>
        <w:rPr>
          <w:spacing w:val="1"/>
          <w:w w:val="90"/>
        </w:rPr>
        <w:t xml:space="preserve"> </w:t>
      </w:r>
      <w:r>
        <w:rPr>
          <w:w w:val="90"/>
        </w:rPr>
        <w:t>of</w:t>
      </w:r>
      <w:r>
        <w:rPr>
          <w:spacing w:val="-5"/>
          <w:w w:val="90"/>
        </w:rPr>
        <w:t xml:space="preserve"> </w:t>
      </w:r>
      <w:r>
        <w:rPr>
          <w:w w:val="90"/>
        </w:rPr>
        <w:t>taxation;</w:t>
      </w:r>
    </w:p>
    <w:p w:rsidR="00A80A96" w:rsidRDefault="00A80A96">
      <w:pPr>
        <w:spacing w:line="254" w:lineRule="exact"/>
        <w:sectPr w:rsidR="00A80A96">
          <w:pgSz w:w="11900" w:h="16840"/>
          <w:pgMar w:top="1320" w:right="620" w:bottom="1980" w:left="820" w:header="0" w:footer="1647" w:gutter="0"/>
          <w:cols w:space="720"/>
        </w:sectPr>
      </w:pPr>
    </w:p>
    <w:p w:rsidR="00A80A96" w:rsidRDefault="00991F52">
      <w:pPr>
        <w:pStyle w:val="BodyText"/>
        <w:spacing w:before="82"/>
        <w:ind w:left="1283" w:right="5082"/>
      </w:pPr>
      <w:r>
        <w:rPr>
          <w:noProof/>
          <w:lang w:val="el-GR" w:eastAsia="el-GR"/>
        </w:rPr>
        <w:lastRenderedPageBreak/>
        <w:drawing>
          <wp:anchor distT="0" distB="0" distL="0" distR="0" simplePos="0" relativeHeight="16120832" behindDoc="0" locked="0" layoutInCell="1" allowOverlap="1">
            <wp:simplePos x="0" y="0"/>
            <wp:positionH relativeFrom="page">
              <wp:posOffset>1107033</wp:posOffset>
            </wp:positionH>
            <wp:positionV relativeFrom="paragraph">
              <wp:posOffset>43035</wp:posOffset>
            </wp:positionV>
            <wp:extent cx="164592" cy="94488"/>
            <wp:effectExtent l="0" t="0" r="0" b="0"/>
            <wp:wrapNone/>
            <wp:docPr id="15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121344" behindDoc="0" locked="0" layoutInCell="1" allowOverlap="1">
            <wp:simplePos x="0" y="0"/>
            <wp:positionH relativeFrom="page">
              <wp:posOffset>1107033</wp:posOffset>
            </wp:positionH>
            <wp:positionV relativeFrom="paragraph">
              <wp:posOffset>204579</wp:posOffset>
            </wp:positionV>
            <wp:extent cx="164592" cy="94488"/>
            <wp:effectExtent l="0" t="0" r="0" b="0"/>
            <wp:wrapNone/>
            <wp:docPr id="15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121856" behindDoc="0" locked="0" layoutInCell="1" allowOverlap="1">
            <wp:simplePos x="0" y="0"/>
            <wp:positionH relativeFrom="page">
              <wp:posOffset>1107033</wp:posOffset>
            </wp:positionH>
            <wp:positionV relativeFrom="paragraph">
              <wp:posOffset>366123</wp:posOffset>
            </wp:positionV>
            <wp:extent cx="164592" cy="94488"/>
            <wp:effectExtent l="0" t="0" r="0" b="0"/>
            <wp:wrapNone/>
            <wp:docPr id="15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Harmonisation</w:t>
      </w:r>
      <w:r>
        <w:rPr>
          <w:spacing w:val="14"/>
          <w:w w:val="90"/>
        </w:rPr>
        <w:t xml:space="preserve"> </w:t>
      </w:r>
      <w:r>
        <w:rPr>
          <w:w w:val="90"/>
        </w:rPr>
        <w:t>of</w:t>
      </w:r>
      <w:r>
        <w:rPr>
          <w:spacing w:val="12"/>
          <w:w w:val="90"/>
        </w:rPr>
        <w:t xml:space="preserve"> </w:t>
      </w:r>
      <w:r>
        <w:rPr>
          <w:w w:val="90"/>
        </w:rPr>
        <w:t>Value</w:t>
      </w:r>
      <w:r>
        <w:rPr>
          <w:spacing w:val="8"/>
          <w:w w:val="90"/>
        </w:rPr>
        <w:t xml:space="preserve"> </w:t>
      </w:r>
      <w:r>
        <w:rPr>
          <w:w w:val="90"/>
        </w:rPr>
        <w:t>Added</w:t>
      </w:r>
      <w:r>
        <w:rPr>
          <w:spacing w:val="11"/>
          <w:w w:val="90"/>
        </w:rPr>
        <w:t xml:space="preserve"> </w:t>
      </w:r>
      <w:r>
        <w:rPr>
          <w:w w:val="90"/>
        </w:rPr>
        <w:t>Tax;</w:t>
      </w:r>
      <w:r>
        <w:rPr>
          <w:spacing w:val="-57"/>
          <w:w w:val="90"/>
        </w:rPr>
        <w:t xml:space="preserve"> </w:t>
      </w:r>
      <w:r>
        <w:rPr>
          <w:w w:val="90"/>
        </w:rPr>
        <w:t>Harmonisation</w:t>
      </w:r>
      <w:r>
        <w:rPr>
          <w:spacing w:val="1"/>
          <w:w w:val="90"/>
        </w:rPr>
        <w:t xml:space="preserve"> </w:t>
      </w:r>
      <w:r>
        <w:rPr>
          <w:w w:val="90"/>
        </w:rPr>
        <w:t>of</w:t>
      </w:r>
      <w:r>
        <w:rPr>
          <w:spacing w:val="4"/>
          <w:w w:val="90"/>
        </w:rPr>
        <w:t xml:space="preserve"> </w:t>
      </w:r>
      <w:r>
        <w:rPr>
          <w:w w:val="90"/>
        </w:rPr>
        <w:t>direct</w:t>
      </w:r>
      <w:r>
        <w:rPr>
          <w:spacing w:val="-2"/>
          <w:w w:val="90"/>
        </w:rPr>
        <w:t xml:space="preserve"> </w:t>
      </w:r>
      <w:r>
        <w:rPr>
          <w:w w:val="90"/>
        </w:rPr>
        <w:t>taxes;</w:t>
      </w:r>
    </w:p>
    <w:p w:rsidR="00A80A96" w:rsidRDefault="00991F52">
      <w:pPr>
        <w:pStyle w:val="BodyText"/>
        <w:spacing w:line="253" w:lineRule="exact"/>
        <w:ind w:left="1283"/>
      </w:pPr>
      <w:r>
        <w:rPr>
          <w:noProof/>
          <w:lang w:val="el-GR" w:eastAsia="el-GR"/>
        </w:rPr>
        <w:drawing>
          <wp:anchor distT="0" distB="0" distL="0" distR="0" simplePos="0" relativeHeight="16122368" behindDoc="0" locked="0" layoutInCell="1" allowOverlap="1">
            <wp:simplePos x="0" y="0"/>
            <wp:positionH relativeFrom="page">
              <wp:posOffset>1107033</wp:posOffset>
            </wp:positionH>
            <wp:positionV relativeFrom="paragraph">
              <wp:posOffset>151177</wp:posOffset>
            </wp:positionV>
            <wp:extent cx="164592" cy="94488"/>
            <wp:effectExtent l="0" t="0" r="0" b="0"/>
            <wp:wrapNone/>
            <wp:docPr id="15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0"/>
        </w:rPr>
        <w:t>State</w:t>
      </w:r>
      <w:r>
        <w:rPr>
          <w:spacing w:val="3"/>
          <w:w w:val="90"/>
        </w:rPr>
        <w:t xml:space="preserve"> </w:t>
      </w:r>
      <w:r>
        <w:rPr>
          <w:w w:val="90"/>
        </w:rPr>
        <w:t>Aid</w:t>
      </w:r>
      <w:r>
        <w:rPr>
          <w:spacing w:val="2"/>
          <w:w w:val="90"/>
        </w:rPr>
        <w:t xml:space="preserve"> </w:t>
      </w:r>
      <w:r>
        <w:rPr>
          <w:w w:val="90"/>
        </w:rPr>
        <w:t>rules</w:t>
      </w:r>
      <w:r>
        <w:rPr>
          <w:spacing w:val="1"/>
          <w:w w:val="90"/>
        </w:rPr>
        <w:t xml:space="preserve"> </w:t>
      </w:r>
      <w:r>
        <w:rPr>
          <w:w w:val="90"/>
        </w:rPr>
        <w:t>and</w:t>
      </w:r>
      <w:r>
        <w:rPr>
          <w:spacing w:val="2"/>
          <w:w w:val="90"/>
        </w:rPr>
        <w:t xml:space="preserve"> </w:t>
      </w:r>
      <w:r>
        <w:rPr>
          <w:w w:val="90"/>
        </w:rPr>
        <w:t>EU</w:t>
      </w:r>
      <w:r>
        <w:rPr>
          <w:spacing w:val="2"/>
          <w:w w:val="90"/>
        </w:rPr>
        <w:t xml:space="preserve"> </w:t>
      </w:r>
      <w:r>
        <w:rPr>
          <w:w w:val="90"/>
        </w:rPr>
        <w:t>Member</w:t>
      </w:r>
      <w:r>
        <w:rPr>
          <w:spacing w:val="2"/>
          <w:w w:val="90"/>
        </w:rPr>
        <w:t xml:space="preserve"> </w:t>
      </w:r>
      <w:r>
        <w:rPr>
          <w:w w:val="90"/>
        </w:rPr>
        <w:t>State</w:t>
      </w:r>
      <w:r>
        <w:rPr>
          <w:spacing w:val="-2"/>
          <w:w w:val="90"/>
        </w:rPr>
        <w:t xml:space="preserve"> </w:t>
      </w:r>
      <w:r>
        <w:rPr>
          <w:w w:val="90"/>
        </w:rPr>
        <w:t>taxation;</w:t>
      </w:r>
    </w:p>
    <w:p w:rsidR="00A80A96" w:rsidRDefault="00991F52">
      <w:pPr>
        <w:pStyle w:val="BodyText"/>
        <w:spacing w:before="20" w:line="216" w:lineRule="auto"/>
        <w:ind w:left="1283" w:right="3370"/>
      </w:pPr>
      <w:r>
        <w:rPr>
          <w:noProof/>
          <w:lang w:val="el-GR" w:eastAsia="el-GR"/>
        </w:rPr>
        <w:drawing>
          <wp:anchor distT="0" distB="0" distL="0" distR="0" simplePos="0" relativeHeight="16122880" behindDoc="0" locked="0" layoutInCell="1" allowOverlap="1">
            <wp:simplePos x="0" y="0"/>
            <wp:positionH relativeFrom="page">
              <wp:posOffset>1107033</wp:posOffset>
            </wp:positionH>
            <wp:positionV relativeFrom="paragraph">
              <wp:posOffset>137232</wp:posOffset>
            </wp:positionV>
            <wp:extent cx="164592" cy="94488"/>
            <wp:effectExtent l="0" t="0" r="0" b="0"/>
            <wp:wrapNone/>
            <wp:docPr id="15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6.png"/>
                    <pic:cNvPicPr/>
                  </pic:nvPicPr>
                  <pic:blipFill>
                    <a:blip r:embed="rId14" cstate="print"/>
                    <a:stretch>
                      <a:fillRect/>
                    </a:stretch>
                  </pic:blipFill>
                  <pic:spPr>
                    <a:xfrm>
                      <a:off x="0" y="0"/>
                      <a:ext cx="164592" cy="94488"/>
                    </a:xfrm>
                    <a:prstGeom prst="rect">
                      <a:avLst/>
                    </a:prstGeom>
                  </pic:spPr>
                </pic:pic>
              </a:graphicData>
            </a:graphic>
          </wp:anchor>
        </w:drawing>
      </w:r>
      <w:proofErr w:type="gramStart"/>
      <w:r>
        <w:rPr>
          <w:w w:val="90"/>
        </w:rPr>
        <w:t>EU</w:t>
      </w:r>
      <w:r>
        <w:rPr>
          <w:spacing w:val="6"/>
          <w:w w:val="90"/>
        </w:rPr>
        <w:t xml:space="preserve"> </w:t>
      </w:r>
      <w:r>
        <w:rPr>
          <w:w w:val="90"/>
        </w:rPr>
        <w:t>Member</w:t>
      </w:r>
      <w:r>
        <w:rPr>
          <w:spacing w:val="3"/>
          <w:w w:val="90"/>
        </w:rPr>
        <w:t xml:space="preserve"> </w:t>
      </w:r>
      <w:r>
        <w:rPr>
          <w:w w:val="90"/>
        </w:rPr>
        <w:t>State</w:t>
      </w:r>
      <w:r>
        <w:rPr>
          <w:spacing w:val="4"/>
          <w:w w:val="90"/>
        </w:rPr>
        <w:t xml:space="preserve"> </w:t>
      </w:r>
      <w:r>
        <w:rPr>
          <w:w w:val="90"/>
        </w:rPr>
        <w:t>co-operation and</w:t>
      </w:r>
      <w:r>
        <w:rPr>
          <w:spacing w:val="2"/>
          <w:w w:val="90"/>
        </w:rPr>
        <w:t xml:space="preserve"> </w:t>
      </w:r>
      <w:r>
        <w:rPr>
          <w:w w:val="90"/>
        </w:rPr>
        <w:t>dispute</w:t>
      </w:r>
      <w:r>
        <w:rPr>
          <w:spacing w:val="2"/>
          <w:w w:val="90"/>
        </w:rPr>
        <w:t xml:space="preserve"> </w:t>
      </w:r>
      <w:r>
        <w:rPr>
          <w:w w:val="90"/>
        </w:rPr>
        <w:t>resolution;</w:t>
      </w:r>
      <w:r>
        <w:rPr>
          <w:spacing w:val="1"/>
          <w:w w:val="90"/>
        </w:rPr>
        <w:t xml:space="preserve"> </w:t>
      </w:r>
      <w:r>
        <w:rPr>
          <w:w w:val="90"/>
        </w:rPr>
        <w:t>Interaction</w:t>
      </w:r>
      <w:r>
        <w:rPr>
          <w:spacing w:val="-5"/>
          <w:w w:val="90"/>
        </w:rPr>
        <w:t xml:space="preserve"> </w:t>
      </w:r>
      <w:r>
        <w:rPr>
          <w:w w:val="90"/>
        </w:rPr>
        <w:t>of</w:t>
      </w:r>
      <w:r>
        <w:rPr>
          <w:spacing w:val="-2"/>
          <w:w w:val="90"/>
        </w:rPr>
        <w:t xml:space="preserve"> </w:t>
      </w:r>
      <w:r>
        <w:rPr>
          <w:w w:val="90"/>
        </w:rPr>
        <w:t>European</w:t>
      </w:r>
      <w:r>
        <w:rPr>
          <w:spacing w:val="-8"/>
          <w:w w:val="90"/>
        </w:rPr>
        <w:t xml:space="preserve"> </w:t>
      </w:r>
      <w:r>
        <w:rPr>
          <w:w w:val="90"/>
        </w:rPr>
        <w:t>Union</w:t>
      </w:r>
      <w:r>
        <w:rPr>
          <w:spacing w:val="-5"/>
          <w:w w:val="90"/>
        </w:rPr>
        <w:t xml:space="preserve"> </w:t>
      </w:r>
      <w:r>
        <w:rPr>
          <w:w w:val="90"/>
        </w:rPr>
        <w:t>tax</w:t>
      </w:r>
      <w:r>
        <w:rPr>
          <w:spacing w:val="-4"/>
          <w:w w:val="90"/>
        </w:rPr>
        <w:t xml:space="preserve"> </w:t>
      </w:r>
      <w:r>
        <w:rPr>
          <w:w w:val="90"/>
        </w:rPr>
        <w:t>law</w:t>
      </w:r>
      <w:r>
        <w:rPr>
          <w:spacing w:val="-9"/>
          <w:w w:val="90"/>
        </w:rPr>
        <w:t xml:space="preserve"> </w:t>
      </w:r>
      <w:r>
        <w:rPr>
          <w:w w:val="90"/>
        </w:rPr>
        <w:t>and</w:t>
      </w:r>
      <w:r>
        <w:rPr>
          <w:spacing w:val="-6"/>
          <w:w w:val="90"/>
        </w:rPr>
        <w:t xml:space="preserve"> </w:t>
      </w:r>
      <w:r>
        <w:rPr>
          <w:w w:val="90"/>
        </w:rPr>
        <w:t>international</w:t>
      </w:r>
      <w:r>
        <w:rPr>
          <w:spacing w:val="-5"/>
          <w:w w:val="90"/>
        </w:rPr>
        <w:t xml:space="preserve"> </w:t>
      </w:r>
      <w:r>
        <w:rPr>
          <w:w w:val="90"/>
        </w:rPr>
        <w:t>tax</w:t>
      </w:r>
      <w:r>
        <w:rPr>
          <w:spacing w:val="-3"/>
          <w:w w:val="90"/>
        </w:rPr>
        <w:t xml:space="preserve"> </w:t>
      </w:r>
      <w:r>
        <w:rPr>
          <w:w w:val="90"/>
        </w:rPr>
        <w:t>law.</w:t>
      </w:r>
      <w:proofErr w:type="gramEnd"/>
    </w:p>
    <w:p w:rsidR="00A80A96" w:rsidRDefault="00A80A96">
      <w:pPr>
        <w:pStyle w:val="BodyText"/>
        <w:rPr>
          <w:sz w:val="20"/>
        </w:rPr>
      </w:pPr>
    </w:p>
    <w:p w:rsidR="00A80A96" w:rsidRDefault="00A80A96">
      <w:pPr>
        <w:pStyle w:val="BodyText"/>
        <w:rPr>
          <w:sz w:val="20"/>
        </w:rPr>
      </w:pPr>
    </w:p>
    <w:p w:rsidR="00A80A96" w:rsidRDefault="00A80A96">
      <w:pPr>
        <w:pStyle w:val="BodyText"/>
        <w:rPr>
          <w:sz w:val="20"/>
        </w:rPr>
      </w:pPr>
    </w:p>
    <w:p w:rsidR="00A80A96" w:rsidRDefault="00A80A96">
      <w:pPr>
        <w:pStyle w:val="BodyText"/>
        <w:spacing w:before="8"/>
        <w:rPr>
          <w:sz w:val="18"/>
        </w:rPr>
      </w:pPr>
    </w:p>
    <w:p w:rsidR="00A80A96" w:rsidRDefault="00991F52">
      <w:pPr>
        <w:pStyle w:val="Heading7"/>
        <w:spacing w:before="99"/>
      </w:pPr>
      <w:r>
        <w:rPr>
          <w:color w:val="F36D1F"/>
        </w:rPr>
        <w:t>Reading</w:t>
      </w:r>
    </w:p>
    <w:p w:rsidR="00A80A96" w:rsidRDefault="00A80A96">
      <w:pPr>
        <w:pStyle w:val="BodyText"/>
        <w:spacing w:before="6"/>
        <w:rPr>
          <w:b/>
          <w:i/>
          <w:sz w:val="23"/>
        </w:rPr>
      </w:pPr>
    </w:p>
    <w:p w:rsidR="00A80A96" w:rsidRDefault="00991F52">
      <w:pPr>
        <w:ind w:left="923"/>
        <w:jc w:val="both"/>
      </w:pPr>
      <w:r>
        <w:rPr>
          <w:noProof/>
          <w:lang w:val="el-GR" w:eastAsia="el-GR"/>
        </w:rPr>
        <w:drawing>
          <wp:anchor distT="0" distB="0" distL="0" distR="0" simplePos="0" relativeHeight="16123392" behindDoc="0" locked="0" layoutInCell="1" allowOverlap="1">
            <wp:simplePos x="0" y="0"/>
            <wp:positionH relativeFrom="page">
              <wp:posOffset>878128</wp:posOffset>
            </wp:positionH>
            <wp:positionV relativeFrom="paragraph">
              <wp:posOffset>-9034</wp:posOffset>
            </wp:positionV>
            <wp:extent cx="164592" cy="94488"/>
            <wp:effectExtent l="0" t="0" r="0" b="0"/>
            <wp:wrapNone/>
            <wp:docPr id="15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Amatucci,</w:t>
      </w:r>
      <w:r>
        <w:rPr>
          <w:spacing w:val="18"/>
          <w:w w:val="85"/>
        </w:rPr>
        <w:t xml:space="preserve"> </w:t>
      </w:r>
      <w:r>
        <w:rPr>
          <w:w w:val="85"/>
        </w:rPr>
        <w:t>An.</w:t>
      </w:r>
      <w:r>
        <w:rPr>
          <w:spacing w:val="19"/>
          <w:w w:val="85"/>
        </w:rPr>
        <w:t xml:space="preserve"> </w:t>
      </w:r>
      <w:r>
        <w:rPr>
          <w:w w:val="85"/>
        </w:rPr>
        <w:t>(2006)</w:t>
      </w:r>
      <w:r>
        <w:rPr>
          <w:spacing w:val="23"/>
          <w:w w:val="85"/>
        </w:rPr>
        <w:t xml:space="preserve"> </w:t>
      </w:r>
      <w:r>
        <w:rPr>
          <w:i/>
          <w:w w:val="85"/>
        </w:rPr>
        <w:t>International</w:t>
      </w:r>
      <w:r>
        <w:rPr>
          <w:i/>
          <w:spacing w:val="21"/>
          <w:w w:val="85"/>
        </w:rPr>
        <w:t xml:space="preserve"> </w:t>
      </w:r>
      <w:r>
        <w:rPr>
          <w:i/>
          <w:w w:val="85"/>
        </w:rPr>
        <w:t>Tax</w:t>
      </w:r>
      <w:r>
        <w:rPr>
          <w:i/>
          <w:spacing w:val="22"/>
          <w:w w:val="85"/>
        </w:rPr>
        <w:t xml:space="preserve"> </w:t>
      </w:r>
      <w:r>
        <w:rPr>
          <w:i/>
          <w:w w:val="85"/>
        </w:rPr>
        <w:t>Law</w:t>
      </w:r>
      <w:r>
        <w:rPr>
          <w:w w:val="85"/>
        </w:rPr>
        <w:t>,</w:t>
      </w:r>
      <w:r>
        <w:rPr>
          <w:spacing w:val="12"/>
          <w:w w:val="85"/>
        </w:rPr>
        <w:t xml:space="preserve"> </w:t>
      </w:r>
      <w:r>
        <w:rPr>
          <w:w w:val="85"/>
        </w:rPr>
        <w:t>Aspen</w:t>
      </w:r>
      <w:r>
        <w:rPr>
          <w:spacing w:val="8"/>
          <w:w w:val="85"/>
        </w:rPr>
        <w:t xml:space="preserve"> </w:t>
      </w:r>
      <w:r>
        <w:rPr>
          <w:w w:val="85"/>
        </w:rPr>
        <w:t>Publishers;</w:t>
      </w:r>
    </w:p>
    <w:p w:rsidR="00A80A96" w:rsidRDefault="00991F52">
      <w:pPr>
        <w:spacing w:before="37" w:line="276" w:lineRule="auto"/>
        <w:ind w:left="923" w:right="600"/>
        <w:jc w:val="both"/>
      </w:pPr>
      <w:r>
        <w:rPr>
          <w:noProof/>
          <w:lang w:val="el-GR" w:eastAsia="el-GR"/>
        </w:rPr>
        <w:drawing>
          <wp:anchor distT="0" distB="0" distL="0" distR="0" simplePos="0" relativeHeight="16123904" behindDoc="0" locked="0" layoutInCell="1" allowOverlap="1">
            <wp:simplePos x="0" y="0"/>
            <wp:positionH relativeFrom="page">
              <wp:posOffset>878128</wp:posOffset>
            </wp:positionH>
            <wp:positionV relativeFrom="paragraph">
              <wp:posOffset>14459</wp:posOffset>
            </wp:positionV>
            <wp:extent cx="164592" cy="94489"/>
            <wp:effectExtent l="0" t="0" r="0" b="0"/>
            <wp:wrapNone/>
            <wp:docPr id="15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6124416" behindDoc="0" locked="0" layoutInCell="1" allowOverlap="1">
            <wp:simplePos x="0" y="0"/>
            <wp:positionH relativeFrom="page">
              <wp:posOffset>878128</wp:posOffset>
            </wp:positionH>
            <wp:positionV relativeFrom="paragraph">
              <wp:posOffset>200388</wp:posOffset>
            </wp:positionV>
            <wp:extent cx="164592" cy="94488"/>
            <wp:effectExtent l="0" t="0" r="0" b="0"/>
            <wp:wrapNone/>
            <wp:docPr id="15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124928" behindDoc="0" locked="0" layoutInCell="1" allowOverlap="1">
            <wp:simplePos x="0" y="0"/>
            <wp:positionH relativeFrom="page">
              <wp:posOffset>878128</wp:posOffset>
            </wp:positionH>
            <wp:positionV relativeFrom="paragraph">
              <wp:posOffset>386315</wp:posOffset>
            </wp:positionV>
            <wp:extent cx="164592" cy="94489"/>
            <wp:effectExtent l="0" t="0" r="0" b="0"/>
            <wp:wrapNone/>
            <wp:docPr id="15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6.png"/>
                    <pic:cNvPicPr/>
                  </pic:nvPicPr>
                  <pic:blipFill>
                    <a:blip r:embed="rId14" cstate="print"/>
                    <a:stretch>
                      <a:fillRect/>
                    </a:stretch>
                  </pic:blipFill>
                  <pic:spPr>
                    <a:xfrm>
                      <a:off x="0" y="0"/>
                      <a:ext cx="164592" cy="94489"/>
                    </a:xfrm>
                    <a:prstGeom prst="rect">
                      <a:avLst/>
                    </a:prstGeom>
                  </pic:spPr>
                </pic:pic>
              </a:graphicData>
            </a:graphic>
          </wp:anchor>
        </w:drawing>
      </w:r>
      <w:r>
        <w:rPr>
          <w:noProof/>
          <w:lang w:val="el-GR" w:eastAsia="el-GR"/>
        </w:rPr>
        <w:drawing>
          <wp:anchor distT="0" distB="0" distL="0" distR="0" simplePos="0" relativeHeight="16125440" behindDoc="0" locked="0" layoutInCell="1" allowOverlap="1">
            <wp:simplePos x="0" y="0"/>
            <wp:positionH relativeFrom="page">
              <wp:posOffset>878128</wp:posOffset>
            </wp:positionH>
            <wp:positionV relativeFrom="paragraph">
              <wp:posOffset>575291</wp:posOffset>
            </wp:positionV>
            <wp:extent cx="164592" cy="94489"/>
            <wp:effectExtent l="0" t="0" r="0" b="0"/>
            <wp:wrapNone/>
            <wp:docPr id="15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6.png"/>
                    <pic:cNvPicPr/>
                  </pic:nvPicPr>
                  <pic:blipFill>
                    <a:blip r:embed="rId14" cstate="print"/>
                    <a:stretch>
                      <a:fillRect/>
                    </a:stretch>
                  </pic:blipFill>
                  <pic:spPr>
                    <a:xfrm>
                      <a:off x="0" y="0"/>
                      <a:ext cx="164592" cy="94489"/>
                    </a:xfrm>
                    <a:prstGeom prst="rect">
                      <a:avLst/>
                    </a:prstGeom>
                  </pic:spPr>
                </pic:pic>
              </a:graphicData>
            </a:graphic>
          </wp:anchor>
        </w:drawing>
      </w:r>
      <w:r>
        <w:rPr>
          <w:w w:val="85"/>
        </w:rPr>
        <w:t xml:space="preserve">Arnold, B. / McIntyre, M. (2002), </w:t>
      </w:r>
      <w:r>
        <w:rPr>
          <w:i/>
          <w:w w:val="85"/>
        </w:rPr>
        <w:t>International Tax Primer</w:t>
      </w:r>
      <w:r>
        <w:rPr>
          <w:w w:val="85"/>
        </w:rPr>
        <w:t>, Kluwer Law International, the Netherlands;</w:t>
      </w:r>
      <w:r>
        <w:rPr>
          <w:spacing w:val="1"/>
          <w:w w:val="85"/>
        </w:rPr>
        <w:t xml:space="preserve"> </w:t>
      </w:r>
      <w:r>
        <w:rPr>
          <w:w w:val="85"/>
        </w:rPr>
        <w:t xml:space="preserve">Ault H. / Arnold, B. (2004), </w:t>
      </w:r>
      <w:r>
        <w:rPr>
          <w:i/>
          <w:w w:val="85"/>
        </w:rPr>
        <w:t>Comparative Income Taxation</w:t>
      </w:r>
      <w:r>
        <w:rPr>
          <w:w w:val="85"/>
        </w:rPr>
        <w:t>, Kluwer Law International, the Netherlands;</w:t>
      </w:r>
      <w:r>
        <w:rPr>
          <w:spacing w:val="1"/>
          <w:w w:val="85"/>
        </w:rPr>
        <w:t xml:space="preserve"> </w:t>
      </w:r>
      <w:r>
        <w:rPr>
          <w:w w:val="85"/>
        </w:rPr>
        <w:t>Avi-Yonah,</w:t>
      </w:r>
      <w:r>
        <w:rPr>
          <w:spacing w:val="6"/>
          <w:w w:val="85"/>
        </w:rPr>
        <w:t xml:space="preserve"> </w:t>
      </w:r>
      <w:r>
        <w:rPr>
          <w:w w:val="85"/>
        </w:rPr>
        <w:t>R.</w:t>
      </w:r>
      <w:r>
        <w:rPr>
          <w:spacing w:val="11"/>
          <w:w w:val="85"/>
        </w:rPr>
        <w:t xml:space="preserve"> </w:t>
      </w:r>
      <w:r>
        <w:rPr>
          <w:w w:val="85"/>
        </w:rPr>
        <w:t>(2007),</w:t>
      </w:r>
      <w:r>
        <w:rPr>
          <w:spacing w:val="14"/>
          <w:w w:val="85"/>
        </w:rPr>
        <w:t xml:space="preserve"> </w:t>
      </w:r>
      <w:r>
        <w:rPr>
          <w:i/>
          <w:w w:val="85"/>
        </w:rPr>
        <w:t>International</w:t>
      </w:r>
      <w:r>
        <w:rPr>
          <w:i/>
          <w:spacing w:val="9"/>
          <w:w w:val="85"/>
        </w:rPr>
        <w:t xml:space="preserve"> </w:t>
      </w:r>
      <w:r>
        <w:rPr>
          <w:i/>
          <w:w w:val="85"/>
        </w:rPr>
        <w:t>Tax</w:t>
      </w:r>
      <w:r>
        <w:rPr>
          <w:i/>
          <w:spacing w:val="8"/>
          <w:w w:val="85"/>
        </w:rPr>
        <w:t xml:space="preserve"> </w:t>
      </w:r>
      <w:r>
        <w:rPr>
          <w:i/>
          <w:w w:val="85"/>
        </w:rPr>
        <w:t>as</w:t>
      </w:r>
      <w:r>
        <w:rPr>
          <w:i/>
          <w:spacing w:val="11"/>
          <w:w w:val="85"/>
        </w:rPr>
        <w:t xml:space="preserve"> </w:t>
      </w:r>
      <w:r>
        <w:rPr>
          <w:i/>
          <w:w w:val="85"/>
        </w:rPr>
        <w:t>International</w:t>
      </w:r>
      <w:r>
        <w:rPr>
          <w:i/>
          <w:spacing w:val="14"/>
          <w:w w:val="85"/>
        </w:rPr>
        <w:t xml:space="preserve"> </w:t>
      </w:r>
      <w:r>
        <w:rPr>
          <w:i/>
          <w:w w:val="85"/>
        </w:rPr>
        <w:t>Law</w:t>
      </w:r>
      <w:r>
        <w:rPr>
          <w:w w:val="85"/>
        </w:rPr>
        <w:t>,</w:t>
      </w:r>
      <w:r>
        <w:rPr>
          <w:spacing w:val="12"/>
          <w:w w:val="85"/>
        </w:rPr>
        <w:t xml:space="preserve"> </w:t>
      </w:r>
      <w:r>
        <w:rPr>
          <w:w w:val="85"/>
        </w:rPr>
        <w:t>Cambridge</w:t>
      </w:r>
      <w:r>
        <w:rPr>
          <w:spacing w:val="12"/>
          <w:w w:val="85"/>
        </w:rPr>
        <w:t xml:space="preserve"> </w:t>
      </w:r>
      <w:r>
        <w:rPr>
          <w:w w:val="85"/>
        </w:rPr>
        <w:t>University</w:t>
      </w:r>
      <w:r>
        <w:rPr>
          <w:spacing w:val="11"/>
          <w:w w:val="85"/>
        </w:rPr>
        <w:t xml:space="preserve"> </w:t>
      </w:r>
      <w:r>
        <w:rPr>
          <w:w w:val="85"/>
        </w:rPr>
        <w:t>Press,</w:t>
      </w:r>
      <w:r>
        <w:rPr>
          <w:spacing w:val="-11"/>
          <w:w w:val="85"/>
        </w:rPr>
        <w:t xml:space="preserve"> </w:t>
      </w:r>
      <w:r>
        <w:rPr>
          <w:w w:val="85"/>
        </w:rPr>
        <w:t>UK;</w:t>
      </w:r>
    </w:p>
    <w:p w:rsidR="00A80A96" w:rsidRDefault="00991F52">
      <w:pPr>
        <w:spacing w:before="2"/>
        <w:ind w:left="923"/>
        <w:jc w:val="both"/>
      </w:pPr>
      <w:r>
        <w:rPr>
          <w:w w:val="85"/>
        </w:rPr>
        <w:t>Baker,</w:t>
      </w:r>
      <w:r>
        <w:rPr>
          <w:spacing w:val="8"/>
          <w:w w:val="85"/>
        </w:rPr>
        <w:t xml:space="preserve"> </w:t>
      </w:r>
      <w:r>
        <w:rPr>
          <w:w w:val="85"/>
        </w:rPr>
        <w:t>P.</w:t>
      </w:r>
      <w:r>
        <w:rPr>
          <w:spacing w:val="8"/>
          <w:w w:val="85"/>
        </w:rPr>
        <w:t xml:space="preserve"> </w:t>
      </w:r>
      <w:r>
        <w:rPr>
          <w:w w:val="85"/>
        </w:rPr>
        <w:t>(2009),</w:t>
      </w:r>
      <w:r>
        <w:rPr>
          <w:spacing w:val="5"/>
          <w:w w:val="85"/>
        </w:rPr>
        <w:t xml:space="preserve"> </w:t>
      </w:r>
      <w:r>
        <w:rPr>
          <w:i/>
          <w:w w:val="85"/>
        </w:rPr>
        <w:t>Double</w:t>
      </w:r>
      <w:r>
        <w:rPr>
          <w:i/>
          <w:spacing w:val="2"/>
          <w:w w:val="85"/>
        </w:rPr>
        <w:t xml:space="preserve"> </w:t>
      </w:r>
      <w:r>
        <w:rPr>
          <w:i/>
          <w:w w:val="85"/>
        </w:rPr>
        <w:t>Taxation</w:t>
      </w:r>
      <w:r>
        <w:rPr>
          <w:i/>
          <w:spacing w:val="11"/>
          <w:w w:val="85"/>
        </w:rPr>
        <w:t xml:space="preserve"> </w:t>
      </w:r>
      <w:r>
        <w:rPr>
          <w:i/>
          <w:w w:val="85"/>
        </w:rPr>
        <w:t>Conventions</w:t>
      </w:r>
      <w:r>
        <w:rPr>
          <w:w w:val="85"/>
        </w:rPr>
        <w:t>,</w:t>
      </w:r>
      <w:r>
        <w:rPr>
          <w:spacing w:val="8"/>
          <w:w w:val="85"/>
        </w:rPr>
        <w:t xml:space="preserve"> </w:t>
      </w:r>
      <w:r>
        <w:rPr>
          <w:w w:val="85"/>
        </w:rPr>
        <w:t>3</w:t>
      </w:r>
      <w:r>
        <w:rPr>
          <w:w w:val="85"/>
          <w:position w:val="5"/>
          <w:sz w:val="14"/>
        </w:rPr>
        <w:t>rd</w:t>
      </w:r>
      <w:r>
        <w:rPr>
          <w:spacing w:val="5"/>
          <w:w w:val="85"/>
          <w:position w:val="5"/>
          <w:sz w:val="14"/>
        </w:rPr>
        <w:t xml:space="preserve"> </w:t>
      </w:r>
      <w:r>
        <w:rPr>
          <w:w w:val="85"/>
        </w:rPr>
        <w:t>ed.,</w:t>
      </w:r>
      <w:r>
        <w:rPr>
          <w:spacing w:val="8"/>
          <w:w w:val="85"/>
        </w:rPr>
        <w:t xml:space="preserve"> </w:t>
      </w:r>
      <w:r>
        <w:rPr>
          <w:w w:val="85"/>
        </w:rPr>
        <w:t>Sweet</w:t>
      </w:r>
      <w:r>
        <w:rPr>
          <w:spacing w:val="7"/>
          <w:w w:val="85"/>
        </w:rPr>
        <w:t xml:space="preserve"> </w:t>
      </w:r>
      <w:r>
        <w:rPr>
          <w:w w:val="85"/>
        </w:rPr>
        <w:t>&amp;</w:t>
      </w:r>
      <w:r>
        <w:rPr>
          <w:spacing w:val="-15"/>
          <w:w w:val="85"/>
        </w:rPr>
        <w:t xml:space="preserve"> </w:t>
      </w:r>
      <w:r>
        <w:rPr>
          <w:w w:val="85"/>
        </w:rPr>
        <w:t>Maxwell;</w:t>
      </w:r>
    </w:p>
    <w:p w:rsidR="00A80A96" w:rsidRDefault="00991F52">
      <w:pPr>
        <w:spacing w:before="38" w:line="276" w:lineRule="auto"/>
        <w:ind w:left="923"/>
      </w:pPr>
      <w:r>
        <w:rPr>
          <w:noProof/>
          <w:lang w:val="el-GR" w:eastAsia="el-GR"/>
        </w:rPr>
        <w:drawing>
          <wp:anchor distT="0" distB="0" distL="0" distR="0" simplePos="0" relativeHeight="16125952" behindDoc="0" locked="0" layoutInCell="1" allowOverlap="1">
            <wp:simplePos x="0" y="0"/>
            <wp:positionH relativeFrom="page">
              <wp:posOffset>878128</wp:posOffset>
            </wp:positionH>
            <wp:positionV relativeFrom="paragraph">
              <wp:posOffset>14714</wp:posOffset>
            </wp:positionV>
            <wp:extent cx="164592" cy="94488"/>
            <wp:effectExtent l="0" t="0" r="0" b="0"/>
            <wp:wrapNone/>
            <wp:docPr id="15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126464" behindDoc="0" locked="0" layoutInCell="1" allowOverlap="1">
            <wp:simplePos x="0" y="0"/>
            <wp:positionH relativeFrom="page">
              <wp:posOffset>878128</wp:posOffset>
            </wp:positionH>
            <wp:positionV relativeFrom="paragraph">
              <wp:posOffset>386949</wp:posOffset>
            </wp:positionV>
            <wp:extent cx="164592" cy="94489"/>
            <wp:effectExtent l="0" t="0" r="0" b="0"/>
            <wp:wrapNone/>
            <wp:docPr id="15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6.png"/>
                    <pic:cNvPicPr/>
                  </pic:nvPicPr>
                  <pic:blipFill>
                    <a:blip r:embed="rId14" cstate="print"/>
                    <a:stretch>
                      <a:fillRect/>
                    </a:stretch>
                  </pic:blipFill>
                  <pic:spPr>
                    <a:xfrm>
                      <a:off x="0" y="0"/>
                      <a:ext cx="164592" cy="94489"/>
                    </a:xfrm>
                    <a:prstGeom prst="rect">
                      <a:avLst/>
                    </a:prstGeom>
                  </pic:spPr>
                </pic:pic>
              </a:graphicData>
            </a:graphic>
          </wp:anchor>
        </w:drawing>
      </w:r>
      <w:r>
        <w:rPr>
          <w:w w:val="85"/>
        </w:rPr>
        <w:t>Borrego,</w:t>
      </w:r>
      <w:r>
        <w:rPr>
          <w:spacing w:val="2"/>
          <w:w w:val="85"/>
        </w:rPr>
        <w:t xml:space="preserve"> </w:t>
      </w:r>
      <w:r>
        <w:rPr>
          <w:w w:val="85"/>
        </w:rPr>
        <w:t>F.</w:t>
      </w:r>
      <w:r>
        <w:rPr>
          <w:spacing w:val="3"/>
          <w:w w:val="85"/>
        </w:rPr>
        <w:t xml:space="preserve"> </w:t>
      </w:r>
      <w:r>
        <w:rPr>
          <w:w w:val="85"/>
        </w:rPr>
        <w:t>Al.</w:t>
      </w:r>
      <w:r>
        <w:rPr>
          <w:spacing w:val="-3"/>
          <w:w w:val="85"/>
        </w:rPr>
        <w:t xml:space="preserve"> </w:t>
      </w:r>
      <w:r>
        <w:rPr>
          <w:w w:val="85"/>
        </w:rPr>
        <w:t>(2005),</w:t>
      </w:r>
      <w:r>
        <w:rPr>
          <w:spacing w:val="6"/>
          <w:w w:val="85"/>
        </w:rPr>
        <w:t xml:space="preserve"> </w:t>
      </w:r>
      <w:r>
        <w:rPr>
          <w:i/>
          <w:w w:val="85"/>
        </w:rPr>
        <w:t>Limitation</w:t>
      </w:r>
      <w:r>
        <w:rPr>
          <w:i/>
          <w:spacing w:val="1"/>
          <w:w w:val="85"/>
        </w:rPr>
        <w:t xml:space="preserve"> </w:t>
      </w:r>
      <w:r>
        <w:rPr>
          <w:i/>
          <w:w w:val="85"/>
        </w:rPr>
        <w:t>on Benefits</w:t>
      </w:r>
      <w:r>
        <w:rPr>
          <w:i/>
          <w:spacing w:val="2"/>
          <w:w w:val="85"/>
        </w:rPr>
        <w:t xml:space="preserve"> </w:t>
      </w:r>
      <w:r>
        <w:rPr>
          <w:i/>
          <w:w w:val="85"/>
        </w:rPr>
        <w:t>Clauses</w:t>
      </w:r>
      <w:r>
        <w:rPr>
          <w:i/>
          <w:spacing w:val="2"/>
          <w:w w:val="85"/>
        </w:rPr>
        <w:t xml:space="preserve"> </w:t>
      </w:r>
      <w:r>
        <w:rPr>
          <w:i/>
          <w:w w:val="85"/>
        </w:rPr>
        <w:t>in Double</w:t>
      </w:r>
      <w:r>
        <w:rPr>
          <w:i/>
          <w:spacing w:val="3"/>
          <w:w w:val="85"/>
        </w:rPr>
        <w:t xml:space="preserve"> </w:t>
      </w:r>
      <w:r>
        <w:rPr>
          <w:i/>
          <w:w w:val="85"/>
        </w:rPr>
        <w:t>Taxation</w:t>
      </w:r>
      <w:r>
        <w:rPr>
          <w:i/>
          <w:spacing w:val="4"/>
          <w:w w:val="85"/>
        </w:rPr>
        <w:t xml:space="preserve"> </w:t>
      </w:r>
      <w:r>
        <w:rPr>
          <w:i/>
          <w:w w:val="85"/>
        </w:rPr>
        <w:t>Conventions</w:t>
      </w:r>
      <w:r>
        <w:rPr>
          <w:w w:val="85"/>
        </w:rPr>
        <w:t>,</w:t>
      </w:r>
      <w:r>
        <w:rPr>
          <w:spacing w:val="3"/>
          <w:w w:val="85"/>
        </w:rPr>
        <w:t xml:space="preserve"> </w:t>
      </w:r>
      <w:r>
        <w:rPr>
          <w:w w:val="85"/>
        </w:rPr>
        <w:t>Kluwer</w:t>
      </w:r>
      <w:r>
        <w:rPr>
          <w:spacing w:val="-2"/>
          <w:w w:val="85"/>
        </w:rPr>
        <w:t xml:space="preserve"> </w:t>
      </w:r>
      <w:r>
        <w:rPr>
          <w:w w:val="85"/>
        </w:rPr>
        <w:t>Law</w:t>
      </w:r>
      <w:r>
        <w:rPr>
          <w:spacing w:val="-54"/>
          <w:w w:val="85"/>
        </w:rPr>
        <w:t xml:space="preserve"> </w:t>
      </w:r>
      <w:r>
        <w:rPr>
          <w:w w:val="95"/>
        </w:rPr>
        <w:t>International,</w:t>
      </w:r>
      <w:r>
        <w:rPr>
          <w:spacing w:val="-4"/>
          <w:w w:val="95"/>
        </w:rPr>
        <w:t xml:space="preserve"> </w:t>
      </w:r>
      <w:r>
        <w:rPr>
          <w:w w:val="95"/>
        </w:rPr>
        <w:t>the</w:t>
      </w:r>
      <w:r>
        <w:rPr>
          <w:spacing w:val="-7"/>
          <w:w w:val="95"/>
        </w:rPr>
        <w:t xml:space="preserve"> </w:t>
      </w:r>
      <w:r>
        <w:rPr>
          <w:w w:val="95"/>
        </w:rPr>
        <w:t>Netherlands;</w:t>
      </w:r>
    </w:p>
    <w:p w:rsidR="00A80A96" w:rsidRDefault="00991F52">
      <w:pPr>
        <w:spacing w:line="276" w:lineRule="auto"/>
        <w:ind w:left="923"/>
      </w:pPr>
      <w:r>
        <w:rPr>
          <w:noProof/>
          <w:lang w:val="el-GR" w:eastAsia="el-GR"/>
        </w:rPr>
        <w:drawing>
          <wp:anchor distT="0" distB="0" distL="0" distR="0" simplePos="0" relativeHeight="16126976" behindDoc="0" locked="0" layoutInCell="1" allowOverlap="1">
            <wp:simplePos x="0" y="0"/>
            <wp:positionH relativeFrom="page">
              <wp:posOffset>878128</wp:posOffset>
            </wp:positionH>
            <wp:positionV relativeFrom="paragraph">
              <wp:posOffset>381109</wp:posOffset>
            </wp:positionV>
            <wp:extent cx="164592" cy="94487"/>
            <wp:effectExtent l="0" t="0" r="0" b="0"/>
            <wp:wrapNone/>
            <wp:docPr id="15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Broe,</w:t>
      </w:r>
      <w:r>
        <w:rPr>
          <w:spacing w:val="1"/>
          <w:w w:val="85"/>
        </w:rPr>
        <w:t xml:space="preserve"> </w:t>
      </w:r>
      <w:r>
        <w:rPr>
          <w:w w:val="85"/>
        </w:rPr>
        <w:t>L.</w:t>
      </w:r>
      <w:r>
        <w:rPr>
          <w:spacing w:val="2"/>
          <w:w w:val="85"/>
        </w:rPr>
        <w:t xml:space="preserve"> </w:t>
      </w:r>
      <w:r>
        <w:rPr>
          <w:w w:val="85"/>
        </w:rPr>
        <w:t>(2009),</w:t>
      </w:r>
      <w:r>
        <w:rPr>
          <w:spacing w:val="4"/>
          <w:w w:val="85"/>
        </w:rPr>
        <w:t xml:space="preserve"> </w:t>
      </w:r>
      <w:r>
        <w:rPr>
          <w:i/>
          <w:w w:val="85"/>
        </w:rPr>
        <w:t>International</w:t>
      </w:r>
      <w:r>
        <w:rPr>
          <w:i/>
          <w:spacing w:val="-1"/>
          <w:w w:val="85"/>
        </w:rPr>
        <w:t xml:space="preserve"> </w:t>
      </w:r>
      <w:r>
        <w:rPr>
          <w:i/>
          <w:w w:val="85"/>
        </w:rPr>
        <w:t>Tax</w:t>
      </w:r>
      <w:r>
        <w:rPr>
          <w:i/>
          <w:spacing w:val="-2"/>
          <w:w w:val="85"/>
        </w:rPr>
        <w:t xml:space="preserve"> </w:t>
      </w:r>
      <w:r>
        <w:rPr>
          <w:i/>
          <w:w w:val="85"/>
        </w:rPr>
        <w:t>Planning</w:t>
      </w:r>
      <w:r>
        <w:rPr>
          <w:i/>
          <w:spacing w:val="-1"/>
          <w:w w:val="85"/>
        </w:rPr>
        <w:t xml:space="preserve"> </w:t>
      </w:r>
      <w:r>
        <w:rPr>
          <w:i/>
          <w:w w:val="85"/>
        </w:rPr>
        <w:t>and</w:t>
      </w:r>
      <w:r>
        <w:rPr>
          <w:i/>
          <w:spacing w:val="3"/>
          <w:w w:val="85"/>
        </w:rPr>
        <w:t xml:space="preserve"> </w:t>
      </w:r>
      <w:r>
        <w:rPr>
          <w:i/>
          <w:w w:val="85"/>
        </w:rPr>
        <w:t>Prevention of Abuse</w:t>
      </w:r>
      <w:r>
        <w:rPr>
          <w:w w:val="85"/>
        </w:rPr>
        <w:t>,</w:t>
      </w:r>
      <w:r>
        <w:rPr>
          <w:spacing w:val="1"/>
          <w:w w:val="85"/>
        </w:rPr>
        <w:t xml:space="preserve"> </w:t>
      </w:r>
      <w:r>
        <w:rPr>
          <w:w w:val="85"/>
        </w:rPr>
        <w:t>International</w:t>
      </w:r>
      <w:r>
        <w:rPr>
          <w:spacing w:val="-3"/>
          <w:w w:val="85"/>
        </w:rPr>
        <w:t xml:space="preserve"> </w:t>
      </w:r>
      <w:r>
        <w:rPr>
          <w:w w:val="85"/>
        </w:rPr>
        <w:t>Bureau</w:t>
      </w:r>
      <w:r>
        <w:rPr>
          <w:spacing w:val="-2"/>
          <w:w w:val="85"/>
        </w:rPr>
        <w:t xml:space="preserve"> </w:t>
      </w:r>
      <w:r>
        <w:rPr>
          <w:w w:val="85"/>
        </w:rPr>
        <w:t>of Fiscal</w:t>
      </w:r>
      <w:r>
        <w:rPr>
          <w:spacing w:val="-53"/>
          <w:w w:val="85"/>
        </w:rPr>
        <w:t xml:space="preserve"> </w:t>
      </w:r>
      <w:r>
        <w:rPr>
          <w:w w:val="95"/>
        </w:rPr>
        <w:t>Documentation</w:t>
      </w:r>
      <w:r>
        <w:rPr>
          <w:spacing w:val="-3"/>
          <w:w w:val="95"/>
        </w:rPr>
        <w:t xml:space="preserve"> </w:t>
      </w:r>
      <w:r>
        <w:rPr>
          <w:w w:val="95"/>
        </w:rPr>
        <w:t>(IBFD);</w:t>
      </w:r>
    </w:p>
    <w:p w:rsidR="00A80A96" w:rsidRDefault="00991F52">
      <w:pPr>
        <w:spacing w:before="25"/>
        <w:ind w:left="923"/>
      </w:pPr>
      <w:r>
        <w:rPr>
          <w:noProof/>
          <w:lang w:val="el-GR" w:eastAsia="el-GR"/>
        </w:rPr>
        <w:drawing>
          <wp:anchor distT="0" distB="0" distL="0" distR="0" simplePos="0" relativeHeight="16127488" behindDoc="0" locked="0" layoutInCell="1" allowOverlap="1">
            <wp:simplePos x="0" y="0"/>
            <wp:positionH relativeFrom="page">
              <wp:posOffset>878128</wp:posOffset>
            </wp:positionH>
            <wp:positionV relativeFrom="paragraph">
              <wp:posOffset>174480</wp:posOffset>
            </wp:positionV>
            <wp:extent cx="164592" cy="94487"/>
            <wp:effectExtent l="0" t="0" r="0" b="0"/>
            <wp:wrapNone/>
            <wp:docPr id="15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Cerioni,</w:t>
      </w:r>
      <w:r>
        <w:rPr>
          <w:spacing w:val="18"/>
          <w:w w:val="85"/>
        </w:rPr>
        <w:t xml:space="preserve"> </w:t>
      </w:r>
      <w:r>
        <w:rPr>
          <w:w w:val="85"/>
        </w:rPr>
        <w:t>L.</w:t>
      </w:r>
      <w:r>
        <w:rPr>
          <w:spacing w:val="18"/>
          <w:w w:val="85"/>
        </w:rPr>
        <w:t xml:space="preserve"> </w:t>
      </w:r>
      <w:r>
        <w:rPr>
          <w:w w:val="85"/>
        </w:rPr>
        <w:t>(2007),</w:t>
      </w:r>
      <w:r>
        <w:rPr>
          <w:spacing w:val="20"/>
          <w:w w:val="85"/>
        </w:rPr>
        <w:t xml:space="preserve"> </w:t>
      </w:r>
      <w:r>
        <w:rPr>
          <w:i/>
          <w:w w:val="85"/>
        </w:rPr>
        <w:t>EU</w:t>
      </w:r>
      <w:r>
        <w:rPr>
          <w:i/>
          <w:spacing w:val="17"/>
          <w:w w:val="85"/>
        </w:rPr>
        <w:t xml:space="preserve"> </w:t>
      </w:r>
      <w:r>
        <w:rPr>
          <w:i/>
          <w:w w:val="85"/>
        </w:rPr>
        <w:t>Corporate</w:t>
      </w:r>
      <w:r>
        <w:rPr>
          <w:i/>
          <w:spacing w:val="18"/>
          <w:w w:val="85"/>
        </w:rPr>
        <w:t xml:space="preserve"> </w:t>
      </w:r>
      <w:r>
        <w:rPr>
          <w:i/>
          <w:w w:val="85"/>
        </w:rPr>
        <w:t>Law</w:t>
      </w:r>
      <w:r>
        <w:rPr>
          <w:i/>
          <w:spacing w:val="17"/>
          <w:w w:val="85"/>
        </w:rPr>
        <w:t xml:space="preserve"> </w:t>
      </w:r>
      <w:r>
        <w:rPr>
          <w:i/>
          <w:w w:val="85"/>
        </w:rPr>
        <w:t>and</w:t>
      </w:r>
      <w:r>
        <w:rPr>
          <w:i/>
          <w:spacing w:val="20"/>
          <w:w w:val="85"/>
        </w:rPr>
        <w:t xml:space="preserve"> </w:t>
      </w:r>
      <w:r>
        <w:rPr>
          <w:i/>
          <w:w w:val="85"/>
        </w:rPr>
        <w:t>EU</w:t>
      </w:r>
      <w:r>
        <w:rPr>
          <w:i/>
          <w:spacing w:val="17"/>
          <w:w w:val="85"/>
        </w:rPr>
        <w:t xml:space="preserve"> </w:t>
      </w:r>
      <w:r>
        <w:rPr>
          <w:i/>
          <w:w w:val="85"/>
        </w:rPr>
        <w:t>Company</w:t>
      </w:r>
      <w:r>
        <w:rPr>
          <w:i/>
          <w:spacing w:val="12"/>
          <w:w w:val="85"/>
        </w:rPr>
        <w:t xml:space="preserve"> </w:t>
      </w:r>
      <w:r>
        <w:rPr>
          <w:i/>
          <w:w w:val="85"/>
        </w:rPr>
        <w:t>Tax</w:t>
      </w:r>
      <w:r>
        <w:rPr>
          <w:i/>
          <w:spacing w:val="20"/>
          <w:w w:val="85"/>
        </w:rPr>
        <w:t xml:space="preserve"> </w:t>
      </w:r>
      <w:r>
        <w:rPr>
          <w:i/>
          <w:w w:val="85"/>
        </w:rPr>
        <w:t>Law</w:t>
      </w:r>
      <w:r>
        <w:rPr>
          <w:w w:val="85"/>
        </w:rPr>
        <w:t>,</w:t>
      </w:r>
      <w:r>
        <w:rPr>
          <w:spacing w:val="18"/>
          <w:w w:val="85"/>
        </w:rPr>
        <w:t xml:space="preserve"> </w:t>
      </w:r>
      <w:r>
        <w:rPr>
          <w:w w:val="85"/>
        </w:rPr>
        <w:t>Edward</w:t>
      </w:r>
      <w:r>
        <w:rPr>
          <w:spacing w:val="16"/>
          <w:w w:val="85"/>
        </w:rPr>
        <w:t xml:space="preserve"> </w:t>
      </w:r>
      <w:r>
        <w:rPr>
          <w:w w:val="85"/>
        </w:rPr>
        <w:t>Elgar</w:t>
      </w:r>
      <w:r>
        <w:rPr>
          <w:spacing w:val="-4"/>
          <w:w w:val="85"/>
        </w:rPr>
        <w:t xml:space="preserve"> </w:t>
      </w:r>
      <w:r>
        <w:rPr>
          <w:w w:val="85"/>
        </w:rPr>
        <w:t>Publishing;</w:t>
      </w:r>
    </w:p>
    <w:p w:rsidR="00A80A96" w:rsidRDefault="00991F52">
      <w:pPr>
        <w:spacing w:before="8" w:line="285" w:lineRule="auto"/>
        <w:ind w:left="923" w:right="458"/>
      </w:pPr>
      <w:r>
        <w:rPr>
          <w:noProof/>
          <w:lang w:val="el-GR" w:eastAsia="el-GR"/>
        </w:rPr>
        <w:drawing>
          <wp:anchor distT="0" distB="0" distL="0" distR="0" simplePos="0" relativeHeight="16128000" behindDoc="0" locked="0" layoutInCell="1" allowOverlap="1">
            <wp:simplePos x="0" y="0"/>
            <wp:positionH relativeFrom="page">
              <wp:posOffset>878128</wp:posOffset>
            </wp:positionH>
            <wp:positionV relativeFrom="paragraph">
              <wp:posOffset>386443</wp:posOffset>
            </wp:positionV>
            <wp:extent cx="164592" cy="94487"/>
            <wp:effectExtent l="0" t="0" r="0" b="0"/>
            <wp:wrapNone/>
            <wp:docPr id="15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122"/>
        </w:rPr>
        <w:t>D</w:t>
      </w:r>
      <w:r>
        <w:rPr>
          <w:w w:val="88"/>
        </w:rPr>
        <w:t>e</w:t>
      </w:r>
      <w:r>
        <w:rPr>
          <w:spacing w:val="-5"/>
        </w:rPr>
        <w:t xml:space="preserve"> </w:t>
      </w:r>
      <w:r>
        <w:rPr>
          <w:w w:val="95"/>
        </w:rPr>
        <w:t>Bur</w:t>
      </w:r>
      <w:r>
        <w:rPr>
          <w:spacing w:val="-2"/>
          <w:w w:val="95"/>
        </w:rPr>
        <w:t>c</w:t>
      </w:r>
      <w:r>
        <w:rPr>
          <w:spacing w:val="1"/>
          <w:w w:val="81"/>
        </w:rPr>
        <w:t>a</w:t>
      </w:r>
      <w:r>
        <w:rPr>
          <w:w w:val="59"/>
        </w:rPr>
        <w:t>,</w:t>
      </w:r>
      <w:r>
        <w:rPr>
          <w:spacing w:val="-10"/>
        </w:rPr>
        <w:t xml:space="preserve"> </w:t>
      </w:r>
      <w:r>
        <w:rPr>
          <w:spacing w:val="-1"/>
          <w:w w:val="92"/>
        </w:rPr>
        <w:t>G</w:t>
      </w:r>
      <w:r>
        <w:rPr>
          <w:w w:val="92"/>
        </w:rPr>
        <w:t>.</w:t>
      </w:r>
      <w:r>
        <w:rPr>
          <w:spacing w:val="-5"/>
        </w:rPr>
        <w:t xml:space="preserve"> </w:t>
      </w:r>
      <w:r>
        <w:rPr>
          <w:w w:val="53"/>
        </w:rPr>
        <w:t>/</w:t>
      </w:r>
      <w:r>
        <w:rPr>
          <w:spacing w:val="-4"/>
        </w:rPr>
        <w:t xml:space="preserve"> </w:t>
      </w:r>
      <w:r>
        <w:rPr>
          <w:w w:val="92"/>
        </w:rPr>
        <w:t>S</w:t>
      </w:r>
      <w:r>
        <w:rPr>
          <w:spacing w:val="-2"/>
          <w:w w:val="92"/>
        </w:rPr>
        <w:t>c</w:t>
      </w:r>
      <w:r>
        <w:rPr>
          <w:spacing w:val="-2"/>
          <w:w w:val="103"/>
        </w:rPr>
        <w:t>o</w:t>
      </w:r>
      <w:r>
        <w:rPr>
          <w:spacing w:val="-2"/>
          <w:w w:val="84"/>
        </w:rPr>
        <w:t>tt</w:t>
      </w:r>
      <w:r>
        <w:rPr>
          <w:w w:val="59"/>
        </w:rPr>
        <w:t>,</w:t>
      </w:r>
      <w:r>
        <w:rPr>
          <w:spacing w:val="-5"/>
        </w:rPr>
        <w:t xml:space="preserve"> </w:t>
      </w:r>
      <w:r>
        <w:rPr>
          <w:spacing w:val="2"/>
          <w:w w:val="52"/>
        </w:rPr>
        <w:t>J</w:t>
      </w:r>
      <w:r>
        <w:rPr>
          <w:w w:val="59"/>
        </w:rPr>
        <w:t>.</w:t>
      </w:r>
      <w:r>
        <w:rPr>
          <w:spacing w:val="-10"/>
        </w:rPr>
        <w:t xml:space="preserve"> </w:t>
      </w:r>
      <w:r>
        <w:rPr>
          <w:w w:val="88"/>
        </w:rPr>
        <w:t>(</w:t>
      </w:r>
      <w:r>
        <w:rPr>
          <w:w w:val="94"/>
        </w:rPr>
        <w:t>2003)</w:t>
      </w:r>
      <w:r>
        <w:rPr>
          <w:w w:val="59"/>
        </w:rPr>
        <w:t>,</w:t>
      </w:r>
      <w:r>
        <w:rPr>
          <w:spacing w:val="-1"/>
        </w:rPr>
        <w:t xml:space="preserve"> </w:t>
      </w:r>
      <w:proofErr w:type="gramStart"/>
      <w:r>
        <w:rPr>
          <w:i/>
          <w:spacing w:val="-8"/>
          <w:w w:val="88"/>
        </w:rPr>
        <w:t>T</w:t>
      </w:r>
      <w:r>
        <w:rPr>
          <w:i/>
          <w:spacing w:val="1"/>
          <w:w w:val="84"/>
        </w:rPr>
        <w:t>h</w:t>
      </w:r>
      <w:r>
        <w:rPr>
          <w:i/>
          <w:w w:val="81"/>
        </w:rPr>
        <w:t>e</w:t>
      </w:r>
      <w:proofErr w:type="gramEnd"/>
      <w:r>
        <w:rPr>
          <w:i/>
          <w:spacing w:val="-5"/>
        </w:rPr>
        <w:t xml:space="preserve"> </w:t>
      </w:r>
      <w:r>
        <w:rPr>
          <w:i/>
          <w:spacing w:val="-3"/>
          <w:w w:val="95"/>
        </w:rPr>
        <w:t>E</w:t>
      </w:r>
      <w:r>
        <w:rPr>
          <w:i/>
          <w:w w:val="98"/>
        </w:rPr>
        <w:t>U</w:t>
      </w:r>
      <w:r>
        <w:rPr>
          <w:i/>
          <w:spacing w:val="-6"/>
        </w:rPr>
        <w:t xml:space="preserve"> </w:t>
      </w:r>
      <w:r>
        <w:rPr>
          <w:i/>
          <w:spacing w:val="-3"/>
          <w:w w:val="89"/>
        </w:rPr>
        <w:t>a</w:t>
      </w:r>
      <w:r>
        <w:rPr>
          <w:i/>
          <w:spacing w:val="1"/>
          <w:w w:val="86"/>
        </w:rPr>
        <w:t>n</w:t>
      </w:r>
      <w:r>
        <w:rPr>
          <w:i/>
          <w:w w:val="84"/>
        </w:rPr>
        <w:t>d</w:t>
      </w:r>
      <w:r>
        <w:rPr>
          <w:i/>
          <w:spacing w:val="-3"/>
        </w:rPr>
        <w:t xml:space="preserve"> </w:t>
      </w:r>
      <w:r>
        <w:rPr>
          <w:i/>
          <w:spacing w:val="-5"/>
          <w:w w:val="67"/>
        </w:rPr>
        <w:t>t</w:t>
      </w:r>
      <w:r>
        <w:rPr>
          <w:i/>
          <w:spacing w:val="1"/>
          <w:w w:val="84"/>
        </w:rPr>
        <w:t>h</w:t>
      </w:r>
      <w:r>
        <w:rPr>
          <w:i/>
          <w:w w:val="81"/>
        </w:rPr>
        <w:t>e</w:t>
      </w:r>
      <w:r>
        <w:rPr>
          <w:i/>
          <w:spacing w:val="-10"/>
        </w:rPr>
        <w:t xml:space="preserve"> </w:t>
      </w:r>
      <w:r>
        <w:rPr>
          <w:i/>
          <w:spacing w:val="1"/>
          <w:w w:val="109"/>
        </w:rPr>
        <w:t>W</w:t>
      </w:r>
      <w:r>
        <w:rPr>
          <w:i/>
          <w:spacing w:val="-3"/>
          <w:w w:val="88"/>
        </w:rPr>
        <w:t>T</w:t>
      </w:r>
      <w:r>
        <w:rPr>
          <w:i/>
          <w:spacing w:val="-1"/>
          <w:w w:val="97"/>
        </w:rPr>
        <w:t>O</w:t>
      </w:r>
      <w:r>
        <w:rPr>
          <w:i/>
          <w:w w:val="54"/>
        </w:rPr>
        <w:t>:</w:t>
      </w:r>
      <w:r>
        <w:rPr>
          <w:i/>
          <w:spacing w:val="-5"/>
        </w:rPr>
        <w:t xml:space="preserve"> </w:t>
      </w:r>
      <w:r>
        <w:rPr>
          <w:i/>
          <w:w w:val="82"/>
        </w:rPr>
        <w:t>L</w:t>
      </w:r>
      <w:r>
        <w:rPr>
          <w:i/>
          <w:spacing w:val="-2"/>
          <w:w w:val="82"/>
        </w:rPr>
        <w:t>e</w:t>
      </w:r>
      <w:r>
        <w:rPr>
          <w:i/>
          <w:spacing w:val="1"/>
          <w:w w:val="85"/>
        </w:rPr>
        <w:t>g</w:t>
      </w:r>
      <w:r>
        <w:rPr>
          <w:i/>
          <w:spacing w:val="1"/>
          <w:w w:val="89"/>
        </w:rPr>
        <w:t>a</w:t>
      </w:r>
      <w:r>
        <w:rPr>
          <w:i/>
          <w:w w:val="58"/>
        </w:rPr>
        <w:t>l</w:t>
      </w:r>
      <w:r>
        <w:rPr>
          <w:i/>
          <w:spacing w:val="-8"/>
        </w:rPr>
        <w:t xml:space="preserve"> </w:t>
      </w:r>
      <w:r>
        <w:rPr>
          <w:i/>
          <w:spacing w:val="-3"/>
          <w:w w:val="89"/>
        </w:rPr>
        <w:t>a</w:t>
      </w:r>
      <w:r>
        <w:rPr>
          <w:i/>
          <w:spacing w:val="1"/>
          <w:w w:val="86"/>
        </w:rPr>
        <w:t>n</w:t>
      </w:r>
      <w:r>
        <w:rPr>
          <w:i/>
          <w:w w:val="84"/>
        </w:rPr>
        <w:t>d</w:t>
      </w:r>
      <w:r>
        <w:rPr>
          <w:i/>
          <w:spacing w:val="-3"/>
        </w:rPr>
        <w:t xml:space="preserve"> </w:t>
      </w:r>
      <w:r>
        <w:rPr>
          <w:i/>
          <w:spacing w:val="-7"/>
          <w:w w:val="92"/>
        </w:rPr>
        <w:t>C</w:t>
      </w:r>
      <w:r>
        <w:rPr>
          <w:i/>
          <w:spacing w:val="1"/>
          <w:w w:val="83"/>
        </w:rPr>
        <w:t>o</w:t>
      </w:r>
      <w:r>
        <w:rPr>
          <w:i/>
          <w:spacing w:val="1"/>
          <w:w w:val="86"/>
        </w:rPr>
        <w:t>n</w:t>
      </w:r>
      <w:r>
        <w:rPr>
          <w:i/>
          <w:spacing w:val="-2"/>
          <w:w w:val="87"/>
        </w:rPr>
        <w:t>s</w:t>
      </w:r>
      <w:r>
        <w:rPr>
          <w:i/>
          <w:w w:val="64"/>
        </w:rPr>
        <w:t>t</w:t>
      </w:r>
      <w:r>
        <w:rPr>
          <w:i/>
          <w:spacing w:val="1"/>
          <w:w w:val="64"/>
        </w:rPr>
        <w:t>i</w:t>
      </w:r>
      <w:r>
        <w:rPr>
          <w:i/>
          <w:spacing w:val="-5"/>
          <w:w w:val="67"/>
        </w:rPr>
        <w:t>t</w:t>
      </w:r>
      <w:r>
        <w:rPr>
          <w:i/>
          <w:spacing w:val="1"/>
          <w:w w:val="84"/>
        </w:rPr>
        <w:t>u</w:t>
      </w:r>
      <w:r>
        <w:rPr>
          <w:i/>
          <w:w w:val="64"/>
        </w:rPr>
        <w:t>t</w:t>
      </w:r>
      <w:r>
        <w:rPr>
          <w:i/>
          <w:spacing w:val="-3"/>
          <w:w w:val="64"/>
        </w:rPr>
        <w:t>i</w:t>
      </w:r>
      <w:r>
        <w:rPr>
          <w:i/>
          <w:spacing w:val="1"/>
          <w:w w:val="83"/>
        </w:rPr>
        <w:t>o</w:t>
      </w:r>
      <w:r>
        <w:rPr>
          <w:i/>
          <w:spacing w:val="-3"/>
          <w:w w:val="86"/>
        </w:rPr>
        <w:t>n</w:t>
      </w:r>
      <w:r>
        <w:rPr>
          <w:i/>
          <w:spacing w:val="1"/>
          <w:w w:val="89"/>
        </w:rPr>
        <w:t>a</w:t>
      </w:r>
      <w:r>
        <w:rPr>
          <w:i/>
          <w:w w:val="58"/>
        </w:rPr>
        <w:t>l</w:t>
      </w:r>
      <w:r>
        <w:rPr>
          <w:i/>
          <w:spacing w:val="-8"/>
        </w:rPr>
        <w:t xml:space="preserve"> </w:t>
      </w:r>
      <w:r>
        <w:rPr>
          <w:i/>
          <w:spacing w:val="-1"/>
          <w:w w:val="87"/>
        </w:rPr>
        <w:t>I</w:t>
      </w:r>
      <w:r>
        <w:rPr>
          <w:i/>
          <w:spacing w:val="-2"/>
          <w:w w:val="87"/>
        </w:rPr>
        <w:t>ss</w:t>
      </w:r>
      <w:r>
        <w:rPr>
          <w:i/>
          <w:spacing w:val="1"/>
          <w:w w:val="84"/>
        </w:rPr>
        <w:t>u</w:t>
      </w:r>
      <w:r>
        <w:rPr>
          <w:i/>
          <w:spacing w:val="-1"/>
          <w:w w:val="81"/>
        </w:rPr>
        <w:t>e</w:t>
      </w:r>
      <w:r>
        <w:rPr>
          <w:i/>
          <w:spacing w:val="4"/>
          <w:w w:val="87"/>
        </w:rPr>
        <w:t>s</w:t>
      </w:r>
      <w:r>
        <w:rPr>
          <w:w w:val="59"/>
        </w:rPr>
        <w:t>,</w:t>
      </w:r>
      <w:r>
        <w:rPr>
          <w:spacing w:val="-5"/>
        </w:rPr>
        <w:t xml:space="preserve"> </w:t>
      </w:r>
      <w:r>
        <w:rPr>
          <w:spacing w:val="-3"/>
          <w:w w:val="111"/>
        </w:rPr>
        <w:t>H</w:t>
      </w:r>
      <w:r>
        <w:rPr>
          <w:spacing w:val="1"/>
          <w:w w:val="81"/>
        </w:rPr>
        <w:t>a</w:t>
      </w:r>
      <w:r>
        <w:rPr>
          <w:spacing w:val="-2"/>
          <w:w w:val="102"/>
        </w:rPr>
        <w:t>r</w:t>
      </w:r>
      <w:r>
        <w:rPr>
          <w:w w:val="84"/>
        </w:rPr>
        <w:t>t</w:t>
      </w:r>
      <w:r>
        <w:rPr>
          <w:spacing w:val="-6"/>
        </w:rPr>
        <w:t xml:space="preserve"> </w:t>
      </w:r>
      <w:r>
        <w:rPr>
          <w:spacing w:val="-3"/>
          <w:w w:val="91"/>
        </w:rPr>
        <w:t>P</w:t>
      </w:r>
      <w:r>
        <w:rPr>
          <w:w w:val="85"/>
        </w:rPr>
        <w:t>ubli</w:t>
      </w:r>
      <w:r>
        <w:rPr>
          <w:spacing w:val="1"/>
          <w:w w:val="95"/>
        </w:rPr>
        <w:t>s</w:t>
      </w:r>
      <w:r>
        <w:rPr>
          <w:w w:val="87"/>
        </w:rPr>
        <w:t>hin</w:t>
      </w:r>
      <w:r>
        <w:rPr>
          <w:spacing w:val="1"/>
          <w:w w:val="87"/>
        </w:rPr>
        <w:t>g</w:t>
      </w:r>
      <w:r>
        <w:rPr>
          <w:w w:val="59"/>
        </w:rPr>
        <w:t xml:space="preserve">, </w:t>
      </w:r>
      <w:r>
        <w:rPr>
          <w:w w:val="122"/>
        </w:rPr>
        <w:t>O</w:t>
      </w:r>
      <w:r>
        <w:rPr>
          <w:w w:val="86"/>
        </w:rPr>
        <w:t>x</w:t>
      </w:r>
      <w:r>
        <w:rPr>
          <w:spacing w:val="2"/>
          <w:w w:val="86"/>
        </w:rPr>
        <w:t>f</w:t>
      </w:r>
      <w:r>
        <w:rPr>
          <w:spacing w:val="-2"/>
          <w:w w:val="103"/>
        </w:rPr>
        <w:t>o</w:t>
      </w:r>
      <w:r>
        <w:rPr>
          <w:spacing w:val="-2"/>
          <w:w w:val="102"/>
        </w:rPr>
        <w:t>r</w:t>
      </w:r>
      <w:r>
        <w:rPr>
          <w:spacing w:val="-3"/>
          <w:w w:val="91"/>
        </w:rPr>
        <w:t>d</w:t>
      </w:r>
      <w:r>
        <w:rPr>
          <w:w w:val="59"/>
        </w:rPr>
        <w:t>,</w:t>
      </w:r>
      <w:r>
        <w:rPr>
          <w:spacing w:val="-4"/>
        </w:rPr>
        <w:t xml:space="preserve"> </w:t>
      </w:r>
      <w:r>
        <w:rPr>
          <w:spacing w:val="1"/>
          <w:w w:val="109"/>
        </w:rPr>
        <w:t>U</w:t>
      </w:r>
      <w:r>
        <w:rPr>
          <w:spacing w:val="-6"/>
          <w:w w:val="114"/>
        </w:rPr>
        <w:t>K</w:t>
      </w:r>
      <w:r>
        <w:rPr>
          <w:w w:val="62"/>
        </w:rPr>
        <w:t>;</w:t>
      </w:r>
    </w:p>
    <w:p w:rsidR="00A80A96" w:rsidRDefault="00991F52">
      <w:pPr>
        <w:spacing w:before="7" w:line="252" w:lineRule="auto"/>
        <w:ind w:left="923" w:right="1523"/>
      </w:pPr>
      <w:r>
        <w:rPr>
          <w:noProof/>
          <w:lang w:val="el-GR" w:eastAsia="el-GR"/>
        </w:rPr>
        <w:drawing>
          <wp:anchor distT="0" distB="0" distL="0" distR="0" simplePos="0" relativeHeight="16128512" behindDoc="0" locked="0" layoutInCell="1" allowOverlap="1">
            <wp:simplePos x="0" y="0"/>
            <wp:positionH relativeFrom="page">
              <wp:posOffset>878128</wp:posOffset>
            </wp:positionH>
            <wp:positionV relativeFrom="paragraph">
              <wp:posOffset>166098</wp:posOffset>
            </wp:positionV>
            <wp:extent cx="164592" cy="94487"/>
            <wp:effectExtent l="0" t="0" r="0" b="0"/>
            <wp:wrapNone/>
            <wp:docPr id="15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29024" behindDoc="0" locked="0" layoutInCell="1" allowOverlap="1">
            <wp:simplePos x="0" y="0"/>
            <wp:positionH relativeFrom="page">
              <wp:posOffset>878128</wp:posOffset>
            </wp:positionH>
            <wp:positionV relativeFrom="paragraph">
              <wp:posOffset>352026</wp:posOffset>
            </wp:positionV>
            <wp:extent cx="164592" cy="94487"/>
            <wp:effectExtent l="0" t="0" r="0" b="0"/>
            <wp:wrapNone/>
            <wp:docPr id="15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6.png"/>
                    <pic:cNvPicPr/>
                  </pic:nvPicPr>
                  <pic:blipFill>
                    <a:blip r:embed="rId14" cstate="print"/>
                    <a:stretch>
                      <a:fillRect/>
                    </a:stretch>
                  </pic:blipFill>
                  <pic:spPr>
                    <a:xfrm>
                      <a:off x="0" y="0"/>
                      <a:ext cx="164592" cy="94487"/>
                    </a:xfrm>
                    <a:prstGeom prst="rect">
                      <a:avLst/>
                    </a:prstGeom>
                  </pic:spPr>
                </pic:pic>
              </a:graphicData>
            </a:graphic>
          </wp:anchor>
        </w:drawing>
      </w:r>
      <w:r>
        <w:rPr>
          <w:spacing w:val="2"/>
          <w:w w:val="122"/>
        </w:rPr>
        <w:t>D</w:t>
      </w:r>
      <w:r>
        <w:rPr>
          <w:spacing w:val="-2"/>
          <w:w w:val="103"/>
        </w:rPr>
        <w:t>o</w:t>
      </w:r>
      <w:r>
        <w:rPr>
          <w:w w:val="94"/>
        </w:rPr>
        <w:t>e</w:t>
      </w:r>
      <w:r>
        <w:rPr>
          <w:spacing w:val="-2"/>
          <w:w w:val="94"/>
        </w:rPr>
        <w:t>r</w:t>
      </w:r>
      <w:r>
        <w:rPr>
          <w:w w:val="92"/>
        </w:rPr>
        <w:t>nbe</w:t>
      </w:r>
      <w:r>
        <w:rPr>
          <w:spacing w:val="-2"/>
          <w:w w:val="92"/>
        </w:rPr>
        <w:t>r</w:t>
      </w:r>
      <w:r>
        <w:rPr>
          <w:spacing w:val="1"/>
          <w:w w:val="85"/>
        </w:rPr>
        <w:t>g</w:t>
      </w:r>
      <w:r>
        <w:rPr>
          <w:w w:val="59"/>
        </w:rPr>
        <w:t>,</w:t>
      </w:r>
      <w:r>
        <w:rPr>
          <w:spacing w:val="-5"/>
        </w:rPr>
        <w:t xml:space="preserve"> </w:t>
      </w:r>
      <w:r>
        <w:rPr>
          <w:w w:val="104"/>
        </w:rPr>
        <w:t>R</w:t>
      </w:r>
      <w:r>
        <w:rPr>
          <w:spacing w:val="-1"/>
          <w:w w:val="59"/>
        </w:rPr>
        <w:t>.</w:t>
      </w:r>
      <w:r>
        <w:rPr>
          <w:w w:val="59"/>
        </w:rPr>
        <w:t>,</w:t>
      </w:r>
      <w:r>
        <w:rPr>
          <w:spacing w:val="-10"/>
        </w:rPr>
        <w:t xml:space="preserve"> </w:t>
      </w:r>
      <w:r>
        <w:rPr>
          <w:w w:val="88"/>
        </w:rPr>
        <w:t>(</w:t>
      </w:r>
      <w:r>
        <w:rPr>
          <w:w w:val="94"/>
        </w:rPr>
        <w:t>2009)</w:t>
      </w:r>
      <w:r>
        <w:rPr>
          <w:w w:val="59"/>
        </w:rPr>
        <w:t>,</w:t>
      </w:r>
      <w:r>
        <w:rPr>
          <w:spacing w:val="-3"/>
        </w:rPr>
        <w:t xml:space="preserve"> </w:t>
      </w:r>
      <w:r>
        <w:rPr>
          <w:i/>
          <w:spacing w:val="-6"/>
          <w:w w:val="86"/>
        </w:rPr>
        <w:t>I</w:t>
      </w:r>
      <w:r>
        <w:rPr>
          <w:i/>
          <w:spacing w:val="1"/>
          <w:w w:val="86"/>
        </w:rPr>
        <w:t>n</w:t>
      </w:r>
      <w:r>
        <w:rPr>
          <w:i/>
          <w:w w:val="75"/>
        </w:rPr>
        <w:t>te</w:t>
      </w:r>
      <w:r>
        <w:rPr>
          <w:i/>
          <w:spacing w:val="-3"/>
          <w:w w:val="75"/>
        </w:rPr>
        <w:t>r</w:t>
      </w:r>
      <w:r>
        <w:rPr>
          <w:i/>
          <w:spacing w:val="-3"/>
          <w:w w:val="86"/>
        </w:rPr>
        <w:t>n</w:t>
      </w:r>
      <w:r>
        <w:rPr>
          <w:i/>
          <w:spacing w:val="1"/>
          <w:w w:val="89"/>
        </w:rPr>
        <w:t>a</w:t>
      </w:r>
      <w:r>
        <w:rPr>
          <w:i/>
          <w:w w:val="64"/>
        </w:rPr>
        <w:t>t</w:t>
      </w:r>
      <w:r>
        <w:rPr>
          <w:i/>
          <w:spacing w:val="-3"/>
          <w:w w:val="64"/>
        </w:rPr>
        <w:t>i</w:t>
      </w:r>
      <w:r>
        <w:rPr>
          <w:i/>
          <w:spacing w:val="1"/>
          <w:w w:val="83"/>
        </w:rPr>
        <w:t>o</w:t>
      </w:r>
      <w:r>
        <w:rPr>
          <w:i/>
          <w:spacing w:val="-3"/>
          <w:w w:val="86"/>
        </w:rPr>
        <w:t>n</w:t>
      </w:r>
      <w:r>
        <w:rPr>
          <w:i/>
          <w:spacing w:val="1"/>
          <w:w w:val="89"/>
        </w:rPr>
        <w:t>a</w:t>
      </w:r>
      <w:r>
        <w:rPr>
          <w:i/>
          <w:w w:val="58"/>
        </w:rPr>
        <w:t>l</w:t>
      </w:r>
      <w:r>
        <w:rPr>
          <w:i/>
          <w:spacing w:val="-3"/>
        </w:rPr>
        <w:t xml:space="preserve"> </w:t>
      </w:r>
      <w:r>
        <w:rPr>
          <w:i/>
          <w:spacing w:val="-3"/>
          <w:w w:val="88"/>
        </w:rPr>
        <w:t>T</w:t>
      </w:r>
      <w:r>
        <w:rPr>
          <w:i/>
          <w:spacing w:val="-3"/>
          <w:w w:val="89"/>
        </w:rPr>
        <w:t>a</w:t>
      </w:r>
      <w:r>
        <w:rPr>
          <w:i/>
          <w:spacing w:val="1"/>
          <w:w w:val="85"/>
        </w:rPr>
        <w:t>x</w:t>
      </w:r>
      <w:r>
        <w:rPr>
          <w:i/>
          <w:spacing w:val="1"/>
          <w:w w:val="89"/>
        </w:rPr>
        <w:t>a</w:t>
      </w:r>
      <w:r>
        <w:rPr>
          <w:i/>
          <w:spacing w:val="-5"/>
          <w:w w:val="67"/>
        </w:rPr>
        <w:t>t</w:t>
      </w:r>
      <w:r>
        <w:rPr>
          <w:i/>
          <w:spacing w:val="1"/>
          <w:w w:val="61"/>
        </w:rPr>
        <w:t>i</w:t>
      </w:r>
      <w:r>
        <w:rPr>
          <w:i/>
          <w:spacing w:val="-3"/>
          <w:w w:val="83"/>
        </w:rPr>
        <w:t>o</w:t>
      </w:r>
      <w:r>
        <w:rPr>
          <w:i/>
          <w:w w:val="86"/>
        </w:rPr>
        <w:t>n</w:t>
      </w:r>
      <w:r>
        <w:rPr>
          <w:i/>
          <w:spacing w:val="-3"/>
        </w:rPr>
        <w:t xml:space="preserve"> </w:t>
      </w:r>
      <w:r>
        <w:rPr>
          <w:i/>
          <w:spacing w:val="-4"/>
          <w:w w:val="61"/>
        </w:rPr>
        <w:t>i</w:t>
      </w:r>
      <w:r>
        <w:rPr>
          <w:i/>
          <w:w w:val="86"/>
        </w:rPr>
        <w:t>n</w:t>
      </w:r>
      <w:r>
        <w:rPr>
          <w:i/>
          <w:spacing w:val="-7"/>
        </w:rPr>
        <w:t xml:space="preserve"> </w:t>
      </w:r>
      <w:r>
        <w:rPr>
          <w:i/>
          <w:w w:val="89"/>
        </w:rPr>
        <w:t>a</w:t>
      </w:r>
      <w:r>
        <w:rPr>
          <w:i/>
          <w:spacing w:val="-3"/>
        </w:rPr>
        <w:t xml:space="preserve"> </w:t>
      </w:r>
      <w:r>
        <w:rPr>
          <w:i/>
          <w:spacing w:val="-4"/>
          <w:w w:val="108"/>
        </w:rPr>
        <w:t>N</w:t>
      </w:r>
      <w:r>
        <w:rPr>
          <w:i/>
          <w:spacing w:val="1"/>
          <w:w w:val="84"/>
        </w:rPr>
        <w:t>u</w:t>
      </w:r>
      <w:r>
        <w:rPr>
          <w:i/>
          <w:w w:val="77"/>
        </w:rPr>
        <w:t>t</w:t>
      </w:r>
      <w:r>
        <w:rPr>
          <w:i/>
          <w:spacing w:val="-2"/>
          <w:w w:val="77"/>
        </w:rPr>
        <w:t>s</w:t>
      </w:r>
      <w:r>
        <w:rPr>
          <w:i/>
          <w:spacing w:val="-3"/>
          <w:w w:val="84"/>
        </w:rPr>
        <w:t>h</w:t>
      </w:r>
      <w:r>
        <w:rPr>
          <w:i/>
          <w:spacing w:val="-1"/>
          <w:w w:val="81"/>
        </w:rPr>
        <w:t>e</w:t>
      </w:r>
      <w:r>
        <w:rPr>
          <w:i/>
          <w:spacing w:val="1"/>
          <w:w w:val="58"/>
        </w:rPr>
        <w:t>l</w:t>
      </w:r>
      <w:r>
        <w:rPr>
          <w:i/>
          <w:spacing w:val="5"/>
          <w:w w:val="58"/>
        </w:rPr>
        <w:t>l</w:t>
      </w:r>
      <w:r>
        <w:rPr>
          <w:w w:val="59"/>
        </w:rPr>
        <w:t>,</w:t>
      </w:r>
      <w:r>
        <w:rPr>
          <w:spacing w:val="-5"/>
        </w:rPr>
        <w:t xml:space="preserve"> </w:t>
      </w:r>
      <w:r>
        <w:rPr>
          <w:w w:val="95"/>
        </w:rPr>
        <w:t>8</w:t>
      </w:r>
      <w:r>
        <w:rPr>
          <w:spacing w:val="-4"/>
          <w:w w:val="83"/>
          <w:position w:val="5"/>
          <w:sz w:val="14"/>
        </w:rPr>
        <w:t>t</w:t>
      </w:r>
      <w:r>
        <w:rPr>
          <w:w w:val="90"/>
          <w:position w:val="5"/>
          <w:sz w:val="14"/>
        </w:rPr>
        <w:t>h</w:t>
      </w:r>
      <w:r>
        <w:rPr>
          <w:spacing w:val="-2"/>
          <w:position w:val="5"/>
          <w:sz w:val="14"/>
        </w:rPr>
        <w:t xml:space="preserve"> </w:t>
      </w:r>
      <w:r>
        <w:rPr>
          <w:w w:val="90"/>
        </w:rPr>
        <w:t>e</w:t>
      </w:r>
      <w:r>
        <w:rPr>
          <w:spacing w:val="-3"/>
          <w:w w:val="90"/>
        </w:rPr>
        <w:t>d</w:t>
      </w:r>
      <w:r>
        <w:rPr>
          <w:spacing w:val="-1"/>
          <w:w w:val="59"/>
        </w:rPr>
        <w:t>.</w:t>
      </w:r>
      <w:r>
        <w:rPr>
          <w:w w:val="59"/>
        </w:rPr>
        <w:t>,</w:t>
      </w:r>
      <w:r>
        <w:rPr>
          <w:spacing w:val="-5"/>
        </w:rPr>
        <w:t xml:space="preserve"> </w:t>
      </w:r>
      <w:r>
        <w:rPr>
          <w:w w:val="104"/>
        </w:rPr>
        <w:t>T</w:t>
      </w:r>
      <w:r>
        <w:rPr>
          <w:w w:val="97"/>
        </w:rPr>
        <w:t>h</w:t>
      </w:r>
      <w:r>
        <w:rPr>
          <w:spacing w:val="-2"/>
          <w:w w:val="97"/>
        </w:rPr>
        <w:t>o</w:t>
      </w:r>
      <w:r>
        <w:rPr>
          <w:spacing w:val="-3"/>
          <w:w w:val="93"/>
        </w:rPr>
        <w:t>m</w:t>
      </w:r>
      <w:r>
        <w:rPr>
          <w:spacing w:val="1"/>
          <w:w w:val="95"/>
        </w:rPr>
        <w:t>s</w:t>
      </w:r>
      <w:r>
        <w:rPr>
          <w:spacing w:val="-2"/>
          <w:w w:val="103"/>
        </w:rPr>
        <w:t>o</w:t>
      </w:r>
      <w:r>
        <w:rPr>
          <w:w w:val="91"/>
        </w:rPr>
        <w:t>n</w:t>
      </w:r>
      <w:r>
        <w:rPr>
          <w:spacing w:val="-5"/>
        </w:rPr>
        <w:t xml:space="preserve"> </w:t>
      </w:r>
      <w:r>
        <w:rPr>
          <w:w w:val="106"/>
        </w:rPr>
        <w:t>We</w:t>
      </w:r>
      <w:r>
        <w:rPr>
          <w:spacing w:val="1"/>
          <w:w w:val="106"/>
        </w:rPr>
        <w:t>s</w:t>
      </w:r>
      <w:r>
        <w:rPr>
          <w:w w:val="84"/>
        </w:rPr>
        <w:t>t</w:t>
      </w:r>
      <w:r>
        <w:rPr>
          <w:spacing w:val="-37"/>
        </w:rPr>
        <w:t xml:space="preserve"> </w:t>
      </w:r>
      <w:r>
        <w:rPr>
          <w:spacing w:val="1"/>
          <w:w w:val="97"/>
        </w:rPr>
        <w:t>L</w:t>
      </w:r>
      <w:r>
        <w:rPr>
          <w:spacing w:val="1"/>
          <w:w w:val="81"/>
        </w:rPr>
        <w:t>a</w:t>
      </w:r>
      <w:r>
        <w:rPr>
          <w:spacing w:val="-6"/>
          <w:w w:val="97"/>
        </w:rPr>
        <w:t>w</w:t>
      </w:r>
      <w:r>
        <w:rPr>
          <w:w w:val="62"/>
        </w:rPr>
        <w:t xml:space="preserve">; </w:t>
      </w:r>
      <w:r>
        <w:rPr>
          <w:w w:val="85"/>
        </w:rPr>
        <w:t>Graetz,</w:t>
      </w:r>
      <w:r>
        <w:rPr>
          <w:spacing w:val="3"/>
          <w:w w:val="85"/>
        </w:rPr>
        <w:t xml:space="preserve"> </w:t>
      </w:r>
      <w:r>
        <w:rPr>
          <w:w w:val="85"/>
        </w:rPr>
        <w:t>M.</w:t>
      </w:r>
      <w:r>
        <w:rPr>
          <w:spacing w:val="5"/>
          <w:w w:val="85"/>
        </w:rPr>
        <w:t xml:space="preserve"> </w:t>
      </w:r>
      <w:r>
        <w:rPr>
          <w:w w:val="85"/>
        </w:rPr>
        <w:t>(2003),</w:t>
      </w:r>
      <w:r>
        <w:rPr>
          <w:spacing w:val="1"/>
          <w:w w:val="85"/>
        </w:rPr>
        <w:t xml:space="preserve"> </w:t>
      </w:r>
      <w:r>
        <w:rPr>
          <w:i/>
          <w:w w:val="85"/>
        </w:rPr>
        <w:t>Foundations</w:t>
      </w:r>
      <w:r>
        <w:rPr>
          <w:i/>
          <w:spacing w:val="-2"/>
          <w:w w:val="85"/>
        </w:rPr>
        <w:t xml:space="preserve"> </w:t>
      </w:r>
      <w:r>
        <w:rPr>
          <w:i/>
          <w:w w:val="85"/>
        </w:rPr>
        <w:t>of</w:t>
      </w:r>
      <w:r>
        <w:rPr>
          <w:i/>
          <w:spacing w:val="2"/>
          <w:w w:val="85"/>
        </w:rPr>
        <w:t xml:space="preserve"> </w:t>
      </w:r>
      <w:r>
        <w:rPr>
          <w:i/>
          <w:w w:val="85"/>
        </w:rPr>
        <w:t>International</w:t>
      </w:r>
      <w:r>
        <w:rPr>
          <w:i/>
          <w:spacing w:val="1"/>
          <w:w w:val="85"/>
        </w:rPr>
        <w:t xml:space="preserve"> </w:t>
      </w:r>
      <w:r>
        <w:rPr>
          <w:i/>
          <w:w w:val="85"/>
        </w:rPr>
        <w:t>Income</w:t>
      </w:r>
      <w:r>
        <w:rPr>
          <w:i/>
          <w:spacing w:val="4"/>
          <w:w w:val="85"/>
        </w:rPr>
        <w:t xml:space="preserve"> </w:t>
      </w:r>
      <w:r>
        <w:rPr>
          <w:i/>
          <w:w w:val="85"/>
        </w:rPr>
        <w:t>Taxation</w:t>
      </w:r>
      <w:r>
        <w:rPr>
          <w:w w:val="85"/>
        </w:rPr>
        <w:t>,</w:t>
      </w:r>
      <w:r>
        <w:rPr>
          <w:spacing w:val="-1"/>
          <w:w w:val="85"/>
        </w:rPr>
        <w:t xml:space="preserve"> </w:t>
      </w:r>
      <w:r>
        <w:rPr>
          <w:w w:val="85"/>
        </w:rPr>
        <w:t>Foundation</w:t>
      </w:r>
      <w:r>
        <w:rPr>
          <w:spacing w:val="1"/>
          <w:w w:val="85"/>
        </w:rPr>
        <w:t xml:space="preserve"> </w:t>
      </w:r>
      <w:r>
        <w:rPr>
          <w:w w:val="85"/>
        </w:rPr>
        <w:t>Pr;</w:t>
      </w:r>
    </w:p>
    <w:p w:rsidR="00A80A96" w:rsidRDefault="00991F52">
      <w:pPr>
        <w:spacing w:before="25"/>
        <w:ind w:left="923"/>
      </w:pPr>
      <w:r>
        <w:rPr>
          <w:w w:val="85"/>
        </w:rPr>
        <w:t>Harris,</w:t>
      </w:r>
      <w:r>
        <w:rPr>
          <w:spacing w:val="-1"/>
          <w:w w:val="85"/>
        </w:rPr>
        <w:t xml:space="preserve"> </w:t>
      </w:r>
      <w:r>
        <w:rPr>
          <w:w w:val="85"/>
        </w:rPr>
        <w:t>P. (1996),</w:t>
      </w:r>
      <w:r>
        <w:rPr>
          <w:spacing w:val="3"/>
          <w:w w:val="85"/>
        </w:rPr>
        <w:t xml:space="preserve"> </w:t>
      </w:r>
      <w:r>
        <w:rPr>
          <w:i/>
          <w:w w:val="85"/>
        </w:rPr>
        <w:t>Corporate/Shareholder</w:t>
      </w:r>
      <w:r>
        <w:rPr>
          <w:i/>
          <w:spacing w:val="-2"/>
          <w:w w:val="85"/>
        </w:rPr>
        <w:t xml:space="preserve"> </w:t>
      </w:r>
      <w:r>
        <w:rPr>
          <w:i/>
          <w:w w:val="85"/>
        </w:rPr>
        <w:t>Income Taxation</w:t>
      </w:r>
      <w:r>
        <w:rPr>
          <w:w w:val="85"/>
        </w:rPr>
        <w:t>, IBFD;</w:t>
      </w:r>
    </w:p>
    <w:p w:rsidR="00A80A96" w:rsidRDefault="00991F52">
      <w:pPr>
        <w:spacing w:before="38" w:line="276" w:lineRule="auto"/>
        <w:ind w:left="923" w:right="1523"/>
      </w:pPr>
      <w:r>
        <w:rPr>
          <w:noProof/>
          <w:lang w:val="el-GR" w:eastAsia="el-GR"/>
        </w:rPr>
        <w:drawing>
          <wp:anchor distT="0" distB="0" distL="0" distR="0" simplePos="0" relativeHeight="16129536" behindDoc="0" locked="0" layoutInCell="1" allowOverlap="1">
            <wp:simplePos x="0" y="0"/>
            <wp:positionH relativeFrom="page">
              <wp:posOffset>878128</wp:posOffset>
            </wp:positionH>
            <wp:positionV relativeFrom="paragraph">
              <wp:posOffset>15095</wp:posOffset>
            </wp:positionV>
            <wp:extent cx="164592" cy="94487"/>
            <wp:effectExtent l="0" t="0" r="0" b="0"/>
            <wp:wrapNone/>
            <wp:docPr id="15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30048" behindDoc="0" locked="0" layoutInCell="1" allowOverlap="1">
            <wp:simplePos x="0" y="0"/>
            <wp:positionH relativeFrom="page">
              <wp:posOffset>878128</wp:posOffset>
            </wp:positionH>
            <wp:positionV relativeFrom="paragraph">
              <wp:posOffset>201023</wp:posOffset>
            </wp:positionV>
            <wp:extent cx="164592" cy="94487"/>
            <wp:effectExtent l="0" t="0" r="0" b="0"/>
            <wp:wrapNone/>
            <wp:docPr id="15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30560" behindDoc="0" locked="0" layoutInCell="1" allowOverlap="1">
            <wp:simplePos x="0" y="0"/>
            <wp:positionH relativeFrom="page">
              <wp:posOffset>878128</wp:posOffset>
            </wp:positionH>
            <wp:positionV relativeFrom="paragraph">
              <wp:posOffset>387205</wp:posOffset>
            </wp:positionV>
            <wp:extent cx="164592" cy="94487"/>
            <wp:effectExtent l="0" t="0" r="0" b="0"/>
            <wp:wrapNone/>
            <wp:docPr id="15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0"/>
        </w:rPr>
        <w:t>Isenbergh,</w:t>
      </w:r>
      <w:r>
        <w:rPr>
          <w:spacing w:val="38"/>
          <w:w w:val="80"/>
        </w:rPr>
        <w:t xml:space="preserve"> </w:t>
      </w:r>
      <w:r>
        <w:rPr>
          <w:w w:val="80"/>
        </w:rPr>
        <w:t>J.</w:t>
      </w:r>
      <w:r>
        <w:rPr>
          <w:spacing w:val="31"/>
          <w:w w:val="80"/>
        </w:rPr>
        <w:t xml:space="preserve"> </w:t>
      </w:r>
      <w:r>
        <w:rPr>
          <w:w w:val="80"/>
        </w:rPr>
        <w:t>(2005),</w:t>
      </w:r>
      <w:r>
        <w:rPr>
          <w:spacing w:val="41"/>
          <w:w w:val="80"/>
        </w:rPr>
        <w:t xml:space="preserve"> </w:t>
      </w:r>
      <w:r>
        <w:rPr>
          <w:i/>
          <w:w w:val="80"/>
        </w:rPr>
        <w:t>International</w:t>
      </w:r>
      <w:r>
        <w:rPr>
          <w:i/>
          <w:spacing w:val="41"/>
          <w:w w:val="80"/>
        </w:rPr>
        <w:t xml:space="preserve"> </w:t>
      </w:r>
      <w:r>
        <w:rPr>
          <w:i/>
          <w:w w:val="80"/>
        </w:rPr>
        <w:t>Taxation/</w:t>
      </w:r>
      <w:r>
        <w:rPr>
          <w:i/>
          <w:spacing w:val="40"/>
          <w:w w:val="80"/>
        </w:rPr>
        <w:t xml:space="preserve"> </w:t>
      </w:r>
      <w:r>
        <w:rPr>
          <w:i/>
          <w:w w:val="80"/>
        </w:rPr>
        <w:t>Concepts</w:t>
      </w:r>
      <w:r>
        <w:rPr>
          <w:i/>
          <w:spacing w:val="37"/>
          <w:w w:val="80"/>
        </w:rPr>
        <w:t xml:space="preserve"> </w:t>
      </w:r>
      <w:r>
        <w:rPr>
          <w:i/>
          <w:w w:val="80"/>
        </w:rPr>
        <w:t>and</w:t>
      </w:r>
      <w:r>
        <w:rPr>
          <w:i/>
          <w:spacing w:val="35"/>
          <w:w w:val="80"/>
        </w:rPr>
        <w:t xml:space="preserve"> </w:t>
      </w:r>
      <w:r>
        <w:rPr>
          <w:i/>
          <w:w w:val="80"/>
        </w:rPr>
        <w:t>Insights</w:t>
      </w:r>
      <w:r>
        <w:rPr>
          <w:w w:val="80"/>
        </w:rPr>
        <w:t>,</w:t>
      </w:r>
      <w:r>
        <w:rPr>
          <w:spacing w:val="38"/>
          <w:w w:val="80"/>
        </w:rPr>
        <w:t xml:space="preserve"> </w:t>
      </w:r>
      <w:r>
        <w:rPr>
          <w:w w:val="80"/>
        </w:rPr>
        <w:t>2</w:t>
      </w:r>
      <w:r>
        <w:rPr>
          <w:w w:val="80"/>
          <w:position w:val="5"/>
          <w:sz w:val="14"/>
        </w:rPr>
        <w:t>nd</w:t>
      </w:r>
      <w:r>
        <w:rPr>
          <w:spacing w:val="25"/>
          <w:w w:val="80"/>
          <w:position w:val="5"/>
          <w:sz w:val="14"/>
        </w:rPr>
        <w:t xml:space="preserve"> </w:t>
      </w:r>
      <w:r>
        <w:rPr>
          <w:w w:val="80"/>
        </w:rPr>
        <w:t>ed.,</w:t>
      </w:r>
      <w:r>
        <w:rPr>
          <w:spacing w:val="38"/>
          <w:w w:val="80"/>
        </w:rPr>
        <w:t xml:space="preserve"> </w:t>
      </w:r>
      <w:r>
        <w:rPr>
          <w:w w:val="80"/>
        </w:rPr>
        <w:t>Foundation</w:t>
      </w:r>
      <w:r>
        <w:rPr>
          <w:spacing w:val="6"/>
          <w:w w:val="80"/>
        </w:rPr>
        <w:t xml:space="preserve"> </w:t>
      </w:r>
      <w:r>
        <w:rPr>
          <w:w w:val="80"/>
        </w:rPr>
        <w:t>Press;</w:t>
      </w:r>
      <w:r>
        <w:rPr>
          <w:spacing w:val="1"/>
          <w:w w:val="80"/>
        </w:rPr>
        <w:t xml:space="preserve"> </w:t>
      </w:r>
      <w:r>
        <w:rPr>
          <w:spacing w:val="-1"/>
          <w:w w:val="85"/>
        </w:rPr>
        <w:t>James,</w:t>
      </w:r>
      <w:r>
        <w:rPr>
          <w:spacing w:val="5"/>
          <w:w w:val="85"/>
        </w:rPr>
        <w:t xml:space="preserve"> </w:t>
      </w:r>
      <w:r>
        <w:rPr>
          <w:w w:val="85"/>
        </w:rPr>
        <w:t>S. /</w:t>
      </w:r>
      <w:r>
        <w:rPr>
          <w:spacing w:val="6"/>
          <w:w w:val="85"/>
        </w:rPr>
        <w:t xml:space="preserve"> </w:t>
      </w:r>
      <w:r>
        <w:rPr>
          <w:w w:val="85"/>
        </w:rPr>
        <w:t>Nobes, C. (2010),</w:t>
      </w:r>
      <w:r>
        <w:rPr>
          <w:spacing w:val="8"/>
          <w:w w:val="85"/>
        </w:rPr>
        <w:t xml:space="preserve"> </w:t>
      </w:r>
      <w:r>
        <w:rPr>
          <w:i/>
          <w:w w:val="85"/>
        </w:rPr>
        <w:t>Economics</w:t>
      </w:r>
      <w:r>
        <w:rPr>
          <w:i/>
          <w:spacing w:val="4"/>
          <w:w w:val="85"/>
        </w:rPr>
        <w:t xml:space="preserve"> </w:t>
      </w:r>
      <w:r>
        <w:rPr>
          <w:i/>
          <w:w w:val="85"/>
        </w:rPr>
        <w:t>of</w:t>
      </w:r>
      <w:r>
        <w:rPr>
          <w:i/>
          <w:spacing w:val="4"/>
          <w:w w:val="85"/>
        </w:rPr>
        <w:t xml:space="preserve"> </w:t>
      </w:r>
      <w:r>
        <w:rPr>
          <w:i/>
          <w:w w:val="85"/>
        </w:rPr>
        <w:t>Taxation</w:t>
      </w:r>
      <w:r>
        <w:rPr>
          <w:w w:val="85"/>
        </w:rPr>
        <w:t>, 10</w:t>
      </w:r>
      <w:r>
        <w:rPr>
          <w:w w:val="85"/>
          <w:position w:val="5"/>
          <w:sz w:val="14"/>
        </w:rPr>
        <w:t>th</w:t>
      </w:r>
      <w:r>
        <w:rPr>
          <w:spacing w:val="4"/>
          <w:w w:val="85"/>
          <w:position w:val="5"/>
          <w:sz w:val="14"/>
        </w:rPr>
        <w:t xml:space="preserve"> </w:t>
      </w:r>
      <w:r>
        <w:rPr>
          <w:w w:val="85"/>
        </w:rPr>
        <w:t>ed.,</w:t>
      </w:r>
      <w:r>
        <w:rPr>
          <w:spacing w:val="5"/>
          <w:w w:val="85"/>
        </w:rPr>
        <w:t xml:space="preserve"> </w:t>
      </w:r>
      <w:r>
        <w:rPr>
          <w:w w:val="85"/>
        </w:rPr>
        <w:t>Fiscal</w:t>
      </w:r>
      <w:r>
        <w:rPr>
          <w:spacing w:val="-18"/>
          <w:w w:val="85"/>
        </w:rPr>
        <w:t xml:space="preserve"> </w:t>
      </w:r>
      <w:r>
        <w:rPr>
          <w:w w:val="85"/>
        </w:rPr>
        <w:t>Publications;</w:t>
      </w:r>
    </w:p>
    <w:p w:rsidR="00A80A96" w:rsidRDefault="00991F52">
      <w:pPr>
        <w:spacing w:line="276" w:lineRule="auto"/>
        <w:ind w:left="923" w:right="1523"/>
      </w:pPr>
      <w:r>
        <w:rPr>
          <w:noProof/>
          <w:lang w:val="el-GR" w:eastAsia="el-GR"/>
        </w:rPr>
        <w:drawing>
          <wp:anchor distT="0" distB="0" distL="0" distR="0" simplePos="0" relativeHeight="16131072" behindDoc="0" locked="0" layoutInCell="1" allowOverlap="1">
            <wp:simplePos x="0" y="0"/>
            <wp:positionH relativeFrom="page">
              <wp:posOffset>878128</wp:posOffset>
            </wp:positionH>
            <wp:positionV relativeFrom="paragraph">
              <wp:posOffset>176893</wp:posOffset>
            </wp:positionV>
            <wp:extent cx="164592" cy="94487"/>
            <wp:effectExtent l="0" t="0" r="0" b="0"/>
            <wp:wrapNone/>
            <wp:docPr id="15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31584" behindDoc="0" locked="0" layoutInCell="1" allowOverlap="1">
            <wp:simplePos x="0" y="0"/>
            <wp:positionH relativeFrom="page">
              <wp:posOffset>878128</wp:posOffset>
            </wp:positionH>
            <wp:positionV relativeFrom="paragraph">
              <wp:posOffset>362821</wp:posOffset>
            </wp:positionV>
            <wp:extent cx="164592" cy="94487"/>
            <wp:effectExtent l="0" t="0" r="0" b="0"/>
            <wp:wrapNone/>
            <wp:docPr id="15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Land,</w:t>
      </w:r>
      <w:r>
        <w:rPr>
          <w:spacing w:val="1"/>
          <w:w w:val="85"/>
        </w:rPr>
        <w:t xml:space="preserve"> </w:t>
      </w:r>
      <w:r>
        <w:rPr>
          <w:w w:val="85"/>
        </w:rPr>
        <w:t>M. (2001),</w:t>
      </w:r>
      <w:r>
        <w:rPr>
          <w:spacing w:val="1"/>
          <w:w w:val="85"/>
        </w:rPr>
        <w:t xml:space="preserve"> </w:t>
      </w:r>
      <w:r>
        <w:rPr>
          <w:i/>
          <w:w w:val="85"/>
        </w:rPr>
        <w:t>Tax</w:t>
      </w:r>
      <w:r>
        <w:rPr>
          <w:i/>
          <w:spacing w:val="1"/>
          <w:w w:val="85"/>
        </w:rPr>
        <w:t xml:space="preserve"> </w:t>
      </w:r>
      <w:r>
        <w:rPr>
          <w:i/>
          <w:w w:val="85"/>
        </w:rPr>
        <w:t>Treaty</w:t>
      </w:r>
      <w:r>
        <w:rPr>
          <w:i/>
          <w:spacing w:val="46"/>
        </w:rPr>
        <w:t xml:space="preserve"> </w:t>
      </w:r>
      <w:r>
        <w:rPr>
          <w:i/>
          <w:w w:val="85"/>
        </w:rPr>
        <w:t>Interpretation</w:t>
      </w:r>
      <w:r>
        <w:rPr>
          <w:w w:val="85"/>
        </w:rPr>
        <w:t>,</w:t>
      </w:r>
      <w:r>
        <w:rPr>
          <w:spacing w:val="46"/>
        </w:rPr>
        <w:t xml:space="preserve"> </w:t>
      </w:r>
      <w:r>
        <w:rPr>
          <w:w w:val="85"/>
        </w:rPr>
        <w:t>Kluwer</w:t>
      </w:r>
      <w:r>
        <w:rPr>
          <w:spacing w:val="47"/>
        </w:rPr>
        <w:t xml:space="preserve"> </w:t>
      </w:r>
      <w:r>
        <w:rPr>
          <w:w w:val="85"/>
        </w:rPr>
        <w:t>Law International,</w:t>
      </w:r>
      <w:r>
        <w:rPr>
          <w:spacing w:val="46"/>
        </w:rPr>
        <w:t xml:space="preserve"> </w:t>
      </w:r>
      <w:r>
        <w:rPr>
          <w:w w:val="85"/>
        </w:rPr>
        <w:t>the Netherlands;</w:t>
      </w:r>
      <w:r>
        <w:rPr>
          <w:spacing w:val="1"/>
          <w:w w:val="85"/>
        </w:rPr>
        <w:t xml:space="preserve"> </w:t>
      </w:r>
      <w:r>
        <w:rPr>
          <w:spacing w:val="-1"/>
          <w:w w:val="85"/>
        </w:rPr>
        <w:t>Lang,</w:t>
      </w:r>
      <w:r>
        <w:rPr>
          <w:spacing w:val="4"/>
          <w:w w:val="85"/>
        </w:rPr>
        <w:t xml:space="preserve"> </w:t>
      </w:r>
      <w:r>
        <w:rPr>
          <w:spacing w:val="-1"/>
          <w:w w:val="85"/>
        </w:rPr>
        <w:t>M.</w:t>
      </w:r>
      <w:r>
        <w:rPr>
          <w:spacing w:val="6"/>
          <w:w w:val="85"/>
        </w:rPr>
        <w:t xml:space="preserve"> </w:t>
      </w:r>
      <w:r>
        <w:rPr>
          <w:spacing w:val="-1"/>
          <w:w w:val="85"/>
        </w:rPr>
        <w:t>/</w:t>
      </w:r>
      <w:r>
        <w:rPr>
          <w:spacing w:val="1"/>
          <w:w w:val="85"/>
        </w:rPr>
        <w:t xml:space="preserve"> </w:t>
      </w:r>
      <w:r>
        <w:rPr>
          <w:spacing w:val="-1"/>
          <w:w w:val="85"/>
        </w:rPr>
        <w:t>Pistone,</w:t>
      </w:r>
      <w:r>
        <w:rPr>
          <w:spacing w:val="5"/>
          <w:w w:val="85"/>
        </w:rPr>
        <w:t xml:space="preserve"> </w:t>
      </w:r>
      <w:r>
        <w:rPr>
          <w:spacing w:val="-1"/>
          <w:w w:val="85"/>
        </w:rPr>
        <w:t>P.</w:t>
      </w:r>
      <w:r>
        <w:rPr>
          <w:spacing w:val="5"/>
          <w:w w:val="85"/>
        </w:rPr>
        <w:t xml:space="preserve"> </w:t>
      </w:r>
      <w:r>
        <w:rPr>
          <w:spacing w:val="-1"/>
          <w:w w:val="85"/>
        </w:rPr>
        <w:t>/</w:t>
      </w:r>
      <w:r>
        <w:rPr>
          <w:spacing w:val="6"/>
          <w:w w:val="85"/>
        </w:rPr>
        <w:t xml:space="preserve"> </w:t>
      </w:r>
      <w:r>
        <w:rPr>
          <w:spacing w:val="-1"/>
          <w:w w:val="85"/>
        </w:rPr>
        <w:t>Schuch,</w:t>
      </w:r>
      <w:r>
        <w:rPr>
          <w:w w:val="85"/>
        </w:rPr>
        <w:t xml:space="preserve"> </w:t>
      </w:r>
      <w:r>
        <w:rPr>
          <w:spacing w:val="-1"/>
          <w:w w:val="85"/>
        </w:rPr>
        <w:t>J.</w:t>
      </w:r>
      <w:r>
        <w:rPr>
          <w:spacing w:val="5"/>
          <w:w w:val="85"/>
        </w:rPr>
        <w:t xml:space="preserve"> </w:t>
      </w:r>
      <w:r>
        <w:rPr>
          <w:spacing w:val="-1"/>
          <w:w w:val="85"/>
        </w:rPr>
        <w:t>/</w:t>
      </w:r>
      <w:r>
        <w:rPr>
          <w:spacing w:val="6"/>
          <w:w w:val="85"/>
        </w:rPr>
        <w:t xml:space="preserve"> </w:t>
      </w:r>
      <w:r>
        <w:rPr>
          <w:spacing w:val="-1"/>
          <w:w w:val="85"/>
        </w:rPr>
        <w:t>Staringer,</w:t>
      </w:r>
      <w:r>
        <w:rPr>
          <w:spacing w:val="5"/>
          <w:w w:val="85"/>
        </w:rPr>
        <w:t xml:space="preserve"> </w:t>
      </w:r>
      <w:r>
        <w:rPr>
          <w:spacing w:val="-1"/>
          <w:w w:val="85"/>
        </w:rPr>
        <w:t>C.</w:t>
      </w:r>
      <w:r>
        <w:rPr>
          <w:w w:val="85"/>
        </w:rPr>
        <w:t xml:space="preserve"> </w:t>
      </w:r>
      <w:r>
        <w:rPr>
          <w:spacing w:val="-1"/>
          <w:w w:val="85"/>
        </w:rPr>
        <w:t>(2007),</w:t>
      </w:r>
      <w:r>
        <w:rPr>
          <w:spacing w:val="6"/>
          <w:w w:val="85"/>
        </w:rPr>
        <w:t xml:space="preserve"> </w:t>
      </w:r>
      <w:r>
        <w:rPr>
          <w:i/>
          <w:spacing w:val="-1"/>
          <w:w w:val="85"/>
        </w:rPr>
        <w:t>Tax</w:t>
      </w:r>
      <w:r>
        <w:rPr>
          <w:i/>
          <w:spacing w:val="7"/>
          <w:w w:val="85"/>
        </w:rPr>
        <w:t xml:space="preserve"> </w:t>
      </w:r>
      <w:r>
        <w:rPr>
          <w:i/>
          <w:spacing w:val="-1"/>
          <w:w w:val="85"/>
        </w:rPr>
        <w:t>Treaty</w:t>
      </w:r>
      <w:r>
        <w:rPr>
          <w:i/>
          <w:spacing w:val="5"/>
          <w:w w:val="85"/>
        </w:rPr>
        <w:t xml:space="preserve"> </w:t>
      </w:r>
      <w:r>
        <w:rPr>
          <w:i/>
          <w:spacing w:val="-1"/>
          <w:w w:val="85"/>
        </w:rPr>
        <w:t>Law and</w:t>
      </w:r>
      <w:r>
        <w:rPr>
          <w:i/>
          <w:spacing w:val="7"/>
          <w:w w:val="85"/>
        </w:rPr>
        <w:t xml:space="preserve"> </w:t>
      </w:r>
      <w:r>
        <w:rPr>
          <w:i/>
          <w:w w:val="85"/>
        </w:rPr>
        <w:t>EC</w:t>
      </w:r>
      <w:r>
        <w:rPr>
          <w:i/>
          <w:spacing w:val="4"/>
          <w:w w:val="85"/>
        </w:rPr>
        <w:t xml:space="preserve"> </w:t>
      </w:r>
      <w:r>
        <w:rPr>
          <w:i/>
          <w:w w:val="85"/>
        </w:rPr>
        <w:t>Law</w:t>
      </w:r>
      <w:r>
        <w:rPr>
          <w:w w:val="85"/>
        </w:rPr>
        <w:t>,</w:t>
      </w:r>
      <w:r>
        <w:rPr>
          <w:spacing w:val="-14"/>
          <w:w w:val="85"/>
        </w:rPr>
        <w:t xml:space="preserve"> </w:t>
      </w:r>
      <w:r>
        <w:rPr>
          <w:w w:val="85"/>
        </w:rPr>
        <w:t>Vienna;</w:t>
      </w:r>
    </w:p>
    <w:p w:rsidR="00A80A96" w:rsidRDefault="00991F52">
      <w:pPr>
        <w:spacing w:line="242" w:lineRule="auto"/>
        <w:ind w:left="923" w:right="787"/>
      </w:pPr>
      <w:r>
        <w:rPr>
          <w:w w:val="85"/>
        </w:rPr>
        <w:t>Newton,</w:t>
      </w:r>
      <w:r>
        <w:rPr>
          <w:spacing w:val="18"/>
          <w:w w:val="85"/>
        </w:rPr>
        <w:t xml:space="preserve"> </w:t>
      </w:r>
      <w:r>
        <w:rPr>
          <w:w w:val="85"/>
        </w:rPr>
        <w:t>W.</w:t>
      </w:r>
      <w:r>
        <w:rPr>
          <w:spacing w:val="19"/>
          <w:w w:val="85"/>
        </w:rPr>
        <w:t xml:space="preserve"> </w:t>
      </w:r>
      <w:r>
        <w:rPr>
          <w:w w:val="85"/>
        </w:rPr>
        <w:t>(2010),</w:t>
      </w:r>
      <w:r>
        <w:rPr>
          <w:spacing w:val="20"/>
          <w:w w:val="85"/>
        </w:rPr>
        <w:t xml:space="preserve"> </w:t>
      </w:r>
      <w:r>
        <w:rPr>
          <w:i/>
          <w:w w:val="85"/>
        </w:rPr>
        <w:t>International</w:t>
      </w:r>
      <w:r>
        <w:rPr>
          <w:i/>
          <w:spacing w:val="21"/>
          <w:w w:val="85"/>
        </w:rPr>
        <w:t xml:space="preserve"> </w:t>
      </w:r>
      <w:r>
        <w:rPr>
          <w:i/>
          <w:w w:val="85"/>
        </w:rPr>
        <w:t>Income</w:t>
      </w:r>
      <w:r>
        <w:rPr>
          <w:i/>
          <w:spacing w:val="19"/>
          <w:w w:val="85"/>
        </w:rPr>
        <w:t xml:space="preserve"> </w:t>
      </w:r>
      <w:r>
        <w:rPr>
          <w:i/>
          <w:w w:val="85"/>
        </w:rPr>
        <w:t>Tax</w:t>
      </w:r>
      <w:r>
        <w:rPr>
          <w:i/>
          <w:spacing w:val="15"/>
          <w:w w:val="85"/>
        </w:rPr>
        <w:t xml:space="preserve"> </w:t>
      </w:r>
      <w:r>
        <w:rPr>
          <w:i/>
          <w:w w:val="85"/>
        </w:rPr>
        <w:t>and</w:t>
      </w:r>
      <w:r>
        <w:rPr>
          <w:i/>
          <w:spacing w:val="17"/>
          <w:w w:val="85"/>
        </w:rPr>
        <w:t xml:space="preserve"> </w:t>
      </w:r>
      <w:r>
        <w:rPr>
          <w:i/>
          <w:w w:val="85"/>
        </w:rPr>
        <w:t>Estate</w:t>
      </w:r>
      <w:r>
        <w:rPr>
          <w:i/>
          <w:spacing w:val="13"/>
          <w:w w:val="85"/>
        </w:rPr>
        <w:t xml:space="preserve"> </w:t>
      </w:r>
      <w:r>
        <w:rPr>
          <w:i/>
          <w:w w:val="85"/>
        </w:rPr>
        <w:t>Planning</w:t>
      </w:r>
      <w:r>
        <w:rPr>
          <w:w w:val="85"/>
        </w:rPr>
        <w:t>,</w:t>
      </w:r>
      <w:r>
        <w:rPr>
          <w:spacing w:val="18"/>
          <w:w w:val="85"/>
        </w:rPr>
        <w:t xml:space="preserve"> </w:t>
      </w:r>
      <w:r>
        <w:rPr>
          <w:w w:val="85"/>
        </w:rPr>
        <w:t>2</w:t>
      </w:r>
      <w:r>
        <w:rPr>
          <w:w w:val="85"/>
          <w:position w:val="5"/>
          <w:sz w:val="14"/>
        </w:rPr>
        <w:t>nd</w:t>
      </w:r>
      <w:r>
        <w:rPr>
          <w:spacing w:val="14"/>
          <w:w w:val="85"/>
          <w:position w:val="5"/>
          <w:sz w:val="14"/>
        </w:rPr>
        <w:t xml:space="preserve"> </w:t>
      </w:r>
      <w:r>
        <w:rPr>
          <w:w w:val="85"/>
        </w:rPr>
        <w:t>edition,</w:t>
      </w:r>
      <w:r>
        <w:rPr>
          <w:spacing w:val="19"/>
          <w:w w:val="85"/>
        </w:rPr>
        <w:t xml:space="preserve"> </w:t>
      </w:r>
      <w:r>
        <w:rPr>
          <w:w w:val="85"/>
        </w:rPr>
        <w:t>Clark</w:t>
      </w:r>
      <w:r>
        <w:rPr>
          <w:spacing w:val="18"/>
          <w:w w:val="85"/>
        </w:rPr>
        <w:t xml:space="preserve"> </w:t>
      </w:r>
      <w:r>
        <w:rPr>
          <w:w w:val="85"/>
        </w:rPr>
        <w:t>Boardman</w:t>
      </w:r>
      <w:r>
        <w:rPr>
          <w:spacing w:val="-53"/>
          <w:w w:val="85"/>
        </w:rPr>
        <w:t xml:space="preserve"> </w:t>
      </w:r>
      <w:r>
        <w:t>Callaghan;</w:t>
      </w:r>
    </w:p>
    <w:p w:rsidR="00A80A96" w:rsidRDefault="00991F52">
      <w:pPr>
        <w:spacing w:before="32" w:line="276" w:lineRule="auto"/>
        <w:ind w:left="923" w:right="458"/>
      </w:pPr>
      <w:r>
        <w:rPr>
          <w:noProof/>
          <w:lang w:val="el-GR" w:eastAsia="el-GR"/>
        </w:rPr>
        <w:drawing>
          <wp:anchor distT="0" distB="0" distL="0" distR="0" simplePos="0" relativeHeight="16132096" behindDoc="0" locked="0" layoutInCell="1" allowOverlap="1">
            <wp:simplePos x="0" y="0"/>
            <wp:positionH relativeFrom="page">
              <wp:posOffset>878128</wp:posOffset>
            </wp:positionH>
            <wp:positionV relativeFrom="paragraph">
              <wp:posOffset>11285</wp:posOffset>
            </wp:positionV>
            <wp:extent cx="164592" cy="94487"/>
            <wp:effectExtent l="0" t="0" r="0" b="0"/>
            <wp:wrapNone/>
            <wp:docPr id="15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32608" behindDoc="0" locked="0" layoutInCell="1" allowOverlap="1">
            <wp:simplePos x="0" y="0"/>
            <wp:positionH relativeFrom="page">
              <wp:posOffset>878128</wp:posOffset>
            </wp:positionH>
            <wp:positionV relativeFrom="paragraph">
              <wp:posOffset>386570</wp:posOffset>
            </wp:positionV>
            <wp:extent cx="164592" cy="94487"/>
            <wp:effectExtent l="0" t="0" r="0" b="0"/>
            <wp:wrapNone/>
            <wp:docPr id="15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0"/>
        </w:rPr>
        <w:t>Picciotto,</w:t>
      </w:r>
      <w:r>
        <w:rPr>
          <w:spacing w:val="19"/>
          <w:w w:val="80"/>
        </w:rPr>
        <w:t xml:space="preserve"> </w:t>
      </w:r>
      <w:r>
        <w:rPr>
          <w:w w:val="80"/>
        </w:rPr>
        <w:t>S.</w:t>
      </w:r>
      <w:r>
        <w:rPr>
          <w:spacing w:val="20"/>
          <w:w w:val="80"/>
        </w:rPr>
        <w:t xml:space="preserve"> </w:t>
      </w:r>
      <w:r>
        <w:rPr>
          <w:w w:val="80"/>
        </w:rPr>
        <w:t>(1992),</w:t>
      </w:r>
      <w:r>
        <w:rPr>
          <w:spacing w:val="22"/>
          <w:w w:val="80"/>
        </w:rPr>
        <w:t xml:space="preserve"> </w:t>
      </w:r>
      <w:r>
        <w:rPr>
          <w:i/>
          <w:w w:val="80"/>
        </w:rPr>
        <w:t>International</w:t>
      </w:r>
      <w:r>
        <w:rPr>
          <w:i/>
          <w:spacing w:val="17"/>
          <w:w w:val="80"/>
        </w:rPr>
        <w:t xml:space="preserve"> </w:t>
      </w:r>
      <w:r>
        <w:rPr>
          <w:i/>
          <w:w w:val="80"/>
        </w:rPr>
        <w:t>Business</w:t>
      </w:r>
      <w:r>
        <w:rPr>
          <w:i/>
          <w:spacing w:val="21"/>
          <w:w w:val="80"/>
        </w:rPr>
        <w:t xml:space="preserve"> </w:t>
      </w:r>
      <w:r>
        <w:rPr>
          <w:i/>
          <w:w w:val="80"/>
        </w:rPr>
        <w:t>Taxation:</w:t>
      </w:r>
      <w:r>
        <w:rPr>
          <w:i/>
          <w:spacing w:val="19"/>
          <w:w w:val="80"/>
        </w:rPr>
        <w:t xml:space="preserve"> </w:t>
      </w:r>
      <w:r>
        <w:rPr>
          <w:i/>
          <w:w w:val="80"/>
        </w:rPr>
        <w:t>A</w:t>
      </w:r>
      <w:r>
        <w:rPr>
          <w:i/>
          <w:spacing w:val="21"/>
          <w:w w:val="80"/>
        </w:rPr>
        <w:t xml:space="preserve"> </w:t>
      </w:r>
      <w:r>
        <w:rPr>
          <w:i/>
          <w:w w:val="80"/>
        </w:rPr>
        <w:t>study</w:t>
      </w:r>
      <w:r>
        <w:rPr>
          <w:i/>
          <w:spacing w:val="19"/>
          <w:w w:val="80"/>
        </w:rPr>
        <w:t xml:space="preserve"> </w:t>
      </w:r>
      <w:r>
        <w:rPr>
          <w:i/>
          <w:w w:val="80"/>
        </w:rPr>
        <w:t>in</w:t>
      </w:r>
      <w:r>
        <w:rPr>
          <w:i/>
          <w:spacing w:val="18"/>
          <w:w w:val="80"/>
        </w:rPr>
        <w:t xml:space="preserve"> </w:t>
      </w:r>
      <w:r>
        <w:rPr>
          <w:i/>
          <w:w w:val="80"/>
        </w:rPr>
        <w:t>the</w:t>
      </w:r>
      <w:r>
        <w:rPr>
          <w:i/>
          <w:spacing w:val="13"/>
          <w:w w:val="80"/>
        </w:rPr>
        <w:t xml:space="preserve"> </w:t>
      </w:r>
      <w:r>
        <w:rPr>
          <w:i/>
          <w:w w:val="80"/>
        </w:rPr>
        <w:t>Internationalisation</w:t>
      </w:r>
      <w:r>
        <w:rPr>
          <w:i/>
          <w:spacing w:val="18"/>
          <w:w w:val="80"/>
        </w:rPr>
        <w:t xml:space="preserve"> </w:t>
      </w:r>
      <w:r>
        <w:rPr>
          <w:i/>
          <w:w w:val="80"/>
        </w:rPr>
        <w:t>of</w:t>
      </w:r>
      <w:r>
        <w:rPr>
          <w:i/>
          <w:spacing w:val="17"/>
          <w:w w:val="80"/>
        </w:rPr>
        <w:t xml:space="preserve"> </w:t>
      </w:r>
      <w:r>
        <w:rPr>
          <w:i/>
          <w:w w:val="80"/>
        </w:rPr>
        <w:t>Business</w:t>
      </w:r>
      <w:r>
        <w:rPr>
          <w:i/>
          <w:spacing w:val="1"/>
          <w:w w:val="80"/>
        </w:rPr>
        <w:t xml:space="preserve"> </w:t>
      </w:r>
      <w:r>
        <w:rPr>
          <w:i/>
          <w:w w:val="95"/>
        </w:rPr>
        <w:t>Regulation</w:t>
      </w:r>
      <w:r>
        <w:rPr>
          <w:w w:val="95"/>
        </w:rPr>
        <w:t>,</w:t>
      </w:r>
      <w:r>
        <w:rPr>
          <w:spacing w:val="-4"/>
          <w:w w:val="95"/>
        </w:rPr>
        <w:t xml:space="preserve"> </w:t>
      </w:r>
      <w:r>
        <w:rPr>
          <w:w w:val="95"/>
        </w:rPr>
        <w:t>Quorum</w:t>
      </w:r>
      <w:r>
        <w:rPr>
          <w:spacing w:val="-8"/>
          <w:w w:val="95"/>
        </w:rPr>
        <w:t xml:space="preserve"> </w:t>
      </w:r>
      <w:r>
        <w:rPr>
          <w:w w:val="95"/>
        </w:rPr>
        <w:t>Books;</w:t>
      </w:r>
    </w:p>
    <w:p w:rsidR="00A80A96" w:rsidRDefault="00991F52">
      <w:pPr>
        <w:spacing w:before="4" w:line="276" w:lineRule="auto"/>
        <w:ind w:left="923"/>
      </w:pPr>
      <w:r>
        <w:rPr>
          <w:noProof/>
          <w:lang w:val="el-GR" w:eastAsia="el-GR"/>
        </w:rPr>
        <w:drawing>
          <wp:anchor distT="0" distB="0" distL="0" distR="0" simplePos="0" relativeHeight="16133120" behindDoc="0" locked="0" layoutInCell="1" allowOverlap="1">
            <wp:simplePos x="0" y="0"/>
            <wp:positionH relativeFrom="page">
              <wp:posOffset>878128</wp:posOffset>
            </wp:positionH>
            <wp:positionV relativeFrom="paragraph">
              <wp:posOffset>380601</wp:posOffset>
            </wp:positionV>
            <wp:extent cx="164592" cy="94487"/>
            <wp:effectExtent l="0" t="0" r="0" b="0"/>
            <wp:wrapNone/>
            <wp:docPr id="15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Qureshi,</w:t>
      </w:r>
      <w:r>
        <w:rPr>
          <w:spacing w:val="2"/>
          <w:w w:val="85"/>
        </w:rPr>
        <w:t xml:space="preserve"> </w:t>
      </w:r>
      <w:r>
        <w:rPr>
          <w:w w:val="85"/>
        </w:rPr>
        <w:t>A.</w:t>
      </w:r>
      <w:r>
        <w:rPr>
          <w:spacing w:val="-3"/>
          <w:w w:val="85"/>
        </w:rPr>
        <w:t xml:space="preserve"> </w:t>
      </w:r>
      <w:r>
        <w:rPr>
          <w:w w:val="85"/>
        </w:rPr>
        <w:t>(1994),</w:t>
      </w:r>
      <w:r>
        <w:rPr>
          <w:spacing w:val="4"/>
          <w:w w:val="85"/>
        </w:rPr>
        <w:t xml:space="preserve"> </w:t>
      </w:r>
      <w:r>
        <w:rPr>
          <w:i/>
          <w:w w:val="85"/>
        </w:rPr>
        <w:t>The</w:t>
      </w:r>
      <w:r>
        <w:rPr>
          <w:i/>
          <w:spacing w:val="2"/>
          <w:w w:val="85"/>
        </w:rPr>
        <w:t xml:space="preserve"> </w:t>
      </w:r>
      <w:r>
        <w:rPr>
          <w:i/>
          <w:w w:val="85"/>
        </w:rPr>
        <w:t>Public International</w:t>
      </w:r>
      <w:r>
        <w:rPr>
          <w:i/>
          <w:spacing w:val="-1"/>
          <w:w w:val="85"/>
        </w:rPr>
        <w:t xml:space="preserve"> </w:t>
      </w:r>
      <w:r>
        <w:rPr>
          <w:i/>
          <w:w w:val="85"/>
        </w:rPr>
        <w:t>law</w:t>
      </w:r>
      <w:r>
        <w:rPr>
          <w:i/>
          <w:spacing w:val="-4"/>
          <w:w w:val="85"/>
        </w:rPr>
        <w:t xml:space="preserve"> </w:t>
      </w:r>
      <w:r>
        <w:rPr>
          <w:i/>
          <w:w w:val="85"/>
        </w:rPr>
        <w:t>of Taxation,</w:t>
      </w:r>
      <w:r>
        <w:rPr>
          <w:i/>
          <w:spacing w:val="3"/>
          <w:w w:val="85"/>
        </w:rPr>
        <w:t xml:space="preserve"> </w:t>
      </w:r>
      <w:r>
        <w:rPr>
          <w:i/>
          <w:w w:val="85"/>
        </w:rPr>
        <w:t>Text,</w:t>
      </w:r>
      <w:r>
        <w:rPr>
          <w:i/>
          <w:spacing w:val="-2"/>
          <w:w w:val="85"/>
        </w:rPr>
        <w:t xml:space="preserve"> </w:t>
      </w:r>
      <w:r>
        <w:rPr>
          <w:i/>
          <w:w w:val="85"/>
        </w:rPr>
        <w:t>cases</w:t>
      </w:r>
      <w:r>
        <w:rPr>
          <w:i/>
          <w:spacing w:val="-3"/>
          <w:w w:val="85"/>
        </w:rPr>
        <w:t xml:space="preserve"> </w:t>
      </w:r>
      <w:r>
        <w:rPr>
          <w:i/>
          <w:w w:val="85"/>
        </w:rPr>
        <w:t>and</w:t>
      </w:r>
      <w:r>
        <w:rPr>
          <w:i/>
          <w:spacing w:val="4"/>
          <w:w w:val="85"/>
        </w:rPr>
        <w:t xml:space="preserve"> </w:t>
      </w:r>
      <w:r>
        <w:rPr>
          <w:i/>
          <w:w w:val="85"/>
        </w:rPr>
        <w:t>Materials</w:t>
      </w:r>
      <w:r>
        <w:rPr>
          <w:w w:val="85"/>
        </w:rPr>
        <w:t>,</w:t>
      </w:r>
      <w:r>
        <w:rPr>
          <w:spacing w:val="2"/>
          <w:w w:val="85"/>
        </w:rPr>
        <w:t xml:space="preserve"> </w:t>
      </w:r>
      <w:r>
        <w:rPr>
          <w:w w:val="85"/>
        </w:rPr>
        <w:t>Kluwer</w:t>
      </w:r>
      <w:r>
        <w:rPr>
          <w:spacing w:val="-2"/>
          <w:w w:val="85"/>
        </w:rPr>
        <w:t xml:space="preserve"> </w:t>
      </w:r>
      <w:r>
        <w:rPr>
          <w:w w:val="85"/>
        </w:rPr>
        <w:t>Law</w:t>
      </w:r>
      <w:r>
        <w:rPr>
          <w:spacing w:val="-53"/>
          <w:w w:val="85"/>
        </w:rPr>
        <w:t xml:space="preserve"> </w:t>
      </w:r>
      <w:r>
        <w:rPr>
          <w:w w:val="95"/>
        </w:rPr>
        <w:t>International,</w:t>
      </w:r>
      <w:r>
        <w:rPr>
          <w:spacing w:val="-4"/>
          <w:w w:val="95"/>
        </w:rPr>
        <w:t xml:space="preserve"> </w:t>
      </w:r>
      <w:r>
        <w:rPr>
          <w:w w:val="95"/>
        </w:rPr>
        <w:t>the</w:t>
      </w:r>
      <w:r>
        <w:rPr>
          <w:spacing w:val="-7"/>
          <w:w w:val="95"/>
        </w:rPr>
        <w:t xml:space="preserve"> </w:t>
      </w:r>
      <w:r>
        <w:rPr>
          <w:w w:val="95"/>
        </w:rPr>
        <w:t>Netherlands;</w:t>
      </w:r>
    </w:p>
    <w:p w:rsidR="00A80A96" w:rsidRDefault="00991F52">
      <w:pPr>
        <w:spacing w:before="22" w:line="247" w:lineRule="auto"/>
        <w:ind w:left="923" w:right="458"/>
      </w:pPr>
      <w:r>
        <w:rPr>
          <w:noProof/>
          <w:lang w:val="el-GR" w:eastAsia="el-GR"/>
        </w:rPr>
        <w:drawing>
          <wp:anchor distT="0" distB="0" distL="0" distR="0" simplePos="0" relativeHeight="16133632" behindDoc="0" locked="0" layoutInCell="1" allowOverlap="1">
            <wp:simplePos x="0" y="0"/>
            <wp:positionH relativeFrom="page">
              <wp:posOffset>878128</wp:posOffset>
            </wp:positionH>
            <wp:positionV relativeFrom="paragraph">
              <wp:posOffset>172575</wp:posOffset>
            </wp:positionV>
            <wp:extent cx="164592" cy="94487"/>
            <wp:effectExtent l="0" t="0" r="0" b="0"/>
            <wp:wrapNone/>
            <wp:docPr id="15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Raad,</w:t>
      </w:r>
      <w:r>
        <w:rPr>
          <w:spacing w:val="11"/>
          <w:w w:val="85"/>
        </w:rPr>
        <w:t xml:space="preserve"> </w:t>
      </w:r>
      <w:r>
        <w:rPr>
          <w:w w:val="85"/>
        </w:rPr>
        <w:t>K.</w:t>
      </w:r>
      <w:r>
        <w:rPr>
          <w:spacing w:val="11"/>
          <w:w w:val="85"/>
        </w:rPr>
        <w:t xml:space="preserve"> </w:t>
      </w:r>
      <w:r>
        <w:rPr>
          <w:w w:val="85"/>
        </w:rPr>
        <w:t>(2009),</w:t>
      </w:r>
      <w:r>
        <w:rPr>
          <w:spacing w:val="13"/>
          <w:w w:val="85"/>
        </w:rPr>
        <w:t xml:space="preserve"> </w:t>
      </w:r>
      <w:r>
        <w:rPr>
          <w:i/>
          <w:w w:val="85"/>
        </w:rPr>
        <w:t>Materials</w:t>
      </w:r>
      <w:r>
        <w:rPr>
          <w:i/>
          <w:spacing w:val="6"/>
          <w:w w:val="85"/>
        </w:rPr>
        <w:t xml:space="preserve"> </w:t>
      </w:r>
      <w:r>
        <w:rPr>
          <w:i/>
          <w:w w:val="85"/>
        </w:rPr>
        <w:t>on</w:t>
      </w:r>
      <w:r>
        <w:rPr>
          <w:i/>
          <w:spacing w:val="9"/>
          <w:w w:val="85"/>
        </w:rPr>
        <w:t xml:space="preserve"> </w:t>
      </w:r>
      <w:r>
        <w:rPr>
          <w:i/>
          <w:w w:val="85"/>
        </w:rPr>
        <w:t>International</w:t>
      </w:r>
      <w:r>
        <w:rPr>
          <w:i/>
          <w:spacing w:val="8"/>
          <w:w w:val="85"/>
        </w:rPr>
        <w:t xml:space="preserve"> </w:t>
      </w:r>
      <w:r>
        <w:rPr>
          <w:i/>
          <w:w w:val="85"/>
        </w:rPr>
        <w:t>and</w:t>
      </w:r>
      <w:r>
        <w:rPr>
          <w:i/>
          <w:spacing w:val="14"/>
          <w:w w:val="85"/>
        </w:rPr>
        <w:t xml:space="preserve"> </w:t>
      </w:r>
      <w:r>
        <w:rPr>
          <w:i/>
          <w:w w:val="85"/>
        </w:rPr>
        <w:t>EC</w:t>
      </w:r>
      <w:r>
        <w:rPr>
          <w:i/>
          <w:spacing w:val="10"/>
          <w:w w:val="85"/>
        </w:rPr>
        <w:t xml:space="preserve"> </w:t>
      </w:r>
      <w:r>
        <w:rPr>
          <w:i/>
          <w:w w:val="85"/>
        </w:rPr>
        <w:t>Tax</w:t>
      </w:r>
      <w:r>
        <w:rPr>
          <w:i/>
          <w:spacing w:val="7"/>
          <w:w w:val="85"/>
        </w:rPr>
        <w:t xml:space="preserve"> </w:t>
      </w:r>
      <w:r>
        <w:rPr>
          <w:i/>
          <w:w w:val="85"/>
        </w:rPr>
        <w:t>Law</w:t>
      </w:r>
      <w:r>
        <w:rPr>
          <w:w w:val="85"/>
        </w:rPr>
        <w:t>,</w:t>
      </w:r>
      <w:r>
        <w:rPr>
          <w:spacing w:val="11"/>
          <w:w w:val="85"/>
        </w:rPr>
        <w:t xml:space="preserve"> </w:t>
      </w:r>
      <w:r>
        <w:rPr>
          <w:w w:val="85"/>
        </w:rPr>
        <w:t>9</w:t>
      </w:r>
      <w:r>
        <w:rPr>
          <w:w w:val="85"/>
          <w:position w:val="5"/>
          <w:sz w:val="14"/>
        </w:rPr>
        <w:t>th</w:t>
      </w:r>
      <w:r>
        <w:rPr>
          <w:spacing w:val="9"/>
          <w:w w:val="85"/>
          <w:position w:val="5"/>
          <w:sz w:val="14"/>
        </w:rPr>
        <w:t xml:space="preserve"> </w:t>
      </w:r>
      <w:r>
        <w:rPr>
          <w:w w:val="85"/>
        </w:rPr>
        <w:t>ed.,</w:t>
      </w:r>
      <w:r>
        <w:rPr>
          <w:spacing w:val="5"/>
          <w:w w:val="85"/>
        </w:rPr>
        <w:t xml:space="preserve"> </w:t>
      </w:r>
      <w:r>
        <w:rPr>
          <w:w w:val="85"/>
        </w:rPr>
        <w:t>International</w:t>
      </w:r>
      <w:r>
        <w:rPr>
          <w:spacing w:val="11"/>
          <w:w w:val="85"/>
        </w:rPr>
        <w:t xml:space="preserve"> </w:t>
      </w:r>
      <w:r>
        <w:rPr>
          <w:w w:val="85"/>
        </w:rPr>
        <w:t>Tax</w:t>
      </w:r>
      <w:r>
        <w:rPr>
          <w:spacing w:val="7"/>
          <w:w w:val="85"/>
        </w:rPr>
        <w:t xml:space="preserve"> </w:t>
      </w:r>
      <w:r>
        <w:rPr>
          <w:w w:val="85"/>
        </w:rPr>
        <w:t>Center,</w:t>
      </w:r>
      <w:r>
        <w:rPr>
          <w:spacing w:val="-29"/>
          <w:w w:val="85"/>
        </w:rPr>
        <w:t xml:space="preserve"> </w:t>
      </w:r>
      <w:r>
        <w:rPr>
          <w:w w:val="85"/>
        </w:rPr>
        <w:t>Leiden;</w:t>
      </w:r>
      <w:r>
        <w:rPr>
          <w:spacing w:val="-53"/>
          <w:w w:val="85"/>
        </w:rPr>
        <w:t xml:space="preserve"> </w:t>
      </w:r>
      <w:r>
        <w:rPr>
          <w:w w:val="85"/>
        </w:rPr>
        <w:t>Rohatgi,</w:t>
      </w:r>
      <w:r>
        <w:rPr>
          <w:spacing w:val="6"/>
          <w:w w:val="85"/>
        </w:rPr>
        <w:t xml:space="preserve"> </w:t>
      </w:r>
      <w:r>
        <w:rPr>
          <w:w w:val="85"/>
        </w:rPr>
        <w:t>R.</w:t>
      </w:r>
      <w:r>
        <w:rPr>
          <w:spacing w:val="1"/>
          <w:w w:val="85"/>
        </w:rPr>
        <w:t xml:space="preserve"> </w:t>
      </w:r>
      <w:r>
        <w:rPr>
          <w:w w:val="85"/>
        </w:rPr>
        <w:t>(2001),</w:t>
      </w:r>
      <w:r>
        <w:rPr>
          <w:spacing w:val="8"/>
          <w:w w:val="85"/>
        </w:rPr>
        <w:t xml:space="preserve"> </w:t>
      </w:r>
      <w:r>
        <w:rPr>
          <w:i/>
          <w:w w:val="85"/>
        </w:rPr>
        <w:t>Basic</w:t>
      </w:r>
      <w:r>
        <w:rPr>
          <w:i/>
          <w:spacing w:val="8"/>
          <w:w w:val="85"/>
        </w:rPr>
        <w:t xml:space="preserve"> </w:t>
      </w:r>
      <w:r>
        <w:rPr>
          <w:i/>
          <w:w w:val="85"/>
        </w:rPr>
        <w:t>International</w:t>
      </w:r>
      <w:r>
        <w:rPr>
          <w:i/>
          <w:spacing w:val="8"/>
          <w:w w:val="85"/>
        </w:rPr>
        <w:t xml:space="preserve"> </w:t>
      </w:r>
      <w:r>
        <w:rPr>
          <w:i/>
          <w:w w:val="85"/>
        </w:rPr>
        <w:t>Taxation</w:t>
      </w:r>
      <w:r>
        <w:rPr>
          <w:w w:val="85"/>
        </w:rPr>
        <w:t>,</w:t>
      </w:r>
      <w:r>
        <w:rPr>
          <w:spacing w:val="6"/>
          <w:w w:val="85"/>
        </w:rPr>
        <w:t xml:space="preserve"> </w:t>
      </w:r>
      <w:r>
        <w:rPr>
          <w:w w:val="85"/>
        </w:rPr>
        <w:t>Kluwer</w:t>
      </w:r>
      <w:r>
        <w:rPr>
          <w:spacing w:val="1"/>
          <w:w w:val="85"/>
        </w:rPr>
        <w:t xml:space="preserve"> </w:t>
      </w:r>
      <w:r>
        <w:rPr>
          <w:w w:val="85"/>
        </w:rPr>
        <w:t>Law</w:t>
      </w:r>
      <w:r>
        <w:rPr>
          <w:spacing w:val="-7"/>
          <w:w w:val="85"/>
        </w:rPr>
        <w:t xml:space="preserve"> </w:t>
      </w:r>
      <w:r>
        <w:rPr>
          <w:w w:val="85"/>
        </w:rPr>
        <w:t>International;</w:t>
      </w:r>
    </w:p>
    <w:p w:rsidR="00A80A96" w:rsidRDefault="00991F52">
      <w:pPr>
        <w:spacing w:before="30" w:line="276" w:lineRule="auto"/>
        <w:ind w:left="923" w:right="458"/>
      </w:pPr>
      <w:r>
        <w:rPr>
          <w:noProof/>
          <w:lang w:val="el-GR" w:eastAsia="el-GR"/>
        </w:rPr>
        <w:drawing>
          <wp:anchor distT="0" distB="0" distL="0" distR="0" simplePos="0" relativeHeight="16134144" behindDoc="0" locked="0" layoutInCell="1" allowOverlap="1">
            <wp:simplePos x="0" y="0"/>
            <wp:positionH relativeFrom="page">
              <wp:posOffset>878128</wp:posOffset>
            </wp:positionH>
            <wp:positionV relativeFrom="paragraph">
              <wp:posOffset>10015</wp:posOffset>
            </wp:positionV>
            <wp:extent cx="164592" cy="94487"/>
            <wp:effectExtent l="0" t="0" r="0" b="0"/>
            <wp:wrapNone/>
            <wp:docPr id="15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34656" behindDoc="0" locked="0" layoutInCell="1" allowOverlap="1">
            <wp:simplePos x="0" y="0"/>
            <wp:positionH relativeFrom="page">
              <wp:posOffset>878128</wp:posOffset>
            </wp:positionH>
            <wp:positionV relativeFrom="paragraph">
              <wp:posOffset>195943</wp:posOffset>
            </wp:positionV>
            <wp:extent cx="164592" cy="94487"/>
            <wp:effectExtent l="0" t="0" r="0" b="0"/>
            <wp:wrapNone/>
            <wp:docPr id="15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35168" behindDoc="0" locked="0" layoutInCell="1" allowOverlap="1">
            <wp:simplePos x="0" y="0"/>
            <wp:positionH relativeFrom="page">
              <wp:posOffset>878128</wp:posOffset>
            </wp:positionH>
            <wp:positionV relativeFrom="paragraph">
              <wp:posOffset>385173</wp:posOffset>
            </wp:positionV>
            <wp:extent cx="164592" cy="94487"/>
            <wp:effectExtent l="0" t="0" r="0" b="0"/>
            <wp:wrapNone/>
            <wp:docPr id="15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8"/>
        </w:rPr>
        <w:t>S</w:t>
      </w:r>
      <w:r>
        <w:rPr>
          <w:spacing w:val="1"/>
          <w:w w:val="88"/>
        </w:rPr>
        <w:t>a</w:t>
      </w:r>
      <w:r>
        <w:rPr>
          <w:w w:val="91"/>
        </w:rPr>
        <w:t>n</w:t>
      </w:r>
      <w:r>
        <w:rPr>
          <w:spacing w:val="-3"/>
          <w:w w:val="91"/>
        </w:rPr>
        <w:t>d</w:t>
      </w:r>
      <w:r>
        <w:rPr>
          <w:spacing w:val="-1"/>
          <w:w w:val="89"/>
        </w:rPr>
        <w:t>le</w:t>
      </w:r>
      <w:r>
        <w:rPr>
          <w:spacing w:val="-2"/>
          <w:w w:val="89"/>
        </w:rPr>
        <w:t>r</w:t>
      </w:r>
      <w:r>
        <w:rPr>
          <w:w w:val="59"/>
        </w:rPr>
        <w:t>,</w:t>
      </w:r>
      <w:r>
        <w:rPr>
          <w:spacing w:val="-5"/>
        </w:rPr>
        <w:t xml:space="preserve"> </w:t>
      </w:r>
      <w:r>
        <w:rPr>
          <w:spacing w:val="2"/>
          <w:w w:val="122"/>
        </w:rPr>
        <w:t>D</w:t>
      </w:r>
      <w:r>
        <w:rPr>
          <w:w w:val="59"/>
        </w:rPr>
        <w:t>.</w:t>
      </w:r>
      <w:r>
        <w:rPr>
          <w:spacing w:val="-5"/>
        </w:rPr>
        <w:t xml:space="preserve"> </w:t>
      </w:r>
      <w:r>
        <w:rPr>
          <w:w w:val="88"/>
        </w:rPr>
        <w:t>(</w:t>
      </w:r>
      <w:r>
        <w:rPr>
          <w:w w:val="95"/>
        </w:rPr>
        <w:t>1</w:t>
      </w:r>
      <w:r>
        <w:rPr>
          <w:spacing w:val="-5"/>
          <w:w w:val="95"/>
        </w:rPr>
        <w:t>9</w:t>
      </w:r>
      <w:r>
        <w:rPr>
          <w:w w:val="93"/>
        </w:rPr>
        <w:t>98)</w:t>
      </w:r>
      <w:r>
        <w:rPr>
          <w:w w:val="59"/>
        </w:rPr>
        <w:t>,</w:t>
      </w:r>
      <w:r>
        <w:rPr>
          <w:spacing w:val="-3"/>
        </w:rPr>
        <w:t xml:space="preserve"> </w:t>
      </w:r>
      <w:r>
        <w:rPr>
          <w:i/>
          <w:spacing w:val="-3"/>
          <w:w w:val="88"/>
        </w:rPr>
        <w:t>T</w:t>
      </w:r>
      <w:r>
        <w:rPr>
          <w:i/>
          <w:spacing w:val="-3"/>
          <w:w w:val="89"/>
        </w:rPr>
        <w:t>a</w:t>
      </w:r>
      <w:r>
        <w:rPr>
          <w:i/>
          <w:w w:val="85"/>
        </w:rPr>
        <w:t>x</w:t>
      </w:r>
      <w:r>
        <w:rPr>
          <w:i/>
          <w:spacing w:val="-3"/>
        </w:rPr>
        <w:t xml:space="preserve"> </w:t>
      </w:r>
      <w:r>
        <w:rPr>
          <w:i/>
          <w:spacing w:val="-3"/>
          <w:w w:val="88"/>
        </w:rPr>
        <w:t>T</w:t>
      </w:r>
      <w:r>
        <w:rPr>
          <w:i/>
          <w:spacing w:val="-2"/>
          <w:w w:val="75"/>
        </w:rPr>
        <w:t>r</w:t>
      </w:r>
      <w:r>
        <w:rPr>
          <w:i/>
          <w:spacing w:val="-1"/>
          <w:w w:val="81"/>
        </w:rPr>
        <w:t>e</w:t>
      </w:r>
      <w:r>
        <w:rPr>
          <w:i/>
          <w:spacing w:val="1"/>
          <w:w w:val="89"/>
        </w:rPr>
        <w:t>a</w:t>
      </w:r>
      <w:r>
        <w:rPr>
          <w:i/>
          <w:w w:val="64"/>
        </w:rPr>
        <w:t>t</w:t>
      </w:r>
      <w:r>
        <w:rPr>
          <w:i/>
          <w:spacing w:val="1"/>
          <w:w w:val="64"/>
        </w:rPr>
        <w:t>i</w:t>
      </w:r>
      <w:r>
        <w:rPr>
          <w:i/>
          <w:spacing w:val="-1"/>
          <w:w w:val="81"/>
        </w:rPr>
        <w:t>e</w:t>
      </w:r>
      <w:r>
        <w:rPr>
          <w:i/>
          <w:w w:val="87"/>
        </w:rPr>
        <w:t>s</w:t>
      </w:r>
      <w:r>
        <w:rPr>
          <w:i/>
          <w:spacing w:val="-10"/>
        </w:rPr>
        <w:t xml:space="preserve"> </w:t>
      </w:r>
      <w:r>
        <w:rPr>
          <w:i/>
          <w:spacing w:val="1"/>
          <w:w w:val="89"/>
        </w:rPr>
        <w:t>a</w:t>
      </w:r>
      <w:r>
        <w:rPr>
          <w:i/>
          <w:spacing w:val="-3"/>
          <w:w w:val="86"/>
        </w:rPr>
        <w:t>n</w:t>
      </w:r>
      <w:r>
        <w:rPr>
          <w:i/>
          <w:w w:val="84"/>
        </w:rPr>
        <w:t>d</w:t>
      </w:r>
      <w:r>
        <w:rPr>
          <w:i/>
          <w:spacing w:val="-3"/>
        </w:rPr>
        <w:t xml:space="preserve"> </w:t>
      </w:r>
      <w:r>
        <w:rPr>
          <w:i/>
          <w:spacing w:val="-2"/>
          <w:w w:val="92"/>
        </w:rPr>
        <w:t>C</w:t>
      </w:r>
      <w:r>
        <w:rPr>
          <w:i/>
          <w:spacing w:val="-3"/>
          <w:w w:val="83"/>
        </w:rPr>
        <w:t>o</w:t>
      </w:r>
      <w:r>
        <w:rPr>
          <w:i/>
          <w:spacing w:val="1"/>
          <w:w w:val="86"/>
        </w:rPr>
        <w:t>n</w:t>
      </w:r>
      <w:r>
        <w:rPr>
          <w:i/>
          <w:w w:val="71"/>
        </w:rPr>
        <w:t>t</w:t>
      </w:r>
      <w:r>
        <w:rPr>
          <w:i/>
          <w:spacing w:val="-2"/>
          <w:w w:val="71"/>
        </w:rPr>
        <w:t>r</w:t>
      </w:r>
      <w:r>
        <w:rPr>
          <w:i/>
          <w:spacing w:val="1"/>
          <w:w w:val="83"/>
        </w:rPr>
        <w:t>o</w:t>
      </w:r>
      <w:r>
        <w:rPr>
          <w:i/>
          <w:spacing w:val="-4"/>
          <w:w w:val="58"/>
        </w:rPr>
        <w:t>l</w:t>
      </w:r>
      <w:r>
        <w:rPr>
          <w:i/>
          <w:spacing w:val="1"/>
          <w:w w:val="58"/>
        </w:rPr>
        <w:t>l</w:t>
      </w:r>
      <w:r>
        <w:rPr>
          <w:i/>
          <w:spacing w:val="-1"/>
          <w:w w:val="81"/>
        </w:rPr>
        <w:t>e</w:t>
      </w:r>
      <w:r>
        <w:rPr>
          <w:i/>
          <w:w w:val="84"/>
        </w:rPr>
        <w:t>d</w:t>
      </w:r>
      <w:r>
        <w:rPr>
          <w:i/>
          <w:spacing w:val="-3"/>
        </w:rPr>
        <w:t xml:space="preserve"> </w:t>
      </w:r>
      <w:r>
        <w:rPr>
          <w:i/>
          <w:spacing w:val="-6"/>
          <w:w w:val="79"/>
        </w:rPr>
        <w:t>F</w:t>
      </w:r>
      <w:r>
        <w:rPr>
          <w:i/>
          <w:spacing w:val="1"/>
          <w:w w:val="83"/>
        </w:rPr>
        <w:t>o</w:t>
      </w:r>
      <w:r>
        <w:rPr>
          <w:i/>
          <w:spacing w:val="-2"/>
          <w:w w:val="75"/>
        </w:rPr>
        <w:t>r</w:t>
      </w:r>
      <w:r>
        <w:rPr>
          <w:i/>
          <w:spacing w:val="-1"/>
          <w:w w:val="81"/>
        </w:rPr>
        <w:t>e</w:t>
      </w:r>
      <w:r>
        <w:rPr>
          <w:i/>
          <w:spacing w:val="1"/>
          <w:w w:val="61"/>
        </w:rPr>
        <w:t>i</w:t>
      </w:r>
      <w:r>
        <w:rPr>
          <w:i/>
          <w:spacing w:val="-4"/>
          <w:w w:val="85"/>
        </w:rPr>
        <w:t>g</w:t>
      </w:r>
      <w:r>
        <w:rPr>
          <w:i/>
          <w:w w:val="86"/>
        </w:rPr>
        <w:t>n</w:t>
      </w:r>
      <w:r>
        <w:rPr>
          <w:i/>
          <w:spacing w:val="-3"/>
        </w:rPr>
        <w:t xml:space="preserve"> </w:t>
      </w:r>
      <w:r>
        <w:rPr>
          <w:i/>
          <w:spacing w:val="-2"/>
          <w:w w:val="92"/>
        </w:rPr>
        <w:t>C</w:t>
      </w:r>
      <w:r>
        <w:rPr>
          <w:i/>
          <w:spacing w:val="1"/>
          <w:w w:val="83"/>
        </w:rPr>
        <w:t>o</w:t>
      </w:r>
      <w:r>
        <w:rPr>
          <w:i/>
          <w:spacing w:val="-1"/>
          <w:w w:val="89"/>
        </w:rPr>
        <w:t>m</w:t>
      </w:r>
      <w:r>
        <w:rPr>
          <w:i/>
          <w:spacing w:val="-3"/>
          <w:w w:val="89"/>
        </w:rPr>
        <w:t>p</w:t>
      </w:r>
      <w:r>
        <w:rPr>
          <w:i/>
          <w:spacing w:val="1"/>
          <w:w w:val="89"/>
        </w:rPr>
        <w:t>a</w:t>
      </w:r>
      <w:r>
        <w:rPr>
          <w:i/>
          <w:spacing w:val="1"/>
          <w:w w:val="86"/>
        </w:rPr>
        <w:t>n</w:t>
      </w:r>
      <w:r>
        <w:rPr>
          <w:i/>
          <w:w w:val="76"/>
        </w:rPr>
        <w:t>y</w:t>
      </w:r>
      <w:r>
        <w:rPr>
          <w:i/>
          <w:spacing w:val="-6"/>
        </w:rPr>
        <w:t xml:space="preserve"> </w:t>
      </w:r>
      <w:r>
        <w:rPr>
          <w:i/>
          <w:spacing w:val="-1"/>
          <w:w w:val="82"/>
        </w:rPr>
        <w:t>L</w:t>
      </w:r>
      <w:r>
        <w:rPr>
          <w:i/>
          <w:spacing w:val="-1"/>
          <w:w w:val="81"/>
        </w:rPr>
        <w:t>e</w:t>
      </w:r>
      <w:r>
        <w:rPr>
          <w:i/>
          <w:spacing w:val="-4"/>
          <w:w w:val="85"/>
        </w:rPr>
        <w:t>g</w:t>
      </w:r>
      <w:r>
        <w:rPr>
          <w:i/>
          <w:spacing w:val="1"/>
          <w:w w:val="61"/>
        </w:rPr>
        <w:t>i</w:t>
      </w:r>
      <w:r>
        <w:rPr>
          <w:i/>
          <w:spacing w:val="-2"/>
          <w:w w:val="87"/>
        </w:rPr>
        <w:t>s</w:t>
      </w:r>
      <w:r>
        <w:rPr>
          <w:i/>
          <w:spacing w:val="1"/>
          <w:w w:val="58"/>
        </w:rPr>
        <w:t>l</w:t>
      </w:r>
      <w:r>
        <w:rPr>
          <w:i/>
          <w:spacing w:val="-3"/>
          <w:w w:val="89"/>
        </w:rPr>
        <w:t>a</w:t>
      </w:r>
      <w:r>
        <w:rPr>
          <w:i/>
          <w:w w:val="64"/>
        </w:rPr>
        <w:t>t</w:t>
      </w:r>
      <w:r>
        <w:rPr>
          <w:i/>
          <w:spacing w:val="1"/>
          <w:w w:val="64"/>
        </w:rPr>
        <w:t>i</w:t>
      </w:r>
      <w:r>
        <w:rPr>
          <w:i/>
          <w:spacing w:val="-3"/>
          <w:w w:val="83"/>
        </w:rPr>
        <w:t>o</w:t>
      </w:r>
      <w:r>
        <w:rPr>
          <w:i/>
          <w:spacing w:val="8"/>
          <w:w w:val="86"/>
        </w:rPr>
        <w:t>n</w:t>
      </w:r>
      <w:r>
        <w:rPr>
          <w:w w:val="59"/>
        </w:rPr>
        <w:t>,</w:t>
      </w:r>
      <w:r>
        <w:rPr>
          <w:spacing w:val="-5"/>
        </w:rPr>
        <w:t xml:space="preserve"> </w:t>
      </w:r>
      <w:r>
        <w:rPr>
          <w:spacing w:val="-1"/>
          <w:w w:val="114"/>
        </w:rPr>
        <w:t>K</w:t>
      </w:r>
      <w:r>
        <w:rPr>
          <w:spacing w:val="-1"/>
          <w:w w:val="91"/>
        </w:rPr>
        <w:t>luw</w:t>
      </w:r>
      <w:r>
        <w:rPr>
          <w:w w:val="94"/>
        </w:rPr>
        <w:t>er</w:t>
      </w:r>
      <w:r>
        <w:rPr>
          <w:spacing w:val="-10"/>
        </w:rPr>
        <w:t xml:space="preserve"> </w:t>
      </w:r>
      <w:r>
        <w:rPr>
          <w:spacing w:val="1"/>
          <w:w w:val="97"/>
        </w:rPr>
        <w:t>L</w:t>
      </w:r>
      <w:r>
        <w:rPr>
          <w:spacing w:val="1"/>
          <w:w w:val="81"/>
        </w:rPr>
        <w:t>a</w:t>
      </w:r>
      <w:r>
        <w:rPr>
          <w:w w:val="97"/>
        </w:rPr>
        <w:t>w</w:t>
      </w:r>
      <w:r>
        <w:rPr>
          <w:spacing w:val="-23"/>
        </w:rPr>
        <w:t xml:space="preserve"> </w:t>
      </w:r>
      <w:r>
        <w:rPr>
          <w:spacing w:val="2"/>
          <w:w w:val="90"/>
        </w:rPr>
        <w:t>I</w:t>
      </w:r>
      <w:r>
        <w:rPr>
          <w:w w:val="88"/>
        </w:rPr>
        <w:t>n</w:t>
      </w:r>
      <w:r>
        <w:rPr>
          <w:spacing w:val="-2"/>
          <w:w w:val="88"/>
        </w:rPr>
        <w:t>t</w:t>
      </w:r>
      <w:r>
        <w:rPr>
          <w:w w:val="94"/>
        </w:rPr>
        <w:t>e</w:t>
      </w:r>
      <w:r>
        <w:rPr>
          <w:spacing w:val="-2"/>
          <w:w w:val="94"/>
        </w:rPr>
        <w:t>r</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spacing w:val="-6"/>
          <w:w w:val="74"/>
        </w:rPr>
        <w:t>l</w:t>
      </w:r>
      <w:r>
        <w:rPr>
          <w:w w:val="62"/>
        </w:rPr>
        <w:t xml:space="preserve">; </w:t>
      </w:r>
      <w:r>
        <w:rPr>
          <w:spacing w:val="-1"/>
          <w:w w:val="85"/>
        </w:rPr>
        <w:t>Sauders,</w:t>
      </w:r>
      <w:r>
        <w:rPr>
          <w:spacing w:val="5"/>
          <w:w w:val="85"/>
        </w:rPr>
        <w:t xml:space="preserve"> </w:t>
      </w:r>
      <w:r>
        <w:rPr>
          <w:spacing w:val="-1"/>
          <w:w w:val="85"/>
        </w:rPr>
        <w:t>R.</w:t>
      </w:r>
      <w:r>
        <w:rPr>
          <w:spacing w:val="5"/>
          <w:w w:val="85"/>
        </w:rPr>
        <w:t xml:space="preserve"> </w:t>
      </w:r>
      <w:r>
        <w:rPr>
          <w:spacing w:val="-1"/>
          <w:w w:val="85"/>
        </w:rPr>
        <w:t>(2000),</w:t>
      </w:r>
      <w:r>
        <w:rPr>
          <w:spacing w:val="7"/>
          <w:w w:val="85"/>
        </w:rPr>
        <w:t xml:space="preserve"> </w:t>
      </w:r>
      <w:r>
        <w:rPr>
          <w:i/>
          <w:spacing w:val="-1"/>
          <w:w w:val="85"/>
        </w:rPr>
        <w:t>International</w:t>
      </w:r>
      <w:r>
        <w:rPr>
          <w:i/>
          <w:spacing w:val="8"/>
          <w:w w:val="85"/>
        </w:rPr>
        <w:t xml:space="preserve"> </w:t>
      </w:r>
      <w:r>
        <w:rPr>
          <w:i/>
          <w:w w:val="85"/>
        </w:rPr>
        <w:t>Tax</w:t>
      </w:r>
      <w:r>
        <w:rPr>
          <w:i/>
          <w:spacing w:val="7"/>
          <w:w w:val="85"/>
        </w:rPr>
        <w:t xml:space="preserve"> </w:t>
      </w:r>
      <w:r>
        <w:rPr>
          <w:i/>
          <w:w w:val="85"/>
        </w:rPr>
        <w:t>Systems</w:t>
      </w:r>
      <w:r>
        <w:rPr>
          <w:i/>
          <w:spacing w:val="4"/>
          <w:w w:val="85"/>
        </w:rPr>
        <w:t xml:space="preserve"> </w:t>
      </w:r>
      <w:r>
        <w:rPr>
          <w:i/>
          <w:w w:val="85"/>
        </w:rPr>
        <w:t>and</w:t>
      </w:r>
      <w:r>
        <w:rPr>
          <w:i/>
          <w:spacing w:val="4"/>
          <w:w w:val="85"/>
        </w:rPr>
        <w:t xml:space="preserve"> </w:t>
      </w:r>
      <w:r>
        <w:rPr>
          <w:i/>
          <w:w w:val="85"/>
        </w:rPr>
        <w:t>Planning</w:t>
      </w:r>
      <w:r>
        <w:rPr>
          <w:i/>
          <w:spacing w:val="7"/>
          <w:w w:val="85"/>
        </w:rPr>
        <w:t xml:space="preserve"> </w:t>
      </w:r>
      <w:r>
        <w:rPr>
          <w:i/>
          <w:w w:val="85"/>
        </w:rPr>
        <w:t>Techniques</w:t>
      </w:r>
      <w:r>
        <w:rPr>
          <w:w w:val="85"/>
        </w:rPr>
        <w:t>,</w:t>
      </w:r>
      <w:r>
        <w:rPr>
          <w:spacing w:val="5"/>
          <w:w w:val="85"/>
        </w:rPr>
        <w:t xml:space="preserve"> </w:t>
      </w:r>
      <w:r>
        <w:rPr>
          <w:w w:val="85"/>
        </w:rPr>
        <w:t>Sweet</w:t>
      </w:r>
      <w:r>
        <w:rPr>
          <w:spacing w:val="5"/>
          <w:w w:val="85"/>
        </w:rPr>
        <w:t xml:space="preserve"> </w:t>
      </w:r>
      <w:r>
        <w:rPr>
          <w:w w:val="85"/>
        </w:rPr>
        <w:t>&amp;</w:t>
      </w:r>
      <w:r>
        <w:rPr>
          <w:spacing w:val="-7"/>
          <w:w w:val="85"/>
        </w:rPr>
        <w:t xml:space="preserve"> </w:t>
      </w:r>
      <w:r>
        <w:rPr>
          <w:w w:val="85"/>
        </w:rPr>
        <w:t>Maxwell;</w:t>
      </w:r>
    </w:p>
    <w:p w:rsidR="00A80A96" w:rsidRDefault="00991F52">
      <w:pPr>
        <w:spacing w:before="4"/>
        <w:ind w:left="923"/>
      </w:pPr>
      <w:r>
        <w:rPr>
          <w:w w:val="85"/>
        </w:rPr>
        <w:t>Terra,</w:t>
      </w:r>
      <w:r>
        <w:rPr>
          <w:spacing w:val="13"/>
          <w:w w:val="85"/>
        </w:rPr>
        <w:t xml:space="preserve"> </w:t>
      </w:r>
      <w:r>
        <w:rPr>
          <w:w w:val="85"/>
        </w:rPr>
        <w:t>B.</w:t>
      </w:r>
      <w:r>
        <w:rPr>
          <w:spacing w:val="14"/>
          <w:w w:val="85"/>
        </w:rPr>
        <w:t xml:space="preserve"> </w:t>
      </w:r>
      <w:r>
        <w:rPr>
          <w:w w:val="85"/>
        </w:rPr>
        <w:t>/Wattel,</w:t>
      </w:r>
      <w:r>
        <w:rPr>
          <w:spacing w:val="14"/>
          <w:w w:val="85"/>
        </w:rPr>
        <w:t xml:space="preserve"> </w:t>
      </w:r>
      <w:r>
        <w:rPr>
          <w:w w:val="85"/>
        </w:rPr>
        <w:t>P.</w:t>
      </w:r>
      <w:r>
        <w:rPr>
          <w:spacing w:val="13"/>
          <w:w w:val="85"/>
        </w:rPr>
        <w:t xml:space="preserve"> </w:t>
      </w:r>
      <w:r>
        <w:rPr>
          <w:w w:val="85"/>
        </w:rPr>
        <w:t>(2008),</w:t>
      </w:r>
      <w:r>
        <w:rPr>
          <w:spacing w:val="17"/>
          <w:w w:val="85"/>
        </w:rPr>
        <w:t xml:space="preserve"> </w:t>
      </w:r>
      <w:r>
        <w:rPr>
          <w:i/>
          <w:w w:val="85"/>
        </w:rPr>
        <w:t>European</w:t>
      </w:r>
      <w:r>
        <w:rPr>
          <w:i/>
          <w:spacing w:val="15"/>
          <w:w w:val="85"/>
        </w:rPr>
        <w:t xml:space="preserve"> </w:t>
      </w:r>
      <w:r>
        <w:rPr>
          <w:i/>
          <w:w w:val="85"/>
        </w:rPr>
        <w:t>Tax</w:t>
      </w:r>
      <w:r>
        <w:rPr>
          <w:i/>
          <w:spacing w:val="16"/>
          <w:w w:val="85"/>
        </w:rPr>
        <w:t xml:space="preserve"> </w:t>
      </w:r>
      <w:r>
        <w:rPr>
          <w:i/>
          <w:w w:val="85"/>
        </w:rPr>
        <w:t>Law</w:t>
      </w:r>
      <w:r>
        <w:rPr>
          <w:w w:val="85"/>
        </w:rPr>
        <w:t>,</w:t>
      </w:r>
      <w:r>
        <w:rPr>
          <w:spacing w:val="13"/>
          <w:w w:val="85"/>
        </w:rPr>
        <w:t xml:space="preserve"> </w:t>
      </w:r>
      <w:r>
        <w:rPr>
          <w:w w:val="85"/>
        </w:rPr>
        <w:t>5</w:t>
      </w:r>
      <w:r>
        <w:rPr>
          <w:w w:val="85"/>
          <w:position w:val="5"/>
          <w:sz w:val="14"/>
        </w:rPr>
        <w:t>th</w:t>
      </w:r>
      <w:r>
        <w:rPr>
          <w:spacing w:val="10"/>
          <w:w w:val="85"/>
          <w:position w:val="5"/>
          <w:sz w:val="14"/>
        </w:rPr>
        <w:t xml:space="preserve"> </w:t>
      </w:r>
      <w:r>
        <w:rPr>
          <w:w w:val="85"/>
        </w:rPr>
        <w:t>ed.,</w:t>
      </w:r>
      <w:r>
        <w:rPr>
          <w:spacing w:val="14"/>
          <w:w w:val="85"/>
        </w:rPr>
        <w:t xml:space="preserve"> </w:t>
      </w:r>
      <w:r>
        <w:rPr>
          <w:w w:val="85"/>
        </w:rPr>
        <w:t>Aspen</w:t>
      </w:r>
      <w:r>
        <w:rPr>
          <w:spacing w:val="-18"/>
          <w:w w:val="85"/>
        </w:rPr>
        <w:t xml:space="preserve"> </w:t>
      </w:r>
      <w:r>
        <w:rPr>
          <w:w w:val="85"/>
        </w:rPr>
        <w:t>Publishers;</w:t>
      </w:r>
    </w:p>
    <w:p w:rsidR="00A80A96" w:rsidRDefault="00991F52">
      <w:pPr>
        <w:spacing w:before="37" w:line="276" w:lineRule="auto"/>
        <w:ind w:left="923" w:right="1523"/>
      </w:pPr>
      <w:r>
        <w:rPr>
          <w:noProof/>
          <w:lang w:val="el-GR" w:eastAsia="el-GR"/>
        </w:rPr>
        <w:drawing>
          <wp:anchor distT="0" distB="0" distL="0" distR="0" simplePos="0" relativeHeight="16135680" behindDoc="0" locked="0" layoutInCell="1" allowOverlap="1">
            <wp:simplePos x="0" y="0"/>
            <wp:positionH relativeFrom="page">
              <wp:posOffset>878128</wp:posOffset>
            </wp:positionH>
            <wp:positionV relativeFrom="paragraph">
              <wp:posOffset>14460</wp:posOffset>
            </wp:positionV>
            <wp:extent cx="164592" cy="94487"/>
            <wp:effectExtent l="0" t="0" r="0" b="0"/>
            <wp:wrapNone/>
            <wp:docPr id="15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36192" behindDoc="0" locked="0" layoutInCell="1" allowOverlap="1">
            <wp:simplePos x="0" y="0"/>
            <wp:positionH relativeFrom="page">
              <wp:posOffset>878128</wp:posOffset>
            </wp:positionH>
            <wp:positionV relativeFrom="paragraph">
              <wp:posOffset>200388</wp:posOffset>
            </wp:positionV>
            <wp:extent cx="164592" cy="94487"/>
            <wp:effectExtent l="0" t="0" r="0" b="0"/>
            <wp:wrapNone/>
            <wp:docPr id="15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6.png"/>
                    <pic:cNvPicPr/>
                  </pic:nvPicPr>
                  <pic:blipFill>
                    <a:blip r:embed="rId14" cstate="print"/>
                    <a:stretch>
                      <a:fillRect/>
                    </a:stretch>
                  </pic:blipFill>
                  <pic:spPr>
                    <a:xfrm>
                      <a:off x="0" y="0"/>
                      <a:ext cx="164592" cy="94487"/>
                    </a:xfrm>
                    <a:prstGeom prst="rect">
                      <a:avLst/>
                    </a:prstGeom>
                  </pic:spPr>
                </pic:pic>
              </a:graphicData>
            </a:graphic>
          </wp:anchor>
        </w:drawing>
      </w:r>
      <w:r>
        <w:rPr>
          <w:noProof/>
          <w:lang w:val="el-GR" w:eastAsia="el-GR"/>
        </w:rPr>
        <w:drawing>
          <wp:anchor distT="0" distB="0" distL="0" distR="0" simplePos="0" relativeHeight="16136704" behindDoc="0" locked="0" layoutInCell="1" allowOverlap="1">
            <wp:simplePos x="0" y="0"/>
            <wp:positionH relativeFrom="page">
              <wp:posOffset>878128</wp:posOffset>
            </wp:positionH>
            <wp:positionV relativeFrom="paragraph">
              <wp:posOffset>386316</wp:posOffset>
            </wp:positionV>
            <wp:extent cx="164592" cy="94487"/>
            <wp:effectExtent l="0" t="0" r="0" b="0"/>
            <wp:wrapNone/>
            <wp:docPr id="15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6.png"/>
                    <pic:cNvPicPr/>
                  </pic:nvPicPr>
                  <pic:blipFill>
                    <a:blip r:embed="rId14" cstate="print"/>
                    <a:stretch>
                      <a:fillRect/>
                    </a:stretch>
                  </pic:blipFill>
                  <pic:spPr>
                    <a:xfrm>
                      <a:off x="0" y="0"/>
                      <a:ext cx="164592" cy="94487"/>
                    </a:xfrm>
                    <a:prstGeom prst="rect">
                      <a:avLst/>
                    </a:prstGeom>
                  </pic:spPr>
                </pic:pic>
              </a:graphicData>
            </a:graphic>
          </wp:anchor>
        </w:drawing>
      </w:r>
      <w:r>
        <w:rPr>
          <w:w w:val="85"/>
        </w:rPr>
        <w:t>Thuronyi,</w:t>
      </w:r>
      <w:r>
        <w:rPr>
          <w:spacing w:val="29"/>
          <w:w w:val="85"/>
        </w:rPr>
        <w:t xml:space="preserve"> </w:t>
      </w:r>
      <w:r>
        <w:rPr>
          <w:w w:val="85"/>
        </w:rPr>
        <w:t>V.</w:t>
      </w:r>
      <w:r>
        <w:rPr>
          <w:spacing w:val="29"/>
          <w:w w:val="85"/>
        </w:rPr>
        <w:t xml:space="preserve"> </w:t>
      </w:r>
      <w:r>
        <w:rPr>
          <w:w w:val="85"/>
        </w:rPr>
        <w:t>(2003),</w:t>
      </w:r>
      <w:r>
        <w:rPr>
          <w:spacing w:val="32"/>
          <w:w w:val="85"/>
        </w:rPr>
        <w:t xml:space="preserve"> </w:t>
      </w:r>
      <w:r>
        <w:rPr>
          <w:i/>
          <w:w w:val="85"/>
        </w:rPr>
        <w:t>Comparative</w:t>
      </w:r>
      <w:r>
        <w:rPr>
          <w:i/>
          <w:spacing w:val="30"/>
          <w:w w:val="85"/>
        </w:rPr>
        <w:t xml:space="preserve"> </w:t>
      </w:r>
      <w:r>
        <w:rPr>
          <w:i/>
          <w:w w:val="85"/>
        </w:rPr>
        <w:t>Tax</w:t>
      </w:r>
      <w:r>
        <w:rPr>
          <w:i/>
          <w:spacing w:val="25"/>
          <w:w w:val="85"/>
        </w:rPr>
        <w:t xml:space="preserve"> </w:t>
      </w:r>
      <w:r>
        <w:rPr>
          <w:i/>
          <w:w w:val="85"/>
        </w:rPr>
        <w:t>Law</w:t>
      </w:r>
      <w:r>
        <w:rPr>
          <w:w w:val="85"/>
        </w:rPr>
        <w:t>,</w:t>
      </w:r>
      <w:r>
        <w:rPr>
          <w:spacing w:val="29"/>
          <w:w w:val="85"/>
        </w:rPr>
        <w:t xml:space="preserve"> </w:t>
      </w:r>
      <w:r>
        <w:rPr>
          <w:w w:val="85"/>
        </w:rPr>
        <w:t>Kluwer</w:t>
      </w:r>
      <w:r>
        <w:rPr>
          <w:spacing w:val="23"/>
          <w:w w:val="85"/>
        </w:rPr>
        <w:t xml:space="preserve"> </w:t>
      </w:r>
      <w:r>
        <w:rPr>
          <w:w w:val="85"/>
        </w:rPr>
        <w:t>Law</w:t>
      </w:r>
      <w:r>
        <w:rPr>
          <w:spacing w:val="22"/>
          <w:w w:val="85"/>
        </w:rPr>
        <w:t xml:space="preserve"> </w:t>
      </w:r>
      <w:r>
        <w:rPr>
          <w:w w:val="85"/>
        </w:rPr>
        <w:t>International,</w:t>
      </w:r>
      <w:r>
        <w:rPr>
          <w:spacing w:val="29"/>
          <w:w w:val="85"/>
        </w:rPr>
        <w:t xml:space="preserve"> </w:t>
      </w:r>
      <w:r>
        <w:rPr>
          <w:w w:val="85"/>
        </w:rPr>
        <w:t>the</w:t>
      </w:r>
      <w:r>
        <w:rPr>
          <w:spacing w:val="7"/>
          <w:w w:val="85"/>
        </w:rPr>
        <w:t xml:space="preserve"> </w:t>
      </w:r>
      <w:r>
        <w:rPr>
          <w:w w:val="85"/>
        </w:rPr>
        <w:t>Netherlands;</w:t>
      </w:r>
      <w:r>
        <w:rPr>
          <w:spacing w:val="-53"/>
          <w:w w:val="85"/>
        </w:rPr>
        <w:t xml:space="preserve"> </w:t>
      </w:r>
      <w:r>
        <w:rPr>
          <w:w w:val="104"/>
        </w:rPr>
        <w:t>T</w:t>
      </w:r>
      <w:r>
        <w:rPr>
          <w:spacing w:val="-1"/>
          <w:w w:val="75"/>
        </w:rPr>
        <w:t>il</w:t>
      </w:r>
      <w:r>
        <w:rPr>
          <w:w w:val="88"/>
        </w:rPr>
        <w:t>e</w:t>
      </w:r>
      <w:r>
        <w:rPr>
          <w:spacing w:val="-1"/>
          <w:w w:val="88"/>
        </w:rPr>
        <w:t>y</w:t>
      </w:r>
      <w:r>
        <w:rPr>
          <w:w w:val="59"/>
        </w:rPr>
        <w:t>,</w:t>
      </w:r>
      <w:r>
        <w:rPr>
          <w:spacing w:val="-5"/>
        </w:rPr>
        <w:t xml:space="preserve"> </w:t>
      </w:r>
      <w:r>
        <w:rPr>
          <w:spacing w:val="2"/>
          <w:w w:val="52"/>
        </w:rPr>
        <w:t>J</w:t>
      </w:r>
      <w:r>
        <w:rPr>
          <w:w w:val="59"/>
        </w:rPr>
        <w:t>.</w:t>
      </w:r>
      <w:r>
        <w:rPr>
          <w:spacing w:val="-5"/>
        </w:rPr>
        <w:t xml:space="preserve"> </w:t>
      </w:r>
      <w:r>
        <w:rPr>
          <w:w w:val="88"/>
        </w:rPr>
        <w:t>(</w:t>
      </w:r>
      <w:r>
        <w:rPr>
          <w:spacing w:val="-5"/>
          <w:w w:val="95"/>
        </w:rPr>
        <w:t>2</w:t>
      </w:r>
      <w:r>
        <w:rPr>
          <w:w w:val="94"/>
        </w:rPr>
        <w:t>008)</w:t>
      </w:r>
      <w:r>
        <w:rPr>
          <w:w w:val="59"/>
        </w:rPr>
        <w:t>,</w:t>
      </w:r>
      <w:r>
        <w:rPr>
          <w:spacing w:val="-3"/>
        </w:rPr>
        <w:t xml:space="preserve"> </w:t>
      </w:r>
      <w:r>
        <w:rPr>
          <w:i/>
          <w:spacing w:val="-2"/>
          <w:w w:val="91"/>
        </w:rPr>
        <w:t>R</w:t>
      </w:r>
      <w:r>
        <w:rPr>
          <w:i/>
          <w:spacing w:val="-1"/>
          <w:w w:val="81"/>
        </w:rPr>
        <w:t>e</w:t>
      </w:r>
      <w:r>
        <w:rPr>
          <w:i/>
          <w:spacing w:val="-2"/>
          <w:w w:val="76"/>
        </w:rPr>
        <w:t>v</w:t>
      </w:r>
      <w:r>
        <w:rPr>
          <w:i/>
          <w:spacing w:val="-1"/>
          <w:w w:val="81"/>
        </w:rPr>
        <w:t>e</w:t>
      </w:r>
      <w:r>
        <w:rPr>
          <w:i/>
          <w:spacing w:val="1"/>
          <w:w w:val="86"/>
        </w:rPr>
        <w:t>n</w:t>
      </w:r>
      <w:r>
        <w:rPr>
          <w:i/>
          <w:spacing w:val="1"/>
          <w:w w:val="84"/>
        </w:rPr>
        <w:t>u</w:t>
      </w:r>
      <w:r>
        <w:rPr>
          <w:i/>
          <w:w w:val="81"/>
        </w:rPr>
        <w:t>e</w:t>
      </w:r>
      <w:r>
        <w:rPr>
          <w:i/>
          <w:spacing w:val="-10"/>
        </w:rPr>
        <w:t xml:space="preserve"> </w:t>
      </w:r>
      <w:r>
        <w:rPr>
          <w:i/>
          <w:spacing w:val="-1"/>
          <w:w w:val="82"/>
        </w:rPr>
        <w:t>L</w:t>
      </w:r>
      <w:r>
        <w:rPr>
          <w:i/>
          <w:spacing w:val="1"/>
          <w:w w:val="89"/>
        </w:rPr>
        <w:t>a</w:t>
      </w:r>
      <w:r>
        <w:rPr>
          <w:i/>
          <w:spacing w:val="-1"/>
          <w:w w:val="82"/>
        </w:rPr>
        <w:t>w</w:t>
      </w:r>
      <w:r>
        <w:rPr>
          <w:w w:val="59"/>
        </w:rPr>
        <w:t>,</w:t>
      </w:r>
      <w:r>
        <w:rPr>
          <w:spacing w:val="-5"/>
        </w:rPr>
        <w:t xml:space="preserve"> </w:t>
      </w:r>
      <w:r>
        <w:rPr>
          <w:w w:val="95"/>
        </w:rPr>
        <w:t>6</w:t>
      </w:r>
      <w:r>
        <w:rPr>
          <w:spacing w:val="-4"/>
          <w:w w:val="83"/>
          <w:position w:val="5"/>
          <w:sz w:val="14"/>
        </w:rPr>
        <w:t>t</w:t>
      </w:r>
      <w:r>
        <w:rPr>
          <w:w w:val="90"/>
          <w:position w:val="5"/>
          <w:sz w:val="14"/>
        </w:rPr>
        <w:t>h</w:t>
      </w:r>
      <w:r>
        <w:rPr>
          <w:spacing w:val="-2"/>
          <w:position w:val="5"/>
          <w:sz w:val="14"/>
        </w:rPr>
        <w:t xml:space="preserve"> </w:t>
      </w:r>
      <w:r>
        <w:rPr>
          <w:w w:val="90"/>
        </w:rPr>
        <w:t>e</w:t>
      </w:r>
      <w:r>
        <w:rPr>
          <w:spacing w:val="-3"/>
          <w:w w:val="90"/>
        </w:rPr>
        <w:t>d</w:t>
      </w:r>
      <w:r>
        <w:rPr>
          <w:spacing w:val="-1"/>
          <w:w w:val="59"/>
        </w:rPr>
        <w:t>.</w:t>
      </w:r>
      <w:r>
        <w:rPr>
          <w:w w:val="59"/>
        </w:rPr>
        <w:t>,</w:t>
      </w:r>
      <w:r>
        <w:rPr>
          <w:spacing w:val="-5"/>
        </w:rPr>
        <w:t xml:space="preserve"> </w:t>
      </w:r>
      <w:r>
        <w:rPr>
          <w:spacing w:val="-3"/>
          <w:w w:val="111"/>
        </w:rPr>
        <w:t>H</w:t>
      </w:r>
      <w:r>
        <w:rPr>
          <w:spacing w:val="1"/>
          <w:w w:val="81"/>
        </w:rPr>
        <w:t>a</w:t>
      </w:r>
      <w:r>
        <w:rPr>
          <w:spacing w:val="-2"/>
          <w:w w:val="102"/>
        </w:rPr>
        <w:t>r</w:t>
      </w:r>
      <w:r>
        <w:rPr>
          <w:w w:val="84"/>
        </w:rPr>
        <w:t>t</w:t>
      </w:r>
      <w:r>
        <w:rPr>
          <w:spacing w:val="-6"/>
        </w:rPr>
        <w:t xml:space="preserve"> </w:t>
      </w:r>
      <w:r>
        <w:rPr>
          <w:spacing w:val="-3"/>
          <w:w w:val="91"/>
        </w:rPr>
        <w:t>P</w:t>
      </w:r>
      <w:r>
        <w:rPr>
          <w:w w:val="85"/>
        </w:rPr>
        <w:t>ubl</w:t>
      </w:r>
      <w:r>
        <w:rPr>
          <w:spacing w:val="-1"/>
          <w:w w:val="85"/>
        </w:rPr>
        <w:t>i</w:t>
      </w:r>
      <w:r>
        <w:rPr>
          <w:spacing w:val="1"/>
          <w:w w:val="95"/>
        </w:rPr>
        <w:t>s</w:t>
      </w:r>
      <w:r>
        <w:rPr>
          <w:w w:val="87"/>
        </w:rPr>
        <w:t>hin</w:t>
      </w:r>
      <w:r>
        <w:rPr>
          <w:spacing w:val="1"/>
          <w:w w:val="87"/>
        </w:rPr>
        <w:t>g</w:t>
      </w:r>
      <w:r>
        <w:rPr>
          <w:w w:val="59"/>
        </w:rPr>
        <w:t>,</w:t>
      </w:r>
      <w:r>
        <w:rPr>
          <w:spacing w:val="-10"/>
        </w:rPr>
        <w:t xml:space="preserve"> </w:t>
      </w:r>
      <w:r>
        <w:rPr>
          <w:spacing w:val="-5"/>
          <w:w w:val="122"/>
        </w:rPr>
        <w:t>O</w:t>
      </w:r>
      <w:r>
        <w:rPr>
          <w:w w:val="86"/>
        </w:rPr>
        <w:t>x</w:t>
      </w:r>
      <w:r>
        <w:rPr>
          <w:spacing w:val="2"/>
          <w:w w:val="86"/>
        </w:rPr>
        <w:t>f</w:t>
      </w:r>
      <w:r>
        <w:rPr>
          <w:spacing w:val="-2"/>
          <w:w w:val="103"/>
        </w:rPr>
        <w:t>o</w:t>
      </w:r>
      <w:r>
        <w:rPr>
          <w:spacing w:val="-2"/>
          <w:w w:val="102"/>
        </w:rPr>
        <w:t>r</w:t>
      </w:r>
      <w:r>
        <w:rPr>
          <w:spacing w:val="-3"/>
          <w:w w:val="91"/>
        </w:rPr>
        <w:t>d</w:t>
      </w:r>
      <w:r>
        <w:rPr>
          <w:w w:val="59"/>
        </w:rPr>
        <w:t>,</w:t>
      </w:r>
      <w:r>
        <w:rPr>
          <w:spacing w:val="-26"/>
        </w:rPr>
        <w:t xml:space="preserve"> </w:t>
      </w:r>
      <w:r>
        <w:rPr>
          <w:spacing w:val="1"/>
          <w:w w:val="109"/>
        </w:rPr>
        <w:t>U</w:t>
      </w:r>
      <w:r>
        <w:rPr>
          <w:spacing w:val="-1"/>
          <w:w w:val="114"/>
        </w:rPr>
        <w:t>K</w:t>
      </w:r>
      <w:r>
        <w:rPr>
          <w:w w:val="62"/>
        </w:rPr>
        <w:t>;</w:t>
      </w:r>
    </w:p>
    <w:p w:rsidR="00A80A96" w:rsidRDefault="00991F52">
      <w:pPr>
        <w:spacing w:line="254" w:lineRule="exact"/>
        <w:ind w:left="923"/>
      </w:pPr>
      <w:r>
        <w:rPr>
          <w:w w:val="80"/>
        </w:rPr>
        <w:t>Vaines,</w:t>
      </w:r>
      <w:r>
        <w:rPr>
          <w:spacing w:val="29"/>
          <w:w w:val="80"/>
        </w:rPr>
        <w:t xml:space="preserve"> </w:t>
      </w:r>
      <w:r>
        <w:rPr>
          <w:w w:val="80"/>
        </w:rPr>
        <w:t>P.</w:t>
      </w:r>
      <w:r>
        <w:rPr>
          <w:spacing w:val="29"/>
          <w:w w:val="80"/>
        </w:rPr>
        <w:t xml:space="preserve"> </w:t>
      </w:r>
      <w:r>
        <w:rPr>
          <w:w w:val="80"/>
        </w:rPr>
        <w:t>(2009),</w:t>
      </w:r>
      <w:r>
        <w:rPr>
          <w:spacing w:val="32"/>
          <w:w w:val="80"/>
        </w:rPr>
        <w:t xml:space="preserve"> </w:t>
      </w:r>
      <w:r>
        <w:rPr>
          <w:i/>
          <w:w w:val="80"/>
        </w:rPr>
        <w:t>Revenue</w:t>
      </w:r>
      <w:r>
        <w:rPr>
          <w:i/>
          <w:spacing w:val="30"/>
          <w:w w:val="80"/>
        </w:rPr>
        <w:t xml:space="preserve"> </w:t>
      </w:r>
      <w:r>
        <w:rPr>
          <w:i/>
          <w:w w:val="80"/>
        </w:rPr>
        <w:t>Law-Principles</w:t>
      </w:r>
      <w:r>
        <w:rPr>
          <w:i/>
          <w:spacing w:val="23"/>
          <w:w w:val="80"/>
        </w:rPr>
        <w:t xml:space="preserve"> </w:t>
      </w:r>
      <w:r>
        <w:rPr>
          <w:i/>
          <w:w w:val="80"/>
        </w:rPr>
        <w:t>and</w:t>
      </w:r>
      <w:r>
        <w:rPr>
          <w:i/>
          <w:spacing w:val="32"/>
          <w:w w:val="80"/>
        </w:rPr>
        <w:t xml:space="preserve"> </w:t>
      </w:r>
      <w:r>
        <w:rPr>
          <w:i/>
          <w:w w:val="80"/>
        </w:rPr>
        <w:t>Practice</w:t>
      </w:r>
      <w:r>
        <w:rPr>
          <w:w w:val="80"/>
        </w:rPr>
        <w:t>,</w:t>
      </w:r>
      <w:r>
        <w:rPr>
          <w:spacing w:val="29"/>
          <w:w w:val="80"/>
        </w:rPr>
        <w:t xml:space="preserve"> </w:t>
      </w:r>
      <w:r>
        <w:rPr>
          <w:w w:val="80"/>
        </w:rPr>
        <w:t>27</w:t>
      </w:r>
      <w:r>
        <w:rPr>
          <w:w w:val="80"/>
          <w:position w:val="5"/>
          <w:sz w:val="14"/>
        </w:rPr>
        <w:t>th</w:t>
      </w:r>
      <w:r>
        <w:rPr>
          <w:spacing w:val="20"/>
          <w:w w:val="80"/>
          <w:position w:val="5"/>
          <w:sz w:val="14"/>
        </w:rPr>
        <w:t xml:space="preserve"> </w:t>
      </w:r>
      <w:r>
        <w:rPr>
          <w:w w:val="80"/>
        </w:rPr>
        <w:t>ed.,</w:t>
      </w:r>
      <w:r>
        <w:rPr>
          <w:spacing w:val="4"/>
          <w:w w:val="80"/>
        </w:rPr>
        <w:t xml:space="preserve"> </w:t>
      </w:r>
      <w:r>
        <w:rPr>
          <w:w w:val="80"/>
        </w:rPr>
        <w:t>Tottel;</w:t>
      </w:r>
    </w:p>
    <w:p w:rsidR="00A80A96" w:rsidRDefault="00A80A96">
      <w:pPr>
        <w:spacing w:line="254" w:lineRule="exact"/>
        <w:sectPr w:rsidR="00A80A96">
          <w:pgSz w:w="11900" w:h="16840"/>
          <w:pgMar w:top="1340" w:right="620" w:bottom="1980" w:left="820" w:header="0" w:footer="1647" w:gutter="0"/>
          <w:cols w:space="720"/>
        </w:sectPr>
      </w:pPr>
    </w:p>
    <w:p w:rsidR="00A80A96" w:rsidRDefault="00991F52">
      <w:pPr>
        <w:spacing w:before="74" w:line="264" w:lineRule="auto"/>
        <w:ind w:left="923" w:right="926"/>
      </w:pPr>
      <w:r>
        <w:rPr>
          <w:noProof/>
          <w:lang w:val="el-GR" w:eastAsia="el-GR"/>
        </w:rPr>
        <w:lastRenderedPageBreak/>
        <w:drawing>
          <wp:anchor distT="0" distB="0" distL="0" distR="0" simplePos="0" relativeHeight="16137216" behindDoc="0" locked="0" layoutInCell="1" allowOverlap="1">
            <wp:simplePos x="0" y="0"/>
            <wp:positionH relativeFrom="page">
              <wp:posOffset>878128</wp:posOffset>
            </wp:positionH>
            <wp:positionV relativeFrom="paragraph">
              <wp:posOffset>37956</wp:posOffset>
            </wp:positionV>
            <wp:extent cx="164592" cy="94486"/>
            <wp:effectExtent l="0" t="0" r="0" b="0"/>
            <wp:wrapNone/>
            <wp:docPr id="15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6.png"/>
                    <pic:cNvPicPr/>
                  </pic:nvPicPr>
                  <pic:blipFill>
                    <a:blip r:embed="rId14" cstate="print"/>
                    <a:stretch>
                      <a:fillRect/>
                    </a:stretch>
                  </pic:blipFill>
                  <pic:spPr>
                    <a:xfrm>
                      <a:off x="0" y="0"/>
                      <a:ext cx="164592" cy="94486"/>
                    </a:xfrm>
                    <a:prstGeom prst="rect">
                      <a:avLst/>
                    </a:prstGeom>
                  </pic:spPr>
                </pic:pic>
              </a:graphicData>
            </a:graphic>
          </wp:anchor>
        </w:drawing>
      </w:r>
      <w:r>
        <w:rPr>
          <w:noProof/>
          <w:lang w:val="el-GR" w:eastAsia="el-GR"/>
        </w:rPr>
        <w:drawing>
          <wp:anchor distT="0" distB="0" distL="0" distR="0" simplePos="0" relativeHeight="16137728" behindDoc="0" locked="0" layoutInCell="1" allowOverlap="1">
            <wp:simplePos x="0" y="0"/>
            <wp:positionH relativeFrom="page">
              <wp:posOffset>878128</wp:posOffset>
            </wp:positionH>
            <wp:positionV relativeFrom="paragraph">
              <wp:posOffset>223883</wp:posOffset>
            </wp:positionV>
            <wp:extent cx="164592" cy="94488"/>
            <wp:effectExtent l="0" t="0" r="0" b="0"/>
            <wp:wrapNone/>
            <wp:docPr id="15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138240" behindDoc="0" locked="0" layoutInCell="1" allowOverlap="1">
            <wp:simplePos x="0" y="0"/>
            <wp:positionH relativeFrom="page">
              <wp:posOffset>878128</wp:posOffset>
            </wp:positionH>
            <wp:positionV relativeFrom="paragraph">
              <wp:posOffset>409811</wp:posOffset>
            </wp:positionV>
            <wp:extent cx="164592" cy="94488"/>
            <wp:effectExtent l="0" t="0" r="0" b="0"/>
            <wp:wrapNone/>
            <wp:docPr id="15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85"/>
        </w:rPr>
        <w:t>Vogel,</w:t>
      </w:r>
      <w:r>
        <w:rPr>
          <w:spacing w:val="1"/>
          <w:w w:val="85"/>
        </w:rPr>
        <w:t xml:space="preserve"> </w:t>
      </w:r>
      <w:r>
        <w:rPr>
          <w:w w:val="85"/>
        </w:rPr>
        <w:t>K.</w:t>
      </w:r>
      <w:r>
        <w:rPr>
          <w:spacing w:val="1"/>
          <w:w w:val="85"/>
        </w:rPr>
        <w:t xml:space="preserve"> </w:t>
      </w:r>
      <w:r>
        <w:rPr>
          <w:w w:val="85"/>
        </w:rPr>
        <w:t>(1997),</w:t>
      </w:r>
      <w:r>
        <w:rPr>
          <w:spacing w:val="1"/>
          <w:w w:val="85"/>
        </w:rPr>
        <w:t xml:space="preserve"> </w:t>
      </w:r>
      <w:r>
        <w:rPr>
          <w:i/>
          <w:w w:val="85"/>
        </w:rPr>
        <w:t>Double</w:t>
      </w:r>
      <w:r>
        <w:rPr>
          <w:i/>
          <w:spacing w:val="1"/>
          <w:w w:val="85"/>
        </w:rPr>
        <w:t xml:space="preserve"> </w:t>
      </w:r>
      <w:r>
        <w:rPr>
          <w:i/>
          <w:w w:val="85"/>
        </w:rPr>
        <w:t>Taxation Conventions</w:t>
      </w:r>
      <w:r>
        <w:rPr>
          <w:w w:val="85"/>
        </w:rPr>
        <w:t>,</w:t>
      </w:r>
      <w:r>
        <w:rPr>
          <w:spacing w:val="46"/>
        </w:rPr>
        <w:t xml:space="preserve"> </w:t>
      </w:r>
      <w:r>
        <w:rPr>
          <w:w w:val="85"/>
        </w:rPr>
        <w:t>Kluwer Law</w:t>
      </w:r>
      <w:r>
        <w:rPr>
          <w:spacing w:val="46"/>
        </w:rPr>
        <w:t xml:space="preserve"> </w:t>
      </w:r>
      <w:r>
        <w:rPr>
          <w:w w:val="85"/>
        </w:rPr>
        <w:t>International,</w:t>
      </w:r>
      <w:r>
        <w:rPr>
          <w:spacing w:val="47"/>
        </w:rPr>
        <w:t xml:space="preserve"> </w:t>
      </w:r>
      <w:r>
        <w:rPr>
          <w:w w:val="85"/>
        </w:rPr>
        <w:t>the Netherlands;</w:t>
      </w:r>
      <w:r>
        <w:rPr>
          <w:spacing w:val="1"/>
          <w:w w:val="85"/>
        </w:rPr>
        <w:t xml:space="preserve"> </w:t>
      </w:r>
      <w:r>
        <w:rPr>
          <w:w w:val="85"/>
        </w:rPr>
        <w:t>Weeghel,</w:t>
      </w:r>
      <w:r>
        <w:rPr>
          <w:spacing w:val="1"/>
          <w:w w:val="85"/>
        </w:rPr>
        <w:t xml:space="preserve"> </w:t>
      </w:r>
      <w:r>
        <w:rPr>
          <w:w w:val="85"/>
        </w:rPr>
        <w:t>S. (1998), The</w:t>
      </w:r>
      <w:r>
        <w:rPr>
          <w:spacing w:val="1"/>
          <w:w w:val="85"/>
        </w:rPr>
        <w:t xml:space="preserve"> </w:t>
      </w:r>
      <w:r>
        <w:rPr>
          <w:i/>
          <w:w w:val="85"/>
        </w:rPr>
        <w:t>Improper Use</w:t>
      </w:r>
      <w:r>
        <w:rPr>
          <w:i/>
          <w:spacing w:val="1"/>
          <w:w w:val="85"/>
        </w:rPr>
        <w:t xml:space="preserve"> </w:t>
      </w:r>
      <w:r>
        <w:rPr>
          <w:i/>
          <w:w w:val="85"/>
        </w:rPr>
        <w:t>of Tax</w:t>
      </w:r>
      <w:r>
        <w:rPr>
          <w:i/>
          <w:spacing w:val="1"/>
          <w:w w:val="85"/>
        </w:rPr>
        <w:t xml:space="preserve"> </w:t>
      </w:r>
      <w:r>
        <w:rPr>
          <w:i/>
          <w:w w:val="85"/>
        </w:rPr>
        <w:t>Treaties</w:t>
      </w:r>
      <w:r>
        <w:rPr>
          <w:w w:val="85"/>
        </w:rPr>
        <w:t>, Kluwer Law International,</w:t>
      </w:r>
      <w:r>
        <w:rPr>
          <w:spacing w:val="1"/>
          <w:w w:val="85"/>
        </w:rPr>
        <w:t xml:space="preserve"> </w:t>
      </w:r>
      <w:r>
        <w:rPr>
          <w:w w:val="85"/>
        </w:rPr>
        <w:t>the Netherlands;</w:t>
      </w:r>
      <w:r>
        <w:rPr>
          <w:spacing w:val="-54"/>
          <w:w w:val="85"/>
        </w:rPr>
        <w:t xml:space="preserve"> </w:t>
      </w:r>
      <w:r>
        <w:rPr>
          <w:w w:val="98"/>
        </w:rPr>
        <w:t>Wil</w:t>
      </w:r>
      <w:r>
        <w:rPr>
          <w:spacing w:val="-1"/>
          <w:w w:val="98"/>
        </w:rPr>
        <w:t>l</w:t>
      </w:r>
      <w:r>
        <w:rPr>
          <w:spacing w:val="-1"/>
          <w:w w:val="79"/>
        </w:rPr>
        <w:t>i</w:t>
      </w:r>
      <w:r>
        <w:rPr>
          <w:spacing w:val="1"/>
          <w:w w:val="79"/>
        </w:rPr>
        <w:t>a</w:t>
      </w:r>
      <w:r>
        <w:rPr>
          <w:spacing w:val="-3"/>
          <w:w w:val="93"/>
        </w:rPr>
        <w:t>m</w:t>
      </w:r>
      <w:r>
        <w:rPr>
          <w:spacing w:val="1"/>
          <w:w w:val="95"/>
        </w:rPr>
        <w:t>s</w:t>
      </w:r>
      <w:r>
        <w:rPr>
          <w:w w:val="59"/>
        </w:rPr>
        <w:t>,</w:t>
      </w:r>
      <w:r>
        <w:rPr>
          <w:spacing w:val="-5"/>
        </w:rPr>
        <w:t xml:space="preserve"> </w:t>
      </w:r>
      <w:r>
        <w:rPr>
          <w:spacing w:val="2"/>
          <w:w w:val="122"/>
        </w:rPr>
        <w:t>D</w:t>
      </w:r>
      <w:r>
        <w:rPr>
          <w:w w:val="59"/>
        </w:rPr>
        <w:t>.</w:t>
      </w:r>
      <w:r>
        <w:rPr>
          <w:spacing w:val="-10"/>
        </w:rPr>
        <w:t xml:space="preserve"> </w:t>
      </w:r>
      <w:r>
        <w:rPr>
          <w:w w:val="88"/>
        </w:rPr>
        <w:t>(</w:t>
      </w:r>
      <w:r>
        <w:rPr>
          <w:w w:val="94"/>
        </w:rPr>
        <w:t>1991)</w:t>
      </w:r>
      <w:r>
        <w:rPr>
          <w:w w:val="59"/>
        </w:rPr>
        <w:t>,</w:t>
      </w:r>
      <w:r>
        <w:rPr>
          <w:spacing w:val="-8"/>
        </w:rPr>
        <w:t xml:space="preserve"> </w:t>
      </w:r>
      <w:r>
        <w:rPr>
          <w:i/>
          <w:spacing w:val="-3"/>
          <w:w w:val="88"/>
        </w:rPr>
        <w:t>T</w:t>
      </w:r>
      <w:r>
        <w:rPr>
          <w:i/>
          <w:spacing w:val="-2"/>
          <w:w w:val="75"/>
        </w:rPr>
        <w:t>r</w:t>
      </w:r>
      <w:r>
        <w:rPr>
          <w:i/>
          <w:spacing w:val="-1"/>
          <w:w w:val="81"/>
        </w:rPr>
        <w:t>e</w:t>
      </w:r>
      <w:r>
        <w:rPr>
          <w:i/>
          <w:spacing w:val="1"/>
          <w:w w:val="86"/>
        </w:rPr>
        <w:t>n</w:t>
      </w:r>
      <w:r>
        <w:rPr>
          <w:i/>
          <w:spacing w:val="1"/>
          <w:w w:val="84"/>
        </w:rPr>
        <w:t>d</w:t>
      </w:r>
      <w:r>
        <w:rPr>
          <w:i/>
          <w:w w:val="87"/>
        </w:rPr>
        <w:t>s</w:t>
      </w:r>
      <w:r>
        <w:rPr>
          <w:i/>
          <w:spacing w:val="-6"/>
        </w:rPr>
        <w:t xml:space="preserve"> </w:t>
      </w:r>
      <w:r>
        <w:rPr>
          <w:i/>
          <w:spacing w:val="-4"/>
          <w:w w:val="61"/>
        </w:rPr>
        <w:t>i</w:t>
      </w:r>
      <w:r>
        <w:rPr>
          <w:i/>
          <w:w w:val="86"/>
        </w:rPr>
        <w:t>n</w:t>
      </w:r>
      <w:r>
        <w:rPr>
          <w:i/>
          <w:spacing w:val="-1"/>
        </w:rPr>
        <w:t xml:space="preserve"> </w:t>
      </w:r>
      <w:r>
        <w:rPr>
          <w:i/>
          <w:spacing w:val="-1"/>
          <w:w w:val="86"/>
        </w:rPr>
        <w:t>I</w:t>
      </w:r>
      <w:r>
        <w:rPr>
          <w:i/>
          <w:spacing w:val="-3"/>
          <w:w w:val="86"/>
        </w:rPr>
        <w:t>n</w:t>
      </w:r>
      <w:r>
        <w:rPr>
          <w:i/>
          <w:w w:val="75"/>
        </w:rPr>
        <w:t>te</w:t>
      </w:r>
      <w:r>
        <w:rPr>
          <w:i/>
          <w:spacing w:val="-3"/>
          <w:w w:val="75"/>
        </w:rPr>
        <w:t>r</w:t>
      </w:r>
      <w:r>
        <w:rPr>
          <w:i/>
          <w:spacing w:val="1"/>
          <w:w w:val="86"/>
        </w:rPr>
        <w:t>n</w:t>
      </w:r>
      <w:r>
        <w:rPr>
          <w:i/>
          <w:spacing w:val="1"/>
          <w:w w:val="89"/>
        </w:rPr>
        <w:t>a</w:t>
      </w:r>
      <w:r>
        <w:rPr>
          <w:i/>
          <w:spacing w:val="-5"/>
          <w:w w:val="67"/>
        </w:rPr>
        <w:t>t</w:t>
      </w:r>
      <w:r>
        <w:rPr>
          <w:i/>
          <w:spacing w:val="1"/>
          <w:w w:val="61"/>
        </w:rPr>
        <w:t>i</w:t>
      </w:r>
      <w:r>
        <w:rPr>
          <w:i/>
          <w:spacing w:val="-3"/>
          <w:w w:val="83"/>
        </w:rPr>
        <w:t>o</w:t>
      </w:r>
      <w:r>
        <w:rPr>
          <w:i/>
          <w:spacing w:val="1"/>
          <w:w w:val="86"/>
        </w:rPr>
        <w:t>n</w:t>
      </w:r>
      <w:r>
        <w:rPr>
          <w:i/>
          <w:spacing w:val="-3"/>
          <w:w w:val="89"/>
        </w:rPr>
        <w:t>a</w:t>
      </w:r>
      <w:r>
        <w:rPr>
          <w:i/>
          <w:w w:val="58"/>
        </w:rPr>
        <w:t>l</w:t>
      </w:r>
      <w:r>
        <w:rPr>
          <w:i/>
          <w:spacing w:val="-3"/>
        </w:rPr>
        <w:t xml:space="preserve"> </w:t>
      </w:r>
      <w:r>
        <w:rPr>
          <w:i/>
          <w:spacing w:val="-3"/>
          <w:w w:val="88"/>
        </w:rPr>
        <w:t>T</w:t>
      </w:r>
      <w:r>
        <w:rPr>
          <w:i/>
          <w:spacing w:val="1"/>
          <w:w w:val="89"/>
        </w:rPr>
        <w:t>a</w:t>
      </w:r>
      <w:r>
        <w:rPr>
          <w:i/>
          <w:spacing w:val="-4"/>
          <w:w w:val="85"/>
        </w:rPr>
        <w:t>x</w:t>
      </w:r>
      <w:r>
        <w:rPr>
          <w:i/>
          <w:spacing w:val="1"/>
          <w:w w:val="89"/>
        </w:rPr>
        <w:t>a</w:t>
      </w:r>
      <w:r>
        <w:rPr>
          <w:i/>
          <w:w w:val="64"/>
        </w:rPr>
        <w:t>t</w:t>
      </w:r>
      <w:r>
        <w:rPr>
          <w:i/>
          <w:spacing w:val="-3"/>
          <w:w w:val="64"/>
        </w:rPr>
        <w:t>i</w:t>
      </w:r>
      <w:r>
        <w:rPr>
          <w:i/>
          <w:spacing w:val="1"/>
          <w:w w:val="83"/>
        </w:rPr>
        <w:t>o</w:t>
      </w:r>
      <w:r>
        <w:rPr>
          <w:i/>
          <w:spacing w:val="3"/>
          <w:w w:val="86"/>
        </w:rPr>
        <w:t>n</w:t>
      </w:r>
      <w:r>
        <w:rPr>
          <w:w w:val="59"/>
        </w:rPr>
        <w:t>,</w:t>
      </w:r>
      <w:r>
        <w:rPr>
          <w:spacing w:val="-10"/>
        </w:rPr>
        <w:t xml:space="preserve"> </w:t>
      </w:r>
      <w:r>
        <w:rPr>
          <w:spacing w:val="2"/>
          <w:w w:val="90"/>
        </w:rPr>
        <w:t>I</w:t>
      </w:r>
      <w:r>
        <w:rPr>
          <w:w w:val="88"/>
        </w:rPr>
        <w:t>n</w:t>
      </w:r>
      <w:r>
        <w:rPr>
          <w:spacing w:val="-7"/>
          <w:w w:val="88"/>
        </w:rPr>
        <w:t>t</w:t>
      </w:r>
      <w:r>
        <w:rPr>
          <w:w w:val="94"/>
        </w:rPr>
        <w:t>e</w:t>
      </w:r>
      <w:r>
        <w:rPr>
          <w:spacing w:val="-2"/>
          <w:w w:val="94"/>
        </w:rPr>
        <w:t>r</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w w:val="74"/>
        </w:rPr>
        <w:t>l</w:t>
      </w:r>
      <w:r>
        <w:rPr>
          <w:spacing w:val="-5"/>
        </w:rPr>
        <w:t xml:space="preserve"> </w:t>
      </w:r>
      <w:r>
        <w:rPr>
          <w:w w:val="95"/>
        </w:rPr>
        <w:t>Bur</w:t>
      </w:r>
      <w:r>
        <w:rPr>
          <w:spacing w:val="-1"/>
          <w:w w:val="95"/>
        </w:rPr>
        <w:t>e</w:t>
      </w:r>
      <w:r>
        <w:rPr>
          <w:spacing w:val="1"/>
          <w:w w:val="81"/>
        </w:rPr>
        <w:t>a</w:t>
      </w:r>
      <w:r>
        <w:rPr>
          <w:w w:val="91"/>
        </w:rPr>
        <w:t>u</w:t>
      </w:r>
      <w:r>
        <w:rPr>
          <w:spacing w:val="-9"/>
        </w:rPr>
        <w:t xml:space="preserve"> </w:t>
      </w:r>
      <w:r>
        <w:rPr>
          <w:spacing w:val="-2"/>
          <w:w w:val="103"/>
        </w:rPr>
        <w:t>o</w:t>
      </w:r>
      <w:r>
        <w:rPr>
          <w:w w:val="67"/>
        </w:rPr>
        <w:t>f</w:t>
      </w:r>
      <w:r>
        <w:rPr>
          <w:spacing w:val="-7"/>
        </w:rPr>
        <w:t xml:space="preserve"> </w:t>
      </w:r>
      <w:r>
        <w:rPr>
          <w:spacing w:val="1"/>
          <w:w w:val="89"/>
        </w:rPr>
        <w:t>F</w:t>
      </w:r>
      <w:r>
        <w:rPr>
          <w:spacing w:val="-1"/>
          <w:w w:val="87"/>
        </w:rPr>
        <w:t>i</w:t>
      </w:r>
      <w:r>
        <w:rPr>
          <w:w w:val="87"/>
        </w:rPr>
        <w:t>s</w:t>
      </w:r>
      <w:r>
        <w:rPr>
          <w:spacing w:val="-1"/>
          <w:w w:val="88"/>
        </w:rPr>
        <w:t>c</w:t>
      </w:r>
      <w:r>
        <w:rPr>
          <w:spacing w:val="1"/>
          <w:w w:val="81"/>
        </w:rPr>
        <w:t>a</w:t>
      </w:r>
      <w:r>
        <w:rPr>
          <w:w w:val="74"/>
        </w:rPr>
        <w:t xml:space="preserve">l </w:t>
      </w:r>
      <w:proofErr w:type="gramStart"/>
      <w:r>
        <w:t>Documentation(</w:t>
      </w:r>
      <w:proofErr w:type="gramEnd"/>
      <w:r>
        <w:t>IBFD)</w:t>
      </w:r>
    </w:p>
    <w:p w:rsidR="00A80A96" w:rsidRDefault="00A80A96">
      <w:pPr>
        <w:pStyle w:val="BodyText"/>
        <w:rPr>
          <w:sz w:val="20"/>
        </w:rPr>
      </w:pPr>
    </w:p>
    <w:p w:rsidR="00A80A96" w:rsidRDefault="00A80A96">
      <w:pPr>
        <w:pStyle w:val="BodyText"/>
        <w:rPr>
          <w:sz w:val="20"/>
        </w:rPr>
      </w:pPr>
    </w:p>
    <w:p w:rsidR="00A80A96" w:rsidRDefault="00A80A96">
      <w:pPr>
        <w:pStyle w:val="BodyText"/>
        <w:spacing w:before="6"/>
        <w:rPr>
          <w:sz w:val="18"/>
        </w:rPr>
      </w:pPr>
    </w:p>
    <w:p w:rsidR="00A80A96" w:rsidRDefault="00991F52">
      <w:pPr>
        <w:spacing w:before="98"/>
        <w:ind w:left="562"/>
        <w:rPr>
          <w:i/>
        </w:rPr>
      </w:pPr>
      <w:r>
        <w:rPr>
          <w:i/>
          <w:w w:val="90"/>
        </w:rPr>
        <w:t>Conventions</w:t>
      </w:r>
    </w:p>
    <w:p w:rsidR="00A80A96" w:rsidRDefault="00A80A96">
      <w:pPr>
        <w:pStyle w:val="BodyText"/>
        <w:spacing w:before="2"/>
        <w:rPr>
          <w:i/>
          <w:sz w:val="32"/>
        </w:rPr>
      </w:pPr>
    </w:p>
    <w:p w:rsidR="00A80A96" w:rsidRDefault="00991F52">
      <w:pPr>
        <w:pStyle w:val="BodyText"/>
        <w:spacing w:line="276" w:lineRule="auto"/>
        <w:ind w:left="923" w:right="458"/>
      </w:pPr>
      <w:r>
        <w:rPr>
          <w:noProof/>
          <w:lang w:val="el-GR" w:eastAsia="el-GR"/>
        </w:rPr>
        <w:drawing>
          <wp:anchor distT="0" distB="0" distL="0" distR="0" simplePos="0" relativeHeight="16138752" behindDoc="0" locked="0" layoutInCell="1" allowOverlap="1">
            <wp:simplePos x="0" y="0"/>
            <wp:positionH relativeFrom="page">
              <wp:posOffset>878128</wp:posOffset>
            </wp:positionH>
            <wp:positionV relativeFrom="paragraph">
              <wp:posOffset>-9288</wp:posOffset>
            </wp:positionV>
            <wp:extent cx="164592" cy="94488"/>
            <wp:effectExtent l="0" t="0" r="0" b="0"/>
            <wp:wrapNone/>
            <wp:docPr id="15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6.png"/>
                    <pic:cNvPicPr/>
                  </pic:nvPicPr>
                  <pic:blipFill>
                    <a:blip r:embed="rId14" cstate="print"/>
                    <a:stretch>
                      <a:fillRect/>
                    </a:stretch>
                  </pic:blipFill>
                  <pic:spPr>
                    <a:xfrm>
                      <a:off x="0" y="0"/>
                      <a:ext cx="164592" cy="94488"/>
                    </a:xfrm>
                    <a:prstGeom prst="rect">
                      <a:avLst/>
                    </a:prstGeom>
                  </pic:spPr>
                </pic:pic>
              </a:graphicData>
            </a:graphic>
          </wp:anchor>
        </w:drawing>
      </w:r>
      <w:r>
        <w:rPr>
          <w:noProof/>
          <w:lang w:val="el-GR" w:eastAsia="el-GR"/>
        </w:rPr>
        <w:drawing>
          <wp:anchor distT="0" distB="0" distL="0" distR="0" simplePos="0" relativeHeight="16139264" behindDoc="0" locked="0" layoutInCell="1" allowOverlap="1">
            <wp:simplePos x="0" y="0"/>
            <wp:positionH relativeFrom="page">
              <wp:posOffset>878128</wp:posOffset>
            </wp:positionH>
            <wp:positionV relativeFrom="paragraph">
              <wp:posOffset>381109</wp:posOffset>
            </wp:positionV>
            <wp:extent cx="164592" cy="94488"/>
            <wp:effectExtent l="0" t="0" r="0" b="0"/>
            <wp:wrapNone/>
            <wp:docPr id="15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5"/>
        </w:rPr>
        <w:t>OECD</w:t>
      </w:r>
      <w:r>
        <w:rPr>
          <w:spacing w:val="7"/>
          <w:w w:val="95"/>
        </w:rPr>
        <w:t xml:space="preserve"> </w:t>
      </w:r>
      <w:r>
        <w:rPr>
          <w:w w:val="95"/>
        </w:rPr>
        <w:t>Model</w:t>
      </w:r>
      <w:r>
        <w:rPr>
          <w:spacing w:val="4"/>
          <w:w w:val="95"/>
        </w:rPr>
        <w:t xml:space="preserve"> </w:t>
      </w:r>
      <w:r>
        <w:rPr>
          <w:w w:val="95"/>
        </w:rPr>
        <w:t>Tax</w:t>
      </w:r>
      <w:r>
        <w:rPr>
          <w:spacing w:val="5"/>
          <w:w w:val="95"/>
        </w:rPr>
        <w:t xml:space="preserve"> </w:t>
      </w:r>
      <w:r>
        <w:rPr>
          <w:w w:val="95"/>
        </w:rPr>
        <w:t>Convention</w:t>
      </w:r>
      <w:r>
        <w:rPr>
          <w:spacing w:val="4"/>
          <w:w w:val="95"/>
        </w:rPr>
        <w:t xml:space="preserve"> </w:t>
      </w:r>
      <w:r>
        <w:rPr>
          <w:w w:val="95"/>
        </w:rPr>
        <w:t>on Income</w:t>
      </w:r>
      <w:r>
        <w:rPr>
          <w:spacing w:val="4"/>
          <w:w w:val="95"/>
        </w:rPr>
        <w:t xml:space="preserve"> </w:t>
      </w:r>
      <w:r>
        <w:rPr>
          <w:w w:val="95"/>
        </w:rPr>
        <w:t>and</w:t>
      </w:r>
      <w:r>
        <w:rPr>
          <w:spacing w:val="2"/>
          <w:w w:val="95"/>
        </w:rPr>
        <w:t xml:space="preserve"> </w:t>
      </w:r>
      <w:r>
        <w:rPr>
          <w:w w:val="95"/>
        </w:rPr>
        <w:t>on</w:t>
      </w:r>
      <w:r>
        <w:rPr>
          <w:spacing w:val="5"/>
          <w:w w:val="95"/>
        </w:rPr>
        <w:t xml:space="preserve"> </w:t>
      </w:r>
      <w:r>
        <w:rPr>
          <w:w w:val="95"/>
        </w:rPr>
        <w:t>Capital,</w:t>
      </w:r>
      <w:r>
        <w:rPr>
          <w:spacing w:val="4"/>
          <w:w w:val="95"/>
        </w:rPr>
        <w:t xml:space="preserve"> </w:t>
      </w:r>
      <w:r>
        <w:rPr>
          <w:w w:val="95"/>
        </w:rPr>
        <w:t>Condensed</w:t>
      </w:r>
      <w:r>
        <w:rPr>
          <w:spacing w:val="2"/>
          <w:w w:val="95"/>
        </w:rPr>
        <w:t xml:space="preserve"> </w:t>
      </w:r>
      <w:r>
        <w:rPr>
          <w:w w:val="95"/>
        </w:rPr>
        <w:t>Version 2010,</w:t>
      </w:r>
      <w:r>
        <w:rPr>
          <w:spacing w:val="4"/>
          <w:w w:val="95"/>
        </w:rPr>
        <w:t xml:space="preserve"> </w:t>
      </w:r>
      <w:r>
        <w:rPr>
          <w:w w:val="95"/>
        </w:rPr>
        <w:t>OECD</w:t>
      </w:r>
      <w:r>
        <w:rPr>
          <w:spacing w:val="-60"/>
          <w:w w:val="95"/>
        </w:rPr>
        <w:t xml:space="preserve"> </w:t>
      </w:r>
      <w:r>
        <w:t>Committee</w:t>
      </w:r>
      <w:r>
        <w:rPr>
          <w:spacing w:val="-8"/>
        </w:rPr>
        <w:t xml:space="preserve"> </w:t>
      </w:r>
      <w:r>
        <w:t>on</w:t>
      </w:r>
      <w:r>
        <w:rPr>
          <w:spacing w:val="-8"/>
        </w:rPr>
        <w:t xml:space="preserve"> </w:t>
      </w:r>
      <w:r>
        <w:t>Fiscal</w:t>
      </w:r>
      <w:r>
        <w:rPr>
          <w:spacing w:val="-7"/>
        </w:rPr>
        <w:t xml:space="preserve"> </w:t>
      </w:r>
      <w:r>
        <w:t>Affairs</w:t>
      </w:r>
    </w:p>
    <w:p w:rsidR="00A80A96" w:rsidRDefault="00991F52">
      <w:pPr>
        <w:pStyle w:val="BodyText"/>
        <w:spacing w:before="27"/>
        <w:ind w:left="923"/>
      </w:pPr>
      <w:r>
        <w:rPr>
          <w:noProof/>
          <w:lang w:val="el-GR" w:eastAsia="el-GR"/>
        </w:rPr>
        <w:drawing>
          <wp:anchor distT="0" distB="0" distL="0" distR="0" simplePos="0" relativeHeight="16139776" behindDoc="0" locked="0" layoutInCell="1" allowOverlap="1">
            <wp:simplePos x="0" y="0"/>
            <wp:positionH relativeFrom="page">
              <wp:posOffset>878128</wp:posOffset>
            </wp:positionH>
            <wp:positionV relativeFrom="paragraph">
              <wp:posOffset>175750</wp:posOffset>
            </wp:positionV>
            <wp:extent cx="164592" cy="94488"/>
            <wp:effectExtent l="0" t="0" r="0" b="0"/>
            <wp:wrapNone/>
            <wp:docPr id="15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6.png"/>
                    <pic:cNvPicPr/>
                  </pic:nvPicPr>
                  <pic:blipFill>
                    <a:blip r:embed="rId14" cstate="print"/>
                    <a:stretch>
                      <a:fillRect/>
                    </a:stretch>
                  </pic:blipFill>
                  <pic:spPr>
                    <a:xfrm>
                      <a:off x="0" y="0"/>
                      <a:ext cx="164592" cy="94488"/>
                    </a:xfrm>
                    <a:prstGeom prst="rect">
                      <a:avLst/>
                    </a:prstGeom>
                  </pic:spPr>
                </pic:pic>
              </a:graphicData>
            </a:graphic>
          </wp:anchor>
        </w:drawing>
      </w:r>
      <w:r>
        <w:rPr>
          <w:w w:val="95"/>
        </w:rPr>
        <w:t>OECD</w:t>
      </w:r>
      <w:r>
        <w:rPr>
          <w:spacing w:val="-2"/>
          <w:w w:val="95"/>
        </w:rPr>
        <w:t xml:space="preserve"> </w:t>
      </w:r>
      <w:r>
        <w:rPr>
          <w:w w:val="95"/>
        </w:rPr>
        <w:t>Model</w:t>
      </w:r>
      <w:r>
        <w:rPr>
          <w:spacing w:val="-5"/>
          <w:w w:val="95"/>
        </w:rPr>
        <w:t xml:space="preserve"> </w:t>
      </w:r>
      <w:r>
        <w:rPr>
          <w:w w:val="95"/>
        </w:rPr>
        <w:t>Income</w:t>
      </w:r>
      <w:r>
        <w:rPr>
          <w:spacing w:val="-4"/>
          <w:w w:val="95"/>
        </w:rPr>
        <w:t xml:space="preserve"> </w:t>
      </w:r>
      <w:r>
        <w:rPr>
          <w:w w:val="95"/>
        </w:rPr>
        <w:t>Tax</w:t>
      </w:r>
      <w:r>
        <w:rPr>
          <w:spacing w:val="-5"/>
          <w:w w:val="95"/>
        </w:rPr>
        <w:t xml:space="preserve"> </w:t>
      </w:r>
      <w:r>
        <w:rPr>
          <w:w w:val="95"/>
        </w:rPr>
        <w:t>Treaties,</w:t>
      </w:r>
      <w:r>
        <w:rPr>
          <w:spacing w:val="-4"/>
          <w:w w:val="95"/>
        </w:rPr>
        <w:t xml:space="preserve"> </w:t>
      </w:r>
      <w:r>
        <w:rPr>
          <w:w w:val="95"/>
        </w:rPr>
        <w:t>(1990),</w:t>
      </w:r>
      <w:r>
        <w:rPr>
          <w:spacing w:val="-9"/>
          <w:w w:val="95"/>
        </w:rPr>
        <w:t xml:space="preserve"> </w:t>
      </w:r>
      <w:r>
        <w:rPr>
          <w:w w:val="95"/>
        </w:rPr>
        <w:t>Kluwer</w:t>
      </w:r>
    </w:p>
    <w:p w:rsidR="00A80A96" w:rsidRDefault="00991F52">
      <w:pPr>
        <w:pStyle w:val="BodyText"/>
        <w:spacing w:before="9" w:line="276" w:lineRule="auto"/>
        <w:ind w:left="923" w:right="1523"/>
      </w:pPr>
      <w:r>
        <w:rPr>
          <w:noProof/>
          <w:lang w:val="el-GR" w:eastAsia="el-GR"/>
        </w:rPr>
        <w:drawing>
          <wp:anchor distT="0" distB="0" distL="0" distR="0" simplePos="0" relativeHeight="16140288" behindDoc="0" locked="0" layoutInCell="1" allowOverlap="1">
            <wp:simplePos x="0" y="0"/>
            <wp:positionH relativeFrom="page">
              <wp:posOffset>878128</wp:posOffset>
            </wp:positionH>
            <wp:positionV relativeFrom="paragraph">
              <wp:posOffset>182609</wp:posOffset>
            </wp:positionV>
            <wp:extent cx="164592" cy="94486"/>
            <wp:effectExtent l="0" t="0" r="0" b="0"/>
            <wp:wrapNone/>
            <wp:docPr id="15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6.png"/>
                    <pic:cNvPicPr/>
                  </pic:nvPicPr>
                  <pic:blipFill>
                    <a:blip r:embed="rId14" cstate="print"/>
                    <a:stretch>
                      <a:fillRect/>
                    </a:stretch>
                  </pic:blipFill>
                  <pic:spPr>
                    <a:xfrm>
                      <a:off x="0" y="0"/>
                      <a:ext cx="164592" cy="94486"/>
                    </a:xfrm>
                    <a:prstGeom prst="rect">
                      <a:avLst/>
                    </a:prstGeom>
                  </pic:spPr>
                </pic:pic>
              </a:graphicData>
            </a:graphic>
          </wp:anchor>
        </w:drawing>
      </w:r>
      <w:proofErr w:type="gramStart"/>
      <w:r>
        <w:rPr>
          <w:w w:val="90"/>
        </w:rPr>
        <w:t>OECD</w:t>
      </w:r>
      <w:r>
        <w:rPr>
          <w:spacing w:val="16"/>
          <w:w w:val="90"/>
        </w:rPr>
        <w:t xml:space="preserve"> </w:t>
      </w:r>
      <w:r>
        <w:rPr>
          <w:w w:val="90"/>
        </w:rPr>
        <w:t>Committee</w:t>
      </w:r>
      <w:r>
        <w:rPr>
          <w:spacing w:val="14"/>
          <w:w w:val="90"/>
        </w:rPr>
        <w:t xml:space="preserve"> </w:t>
      </w:r>
      <w:r>
        <w:rPr>
          <w:w w:val="90"/>
        </w:rPr>
        <w:t>on</w:t>
      </w:r>
      <w:r>
        <w:rPr>
          <w:spacing w:val="13"/>
          <w:w w:val="90"/>
        </w:rPr>
        <w:t xml:space="preserve"> </w:t>
      </w:r>
      <w:r>
        <w:rPr>
          <w:w w:val="90"/>
        </w:rPr>
        <w:t>Fiscal</w:t>
      </w:r>
      <w:r>
        <w:rPr>
          <w:spacing w:val="8"/>
          <w:w w:val="90"/>
        </w:rPr>
        <w:t xml:space="preserve"> </w:t>
      </w:r>
      <w:r>
        <w:rPr>
          <w:w w:val="90"/>
        </w:rPr>
        <w:t>Affairs,</w:t>
      </w:r>
      <w:r>
        <w:rPr>
          <w:spacing w:val="13"/>
          <w:w w:val="90"/>
        </w:rPr>
        <w:t xml:space="preserve"> </w:t>
      </w:r>
      <w:r>
        <w:rPr>
          <w:w w:val="90"/>
        </w:rPr>
        <w:t>(1987),</w:t>
      </w:r>
      <w:r>
        <w:rPr>
          <w:spacing w:val="8"/>
          <w:w w:val="90"/>
        </w:rPr>
        <w:t xml:space="preserve"> </w:t>
      </w:r>
      <w:r>
        <w:rPr>
          <w:w w:val="90"/>
        </w:rPr>
        <w:t>International</w:t>
      </w:r>
      <w:r>
        <w:rPr>
          <w:spacing w:val="13"/>
          <w:w w:val="90"/>
        </w:rPr>
        <w:t xml:space="preserve"> </w:t>
      </w:r>
      <w:r>
        <w:rPr>
          <w:w w:val="90"/>
        </w:rPr>
        <w:t>Tax</w:t>
      </w:r>
      <w:r>
        <w:rPr>
          <w:spacing w:val="13"/>
          <w:w w:val="90"/>
        </w:rPr>
        <w:t xml:space="preserve"> </w:t>
      </w:r>
      <w:r>
        <w:rPr>
          <w:w w:val="90"/>
        </w:rPr>
        <w:t>Avoidance</w:t>
      </w:r>
      <w:r>
        <w:rPr>
          <w:spacing w:val="9"/>
          <w:w w:val="90"/>
        </w:rPr>
        <w:t xml:space="preserve"> </w:t>
      </w:r>
      <w:r>
        <w:rPr>
          <w:w w:val="90"/>
        </w:rPr>
        <w:t>and</w:t>
      </w:r>
      <w:r>
        <w:rPr>
          <w:spacing w:val="10"/>
          <w:w w:val="90"/>
        </w:rPr>
        <w:t xml:space="preserve"> </w:t>
      </w:r>
      <w:r>
        <w:rPr>
          <w:w w:val="90"/>
        </w:rPr>
        <w:t>Evasion</w:t>
      </w:r>
      <w:r>
        <w:rPr>
          <w:spacing w:val="-57"/>
          <w:w w:val="90"/>
        </w:rPr>
        <w:t xml:space="preserve"> </w:t>
      </w:r>
      <w:r>
        <w:rPr>
          <w:w w:val="122"/>
        </w:rPr>
        <w:t>O</w:t>
      </w:r>
      <w:r>
        <w:rPr>
          <w:w w:val="106"/>
        </w:rPr>
        <w:t>E</w:t>
      </w:r>
      <w:r>
        <w:rPr>
          <w:spacing w:val="-3"/>
          <w:w w:val="106"/>
        </w:rPr>
        <w:t>C</w:t>
      </w:r>
      <w:r>
        <w:rPr>
          <w:spacing w:val="2"/>
          <w:w w:val="122"/>
        </w:rPr>
        <w:t>D</w:t>
      </w:r>
      <w:r>
        <w:rPr>
          <w:w w:val="59"/>
        </w:rPr>
        <w:t>,</w:t>
      </w:r>
      <w:r>
        <w:rPr>
          <w:spacing w:val="-5"/>
        </w:rPr>
        <w:t xml:space="preserve"> </w:t>
      </w:r>
      <w:r>
        <w:rPr>
          <w:w w:val="88"/>
        </w:rPr>
        <w:t>(</w:t>
      </w:r>
      <w:r>
        <w:rPr>
          <w:w w:val="94"/>
        </w:rPr>
        <w:t>2008)</w:t>
      </w:r>
      <w:r>
        <w:rPr>
          <w:w w:val="59"/>
        </w:rPr>
        <w:t>,</w:t>
      </w:r>
      <w:r>
        <w:rPr>
          <w:spacing w:val="-10"/>
        </w:rPr>
        <w:t xml:space="preserve"> </w:t>
      </w:r>
      <w:r>
        <w:rPr>
          <w:w w:val="122"/>
        </w:rPr>
        <w:t>O</w:t>
      </w:r>
      <w:r>
        <w:rPr>
          <w:spacing w:val="-5"/>
          <w:w w:val="93"/>
        </w:rPr>
        <w:t>E</w:t>
      </w:r>
      <w:r>
        <w:rPr>
          <w:spacing w:val="1"/>
          <w:w w:val="118"/>
        </w:rPr>
        <w:t>C</w:t>
      </w:r>
      <w:r>
        <w:rPr>
          <w:w w:val="122"/>
        </w:rPr>
        <w:t>D</w:t>
      </w:r>
      <w:r>
        <w:rPr>
          <w:spacing w:val="-7"/>
        </w:rPr>
        <w:t xml:space="preserve"> </w:t>
      </w:r>
      <w:r>
        <w:rPr>
          <w:spacing w:val="2"/>
          <w:w w:val="90"/>
        </w:rPr>
        <w:t>I</w:t>
      </w:r>
      <w:r>
        <w:rPr>
          <w:w w:val="88"/>
        </w:rPr>
        <w:t>n</w:t>
      </w:r>
      <w:r>
        <w:rPr>
          <w:spacing w:val="-2"/>
          <w:w w:val="88"/>
        </w:rPr>
        <w:t>t</w:t>
      </w:r>
      <w:r>
        <w:rPr>
          <w:w w:val="94"/>
        </w:rPr>
        <w:t>e</w:t>
      </w:r>
      <w:r>
        <w:rPr>
          <w:spacing w:val="-2"/>
          <w:w w:val="94"/>
        </w:rPr>
        <w:t>r</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w w:val="74"/>
        </w:rPr>
        <w:t>l</w:t>
      </w:r>
      <w:r>
        <w:rPr>
          <w:spacing w:val="-10"/>
        </w:rPr>
        <w:t xml:space="preserve"> </w:t>
      </w:r>
      <w:r>
        <w:rPr>
          <w:w w:val="104"/>
        </w:rPr>
        <w:t>T</w:t>
      </w:r>
      <w:r>
        <w:rPr>
          <w:spacing w:val="1"/>
          <w:w w:val="81"/>
        </w:rPr>
        <w:t>a</w:t>
      </w:r>
      <w:r>
        <w:t>x</w:t>
      </w:r>
      <w:r>
        <w:rPr>
          <w:spacing w:val="-9"/>
        </w:rPr>
        <w:t xml:space="preserve"> </w:t>
      </w:r>
      <w:r>
        <w:rPr>
          <w:spacing w:val="1"/>
          <w:w w:val="118"/>
        </w:rPr>
        <w:t>C</w:t>
      </w:r>
      <w:r>
        <w:rPr>
          <w:spacing w:val="-2"/>
          <w:w w:val="103"/>
        </w:rPr>
        <w:t>o</w:t>
      </w:r>
      <w:r>
        <w:rPr>
          <w:w w:val="90"/>
        </w:rPr>
        <w:t>n</w:t>
      </w:r>
      <w:r>
        <w:rPr>
          <w:spacing w:val="-1"/>
          <w:w w:val="90"/>
        </w:rPr>
        <w:t>v</w:t>
      </w:r>
      <w:r>
        <w:rPr>
          <w:w w:val="88"/>
        </w:rPr>
        <w:t>en</w:t>
      </w:r>
      <w:r>
        <w:rPr>
          <w:spacing w:val="-2"/>
          <w:w w:val="88"/>
        </w:rPr>
        <w:t>t</w:t>
      </w:r>
      <w:r>
        <w:rPr>
          <w:spacing w:val="-1"/>
          <w:w w:val="94"/>
        </w:rPr>
        <w:t>i</w:t>
      </w:r>
      <w:r>
        <w:rPr>
          <w:spacing w:val="-3"/>
          <w:w w:val="94"/>
        </w:rPr>
        <w:t>o</w:t>
      </w:r>
      <w:r>
        <w:rPr>
          <w:w w:val="91"/>
        </w:rPr>
        <w:t>n</w:t>
      </w:r>
      <w:r>
        <w:rPr>
          <w:spacing w:val="-5"/>
        </w:rPr>
        <w:t xml:space="preserve"> </w:t>
      </w:r>
      <w:r>
        <w:rPr>
          <w:spacing w:val="-7"/>
          <w:w w:val="103"/>
        </w:rPr>
        <w:t>o</w:t>
      </w:r>
      <w:r>
        <w:rPr>
          <w:w w:val="91"/>
        </w:rPr>
        <w:t>n</w:t>
      </w:r>
      <w:r>
        <w:rPr>
          <w:spacing w:val="-5"/>
        </w:rPr>
        <w:t xml:space="preserve"> </w:t>
      </w:r>
      <w:r>
        <w:rPr>
          <w:spacing w:val="2"/>
          <w:w w:val="90"/>
        </w:rPr>
        <w:t>I</w:t>
      </w:r>
      <w:r>
        <w:rPr>
          <w:w w:val="90"/>
        </w:rPr>
        <w:t>n</w:t>
      </w:r>
      <w:r>
        <w:rPr>
          <w:spacing w:val="-1"/>
          <w:w w:val="90"/>
        </w:rPr>
        <w:t>c</w:t>
      </w:r>
      <w:r>
        <w:rPr>
          <w:spacing w:val="-2"/>
          <w:w w:val="103"/>
        </w:rPr>
        <w:t>o</w:t>
      </w:r>
      <w:r>
        <w:rPr>
          <w:spacing w:val="-3"/>
          <w:w w:val="93"/>
        </w:rPr>
        <w:t>m</w:t>
      </w:r>
      <w:r>
        <w:rPr>
          <w:w w:val="88"/>
        </w:rPr>
        <w:t>e</w:t>
      </w:r>
      <w:r>
        <w:rPr>
          <w:spacing w:val="-5"/>
        </w:rPr>
        <w:t xml:space="preserve"> </w:t>
      </w:r>
      <w:r>
        <w:rPr>
          <w:spacing w:val="1"/>
          <w:w w:val="81"/>
        </w:rPr>
        <w:t>a</w:t>
      </w:r>
      <w:r>
        <w:rPr>
          <w:w w:val="91"/>
        </w:rPr>
        <w:t>nd</w:t>
      </w:r>
      <w:r>
        <w:rPr>
          <w:spacing w:val="-14"/>
        </w:rPr>
        <w:t xml:space="preserve"> </w:t>
      </w:r>
      <w:r>
        <w:rPr>
          <w:spacing w:val="1"/>
          <w:w w:val="118"/>
        </w:rPr>
        <w:t>C</w:t>
      </w:r>
      <w:r>
        <w:rPr>
          <w:spacing w:val="1"/>
          <w:w w:val="81"/>
        </w:rPr>
        <w:t>a</w:t>
      </w:r>
      <w:r>
        <w:rPr>
          <w:w w:val="85"/>
        </w:rPr>
        <w:t>pi</w:t>
      </w:r>
      <w:r>
        <w:rPr>
          <w:spacing w:val="-2"/>
          <w:w w:val="85"/>
        </w:rPr>
        <w:t>t</w:t>
      </w:r>
      <w:r>
        <w:rPr>
          <w:spacing w:val="1"/>
          <w:w w:val="81"/>
        </w:rPr>
        <w:t>a</w:t>
      </w:r>
      <w:r>
        <w:rPr>
          <w:spacing w:val="-1"/>
          <w:w w:val="66"/>
        </w:rPr>
        <w:t>l.</w:t>
      </w:r>
      <w:proofErr w:type="gramEnd"/>
    </w:p>
    <w:p w:rsidR="00A80A96" w:rsidRDefault="00A80A96">
      <w:pPr>
        <w:pStyle w:val="BodyText"/>
        <w:spacing w:before="2"/>
      </w:pPr>
    </w:p>
    <w:p w:rsidR="00A80A96" w:rsidRDefault="00991F52">
      <w:pPr>
        <w:ind w:left="562"/>
        <w:rPr>
          <w:i/>
        </w:rPr>
      </w:pPr>
      <w:r>
        <w:rPr>
          <w:i/>
          <w:w w:val="80"/>
        </w:rPr>
        <w:t>Encyclopaedias</w:t>
      </w:r>
      <w:r>
        <w:rPr>
          <w:i/>
          <w:spacing w:val="23"/>
          <w:w w:val="80"/>
        </w:rPr>
        <w:t xml:space="preserve"> </w:t>
      </w:r>
      <w:r>
        <w:rPr>
          <w:i/>
          <w:w w:val="80"/>
        </w:rPr>
        <w:t>&amp;</w:t>
      </w:r>
      <w:r>
        <w:rPr>
          <w:i/>
          <w:spacing w:val="22"/>
          <w:w w:val="80"/>
        </w:rPr>
        <w:t xml:space="preserve"> </w:t>
      </w:r>
      <w:r>
        <w:rPr>
          <w:i/>
          <w:w w:val="80"/>
        </w:rPr>
        <w:t>dictionaries</w:t>
      </w:r>
    </w:p>
    <w:p w:rsidR="00A80A96" w:rsidRDefault="00A80A96">
      <w:pPr>
        <w:pStyle w:val="BodyText"/>
        <w:spacing w:before="7"/>
        <w:rPr>
          <w:i/>
          <w:sz w:val="28"/>
        </w:rPr>
      </w:pPr>
    </w:p>
    <w:p w:rsidR="00A80A96" w:rsidRDefault="00991F52">
      <w:pPr>
        <w:pStyle w:val="BodyText"/>
        <w:spacing w:before="99"/>
        <w:ind w:left="975" w:right="768"/>
        <w:jc w:val="center"/>
      </w:pPr>
      <w:r>
        <w:rPr>
          <w:noProof/>
          <w:lang w:val="el-GR" w:eastAsia="el-GR"/>
        </w:rPr>
        <w:drawing>
          <wp:anchor distT="0" distB="0" distL="0" distR="0" simplePos="0" relativeHeight="484635648" behindDoc="1" locked="0" layoutInCell="1" allowOverlap="1">
            <wp:simplePos x="0" y="0"/>
            <wp:positionH relativeFrom="page">
              <wp:posOffset>1107033</wp:posOffset>
            </wp:positionH>
            <wp:positionV relativeFrom="paragraph">
              <wp:posOffset>32494</wp:posOffset>
            </wp:positionV>
            <wp:extent cx="304800" cy="176784"/>
            <wp:effectExtent l="0" t="0" r="0" b="0"/>
            <wp:wrapNone/>
            <wp:docPr id="15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13.png"/>
                    <pic:cNvPicPr/>
                  </pic:nvPicPr>
                  <pic:blipFill>
                    <a:blip r:embed="rId69" cstate="print"/>
                    <a:stretch>
                      <a:fillRect/>
                    </a:stretch>
                  </pic:blipFill>
                  <pic:spPr>
                    <a:xfrm>
                      <a:off x="0" y="0"/>
                      <a:ext cx="304800" cy="176784"/>
                    </a:xfrm>
                    <a:prstGeom prst="rect">
                      <a:avLst/>
                    </a:prstGeom>
                  </pic:spPr>
                </pic:pic>
              </a:graphicData>
            </a:graphic>
          </wp:anchor>
        </w:drawing>
      </w:r>
      <w:r>
        <w:rPr>
          <w:spacing w:val="-1"/>
          <w:w w:val="90"/>
        </w:rPr>
        <w:t>Lyons,</w:t>
      </w:r>
      <w:r>
        <w:rPr>
          <w:spacing w:val="1"/>
          <w:w w:val="90"/>
        </w:rPr>
        <w:t xml:space="preserve"> </w:t>
      </w:r>
      <w:r>
        <w:rPr>
          <w:spacing w:val="-1"/>
          <w:w w:val="90"/>
        </w:rPr>
        <w:t>S.</w:t>
      </w:r>
      <w:r>
        <w:rPr>
          <w:spacing w:val="1"/>
          <w:w w:val="90"/>
        </w:rPr>
        <w:t xml:space="preserve"> </w:t>
      </w:r>
      <w:r>
        <w:rPr>
          <w:spacing w:val="-1"/>
          <w:w w:val="90"/>
        </w:rPr>
        <w:t>(1992),</w:t>
      </w:r>
      <w:r>
        <w:rPr>
          <w:spacing w:val="-4"/>
          <w:w w:val="90"/>
        </w:rPr>
        <w:t xml:space="preserve"> </w:t>
      </w:r>
      <w:r>
        <w:rPr>
          <w:spacing w:val="-1"/>
          <w:w w:val="90"/>
        </w:rPr>
        <w:t>International</w:t>
      </w:r>
      <w:r>
        <w:rPr>
          <w:spacing w:val="2"/>
          <w:w w:val="90"/>
        </w:rPr>
        <w:t xml:space="preserve"> </w:t>
      </w:r>
      <w:r>
        <w:rPr>
          <w:w w:val="90"/>
        </w:rPr>
        <w:t>Tax</w:t>
      </w:r>
      <w:r>
        <w:rPr>
          <w:spacing w:val="1"/>
          <w:w w:val="90"/>
        </w:rPr>
        <w:t xml:space="preserve"> </w:t>
      </w:r>
      <w:r>
        <w:rPr>
          <w:w w:val="90"/>
        </w:rPr>
        <w:t>Glossary,</w:t>
      </w:r>
      <w:r>
        <w:rPr>
          <w:spacing w:val="-4"/>
          <w:w w:val="90"/>
        </w:rPr>
        <w:t xml:space="preserve"> </w:t>
      </w:r>
      <w:r>
        <w:rPr>
          <w:w w:val="90"/>
        </w:rPr>
        <w:t>International</w:t>
      </w:r>
      <w:r>
        <w:rPr>
          <w:spacing w:val="2"/>
          <w:w w:val="90"/>
        </w:rPr>
        <w:t xml:space="preserve"> </w:t>
      </w:r>
      <w:r>
        <w:rPr>
          <w:w w:val="90"/>
        </w:rPr>
        <w:t>Bureau</w:t>
      </w:r>
      <w:r>
        <w:rPr>
          <w:spacing w:val="-3"/>
          <w:w w:val="90"/>
        </w:rPr>
        <w:t xml:space="preserve"> </w:t>
      </w:r>
      <w:r>
        <w:rPr>
          <w:w w:val="90"/>
        </w:rPr>
        <w:t>of</w:t>
      </w:r>
      <w:r>
        <w:rPr>
          <w:spacing w:val="-1"/>
          <w:w w:val="90"/>
        </w:rPr>
        <w:t xml:space="preserve"> </w:t>
      </w:r>
      <w:r>
        <w:rPr>
          <w:w w:val="90"/>
        </w:rPr>
        <w:t>Fiscal</w:t>
      </w:r>
      <w:r>
        <w:rPr>
          <w:spacing w:val="-9"/>
          <w:w w:val="90"/>
        </w:rPr>
        <w:t xml:space="preserve"> </w:t>
      </w:r>
      <w:r>
        <w:rPr>
          <w:w w:val="90"/>
        </w:rPr>
        <w:t>Documentation.</w:t>
      </w:r>
    </w:p>
    <w:p w:rsidR="00A80A96" w:rsidRDefault="00A80A96">
      <w:pPr>
        <w:pStyle w:val="BodyText"/>
        <w:rPr>
          <w:sz w:val="26"/>
        </w:rPr>
      </w:pPr>
    </w:p>
    <w:p w:rsidR="00A80A96" w:rsidRDefault="00991F52">
      <w:pPr>
        <w:pStyle w:val="Heading2"/>
        <w:spacing w:before="178"/>
      </w:pPr>
      <w:bookmarkStart w:id="72" w:name="Media_Law_-_Telecommunication_Law"/>
      <w:bookmarkStart w:id="73" w:name="_bookmark28"/>
      <w:bookmarkEnd w:id="72"/>
      <w:bookmarkEnd w:id="73"/>
      <w:r>
        <w:rPr>
          <w:w w:val="95"/>
        </w:rPr>
        <w:t>Media</w:t>
      </w:r>
      <w:r>
        <w:rPr>
          <w:spacing w:val="-5"/>
          <w:w w:val="95"/>
        </w:rPr>
        <w:t xml:space="preserve"> </w:t>
      </w:r>
      <w:r>
        <w:rPr>
          <w:w w:val="95"/>
        </w:rPr>
        <w:t>Law</w:t>
      </w:r>
      <w:r>
        <w:rPr>
          <w:spacing w:val="-5"/>
          <w:w w:val="95"/>
        </w:rPr>
        <w:t xml:space="preserve"> </w:t>
      </w:r>
      <w:r>
        <w:rPr>
          <w:w w:val="95"/>
        </w:rPr>
        <w:t>-</w:t>
      </w:r>
      <w:r>
        <w:rPr>
          <w:spacing w:val="-4"/>
          <w:w w:val="95"/>
        </w:rPr>
        <w:t xml:space="preserve"> </w:t>
      </w:r>
      <w:r>
        <w:rPr>
          <w:w w:val="95"/>
        </w:rPr>
        <w:t>Telecommunication</w:t>
      </w:r>
      <w:r>
        <w:rPr>
          <w:spacing w:val="-4"/>
          <w:w w:val="95"/>
        </w:rPr>
        <w:t xml:space="preserve"> </w:t>
      </w:r>
      <w:r>
        <w:rPr>
          <w:w w:val="95"/>
        </w:rPr>
        <w:t>Law</w:t>
      </w:r>
    </w:p>
    <w:p w:rsidR="00A80A96" w:rsidRDefault="00991F52">
      <w:pPr>
        <w:pStyle w:val="BodyText"/>
        <w:spacing w:before="130"/>
        <w:ind w:left="562"/>
      </w:pPr>
      <w:r>
        <w:rPr>
          <w:w w:val="90"/>
        </w:rPr>
        <w:t>Teaching hours</w:t>
      </w:r>
      <w:r>
        <w:rPr>
          <w:spacing w:val="5"/>
          <w:w w:val="90"/>
        </w:rPr>
        <w:t xml:space="preserve"> </w:t>
      </w:r>
      <w:r>
        <w:rPr>
          <w:w w:val="90"/>
        </w:rPr>
        <w:t>and</w:t>
      </w:r>
      <w:r>
        <w:rPr>
          <w:spacing w:val="2"/>
          <w:w w:val="90"/>
        </w:rPr>
        <w:t xml:space="preserve"> </w:t>
      </w:r>
      <w:r>
        <w:rPr>
          <w:w w:val="90"/>
        </w:rPr>
        <w:t>credit</w:t>
      </w:r>
      <w:r>
        <w:rPr>
          <w:spacing w:val="1"/>
          <w:w w:val="90"/>
        </w:rPr>
        <w:t xml:space="preserve"> </w:t>
      </w:r>
      <w:r>
        <w:rPr>
          <w:w w:val="90"/>
        </w:rPr>
        <w:t>allocation:</w:t>
      </w:r>
      <w:r>
        <w:rPr>
          <w:spacing w:val="3"/>
          <w:w w:val="90"/>
        </w:rPr>
        <w:t xml:space="preserve"> </w:t>
      </w:r>
      <w:r>
        <w:rPr>
          <w:w w:val="90"/>
        </w:rPr>
        <w:t>16 hours,</w:t>
      </w:r>
      <w:r>
        <w:rPr>
          <w:spacing w:val="3"/>
          <w:w w:val="90"/>
        </w:rPr>
        <w:t xml:space="preserve"> </w:t>
      </w:r>
      <w:r>
        <w:rPr>
          <w:w w:val="90"/>
        </w:rPr>
        <w:t>3</w:t>
      </w:r>
      <w:r>
        <w:rPr>
          <w:spacing w:val="4"/>
          <w:w w:val="90"/>
        </w:rPr>
        <w:t xml:space="preserve"> </w:t>
      </w:r>
      <w:r>
        <w:rPr>
          <w:w w:val="90"/>
        </w:rPr>
        <w:t>credits</w:t>
      </w:r>
      <w:r>
        <w:rPr>
          <w:spacing w:val="5"/>
          <w:w w:val="90"/>
        </w:rPr>
        <w:t xml:space="preserve"> </w:t>
      </w:r>
      <w:r>
        <w:rPr>
          <w:w w:val="90"/>
        </w:rPr>
        <w:t>Course</w:t>
      </w:r>
      <w:r>
        <w:rPr>
          <w:spacing w:val="-1"/>
          <w:w w:val="90"/>
        </w:rPr>
        <w:t xml:space="preserve"> </w:t>
      </w:r>
      <w:r>
        <w:rPr>
          <w:w w:val="90"/>
        </w:rPr>
        <w:t>assessment:</w:t>
      </w:r>
      <w:r>
        <w:rPr>
          <w:spacing w:val="4"/>
          <w:w w:val="90"/>
        </w:rPr>
        <w:t xml:space="preserve"> </w:t>
      </w:r>
      <w:r>
        <w:rPr>
          <w:w w:val="90"/>
        </w:rPr>
        <w:t>exams</w:t>
      </w:r>
    </w:p>
    <w:p w:rsidR="00A80A96" w:rsidRDefault="00A80A96">
      <w:pPr>
        <w:pStyle w:val="BodyText"/>
        <w:rPr>
          <w:sz w:val="26"/>
        </w:rPr>
      </w:pPr>
    </w:p>
    <w:p w:rsidR="00A80A96" w:rsidRDefault="00A80A96">
      <w:pPr>
        <w:pStyle w:val="BodyText"/>
        <w:rPr>
          <w:sz w:val="26"/>
        </w:rPr>
      </w:pPr>
    </w:p>
    <w:p w:rsidR="00A80A96" w:rsidRDefault="00991F52">
      <w:pPr>
        <w:pStyle w:val="Heading7"/>
      </w:pPr>
      <w:r>
        <w:rPr>
          <w:color w:val="F36D1F"/>
        </w:rPr>
        <w:t>Aims</w:t>
      </w:r>
    </w:p>
    <w:p w:rsidR="00A80A96" w:rsidRDefault="00991F52">
      <w:pPr>
        <w:pStyle w:val="BodyText"/>
        <w:spacing w:before="186" w:line="235" w:lineRule="auto"/>
        <w:ind w:left="562" w:right="410"/>
        <w:jc w:val="both"/>
      </w:pPr>
      <w:r>
        <w:rPr>
          <w:w w:val="95"/>
        </w:rPr>
        <w:t>The</w:t>
      </w:r>
      <w:r>
        <w:rPr>
          <w:spacing w:val="-8"/>
          <w:w w:val="95"/>
        </w:rPr>
        <w:t xml:space="preserve"> </w:t>
      </w:r>
      <w:r>
        <w:rPr>
          <w:w w:val="95"/>
        </w:rPr>
        <w:t>aim</w:t>
      </w:r>
      <w:r>
        <w:rPr>
          <w:spacing w:val="-9"/>
          <w:w w:val="95"/>
        </w:rPr>
        <w:t xml:space="preserve"> </w:t>
      </w:r>
      <w:r>
        <w:rPr>
          <w:w w:val="95"/>
        </w:rPr>
        <w:t>of</w:t>
      </w:r>
      <w:r>
        <w:rPr>
          <w:spacing w:val="-5"/>
          <w:w w:val="95"/>
        </w:rPr>
        <w:t xml:space="preserve"> </w:t>
      </w:r>
      <w:r>
        <w:rPr>
          <w:w w:val="95"/>
        </w:rPr>
        <w:t>this</w:t>
      </w:r>
      <w:r>
        <w:rPr>
          <w:spacing w:val="-6"/>
          <w:w w:val="95"/>
        </w:rPr>
        <w:t xml:space="preserve"> </w:t>
      </w:r>
      <w:r>
        <w:rPr>
          <w:w w:val="95"/>
        </w:rPr>
        <w:t>course</w:t>
      </w:r>
      <w:r>
        <w:rPr>
          <w:spacing w:val="-7"/>
          <w:w w:val="95"/>
        </w:rPr>
        <w:t xml:space="preserve"> </w:t>
      </w:r>
      <w:r>
        <w:rPr>
          <w:w w:val="95"/>
        </w:rPr>
        <w:t>is</w:t>
      </w:r>
      <w:r>
        <w:rPr>
          <w:spacing w:val="-6"/>
          <w:w w:val="95"/>
        </w:rPr>
        <w:t xml:space="preserve"> </w:t>
      </w:r>
      <w:r>
        <w:rPr>
          <w:w w:val="95"/>
        </w:rPr>
        <w:t>to</w:t>
      </w:r>
      <w:r>
        <w:rPr>
          <w:spacing w:val="-8"/>
          <w:w w:val="95"/>
        </w:rPr>
        <w:t xml:space="preserve"> </w:t>
      </w:r>
      <w:r>
        <w:rPr>
          <w:w w:val="95"/>
        </w:rPr>
        <w:t>provide</w:t>
      </w:r>
      <w:r>
        <w:rPr>
          <w:spacing w:val="-8"/>
          <w:w w:val="95"/>
        </w:rPr>
        <w:t xml:space="preserve"> </w:t>
      </w:r>
      <w:r>
        <w:rPr>
          <w:w w:val="95"/>
        </w:rPr>
        <w:t>students</w:t>
      </w:r>
      <w:r>
        <w:rPr>
          <w:spacing w:val="-5"/>
          <w:w w:val="95"/>
        </w:rPr>
        <w:t xml:space="preserve"> </w:t>
      </w:r>
      <w:r>
        <w:rPr>
          <w:w w:val="95"/>
        </w:rPr>
        <w:t>with</w:t>
      </w:r>
      <w:r>
        <w:rPr>
          <w:spacing w:val="-7"/>
          <w:w w:val="95"/>
        </w:rPr>
        <w:t xml:space="preserve"> </w:t>
      </w:r>
      <w:r>
        <w:rPr>
          <w:w w:val="95"/>
        </w:rPr>
        <w:t>the</w:t>
      </w:r>
      <w:r>
        <w:rPr>
          <w:spacing w:val="-8"/>
          <w:w w:val="95"/>
        </w:rPr>
        <w:t xml:space="preserve"> </w:t>
      </w:r>
      <w:r>
        <w:rPr>
          <w:w w:val="95"/>
        </w:rPr>
        <w:t>opportunity</w:t>
      </w:r>
      <w:r>
        <w:rPr>
          <w:spacing w:val="-7"/>
          <w:w w:val="95"/>
        </w:rPr>
        <w:t xml:space="preserve"> </w:t>
      </w:r>
      <w:r>
        <w:rPr>
          <w:w w:val="95"/>
        </w:rPr>
        <w:t>to</w:t>
      </w:r>
      <w:r>
        <w:rPr>
          <w:spacing w:val="-8"/>
          <w:w w:val="95"/>
        </w:rPr>
        <w:t xml:space="preserve"> </w:t>
      </w:r>
      <w:r>
        <w:rPr>
          <w:w w:val="95"/>
        </w:rPr>
        <w:t>gain</w:t>
      </w:r>
      <w:r>
        <w:rPr>
          <w:spacing w:val="-7"/>
          <w:w w:val="95"/>
        </w:rPr>
        <w:t xml:space="preserve"> </w:t>
      </w:r>
      <w:r>
        <w:rPr>
          <w:w w:val="95"/>
        </w:rPr>
        <w:t>expertise</w:t>
      </w:r>
      <w:r>
        <w:rPr>
          <w:spacing w:val="-8"/>
          <w:w w:val="95"/>
        </w:rPr>
        <w:t xml:space="preserve"> </w:t>
      </w:r>
      <w:r>
        <w:rPr>
          <w:w w:val="95"/>
        </w:rPr>
        <w:t>in</w:t>
      </w:r>
      <w:r>
        <w:rPr>
          <w:spacing w:val="-7"/>
          <w:w w:val="95"/>
        </w:rPr>
        <w:t xml:space="preserve"> </w:t>
      </w:r>
      <w:r>
        <w:rPr>
          <w:w w:val="95"/>
        </w:rPr>
        <w:t>a</w:t>
      </w:r>
      <w:r>
        <w:rPr>
          <w:spacing w:val="-6"/>
          <w:w w:val="95"/>
        </w:rPr>
        <w:t xml:space="preserve"> </w:t>
      </w:r>
      <w:r>
        <w:rPr>
          <w:w w:val="95"/>
        </w:rPr>
        <w:t>range</w:t>
      </w:r>
      <w:r>
        <w:rPr>
          <w:spacing w:val="-7"/>
          <w:w w:val="95"/>
        </w:rPr>
        <w:t xml:space="preserve"> </w:t>
      </w:r>
      <w:r>
        <w:rPr>
          <w:w w:val="95"/>
        </w:rPr>
        <w:t>of</w:t>
      </w:r>
      <w:r>
        <w:rPr>
          <w:spacing w:val="-6"/>
          <w:w w:val="95"/>
        </w:rPr>
        <w:t xml:space="preserve"> </w:t>
      </w:r>
      <w:r>
        <w:rPr>
          <w:w w:val="95"/>
        </w:rPr>
        <w:t>legal</w:t>
      </w:r>
      <w:r>
        <w:rPr>
          <w:spacing w:val="-60"/>
          <w:w w:val="95"/>
        </w:rPr>
        <w:t xml:space="preserve"> </w:t>
      </w:r>
      <w:r>
        <w:rPr>
          <w:w w:val="90"/>
        </w:rPr>
        <w:t>regimes governing key aspects of the media, from the regulation of all key forms of media content to the</w:t>
      </w:r>
      <w:r>
        <w:rPr>
          <w:spacing w:val="1"/>
          <w:w w:val="90"/>
        </w:rPr>
        <w:t xml:space="preserve"> </w:t>
      </w:r>
      <w:r>
        <w:rPr>
          <w:w w:val="90"/>
        </w:rPr>
        <w:t>regulation of the infrastructures via which that content is delivered, including traditional, new and still-</w:t>
      </w:r>
      <w:r>
        <w:rPr>
          <w:spacing w:val="1"/>
          <w:w w:val="90"/>
        </w:rPr>
        <w:t xml:space="preserve"> </w:t>
      </w:r>
      <w:r>
        <w:rPr>
          <w:w w:val="90"/>
        </w:rPr>
        <w:t>developing media. Moreover, Telecommunications Law examines the global trend away from national</w:t>
      </w:r>
      <w:r>
        <w:rPr>
          <w:spacing w:val="1"/>
          <w:w w:val="90"/>
        </w:rPr>
        <w:t xml:space="preserve"> </w:t>
      </w:r>
      <w:r>
        <w:rPr>
          <w:spacing w:val="-1"/>
          <w:w w:val="95"/>
        </w:rPr>
        <w:t xml:space="preserve">monopolies in telecommunication and broadcasting networks towards competition in a regulated </w:t>
      </w:r>
      <w:r>
        <w:rPr>
          <w:w w:val="95"/>
        </w:rPr>
        <w:t>and</w:t>
      </w:r>
      <w:r>
        <w:rPr>
          <w:spacing w:val="1"/>
          <w:w w:val="95"/>
        </w:rPr>
        <w:t xml:space="preserve"> </w:t>
      </w:r>
      <w:r>
        <w:rPr>
          <w:w w:val="90"/>
        </w:rPr>
        <w:t>increasingly international communications market. The principles underlying this process of liberalisation</w:t>
      </w:r>
      <w:r>
        <w:rPr>
          <w:spacing w:val="1"/>
          <w:w w:val="90"/>
        </w:rPr>
        <w:t xml:space="preserve"> </w:t>
      </w:r>
      <w:r>
        <w:rPr>
          <w:w w:val="85"/>
        </w:rPr>
        <w:t>and</w:t>
      </w:r>
      <w:r>
        <w:rPr>
          <w:spacing w:val="16"/>
          <w:w w:val="85"/>
        </w:rPr>
        <w:t xml:space="preserve"> </w:t>
      </w:r>
      <w:r>
        <w:rPr>
          <w:w w:val="85"/>
        </w:rPr>
        <w:t>regulation</w:t>
      </w:r>
      <w:r>
        <w:rPr>
          <w:spacing w:val="18"/>
          <w:w w:val="85"/>
        </w:rPr>
        <w:t xml:space="preserve"> </w:t>
      </w:r>
      <w:r>
        <w:rPr>
          <w:w w:val="85"/>
        </w:rPr>
        <w:t>are</w:t>
      </w:r>
      <w:r>
        <w:rPr>
          <w:spacing w:val="19"/>
          <w:w w:val="85"/>
        </w:rPr>
        <w:t xml:space="preserve"> </w:t>
      </w:r>
      <w:r>
        <w:rPr>
          <w:w w:val="85"/>
        </w:rPr>
        <w:t>elucidated</w:t>
      </w:r>
      <w:r>
        <w:rPr>
          <w:spacing w:val="14"/>
          <w:w w:val="85"/>
        </w:rPr>
        <w:t xml:space="preserve"> </w:t>
      </w:r>
      <w:r>
        <w:rPr>
          <w:w w:val="85"/>
        </w:rPr>
        <w:t>and</w:t>
      </w:r>
      <w:r>
        <w:rPr>
          <w:spacing w:val="16"/>
          <w:w w:val="85"/>
        </w:rPr>
        <w:t xml:space="preserve"> </w:t>
      </w:r>
      <w:r>
        <w:rPr>
          <w:w w:val="85"/>
        </w:rPr>
        <w:t>explained</w:t>
      </w:r>
      <w:r>
        <w:rPr>
          <w:spacing w:val="15"/>
          <w:w w:val="85"/>
        </w:rPr>
        <w:t xml:space="preserve"> </w:t>
      </w:r>
      <w:r>
        <w:rPr>
          <w:w w:val="85"/>
        </w:rPr>
        <w:t>in</w:t>
      </w:r>
      <w:r>
        <w:rPr>
          <w:spacing w:val="17"/>
          <w:w w:val="85"/>
        </w:rPr>
        <w:t xml:space="preserve"> </w:t>
      </w:r>
      <w:r>
        <w:rPr>
          <w:w w:val="85"/>
        </w:rPr>
        <w:t>this</w:t>
      </w:r>
      <w:r>
        <w:rPr>
          <w:spacing w:val="20"/>
          <w:w w:val="85"/>
        </w:rPr>
        <w:t xml:space="preserve"> </w:t>
      </w:r>
      <w:r>
        <w:rPr>
          <w:w w:val="85"/>
        </w:rPr>
        <w:t>course,</w:t>
      </w:r>
      <w:r>
        <w:rPr>
          <w:spacing w:val="18"/>
          <w:w w:val="85"/>
        </w:rPr>
        <w:t xml:space="preserve"> </w:t>
      </w:r>
      <w:r>
        <w:rPr>
          <w:w w:val="85"/>
        </w:rPr>
        <w:t>as</w:t>
      </w:r>
      <w:r>
        <w:rPr>
          <w:spacing w:val="13"/>
          <w:w w:val="85"/>
        </w:rPr>
        <w:t xml:space="preserve"> </w:t>
      </w:r>
      <w:r>
        <w:rPr>
          <w:w w:val="85"/>
        </w:rPr>
        <w:t>well</w:t>
      </w:r>
      <w:r>
        <w:rPr>
          <w:spacing w:val="17"/>
          <w:w w:val="85"/>
        </w:rPr>
        <w:t xml:space="preserve"> </w:t>
      </w:r>
      <w:r>
        <w:rPr>
          <w:w w:val="85"/>
        </w:rPr>
        <w:t>as</w:t>
      </w:r>
      <w:r>
        <w:rPr>
          <w:spacing w:val="15"/>
          <w:w w:val="85"/>
        </w:rPr>
        <w:t xml:space="preserve"> </w:t>
      </w:r>
      <w:r>
        <w:rPr>
          <w:w w:val="85"/>
        </w:rPr>
        <w:t>the</w:t>
      </w:r>
      <w:r>
        <w:rPr>
          <w:spacing w:val="19"/>
          <w:w w:val="85"/>
        </w:rPr>
        <w:t xml:space="preserve"> </w:t>
      </w:r>
      <w:r>
        <w:rPr>
          <w:w w:val="85"/>
        </w:rPr>
        <w:t>legal</w:t>
      </w:r>
      <w:r>
        <w:rPr>
          <w:spacing w:val="17"/>
          <w:w w:val="85"/>
        </w:rPr>
        <w:t xml:space="preserve"> </w:t>
      </w:r>
      <w:r>
        <w:rPr>
          <w:w w:val="85"/>
        </w:rPr>
        <w:t>structures</w:t>
      </w:r>
      <w:r>
        <w:rPr>
          <w:spacing w:val="20"/>
          <w:w w:val="85"/>
        </w:rPr>
        <w:t xml:space="preserve"> </w:t>
      </w:r>
      <w:r>
        <w:rPr>
          <w:w w:val="85"/>
        </w:rPr>
        <w:t>and</w:t>
      </w:r>
      <w:r>
        <w:rPr>
          <w:spacing w:val="9"/>
          <w:w w:val="85"/>
        </w:rPr>
        <w:t xml:space="preserve"> </w:t>
      </w:r>
      <w:r>
        <w:rPr>
          <w:w w:val="85"/>
        </w:rPr>
        <w:t>arrangements,</w:t>
      </w:r>
      <w:r>
        <w:rPr>
          <w:spacing w:val="1"/>
          <w:w w:val="85"/>
        </w:rPr>
        <w:t xml:space="preserve"> </w:t>
      </w:r>
      <w:r>
        <w:rPr>
          <w:spacing w:val="-1"/>
          <w:w w:val="90"/>
        </w:rPr>
        <w:t>in</w:t>
      </w:r>
      <w:r>
        <w:rPr>
          <w:spacing w:val="-13"/>
          <w:w w:val="90"/>
        </w:rPr>
        <w:t xml:space="preserve"> </w:t>
      </w:r>
      <w:r>
        <w:rPr>
          <w:spacing w:val="-1"/>
          <w:w w:val="90"/>
        </w:rPr>
        <w:t>Europe</w:t>
      </w:r>
      <w:r>
        <w:rPr>
          <w:spacing w:val="-12"/>
          <w:w w:val="90"/>
        </w:rPr>
        <w:t xml:space="preserve"> </w:t>
      </w:r>
      <w:r>
        <w:rPr>
          <w:spacing w:val="-1"/>
          <w:w w:val="90"/>
        </w:rPr>
        <w:t>and</w:t>
      </w:r>
      <w:r>
        <w:rPr>
          <w:spacing w:val="-14"/>
          <w:w w:val="90"/>
        </w:rPr>
        <w:t xml:space="preserve"> </w:t>
      </w:r>
      <w:r>
        <w:rPr>
          <w:spacing w:val="-1"/>
          <w:w w:val="90"/>
        </w:rPr>
        <w:t>other</w:t>
      </w:r>
      <w:r>
        <w:rPr>
          <w:spacing w:val="-14"/>
          <w:w w:val="90"/>
        </w:rPr>
        <w:t xml:space="preserve"> </w:t>
      </w:r>
      <w:r>
        <w:rPr>
          <w:spacing w:val="-1"/>
          <w:w w:val="90"/>
        </w:rPr>
        <w:t>jurisdictions</w:t>
      </w:r>
      <w:r>
        <w:rPr>
          <w:spacing w:val="-11"/>
          <w:w w:val="90"/>
        </w:rPr>
        <w:t xml:space="preserve"> </w:t>
      </w:r>
      <w:r>
        <w:rPr>
          <w:spacing w:val="-1"/>
          <w:w w:val="90"/>
        </w:rPr>
        <w:t>of</w:t>
      </w:r>
      <w:r>
        <w:rPr>
          <w:spacing w:val="-10"/>
          <w:w w:val="90"/>
        </w:rPr>
        <w:t xml:space="preserve"> </w:t>
      </w:r>
      <w:r>
        <w:rPr>
          <w:spacing w:val="-1"/>
          <w:w w:val="90"/>
        </w:rPr>
        <w:t>interest,</w:t>
      </w:r>
      <w:r>
        <w:rPr>
          <w:spacing w:val="-13"/>
          <w:w w:val="90"/>
        </w:rPr>
        <w:t xml:space="preserve"> </w:t>
      </w:r>
      <w:r>
        <w:rPr>
          <w:spacing w:val="-1"/>
          <w:w w:val="90"/>
        </w:rPr>
        <w:t>which</w:t>
      </w:r>
      <w:r>
        <w:rPr>
          <w:spacing w:val="-12"/>
          <w:w w:val="90"/>
        </w:rPr>
        <w:t xml:space="preserve"> </w:t>
      </w:r>
      <w:r>
        <w:rPr>
          <w:w w:val="90"/>
        </w:rPr>
        <w:t>control</w:t>
      </w:r>
      <w:r>
        <w:rPr>
          <w:spacing w:val="-12"/>
          <w:w w:val="90"/>
        </w:rPr>
        <w:t xml:space="preserve"> </w:t>
      </w:r>
      <w:r>
        <w:rPr>
          <w:w w:val="90"/>
        </w:rPr>
        <w:t>the</w:t>
      </w:r>
      <w:r>
        <w:rPr>
          <w:spacing w:val="-13"/>
          <w:w w:val="90"/>
        </w:rPr>
        <w:t xml:space="preserve"> </w:t>
      </w:r>
      <w:r>
        <w:rPr>
          <w:w w:val="90"/>
        </w:rPr>
        <w:t>provision</w:t>
      </w:r>
      <w:r>
        <w:rPr>
          <w:spacing w:val="-7"/>
          <w:w w:val="90"/>
        </w:rPr>
        <w:t xml:space="preserve"> </w:t>
      </w:r>
      <w:r>
        <w:rPr>
          <w:w w:val="90"/>
        </w:rPr>
        <w:t>of</w:t>
      </w:r>
      <w:r>
        <w:rPr>
          <w:spacing w:val="-10"/>
          <w:w w:val="90"/>
        </w:rPr>
        <w:t xml:space="preserve"> </w:t>
      </w:r>
      <w:r>
        <w:rPr>
          <w:w w:val="90"/>
        </w:rPr>
        <w:t>telecommunications</w:t>
      </w:r>
      <w:r>
        <w:rPr>
          <w:spacing w:val="-12"/>
          <w:w w:val="90"/>
        </w:rPr>
        <w:t xml:space="preserve"> </w:t>
      </w:r>
      <w:r>
        <w:rPr>
          <w:w w:val="90"/>
        </w:rPr>
        <w:t>equipment,</w:t>
      </w:r>
      <w:r>
        <w:rPr>
          <w:spacing w:val="-57"/>
          <w:w w:val="90"/>
        </w:rPr>
        <w:t xml:space="preserve"> </w:t>
      </w:r>
      <w:r>
        <w:rPr>
          <w:spacing w:val="-1"/>
          <w:w w:val="95"/>
        </w:rPr>
        <w:t>networks</w:t>
      </w:r>
      <w:r>
        <w:rPr>
          <w:spacing w:val="-4"/>
          <w:w w:val="95"/>
        </w:rPr>
        <w:t xml:space="preserve"> </w:t>
      </w:r>
      <w:r>
        <w:rPr>
          <w:spacing w:val="-1"/>
          <w:w w:val="95"/>
        </w:rPr>
        <w:t>and</w:t>
      </w:r>
      <w:r>
        <w:rPr>
          <w:spacing w:val="-9"/>
          <w:w w:val="95"/>
        </w:rPr>
        <w:t xml:space="preserve"> </w:t>
      </w:r>
      <w:r>
        <w:rPr>
          <w:spacing w:val="-1"/>
          <w:w w:val="95"/>
        </w:rPr>
        <w:t>services.</w:t>
      </w:r>
      <w:r>
        <w:rPr>
          <w:spacing w:val="-7"/>
          <w:w w:val="95"/>
        </w:rPr>
        <w:t xml:space="preserve"> </w:t>
      </w:r>
      <w:r>
        <w:rPr>
          <w:spacing w:val="-1"/>
          <w:w w:val="95"/>
        </w:rPr>
        <w:t>In</w:t>
      </w:r>
      <w:r>
        <w:rPr>
          <w:spacing w:val="-8"/>
          <w:w w:val="95"/>
        </w:rPr>
        <w:t xml:space="preserve"> </w:t>
      </w:r>
      <w:r>
        <w:rPr>
          <w:spacing w:val="-1"/>
          <w:w w:val="95"/>
        </w:rPr>
        <w:t>particular,</w:t>
      </w:r>
      <w:r>
        <w:rPr>
          <w:spacing w:val="-4"/>
          <w:w w:val="95"/>
        </w:rPr>
        <w:t xml:space="preserve"> </w:t>
      </w:r>
      <w:r>
        <w:rPr>
          <w:spacing w:val="-1"/>
          <w:w w:val="95"/>
        </w:rPr>
        <w:t>the</w:t>
      </w:r>
      <w:r>
        <w:rPr>
          <w:spacing w:val="-8"/>
          <w:w w:val="95"/>
        </w:rPr>
        <w:t xml:space="preserve"> </w:t>
      </w:r>
      <w:r>
        <w:rPr>
          <w:spacing w:val="-1"/>
          <w:w w:val="95"/>
        </w:rPr>
        <w:t>course</w:t>
      </w:r>
      <w:r>
        <w:rPr>
          <w:spacing w:val="-4"/>
          <w:w w:val="95"/>
        </w:rPr>
        <w:t xml:space="preserve"> </w:t>
      </w:r>
      <w:r>
        <w:rPr>
          <w:spacing w:val="-1"/>
          <w:w w:val="95"/>
        </w:rPr>
        <w:t>will</w:t>
      </w:r>
      <w:r>
        <w:rPr>
          <w:spacing w:val="-11"/>
          <w:w w:val="95"/>
        </w:rPr>
        <w:t xml:space="preserve"> </w:t>
      </w:r>
      <w:r>
        <w:rPr>
          <w:spacing w:val="-1"/>
          <w:w w:val="95"/>
        </w:rPr>
        <w:t>concentrate</w:t>
      </w:r>
      <w:r>
        <w:rPr>
          <w:spacing w:val="-4"/>
          <w:w w:val="95"/>
        </w:rPr>
        <w:t xml:space="preserve"> </w:t>
      </w:r>
      <w:r>
        <w:rPr>
          <w:spacing w:val="-1"/>
          <w:w w:val="95"/>
        </w:rPr>
        <w:t>on</w:t>
      </w:r>
      <w:r>
        <w:rPr>
          <w:spacing w:val="-4"/>
          <w:w w:val="95"/>
        </w:rPr>
        <w:t xml:space="preserve"> </w:t>
      </w:r>
      <w:r>
        <w:rPr>
          <w:spacing w:val="-1"/>
          <w:w w:val="95"/>
        </w:rPr>
        <w:t>the</w:t>
      </w:r>
      <w:r>
        <w:rPr>
          <w:spacing w:val="-4"/>
          <w:w w:val="95"/>
        </w:rPr>
        <w:t xml:space="preserve"> </w:t>
      </w:r>
      <w:r>
        <w:rPr>
          <w:spacing w:val="-1"/>
          <w:w w:val="95"/>
        </w:rPr>
        <w:t>licensing</w:t>
      </w:r>
      <w:r>
        <w:rPr>
          <w:spacing w:val="-7"/>
          <w:w w:val="95"/>
        </w:rPr>
        <w:t xml:space="preserve"> </w:t>
      </w:r>
      <w:r>
        <w:rPr>
          <w:spacing w:val="-1"/>
          <w:w w:val="95"/>
        </w:rPr>
        <w:t>and</w:t>
      </w:r>
      <w:r>
        <w:rPr>
          <w:spacing w:val="-5"/>
          <w:w w:val="95"/>
        </w:rPr>
        <w:t xml:space="preserve"> </w:t>
      </w:r>
      <w:r>
        <w:rPr>
          <w:w w:val="95"/>
        </w:rPr>
        <w:t>other</w:t>
      </w:r>
      <w:r>
        <w:rPr>
          <w:spacing w:val="-5"/>
          <w:w w:val="95"/>
        </w:rPr>
        <w:t xml:space="preserve"> </w:t>
      </w:r>
      <w:r>
        <w:rPr>
          <w:w w:val="95"/>
        </w:rPr>
        <w:t>regulatory</w:t>
      </w:r>
      <w:r>
        <w:rPr>
          <w:spacing w:val="-61"/>
          <w:w w:val="95"/>
        </w:rPr>
        <w:t xml:space="preserve"> </w:t>
      </w:r>
      <w:r>
        <w:rPr>
          <w:w w:val="90"/>
        </w:rPr>
        <w:t>regimes of telecommunications infrastructure and service provision and the competition, contractual and</w:t>
      </w:r>
      <w:r>
        <w:rPr>
          <w:spacing w:val="1"/>
          <w:w w:val="90"/>
        </w:rPr>
        <w:t xml:space="preserve"> </w:t>
      </w:r>
      <w:r>
        <w:rPr>
          <w:w w:val="90"/>
        </w:rPr>
        <w:t>regulatory issues that arise from the need to interconnect communications networks. The course does not</w:t>
      </w:r>
      <w:r>
        <w:rPr>
          <w:spacing w:val="-57"/>
          <w:w w:val="90"/>
        </w:rPr>
        <w:t xml:space="preserve"> </w:t>
      </w:r>
      <w:r>
        <w:rPr>
          <w:w w:val="90"/>
        </w:rPr>
        <w:t>examine</w:t>
      </w:r>
      <w:r>
        <w:rPr>
          <w:spacing w:val="-2"/>
          <w:w w:val="90"/>
        </w:rPr>
        <w:t xml:space="preserve"> </w:t>
      </w:r>
      <w:r>
        <w:rPr>
          <w:w w:val="90"/>
        </w:rPr>
        <w:t>the</w:t>
      </w:r>
      <w:r>
        <w:rPr>
          <w:spacing w:val="-1"/>
          <w:w w:val="90"/>
        </w:rPr>
        <w:t xml:space="preserve"> </w:t>
      </w:r>
      <w:r>
        <w:rPr>
          <w:w w:val="90"/>
        </w:rPr>
        <w:t>provision</w:t>
      </w:r>
      <w:r>
        <w:rPr>
          <w:spacing w:val="-1"/>
          <w:w w:val="90"/>
        </w:rPr>
        <w:t xml:space="preserve"> </w:t>
      </w:r>
      <w:r>
        <w:rPr>
          <w:w w:val="90"/>
        </w:rPr>
        <w:t>of</w:t>
      </w:r>
      <w:r>
        <w:rPr>
          <w:spacing w:val="2"/>
          <w:w w:val="90"/>
        </w:rPr>
        <w:t xml:space="preserve"> </w:t>
      </w:r>
      <w:r>
        <w:rPr>
          <w:w w:val="90"/>
        </w:rPr>
        <w:t>content</w:t>
      </w:r>
      <w:r>
        <w:rPr>
          <w:spacing w:val="-2"/>
          <w:w w:val="90"/>
        </w:rPr>
        <w:t xml:space="preserve"> </w:t>
      </w:r>
      <w:r>
        <w:rPr>
          <w:w w:val="90"/>
        </w:rPr>
        <w:t>services,</w:t>
      </w:r>
      <w:r>
        <w:rPr>
          <w:spacing w:val="-6"/>
          <w:w w:val="90"/>
        </w:rPr>
        <w:t xml:space="preserve"> </w:t>
      </w:r>
      <w:r>
        <w:rPr>
          <w:w w:val="90"/>
        </w:rPr>
        <w:t>but</w:t>
      </w:r>
      <w:r>
        <w:rPr>
          <w:spacing w:val="-2"/>
          <w:w w:val="90"/>
        </w:rPr>
        <w:t xml:space="preserve"> </w:t>
      </w:r>
      <w:r>
        <w:rPr>
          <w:w w:val="90"/>
        </w:rPr>
        <w:t>considers</w:t>
      </w:r>
      <w:r>
        <w:rPr>
          <w:spacing w:val="1"/>
          <w:w w:val="90"/>
        </w:rPr>
        <w:t xml:space="preserve"> </w:t>
      </w:r>
      <w:r>
        <w:rPr>
          <w:w w:val="90"/>
        </w:rPr>
        <w:t>the</w:t>
      </w:r>
      <w:r>
        <w:rPr>
          <w:spacing w:val="-2"/>
          <w:w w:val="90"/>
        </w:rPr>
        <w:t xml:space="preserve"> </w:t>
      </w:r>
      <w:r>
        <w:rPr>
          <w:w w:val="90"/>
        </w:rPr>
        <w:t>regulatory</w:t>
      </w:r>
      <w:r>
        <w:rPr>
          <w:spacing w:val="-1"/>
          <w:w w:val="90"/>
        </w:rPr>
        <w:t xml:space="preserve"> </w:t>
      </w:r>
      <w:r>
        <w:rPr>
          <w:w w:val="90"/>
        </w:rPr>
        <w:t>implications</w:t>
      </w:r>
      <w:r>
        <w:rPr>
          <w:spacing w:val="1"/>
          <w:w w:val="90"/>
        </w:rPr>
        <w:t xml:space="preserve"> </w:t>
      </w:r>
      <w:r>
        <w:rPr>
          <w:w w:val="90"/>
        </w:rPr>
        <w:t>of</w:t>
      </w:r>
      <w:r>
        <w:rPr>
          <w:spacing w:val="-3"/>
          <w:w w:val="90"/>
        </w:rPr>
        <w:t xml:space="preserve"> </w:t>
      </w:r>
      <w:r>
        <w:rPr>
          <w:w w:val="90"/>
        </w:rPr>
        <w:t>convergence.</w:t>
      </w:r>
    </w:p>
    <w:p w:rsidR="00A80A96" w:rsidRDefault="00A80A96">
      <w:pPr>
        <w:spacing w:line="235" w:lineRule="auto"/>
        <w:jc w:val="both"/>
        <w:sectPr w:rsidR="00A80A96">
          <w:pgSz w:w="11900" w:h="16840"/>
          <w:pgMar w:top="1400" w:right="620" w:bottom="1980" w:left="820" w:header="0" w:footer="1647" w:gutter="0"/>
          <w:cols w:space="720"/>
        </w:sectPr>
      </w:pPr>
    </w:p>
    <w:p w:rsidR="00A80A96" w:rsidRDefault="00991F52">
      <w:pPr>
        <w:pStyle w:val="Heading7"/>
        <w:spacing w:before="73"/>
      </w:pPr>
      <w:r>
        <w:rPr>
          <w:color w:val="F36D1F"/>
          <w:spacing w:val="-2"/>
          <w:w w:val="95"/>
        </w:rPr>
        <w:lastRenderedPageBreak/>
        <w:t>Learning</w:t>
      </w:r>
      <w:r>
        <w:rPr>
          <w:color w:val="F36D1F"/>
          <w:spacing w:val="-10"/>
          <w:w w:val="95"/>
        </w:rPr>
        <w:t xml:space="preserve"> </w:t>
      </w:r>
      <w:r>
        <w:rPr>
          <w:color w:val="F36D1F"/>
          <w:spacing w:val="-1"/>
          <w:w w:val="95"/>
        </w:rPr>
        <w:t>outcomes</w:t>
      </w:r>
    </w:p>
    <w:p w:rsidR="00A80A96" w:rsidRDefault="00991F52">
      <w:pPr>
        <w:pStyle w:val="BodyText"/>
        <w:spacing w:before="123"/>
        <w:ind w:left="562"/>
      </w:pPr>
      <w:r>
        <w:rPr>
          <w:w w:val="90"/>
        </w:rPr>
        <w:t>On</w:t>
      </w:r>
      <w:r>
        <w:rPr>
          <w:spacing w:val="-5"/>
          <w:w w:val="90"/>
        </w:rPr>
        <w:t xml:space="preserve"> </w:t>
      </w:r>
      <w:r>
        <w:rPr>
          <w:w w:val="90"/>
        </w:rPr>
        <w:t>completing</w:t>
      </w:r>
      <w:r>
        <w:rPr>
          <w:spacing w:val="-2"/>
          <w:w w:val="90"/>
        </w:rPr>
        <w:t xml:space="preserve"> </w:t>
      </w:r>
      <w:r>
        <w:rPr>
          <w:w w:val="90"/>
        </w:rPr>
        <w:t>the</w:t>
      </w:r>
      <w:r>
        <w:rPr>
          <w:spacing w:val="-4"/>
          <w:w w:val="90"/>
        </w:rPr>
        <w:t xml:space="preserve"> </w:t>
      </w:r>
      <w:r>
        <w:rPr>
          <w:w w:val="90"/>
        </w:rPr>
        <w:t>course</w:t>
      </w:r>
      <w:r>
        <w:rPr>
          <w:spacing w:val="-5"/>
          <w:w w:val="90"/>
        </w:rPr>
        <w:t xml:space="preserve"> </w:t>
      </w:r>
      <w:r>
        <w:rPr>
          <w:w w:val="90"/>
        </w:rPr>
        <w:t>the</w:t>
      </w:r>
      <w:r>
        <w:rPr>
          <w:spacing w:val="-4"/>
          <w:w w:val="90"/>
        </w:rPr>
        <w:t xml:space="preserve"> </w:t>
      </w:r>
      <w:r>
        <w:rPr>
          <w:w w:val="90"/>
        </w:rPr>
        <w:t>participants</w:t>
      </w:r>
      <w:r>
        <w:rPr>
          <w:spacing w:val="-2"/>
          <w:w w:val="90"/>
        </w:rPr>
        <w:t xml:space="preserve"> </w:t>
      </w:r>
      <w:r>
        <w:rPr>
          <w:w w:val="90"/>
        </w:rPr>
        <w:t>will</w:t>
      </w:r>
      <w:r>
        <w:rPr>
          <w:spacing w:val="-5"/>
          <w:w w:val="90"/>
        </w:rPr>
        <w:t xml:space="preserve"> </w:t>
      </w:r>
      <w:r>
        <w:rPr>
          <w:w w:val="90"/>
        </w:rPr>
        <w:t>be</w:t>
      </w:r>
      <w:r>
        <w:rPr>
          <w:spacing w:val="-7"/>
          <w:w w:val="90"/>
        </w:rPr>
        <w:t xml:space="preserve"> </w:t>
      </w:r>
      <w:r>
        <w:rPr>
          <w:w w:val="90"/>
        </w:rPr>
        <w:t>able</w:t>
      </w:r>
      <w:r>
        <w:rPr>
          <w:spacing w:val="-9"/>
          <w:w w:val="90"/>
        </w:rPr>
        <w:t xml:space="preserve"> </w:t>
      </w:r>
      <w:r>
        <w:rPr>
          <w:w w:val="90"/>
        </w:rPr>
        <w:t>to:</w:t>
      </w:r>
    </w:p>
    <w:p w:rsidR="00A80A96" w:rsidRDefault="00A80A96">
      <w:pPr>
        <w:pStyle w:val="BodyText"/>
        <w:spacing w:before="3"/>
        <w:rPr>
          <w:sz w:val="34"/>
        </w:rPr>
      </w:pPr>
    </w:p>
    <w:p w:rsidR="00A80A96" w:rsidRDefault="00991F52">
      <w:pPr>
        <w:pStyle w:val="ListParagraph"/>
        <w:numPr>
          <w:ilvl w:val="2"/>
          <w:numId w:val="22"/>
        </w:numPr>
        <w:tabs>
          <w:tab w:val="left" w:pos="1283"/>
          <w:tab w:val="left" w:pos="1284"/>
        </w:tabs>
        <w:spacing w:before="1"/>
        <w:ind w:right="1108"/>
      </w:pPr>
      <w:r>
        <w:rPr>
          <w:w w:val="90"/>
        </w:rPr>
        <w:t>Demonstrate knowledge and understanding of principles of media law and the functions of</w:t>
      </w:r>
      <w:r>
        <w:rPr>
          <w:spacing w:val="-57"/>
          <w:w w:val="90"/>
        </w:rPr>
        <w:t xml:space="preserve"> </w:t>
      </w:r>
      <w:r>
        <w:t>regulatory</w:t>
      </w:r>
      <w:r>
        <w:rPr>
          <w:spacing w:val="-7"/>
        </w:rPr>
        <w:t xml:space="preserve"> </w:t>
      </w:r>
      <w:r>
        <w:t>institutions;</w:t>
      </w:r>
    </w:p>
    <w:p w:rsidR="00A80A96" w:rsidRDefault="00A80A96">
      <w:pPr>
        <w:pStyle w:val="BodyText"/>
        <w:spacing w:before="10"/>
        <w:rPr>
          <w:sz w:val="20"/>
        </w:rPr>
      </w:pPr>
    </w:p>
    <w:p w:rsidR="00A80A96" w:rsidRDefault="00991F52">
      <w:pPr>
        <w:pStyle w:val="ListParagraph"/>
        <w:numPr>
          <w:ilvl w:val="2"/>
          <w:numId w:val="22"/>
        </w:numPr>
        <w:tabs>
          <w:tab w:val="left" w:pos="1283"/>
          <w:tab w:val="left" w:pos="1284"/>
        </w:tabs>
        <w:ind w:right="464"/>
      </w:pPr>
      <w:r>
        <w:rPr>
          <w:w w:val="90"/>
        </w:rPr>
        <w:t>Identify</w:t>
      </w:r>
      <w:r>
        <w:rPr>
          <w:spacing w:val="-5"/>
          <w:w w:val="90"/>
        </w:rPr>
        <w:t xml:space="preserve"> </w:t>
      </w:r>
      <w:r>
        <w:rPr>
          <w:w w:val="90"/>
        </w:rPr>
        <w:t>and</w:t>
      </w:r>
      <w:r>
        <w:rPr>
          <w:spacing w:val="-7"/>
          <w:w w:val="90"/>
        </w:rPr>
        <w:t xml:space="preserve"> </w:t>
      </w:r>
      <w:r>
        <w:rPr>
          <w:w w:val="90"/>
        </w:rPr>
        <w:t>evaluate</w:t>
      </w:r>
      <w:r>
        <w:rPr>
          <w:spacing w:val="-5"/>
          <w:w w:val="90"/>
        </w:rPr>
        <w:t xml:space="preserve"> </w:t>
      </w:r>
      <w:r>
        <w:rPr>
          <w:w w:val="90"/>
        </w:rPr>
        <w:t>legal</w:t>
      </w:r>
      <w:r>
        <w:rPr>
          <w:spacing w:val="-5"/>
          <w:w w:val="90"/>
        </w:rPr>
        <w:t xml:space="preserve"> </w:t>
      </w:r>
      <w:r>
        <w:rPr>
          <w:w w:val="90"/>
        </w:rPr>
        <w:t>issues</w:t>
      </w:r>
      <w:r>
        <w:rPr>
          <w:spacing w:val="-7"/>
          <w:w w:val="90"/>
        </w:rPr>
        <w:t xml:space="preserve"> </w:t>
      </w:r>
      <w:r>
        <w:rPr>
          <w:w w:val="90"/>
        </w:rPr>
        <w:t>relating</w:t>
      </w:r>
      <w:r>
        <w:rPr>
          <w:spacing w:val="-8"/>
          <w:w w:val="90"/>
        </w:rPr>
        <w:t xml:space="preserve"> </w:t>
      </w:r>
      <w:r>
        <w:rPr>
          <w:w w:val="90"/>
        </w:rPr>
        <w:t>to</w:t>
      </w:r>
      <w:r>
        <w:rPr>
          <w:spacing w:val="-5"/>
          <w:w w:val="90"/>
        </w:rPr>
        <w:t xml:space="preserve"> </w:t>
      </w:r>
      <w:r>
        <w:rPr>
          <w:w w:val="90"/>
        </w:rPr>
        <w:t>freedom</w:t>
      </w:r>
      <w:r>
        <w:rPr>
          <w:spacing w:val="-7"/>
          <w:w w:val="90"/>
        </w:rPr>
        <w:t xml:space="preserve"> </w:t>
      </w:r>
      <w:r>
        <w:rPr>
          <w:w w:val="90"/>
        </w:rPr>
        <w:t>of</w:t>
      </w:r>
      <w:r>
        <w:rPr>
          <w:spacing w:val="-2"/>
          <w:w w:val="90"/>
        </w:rPr>
        <w:t xml:space="preserve"> </w:t>
      </w:r>
      <w:r>
        <w:rPr>
          <w:w w:val="90"/>
        </w:rPr>
        <w:t>expression</w:t>
      </w:r>
      <w:r>
        <w:rPr>
          <w:spacing w:val="-8"/>
          <w:w w:val="90"/>
        </w:rPr>
        <w:t xml:space="preserve"> </w:t>
      </w:r>
      <w:r>
        <w:rPr>
          <w:w w:val="90"/>
        </w:rPr>
        <w:t>and</w:t>
      </w:r>
      <w:r>
        <w:rPr>
          <w:spacing w:val="-7"/>
          <w:w w:val="90"/>
        </w:rPr>
        <w:t xml:space="preserve"> </w:t>
      </w:r>
      <w:r>
        <w:rPr>
          <w:w w:val="90"/>
        </w:rPr>
        <w:t>various</w:t>
      </w:r>
      <w:r>
        <w:rPr>
          <w:spacing w:val="-3"/>
          <w:w w:val="90"/>
        </w:rPr>
        <w:t xml:space="preserve"> </w:t>
      </w:r>
      <w:r>
        <w:rPr>
          <w:w w:val="90"/>
        </w:rPr>
        <w:t>restrictions</w:t>
      </w:r>
      <w:r>
        <w:rPr>
          <w:spacing w:val="-3"/>
          <w:w w:val="90"/>
        </w:rPr>
        <w:t xml:space="preserve"> </w:t>
      </w:r>
      <w:r>
        <w:rPr>
          <w:w w:val="90"/>
        </w:rPr>
        <w:t>on</w:t>
      </w:r>
      <w:r>
        <w:rPr>
          <w:spacing w:val="-5"/>
          <w:w w:val="90"/>
        </w:rPr>
        <w:t xml:space="preserve"> </w:t>
      </w:r>
      <w:r>
        <w:rPr>
          <w:w w:val="90"/>
        </w:rPr>
        <w:t>the</w:t>
      </w:r>
      <w:r>
        <w:rPr>
          <w:spacing w:val="-57"/>
          <w:w w:val="90"/>
        </w:rPr>
        <w:t xml:space="preserve"> </w:t>
      </w:r>
      <w:r>
        <w:t>media;</w:t>
      </w:r>
    </w:p>
    <w:p w:rsidR="00A80A96" w:rsidRDefault="00A80A96">
      <w:pPr>
        <w:pStyle w:val="BodyText"/>
        <w:spacing w:before="11"/>
        <w:rPr>
          <w:sz w:val="20"/>
        </w:rPr>
      </w:pPr>
    </w:p>
    <w:p w:rsidR="00A80A96" w:rsidRDefault="00991F52">
      <w:pPr>
        <w:pStyle w:val="ListParagraph"/>
        <w:numPr>
          <w:ilvl w:val="2"/>
          <w:numId w:val="22"/>
        </w:numPr>
        <w:tabs>
          <w:tab w:val="left" w:pos="1283"/>
          <w:tab w:val="left" w:pos="1284"/>
        </w:tabs>
        <w:spacing w:line="242" w:lineRule="auto"/>
        <w:ind w:right="1176"/>
      </w:pPr>
      <w:r>
        <w:rPr>
          <w:spacing w:val="-1"/>
          <w:w w:val="90"/>
        </w:rPr>
        <w:t>Discuss</w:t>
      </w:r>
      <w:r>
        <w:rPr>
          <w:spacing w:val="-3"/>
          <w:w w:val="90"/>
        </w:rPr>
        <w:t xml:space="preserve"> </w:t>
      </w:r>
      <w:r>
        <w:rPr>
          <w:spacing w:val="-1"/>
          <w:w w:val="90"/>
        </w:rPr>
        <w:t>and</w:t>
      </w:r>
      <w:r>
        <w:rPr>
          <w:spacing w:val="-6"/>
          <w:w w:val="90"/>
        </w:rPr>
        <w:t xml:space="preserve"> </w:t>
      </w:r>
      <w:r>
        <w:rPr>
          <w:spacing w:val="-1"/>
          <w:w w:val="90"/>
        </w:rPr>
        <w:t>evaluate</w:t>
      </w:r>
      <w:r>
        <w:rPr>
          <w:spacing w:val="-4"/>
          <w:w w:val="90"/>
        </w:rPr>
        <w:t xml:space="preserve"> </w:t>
      </w:r>
      <w:r>
        <w:rPr>
          <w:spacing w:val="-1"/>
          <w:w w:val="90"/>
        </w:rPr>
        <w:t>ownership</w:t>
      </w:r>
      <w:r>
        <w:rPr>
          <w:spacing w:val="-4"/>
          <w:w w:val="90"/>
        </w:rPr>
        <w:t xml:space="preserve"> </w:t>
      </w:r>
      <w:r>
        <w:rPr>
          <w:w w:val="90"/>
        </w:rPr>
        <w:t>and</w:t>
      </w:r>
      <w:r>
        <w:rPr>
          <w:spacing w:val="-10"/>
          <w:w w:val="90"/>
        </w:rPr>
        <w:t xml:space="preserve"> </w:t>
      </w:r>
      <w:r>
        <w:rPr>
          <w:w w:val="90"/>
        </w:rPr>
        <w:t>accountability</w:t>
      </w:r>
      <w:r>
        <w:rPr>
          <w:spacing w:val="-4"/>
          <w:w w:val="90"/>
        </w:rPr>
        <w:t xml:space="preserve"> </w:t>
      </w:r>
      <w:r>
        <w:rPr>
          <w:w w:val="90"/>
        </w:rPr>
        <w:t>within</w:t>
      </w:r>
      <w:r>
        <w:rPr>
          <w:spacing w:val="-4"/>
          <w:w w:val="90"/>
        </w:rPr>
        <w:t xml:space="preserve"> </w:t>
      </w:r>
      <w:r>
        <w:rPr>
          <w:w w:val="90"/>
        </w:rPr>
        <w:t>the</w:t>
      </w:r>
      <w:r>
        <w:rPr>
          <w:spacing w:val="-4"/>
          <w:w w:val="90"/>
        </w:rPr>
        <w:t xml:space="preserve"> </w:t>
      </w:r>
      <w:r>
        <w:rPr>
          <w:w w:val="90"/>
        </w:rPr>
        <w:t>media</w:t>
      </w:r>
      <w:r>
        <w:rPr>
          <w:spacing w:val="-3"/>
          <w:w w:val="90"/>
        </w:rPr>
        <w:t xml:space="preserve"> </w:t>
      </w:r>
      <w:r>
        <w:rPr>
          <w:w w:val="90"/>
        </w:rPr>
        <w:t>&amp;</w:t>
      </w:r>
      <w:r>
        <w:rPr>
          <w:spacing w:val="-3"/>
          <w:w w:val="90"/>
        </w:rPr>
        <w:t xml:space="preserve"> </w:t>
      </w:r>
      <w:r>
        <w:rPr>
          <w:w w:val="90"/>
        </w:rPr>
        <w:t>telecommunication</w:t>
      </w:r>
      <w:r>
        <w:rPr>
          <w:spacing w:val="-57"/>
          <w:w w:val="90"/>
        </w:rPr>
        <w:t xml:space="preserve"> </w:t>
      </w:r>
      <w:r>
        <w:t>industry;</w:t>
      </w:r>
    </w:p>
    <w:p w:rsidR="00A80A96" w:rsidRDefault="00A80A96">
      <w:pPr>
        <w:pStyle w:val="BodyText"/>
        <w:spacing w:before="1"/>
        <w:rPr>
          <w:sz w:val="29"/>
        </w:rPr>
      </w:pPr>
    </w:p>
    <w:p w:rsidR="00A80A96" w:rsidRDefault="00991F52">
      <w:pPr>
        <w:pStyle w:val="ListParagraph"/>
        <w:numPr>
          <w:ilvl w:val="2"/>
          <w:numId w:val="22"/>
        </w:numPr>
        <w:tabs>
          <w:tab w:val="left" w:pos="1283"/>
          <w:tab w:val="left" w:pos="1284"/>
        </w:tabs>
        <w:spacing w:before="1"/>
        <w:ind w:right="1014"/>
      </w:pPr>
      <w:r>
        <w:rPr>
          <w:spacing w:val="-1"/>
          <w:w w:val="90"/>
        </w:rPr>
        <w:t>Appraise</w:t>
      </w:r>
      <w:r>
        <w:rPr>
          <w:spacing w:val="-9"/>
          <w:w w:val="90"/>
        </w:rPr>
        <w:t xml:space="preserve"> </w:t>
      </w:r>
      <w:r>
        <w:rPr>
          <w:spacing w:val="-1"/>
          <w:w w:val="90"/>
        </w:rPr>
        <w:t>the</w:t>
      </w:r>
      <w:r>
        <w:rPr>
          <w:spacing w:val="-4"/>
          <w:w w:val="90"/>
        </w:rPr>
        <w:t xml:space="preserve"> </w:t>
      </w:r>
      <w:r>
        <w:rPr>
          <w:spacing w:val="-1"/>
          <w:w w:val="90"/>
        </w:rPr>
        <w:t>impact</w:t>
      </w:r>
      <w:r>
        <w:rPr>
          <w:spacing w:val="-6"/>
          <w:w w:val="90"/>
        </w:rPr>
        <w:t xml:space="preserve"> </w:t>
      </w:r>
      <w:r>
        <w:rPr>
          <w:spacing w:val="-1"/>
          <w:w w:val="90"/>
        </w:rPr>
        <w:t>of</w:t>
      </w:r>
      <w:r>
        <w:rPr>
          <w:spacing w:val="-2"/>
          <w:w w:val="90"/>
        </w:rPr>
        <w:t xml:space="preserve"> </w:t>
      </w:r>
      <w:r>
        <w:rPr>
          <w:spacing w:val="-1"/>
          <w:w w:val="90"/>
        </w:rPr>
        <w:t>regulatory</w:t>
      </w:r>
      <w:r>
        <w:rPr>
          <w:spacing w:val="-5"/>
          <w:w w:val="90"/>
        </w:rPr>
        <w:t xml:space="preserve"> </w:t>
      </w:r>
      <w:r>
        <w:rPr>
          <w:spacing w:val="-1"/>
          <w:w w:val="90"/>
        </w:rPr>
        <w:t>mechanisms</w:t>
      </w:r>
      <w:r>
        <w:rPr>
          <w:spacing w:val="-7"/>
          <w:w w:val="90"/>
        </w:rPr>
        <w:t xml:space="preserve"> </w:t>
      </w:r>
      <w:r>
        <w:rPr>
          <w:w w:val="90"/>
        </w:rPr>
        <w:t>and</w:t>
      </w:r>
      <w:r>
        <w:rPr>
          <w:spacing w:val="-7"/>
          <w:w w:val="90"/>
        </w:rPr>
        <w:t xml:space="preserve"> </w:t>
      </w:r>
      <w:r>
        <w:rPr>
          <w:w w:val="90"/>
        </w:rPr>
        <w:t>the</w:t>
      </w:r>
      <w:r>
        <w:rPr>
          <w:spacing w:val="-8"/>
          <w:w w:val="90"/>
        </w:rPr>
        <w:t xml:space="preserve"> </w:t>
      </w:r>
      <w:r>
        <w:rPr>
          <w:w w:val="90"/>
        </w:rPr>
        <w:t>role</w:t>
      </w:r>
      <w:r>
        <w:rPr>
          <w:spacing w:val="-5"/>
          <w:w w:val="90"/>
        </w:rPr>
        <w:t xml:space="preserve"> </w:t>
      </w:r>
      <w:r>
        <w:rPr>
          <w:w w:val="90"/>
        </w:rPr>
        <w:t>of</w:t>
      </w:r>
      <w:r>
        <w:rPr>
          <w:spacing w:val="-2"/>
          <w:w w:val="90"/>
        </w:rPr>
        <w:t xml:space="preserve"> </w:t>
      </w:r>
      <w:r>
        <w:rPr>
          <w:w w:val="90"/>
        </w:rPr>
        <w:t>external</w:t>
      </w:r>
      <w:r>
        <w:rPr>
          <w:spacing w:val="-9"/>
          <w:w w:val="90"/>
        </w:rPr>
        <w:t xml:space="preserve"> </w:t>
      </w:r>
      <w:r>
        <w:rPr>
          <w:w w:val="90"/>
        </w:rPr>
        <w:t>agencies</w:t>
      </w:r>
      <w:r>
        <w:rPr>
          <w:spacing w:val="-8"/>
          <w:w w:val="90"/>
        </w:rPr>
        <w:t xml:space="preserve"> </w:t>
      </w:r>
      <w:r>
        <w:rPr>
          <w:w w:val="90"/>
        </w:rPr>
        <w:t>and</w:t>
      </w:r>
      <w:r>
        <w:rPr>
          <w:spacing w:val="-6"/>
          <w:w w:val="90"/>
        </w:rPr>
        <w:t xml:space="preserve"> </w:t>
      </w:r>
      <w:r>
        <w:rPr>
          <w:w w:val="90"/>
        </w:rPr>
        <w:t>judicial</w:t>
      </w:r>
      <w:r>
        <w:rPr>
          <w:spacing w:val="-57"/>
          <w:w w:val="90"/>
        </w:rPr>
        <w:t xml:space="preserve"> </w:t>
      </w:r>
      <w:r>
        <w:t>bodies</w:t>
      </w:r>
      <w:r>
        <w:rPr>
          <w:spacing w:val="-9"/>
        </w:rPr>
        <w:t xml:space="preserve"> </w:t>
      </w:r>
      <w:r>
        <w:t>in</w:t>
      </w:r>
      <w:r>
        <w:rPr>
          <w:spacing w:val="-10"/>
        </w:rPr>
        <w:t xml:space="preserve"> </w:t>
      </w:r>
      <w:r>
        <w:t>enforcing</w:t>
      </w:r>
      <w:r>
        <w:rPr>
          <w:spacing w:val="-8"/>
        </w:rPr>
        <w:t xml:space="preserve"> </w:t>
      </w:r>
      <w:r>
        <w:t>those</w:t>
      </w:r>
      <w:r>
        <w:rPr>
          <w:spacing w:val="-10"/>
        </w:rPr>
        <w:t xml:space="preserve"> </w:t>
      </w:r>
      <w:r>
        <w:t>mechanisms;</w:t>
      </w:r>
    </w:p>
    <w:p w:rsidR="00A80A96" w:rsidRDefault="00A80A96">
      <w:pPr>
        <w:pStyle w:val="BodyText"/>
        <w:spacing w:before="5"/>
        <w:rPr>
          <w:sz w:val="20"/>
        </w:rPr>
      </w:pPr>
    </w:p>
    <w:p w:rsidR="00A80A96" w:rsidRDefault="00991F52">
      <w:pPr>
        <w:pStyle w:val="ListParagraph"/>
        <w:numPr>
          <w:ilvl w:val="2"/>
          <w:numId w:val="22"/>
        </w:numPr>
        <w:tabs>
          <w:tab w:val="left" w:pos="1283"/>
          <w:tab w:val="left" w:pos="1284"/>
        </w:tabs>
        <w:spacing w:line="244" w:lineRule="auto"/>
        <w:ind w:right="557"/>
      </w:pPr>
      <w:r>
        <w:rPr>
          <w:spacing w:val="-1"/>
          <w:w w:val="90"/>
        </w:rPr>
        <w:t>Analyse</w:t>
      </w:r>
      <w:r>
        <w:rPr>
          <w:spacing w:val="-9"/>
          <w:w w:val="90"/>
        </w:rPr>
        <w:t xml:space="preserve"> </w:t>
      </w:r>
      <w:r>
        <w:rPr>
          <w:spacing w:val="-1"/>
          <w:w w:val="90"/>
        </w:rPr>
        <w:t>substantive</w:t>
      </w:r>
      <w:r>
        <w:rPr>
          <w:spacing w:val="-5"/>
          <w:w w:val="90"/>
        </w:rPr>
        <w:t xml:space="preserve"> </w:t>
      </w:r>
      <w:r>
        <w:rPr>
          <w:spacing w:val="-1"/>
          <w:w w:val="90"/>
        </w:rPr>
        <w:t>legal</w:t>
      </w:r>
      <w:r>
        <w:rPr>
          <w:spacing w:val="-5"/>
          <w:w w:val="90"/>
        </w:rPr>
        <w:t xml:space="preserve"> </w:t>
      </w:r>
      <w:r>
        <w:rPr>
          <w:spacing w:val="-1"/>
          <w:w w:val="90"/>
        </w:rPr>
        <w:t>issues</w:t>
      </w:r>
      <w:r>
        <w:rPr>
          <w:spacing w:val="-3"/>
          <w:w w:val="90"/>
        </w:rPr>
        <w:t xml:space="preserve"> </w:t>
      </w:r>
      <w:r>
        <w:rPr>
          <w:spacing w:val="-1"/>
          <w:w w:val="90"/>
        </w:rPr>
        <w:t>pertaining</w:t>
      </w:r>
      <w:r>
        <w:rPr>
          <w:spacing w:val="-4"/>
          <w:w w:val="90"/>
        </w:rPr>
        <w:t xml:space="preserve"> </w:t>
      </w:r>
      <w:r>
        <w:rPr>
          <w:w w:val="90"/>
        </w:rPr>
        <w:t>to</w:t>
      </w:r>
      <w:r>
        <w:rPr>
          <w:spacing w:val="-6"/>
          <w:w w:val="90"/>
        </w:rPr>
        <w:t xml:space="preserve"> </w:t>
      </w:r>
      <w:r>
        <w:rPr>
          <w:w w:val="90"/>
        </w:rPr>
        <w:t>the</w:t>
      </w:r>
      <w:r>
        <w:rPr>
          <w:spacing w:val="-5"/>
          <w:w w:val="90"/>
        </w:rPr>
        <w:t xml:space="preserve"> </w:t>
      </w:r>
      <w:r>
        <w:rPr>
          <w:w w:val="90"/>
        </w:rPr>
        <w:t>control,</w:t>
      </w:r>
      <w:r>
        <w:rPr>
          <w:spacing w:val="-5"/>
          <w:w w:val="90"/>
        </w:rPr>
        <w:t xml:space="preserve"> </w:t>
      </w:r>
      <w:r>
        <w:rPr>
          <w:w w:val="90"/>
        </w:rPr>
        <w:t>content</w:t>
      </w:r>
      <w:r>
        <w:rPr>
          <w:spacing w:val="-6"/>
          <w:w w:val="90"/>
        </w:rPr>
        <w:t xml:space="preserve"> </w:t>
      </w:r>
      <w:r>
        <w:rPr>
          <w:w w:val="90"/>
        </w:rPr>
        <w:t>and</w:t>
      </w:r>
      <w:r>
        <w:rPr>
          <w:spacing w:val="-6"/>
          <w:w w:val="90"/>
        </w:rPr>
        <w:t xml:space="preserve"> </w:t>
      </w:r>
      <w:r>
        <w:rPr>
          <w:w w:val="90"/>
        </w:rPr>
        <w:t>dissemination</w:t>
      </w:r>
      <w:r>
        <w:rPr>
          <w:spacing w:val="-5"/>
          <w:w w:val="90"/>
        </w:rPr>
        <w:t xml:space="preserve"> </w:t>
      </w:r>
      <w:r>
        <w:rPr>
          <w:w w:val="90"/>
        </w:rPr>
        <w:t>of</w:t>
      </w:r>
      <w:r>
        <w:rPr>
          <w:spacing w:val="-3"/>
          <w:w w:val="90"/>
        </w:rPr>
        <w:t xml:space="preserve"> </w:t>
      </w:r>
      <w:r>
        <w:rPr>
          <w:w w:val="90"/>
        </w:rPr>
        <w:t>published</w:t>
      </w:r>
      <w:r>
        <w:rPr>
          <w:spacing w:val="-56"/>
          <w:w w:val="90"/>
        </w:rPr>
        <w:t xml:space="preserve"> </w:t>
      </w:r>
      <w:r>
        <w:t>material;</w:t>
      </w:r>
    </w:p>
    <w:p w:rsidR="00A80A96" w:rsidRDefault="00991F52">
      <w:pPr>
        <w:pStyle w:val="ListParagraph"/>
        <w:numPr>
          <w:ilvl w:val="2"/>
          <w:numId w:val="22"/>
        </w:numPr>
        <w:tabs>
          <w:tab w:val="left" w:pos="1283"/>
          <w:tab w:val="left" w:pos="1284"/>
        </w:tabs>
        <w:spacing w:before="233" w:line="242" w:lineRule="auto"/>
        <w:ind w:right="1064"/>
      </w:pPr>
      <w:r>
        <w:rPr>
          <w:w w:val="85"/>
        </w:rPr>
        <w:t>Evince</w:t>
      </w:r>
      <w:r>
        <w:rPr>
          <w:spacing w:val="14"/>
          <w:w w:val="85"/>
        </w:rPr>
        <w:t xml:space="preserve"> </w:t>
      </w:r>
      <w:r>
        <w:rPr>
          <w:w w:val="85"/>
        </w:rPr>
        <w:t>the</w:t>
      </w:r>
      <w:r>
        <w:rPr>
          <w:spacing w:val="15"/>
          <w:w w:val="85"/>
        </w:rPr>
        <w:t xml:space="preserve"> </w:t>
      </w:r>
      <w:r>
        <w:rPr>
          <w:w w:val="85"/>
        </w:rPr>
        <w:t>ability</w:t>
      </w:r>
      <w:r>
        <w:rPr>
          <w:spacing w:val="15"/>
          <w:w w:val="85"/>
        </w:rPr>
        <w:t xml:space="preserve"> </w:t>
      </w:r>
      <w:r>
        <w:rPr>
          <w:w w:val="85"/>
        </w:rPr>
        <w:t>to</w:t>
      </w:r>
      <w:r>
        <w:rPr>
          <w:spacing w:val="13"/>
          <w:w w:val="85"/>
        </w:rPr>
        <w:t xml:space="preserve"> </w:t>
      </w:r>
      <w:r>
        <w:rPr>
          <w:w w:val="85"/>
        </w:rPr>
        <w:t>conduct</w:t>
      </w:r>
      <w:r>
        <w:rPr>
          <w:spacing w:val="14"/>
          <w:w w:val="85"/>
        </w:rPr>
        <w:t xml:space="preserve"> </w:t>
      </w:r>
      <w:r>
        <w:rPr>
          <w:w w:val="85"/>
        </w:rPr>
        <w:t>critical</w:t>
      </w:r>
      <w:r>
        <w:rPr>
          <w:spacing w:val="15"/>
          <w:w w:val="85"/>
        </w:rPr>
        <w:t xml:space="preserve"> </w:t>
      </w:r>
      <w:r>
        <w:rPr>
          <w:w w:val="85"/>
        </w:rPr>
        <w:t>legal</w:t>
      </w:r>
      <w:r>
        <w:rPr>
          <w:spacing w:val="14"/>
          <w:w w:val="85"/>
        </w:rPr>
        <w:t xml:space="preserve"> </w:t>
      </w:r>
      <w:r>
        <w:rPr>
          <w:w w:val="85"/>
        </w:rPr>
        <w:t>analysis</w:t>
      </w:r>
      <w:r>
        <w:rPr>
          <w:spacing w:val="17"/>
          <w:w w:val="85"/>
        </w:rPr>
        <w:t xml:space="preserve"> </w:t>
      </w:r>
      <w:r>
        <w:rPr>
          <w:w w:val="85"/>
        </w:rPr>
        <w:t>and</w:t>
      </w:r>
      <w:r>
        <w:rPr>
          <w:spacing w:val="13"/>
          <w:w w:val="85"/>
        </w:rPr>
        <w:t xml:space="preserve"> </w:t>
      </w:r>
      <w:r>
        <w:rPr>
          <w:w w:val="85"/>
        </w:rPr>
        <w:t>evaluation</w:t>
      </w:r>
      <w:r>
        <w:rPr>
          <w:spacing w:val="15"/>
          <w:w w:val="85"/>
        </w:rPr>
        <w:t xml:space="preserve"> </w:t>
      </w:r>
      <w:r>
        <w:rPr>
          <w:w w:val="85"/>
        </w:rPr>
        <w:t>within</w:t>
      </w:r>
      <w:r>
        <w:rPr>
          <w:spacing w:val="14"/>
          <w:w w:val="85"/>
        </w:rPr>
        <w:t xml:space="preserve"> </w:t>
      </w:r>
      <w:r>
        <w:rPr>
          <w:w w:val="85"/>
        </w:rPr>
        <w:t>the</w:t>
      </w:r>
      <w:r>
        <w:rPr>
          <w:spacing w:val="15"/>
          <w:w w:val="85"/>
        </w:rPr>
        <w:t xml:space="preserve"> </w:t>
      </w:r>
      <w:r>
        <w:rPr>
          <w:w w:val="85"/>
        </w:rPr>
        <w:t>field</w:t>
      </w:r>
      <w:r>
        <w:rPr>
          <w:spacing w:val="13"/>
          <w:w w:val="85"/>
        </w:rPr>
        <w:t xml:space="preserve"> </w:t>
      </w:r>
      <w:r>
        <w:rPr>
          <w:w w:val="85"/>
        </w:rPr>
        <w:t>of</w:t>
      </w:r>
      <w:r>
        <w:rPr>
          <w:spacing w:val="18"/>
          <w:w w:val="85"/>
        </w:rPr>
        <w:t xml:space="preserve"> </w:t>
      </w:r>
      <w:r>
        <w:rPr>
          <w:w w:val="85"/>
        </w:rPr>
        <w:t>Media</w:t>
      </w:r>
      <w:r>
        <w:rPr>
          <w:spacing w:val="11"/>
          <w:w w:val="85"/>
        </w:rPr>
        <w:t xml:space="preserve"> </w:t>
      </w:r>
      <w:r>
        <w:rPr>
          <w:w w:val="85"/>
        </w:rPr>
        <w:t>&amp;</w:t>
      </w:r>
      <w:r>
        <w:rPr>
          <w:spacing w:val="-53"/>
          <w:w w:val="85"/>
        </w:rPr>
        <w:t xml:space="preserve"> </w:t>
      </w:r>
      <w:r>
        <w:t>Telecommunication</w:t>
      </w:r>
      <w:r>
        <w:rPr>
          <w:spacing w:val="-8"/>
        </w:rPr>
        <w:t xml:space="preserve"> </w:t>
      </w:r>
      <w:r>
        <w:t>law.</w:t>
      </w:r>
    </w:p>
    <w:p w:rsidR="00A80A96" w:rsidRDefault="00A80A96">
      <w:pPr>
        <w:pStyle w:val="BodyText"/>
        <w:spacing w:before="10"/>
        <w:rPr>
          <w:sz w:val="37"/>
        </w:rPr>
      </w:pPr>
    </w:p>
    <w:p w:rsidR="00A80A96" w:rsidRDefault="00991F52">
      <w:pPr>
        <w:pStyle w:val="Heading7"/>
      </w:pPr>
      <w:r>
        <w:rPr>
          <w:color w:val="F36D1F"/>
        </w:rPr>
        <w:t>Content</w:t>
      </w:r>
    </w:p>
    <w:p w:rsidR="00A80A96" w:rsidRDefault="00991F52">
      <w:pPr>
        <w:pStyle w:val="ListParagraph"/>
        <w:numPr>
          <w:ilvl w:val="2"/>
          <w:numId w:val="22"/>
        </w:numPr>
        <w:tabs>
          <w:tab w:val="left" w:pos="1283"/>
          <w:tab w:val="left" w:pos="1284"/>
        </w:tabs>
        <w:spacing w:before="33" w:line="255" w:lineRule="exact"/>
      </w:pPr>
      <w:r>
        <w:rPr>
          <w:w w:val="90"/>
        </w:rPr>
        <w:t>Introduction</w:t>
      </w:r>
      <w:r>
        <w:rPr>
          <w:spacing w:val="6"/>
          <w:w w:val="90"/>
        </w:rPr>
        <w:t xml:space="preserve"> </w:t>
      </w:r>
      <w:r>
        <w:rPr>
          <w:w w:val="90"/>
        </w:rPr>
        <w:t>to</w:t>
      </w:r>
      <w:r>
        <w:rPr>
          <w:spacing w:val="6"/>
          <w:w w:val="90"/>
        </w:rPr>
        <w:t xml:space="preserve"> </w:t>
      </w:r>
      <w:r>
        <w:rPr>
          <w:w w:val="90"/>
        </w:rPr>
        <w:t>Media</w:t>
      </w:r>
      <w:r>
        <w:rPr>
          <w:spacing w:val="8"/>
          <w:w w:val="90"/>
        </w:rPr>
        <w:t xml:space="preserve"> </w:t>
      </w:r>
      <w:r>
        <w:rPr>
          <w:w w:val="90"/>
        </w:rPr>
        <w:t>&amp;</w:t>
      </w:r>
      <w:r>
        <w:rPr>
          <w:spacing w:val="8"/>
          <w:w w:val="90"/>
        </w:rPr>
        <w:t xml:space="preserve"> </w:t>
      </w:r>
      <w:r>
        <w:rPr>
          <w:w w:val="90"/>
        </w:rPr>
        <w:t>Telecommunications</w:t>
      </w:r>
      <w:r>
        <w:rPr>
          <w:spacing w:val="2"/>
          <w:w w:val="90"/>
        </w:rPr>
        <w:t xml:space="preserve"> </w:t>
      </w:r>
      <w:r>
        <w:rPr>
          <w:w w:val="90"/>
        </w:rPr>
        <w:t>Law;</w:t>
      </w:r>
    </w:p>
    <w:p w:rsidR="00A80A96" w:rsidRDefault="00991F52">
      <w:pPr>
        <w:pStyle w:val="ListParagraph"/>
        <w:numPr>
          <w:ilvl w:val="2"/>
          <w:numId w:val="22"/>
        </w:numPr>
        <w:tabs>
          <w:tab w:val="left" w:pos="1283"/>
          <w:tab w:val="left" w:pos="1284"/>
        </w:tabs>
        <w:spacing w:line="254" w:lineRule="exact"/>
      </w:pPr>
      <w:r>
        <w:rPr>
          <w:w w:val="90"/>
        </w:rPr>
        <w:t>Intellectual</w:t>
      </w:r>
      <w:r>
        <w:rPr>
          <w:spacing w:val="-1"/>
          <w:w w:val="90"/>
        </w:rPr>
        <w:t xml:space="preserve"> </w:t>
      </w:r>
      <w:r>
        <w:rPr>
          <w:w w:val="90"/>
        </w:rPr>
        <w:t>Property</w:t>
      </w:r>
      <w:r>
        <w:rPr>
          <w:spacing w:val="-1"/>
          <w:w w:val="90"/>
        </w:rPr>
        <w:t xml:space="preserve"> </w:t>
      </w:r>
      <w:r>
        <w:rPr>
          <w:w w:val="90"/>
        </w:rPr>
        <w:t>in Media</w:t>
      </w:r>
      <w:r>
        <w:rPr>
          <w:spacing w:val="-6"/>
          <w:w w:val="90"/>
        </w:rPr>
        <w:t xml:space="preserve"> </w:t>
      </w:r>
      <w:r>
        <w:rPr>
          <w:w w:val="90"/>
        </w:rPr>
        <w:t>Content;</w:t>
      </w:r>
    </w:p>
    <w:p w:rsidR="00A80A96" w:rsidRDefault="00991F52">
      <w:pPr>
        <w:pStyle w:val="ListParagraph"/>
        <w:numPr>
          <w:ilvl w:val="2"/>
          <w:numId w:val="22"/>
        </w:numPr>
        <w:tabs>
          <w:tab w:val="left" w:pos="1283"/>
          <w:tab w:val="left" w:pos="1284"/>
        </w:tabs>
        <w:spacing w:line="240" w:lineRule="exact"/>
      </w:pPr>
      <w:r>
        <w:rPr>
          <w:w w:val="90"/>
        </w:rPr>
        <w:t>Reporting</w:t>
      </w:r>
      <w:r>
        <w:rPr>
          <w:spacing w:val="5"/>
          <w:w w:val="90"/>
        </w:rPr>
        <w:t xml:space="preserve"> </w:t>
      </w:r>
      <w:r>
        <w:rPr>
          <w:w w:val="90"/>
        </w:rPr>
        <w:t>Restrictions</w:t>
      </w:r>
      <w:r>
        <w:rPr>
          <w:spacing w:val="6"/>
          <w:w w:val="90"/>
        </w:rPr>
        <w:t xml:space="preserve"> </w:t>
      </w:r>
      <w:r>
        <w:rPr>
          <w:w w:val="90"/>
        </w:rPr>
        <w:t>and</w:t>
      </w:r>
      <w:r>
        <w:rPr>
          <w:spacing w:val="2"/>
          <w:w w:val="90"/>
        </w:rPr>
        <w:t xml:space="preserve"> </w:t>
      </w:r>
      <w:r>
        <w:rPr>
          <w:w w:val="90"/>
        </w:rPr>
        <w:t>the</w:t>
      </w:r>
      <w:r>
        <w:rPr>
          <w:spacing w:val="-8"/>
          <w:w w:val="90"/>
        </w:rPr>
        <w:t xml:space="preserve"> </w:t>
      </w:r>
      <w:r>
        <w:rPr>
          <w:w w:val="90"/>
        </w:rPr>
        <w:t>Media;</w:t>
      </w:r>
    </w:p>
    <w:p w:rsidR="00A80A96" w:rsidRDefault="00991F52">
      <w:pPr>
        <w:pStyle w:val="ListParagraph"/>
        <w:numPr>
          <w:ilvl w:val="2"/>
          <w:numId w:val="22"/>
        </w:numPr>
        <w:tabs>
          <w:tab w:val="left" w:pos="1283"/>
          <w:tab w:val="left" w:pos="1284"/>
        </w:tabs>
        <w:spacing w:line="241" w:lineRule="exact"/>
      </w:pPr>
      <w:r>
        <w:rPr>
          <w:w w:val="90"/>
        </w:rPr>
        <w:t>Broadcast</w:t>
      </w:r>
      <w:r>
        <w:rPr>
          <w:spacing w:val="-2"/>
          <w:w w:val="90"/>
        </w:rPr>
        <w:t xml:space="preserve"> </w:t>
      </w:r>
      <w:r>
        <w:rPr>
          <w:w w:val="90"/>
        </w:rPr>
        <w:t>Media</w:t>
      </w:r>
      <w:r>
        <w:rPr>
          <w:spacing w:val="-2"/>
          <w:w w:val="90"/>
        </w:rPr>
        <w:t xml:space="preserve"> </w:t>
      </w:r>
      <w:r>
        <w:rPr>
          <w:w w:val="90"/>
        </w:rPr>
        <w:t>Regulation;</w:t>
      </w:r>
    </w:p>
    <w:p w:rsidR="00A80A96" w:rsidRDefault="00991F52">
      <w:pPr>
        <w:pStyle w:val="ListParagraph"/>
        <w:numPr>
          <w:ilvl w:val="2"/>
          <w:numId w:val="22"/>
        </w:numPr>
        <w:tabs>
          <w:tab w:val="left" w:pos="1283"/>
          <w:tab w:val="left" w:pos="1284"/>
        </w:tabs>
        <w:spacing w:before="28" w:line="255" w:lineRule="exact"/>
      </w:pPr>
      <w:r>
        <w:rPr>
          <w:w w:val="90"/>
        </w:rPr>
        <w:t>Media</w:t>
      </w:r>
      <w:r>
        <w:rPr>
          <w:spacing w:val="25"/>
          <w:w w:val="90"/>
        </w:rPr>
        <w:t xml:space="preserve"> </w:t>
      </w:r>
      <w:r>
        <w:rPr>
          <w:w w:val="90"/>
        </w:rPr>
        <w:t>Ownership</w:t>
      </w:r>
      <w:r>
        <w:rPr>
          <w:spacing w:val="16"/>
          <w:w w:val="90"/>
        </w:rPr>
        <w:t xml:space="preserve"> </w:t>
      </w:r>
      <w:r>
        <w:rPr>
          <w:w w:val="90"/>
        </w:rPr>
        <w:t>&amp;</w:t>
      </w:r>
      <w:r>
        <w:rPr>
          <w:spacing w:val="22"/>
          <w:w w:val="90"/>
        </w:rPr>
        <w:t xml:space="preserve"> </w:t>
      </w:r>
      <w:r>
        <w:rPr>
          <w:w w:val="90"/>
        </w:rPr>
        <w:t>Competition;</w:t>
      </w:r>
    </w:p>
    <w:p w:rsidR="00A80A96" w:rsidRDefault="00991F52">
      <w:pPr>
        <w:pStyle w:val="ListParagraph"/>
        <w:numPr>
          <w:ilvl w:val="2"/>
          <w:numId w:val="22"/>
        </w:numPr>
        <w:tabs>
          <w:tab w:val="left" w:pos="1283"/>
          <w:tab w:val="left" w:pos="1284"/>
        </w:tabs>
        <w:spacing w:line="255" w:lineRule="exact"/>
      </w:pPr>
      <w:r>
        <w:rPr>
          <w:w w:val="90"/>
        </w:rPr>
        <w:t>Libel/</w:t>
      </w:r>
      <w:r>
        <w:rPr>
          <w:spacing w:val="1"/>
          <w:w w:val="90"/>
        </w:rPr>
        <w:t xml:space="preserve"> </w:t>
      </w:r>
      <w:r>
        <w:rPr>
          <w:w w:val="90"/>
        </w:rPr>
        <w:t>Contempt</w:t>
      </w:r>
      <w:r>
        <w:rPr>
          <w:spacing w:val="4"/>
          <w:w w:val="90"/>
        </w:rPr>
        <w:t xml:space="preserve"> </w:t>
      </w:r>
      <w:r>
        <w:rPr>
          <w:w w:val="90"/>
        </w:rPr>
        <w:t>of</w:t>
      </w:r>
      <w:r>
        <w:rPr>
          <w:spacing w:val="11"/>
          <w:w w:val="90"/>
        </w:rPr>
        <w:t xml:space="preserve"> </w:t>
      </w:r>
      <w:r>
        <w:rPr>
          <w:w w:val="90"/>
        </w:rPr>
        <w:t>Court;</w:t>
      </w:r>
    </w:p>
    <w:p w:rsidR="00A80A96" w:rsidRDefault="00991F52">
      <w:pPr>
        <w:pStyle w:val="ListParagraph"/>
        <w:numPr>
          <w:ilvl w:val="2"/>
          <w:numId w:val="22"/>
        </w:numPr>
        <w:tabs>
          <w:tab w:val="left" w:pos="1283"/>
          <w:tab w:val="left" w:pos="1284"/>
        </w:tabs>
        <w:spacing w:line="255" w:lineRule="exact"/>
      </w:pPr>
      <w:r>
        <w:rPr>
          <w:spacing w:val="-1"/>
          <w:w w:val="90"/>
        </w:rPr>
        <w:t>Confidentiality</w:t>
      </w:r>
      <w:r>
        <w:rPr>
          <w:spacing w:val="-6"/>
          <w:w w:val="90"/>
        </w:rPr>
        <w:t xml:space="preserve"> </w:t>
      </w:r>
      <w:r>
        <w:rPr>
          <w:spacing w:val="-1"/>
          <w:w w:val="90"/>
        </w:rPr>
        <w:t>&amp;</w:t>
      </w:r>
      <w:r>
        <w:rPr>
          <w:spacing w:val="-5"/>
          <w:w w:val="90"/>
        </w:rPr>
        <w:t xml:space="preserve"> </w:t>
      </w:r>
      <w:r>
        <w:rPr>
          <w:spacing w:val="-1"/>
          <w:w w:val="90"/>
        </w:rPr>
        <w:t>Privacy</w:t>
      </w:r>
      <w:r>
        <w:rPr>
          <w:spacing w:val="-3"/>
          <w:w w:val="90"/>
        </w:rPr>
        <w:t xml:space="preserve"> </w:t>
      </w:r>
      <w:r>
        <w:rPr>
          <w:w w:val="90"/>
        </w:rPr>
        <w:t>-</w:t>
      </w:r>
      <w:r>
        <w:rPr>
          <w:spacing w:val="-9"/>
          <w:w w:val="90"/>
        </w:rPr>
        <w:t xml:space="preserve"> </w:t>
      </w:r>
      <w:r>
        <w:rPr>
          <w:w w:val="90"/>
        </w:rPr>
        <w:t>Protection</w:t>
      </w:r>
      <w:r>
        <w:rPr>
          <w:spacing w:val="-6"/>
          <w:w w:val="90"/>
        </w:rPr>
        <w:t xml:space="preserve"> </w:t>
      </w:r>
      <w:r>
        <w:rPr>
          <w:w w:val="90"/>
        </w:rPr>
        <w:t>of</w:t>
      </w:r>
      <w:r>
        <w:rPr>
          <w:spacing w:val="-3"/>
          <w:w w:val="90"/>
        </w:rPr>
        <w:t xml:space="preserve"> </w:t>
      </w:r>
      <w:r>
        <w:rPr>
          <w:w w:val="90"/>
        </w:rPr>
        <w:t>journalists’</w:t>
      </w:r>
      <w:r>
        <w:rPr>
          <w:spacing w:val="-7"/>
          <w:w w:val="90"/>
        </w:rPr>
        <w:t xml:space="preserve"> </w:t>
      </w:r>
      <w:r>
        <w:rPr>
          <w:w w:val="90"/>
        </w:rPr>
        <w:t>sources;</w:t>
      </w:r>
    </w:p>
    <w:p w:rsidR="00A80A96" w:rsidRDefault="00991F52">
      <w:pPr>
        <w:pStyle w:val="ListParagraph"/>
        <w:numPr>
          <w:ilvl w:val="2"/>
          <w:numId w:val="22"/>
        </w:numPr>
        <w:tabs>
          <w:tab w:val="left" w:pos="1283"/>
          <w:tab w:val="left" w:pos="1284"/>
        </w:tabs>
        <w:spacing w:before="3" w:line="255" w:lineRule="exact"/>
      </w:pPr>
      <w:r>
        <w:rPr>
          <w:spacing w:val="-1"/>
          <w:w w:val="90"/>
        </w:rPr>
        <w:t>Distributing</w:t>
      </w:r>
      <w:r>
        <w:rPr>
          <w:spacing w:val="-2"/>
          <w:w w:val="90"/>
        </w:rPr>
        <w:t xml:space="preserve"> </w:t>
      </w:r>
      <w:r>
        <w:rPr>
          <w:spacing w:val="-1"/>
          <w:w w:val="90"/>
        </w:rPr>
        <w:t>the</w:t>
      </w:r>
      <w:r>
        <w:rPr>
          <w:spacing w:val="-7"/>
          <w:w w:val="90"/>
        </w:rPr>
        <w:t xml:space="preserve"> </w:t>
      </w:r>
      <w:r>
        <w:rPr>
          <w:spacing w:val="-1"/>
          <w:w w:val="90"/>
        </w:rPr>
        <w:t>Media’s</w:t>
      </w:r>
      <w:r>
        <w:rPr>
          <w:spacing w:val="-6"/>
          <w:w w:val="90"/>
        </w:rPr>
        <w:t xml:space="preserve"> </w:t>
      </w:r>
      <w:r>
        <w:rPr>
          <w:spacing w:val="-1"/>
          <w:w w:val="90"/>
        </w:rPr>
        <w:t>Intellectual</w:t>
      </w:r>
      <w:r>
        <w:rPr>
          <w:spacing w:val="-4"/>
          <w:w w:val="90"/>
        </w:rPr>
        <w:t xml:space="preserve"> </w:t>
      </w:r>
      <w:r>
        <w:rPr>
          <w:w w:val="90"/>
        </w:rPr>
        <w:t>Property;</w:t>
      </w:r>
    </w:p>
    <w:p w:rsidR="00A80A96" w:rsidRDefault="00991F52">
      <w:pPr>
        <w:pStyle w:val="ListParagraph"/>
        <w:numPr>
          <w:ilvl w:val="2"/>
          <w:numId w:val="22"/>
        </w:numPr>
        <w:tabs>
          <w:tab w:val="left" w:pos="1283"/>
          <w:tab w:val="left" w:pos="1284"/>
        </w:tabs>
        <w:spacing w:line="254" w:lineRule="exact"/>
      </w:pPr>
      <w:r>
        <w:rPr>
          <w:w w:val="87"/>
        </w:rPr>
        <w:t>Bl</w:t>
      </w:r>
      <w:r>
        <w:rPr>
          <w:spacing w:val="1"/>
          <w:w w:val="87"/>
        </w:rPr>
        <w:t>a</w:t>
      </w:r>
      <w:r>
        <w:rPr>
          <w:spacing w:val="1"/>
          <w:w w:val="95"/>
        </w:rPr>
        <w:t>s</w:t>
      </w:r>
      <w:r>
        <w:rPr>
          <w:w w:val="91"/>
        </w:rPr>
        <w:t>phe</w:t>
      </w:r>
      <w:r>
        <w:rPr>
          <w:spacing w:val="-3"/>
          <w:w w:val="91"/>
        </w:rPr>
        <w:t>m</w:t>
      </w:r>
      <w:r>
        <w:rPr>
          <w:spacing w:val="-1"/>
          <w:w w:val="89"/>
        </w:rPr>
        <w:t>y</w:t>
      </w:r>
      <w:r>
        <w:rPr>
          <w:w w:val="59"/>
        </w:rPr>
        <w:t>,</w:t>
      </w:r>
      <w:r>
        <w:rPr>
          <w:spacing w:val="-5"/>
        </w:rPr>
        <w:t xml:space="preserve"> </w:t>
      </w:r>
      <w:r>
        <w:rPr>
          <w:w w:val="122"/>
        </w:rPr>
        <w:t>O</w:t>
      </w:r>
      <w:r>
        <w:rPr>
          <w:spacing w:val="-5"/>
          <w:w w:val="90"/>
        </w:rPr>
        <w:t>b</w:t>
      </w:r>
      <w:r>
        <w:rPr>
          <w:spacing w:val="1"/>
          <w:w w:val="95"/>
        </w:rPr>
        <w:t>s</w:t>
      </w:r>
      <w:r>
        <w:rPr>
          <w:spacing w:val="-1"/>
          <w:w w:val="88"/>
        </w:rPr>
        <w:t>c</w:t>
      </w:r>
      <w:r>
        <w:rPr>
          <w:w w:val="86"/>
        </w:rPr>
        <w:t>eni</w:t>
      </w:r>
      <w:r>
        <w:rPr>
          <w:spacing w:val="-2"/>
          <w:w w:val="86"/>
        </w:rPr>
        <w:t>t</w:t>
      </w:r>
      <w:r>
        <w:rPr>
          <w:spacing w:val="-1"/>
          <w:w w:val="89"/>
        </w:rPr>
        <w:t>y</w:t>
      </w:r>
      <w:r>
        <w:rPr>
          <w:w w:val="59"/>
        </w:rPr>
        <w:t>,</w:t>
      </w:r>
      <w:r>
        <w:rPr>
          <w:spacing w:val="-3"/>
        </w:rPr>
        <w:t xml:space="preserve"> </w:t>
      </w:r>
      <w:r>
        <w:rPr>
          <w:spacing w:val="2"/>
          <w:w w:val="90"/>
        </w:rPr>
        <w:t>I</w:t>
      </w:r>
      <w:r>
        <w:rPr>
          <w:w w:val="91"/>
        </w:rPr>
        <w:t>n</w:t>
      </w:r>
      <w:r>
        <w:rPr>
          <w:spacing w:val="-3"/>
          <w:w w:val="91"/>
        </w:rPr>
        <w:t>d</w:t>
      </w:r>
      <w:r>
        <w:rPr>
          <w:w w:val="88"/>
        </w:rPr>
        <w:t>e</w:t>
      </w:r>
      <w:r>
        <w:rPr>
          <w:spacing w:val="-1"/>
          <w:w w:val="88"/>
        </w:rPr>
        <w:t>c</w:t>
      </w:r>
      <w:r>
        <w:rPr>
          <w:w w:val="89"/>
        </w:rPr>
        <w:t>en</w:t>
      </w:r>
      <w:r>
        <w:rPr>
          <w:spacing w:val="-1"/>
          <w:w w:val="89"/>
        </w:rPr>
        <w:t>c</w:t>
      </w:r>
      <w:r>
        <w:rPr>
          <w:spacing w:val="-6"/>
          <w:w w:val="89"/>
        </w:rPr>
        <w:t>y</w:t>
      </w:r>
      <w:r>
        <w:rPr>
          <w:w w:val="62"/>
        </w:rPr>
        <w:t>;</w:t>
      </w:r>
    </w:p>
    <w:p w:rsidR="00A80A96" w:rsidRDefault="00991F52">
      <w:pPr>
        <w:pStyle w:val="ListParagraph"/>
        <w:numPr>
          <w:ilvl w:val="2"/>
          <w:numId w:val="22"/>
        </w:numPr>
        <w:tabs>
          <w:tab w:val="left" w:pos="1283"/>
          <w:tab w:val="left" w:pos="1284"/>
        </w:tabs>
        <w:spacing w:line="254" w:lineRule="exact"/>
      </w:pPr>
      <w:r>
        <w:rPr>
          <w:w w:val="90"/>
        </w:rPr>
        <w:t>Communications</w:t>
      </w:r>
      <w:r>
        <w:rPr>
          <w:spacing w:val="14"/>
          <w:w w:val="90"/>
        </w:rPr>
        <w:t xml:space="preserve"> </w:t>
      </w:r>
      <w:r>
        <w:rPr>
          <w:w w:val="90"/>
        </w:rPr>
        <w:t>Technology,</w:t>
      </w:r>
      <w:r>
        <w:rPr>
          <w:spacing w:val="15"/>
          <w:w w:val="90"/>
        </w:rPr>
        <w:t xml:space="preserve"> </w:t>
      </w:r>
      <w:r>
        <w:rPr>
          <w:w w:val="90"/>
        </w:rPr>
        <w:t>Services</w:t>
      </w:r>
      <w:r>
        <w:rPr>
          <w:spacing w:val="8"/>
          <w:w w:val="90"/>
        </w:rPr>
        <w:t xml:space="preserve"> </w:t>
      </w:r>
      <w:r>
        <w:rPr>
          <w:w w:val="90"/>
        </w:rPr>
        <w:t>and</w:t>
      </w:r>
      <w:r>
        <w:rPr>
          <w:spacing w:val="11"/>
          <w:w w:val="90"/>
        </w:rPr>
        <w:t xml:space="preserve"> </w:t>
      </w:r>
      <w:r>
        <w:rPr>
          <w:w w:val="90"/>
        </w:rPr>
        <w:t>Markets;</w:t>
      </w:r>
    </w:p>
    <w:p w:rsidR="00A80A96" w:rsidRDefault="00991F52">
      <w:pPr>
        <w:pStyle w:val="ListParagraph"/>
        <w:numPr>
          <w:ilvl w:val="2"/>
          <w:numId w:val="22"/>
        </w:numPr>
        <w:tabs>
          <w:tab w:val="left" w:pos="1283"/>
          <w:tab w:val="left" w:pos="1284"/>
        </w:tabs>
        <w:spacing w:line="254" w:lineRule="exact"/>
      </w:pPr>
      <w:r>
        <w:rPr>
          <w:w w:val="90"/>
        </w:rPr>
        <w:t>Regulatory</w:t>
      </w:r>
      <w:r>
        <w:rPr>
          <w:spacing w:val="2"/>
          <w:w w:val="90"/>
        </w:rPr>
        <w:t xml:space="preserve"> </w:t>
      </w:r>
      <w:r>
        <w:rPr>
          <w:w w:val="90"/>
        </w:rPr>
        <w:t>structures</w:t>
      </w:r>
      <w:r>
        <w:rPr>
          <w:spacing w:val="-1"/>
          <w:w w:val="90"/>
        </w:rPr>
        <w:t xml:space="preserve"> </w:t>
      </w:r>
      <w:r>
        <w:rPr>
          <w:w w:val="90"/>
        </w:rPr>
        <w:t>and</w:t>
      </w:r>
      <w:r>
        <w:rPr>
          <w:spacing w:val="-6"/>
          <w:w w:val="90"/>
        </w:rPr>
        <w:t xml:space="preserve"> </w:t>
      </w:r>
      <w:r>
        <w:rPr>
          <w:w w:val="90"/>
        </w:rPr>
        <w:t>bodies;</w:t>
      </w:r>
    </w:p>
    <w:p w:rsidR="00A80A96" w:rsidRDefault="00991F52">
      <w:pPr>
        <w:pStyle w:val="ListParagraph"/>
        <w:numPr>
          <w:ilvl w:val="2"/>
          <w:numId w:val="22"/>
        </w:numPr>
        <w:tabs>
          <w:tab w:val="left" w:pos="1283"/>
          <w:tab w:val="left" w:pos="1284"/>
        </w:tabs>
        <w:spacing w:line="254" w:lineRule="exact"/>
      </w:pPr>
      <w:r>
        <w:rPr>
          <w:w w:val="90"/>
        </w:rPr>
        <w:t>Authorisation</w:t>
      </w:r>
      <w:r>
        <w:rPr>
          <w:spacing w:val="-1"/>
          <w:w w:val="90"/>
        </w:rPr>
        <w:t xml:space="preserve"> </w:t>
      </w:r>
      <w:r>
        <w:rPr>
          <w:w w:val="90"/>
        </w:rPr>
        <w:t>&amp;</w:t>
      </w:r>
      <w:r>
        <w:rPr>
          <w:spacing w:val="-1"/>
          <w:w w:val="90"/>
        </w:rPr>
        <w:t xml:space="preserve"> </w:t>
      </w:r>
      <w:r>
        <w:rPr>
          <w:w w:val="90"/>
        </w:rPr>
        <w:t>Licensing;</w:t>
      </w:r>
    </w:p>
    <w:p w:rsidR="00A80A96" w:rsidRDefault="00991F52">
      <w:pPr>
        <w:pStyle w:val="ListParagraph"/>
        <w:numPr>
          <w:ilvl w:val="2"/>
          <w:numId w:val="22"/>
        </w:numPr>
        <w:tabs>
          <w:tab w:val="left" w:pos="1283"/>
          <w:tab w:val="left" w:pos="1284"/>
        </w:tabs>
        <w:spacing w:line="255" w:lineRule="exact"/>
      </w:pPr>
      <w:r>
        <w:rPr>
          <w:w w:val="90"/>
        </w:rPr>
        <w:t>Consumer</w:t>
      </w:r>
      <w:r>
        <w:rPr>
          <w:spacing w:val="17"/>
          <w:w w:val="90"/>
        </w:rPr>
        <w:t xml:space="preserve"> </w:t>
      </w:r>
      <w:r>
        <w:rPr>
          <w:w w:val="90"/>
        </w:rPr>
        <w:t>Protection</w:t>
      </w:r>
      <w:r>
        <w:rPr>
          <w:spacing w:val="19"/>
          <w:w w:val="90"/>
        </w:rPr>
        <w:t xml:space="preserve"> </w:t>
      </w:r>
      <w:r>
        <w:rPr>
          <w:w w:val="90"/>
        </w:rPr>
        <w:t>Rules</w:t>
      </w:r>
      <w:r>
        <w:rPr>
          <w:spacing w:val="21"/>
          <w:w w:val="90"/>
        </w:rPr>
        <w:t xml:space="preserve"> </w:t>
      </w:r>
      <w:r>
        <w:rPr>
          <w:w w:val="90"/>
        </w:rPr>
        <w:t>for</w:t>
      </w:r>
      <w:r>
        <w:rPr>
          <w:spacing w:val="16"/>
          <w:w w:val="90"/>
        </w:rPr>
        <w:t xml:space="preserve"> </w:t>
      </w:r>
      <w:r>
        <w:rPr>
          <w:w w:val="90"/>
        </w:rPr>
        <w:t>Telecommunications;</w:t>
      </w:r>
    </w:p>
    <w:p w:rsidR="00A80A96" w:rsidRDefault="00991F52">
      <w:pPr>
        <w:pStyle w:val="ListParagraph"/>
        <w:numPr>
          <w:ilvl w:val="2"/>
          <w:numId w:val="22"/>
        </w:numPr>
        <w:tabs>
          <w:tab w:val="left" w:pos="1283"/>
          <w:tab w:val="left" w:pos="1284"/>
        </w:tabs>
        <w:spacing w:line="240" w:lineRule="exact"/>
      </w:pPr>
      <w:r>
        <w:rPr>
          <w:w w:val="90"/>
        </w:rPr>
        <w:t>Competition</w:t>
      </w:r>
      <w:r>
        <w:rPr>
          <w:spacing w:val="7"/>
          <w:w w:val="90"/>
        </w:rPr>
        <w:t xml:space="preserve"> </w:t>
      </w:r>
      <w:r>
        <w:rPr>
          <w:w w:val="90"/>
        </w:rPr>
        <w:t>Law</w:t>
      </w:r>
      <w:r>
        <w:rPr>
          <w:spacing w:val="7"/>
          <w:w w:val="90"/>
        </w:rPr>
        <w:t xml:space="preserve"> </w:t>
      </w:r>
      <w:r>
        <w:rPr>
          <w:w w:val="90"/>
        </w:rPr>
        <w:t>in</w:t>
      </w:r>
      <w:r>
        <w:rPr>
          <w:spacing w:val="3"/>
          <w:w w:val="90"/>
        </w:rPr>
        <w:t xml:space="preserve"> </w:t>
      </w:r>
      <w:r>
        <w:rPr>
          <w:w w:val="90"/>
        </w:rPr>
        <w:t>Telecommunications;</w:t>
      </w:r>
    </w:p>
    <w:p w:rsidR="00A80A96" w:rsidRDefault="00991F52">
      <w:pPr>
        <w:pStyle w:val="ListParagraph"/>
        <w:numPr>
          <w:ilvl w:val="2"/>
          <w:numId w:val="22"/>
        </w:numPr>
        <w:tabs>
          <w:tab w:val="left" w:pos="1283"/>
          <w:tab w:val="left" w:pos="1284"/>
        </w:tabs>
        <w:spacing w:line="241" w:lineRule="exact"/>
      </w:pPr>
      <w:r>
        <w:rPr>
          <w:w w:val="90"/>
        </w:rPr>
        <w:t>Telecommunication</w:t>
      </w:r>
      <w:r>
        <w:rPr>
          <w:spacing w:val="-3"/>
          <w:w w:val="90"/>
        </w:rPr>
        <w:t xml:space="preserve"> </w:t>
      </w:r>
      <w:r>
        <w:rPr>
          <w:w w:val="90"/>
        </w:rPr>
        <w:t>Transactions.</w:t>
      </w:r>
    </w:p>
    <w:p w:rsidR="00A80A96" w:rsidRDefault="00A80A96">
      <w:pPr>
        <w:pStyle w:val="BodyText"/>
        <w:rPr>
          <w:sz w:val="26"/>
        </w:rPr>
      </w:pPr>
    </w:p>
    <w:p w:rsidR="00A80A96" w:rsidRDefault="00991F52">
      <w:pPr>
        <w:pStyle w:val="Heading7"/>
        <w:spacing w:before="206"/>
      </w:pPr>
      <w:r>
        <w:rPr>
          <w:color w:val="F36D1F"/>
        </w:rPr>
        <w:t>Reading</w:t>
      </w:r>
    </w:p>
    <w:p w:rsidR="00A80A96" w:rsidRDefault="00991F52">
      <w:pPr>
        <w:spacing w:before="129"/>
        <w:ind w:left="562"/>
        <w:rPr>
          <w:i/>
        </w:rPr>
      </w:pPr>
      <w:r>
        <w:rPr>
          <w:i/>
          <w:w w:val="95"/>
        </w:rPr>
        <w:t>Books</w:t>
      </w:r>
    </w:p>
    <w:p w:rsidR="00A80A96" w:rsidRDefault="00A80A96">
      <w:pPr>
        <w:pStyle w:val="BodyText"/>
        <w:spacing w:before="4"/>
        <w:rPr>
          <w:i/>
          <w:sz w:val="24"/>
        </w:rPr>
      </w:pPr>
    </w:p>
    <w:p w:rsidR="00A80A96" w:rsidRDefault="00991F52">
      <w:pPr>
        <w:pStyle w:val="ListParagraph"/>
        <w:numPr>
          <w:ilvl w:val="2"/>
          <w:numId w:val="22"/>
        </w:numPr>
        <w:tabs>
          <w:tab w:val="left" w:pos="1283"/>
          <w:tab w:val="left" w:pos="1284"/>
        </w:tabs>
        <w:spacing w:line="255" w:lineRule="exact"/>
      </w:pPr>
      <w:r>
        <w:rPr>
          <w:spacing w:val="-1"/>
          <w:w w:val="90"/>
        </w:rPr>
        <w:t>Carey,</w:t>
      </w:r>
      <w:r>
        <w:rPr>
          <w:spacing w:val="-5"/>
          <w:w w:val="90"/>
        </w:rPr>
        <w:t xml:space="preserve"> </w:t>
      </w:r>
      <w:r>
        <w:rPr>
          <w:spacing w:val="-1"/>
          <w:w w:val="90"/>
        </w:rPr>
        <w:t>P.</w:t>
      </w:r>
      <w:r>
        <w:rPr>
          <w:spacing w:val="-4"/>
          <w:w w:val="90"/>
        </w:rPr>
        <w:t xml:space="preserve"> </w:t>
      </w:r>
      <w:r>
        <w:rPr>
          <w:spacing w:val="-1"/>
          <w:w w:val="90"/>
        </w:rPr>
        <w:t>et</w:t>
      </w:r>
      <w:r>
        <w:rPr>
          <w:spacing w:val="-5"/>
          <w:w w:val="90"/>
        </w:rPr>
        <w:t xml:space="preserve"> </w:t>
      </w:r>
      <w:r>
        <w:rPr>
          <w:spacing w:val="-1"/>
          <w:w w:val="90"/>
        </w:rPr>
        <w:t>al.</w:t>
      </w:r>
      <w:r>
        <w:rPr>
          <w:spacing w:val="-9"/>
          <w:w w:val="90"/>
        </w:rPr>
        <w:t xml:space="preserve"> </w:t>
      </w:r>
      <w:r>
        <w:rPr>
          <w:spacing w:val="-1"/>
          <w:w w:val="90"/>
        </w:rPr>
        <w:t>(2010),</w:t>
      </w:r>
      <w:r>
        <w:rPr>
          <w:spacing w:val="-6"/>
          <w:w w:val="90"/>
        </w:rPr>
        <w:t xml:space="preserve"> </w:t>
      </w:r>
      <w:r>
        <w:rPr>
          <w:i/>
          <w:spacing w:val="-1"/>
          <w:w w:val="90"/>
        </w:rPr>
        <w:t>Media</w:t>
      </w:r>
      <w:r>
        <w:rPr>
          <w:i/>
          <w:spacing w:val="-3"/>
          <w:w w:val="90"/>
        </w:rPr>
        <w:t xml:space="preserve"> </w:t>
      </w:r>
      <w:r>
        <w:rPr>
          <w:i/>
          <w:spacing w:val="-1"/>
          <w:w w:val="90"/>
        </w:rPr>
        <w:t>law</w:t>
      </w:r>
      <w:r>
        <w:rPr>
          <w:spacing w:val="-1"/>
          <w:w w:val="90"/>
        </w:rPr>
        <w:t>,</w:t>
      </w:r>
      <w:r>
        <w:rPr>
          <w:spacing w:val="-4"/>
          <w:w w:val="90"/>
        </w:rPr>
        <w:t xml:space="preserve"> </w:t>
      </w:r>
      <w:r>
        <w:rPr>
          <w:spacing w:val="-1"/>
          <w:w w:val="90"/>
        </w:rPr>
        <w:t>5th</w:t>
      </w:r>
      <w:r>
        <w:rPr>
          <w:spacing w:val="-5"/>
          <w:w w:val="90"/>
        </w:rPr>
        <w:t xml:space="preserve"> </w:t>
      </w:r>
      <w:r>
        <w:rPr>
          <w:spacing w:val="-1"/>
          <w:w w:val="90"/>
        </w:rPr>
        <w:t>ed.</w:t>
      </w:r>
      <w:r>
        <w:rPr>
          <w:spacing w:val="-4"/>
          <w:w w:val="90"/>
        </w:rPr>
        <w:t xml:space="preserve"> </w:t>
      </w:r>
      <w:r>
        <w:rPr>
          <w:spacing w:val="-1"/>
          <w:w w:val="90"/>
        </w:rPr>
        <w:t>London:</w:t>
      </w:r>
      <w:r>
        <w:rPr>
          <w:spacing w:val="-4"/>
          <w:w w:val="90"/>
        </w:rPr>
        <w:t xml:space="preserve"> </w:t>
      </w:r>
      <w:r>
        <w:rPr>
          <w:w w:val="90"/>
        </w:rPr>
        <w:t>Sweet</w:t>
      </w:r>
      <w:r>
        <w:rPr>
          <w:spacing w:val="-6"/>
          <w:w w:val="90"/>
        </w:rPr>
        <w:t xml:space="preserve"> </w:t>
      </w:r>
      <w:r>
        <w:rPr>
          <w:w w:val="90"/>
        </w:rPr>
        <w:t>and</w:t>
      </w:r>
      <w:r>
        <w:rPr>
          <w:spacing w:val="-6"/>
          <w:w w:val="90"/>
        </w:rPr>
        <w:t xml:space="preserve"> </w:t>
      </w:r>
      <w:r>
        <w:rPr>
          <w:w w:val="90"/>
        </w:rPr>
        <w:t>Maxwell,</w:t>
      </w:r>
      <w:r>
        <w:rPr>
          <w:spacing w:val="-6"/>
          <w:w w:val="90"/>
        </w:rPr>
        <w:t xml:space="preserve"> </w:t>
      </w:r>
      <w:r>
        <w:rPr>
          <w:w w:val="90"/>
        </w:rPr>
        <w:t>UK;</w:t>
      </w:r>
    </w:p>
    <w:p w:rsidR="00A80A96" w:rsidRDefault="00991F52">
      <w:pPr>
        <w:pStyle w:val="ListParagraph"/>
        <w:numPr>
          <w:ilvl w:val="2"/>
          <w:numId w:val="22"/>
        </w:numPr>
        <w:tabs>
          <w:tab w:val="left" w:pos="1283"/>
          <w:tab w:val="left" w:pos="1284"/>
        </w:tabs>
        <w:spacing w:line="255" w:lineRule="exact"/>
      </w:pPr>
      <w:r>
        <w:rPr>
          <w:w w:val="85"/>
        </w:rPr>
        <w:t>Crone,</w:t>
      </w:r>
      <w:r>
        <w:rPr>
          <w:spacing w:val="20"/>
          <w:w w:val="85"/>
        </w:rPr>
        <w:t xml:space="preserve"> </w:t>
      </w:r>
      <w:r>
        <w:rPr>
          <w:w w:val="85"/>
        </w:rPr>
        <w:t>T.</w:t>
      </w:r>
      <w:r>
        <w:rPr>
          <w:spacing w:val="21"/>
          <w:w w:val="85"/>
        </w:rPr>
        <w:t xml:space="preserve"> </w:t>
      </w:r>
      <w:r>
        <w:rPr>
          <w:w w:val="85"/>
        </w:rPr>
        <w:t>(2002),</w:t>
      </w:r>
      <w:r>
        <w:rPr>
          <w:spacing w:val="23"/>
          <w:w w:val="85"/>
        </w:rPr>
        <w:t xml:space="preserve"> </w:t>
      </w:r>
      <w:r>
        <w:rPr>
          <w:i/>
          <w:w w:val="85"/>
        </w:rPr>
        <w:t>Law</w:t>
      </w:r>
      <w:r>
        <w:rPr>
          <w:i/>
          <w:spacing w:val="13"/>
          <w:w w:val="85"/>
        </w:rPr>
        <w:t xml:space="preserve"> </w:t>
      </w:r>
      <w:r>
        <w:rPr>
          <w:i/>
          <w:w w:val="85"/>
        </w:rPr>
        <w:t>and</w:t>
      </w:r>
      <w:r>
        <w:rPr>
          <w:i/>
          <w:spacing w:val="24"/>
          <w:w w:val="85"/>
        </w:rPr>
        <w:t xml:space="preserve"> </w:t>
      </w:r>
      <w:r>
        <w:rPr>
          <w:i/>
          <w:w w:val="85"/>
        </w:rPr>
        <w:t>the</w:t>
      </w:r>
      <w:r>
        <w:rPr>
          <w:i/>
          <w:spacing w:val="20"/>
          <w:w w:val="85"/>
        </w:rPr>
        <w:t xml:space="preserve"> </w:t>
      </w:r>
      <w:r>
        <w:rPr>
          <w:i/>
          <w:w w:val="85"/>
        </w:rPr>
        <w:t>media</w:t>
      </w:r>
      <w:r>
        <w:rPr>
          <w:w w:val="85"/>
        </w:rPr>
        <w:t>,</w:t>
      </w:r>
      <w:r>
        <w:rPr>
          <w:spacing w:val="15"/>
          <w:w w:val="85"/>
        </w:rPr>
        <w:t xml:space="preserve"> </w:t>
      </w:r>
      <w:r>
        <w:rPr>
          <w:w w:val="85"/>
        </w:rPr>
        <w:t>4th</w:t>
      </w:r>
      <w:r>
        <w:rPr>
          <w:spacing w:val="21"/>
          <w:w w:val="85"/>
        </w:rPr>
        <w:t xml:space="preserve"> </w:t>
      </w:r>
      <w:r>
        <w:rPr>
          <w:w w:val="85"/>
        </w:rPr>
        <w:t>ed.</w:t>
      </w:r>
      <w:r>
        <w:rPr>
          <w:spacing w:val="22"/>
          <w:w w:val="85"/>
        </w:rPr>
        <w:t xml:space="preserve"> </w:t>
      </w:r>
      <w:r>
        <w:rPr>
          <w:w w:val="85"/>
        </w:rPr>
        <w:t>London:</w:t>
      </w:r>
      <w:r>
        <w:rPr>
          <w:spacing w:val="20"/>
          <w:w w:val="85"/>
        </w:rPr>
        <w:t xml:space="preserve"> </w:t>
      </w:r>
      <w:r>
        <w:rPr>
          <w:w w:val="85"/>
        </w:rPr>
        <w:t>Focal</w:t>
      </w:r>
      <w:r>
        <w:rPr>
          <w:spacing w:val="21"/>
          <w:w w:val="85"/>
        </w:rPr>
        <w:t xml:space="preserve"> </w:t>
      </w:r>
      <w:r>
        <w:rPr>
          <w:w w:val="85"/>
        </w:rPr>
        <w:t>Press,</w:t>
      </w:r>
      <w:r>
        <w:rPr>
          <w:spacing w:val="6"/>
          <w:w w:val="85"/>
        </w:rPr>
        <w:t xml:space="preserve"> </w:t>
      </w:r>
      <w:r>
        <w:rPr>
          <w:w w:val="85"/>
        </w:rPr>
        <w:t>UK;</w:t>
      </w:r>
    </w:p>
    <w:p w:rsidR="00A80A96" w:rsidRDefault="00991F52">
      <w:pPr>
        <w:pStyle w:val="ListParagraph"/>
        <w:numPr>
          <w:ilvl w:val="2"/>
          <w:numId w:val="22"/>
        </w:numPr>
        <w:tabs>
          <w:tab w:val="left" w:pos="1283"/>
          <w:tab w:val="left" w:pos="1284"/>
        </w:tabs>
        <w:spacing w:before="3"/>
        <w:ind w:right="577"/>
      </w:pPr>
      <w:r>
        <w:rPr>
          <w:spacing w:val="1"/>
          <w:w w:val="89"/>
        </w:rPr>
        <w:t>F</w:t>
      </w:r>
      <w:r>
        <w:rPr>
          <w:w w:val="90"/>
        </w:rPr>
        <w:t>enw</w:t>
      </w:r>
      <w:r>
        <w:rPr>
          <w:spacing w:val="-1"/>
          <w:w w:val="90"/>
        </w:rPr>
        <w:t>i</w:t>
      </w:r>
      <w:r>
        <w:rPr>
          <w:spacing w:val="-1"/>
          <w:w w:val="88"/>
        </w:rPr>
        <w:t>c</w:t>
      </w:r>
      <w:r>
        <w:rPr>
          <w:w w:val="80"/>
        </w:rPr>
        <w:t>k,</w:t>
      </w:r>
      <w:r>
        <w:rPr>
          <w:spacing w:val="-5"/>
        </w:rPr>
        <w:t xml:space="preserve"> </w:t>
      </w:r>
      <w:r>
        <w:rPr>
          <w:spacing w:val="2"/>
          <w:w w:val="111"/>
        </w:rPr>
        <w:t>H</w:t>
      </w:r>
      <w:r>
        <w:rPr>
          <w:w w:val="59"/>
        </w:rPr>
        <w:t>.</w:t>
      </w:r>
      <w:r>
        <w:rPr>
          <w:spacing w:val="-10"/>
        </w:rPr>
        <w:t xml:space="preserve"> </w:t>
      </w:r>
      <w:r>
        <w:rPr>
          <w:w w:val="88"/>
        </w:rPr>
        <w:t>(</w:t>
      </w:r>
      <w:r>
        <w:rPr>
          <w:w w:val="94"/>
        </w:rPr>
        <w:t>2006)</w:t>
      </w:r>
      <w:r>
        <w:rPr>
          <w:w w:val="59"/>
        </w:rPr>
        <w:t>,</w:t>
      </w:r>
      <w:r>
        <w:rPr>
          <w:spacing w:val="-8"/>
        </w:rPr>
        <w:t xml:space="preserve"> </w:t>
      </w:r>
      <w:r>
        <w:rPr>
          <w:i/>
          <w:spacing w:val="-2"/>
          <w:w w:val="107"/>
        </w:rPr>
        <w:t>M</w:t>
      </w:r>
      <w:r>
        <w:rPr>
          <w:i/>
          <w:spacing w:val="-1"/>
          <w:w w:val="81"/>
        </w:rPr>
        <w:t>e</w:t>
      </w:r>
      <w:r>
        <w:rPr>
          <w:i/>
          <w:spacing w:val="1"/>
          <w:w w:val="84"/>
        </w:rPr>
        <w:t>d</w:t>
      </w:r>
      <w:r>
        <w:rPr>
          <w:i/>
          <w:spacing w:val="-4"/>
          <w:w w:val="61"/>
        </w:rPr>
        <w:t>i</w:t>
      </w:r>
      <w:r>
        <w:rPr>
          <w:i/>
          <w:w w:val="89"/>
        </w:rPr>
        <w:t>a</w:t>
      </w:r>
      <w:r>
        <w:rPr>
          <w:i/>
          <w:spacing w:val="-3"/>
        </w:rPr>
        <w:t xml:space="preserve"> </w:t>
      </w:r>
      <w:r>
        <w:rPr>
          <w:i/>
          <w:spacing w:val="-3"/>
          <w:w w:val="67"/>
        </w:rPr>
        <w:t>f</w:t>
      </w:r>
      <w:r>
        <w:rPr>
          <w:i/>
          <w:spacing w:val="-2"/>
          <w:w w:val="75"/>
        </w:rPr>
        <w:t>r</w:t>
      </w:r>
      <w:r>
        <w:rPr>
          <w:i/>
          <w:spacing w:val="-1"/>
          <w:w w:val="81"/>
        </w:rPr>
        <w:t>ee</w:t>
      </w:r>
      <w:r>
        <w:rPr>
          <w:i/>
          <w:spacing w:val="1"/>
          <w:w w:val="84"/>
        </w:rPr>
        <w:t>d</w:t>
      </w:r>
      <w:r>
        <w:rPr>
          <w:i/>
          <w:spacing w:val="1"/>
          <w:w w:val="83"/>
        </w:rPr>
        <w:t>o</w:t>
      </w:r>
      <w:r>
        <w:rPr>
          <w:i/>
          <w:w w:val="89"/>
        </w:rPr>
        <w:t>m</w:t>
      </w:r>
      <w:r>
        <w:rPr>
          <w:i/>
          <w:spacing w:val="-9"/>
        </w:rPr>
        <w:t xml:space="preserve"> </w:t>
      </w:r>
      <w:r>
        <w:rPr>
          <w:i/>
          <w:spacing w:val="1"/>
          <w:w w:val="84"/>
        </w:rPr>
        <w:t>u</w:t>
      </w:r>
      <w:r>
        <w:rPr>
          <w:i/>
          <w:spacing w:val="-3"/>
          <w:w w:val="86"/>
        </w:rPr>
        <w:t>n</w:t>
      </w:r>
      <w:r>
        <w:rPr>
          <w:i/>
          <w:spacing w:val="1"/>
          <w:w w:val="84"/>
        </w:rPr>
        <w:t>d</w:t>
      </w:r>
      <w:r>
        <w:rPr>
          <w:i/>
          <w:spacing w:val="-1"/>
          <w:w w:val="81"/>
        </w:rPr>
        <w:t>e</w:t>
      </w:r>
      <w:r>
        <w:rPr>
          <w:i/>
          <w:w w:val="75"/>
        </w:rPr>
        <w:t>r</w:t>
      </w:r>
      <w:r>
        <w:rPr>
          <w:i/>
          <w:spacing w:val="-6"/>
        </w:rPr>
        <w:t xml:space="preserve"> </w:t>
      </w:r>
      <w:r>
        <w:rPr>
          <w:i/>
          <w:w w:val="77"/>
        </w:rPr>
        <w:t>t</w:t>
      </w:r>
      <w:r>
        <w:rPr>
          <w:i/>
          <w:spacing w:val="2"/>
          <w:w w:val="77"/>
        </w:rPr>
        <w:t>h</w:t>
      </w:r>
      <w:r>
        <w:rPr>
          <w:i/>
          <w:w w:val="81"/>
        </w:rPr>
        <w:t>e</w:t>
      </w:r>
      <w:r>
        <w:rPr>
          <w:i/>
          <w:spacing w:val="-5"/>
        </w:rPr>
        <w:t xml:space="preserve"> </w:t>
      </w:r>
      <w:r>
        <w:rPr>
          <w:i/>
          <w:spacing w:val="-6"/>
          <w:w w:val="107"/>
        </w:rPr>
        <w:t>H</w:t>
      </w:r>
      <w:r>
        <w:rPr>
          <w:i/>
          <w:spacing w:val="1"/>
          <w:w w:val="84"/>
        </w:rPr>
        <w:t>u</w:t>
      </w:r>
      <w:r>
        <w:rPr>
          <w:i/>
          <w:spacing w:val="-6"/>
          <w:w w:val="89"/>
        </w:rPr>
        <w:t>m</w:t>
      </w:r>
      <w:r>
        <w:rPr>
          <w:i/>
          <w:spacing w:val="1"/>
          <w:w w:val="89"/>
        </w:rPr>
        <w:t>a</w:t>
      </w:r>
      <w:r>
        <w:rPr>
          <w:i/>
          <w:w w:val="86"/>
        </w:rPr>
        <w:t>n</w:t>
      </w:r>
      <w:r>
        <w:rPr>
          <w:i/>
          <w:spacing w:val="-3"/>
        </w:rPr>
        <w:t xml:space="preserve"> </w:t>
      </w:r>
      <w:r>
        <w:rPr>
          <w:i/>
          <w:spacing w:val="-2"/>
          <w:w w:val="91"/>
        </w:rPr>
        <w:t>R</w:t>
      </w:r>
      <w:r>
        <w:rPr>
          <w:i/>
          <w:spacing w:val="-4"/>
          <w:w w:val="61"/>
        </w:rPr>
        <w:t>i</w:t>
      </w:r>
      <w:r>
        <w:rPr>
          <w:i/>
          <w:spacing w:val="1"/>
          <w:w w:val="85"/>
        </w:rPr>
        <w:t>g</w:t>
      </w:r>
      <w:r>
        <w:rPr>
          <w:i/>
          <w:spacing w:val="1"/>
          <w:w w:val="84"/>
        </w:rPr>
        <w:t>h</w:t>
      </w:r>
      <w:r>
        <w:rPr>
          <w:i/>
          <w:w w:val="77"/>
        </w:rPr>
        <w:t>ts</w:t>
      </w:r>
      <w:r>
        <w:rPr>
          <w:i/>
          <w:spacing w:val="-6"/>
        </w:rPr>
        <w:t xml:space="preserve"> </w:t>
      </w:r>
      <w:r>
        <w:rPr>
          <w:i/>
          <w:spacing w:val="-5"/>
          <w:w w:val="85"/>
        </w:rPr>
        <w:t>A</w:t>
      </w:r>
      <w:r>
        <w:rPr>
          <w:i/>
          <w:spacing w:val="1"/>
          <w:w w:val="83"/>
        </w:rPr>
        <w:t>c</w:t>
      </w:r>
      <w:r>
        <w:rPr>
          <w:i/>
          <w:spacing w:val="5"/>
          <w:w w:val="67"/>
        </w:rPr>
        <w:t>t</w:t>
      </w:r>
      <w:r>
        <w:rPr>
          <w:w w:val="59"/>
        </w:rPr>
        <w:t>,</w:t>
      </w:r>
      <w:r>
        <w:rPr>
          <w:spacing w:val="-5"/>
        </w:rPr>
        <w:t xml:space="preserve"> </w:t>
      </w:r>
      <w:r>
        <w:rPr>
          <w:w w:val="122"/>
        </w:rPr>
        <w:t>O</w:t>
      </w:r>
      <w:r>
        <w:rPr>
          <w:spacing w:val="-5"/>
        </w:rPr>
        <w:t>x</w:t>
      </w:r>
      <w:r>
        <w:rPr>
          <w:spacing w:val="2"/>
          <w:w w:val="67"/>
        </w:rPr>
        <w:t>f</w:t>
      </w:r>
      <w:r>
        <w:rPr>
          <w:spacing w:val="-2"/>
          <w:w w:val="103"/>
        </w:rPr>
        <w:t>o</w:t>
      </w:r>
      <w:r>
        <w:rPr>
          <w:spacing w:val="-2"/>
          <w:w w:val="102"/>
        </w:rPr>
        <w:t>r</w:t>
      </w:r>
      <w:r>
        <w:rPr>
          <w:spacing w:val="-3"/>
          <w:w w:val="91"/>
        </w:rPr>
        <w:t>d</w:t>
      </w:r>
      <w:r>
        <w:rPr>
          <w:w w:val="59"/>
        </w:rPr>
        <w:t>:</w:t>
      </w:r>
      <w:r>
        <w:rPr>
          <w:spacing w:val="-5"/>
        </w:rPr>
        <w:t xml:space="preserve"> </w:t>
      </w:r>
      <w:r>
        <w:rPr>
          <w:w w:val="122"/>
        </w:rPr>
        <w:t>O</w:t>
      </w:r>
      <w:r>
        <w:rPr>
          <w:w w:val="86"/>
        </w:rPr>
        <w:t>x</w:t>
      </w:r>
      <w:r>
        <w:rPr>
          <w:spacing w:val="2"/>
          <w:w w:val="86"/>
        </w:rPr>
        <w:t>f</w:t>
      </w:r>
      <w:r>
        <w:rPr>
          <w:spacing w:val="-2"/>
          <w:w w:val="103"/>
        </w:rPr>
        <w:t>o</w:t>
      </w:r>
      <w:r>
        <w:rPr>
          <w:spacing w:val="-2"/>
          <w:w w:val="102"/>
        </w:rPr>
        <w:t>r</w:t>
      </w:r>
      <w:r>
        <w:rPr>
          <w:w w:val="91"/>
        </w:rPr>
        <w:t>d</w:t>
      </w:r>
      <w:r>
        <w:rPr>
          <w:spacing w:val="-7"/>
        </w:rPr>
        <w:t xml:space="preserve"> </w:t>
      </w:r>
      <w:r>
        <w:rPr>
          <w:spacing w:val="1"/>
          <w:w w:val="109"/>
        </w:rPr>
        <w:t>U</w:t>
      </w:r>
      <w:r>
        <w:rPr>
          <w:w w:val="87"/>
        </w:rPr>
        <w:t>ni</w:t>
      </w:r>
      <w:r>
        <w:rPr>
          <w:spacing w:val="-2"/>
          <w:w w:val="87"/>
        </w:rPr>
        <w:t>v</w:t>
      </w:r>
      <w:r>
        <w:rPr>
          <w:w w:val="94"/>
        </w:rPr>
        <w:t>e</w:t>
      </w:r>
      <w:r>
        <w:rPr>
          <w:spacing w:val="-2"/>
          <w:w w:val="94"/>
        </w:rPr>
        <w:t>r</w:t>
      </w:r>
      <w:r>
        <w:rPr>
          <w:spacing w:val="1"/>
          <w:w w:val="95"/>
        </w:rPr>
        <w:t>s</w:t>
      </w:r>
      <w:r>
        <w:rPr>
          <w:spacing w:val="-1"/>
          <w:w w:val="81"/>
        </w:rPr>
        <w:t>i</w:t>
      </w:r>
      <w:r>
        <w:rPr>
          <w:spacing w:val="-3"/>
          <w:w w:val="81"/>
        </w:rPr>
        <w:t>t</w:t>
      </w:r>
      <w:r>
        <w:rPr>
          <w:w w:val="89"/>
        </w:rPr>
        <w:t>y</w:t>
      </w:r>
      <w:r>
        <w:rPr>
          <w:spacing w:val="-5"/>
        </w:rPr>
        <w:t xml:space="preserve"> </w:t>
      </w:r>
      <w:r>
        <w:rPr>
          <w:spacing w:val="-3"/>
          <w:w w:val="91"/>
        </w:rPr>
        <w:t>P</w:t>
      </w:r>
      <w:r>
        <w:rPr>
          <w:spacing w:val="-2"/>
          <w:w w:val="102"/>
        </w:rPr>
        <w:t>r</w:t>
      </w:r>
      <w:r>
        <w:rPr>
          <w:w w:val="91"/>
        </w:rPr>
        <w:t>e</w:t>
      </w:r>
      <w:r>
        <w:rPr>
          <w:spacing w:val="-4"/>
          <w:w w:val="91"/>
        </w:rPr>
        <w:t>s</w:t>
      </w:r>
      <w:r>
        <w:rPr>
          <w:spacing w:val="1"/>
          <w:w w:val="95"/>
        </w:rPr>
        <w:t>s</w:t>
      </w:r>
      <w:r>
        <w:rPr>
          <w:w w:val="59"/>
        </w:rPr>
        <w:t xml:space="preserve">, </w:t>
      </w:r>
      <w:r>
        <w:rPr>
          <w:w w:val="95"/>
        </w:rPr>
        <w:t>UK;</w:t>
      </w:r>
    </w:p>
    <w:p w:rsidR="00A80A96" w:rsidRDefault="00991F52">
      <w:pPr>
        <w:pStyle w:val="ListParagraph"/>
        <w:numPr>
          <w:ilvl w:val="2"/>
          <w:numId w:val="22"/>
        </w:numPr>
        <w:tabs>
          <w:tab w:val="left" w:pos="1283"/>
          <w:tab w:val="left" w:pos="1284"/>
        </w:tabs>
        <w:spacing w:line="253" w:lineRule="exact"/>
      </w:pPr>
      <w:r>
        <w:rPr>
          <w:spacing w:val="1"/>
          <w:w w:val="97"/>
        </w:rPr>
        <w:t>L</w:t>
      </w:r>
      <w:r>
        <w:rPr>
          <w:spacing w:val="-1"/>
          <w:w w:val="93"/>
        </w:rPr>
        <w:t>l</w:t>
      </w:r>
      <w:r>
        <w:rPr>
          <w:spacing w:val="-3"/>
          <w:w w:val="93"/>
        </w:rPr>
        <w:t>o</w:t>
      </w:r>
      <w:r>
        <w:rPr>
          <w:spacing w:val="-1"/>
          <w:w w:val="89"/>
        </w:rPr>
        <w:t>y</w:t>
      </w:r>
      <w:r>
        <w:rPr>
          <w:spacing w:val="-3"/>
          <w:w w:val="91"/>
        </w:rPr>
        <w:t>d</w:t>
      </w:r>
      <w:r>
        <w:rPr>
          <w:w w:val="59"/>
        </w:rPr>
        <w:t>,</w:t>
      </w:r>
      <w:r>
        <w:rPr>
          <w:spacing w:val="-5"/>
        </w:rPr>
        <w:t xml:space="preserve"> </w:t>
      </w:r>
      <w:r>
        <w:rPr>
          <w:spacing w:val="2"/>
          <w:w w:val="90"/>
        </w:rPr>
        <w:t>I</w:t>
      </w:r>
      <w:r>
        <w:rPr>
          <w:w w:val="59"/>
        </w:rPr>
        <w:t>.</w:t>
      </w:r>
      <w:r>
        <w:rPr>
          <w:spacing w:val="-5"/>
        </w:rPr>
        <w:t xml:space="preserve"> </w:t>
      </w:r>
      <w:r>
        <w:rPr>
          <w:spacing w:val="1"/>
          <w:w w:val="81"/>
        </w:rPr>
        <w:t>a</w:t>
      </w:r>
      <w:r>
        <w:rPr>
          <w:w w:val="91"/>
        </w:rPr>
        <w:t>nd</w:t>
      </w:r>
      <w:r>
        <w:rPr>
          <w:spacing w:val="-7"/>
        </w:rPr>
        <w:t xml:space="preserve"> </w:t>
      </w:r>
      <w:r>
        <w:rPr>
          <w:w w:val="94"/>
        </w:rPr>
        <w:t>Mell</w:t>
      </w:r>
      <w:r>
        <w:rPr>
          <w:spacing w:val="-3"/>
          <w:w w:val="94"/>
        </w:rPr>
        <w:t>o</w:t>
      </w:r>
      <w:r>
        <w:rPr>
          <w:spacing w:val="-2"/>
          <w:w w:val="102"/>
        </w:rPr>
        <w:t>r</w:t>
      </w:r>
      <w:r>
        <w:rPr>
          <w:w w:val="59"/>
        </w:rPr>
        <w:t>,</w:t>
      </w:r>
      <w:r>
        <w:rPr>
          <w:spacing w:val="-10"/>
        </w:rPr>
        <w:t xml:space="preserve"> </w:t>
      </w:r>
      <w:r>
        <w:rPr>
          <w:spacing w:val="2"/>
          <w:w w:val="122"/>
        </w:rPr>
        <w:t>D</w:t>
      </w:r>
      <w:r>
        <w:rPr>
          <w:w w:val="59"/>
        </w:rPr>
        <w:t>.</w:t>
      </w:r>
      <w:r>
        <w:rPr>
          <w:spacing w:val="-5"/>
        </w:rPr>
        <w:t xml:space="preserve"> </w:t>
      </w:r>
      <w:r>
        <w:rPr>
          <w:w w:val="88"/>
        </w:rPr>
        <w:t>(</w:t>
      </w:r>
      <w:r>
        <w:rPr>
          <w:w w:val="95"/>
        </w:rPr>
        <w:t>20</w:t>
      </w:r>
      <w:r>
        <w:rPr>
          <w:spacing w:val="-5"/>
          <w:w w:val="95"/>
        </w:rPr>
        <w:t>0</w:t>
      </w:r>
      <w:r>
        <w:rPr>
          <w:w w:val="92"/>
        </w:rPr>
        <w:t>3)</w:t>
      </w:r>
      <w:r>
        <w:rPr>
          <w:w w:val="59"/>
        </w:rPr>
        <w:t>,</w:t>
      </w:r>
      <w:r>
        <w:rPr>
          <w:spacing w:val="-2"/>
        </w:rPr>
        <w:t xml:space="preserve"> </w:t>
      </w:r>
      <w:r>
        <w:rPr>
          <w:i/>
          <w:spacing w:val="-3"/>
          <w:w w:val="88"/>
        </w:rPr>
        <w:t>T</w:t>
      </w:r>
      <w:r>
        <w:rPr>
          <w:i/>
          <w:spacing w:val="-1"/>
          <w:w w:val="81"/>
        </w:rPr>
        <w:t>e</w:t>
      </w:r>
      <w:r>
        <w:rPr>
          <w:i/>
          <w:spacing w:val="1"/>
          <w:w w:val="58"/>
        </w:rPr>
        <w:t>l</w:t>
      </w:r>
      <w:r>
        <w:rPr>
          <w:i/>
          <w:spacing w:val="-1"/>
          <w:w w:val="81"/>
        </w:rPr>
        <w:t>e</w:t>
      </w:r>
      <w:r>
        <w:rPr>
          <w:i/>
          <w:spacing w:val="-4"/>
          <w:w w:val="83"/>
        </w:rPr>
        <w:t>c</w:t>
      </w:r>
      <w:r>
        <w:rPr>
          <w:i/>
          <w:spacing w:val="1"/>
          <w:w w:val="83"/>
        </w:rPr>
        <w:t>o</w:t>
      </w:r>
      <w:r>
        <w:rPr>
          <w:i/>
          <w:spacing w:val="-1"/>
          <w:w w:val="88"/>
        </w:rPr>
        <w:t>mm</w:t>
      </w:r>
      <w:r>
        <w:rPr>
          <w:i/>
          <w:spacing w:val="-4"/>
          <w:w w:val="88"/>
        </w:rPr>
        <w:t>u</w:t>
      </w:r>
      <w:r>
        <w:rPr>
          <w:i/>
          <w:spacing w:val="1"/>
          <w:w w:val="86"/>
        </w:rPr>
        <w:t>n</w:t>
      </w:r>
      <w:r>
        <w:rPr>
          <w:i/>
          <w:spacing w:val="-4"/>
          <w:w w:val="61"/>
        </w:rPr>
        <w:t>i</w:t>
      </w:r>
      <w:r>
        <w:rPr>
          <w:i/>
          <w:spacing w:val="1"/>
          <w:w w:val="83"/>
        </w:rPr>
        <w:t>c</w:t>
      </w:r>
      <w:r>
        <w:rPr>
          <w:i/>
          <w:spacing w:val="1"/>
          <w:w w:val="89"/>
        </w:rPr>
        <w:t>a</w:t>
      </w:r>
      <w:r>
        <w:rPr>
          <w:i/>
          <w:spacing w:val="-5"/>
          <w:w w:val="67"/>
        </w:rPr>
        <w:t>t</w:t>
      </w:r>
      <w:r>
        <w:rPr>
          <w:i/>
          <w:spacing w:val="1"/>
          <w:w w:val="61"/>
        </w:rPr>
        <w:t>i</w:t>
      </w:r>
      <w:r>
        <w:rPr>
          <w:i/>
          <w:spacing w:val="-3"/>
          <w:w w:val="83"/>
        </w:rPr>
        <w:t>o</w:t>
      </w:r>
      <w:r>
        <w:rPr>
          <w:i/>
          <w:spacing w:val="1"/>
          <w:w w:val="86"/>
        </w:rPr>
        <w:t>n</w:t>
      </w:r>
      <w:r>
        <w:rPr>
          <w:i/>
          <w:w w:val="87"/>
        </w:rPr>
        <w:t>s</w:t>
      </w:r>
      <w:r>
        <w:rPr>
          <w:i/>
          <w:spacing w:val="-6"/>
        </w:rPr>
        <w:t xml:space="preserve"> </w:t>
      </w:r>
      <w:r>
        <w:rPr>
          <w:i/>
          <w:spacing w:val="-1"/>
          <w:w w:val="82"/>
        </w:rPr>
        <w:t>L</w:t>
      </w:r>
      <w:r>
        <w:rPr>
          <w:i/>
          <w:spacing w:val="1"/>
          <w:w w:val="89"/>
        </w:rPr>
        <w:t>a</w:t>
      </w:r>
      <w:r>
        <w:rPr>
          <w:i/>
          <w:w w:val="82"/>
        </w:rPr>
        <w:t>w</w:t>
      </w:r>
      <w:r>
        <w:rPr>
          <w:w w:val="59"/>
        </w:rPr>
        <w:t>,</w:t>
      </w:r>
      <w:r>
        <w:rPr>
          <w:spacing w:val="-10"/>
        </w:rPr>
        <w:t xml:space="preserve"> </w:t>
      </w:r>
      <w:r>
        <w:rPr>
          <w:spacing w:val="1"/>
          <w:w w:val="97"/>
        </w:rPr>
        <w:t>L</w:t>
      </w:r>
      <w:r>
        <w:rPr>
          <w:spacing w:val="-2"/>
          <w:w w:val="103"/>
        </w:rPr>
        <w:t>o</w:t>
      </w:r>
      <w:r>
        <w:rPr>
          <w:w w:val="91"/>
        </w:rPr>
        <w:t>n</w:t>
      </w:r>
      <w:r>
        <w:rPr>
          <w:spacing w:val="-3"/>
          <w:w w:val="91"/>
        </w:rPr>
        <w:t>d</w:t>
      </w:r>
      <w:r>
        <w:rPr>
          <w:spacing w:val="-2"/>
          <w:w w:val="103"/>
        </w:rPr>
        <w:t>o</w:t>
      </w:r>
      <w:r>
        <w:rPr>
          <w:w w:val="79"/>
        </w:rPr>
        <w:t>n:</w:t>
      </w:r>
      <w:r>
        <w:rPr>
          <w:spacing w:val="-5"/>
        </w:rPr>
        <w:t xml:space="preserve"> </w:t>
      </w:r>
      <w:r>
        <w:rPr>
          <w:spacing w:val="1"/>
          <w:w w:val="97"/>
        </w:rPr>
        <w:t>L</w:t>
      </w:r>
      <w:r>
        <w:rPr>
          <w:w w:val="91"/>
        </w:rPr>
        <w:t>exis</w:t>
      </w:r>
      <w:r>
        <w:rPr>
          <w:spacing w:val="-5"/>
          <w:w w:val="122"/>
        </w:rPr>
        <w:t>N</w:t>
      </w:r>
      <w:r>
        <w:rPr>
          <w:w w:val="91"/>
        </w:rPr>
        <w:t>exis</w:t>
      </w:r>
      <w:r>
        <w:rPr>
          <w:w w:val="77"/>
        </w:rPr>
        <w:t>/B</w:t>
      </w:r>
      <w:r>
        <w:rPr>
          <w:w w:val="88"/>
        </w:rPr>
        <w:t>u</w:t>
      </w:r>
      <w:r>
        <w:rPr>
          <w:spacing w:val="-2"/>
          <w:w w:val="88"/>
        </w:rPr>
        <w:t>t</w:t>
      </w:r>
      <w:r>
        <w:rPr>
          <w:spacing w:val="-2"/>
          <w:w w:val="84"/>
        </w:rPr>
        <w:t>t</w:t>
      </w:r>
      <w:r>
        <w:rPr>
          <w:w w:val="94"/>
        </w:rPr>
        <w:t>e</w:t>
      </w:r>
      <w:r>
        <w:rPr>
          <w:spacing w:val="-2"/>
          <w:w w:val="94"/>
        </w:rPr>
        <w:t>r</w:t>
      </w:r>
      <w:r>
        <w:rPr>
          <w:spacing w:val="-1"/>
          <w:w w:val="99"/>
        </w:rPr>
        <w:t>w</w:t>
      </w:r>
      <w:r>
        <w:rPr>
          <w:spacing w:val="-3"/>
          <w:w w:val="99"/>
        </w:rPr>
        <w:t>o</w:t>
      </w:r>
      <w:r>
        <w:rPr>
          <w:spacing w:val="-2"/>
          <w:w w:val="102"/>
        </w:rPr>
        <w:t>r</w:t>
      </w:r>
      <w:r>
        <w:rPr>
          <w:spacing w:val="-2"/>
          <w:w w:val="84"/>
        </w:rPr>
        <w:t>t</w:t>
      </w:r>
      <w:r>
        <w:rPr>
          <w:w w:val="93"/>
        </w:rPr>
        <w:t>h</w:t>
      </w:r>
      <w:r>
        <w:rPr>
          <w:spacing w:val="1"/>
          <w:w w:val="93"/>
        </w:rPr>
        <w:t>s</w:t>
      </w:r>
      <w:r>
        <w:rPr>
          <w:w w:val="59"/>
        </w:rPr>
        <w:t>,</w:t>
      </w:r>
      <w:r>
        <w:rPr>
          <w:spacing w:val="-11"/>
        </w:rPr>
        <w:t xml:space="preserve"> </w:t>
      </w:r>
      <w:r>
        <w:rPr>
          <w:spacing w:val="1"/>
          <w:w w:val="109"/>
        </w:rPr>
        <w:t>U</w:t>
      </w:r>
      <w:r>
        <w:rPr>
          <w:spacing w:val="-6"/>
          <w:w w:val="114"/>
        </w:rPr>
        <w:t>K</w:t>
      </w:r>
      <w:r>
        <w:rPr>
          <w:w w:val="62"/>
        </w:rPr>
        <w:t>;</w:t>
      </w:r>
    </w:p>
    <w:p w:rsidR="00A80A96" w:rsidRDefault="00991F52">
      <w:pPr>
        <w:pStyle w:val="ListParagraph"/>
        <w:numPr>
          <w:ilvl w:val="2"/>
          <w:numId w:val="22"/>
        </w:numPr>
        <w:tabs>
          <w:tab w:val="left" w:pos="1283"/>
          <w:tab w:val="left" w:pos="1284"/>
        </w:tabs>
        <w:spacing w:line="240" w:lineRule="exact"/>
      </w:pPr>
      <w:r>
        <w:rPr>
          <w:w w:val="85"/>
        </w:rPr>
        <w:t>Nicol,</w:t>
      </w:r>
      <w:r>
        <w:rPr>
          <w:spacing w:val="21"/>
          <w:w w:val="85"/>
        </w:rPr>
        <w:t xml:space="preserve"> </w:t>
      </w:r>
      <w:r>
        <w:rPr>
          <w:w w:val="85"/>
        </w:rPr>
        <w:t>A.</w:t>
      </w:r>
      <w:r>
        <w:rPr>
          <w:spacing w:val="21"/>
          <w:w w:val="85"/>
        </w:rPr>
        <w:t xml:space="preserve"> </w:t>
      </w:r>
      <w:r>
        <w:rPr>
          <w:w w:val="85"/>
        </w:rPr>
        <w:t>(2009).</w:t>
      </w:r>
      <w:r>
        <w:rPr>
          <w:spacing w:val="17"/>
          <w:w w:val="85"/>
        </w:rPr>
        <w:t xml:space="preserve"> </w:t>
      </w:r>
      <w:r>
        <w:rPr>
          <w:i/>
          <w:w w:val="85"/>
        </w:rPr>
        <w:t>Media</w:t>
      </w:r>
      <w:r>
        <w:rPr>
          <w:i/>
          <w:spacing w:val="24"/>
          <w:w w:val="85"/>
        </w:rPr>
        <w:t xml:space="preserve"> </w:t>
      </w:r>
      <w:r>
        <w:rPr>
          <w:i/>
          <w:w w:val="85"/>
        </w:rPr>
        <w:t>law</w:t>
      </w:r>
      <w:r>
        <w:rPr>
          <w:i/>
          <w:spacing w:val="20"/>
          <w:w w:val="85"/>
        </w:rPr>
        <w:t xml:space="preserve"> </w:t>
      </w:r>
      <w:r>
        <w:rPr>
          <w:i/>
          <w:w w:val="85"/>
        </w:rPr>
        <w:t>and</w:t>
      </w:r>
      <w:r>
        <w:rPr>
          <w:i/>
          <w:spacing w:val="18"/>
          <w:w w:val="85"/>
        </w:rPr>
        <w:t xml:space="preserve"> </w:t>
      </w:r>
      <w:r>
        <w:rPr>
          <w:i/>
          <w:w w:val="85"/>
        </w:rPr>
        <w:t>human</w:t>
      </w:r>
      <w:r>
        <w:rPr>
          <w:i/>
          <w:spacing w:val="24"/>
          <w:w w:val="85"/>
        </w:rPr>
        <w:t xml:space="preserve"> </w:t>
      </w:r>
      <w:r>
        <w:rPr>
          <w:i/>
          <w:w w:val="85"/>
        </w:rPr>
        <w:t>rights</w:t>
      </w:r>
      <w:r>
        <w:rPr>
          <w:w w:val="85"/>
        </w:rPr>
        <w:t>,</w:t>
      </w:r>
      <w:r>
        <w:rPr>
          <w:spacing w:val="21"/>
          <w:w w:val="85"/>
        </w:rPr>
        <w:t xml:space="preserve"> </w:t>
      </w:r>
      <w:r>
        <w:rPr>
          <w:w w:val="85"/>
        </w:rPr>
        <w:t>2nd</w:t>
      </w:r>
      <w:r>
        <w:rPr>
          <w:spacing w:val="19"/>
          <w:w w:val="85"/>
        </w:rPr>
        <w:t xml:space="preserve"> </w:t>
      </w:r>
      <w:r>
        <w:rPr>
          <w:w w:val="85"/>
        </w:rPr>
        <w:t>ed.</w:t>
      </w:r>
      <w:r>
        <w:rPr>
          <w:spacing w:val="16"/>
          <w:w w:val="85"/>
        </w:rPr>
        <w:t xml:space="preserve"> </w:t>
      </w:r>
      <w:r>
        <w:rPr>
          <w:w w:val="85"/>
        </w:rPr>
        <w:t>London:</w:t>
      </w:r>
      <w:r>
        <w:rPr>
          <w:spacing w:val="21"/>
          <w:w w:val="85"/>
        </w:rPr>
        <w:t xml:space="preserve"> </w:t>
      </w:r>
      <w:r>
        <w:rPr>
          <w:w w:val="85"/>
        </w:rPr>
        <w:t>Blackstone,</w:t>
      </w:r>
      <w:r>
        <w:rPr>
          <w:spacing w:val="5"/>
          <w:w w:val="85"/>
        </w:rPr>
        <w:t xml:space="preserve"> </w:t>
      </w:r>
      <w:r>
        <w:rPr>
          <w:w w:val="85"/>
        </w:rPr>
        <w:t>UK;</w:t>
      </w:r>
    </w:p>
    <w:p w:rsidR="00A80A96" w:rsidRDefault="00991F52">
      <w:pPr>
        <w:pStyle w:val="ListParagraph"/>
        <w:numPr>
          <w:ilvl w:val="2"/>
          <w:numId w:val="22"/>
        </w:numPr>
        <w:tabs>
          <w:tab w:val="left" w:pos="1283"/>
          <w:tab w:val="left" w:pos="1284"/>
        </w:tabs>
        <w:spacing w:line="241" w:lineRule="exact"/>
      </w:pPr>
      <w:r>
        <w:rPr>
          <w:w w:val="85"/>
        </w:rPr>
        <w:t>Walden,</w:t>
      </w:r>
      <w:r>
        <w:rPr>
          <w:spacing w:val="21"/>
          <w:w w:val="85"/>
        </w:rPr>
        <w:t xml:space="preserve"> </w:t>
      </w:r>
      <w:r>
        <w:rPr>
          <w:w w:val="85"/>
        </w:rPr>
        <w:t>I.</w:t>
      </w:r>
      <w:r>
        <w:rPr>
          <w:spacing w:val="14"/>
          <w:w w:val="85"/>
        </w:rPr>
        <w:t xml:space="preserve"> </w:t>
      </w:r>
      <w:r>
        <w:rPr>
          <w:w w:val="85"/>
        </w:rPr>
        <w:t>(2012),</w:t>
      </w:r>
      <w:r>
        <w:rPr>
          <w:spacing w:val="24"/>
          <w:w w:val="85"/>
        </w:rPr>
        <w:t xml:space="preserve"> </w:t>
      </w:r>
      <w:r>
        <w:rPr>
          <w:i/>
          <w:w w:val="85"/>
        </w:rPr>
        <w:t>Telecommunications</w:t>
      </w:r>
      <w:r>
        <w:rPr>
          <w:i/>
          <w:spacing w:val="20"/>
          <w:w w:val="85"/>
        </w:rPr>
        <w:t xml:space="preserve"> </w:t>
      </w:r>
      <w:r>
        <w:rPr>
          <w:i/>
          <w:w w:val="85"/>
        </w:rPr>
        <w:t>Law</w:t>
      </w:r>
      <w:r>
        <w:rPr>
          <w:i/>
          <w:spacing w:val="14"/>
          <w:w w:val="85"/>
        </w:rPr>
        <w:t xml:space="preserve"> </w:t>
      </w:r>
      <w:r>
        <w:rPr>
          <w:i/>
          <w:w w:val="85"/>
        </w:rPr>
        <w:t>and</w:t>
      </w:r>
      <w:r>
        <w:rPr>
          <w:i/>
          <w:spacing w:val="23"/>
          <w:w w:val="85"/>
        </w:rPr>
        <w:t xml:space="preserve"> </w:t>
      </w:r>
      <w:r>
        <w:rPr>
          <w:i/>
          <w:w w:val="85"/>
        </w:rPr>
        <w:t>Regulation</w:t>
      </w:r>
      <w:r>
        <w:rPr>
          <w:w w:val="85"/>
        </w:rPr>
        <w:t>,</w:t>
      </w:r>
      <w:r>
        <w:rPr>
          <w:spacing w:val="21"/>
          <w:w w:val="85"/>
        </w:rPr>
        <w:t xml:space="preserve"> </w:t>
      </w:r>
      <w:r>
        <w:rPr>
          <w:w w:val="85"/>
        </w:rPr>
        <w:t>Oxford</w:t>
      </w:r>
      <w:r>
        <w:rPr>
          <w:spacing w:val="19"/>
          <w:w w:val="85"/>
        </w:rPr>
        <w:t xml:space="preserve"> </w:t>
      </w:r>
      <w:r>
        <w:rPr>
          <w:w w:val="85"/>
        </w:rPr>
        <w:t>University</w:t>
      </w:r>
      <w:r>
        <w:rPr>
          <w:spacing w:val="21"/>
          <w:w w:val="85"/>
        </w:rPr>
        <w:t xml:space="preserve"> </w:t>
      </w:r>
      <w:r>
        <w:rPr>
          <w:w w:val="85"/>
        </w:rPr>
        <w:t>Press,</w:t>
      </w:r>
      <w:r>
        <w:rPr>
          <w:spacing w:val="14"/>
          <w:w w:val="85"/>
        </w:rPr>
        <w:t xml:space="preserve"> </w:t>
      </w:r>
      <w:r>
        <w:rPr>
          <w:w w:val="85"/>
        </w:rPr>
        <w:t>UK.</w:t>
      </w:r>
    </w:p>
    <w:p w:rsidR="00A80A96" w:rsidRDefault="00A80A96">
      <w:pPr>
        <w:spacing w:line="241" w:lineRule="exact"/>
        <w:sectPr w:rsidR="00A80A96">
          <w:pgSz w:w="11900" w:h="16840"/>
          <w:pgMar w:top="1320" w:right="620" w:bottom="1980" w:left="820" w:header="0" w:footer="1647" w:gutter="0"/>
          <w:cols w:space="720"/>
        </w:sectPr>
      </w:pPr>
    </w:p>
    <w:p w:rsidR="00A80A96" w:rsidRDefault="00991F52">
      <w:pPr>
        <w:pStyle w:val="Heading2"/>
        <w:spacing w:before="112"/>
        <w:ind w:left="260"/>
      </w:pPr>
      <w:bookmarkStart w:id="74" w:name="Data_Protection_Law:_General_Data_Protec"/>
      <w:bookmarkStart w:id="75" w:name="_bookmark29"/>
      <w:bookmarkEnd w:id="74"/>
      <w:bookmarkEnd w:id="75"/>
      <w:r>
        <w:rPr>
          <w:w w:val="90"/>
        </w:rPr>
        <w:lastRenderedPageBreak/>
        <w:t>Data</w:t>
      </w:r>
      <w:r>
        <w:rPr>
          <w:spacing w:val="42"/>
          <w:w w:val="90"/>
        </w:rPr>
        <w:t xml:space="preserve"> </w:t>
      </w:r>
      <w:r>
        <w:rPr>
          <w:w w:val="90"/>
        </w:rPr>
        <w:t>Protection</w:t>
      </w:r>
      <w:r>
        <w:rPr>
          <w:spacing w:val="42"/>
          <w:w w:val="90"/>
        </w:rPr>
        <w:t xml:space="preserve"> </w:t>
      </w:r>
      <w:r>
        <w:rPr>
          <w:w w:val="90"/>
        </w:rPr>
        <w:t>Law:</w:t>
      </w:r>
      <w:r>
        <w:rPr>
          <w:spacing w:val="44"/>
          <w:w w:val="90"/>
        </w:rPr>
        <w:t xml:space="preserve"> </w:t>
      </w:r>
      <w:r>
        <w:rPr>
          <w:w w:val="90"/>
        </w:rPr>
        <w:t>General</w:t>
      </w:r>
      <w:r>
        <w:rPr>
          <w:spacing w:val="42"/>
          <w:w w:val="90"/>
        </w:rPr>
        <w:t xml:space="preserve"> </w:t>
      </w:r>
      <w:r>
        <w:rPr>
          <w:w w:val="90"/>
        </w:rPr>
        <w:t>Data</w:t>
      </w:r>
      <w:r>
        <w:rPr>
          <w:spacing w:val="40"/>
          <w:w w:val="90"/>
        </w:rPr>
        <w:t xml:space="preserve"> </w:t>
      </w:r>
      <w:r>
        <w:rPr>
          <w:w w:val="90"/>
        </w:rPr>
        <w:t>Protection</w:t>
      </w:r>
      <w:r>
        <w:rPr>
          <w:spacing w:val="49"/>
          <w:w w:val="90"/>
        </w:rPr>
        <w:t xml:space="preserve"> </w:t>
      </w:r>
      <w:r>
        <w:rPr>
          <w:w w:val="90"/>
        </w:rPr>
        <w:t>Regulation</w:t>
      </w:r>
    </w:p>
    <w:p w:rsidR="00A80A96" w:rsidRDefault="00A80A96">
      <w:pPr>
        <w:pStyle w:val="BodyText"/>
        <w:spacing w:before="4"/>
        <w:rPr>
          <w:b/>
          <w:i/>
          <w:sz w:val="34"/>
        </w:rPr>
      </w:pPr>
    </w:p>
    <w:p w:rsidR="00A80A96" w:rsidRDefault="00991F52">
      <w:pPr>
        <w:pStyle w:val="BodyText"/>
        <w:ind w:left="260" w:right="5082"/>
      </w:pPr>
      <w:r>
        <w:rPr>
          <w:w w:val="90"/>
        </w:rPr>
        <w:t>Teaching</w:t>
      </w:r>
      <w:r>
        <w:rPr>
          <w:spacing w:val="-5"/>
          <w:w w:val="90"/>
        </w:rPr>
        <w:t xml:space="preserve"> </w:t>
      </w:r>
      <w:r>
        <w:rPr>
          <w:w w:val="90"/>
        </w:rPr>
        <w:t>hours and</w:t>
      </w:r>
      <w:r>
        <w:rPr>
          <w:spacing w:val="-3"/>
          <w:w w:val="90"/>
        </w:rPr>
        <w:t xml:space="preserve"> </w:t>
      </w:r>
      <w:r>
        <w:rPr>
          <w:w w:val="90"/>
        </w:rPr>
        <w:t>credit</w:t>
      </w:r>
      <w:r>
        <w:rPr>
          <w:spacing w:val="-4"/>
          <w:w w:val="90"/>
        </w:rPr>
        <w:t xml:space="preserve"> </w:t>
      </w:r>
      <w:r>
        <w:rPr>
          <w:w w:val="90"/>
        </w:rPr>
        <w:t>allocation:</w:t>
      </w:r>
      <w:r>
        <w:rPr>
          <w:spacing w:val="-1"/>
          <w:w w:val="90"/>
        </w:rPr>
        <w:t xml:space="preserve"> </w:t>
      </w:r>
      <w:r>
        <w:rPr>
          <w:w w:val="90"/>
        </w:rPr>
        <w:t>16</w:t>
      </w:r>
      <w:r>
        <w:rPr>
          <w:spacing w:val="-6"/>
          <w:w w:val="90"/>
        </w:rPr>
        <w:t xml:space="preserve"> </w:t>
      </w:r>
      <w:r>
        <w:rPr>
          <w:w w:val="90"/>
        </w:rPr>
        <w:t>hours,</w:t>
      </w:r>
      <w:r>
        <w:rPr>
          <w:spacing w:val="-1"/>
          <w:w w:val="90"/>
        </w:rPr>
        <w:t xml:space="preserve"> </w:t>
      </w:r>
      <w:r>
        <w:rPr>
          <w:w w:val="90"/>
        </w:rPr>
        <w:t>3</w:t>
      </w:r>
      <w:r>
        <w:rPr>
          <w:spacing w:val="-2"/>
          <w:w w:val="90"/>
        </w:rPr>
        <w:t xml:space="preserve"> </w:t>
      </w:r>
      <w:r>
        <w:rPr>
          <w:w w:val="90"/>
        </w:rPr>
        <w:t>credits</w:t>
      </w:r>
      <w:r>
        <w:rPr>
          <w:spacing w:val="-57"/>
          <w:w w:val="90"/>
        </w:rPr>
        <w:t xml:space="preserve"> </w:t>
      </w:r>
      <w:r>
        <w:t>Course</w:t>
      </w:r>
      <w:r>
        <w:rPr>
          <w:spacing w:val="-10"/>
        </w:rPr>
        <w:t xml:space="preserve"> </w:t>
      </w:r>
      <w:r>
        <w:t>assessment:</w:t>
      </w:r>
      <w:r>
        <w:rPr>
          <w:spacing w:val="-9"/>
        </w:rPr>
        <w:t xml:space="preserve"> </w:t>
      </w:r>
      <w:r>
        <w:t>exams</w:t>
      </w:r>
    </w:p>
    <w:p w:rsidR="00A80A96" w:rsidRDefault="00A80A96">
      <w:pPr>
        <w:pStyle w:val="BodyText"/>
        <w:spacing w:before="1"/>
      </w:pPr>
    </w:p>
    <w:p w:rsidR="00A80A96" w:rsidRDefault="00991F52">
      <w:pPr>
        <w:pStyle w:val="Heading7"/>
        <w:ind w:left="260"/>
      </w:pPr>
      <w:bookmarkStart w:id="76" w:name="Aims"/>
      <w:bookmarkEnd w:id="76"/>
      <w:r>
        <w:rPr>
          <w:color w:val="F36D1F"/>
        </w:rPr>
        <w:t>Aims</w:t>
      </w:r>
    </w:p>
    <w:p w:rsidR="00A80A96" w:rsidRDefault="00A80A96">
      <w:pPr>
        <w:pStyle w:val="BodyText"/>
        <w:spacing w:before="10"/>
        <w:rPr>
          <w:b/>
          <w:i/>
          <w:sz w:val="21"/>
        </w:rPr>
      </w:pPr>
    </w:p>
    <w:p w:rsidR="00A80A96" w:rsidRDefault="00991F52">
      <w:pPr>
        <w:pStyle w:val="BodyText"/>
        <w:ind w:left="260" w:right="415"/>
        <w:jc w:val="both"/>
      </w:pPr>
      <w:r>
        <w:rPr>
          <w:spacing w:val="-1"/>
          <w:w w:val="95"/>
        </w:rPr>
        <w:t xml:space="preserve">Data protection standards are becoming </w:t>
      </w:r>
      <w:r>
        <w:rPr>
          <w:w w:val="95"/>
        </w:rPr>
        <w:t>increasingly high, and data controllers face the more and more</w:t>
      </w:r>
      <w:r>
        <w:rPr>
          <w:spacing w:val="1"/>
          <w:w w:val="95"/>
        </w:rPr>
        <w:t xml:space="preserve"> </w:t>
      </w:r>
      <w:r>
        <w:rPr>
          <w:w w:val="90"/>
        </w:rPr>
        <w:t>complex task to evaluate whether their data processing activities are legally compliant, especially in an</w:t>
      </w:r>
      <w:r>
        <w:rPr>
          <w:spacing w:val="1"/>
          <w:w w:val="90"/>
        </w:rPr>
        <w:t xml:space="preserve"> </w:t>
      </w:r>
      <w:r>
        <w:rPr>
          <w:w w:val="85"/>
        </w:rPr>
        <w:t>international</w:t>
      </w:r>
      <w:r>
        <w:rPr>
          <w:spacing w:val="23"/>
          <w:w w:val="85"/>
        </w:rPr>
        <w:t xml:space="preserve"> </w:t>
      </w:r>
      <w:r>
        <w:rPr>
          <w:w w:val="85"/>
        </w:rPr>
        <w:t>context.</w:t>
      </w:r>
      <w:r>
        <w:rPr>
          <w:spacing w:val="23"/>
          <w:w w:val="85"/>
        </w:rPr>
        <w:t xml:space="preserve"> </w:t>
      </w:r>
      <w:r>
        <w:rPr>
          <w:w w:val="85"/>
        </w:rPr>
        <w:t>Over</w:t>
      </w:r>
      <w:r>
        <w:rPr>
          <w:spacing w:val="22"/>
          <w:w w:val="85"/>
        </w:rPr>
        <w:t xml:space="preserve"> </w:t>
      </w:r>
      <w:r>
        <w:rPr>
          <w:w w:val="85"/>
        </w:rPr>
        <w:t>the</w:t>
      </w:r>
      <w:r>
        <w:rPr>
          <w:spacing w:val="18"/>
          <w:w w:val="85"/>
        </w:rPr>
        <w:t xml:space="preserve"> </w:t>
      </w:r>
      <w:r>
        <w:rPr>
          <w:w w:val="85"/>
        </w:rPr>
        <w:t>last</w:t>
      </w:r>
      <w:r>
        <w:rPr>
          <w:spacing w:val="15"/>
          <w:w w:val="85"/>
        </w:rPr>
        <w:t xml:space="preserve"> </w:t>
      </w:r>
      <w:r>
        <w:rPr>
          <w:w w:val="85"/>
        </w:rPr>
        <w:t>years,</w:t>
      </w:r>
      <w:r>
        <w:rPr>
          <w:spacing w:val="17"/>
          <w:w w:val="85"/>
        </w:rPr>
        <w:t xml:space="preserve"> </w:t>
      </w:r>
      <w:r>
        <w:rPr>
          <w:w w:val="85"/>
        </w:rPr>
        <w:t>data</w:t>
      </w:r>
      <w:r>
        <w:rPr>
          <w:spacing w:val="19"/>
          <w:w w:val="85"/>
        </w:rPr>
        <w:t xml:space="preserve"> </w:t>
      </w:r>
      <w:r>
        <w:rPr>
          <w:w w:val="85"/>
        </w:rPr>
        <w:t>have</w:t>
      </w:r>
      <w:r>
        <w:rPr>
          <w:spacing w:val="18"/>
          <w:w w:val="85"/>
        </w:rPr>
        <w:t xml:space="preserve"> </w:t>
      </w:r>
      <w:r>
        <w:rPr>
          <w:w w:val="85"/>
        </w:rPr>
        <w:t>become</w:t>
      </w:r>
      <w:r>
        <w:rPr>
          <w:spacing w:val="23"/>
          <w:w w:val="85"/>
        </w:rPr>
        <w:t xml:space="preserve"> </w:t>
      </w:r>
      <w:r>
        <w:rPr>
          <w:w w:val="85"/>
        </w:rPr>
        <w:t>a</w:t>
      </w:r>
      <w:r>
        <w:rPr>
          <w:spacing w:val="26"/>
          <w:w w:val="85"/>
        </w:rPr>
        <w:t xml:space="preserve"> </w:t>
      </w:r>
      <w:r>
        <w:rPr>
          <w:w w:val="85"/>
        </w:rPr>
        <w:t>valuable</w:t>
      </w:r>
      <w:r>
        <w:rPr>
          <w:spacing w:val="16"/>
          <w:w w:val="85"/>
        </w:rPr>
        <w:t xml:space="preserve"> </w:t>
      </w:r>
      <w:r>
        <w:rPr>
          <w:w w:val="85"/>
        </w:rPr>
        <w:t>asset</w:t>
      </w:r>
      <w:r>
        <w:rPr>
          <w:spacing w:val="22"/>
          <w:w w:val="85"/>
        </w:rPr>
        <w:t xml:space="preserve"> </w:t>
      </w:r>
      <w:r>
        <w:rPr>
          <w:w w:val="85"/>
        </w:rPr>
        <w:t>and</w:t>
      </w:r>
      <w:r>
        <w:rPr>
          <w:spacing w:val="14"/>
          <w:w w:val="85"/>
        </w:rPr>
        <w:t xml:space="preserve"> </w:t>
      </w:r>
      <w:r>
        <w:rPr>
          <w:w w:val="85"/>
        </w:rPr>
        <w:t>are</w:t>
      </w:r>
      <w:r>
        <w:rPr>
          <w:spacing w:val="18"/>
          <w:w w:val="85"/>
        </w:rPr>
        <w:t xml:space="preserve"> </w:t>
      </w:r>
      <w:r>
        <w:rPr>
          <w:w w:val="85"/>
        </w:rPr>
        <w:t>even</w:t>
      </w:r>
      <w:r>
        <w:rPr>
          <w:spacing w:val="24"/>
          <w:w w:val="85"/>
        </w:rPr>
        <w:t xml:space="preserve"> </w:t>
      </w:r>
      <w:r>
        <w:rPr>
          <w:w w:val="85"/>
        </w:rPr>
        <w:t>called</w:t>
      </w:r>
      <w:r>
        <w:rPr>
          <w:spacing w:val="20"/>
          <w:w w:val="85"/>
        </w:rPr>
        <w:t xml:space="preserve"> </w:t>
      </w:r>
      <w:r>
        <w:rPr>
          <w:w w:val="85"/>
        </w:rPr>
        <w:t>the</w:t>
      </w:r>
      <w:r>
        <w:rPr>
          <w:spacing w:val="23"/>
          <w:w w:val="85"/>
        </w:rPr>
        <w:t xml:space="preserve"> </w:t>
      </w:r>
      <w:r>
        <w:rPr>
          <w:w w:val="85"/>
        </w:rPr>
        <w:t>currency</w:t>
      </w:r>
      <w:r>
        <w:rPr>
          <w:spacing w:val="1"/>
          <w:w w:val="85"/>
        </w:rPr>
        <w:t xml:space="preserve"> </w:t>
      </w:r>
      <w:r>
        <w:rPr>
          <w:w w:val="90"/>
        </w:rPr>
        <w:t>of the future.</w:t>
      </w:r>
      <w:r>
        <w:rPr>
          <w:spacing w:val="112"/>
        </w:rPr>
        <w:t xml:space="preserve"> </w:t>
      </w:r>
      <w:r>
        <w:rPr>
          <w:w w:val="90"/>
        </w:rPr>
        <w:t>In this context, the European Union adopted the General Data Protection Regulation (GDPR)</w:t>
      </w:r>
      <w:r>
        <w:rPr>
          <w:spacing w:val="1"/>
          <w:w w:val="90"/>
        </w:rPr>
        <w:t xml:space="preserve"> </w:t>
      </w:r>
      <w:r>
        <w:rPr>
          <w:w w:val="95"/>
        </w:rPr>
        <w:t>to</w:t>
      </w:r>
      <w:r>
        <w:rPr>
          <w:spacing w:val="-4"/>
          <w:w w:val="95"/>
        </w:rPr>
        <w:t xml:space="preserve"> </w:t>
      </w:r>
      <w:r>
        <w:rPr>
          <w:w w:val="95"/>
        </w:rPr>
        <w:t>further</w:t>
      </w:r>
      <w:r>
        <w:rPr>
          <w:spacing w:val="-3"/>
          <w:w w:val="95"/>
        </w:rPr>
        <w:t xml:space="preserve"> </w:t>
      </w:r>
      <w:r>
        <w:rPr>
          <w:w w:val="95"/>
        </w:rPr>
        <w:t>harmonise</w:t>
      </w:r>
      <w:r>
        <w:rPr>
          <w:spacing w:val="-1"/>
          <w:w w:val="95"/>
        </w:rPr>
        <w:t xml:space="preserve"> </w:t>
      </w:r>
      <w:r>
        <w:rPr>
          <w:w w:val="95"/>
        </w:rPr>
        <w:t>the</w:t>
      </w:r>
      <w:r>
        <w:rPr>
          <w:spacing w:val="-2"/>
          <w:w w:val="95"/>
        </w:rPr>
        <w:t xml:space="preserve"> </w:t>
      </w:r>
      <w:r>
        <w:rPr>
          <w:w w:val="95"/>
        </w:rPr>
        <w:t>rules</w:t>
      </w:r>
      <w:r>
        <w:rPr>
          <w:spacing w:val="-5"/>
          <w:w w:val="95"/>
        </w:rPr>
        <w:t xml:space="preserve"> </w:t>
      </w:r>
      <w:r>
        <w:rPr>
          <w:w w:val="95"/>
        </w:rPr>
        <w:t>for</w:t>
      </w:r>
      <w:r>
        <w:rPr>
          <w:spacing w:val="-3"/>
          <w:w w:val="95"/>
        </w:rPr>
        <w:t xml:space="preserve"> </w:t>
      </w:r>
      <w:r>
        <w:rPr>
          <w:w w:val="95"/>
        </w:rPr>
        <w:t>data protection</w:t>
      </w:r>
      <w:r>
        <w:rPr>
          <w:spacing w:val="-2"/>
          <w:w w:val="95"/>
        </w:rPr>
        <w:t xml:space="preserve"> </w:t>
      </w:r>
      <w:r>
        <w:rPr>
          <w:w w:val="95"/>
        </w:rPr>
        <w:t>within</w:t>
      </w:r>
      <w:r>
        <w:rPr>
          <w:spacing w:val="-2"/>
          <w:w w:val="95"/>
        </w:rPr>
        <w:t xml:space="preserve"> </w:t>
      </w:r>
      <w:r>
        <w:rPr>
          <w:w w:val="95"/>
        </w:rPr>
        <w:t>the</w:t>
      </w:r>
      <w:r>
        <w:rPr>
          <w:spacing w:val="-2"/>
          <w:w w:val="95"/>
        </w:rPr>
        <w:t xml:space="preserve"> </w:t>
      </w:r>
      <w:r>
        <w:rPr>
          <w:w w:val="95"/>
        </w:rPr>
        <w:t>EU</w:t>
      </w:r>
      <w:r>
        <w:rPr>
          <w:spacing w:val="-1"/>
          <w:w w:val="95"/>
        </w:rPr>
        <w:t xml:space="preserve"> </w:t>
      </w:r>
      <w:r>
        <w:rPr>
          <w:w w:val="95"/>
        </w:rPr>
        <w:t>Member</w:t>
      </w:r>
      <w:r>
        <w:rPr>
          <w:spacing w:val="-2"/>
          <w:w w:val="95"/>
        </w:rPr>
        <w:t xml:space="preserve"> </w:t>
      </w:r>
      <w:r>
        <w:rPr>
          <w:w w:val="95"/>
        </w:rPr>
        <w:t>States</w:t>
      </w:r>
      <w:r>
        <w:rPr>
          <w:spacing w:val="-4"/>
          <w:w w:val="95"/>
        </w:rPr>
        <w:t xml:space="preserve"> </w:t>
      </w:r>
      <w:r>
        <w:rPr>
          <w:w w:val="95"/>
        </w:rPr>
        <w:t>and</w:t>
      </w:r>
      <w:r>
        <w:rPr>
          <w:spacing w:val="-4"/>
          <w:w w:val="95"/>
        </w:rPr>
        <w:t xml:space="preserve"> </w:t>
      </w:r>
      <w:r>
        <w:rPr>
          <w:w w:val="95"/>
        </w:rPr>
        <w:t>to</w:t>
      </w:r>
      <w:r>
        <w:rPr>
          <w:spacing w:val="-3"/>
          <w:w w:val="95"/>
        </w:rPr>
        <w:t xml:space="preserve"> </w:t>
      </w:r>
      <w:r>
        <w:rPr>
          <w:w w:val="95"/>
        </w:rPr>
        <w:t>raise</w:t>
      </w:r>
      <w:r>
        <w:rPr>
          <w:spacing w:val="-2"/>
          <w:w w:val="95"/>
        </w:rPr>
        <w:t xml:space="preserve"> </w:t>
      </w:r>
      <w:r>
        <w:rPr>
          <w:w w:val="95"/>
        </w:rPr>
        <w:t>the</w:t>
      </w:r>
      <w:r>
        <w:rPr>
          <w:spacing w:val="-2"/>
          <w:w w:val="95"/>
        </w:rPr>
        <w:t xml:space="preserve"> </w:t>
      </w:r>
      <w:r>
        <w:rPr>
          <w:w w:val="95"/>
        </w:rPr>
        <w:t>level</w:t>
      </w:r>
      <w:r>
        <w:rPr>
          <w:spacing w:val="-6"/>
          <w:w w:val="95"/>
        </w:rPr>
        <w:t xml:space="preserve"> </w:t>
      </w:r>
      <w:r>
        <w:rPr>
          <w:w w:val="95"/>
        </w:rPr>
        <w:t>of</w:t>
      </w:r>
      <w:r>
        <w:rPr>
          <w:spacing w:val="-60"/>
          <w:w w:val="95"/>
        </w:rPr>
        <w:t xml:space="preserve"> </w:t>
      </w:r>
      <w:r>
        <w:rPr>
          <w:spacing w:val="-1"/>
          <w:w w:val="90"/>
        </w:rPr>
        <w:t>privacy</w:t>
      </w:r>
      <w:r>
        <w:rPr>
          <w:spacing w:val="-7"/>
          <w:w w:val="90"/>
        </w:rPr>
        <w:t xml:space="preserve"> </w:t>
      </w:r>
      <w:r>
        <w:rPr>
          <w:w w:val="90"/>
        </w:rPr>
        <w:t>for</w:t>
      </w:r>
      <w:r>
        <w:rPr>
          <w:spacing w:val="-6"/>
          <w:w w:val="90"/>
        </w:rPr>
        <w:t xml:space="preserve"> </w:t>
      </w:r>
      <w:r>
        <w:rPr>
          <w:w w:val="90"/>
        </w:rPr>
        <w:t>the</w:t>
      </w:r>
      <w:r>
        <w:rPr>
          <w:spacing w:val="-10"/>
          <w:w w:val="90"/>
        </w:rPr>
        <w:t xml:space="preserve"> </w:t>
      </w:r>
      <w:r>
        <w:rPr>
          <w:w w:val="90"/>
        </w:rPr>
        <w:t>affected</w:t>
      </w:r>
      <w:r>
        <w:rPr>
          <w:spacing w:val="-7"/>
          <w:w w:val="90"/>
        </w:rPr>
        <w:t xml:space="preserve"> </w:t>
      </w:r>
      <w:r>
        <w:rPr>
          <w:w w:val="90"/>
        </w:rPr>
        <w:t>individuals.</w:t>
      </w:r>
      <w:r>
        <w:rPr>
          <w:spacing w:val="-5"/>
          <w:w w:val="90"/>
        </w:rPr>
        <w:t xml:space="preserve"> </w:t>
      </w:r>
      <w:r>
        <w:rPr>
          <w:w w:val="90"/>
        </w:rPr>
        <w:t>This</w:t>
      </w:r>
      <w:r>
        <w:rPr>
          <w:spacing w:val="-5"/>
          <w:w w:val="90"/>
        </w:rPr>
        <w:t xml:space="preserve"> </w:t>
      </w:r>
      <w:r>
        <w:rPr>
          <w:w w:val="90"/>
        </w:rPr>
        <w:t>course</w:t>
      </w:r>
      <w:r>
        <w:rPr>
          <w:spacing w:val="-9"/>
          <w:w w:val="90"/>
        </w:rPr>
        <w:t xml:space="preserve"> </w:t>
      </w:r>
      <w:r>
        <w:rPr>
          <w:w w:val="90"/>
        </w:rPr>
        <w:t>aims</w:t>
      </w:r>
      <w:r>
        <w:rPr>
          <w:spacing w:val="-5"/>
          <w:w w:val="90"/>
        </w:rPr>
        <w:t xml:space="preserve"> </w:t>
      </w:r>
      <w:r>
        <w:rPr>
          <w:w w:val="90"/>
        </w:rPr>
        <w:t>to</w:t>
      </w:r>
      <w:r>
        <w:rPr>
          <w:spacing w:val="-7"/>
          <w:w w:val="90"/>
        </w:rPr>
        <w:t xml:space="preserve"> </w:t>
      </w:r>
      <w:r>
        <w:rPr>
          <w:w w:val="90"/>
        </w:rPr>
        <w:t>provide</w:t>
      </w:r>
      <w:r>
        <w:rPr>
          <w:spacing w:val="-6"/>
          <w:w w:val="90"/>
        </w:rPr>
        <w:t xml:space="preserve"> </w:t>
      </w:r>
      <w:r>
        <w:rPr>
          <w:w w:val="90"/>
        </w:rPr>
        <w:t>a</w:t>
      </w:r>
      <w:r>
        <w:rPr>
          <w:spacing w:val="-4"/>
          <w:w w:val="90"/>
        </w:rPr>
        <w:t xml:space="preserve"> </w:t>
      </w:r>
      <w:r>
        <w:rPr>
          <w:w w:val="90"/>
        </w:rPr>
        <w:t>detailed</w:t>
      </w:r>
      <w:r>
        <w:rPr>
          <w:spacing w:val="-7"/>
          <w:w w:val="90"/>
        </w:rPr>
        <w:t xml:space="preserve"> </w:t>
      </w:r>
      <w:r>
        <w:rPr>
          <w:w w:val="90"/>
        </w:rPr>
        <w:t>and</w:t>
      </w:r>
      <w:r>
        <w:rPr>
          <w:spacing w:val="-7"/>
          <w:w w:val="90"/>
        </w:rPr>
        <w:t xml:space="preserve"> </w:t>
      </w:r>
      <w:r>
        <w:rPr>
          <w:w w:val="90"/>
        </w:rPr>
        <w:t>advanced</w:t>
      </w:r>
      <w:r>
        <w:rPr>
          <w:spacing w:val="-7"/>
          <w:w w:val="90"/>
        </w:rPr>
        <w:t xml:space="preserve"> </w:t>
      </w:r>
      <w:r>
        <w:rPr>
          <w:w w:val="90"/>
        </w:rPr>
        <w:t>understanding</w:t>
      </w:r>
      <w:r>
        <w:rPr>
          <w:spacing w:val="-5"/>
          <w:w w:val="90"/>
        </w:rPr>
        <w:t xml:space="preserve"> </w:t>
      </w:r>
      <w:r>
        <w:rPr>
          <w:w w:val="90"/>
        </w:rPr>
        <w:t>of</w:t>
      </w:r>
      <w:r>
        <w:rPr>
          <w:spacing w:val="-3"/>
          <w:w w:val="90"/>
        </w:rPr>
        <w:t xml:space="preserve"> </w:t>
      </w:r>
      <w:r>
        <w:rPr>
          <w:w w:val="90"/>
        </w:rPr>
        <w:t>the</w:t>
      </w:r>
      <w:r>
        <w:rPr>
          <w:spacing w:val="-58"/>
          <w:w w:val="90"/>
        </w:rPr>
        <w:t xml:space="preserve"> </w:t>
      </w:r>
      <w:r>
        <w:rPr>
          <w:w w:val="90"/>
        </w:rPr>
        <w:t>latest</w:t>
      </w:r>
      <w:r>
        <w:rPr>
          <w:spacing w:val="-6"/>
          <w:w w:val="90"/>
        </w:rPr>
        <w:t xml:space="preserve"> </w:t>
      </w:r>
      <w:r>
        <w:rPr>
          <w:w w:val="90"/>
        </w:rPr>
        <w:t>developments</w:t>
      </w:r>
      <w:r>
        <w:rPr>
          <w:spacing w:val="-5"/>
          <w:w w:val="90"/>
        </w:rPr>
        <w:t xml:space="preserve"> </w:t>
      </w:r>
      <w:r>
        <w:rPr>
          <w:w w:val="90"/>
        </w:rPr>
        <w:t>in</w:t>
      </w:r>
      <w:r>
        <w:rPr>
          <w:spacing w:val="-5"/>
          <w:w w:val="90"/>
        </w:rPr>
        <w:t xml:space="preserve"> </w:t>
      </w:r>
      <w:r>
        <w:rPr>
          <w:w w:val="90"/>
        </w:rPr>
        <w:t>law</w:t>
      </w:r>
      <w:r>
        <w:rPr>
          <w:spacing w:val="-9"/>
          <w:w w:val="90"/>
        </w:rPr>
        <w:t xml:space="preserve"> </w:t>
      </w:r>
      <w:r>
        <w:rPr>
          <w:w w:val="90"/>
        </w:rPr>
        <w:t>and</w:t>
      </w:r>
      <w:r>
        <w:rPr>
          <w:spacing w:val="-7"/>
          <w:w w:val="90"/>
        </w:rPr>
        <w:t xml:space="preserve"> </w:t>
      </w:r>
      <w:r>
        <w:rPr>
          <w:w w:val="90"/>
        </w:rPr>
        <w:t>practice</w:t>
      </w:r>
      <w:r>
        <w:rPr>
          <w:spacing w:val="-5"/>
          <w:w w:val="90"/>
        </w:rPr>
        <w:t xml:space="preserve"> </w:t>
      </w:r>
      <w:r>
        <w:rPr>
          <w:w w:val="90"/>
        </w:rPr>
        <w:t>relating</w:t>
      </w:r>
      <w:r>
        <w:rPr>
          <w:spacing w:val="-5"/>
          <w:w w:val="90"/>
        </w:rPr>
        <w:t xml:space="preserve"> </w:t>
      </w:r>
      <w:r>
        <w:rPr>
          <w:w w:val="90"/>
        </w:rPr>
        <w:t>to</w:t>
      </w:r>
      <w:r>
        <w:rPr>
          <w:spacing w:val="-6"/>
          <w:w w:val="90"/>
        </w:rPr>
        <w:t xml:space="preserve"> </w:t>
      </w:r>
      <w:r>
        <w:rPr>
          <w:w w:val="90"/>
        </w:rPr>
        <w:t>data</w:t>
      </w:r>
      <w:r>
        <w:rPr>
          <w:spacing w:val="-4"/>
          <w:w w:val="90"/>
        </w:rPr>
        <w:t xml:space="preserve"> </w:t>
      </w:r>
      <w:r>
        <w:rPr>
          <w:w w:val="90"/>
        </w:rPr>
        <w:t>protection</w:t>
      </w:r>
      <w:r>
        <w:rPr>
          <w:spacing w:val="-5"/>
          <w:w w:val="90"/>
        </w:rPr>
        <w:t xml:space="preserve"> </w:t>
      </w:r>
      <w:r>
        <w:rPr>
          <w:w w:val="90"/>
        </w:rPr>
        <w:t>through</w:t>
      </w:r>
      <w:r>
        <w:rPr>
          <w:spacing w:val="-5"/>
          <w:w w:val="90"/>
        </w:rPr>
        <w:t xml:space="preserve"> </w:t>
      </w:r>
      <w:r>
        <w:rPr>
          <w:w w:val="90"/>
        </w:rPr>
        <w:t>interactive</w:t>
      </w:r>
      <w:r>
        <w:rPr>
          <w:spacing w:val="-5"/>
          <w:w w:val="90"/>
        </w:rPr>
        <w:t xml:space="preserve"> </w:t>
      </w:r>
      <w:r>
        <w:rPr>
          <w:w w:val="90"/>
        </w:rPr>
        <w:t>study</w:t>
      </w:r>
      <w:r>
        <w:rPr>
          <w:spacing w:val="-6"/>
          <w:w w:val="90"/>
        </w:rPr>
        <w:t xml:space="preserve"> </w:t>
      </w:r>
      <w:r>
        <w:rPr>
          <w:w w:val="90"/>
        </w:rPr>
        <w:t>of</w:t>
      </w:r>
      <w:r>
        <w:rPr>
          <w:spacing w:val="-4"/>
          <w:w w:val="90"/>
        </w:rPr>
        <w:t xml:space="preserve"> </w:t>
      </w:r>
      <w:r>
        <w:rPr>
          <w:w w:val="90"/>
        </w:rPr>
        <w:t>both</w:t>
      </w:r>
      <w:r>
        <w:rPr>
          <w:spacing w:val="-5"/>
          <w:w w:val="90"/>
        </w:rPr>
        <w:t xml:space="preserve"> </w:t>
      </w:r>
      <w:r>
        <w:rPr>
          <w:w w:val="90"/>
        </w:rPr>
        <w:t>relevant</w:t>
      </w:r>
      <w:r>
        <w:rPr>
          <w:spacing w:val="-57"/>
          <w:w w:val="90"/>
        </w:rPr>
        <w:t xml:space="preserve"> </w:t>
      </w:r>
      <w:r>
        <w:t>legislation</w:t>
      </w:r>
      <w:r>
        <w:rPr>
          <w:spacing w:val="-8"/>
        </w:rPr>
        <w:t xml:space="preserve"> </w:t>
      </w:r>
      <w:r>
        <w:t>and</w:t>
      </w:r>
      <w:r>
        <w:rPr>
          <w:spacing w:val="-9"/>
        </w:rPr>
        <w:t xml:space="preserve"> </w:t>
      </w:r>
      <w:r>
        <w:t>case</w:t>
      </w:r>
      <w:r>
        <w:rPr>
          <w:spacing w:val="-8"/>
        </w:rPr>
        <w:t xml:space="preserve"> </w:t>
      </w:r>
      <w:r>
        <w:t>law.</w:t>
      </w:r>
    </w:p>
    <w:p w:rsidR="00A80A96" w:rsidRDefault="00A80A96">
      <w:pPr>
        <w:pStyle w:val="BodyText"/>
        <w:spacing w:before="8"/>
        <w:rPr>
          <w:sz w:val="21"/>
        </w:rPr>
      </w:pPr>
    </w:p>
    <w:p w:rsidR="00A80A96" w:rsidRDefault="00991F52">
      <w:pPr>
        <w:pStyle w:val="Heading7"/>
        <w:ind w:left="260"/>
      </w:pPr>
      <w:bookmarkStart w:id="77" w:name="Learning_outcomes"/>
      <w:bookmarkEnd w:id="77"/>
      <w:r>
        <w:rPr>
          <w:color w:val="F36D1F"/>
          <w:spacing w:val="-2"/>
          <w:w w:val="95"/>
        </w:rPr>
        <w:t>Learning</w:t>
      </w:r>
      <w:r>
        <w:rPr>
          <w:color w:val="F36D1F"/>
          <w:spacing w:val="-10"/>
          <w:w w:val="95"/>
        </w:rPr>
        <w:t xml:space="preserve"> </w:t>
      </w:r>
      <w:r>
        <w:rPr>
          <w:color w:val="F36D1F"/>
          <w:spacing w:val="-1"/>
          <w:w w:val="95"/>
        </w:rPr>
        <w:t>outcomes</w:t>
      </w:r>
    </w:p>
    <w:p w:rsidR="00A80A96" w:rsidRDefault="00991F52">
      <w:pPr>
        <w:pStyle w:val="BodyText"/>
        <w:spacing w:before="4" w:line="255" w:lineRule="exact"/>
        <w:ind w:left="260"/>
      </w:pPr>
      <w:r>
        <w:rPr>
          <w:w w:val="90"/>
        </w:rPr>
        <w:t>On completion of</w:t>
      </w:r>
      <w:r>
        <w:rPr>
          <w:spacing w:val="2"/>
          <w:w w:val="90"/>
        </w:rPr>
        <w:t xml:space="preserve"> </w:t>
      </w:r>
      <w:r>
        <w:rPr>
          <w:w w:val="90"/>
        </w:rPr>
        <w:t>this</w:t>
      </w:r>
      <w:r>
        <w:rPr>
          <w:spacing w:val="1"/>
          <w:w w:val="90"/>
        </w:rPr>
        <w:t xml:space="preserve"> </w:t>
      </w:r>
      <w:r>
        <w:rPr>
          <w:w w:val="90"/>
        </w:rPr>
        <w:t>module, students</w:t>
      </w:r>
      <w:r>
        <w:rPr>
          <w:spacing w:val="2"/>
          <w:w w:val="90"/>
        </w:rPr>
        <w:t xml:space="preserve"> </w:t>
      </w:r>
      <w:r>
        <w:rPr>
          <w:w w:val="90"/>
        </w:rPr>
        <w:t>are expected</w:t>
      </w:r>
      <w:r>
        <w:rPr>
          <w:spacing w:val="-6"/>
          <w:w w:val="90"/>
        </w:rPr>
        <w:t xml:space="preserve"> </w:t>
      </w:r>
      <w:r>
        <w:rPr>
          <w:w w:val="90"/>
        </w:rPr>
        <w:t>to</w:t>
      </w:r>
      <w:r>
        <w:rPr>
          <w:spacing w:val="-1"/>
          <w:w w:val="90"/>
        </w:rPr>
        <w:t xml:space="preserve"> </w:t>
      </w:r>
      <w:r>
        <w:rPr>
          <w:w w:val="90"/>
        </w:rPr>
        <w:t>be able to:</w:t>
      </w:r>
    </w:p>
    <w:p w:rsidR="00A80A96" w:rsidRDefault="00991F52">
      <w:pPr>
        <w:pStyle w:val="ListParagraph"/>
        <w:numPr>
          <w:ilvl w:val="1"/>
          <w:numId w:val="22"/>
        </w:numPr>
        <w:tabs>
          <w:tab w:val="left" w:pos="980"/>
          <w:tab w:val="left" w:pos="981"/>
        </w:tabs>
        <w:spacing w:line="276" w:lineRule="auto"/>
        <w:ind w:right="632"/>
        <w:rPr>
          <w:rFonts w:ascii="Symbol" w:hAnsi="Symbol"/>
          <w:sz w:val="20"/>
        </w:rPr>
      </w:pPr>
      <w:r>
        <w:rPr>
          <w:w w:val="90"/>
        </w:rPr>
        <w:t>define the concepts of "privacy" and "data protection" and explain the role of these concepts in the</w:t>
      </w:r>
      <w:r>
        <w:rPr>
          <w:spacing w:val="-57"/>
          <w:w w:val="90"/>
        </w:rPr>
        <w:t xml:space="preserve"> </w:t>
      </w:r>
      <w:r>
        <w:t>modern</w:t>
      </w:r>
      <w:r>
        <w:rPr>
          <w:spacing w:val="-10"/>
        </w:rPr>
        <w:t xml:space="preserve"> </w:t>
      </w:r>
      <w:r>
        <w:t>interconnected</w:t>
      </w:r>
      <w:r>
        <w:rPr>
          <w:spacing w:val="-11"/>
        </w:rPr>
        <w:t xml:space="preserve"> </w:t>
      </w:r>
      <w:r>
        <w:t>global</w:t>
      </w:r>
      <w:r>
        <w:rPr>
          <w:spacing w:val="-9"/>
        </w:rPr>
        <w:t xml:space="preserve"> </w:t>
      </w:r>
      <w:r>
        <w:t>economy;</w:t>
      </w:r>
    </w:p>
    <w:p w:rsidR="00A80A96" w:rsidRDefault="00991F52">
      <w:pPr>
        <w:pStyle w:val="ListParagraph"/>
        <w:numPr>
          <w:ilvl w:val="1"/>
          <w:numId w:val="22"/>
        </w:numPr>
        <w:tabs>
          <w:tab w:val="left" w:pos="980"/>
          <w:tab w:val="left" w:pos="981"/>
        </w:tabs>
        <w:spacing w:before="199"/>
        <w:rPr>
          <w:rFonts w:ascii="Symbol" w:hAnsi="Symbol"/>
          <w:sz w:val="20"/>
        </w:rPr>
      </w:pPr>
      <w:r>
        <w:rPr>
          <w:spacing w:val="-2"/>
          <w:w w:val="90"/>
        </w:rPr>
        <w:t>understand</w:t>
      </w:r>
      <w:r>
        <w:rPr>
          <w:spacing w:val="-7"/>
          <w:w w:val="90"/>
        </w:rPr>
        <w:t xml:space="preserve"> </w:t>
      </w:r>
      <w:r>
        <w:rPr>
          <w:spacing w:val="-1"/>
          <w:w w:val="90"/>
        </w:rPr>
        <w:t>the</w:t>
      </w:r>
      <w:r>
        <w:rPr>
          <w:spacing w:val="-4"/>
          <w:w w:val="90"/>
        </w:rPr>
        <w:t xml:space="preserve"> </w:t>
      </w:r>
      <w:r>
        <w:rPr>
          <w:spacing w:val="-1"/>
          <w:w w:val="90"/>
        </w:rPr>
        <w:t>legal</w:t>
      </w:r>
      <w:r>
        <w:rPr>
          <w:spacing w:val="-9"/>
          <w:w w:val="90"/>
        </w:rPr>
        <w:t xml:space="preserve"> </w:t>
      </w:r>
      <w:r>
        <w:rPr>
          <w:spacing w:val="-1"/>
          <w:w w:val="90"/>
        </w:rPr>
        <w:t>framework</w:t>
      </w:r>
      <w:r>
        <w:rPr>
          <w:spacing w:val="-4"/>
          <w:w w:val="90"/>
        </w:rPr>
        <w:t xml:space="preserve"> </w:t>
      </w:r>
      <w:r>
        <w:rPr>
          <w:spacing w:val="-1"/>
          <w:w w:val="90"/>
        </w:rPr>
        <w:t>of</w:t>
      </w:r>
      <w:r>
        <w:rPr>
          <w:spacing w:val="-6"/>
          <w:w w:val="90"/>
        </w:rPr>
        <w:t xml:space="preserve"> </w:t>
      </w:r>
      <w:r>
        <w:rPr>
          <w:spacing w:val="-1"/>
          <w:w w:val="90"/>
        </w:rPr>
        <w:t>data</w:t>
      </w:r>
      <w:r>
        <w:rPr>
          <w:spacing w:val="-3"/>
          <w:w w:val="90"/>
        </w:rPr>
        <w:t xml:space="preserve"> </w:t>
      </w:r>
      <w:r>
        <w:rPr>
          <w:spacing w:val="-1"/>
          <w:w w:val="90"/>
        </w:rPr>
        <w:t>protection</w:t>
      </w:r>
      <w:r>
        <w:rPr>
          <w:spacing w:val="-4"/>
          <w:w w:val="90"/>
        </w:rPr>
        <w:t xml:space="preserve"> </w:t>
      </w:r>
      <w:r>
        <w:rPr>
          <w:spacing w:val="-1"/>
          <w:w w:val="90"/>
        </w:rPr>
        <w:t>in</w:t>
      </w:r>
      <w:r>
        <w:rPr>
          <w:spacing w:val="-5"/>
          <w:w w:val="90"/>
        </w:rPr>
        <w:t xml:space="preserve"> </w:t>
      </w:r>
      <w:r>
        <w:rPr>
          <w:spacing w:val="-1"/>
          <w:w w:val="90"/>
        </w:rPr>
        <w:t>different</w:t>
      </w:r>
      <w:r>
        <w:rPr>
          <w:spacing w:val="-5"/>
          <w:w w:val="90"/>
        </w:rPr>
        <w:t xml:space="preserve"> </w:t>
      </w:r>
      <w:r>
        <w:rPr>
          <w:spacing w:val="-1"/>
          <w:w w:val="90"/>
        </w:rPr>
        <w:t>jurisdictions;</w:t>
      </w:r>
    </w:p>
    <w:p w:rsidR="00A80A96" w:rsidRDefault="00A80A96">
      <w:pPr>
        <w:pStyle w:val="BodyText"/>
        <w:spacing w:before="2"/>
        <w:rPr>
          <w:sz w:val="20"/>
        </w:rPr>
      </w:pPr>
    </w:p>
    <w:p w:rsidR="00A80A96" w:rsidRDefault="00991F52">
      <w:pPr>
        <w:pStyle w:val="ListParagraph"/>
        <w:numPr>
          <w:ilvl w:val="1"/>
          <w:numId w:val="22"/>
        </w:numPr>
        <w:tabs>
          <w:tab w:val="left" w:pos="980"/>
          <w:tab w:val="left" w:pos="981"/>
        </w:tabs>
        <w:rPr>
          <w:rFonts w:ascii="Symbol" w:hAnsi="Symbol"/>
          <w:sz w:val="20"/>
        </w:rPr>
      </w:pPr>
      <w:r>
        <w:rPr>
          <w:w w:val="85"/>
        </w:rPr>
        <w:t>identify</w:t>
      </w:r>
      <w:r>
        <w:rPr>
          <w:spacing w:val="11"/>
          <w:w w:val="85"/>
        </w:rPr>
        <w:t xml:space="preserve"> </w:t>
      </w:r>
      <w:r>
        <w:rPr>
          <w:w w:val="85"/>
        </w:rPr>
        <w:t>the</w:t>
      </w:r>
      <w:r>
        <w:rPr>
          <w:spacing w:val="12"/>
          <w:w w:val="85"/>
        </w:rPr>
        <w:t xml:space="preserve"> </w:t>
      </w:r>
      <w:r>
        <w:rPr>
          <w:w w:val="85"/>
        </w:rPr>
        <w:t>relevant</w:t>
      </w:r>
      <w:r>
        <w:rPr>
          <w:spacing w:val="10"/>
          <w:w w:val="85"/>
        </w:rPr>
        <w:t xml:space="preserve"> </w:t>
      </w:r>
      <w:r>
        <w:rPr>
          <w:w w:val="85"/>
        </w:rPr>
        <w:t>applicable</w:t>
      </w:r>
      <w:r>
        <w:rPr>
          <w:spacing w:val="12"/>
          <w:w w:val="85"/>
        </w:rPr>
        <w:t xml:space="preserve"> </w:t>
      </w:r>
      <w:r>
        <w:rPr>
          <w:w w:val="85"/>
        </w:rPr>
        <w:t>law</w:t>
      </w:r>
      <w:r>
        <w:rPr>
          <w:spacing w:val="6"/>
          <w:w w:val="85"/>
        </w:rPr>
        <w:t xml:space="preserve"> </w:t>
      </w:r>
      <w:r>
        <w:rPr>
          <w:w w:val="85"/>
        </w:rPr>
        <w:t>and</w:t>
      </w:r>
      <w:r>
        <w:rPr>
          <w:spacing w:val="9"/>
          <w:w w:val="85"/>
        </w:rPr>
        <w:t xml:space="preserve"> </w:t>
      </w:r>
      <w:r>
        <w:rPr>
          <w:w w:val="85"/>
        </w:rPr>
        <w:t>jurisdiction;</w:t>
      </w:r>
    </w:p>
    <w:p w:rsidR="00A80A96" w:rsidRDefault="00A80A96">
      <w:pPr>
        <w:pStyle w:val="BodyText"/>
        <w:spacing w:before="7"/>
        <w:rPr>
          <w:sz w:val="20"/>
        </w:rPr>
      </w:pPr>
    </w:p>
    <w:p w:rsidR="00A80A96" w:rsidRDefault="00991F52">
      <w:pPr>
        <w:pStyle w:val="ListParagraph"/>
        <w:numPr>
          <w:ilvl w:val="1"/>
          <w:numId w:val="22"/>
        </w:numPr>
        <w:tabs>
          <w:tab w:val="left" w:pos="980"/>
          <w:tab w:val="left" w:pos="981"/>
        </w:tabs>
        <w:spacing w:line="276" w:lineRule="auto"/>
        <w:ind w:right="699"/>
        <w:rPr>
          <w:rFonts w:ascii="Symbol" w:hAnsi="Symbol"/>
          <w:sz w:val="20"/>
        </w:rPr>
      </w:pPr>
      <w:proofErr w:type="gramStart"/>
      <w:r>
        <w:rPr>
          <w:w w:val="85"/>
        </w:rPr>
        <w:t>realise</w:t>
      </w:r>
      <w:proofErr w:type="gramEnd"/>
      <w:r>
        <w:rPr>
          <w:spacing w:val="19"/>
          <w:w w:val="85"/>
        </w:rPr>
        <w:t xml:space="preserve"> </w:t>
      </w:r>
      <w:r>
        <w:rPr>
          <w:w w:val="85"/>
        </w:rPr>
        <w:t>the</w:t>
      </w:r>
      <w:r>
        <w:rPr>
          <w:spacing w:val="16"/>
          <w:w w:val="85"/>
        </w:rPr>
        <w:t xml:space="preserve"> </w:t>
      </w:r>
      <w:r>
        <w:rPr>
          <w:w w:val="85"/>
        </w:rPr>
        <w:t>fundamental</w:t>
      </w:r>
      <w:r>
        <w:rPr>
          <w:spacing w:val="20"/>
          <w:w w:val="85"/>
        </w:rPr>
        <w:t xml:space="preserve"> </w:t>
      </w:r>
      <w:r>
        <w:rPr>
          <w:w w:val="85"/>
        </w:rPr>
        <w:t>data</w:t>
      </w:r>
      <w:r>
        <w:rPr>
          <w:spacing w:val="16"/>
          <w:w w:val="85"/>
        </w:rPr>
        <w:t xml:space="preserve"> </w:t>
      </w:r>
      <w:r>
        <w:rPr>
          <w:w w:val="85"/>
        </w:rPr>
        <w:t>protection</w:t>
      </w:r>
      <w:r>
        <w:rPr>
          <w:spacing w:val="20"/>
          <w:w w:val="85"/>
        </w:rPr>
        <w:t xml:space="preserve"> </w:t>
      </w:r>
      <w:r>
        <w:rPr>
          <w:w w:val="85"/>
        </w:rPr>
        <w:t>concepts</w:t>
      </w:r>
      <w:r>
        <w:rPr>
          <w:spacing w:val="22"/>
          <w:w w:val="85"/>
        </w:rPr>
        <w:t xml:space="preserve"> </w:t>
      </w:r>
      <w:r>
        <w:rPr>
          <w:w w:val="85"/>
        </w:rPr>
        <w:t>(e.g.,</w:t>
      </w:r>
      <w:r>
        <w:rPr>
          <w:spacing w:val="14"/>
          <w:w w:val="85"/>
        </w:rPr>
        <w:t xml:space="preserve"> </w:t>
      </w:r>
      <w:r>
        <w:rPr>
          <w:w w:val="85"/>
        </w:rPr>
        <w:t>consent,</w:t>
      </w:r>
      <w:r>
        <w:rPr>
          <w:spacing w:val="20"/>
          <w:w w:val="85"/>
        </w:rPr>
        <w:t xml:space="preserve"> </w:t>
      </w:r>
      <w:r>
        <w:rPr>
          <w:w w:val="85"/>
        </w:rPr>
        <w:t>personal</w:t>
      </w:r>
      <w:r>
        <w:rPr>
          <w:spacing w:val="19"/>
          <w:w w:val="85"/>
        </w:rPr>
        <w:t xml:space="preserve"> </w:t>
      </w:r>
      <w:r>
        <w:rPr>
          <w:w w:val="85"/>
        </w:rPr>
        <w:t>data,</w:t>
      </w:r>
      <w:r>
        <w:rPr>
          <w:spacing w:val="14"/>
          <w:w w:val="85"/>
        </w:rPr>
        <w:t xml:space="preserve"> </w:t>
      </w:r>
      <w:r>
        <w:rPr>
          <w:w w:val="85"/>
        </w:rPr>
        <w:t>data</w:t>
      </w:r>
      <w:r>
        <w:rPr>
          <w:spacing w:val="22"/>
          <w:w w:val="85"/>
        </w:rPr>
        <w:t xml:space="preserve"> </w:t>
      </w:r>
      <w:r>
        <w:rPr>
          <w:w w:val="85"/>
        </w:rPr>
        <w:t>controller/data</w:t>
      </w:r>
      <w:r>
        <w:rPr>
          <w:spacing w:val="-53"/>
          <w:w w:val="85"/>
        </w:rPr>
        <w:t xml:space="preserve"> </w:t>
      </w:r>
      <w:r>
        <w:rPr>
          <w:w w:val="95"/>
        </w:rPr>
        <w:t>processor</w:t>
      </w:r>
      <w:r>
        <w:rPr>
          <w:spacing w:val="-4"/>
          <w:w w:val="95"/>
        </w:rPr>
        <w:t xml:space="preserve"> </w:t>
      </w:r>
      <w:r>
        <w:rPr>
          <w:w w:val="95"/>
        </w:rPr>
        <w:t>etc.);</w:t>
      </w:r>
    </w:p>
    <w:p w:rsidR="00A80A96" w:rsidRDefault="00991F52">
      <w:pPr>
        <w:pStyle w:val="ListParagraph"/>
        <w:numPr>
          <w:ilvl w:val="1"/>
          <w:numId w:val="22"/>
        </w:numPr>
        <w:tabs>
          <w:tab w:val="left" w:pos="980"/>
          <w:tab w:val="left" w:pos="981"/>
        </w:tabs>
        <w:spacing w:line="280" w:lineRule="auto"/>
        <w:ind w:right="788"/>
        <w:rPr>
          <w:rFonts w:ascii="Symbol" w:hAnsi="Symbol"/>
          <w:sz w:val="20"/>
        </w:rPr>
      </w:pPr>
      <w:r>
        <w:rPr>
          <w:w w:val="90"/>
        </w:rPr>
        <w:t>understand</w:t>
      </w:r>
      <w:r>
        <w:rPr>
          <w:spacing w:val="7"/>
          <w:w w:val="90"/>
        </w:rPr>
        <w:t xml:space="preserve"> </w:t>
      </w:r>
      <w:r>
        <w:rPr>
          <w:w w:val="90"/>
        </w:rPr>
        <w:t>the</w:t>
      </w:r>
      <w:r>
        <w:rPr>
          <w:spacing w:val="10"/>
          <w:w w:val="90"/>
        </w:rPr>
        <w:t xml:space="preserve"> </w:t>
      </w:r>
      <w:r>
        <w:rPr>
          <w:w w:val="90"/>
        </w:rPr>
        <w:t>role</w:t>
      </w:r>
      <w:r>
        <w:rPr>
          <w:spacing w:val="10"/>
          <w:w w:val="90"/>
        </w:rPr>
        <w:t xml:space="preserve"> </w:t>
      </w:r>
      <w:r>
        <w:rPr>
          <w:w w:val="90"/>
        </w:rPr>
        <w:t>of</w:t>
      </w:r>
      <w:r>
        <w:rPr>
          <w:spacing w:val="14"/>
          <w:w w:val="90"/>
        </w:rPr>
        <w:t xml:space="preserve"> </w:t>
      </w:r>
      <w:r>
        <w:rPr>
          <w:w w:val="90"/>
        </w:rPr>
        <w:t>Data</w:t>
      </w:r>
      <w:r>
        <w:rPr>
          <w:spacing w:val="12"/>
          <w:w w:val="90"/>
        </w:rPr>
        <w:t xml:space="preserve"> </w:t>
      </w:r>
      <w:r>
        <w:rPr>
          <w:w w:val="90"/>
        </w:rPr>
        <w:t>Protection</w:t>
      </w:r>
      <w:r>
        <w:rPr>
          <w:spacing w:val="10"/>
          <w:w w:val="90"/>
        </w:rPr>
        <w:t xml:space="preserve"> </w:t>
      </w:r>
      <w:r>
        <w:rPr>
          <w:w w:val="90"/>
        </w:rPr>
        <w:t>Officers</w:t>
      </w:r>
      <w:r>
        <w:rPr>
          <w:spacing w:val="7"/>
          <w:w w:val="90"/>
        </w:rPr>
        <w:t xml:space="preserve"> </w:t>
      </w:r>
      <w:r>
        <w:rPr>
          <w:w w:val="90"/>
        </w:rPr>
        <w:t>(DPOs)</w:t>
      </w:r>
      <w:r>
        <w:rPr>
          <w:spacing w:val="11"/>
          <w:w w:val="90"/>
        </w:rPr>
        <w:t xml:space="preserve"> </w:t>
      </w:r>
      <w:r>
        <w:rPr>
          <w:w w:val="90"/>
        </w:rPr>
        <w:t>and</w:t>
      </w:r>
      <w:r>
        <w:rPr>
          <w:spacing w:val="8"/>
          <w:w w:val="90"/>
        </w:rPr>
        <w:t xml:space="preserve"> </w:t>
      </w:r>
      <w:r>
        <w:rPr>
          <w:w w:val="90"/>
        </w:rPr>
        <w:t>the</w:t>
      </w:r>
      <w:r>
        <w:rPr>
          <w:spacing w:val="10"/>
          <w:w w:val="90"/>
        </w:rPr>
        <w:t xml:space="preserve"> </w:t>
      </w:r>
      <w:r>
        <w:rPr>
          <w:w w:val="90"/>
        </w:rPr>
        <w:t>interaction</w:t>
      </w:r>
      <w:r>
        <w:rPr>
          <w:spacing w:val="10"/>
          <w:w w:val="90"/>
        </w:rPr>
        <w:t xml:space="preserve"> </w:t>
      </w:r>
      <w:r>
        <w:rPr>
          <w:w w:val="90"/>
        </w:rPr>
        <w:t>with</w:t>
      </w:r>
      <w:r>
        <w:rPr>
          <w:spacing w:val="10"/>
          <w:w w:val="90"/>
        </w:rPr>
        <w:t xml:space="preserve"> </w:t>
      </w:r>
      <w:r>
        <w:rPr>
          <w:w w:val="90"/>
        </w:rPr>
        <w:t>the</w:t>
      </w:r>
      <w:r>
        <w:rPr>
          <w:spacing w:val="10"/>
          <w:w w:val="90"/>
        </w:rPr>
        <w:t xml:space="preserve"> </w:t>
      </w:r>
      <w:r>
        <w:rPr>
          <w:w w:val="90"/>
        </w:rPr>
        <w:t>Supervisory</w:t>
      </w:r>
      <w:r>
        <w:rPr>
          <w:spacing w:val="-57"/>
          <w:w w:val="90"/>
        </w:rPr>
        <w:t xml:space="preserve"> </w:t>
      </w:r>
      <w:r>
        <w:t>Authorities;</w:t>
      </w:r>
    </w:p>
    <w:p w:rsidR="00A80A96" w:rsidRDefault="00991F52">
      <w:pPr>
        <w:pStyle w:val="ListParagraph"/>
        <w:numPr>
          <w:ilvl w:val="1"/>
          <w:numId w:val="22"/>
        </w:numPr>
        <w:tabs>
          <w:tab w:val="left" w:pos="980"/>
          <w:tab w:val="left" w:pos="981"/>
        </w:tabs>
        <w:spacing w:line="248" w:lineRule="exact"/>
        <w:rPr>
          <w:rFonts w:ascii="Symbol" w:hAnsi="Symbol"/>
          <w:sz w:val="20"/>
        </w:rPr>
      </w:pPr>
      <w:r>
        <w:rPr>
          <w:w w:val="90"/>
        </w:rPr>
        <w:t>explore</w:t>
      </w:r>
      <w:r>
        <w:rPr>
          <w:spacing w:val="-8"/>
          <w:w w:val="90"/>
        </w:rPr>
        <w:t xml:space="preserve"> </w:t>
      </w:r>
      <w:r>
        <w:rPr>
          <w:w w:val="90"/>
        </w:rPr>
        <w:t>the</w:t>
      </w:r>
      <w:r>
        <w:rPr>
          <w:spacing w:val="-7"/>
          <w:w w:val="90"/>
        </w:rPr>
        <w:t xml:space="preserve"> </w:t>
      </w:r>
      <w:r>
        <w:rPr>
          <w:w w:val="90"/>
        </w:rPr>
        <w:t>notion</w:t>
      </w:r>
      <w:r>
        <w:rPr>
          <w:spacing w:val="-7"/>
          <w:w w:val="90"/>
        </w:rPr>
        <w:t xml:space="preserve"> </w:t>
      </w:r>
      <w:r>
        <w:rPr>
          <w:w w:val="90"/>
        </w:rPr>
        <w:t>of</w:t>
      </w:r>
      <w:r>
        <w:rPr>
          <w:spacing w:val="-5"/>
          <w:w w:val="90"/>
        </w:rPr>
        <w:t xml:space="preserve"> </w:t>
      </w:r>
      <w:r>
        <w:rPr>
          <w:w w:val="90"/>
        </w:rPr>
        <w:t>privacy</w:t>
      </w:r>
      <w:r>
        <w:rPr>
          <w:spacing w:val="-7"/>
          <w:w w:val="90"/>
        </w:rPr>
        <w:t xml:space="preserve"> </w:t>
      </w:r>
      <w:r>
        <w:rPr>
          <w:w w:val="90"/>
        </w:rPr>
        <w:t>by</w:t>
      </w:r>
      <w:r>
        <w:rPr>
          <w:spacing w:val="-8"/>
          <w:w w:val="90"/>
        </w:rPr>
        <w:t xml:space="preserve"> </w:t>
      </w:r>
      <w:r>
        <w:rPr>
          <w:w w:val="90"/>
        </w:rPr>
        <w:t>design</w:t>
      </w:r>
      <w:r>
        <w:rPr>
          <w:spacing w:val="-7"/>
          <w:w w:val="90"/>
        </w:rPr>
        <w:t xml:space="preserve"> </w:t>
      </w:r>
      <w:r>
        <w:rPr>
          <w:w w:val="90"/>
        </w:rPr>
        <w:t>&amp;</w:t>
      </w:r>
      <w:r>
        <w:rPr>
          <w:spacing w:val="-2"/>
          <w:w w:val="90"/>
        </w:rPr>
        <w:t xml:space="preserve"> </w:t>
      </w:r>
      <w:r>
        <w:rPr>
          <w:w w:val="90"/>
        </w:rPr>
        <w:t>privacy</w:t>
      </w:r>
      <w:r>
        <w:rPr>
          <w:spacing w:val="-7"/>
          <w:w w:val="90"/>
        </w:rPr>
        <w:t xml:space="preserve"> </w:t>
      </w:r>
      <w:r>
        <w:rPr>
          <w:w w:val="90"/>
        </w:rPr>
        <w:t>by</w:t>
      </w:r>
      <w:r>
        <w:rPr>
          <w:spacing w:val="-7"/>
          <w:w w:val="90"/>
        </w:rPr>
        <w:t xml:space="preserve"> </w:t>
      </w:r>
      <w:r>
        <w:rPr>
          <w:w w:val="90"/>
        </w:rPr>
        <w:t>default;</w:t>
      </w:r>
    </w:p>
    <w:p w:rsidR="00A80A96" w:rsidRDefault="00A80A96">
      <w:pPr>
        <w:pStyle w:val="BodyText"/>
        <w:spacing w:before="5"/>
        <w:rPr>
          <w:sz w:val="20"/>
        </w:rPr>
      </w:pPr>
    </w:p>
    <w:p w:rsidR="00A80A96" w:rsidRDefault="00991F52">
      <w:pPr>
        <w:pStyle w:val="ListParagraph"/>
        <w:numPr>
          <w:ilvl w:val="1"/>
          <w:numId w:val="22"/>
        </w:numPr>
        <w:tabs>
          <w:tab w:val="left" w:pos="980"/>
          <w:tab w:val="left" w:pos="981"/>
        </w:tabs>
        <w:rPr>
          <w:rFonts w:ascii="Symbol" w:hAnsi="Symbol"/>
          <w:sz w:val="20"/>
        </w:rPr>
      </w:pPr>
      <w:r>
        <w:rPr>
          <w:spacing w:val="-1"/>
          <w:w w:val="90"/>
        </w:rPr>
        <w:t>examine</w:t>
      </w:r>
      <w:r>
        <w:rPr>
          <w:spacing w:val="-6"/>
          <w:w w:val="90"/>
        </w:rPr>
        <w:t xml:space="preserve"> </w:t>
      </w:r>
      <w:r>
        <w:rPr>
          <w:spacing w:val="-1"/>
          <w:w w:val="90"/>
        </w:rPr>
        <w:t>relevant</w:t>
      </w:r>
      <w:r>
        <w:rPr>
          <w:spacing w:val="-6"/>
          <w:w w:val="90"/>
        </w:rPr>
        <w:t xml:space="preserve"> </w:t>
      </w:r>
      <w:r>
        <w:rPr>
          <w:spacing w:val="-1"/>
          <w:w w:val="90"/>
        </w:rPr>
        <w:t>issues</w:t>
      </w:r>
      <w:r>
        <w:rPr>
          <w:spacing w:val="-4"/>
          <w:w w:val="90"/>
        </w:rPr>
        <w:t xml:space="preserve"> </w:t>
      </w:r>
      <w:r>
        <w:rPr>
          <w:spacing w:val="-1"/>
          <w:w w:val="90"/>
        </w:rPr>
        <w:t>concerning</w:t>
      </w:r>
      <w:r>
        <w:rPr>
          <w:spacing w:val="-3"/>
          <w:w w:val="90"/>
        </w:rPr>
        <w:t xml:space="preserve"> </w:t>
      </w:r>
      <w:r>
        <w:rPr>
          <w:spacing w:val="-1"/>
          <w:w w:val="90"/>
        </w:rPr>
        <w:t>international</w:t>
      </w:r>
      <w:r>
        <w:rPr>
          <w:spacing w:val="-6"/>
          <w:w w:val="90"/>
        </w:rPr>
        <w:t xml:space="preserve"> </w:t>
      </w:r>
      <w:r>
        <w:rPr>
          <w:spacing w:val="-1"/>
          <w:w w:val="90"/>
        </w:rPr>
        <w:t>transfer</w:t>
      </w:r>
      <w:r>
        <w:rPr>
          <w:spacing w:val="-6"/>
          <w:w w:val="90"/>
        </w:rPr>
        <w:t xml:space="preserve"> </w:t>
      </w:r>
      <w:r>
        <w:rPr>
          <w:spacing w:val="-1"/>
          <w:w w:val="90"/>
        </w:rPr>
        <w:t>of</w:t>
      </w:r>
      <w:r>
        <w:rPr>
          <w:spacing w:val="-3"/>
          <w:w w:val="90"/>
        </w:rPr>
        <w:t xml:space="preserve"> </w:t>
      </w:r>
      <w:r>
        <w:rPr>
          <w:w w:val="90"/>
        </w:rPr>
        <w:t>personal</w:t>
      </w:r>
      <w:r>
        <w:rPr>
          <w:spacing w:val="-10"/>
          <w:w w:val="90"/>
        </w:rPr>
        <w:t xml:space="preserve"> </w:t>
      </w:r>
      <w:r>
        <w:rPr>
          <w:w w:val="90"/>
        </w:rPr>
        <w:t>data;</w:t>
      </w:r>
    </w:p>
    <w:p w:rsidR="00A80A96" w:rsidRDefault="00A80A96">
      <w:pPr>
        <w:pStyle w:val="BodyText"/>
        <w:spacing w:before="1"/>
        <w:rPr>
          <w:sz w:val="20"/>
        </w:rPr>
      </w:pPr>
    </w:p>
    <w:p w:rsidR="00A80A96" w:rsidRDefault="00991F52">
      <w:pPr>
        <w:pStyle w:val="ListParagraph"/>
        <w:numPr>
          <w:ilvl w:val="1"/>
          <w:numId w:val="22"/>
        </w:numPr>
        <w:tabs>
          <w:tab w:val="left" w:pos="980"/>
          <w:tab w:val="left" w:pos="981"/>
        </w:tabs>
        <w:spacing w:before="1"/>
        <w:rPr>
          <w:rFonts w:ascii="Symbol" w:hAnsi="Symbol"/>
          <w:sz w:val="20"/>
        </w:rPr>
      </w:pPr>
      <w:proofErr w:type="gramStart"/>
      <w:r>
        <w:rPr>
          <w:w w:val="85"/>
        </w:rPr>
        <w:t>develop</w:t>
      </w:r>
      <w:proofErr w:type="gramEnd"/>
      <w:r>
        <w:rPr>
          <w:spacing w:val="21"/>
          <w:w w:val="85"/>
        </w:rPr>
        <w:t xml:space="preserve"> </w:t>
      </w:r>
      <w:r>
        <w:rPr>
          <w:w w:val="85"/>
        </w:rPr>
        <w:t>critical</w:t>
      </w:r>
      <w:r>
        <w:rPr>
          <w:spacing w:val="22"/>
          <w:w w:val="85"/>
        </w:rPr>
        <w:t xml:space="preserve"> </w:t>
      </w:r>
      <w:r>
        <w:rPr>
          <w:w w:val="85"/>
        </w:rPr>
        <w:t>skills</w:t>
      </w:r>
      <w:r>
        <w:rPr>
          <w:spacing w:val="23"/>
          <w:w w:val="85"/>
        </w:rPr>
        <w:t xml:space="preserve"> </w:t>
      </w:r>
      <w:r>
        <w:rPr>
          <w:w w:val="85"/>
        </w:rPr>
        <w:t>in</w:t>
      </w:r>
      <w:r>
        <w:rPr>
          <w:spacing w:val="21"/>
          <w:w w:val="85"/>
        </w:rPr>
        <w:t xml:space="preserve"> </w:t>
      </w:r>
      <w:r>
        <w:rPr>
          <w:w w:val="85"/>
        </w:rPr>
        <w:t>evaluating</w:t>
      </w:r>
      <w:r>
        <w:rPr>
          <w:spacing w:val="25"/>
          <w:w w:val="85"/>
        </w:rPr>
        <w:t xml:space="preserve"> </w:t>
      </w:r>
      <w:r>
        <w:rPr>
          <w:w w:val="85"/>
        </w:rPr>
        <w:t>existing</w:t>
      </w:r>
      <w:r>
        <w:rPr>
          <w:spacing w:val="17"/>
          <w:w w:val="85"/>
        </w:rPr>
        <w:t xml:space="preserve"> </w:t>
      </w:r>
      <w:r>
        <w:rPr>
          <w:w w:val="85"/>
        </w:rPr>
        <w:t>academic</w:t>
      </w:r>
      <w:r>
        <w:rPr>
          <w:spacing w:val="21"/>
          <w:w w:val="85"/>
        </w:rPr>
        <w:t xml:space="preserve"> </w:t>
      </w:r>
      <w:r>
        <w:rPr>
          <w:w w:val="85"/>
        </w:rPr>
        <w:t>and</w:t>
      </w:r>
      <w:r>
        <w:rPr>
          <w:spacing w:val="19"/>
          <w:w w:val="85"/>
        </w:rPr>
        <w:t xml:space="preserve"> </w:t>
      </w:r>
      <w:r>
        <w:rPr>
          <w:w w:val="85"/>
        </w:rPr>
        <w:t>professional</w:t>
      </w:r>
      <w:r>
        <w:rPr>
          <w:spacing w:val="22"/>
          <w:w w:val="85"/>
        </w:rPr>
        <w:t xml:space="preserve"> </w:t>
      </w:r>
      <w:r>
        <w:rPr>
          <w:w w:val="85"/>
        </w:rPr>
        <w:t>literature</w:t>
      </w:r>
      <w:r>
        <w:rPr>
          <w:spacing w:val="21"/>
          <w:w w:val="85"/>
        </w:rPr>
        <w:t xml:space="preserve"> </w:t>
      </w:r>
      <w:r>
        <w:rPr>
          <w:w w:val="85"/>
        </w:rPr>
        <w:t>on</w:t>
      </w:r>
      <w:r>
        <w:rPr>
          <w:spacing w:val="22"/>
          <w:w w:val="85"/>
        </w:rPr>
        <w:t xml:space="preserve"> </w:t>
      </w:r>
      <w:r>
        <w:rPr>
          <w:w w:val="85"/>
        </w:rPr>
        <w:t>data</w:t>
      </w:r>
      <w:r>
        <w:rPr>
          <w:spacing w:val="24"/>
          <w:w w:val="85"/>
        </w:rPr>
        <w:t xml:space="preserve"> </w:t>
      </w:r>
      <w:r>
        <w:rPr>
          <w:w w:val="85"/>
        </w:rPr>
        <w:t>protection.</w:t>
      </w:r>
    </w:p>
    <w:p w:rsidR="00A80A96" w:rsidRDefault="00A80A96">
      <w:pPr>
        <w:pStyle w:val="BodyText"/>
        <w:spacing w:before="7"/>
        <w:rPr>
          <w:sz w:val="20"/>
        </w:rPr>
      </w:pPr>
    </w:p>
    <w:p w:rsidR="00A80A96" w:rsidRDefault="00991F52">
      <w:pPr>
        <w:pStyle w:val="Heading7"/>
      </w:pPr>
      <w:bookmarkStart w:id="78" w:name="Content"/>
      <w:bookmarkEnd w:id="78"/>
      <w:r>
        <w:rPr>
          <w:color w:val="F36D1F"/>
        </w:rPr>
        <w:t>Content</w:t>
      </w:r>
    </w:p>
    <w:p w:rsidR="00A80A96" w:rsidRDefault="00A80A96">
      <w:pPr>
        <w:pStyle w:val="BodyText"/>
        <w:rPr>
          <w:b/>
          <w:i/>
          <w:sz w:val="33"/>
        </w:rPr>
      </w:pPr>
    </w:p>
    <w:p w:rsidR="00A80A96" w:rsidRDefault="00991F52">
      <w:pPr>
        <w:pStyle w:val="ListParagraph"/>
        <w:numPr>
          <w:ilvl w:val="0"/>
          <w:numId w:val="21"/>
        </w:numPr>
        <w:tabs>
          <w:tab w:val="left" w:pos="980"/>
          <w:tab w:val="left" w:pos="981"/>
        </w:tabs>
      </w:pPr>
      <w:r>
        <w:rPr>
          <w:spacing w:val="-1"/>
          <w:w w:val="90"/>
        </w:rPr>
        <w:t>International</w:t>
      </w:r>
      <w:r>
        <w:rPr>
          <w:spacing w:val="-5"/>
          <w:w w:val="90"/>
        </w:rPr>
        <w:t xml:space="preserve"> </w:t>
      </w:r>
      <w:r>
        <w:rPr>
          <w:w w:val="90"/>
        </w:rPr>
        <w:t>human</w:t>
      </w:r>
      <w:r>
        <w:rPr>
          <w:spacing w:val="-9"/>
          <w:w w:val="90"/>
        </w:rPr>
        <w:t xml:space="preserve"> </w:t>
      </w:r>
      <w:r>
        <w:rPr>
          <w:w w:val="90"/>
        </w:rPr>
        <w:t>rights</w:t>
      </w:r>
      <w:r>
        <w:rPr>
          <w:spacing w:val="-3"/>
          <w:w w:val="90"/>
        </w:rPr>
        <w:t xml:space="preserve"> </w:t>
      </w:r>
      <w:r>
        <w:rPr>
          <w:w w:val="90"/>
        </w:rPr>
        <w:t>instruments</w:t>
      </w:r>
      <w:r>
        <w:rPr>
          <w:spacing w:val="-3"/>
          <w:w w:val="90"/>
        </w:rPr>
        <w:t xml:space="preserve"> </w:t>
      </w:r>
      <w:r>
        <w:rPr>
          <w:w w:val="90"/>
        </w:rPr>
        <w:t>and</w:t>
      </w:r>
      <w:r>
        <w:rPr>
          <w:spacing w:val="-6"/>
          <w:w w:val="90"/>
        </w:rPr>
        <w:t xml:space="preserve"> </w:t>
      </w:r>
      <w:r>
        <w:rPr>
          <w:w w:val="90"/>
        </w:rPr>
        <w:t>case</w:t>
      </w:r>
      <w:r>
        <w:rPr>
          <w:spacing w:val="-1"/>
          <w:w w:val="90"/>
        </w:rPr>
        <w:t xml:space="preserve"> </w:t>
      </w:r>
      <w:r>
        <w:rPr>
          <w:w w:val="90"/>
        </w:rPr>
        <w:t>law</w:t>
      </w:r>
    </w:p>
    <w:p w:rsidR="00A80A96" w:rsidRDefault="00991F52">
      <w:pPr>
        <w:pStyle w:val="ListParagraph"/>
        <w:numPr>
          <w:ilvl w:val="0"/>
          <w:numId w:val="21"/>
        </w:numPr>
        <w:tabs>
          <w:tab w:val="left" w:pos="980"/>
          <w:tab w:val="left" w:pos="981"/>
        </w:tabs>
        <w:spacing w:before="109"/>
      </w:pPr>
      <w:r>
        <w:rPr>
          <w:w w:val="90"/>
        </w:rPr>
        <w:t>Data</w:t>
      </w:r>
      <w:r>
        <w:rPr>
          <w:spacing w:val="-6"/>
          <w:w w:val="90"/>
        </w:rPr>
        <w:t xml:space="preserve"> </w:t>
      </w:r>
      <w:r>
        <w:rPr>
          <w:w w:val="90"/>
        </w:rPr>
        <w:t>protection</w:t>
      </w:r>
      <w:r>
        <w:rPr>
          <w:spacing w:val="-3"/>
          <w:w w:val="90"/>
        </w:rPr>
        <w:t xml:space="preserve"> </w:t>
      </w:r>
      <w:r>
        <w:rPr>
          <w:w w:val="90"/>
        </w:rPr>
        <w:t>legislation</w:t>
      </w:r>
    </w:p>
    <w:p w:rsidR="00A80A96" w:rsidRDefault="00991F52">
      <w:pPr>
        <w:pStyle w:val="ListParagraph"/>
        <w:numPr>
          <w:ilvl w:val="0"/>
          <w:numId w:val="21"/>
        </w:numPr>
        <w:tabs>
          <w:tab w:val="left" w:pos="980"/>
          <w:tab w:val="left" w:pos="981"/>
        </w:tabs>
        <w:spacing w:before="105"/>
      </w:pPr>
      <w:r>
        <w:rPr>
          <w:spacing w:val="-1"/>
          <w:w w:val="95"/>
        </w:rPr>
        <w:t>Scope</w:t>
      </w:r>
      <w:r>
        <w:rPr>
          <w:spacing w:val="-12"/>
          <w:w w:val="95"/>
        </w:rPr>
        <w:t xml:space="preserve"> </w:t>
      </w:r>
      <w:r>
        <w:rPr>
          <w:spacing w:val="-1"/>
          <w:w w:val="95"/>
        </w:rPr>
        <w:t>of</w:t>
      </w:r>
      <w:r>
        <w:rPr>
          <w:spacing w:val="-9"/>
          <w:w w:val="95"/>
        </w:rPr>
        <w:t xml:space="preserve"> </w:t>
      </w:r>
      <w:r>
        <w:rPr>
          <w:spacing w:val="-1"/>
          <w:w w:val="95"/>
        </w:rPr>
        <w:t>application</w:t>
      </w:r>
      <w:r>
        <w:rPr>
          <w:spacing w:val="-12"/>
          <w:w w:val="95"/>
        </w:rPr>
        <w:t xml:space="preserve"> </w:t>
      </w:r>
      <w:r>
        <w:rPr>
          <w:w w:val="95"/>
        </w:rPr>
        <w:t>of</w:t>
      </w:r>
      <w:r>
        <w:rPr>
          <w:spacing w:val="-9"/>
          <w:w w:val="95"/>
        </w:rPr>
        <w:t xml:space="preserve"> </w:t>
      </w:r>
      <w:r>
        <w:rPr>
          <w:w w:val="95"/>
        </w:rPr>
        <w:t>the</w:t>
      </w:r>
      <w:r>
        <w:rPr>
          <w:spacing w:val="-12"/>
          <w:w w:val="95"/>
        </w:rPr>
        <w:t xml:space="preserve"> </w:t>
      </w:r>
      <w:r>
        <w:rPr>
          <w:w w:val="95"/>
        </w:rPr>
        <w:t>GDPD</w:t>
      </w:r>
    </w:p>
    <w:p w:rsidR="00A80A96" w:rsidRDefault="00991F52">
      <w:pPr>
        <w:pStyle w:val="ListParagraph"/>
        <w:numPr>
          <w:ilvl w:val="0"/>
          <w:numId w:val="21"/>
        </w:numPr>
        <w:tabs>
          <w:tab w:val="left" w:pos="980"/>
          <w:tab w:val="left" w:pos="981"/>
        </w:tabs>
        <w:spacing w:before="105"/>
      </w:pPr>
      <w:r>
        <w:rPr>
          <w:w w:val="90"/>
        </w:rPr>
        <w:t>Data</w:t>
      </w:r>
      <w:r>
        <w:rPr>
          <w:spacing w:val="1"/>
          <w:w w:val="90"/>
        </w:rPr>
        <w:t xml:space="preserve"> </w:t>
      </w:r>
      <w:r>
        <w:rPr>
          <w:w w:val="90"/>
        </w:rPr>
        <w:t>processors</w:t>
      </w:r>
      <w:r>
        <w:rPr>
          <w:spacing w:val="1"/>
          <w:w w:val="90"/>
        </w:rPr>
        <w:t xml:space="preserve"> </w:t>
      </w:r>
      <w:r>
        <w:rPr>
          <w:w w:val="90"/>
        </w:rPr>
        <w:t>and</w:t>
      </w:r>
      <w:r>
        <w:rPr>
          <w:spacing w:val="3"/>
          <w:w w:val="90"/>
        </w:rPr>
        <w:t xml:space="preserve"> </w:t>
      </w:r>
      <w:r>
        <w:rPr>
          <w:w w:val="90"/>
        </w:rPr>
        <w:t>data</w:t>
      </w:r>
      <w:r>
        <w:rPr>
          <w:spacing w:val="6"/>
          <w:w w:val="90"/>
        </w:rPr>
        <w:t xml:space="preserve"> </w:t>
      </w:r>
      <w:r>
        <w:rPr>
          <w:w w:val="90"/>
        </w:rPr>
        <w:t>controllers:</w:t>
      </w:r>
      <w:r>
        <w:rPr>
          <w:spacing w:val="5"/>
          <w:w w:val="90"/>
        </w:rPr>
        <w:t xml:space="preserve"> </w:t>
      </w:r>
      <w:r>
        <w:rPr>
          <w:w w:val="90"/>
        </w:rPr>
        <w:t>roles</w:t>
      </w:r>
      <w:r>
        <w:rPr>
          <w:spacing w:val="5"/>
          <w:w w:val="90"/>
        </w:rPr>
        <w:t xml:space="preserve"> </w:t>
      </w:r>
      <w:r>
        <w:rPr>
          <w:w w:val="90"/>
        </w:rPr>
        <w:t>and</w:t>
      </w:r>
      <w:r>
        <w:rPr>
          <w:spacing w:val="2"/>
          <w:w w:val="90"/>
        </w:rPr>
        <w:t xml:space="preserve"> </w:t>
      </w:r>
      <w:r>
        <w:rPr>
          <w:w w:val="90"/>
        </w:rPr>
        <w:t>responsibilities</w:t>
      </w:r>
    </w:p>
    <w:p w:rsidR="00A80A96" w:rsidRDefault="00991F52">
      <w:pPr>
        <w:pStyle w:val="ListParagraph"/>
        <w:numPr>
          <w:ilvl w:val="0"/>
          <w:numId w:val="21"/>
        </w:numPr>
        <w:tabs>
          <w:tab w:val="left" w:pos="980"/>
          <w:tab w:val="left" w:pos="981"/>
        </w:tabs>
        <w:spacing w:before="104"/>
      </w:pPr>
      <w:r>
        <w:rPr>
          <w:w w:val="90"/>
        </w:rPr>
        <w:t>Data</w:t>
      </w:r>
      <w:r>
        <w:rPr>
          <w:spacing w:val="3"/>
          <w:w w:val="90"/>
        </w:rPr>
        <w:t xml:space="preserve"> </w:t>
      </w:r>
      <w:r>
        <w:rPr>
          <w:w w:val="90"/>
        </w:rPr>
        <w:t>processing</w:t>
      </w:r>
      <w:r>
        <w:rPr>
          <w:spacing w:val="3"/>
          <w:w w:val="90"/>
        </w:rPr>
        <w:t xml:space="preserve"> </w:t>
      </w:r>
      <w:r>
        <w:rPr>
          <w:w w:val="90"/>
        </w:rPr>
        <w:t>principles</w:t>
      </w:r>
    </w:p>
    <w:p w:rsidR="00A80A96" w:rsidRDefault="00991F52">
      <w:pPr>
        <w:pStyle w:val="ListParagraph"/>
        <w:numPr>
          <w:ilvl w:val="0"/>
          <w:numId w:val="21"/>
        </w:numPr>
        <w:tabs>
          <w:tab w:val="left" w:pos="980"/>
          <w:tab w:val="left" w:pos="981"/>
        </w:tabs>
        <w:spacing w:before="105"/>
      </w:pPr>
      <w:r>
        <w:rPr>
          <w:w w:val="90"/>
        </w:rPr>
        <w:t>Lawfulness</w:t>
      </w:r>
      <w:r>
        <w:rPr>
          <w:spacing w:val="-9"/>
          <w:w w:val="90"/>
        </w:rPr>
        <w:t xml:space="preserve"> </w:t>
      </w:r>
      <w:r>
        <w:rPr>
          <w:w w:val="90"/>
        </w:rPr>
        <w:t>of</w:t>
      </w:r>
      <w:r>
        <w:rPr>
          <w:spacing w:val="-4"/>
          <w:w w:val="90"/>
        </w:rPr>
        <w:t xml:space="preserve"> </w:t>
      </w:r>
      <w:r>
        <w:rPr>
          <w:w w:val="90"/>
        </w:rPr>
        <w:t>data</w:t>
      </w:r>
      <w:r>
        <w:rPr>
          <w:spacing w:val="-4"/>
          <w:w w:val="90"/>
        </w:rPr>
        <w:t xml:space="preserve"> </w:t>
      </w:r>
      <w:r>
        <w:rPr>
          <w:w w:val="90"/>
        </w:rPr>
        <w:t>processing</w:t>
      </w:r>
    </w:p>
    <w:p w:rsidR="00A80A96" w:rsidRDefault="00991F52">
      <w:pPr>
        <w:pStyle w:val="ListParagraph"/>
        <w:numPr>
          <w:ilvl w:val="0"/>
          <w:numId w:val="21"/>
        </w:numPr>
        <w:tabs>
          <w:tab w:val="left" w:pos="980"/>
          <w:tab w:val="left" w:pos="981"/>
        </w:tabs>
        <w:spacing w:before="104"/>
      </w:pPr>
      <w:r>
        <w:rPr>
          <w:w w:val="90"/>
        </w:rPr>
        <w:t>Data</w:t>
      </w:r>
      <w:r>
        <w:rPr>
          <w:spacing w:val="-10"/>
          <w:w w:val="90"/>
        </w:rPr>
        <w:t xml:space="preserve"> </w:t>
      </w:r>
      <w:r>
        <w:rPr>
          <w:w w:val="90"/>
        </w:rPr>
        <w:t>Subjects’</w:t>
      </w:r>
      <w:r>
        <w:rPr>
          <w:spacing w:val="-7"/>
          <w:w w:val="90"/>
        </w:rPr>
        <w:t xml:space="preserve"> </w:t>
      </w:r>
      <w:r>
        <w:rPr>
          <w:w w:val="90"/>
        </w:rPr>
        <w:t>Rights</w:t>
      </w:r>
    </w:p>
    <w:p w:rsidR="00A80A96" w:rsidRDefault="00991F52">
      <w:pPr>
        <w:pStyle w:val="ListParagraph"/>
        <w:numPr>
          <w:ilvl w:val="0"/>
          <w:numId w:val="21"/>
        </w:numPr>
        <w:tabs>
          <w:tab w:val="left" w:pos="980"/>
          <w:tab w:val="left" w:pos="981"/>
        </w:tabs>
        <w:spacing w:before="105"/>
      </w:pPr>
      <w:r>
        <w:rPr>
          <w:w w:val="90"/>
        </w:rPr>
        <w:t>The</w:t>
      </w:r>
      <w:r>
        <w:rPr>
          <w:spacing w:val="9"/>
          <w:w w:val="90"/>
        </w:rPr>
        <w:t xml:space="preserve"> </w:t>
      </w:r>
      <w:r>
        <w:rPr>
          <w:w w:val="90"/>
        </w:rPr>
        <w:t>Right</w:t>
      </w:r>
      <w:r>
        <w:rPr>
          <w:spacing w:val="8"/>
          <w:w w:val="90"/>
        </w:rPr>
        <w:t xml:space="preserve"> </w:t>
      </w:r>
      <w:r>
        <w:rPr>
          <w:w w:val="90"/>
        </w:rPr>
        <w:t>to</w:t>
      </w:r>
      <w:r>
        <w:rPr>
          <w:spacing w:val="8"/>
          <w:w w:val="90"/>
        </w:rPr>
        <w:t xml:space="preserve"> </w:t>
      </w:r>
      <w:r>
        <w:rPr>
          <w:w w:val="90"/>
        </w:rPr>
        <w:t>be</w:t>
      </w:r>
      <w:r>
        <w:rPr>
          <w:spacing w:val="10"/>
          <w:w w:val="90"/>
        </w:rPr>
        <w:t xml:space="preserve"> </w:t>
      </w:r>
      <w:r>
        <w:rPr>
          <w:w w:val="90"/>
        </w:rPr>
        <w:t>Forgotten</w:t>
      </w:r>
    </w:p>
    <w:p w:rsidR="00A80A96" w:rsidRDefault="00991F52">
      <w:pPr>
        <w:pStyle w:val="ListParagraph"/>
        <w:numPr>
          <w:ilvl w:val="0"/>
          <w:numId w:val="21"/>
        </w:numPr>
        <w:tabs>
          <w:tab w:val="left" w:pos="980"/>
          <w:tab w:val="left" w:pos="981"/>
        </w:tabs>
        <w:spacing w:before="105"/>
      </w:pPr>
      <w:r>
        <w:rPr>
          <w:w w:val="90"/>
        </w:rPr>
        <w:t>Data</w:t>
      </w:r>
      <w:r>
        <w:rPr>
          <w:spacing w:val="7"/>
          <w:w w:val="90"/>
        </w:rPr>
        <w:t xml:space="preserve"> </w:t>
      </w:r>
      <w:r>
        <w:rPr>
          <w:w w:val="90"/>
        </w:rPr>
        <w:t>protection</w:t>
      </w:r>
      <w:r>
        <w:rPr>
          <w:spacing w:val="12"/>
          <w:w w:val="90"/>
        </w:rPr>
        <w:t xml:space="preserve"> </w:t>
      </w:r>
      <w:r>
        <w:rPr>
          <w:w w:val="90"/>
        </w:rPr>
        <w:t>in</w:t>
      </w:r>
      <w:r>
        <w:rPr>
          <w:spacing w:val="11"/>
          <w:w w:val="90"/>
        </w:rPr>
        <w:t xml:space="preserve"> </w:t>
      </w:r>
      <w:r>
        <w:rPr>
          <w:w w:val="90"/>
        </w:rPr>
        <w:t>social</w:t>
      </w:r>
      <w:r>
        <w:rPr>
          <w:spacing w:val="11"/>
          <w:w w:val="90"/>
        </w:rPr>
        <w:t xml:space="preserve"> </w:t>
      </w:r>
      <w:r>
        <w:rPr>
          <w:w w:val="90"/>
        </w:rPr>
        <w:t>networks</w:t>
      </w:r>
    </w:p>
    <w:p w:rsidR="00A80A96" w:rsidRDefault="00A80A96">
      <w:pPr>
        <w:sectPr w:rsidR="00A80A96">
          <w:pgSz w:w="11900" w:h="16840"/>
          <w:pgMar w:top="1580" w:right="620" w:bottom="1980" w:left="820" w:header="0" w:footer="1647" w:gutter="0"/>
          <w:cols w:space="720"/>
        </w:sectPr>
      </w:pPr>
    </w:p>
    <w:p w:rsidR="00A80A96" w:rsidRDefault="00991F52">
      <w:pPr>
        <w:pStyle w:val="ListParagraph"/>
        <w:numPr>
          <w:ilvl w:val="0"/>
          <w:numId w:val="21"/>
        </w:numPr>
        <w:tabs>
          <w:tab w:val="left" w:pos="980"/>
          <w:tab w:val="left" w:pos="981"/>
        </w:tabs>
        <w:spacing w:before="78"/>
      </w:pPr>
      <w:r>
        <w:rPr>
          <w:w w:val="90"/>
        </w:rPr>
        <w:lastRenderedPageBreak/>
        <w:t>Electronic</w:t>
      </w:r>
      <w:r>
        <w:rPr>
          <w:spacing w:val="-9"/>
          <w:w w:val="90"/>
        </w:rPr>
        <w:t xml:space="preserve"> </w:t>
      </w:r>
      <w:r>
        <w:rPr>
          <w:w w:val="90"/>
        </w:rPr>
        <w:t>marketing</w:t>
      </w:r>
      <w:r>
        <w:rPr>
          <w:spacing w:val="-6"/>
          <w:w w:val="90"/>
        </w:rPr>
        <w:t xml:space="preserve"> </w:t>
      </w:r>
      <w:r>
        <w:rPr>
          <w:w w:val="90"/>
        </w:rPr>
        <w:t>and</w:t>
      </w:r>
      <w:r>
        <w:rPr>
          <w:spacing w:val="-9"/>
          <w:w w:val="90"/>
        </w:rPr>
        <w:t xml:space="preserve"> </w:t>
      </w:r>
      <w:r>
        <w:rPr>
          <w:w w:val="90"/>
        </w:rPr>
        <w:t>advertising</w:t>
      </w:r>
      <w:r>
        <w:rPr>
          <w:spacing w:val="-6"/>
          <w:w w:val="90"/>
        </w:rPr>
        <w:t xml:space="preserve"> </w:t>
      </w:r>
      <w:r>
        <w:rPr>
          <w:w w:val="90"/>
        </w:rPr>
        <w:t>issues</w:t>
      </w:r>
    </w:p>
    <w:p w:rsidR="00A80A96" w:rsidRDefault="00991F52">
      <w:pPr>
        <w:pStyle w:val="ListParagraph"/>
        <w:numPr>
          <w:ilvl w:val="0"/>
          <w:numId w:val="21"/>
        </w:numPr>
        <w:tabs>
          <w:tab w:val="left" w:pos="980"/>
          <w:tab w:val="left" w:pos="981"/>
        </w:tabs>
        <w:spacing w:before="105"/>
      </w:pPr>
      <w:r>
        <w:rPr>
          <w:spacing w:val="-1"/>
          <w:w w:val="90"/>
        </w:rPr>
        <w:t>Surveillance</w:t>
      </w:r>
      <w:r>
        <w:rPr>
          <w:spacing w:val="-6"/>
          <w:w w:val="90"/>
        </w:rPr>
        <w:t xml:space="preserve"> </w:t>
      </w:r>
      <w:r>
        <w:rPr>
          <w:spacing w:val="-1"/>
          <w:w w:val="90"/>
        </w:rPr>
        <w:t>at</w:t>
      </w:r>
      <w:r>
        <w:rPr>
          <w:spacing w:val="-6"/>
          <w:w w:val="90"/>
        </w:rPr>
        <w:t xml:space="preserve"> </w:t>
      </w:r>
      <w:r>
        <w:rPr>
          <w:spacing w:val="-1"/>
          <w:w w:val="90"/>
        </w:rPr>
        <w:t>the</w:t>
      </w:r>
      <w:r>
        <w:rPr>
          <w:spacing w:val="-6"/>
          <w:w w:val="90"/>
        </w:rPr>
        <w:t xml:space="preserve"> </w:t>
      </w:r>
      <w:r>
        <w:rPr>
          <w:spacing w:val="-1"/>
          <w:w w:val="90"/>
        </w:rPr>
        <w:t>work</w:t>
      </w:r>
      <w:r>
        <w:rPr>
          <w:spacing w:val="-5"/>
          <w:w w:val="90"/>
        </w:rPr>
        <w:t xml:space="preserve"> </w:t>
      </w:r>
      <w:r>
        <w:rPr>
          <w:spacing w:val="-1"/>
          <w:w w:val="90"/>
        </w:rPr>
        <w:t>place</w:t>
      </w:r>
      <w:r>
        <w:rPr>
          <w:spacing w:val="-6"/>
          <w:w w:val="90"/>
        </w:rPr>
        <w:t xml:space="preserve"> </w:t>
      </w:r>
      <w:r>
        <w:rPr>
          <w:spacing w:val="-1"/>
          <w:w w:val="90"/>
        </w:rPr>
        <w:t>and</w:t>
      </w:r>
      <w:r>
        <w:rPr>
          <w:spacing w:val="-7"/>
          <w:w w:val="90"/>
        </w:rPr>
        <w:t xml:space="preserve"> </w:t>
      </w:r>
      <w:r>
        <w:rPr>
          <w:w w:val="90"/>
        </w:rPr>
        <w:t>in</w:t>
      </w:r>
      <w:r>
        <w:rPr>
          <w:spacing w:val="-10"/>
          <w:w w:val="90"/>
        </w:rPr>
        <w:t xml:space="preserve"> </w:t>
      </w:r>
      <w:r>
        <w:rPr>
          <w:w w:val="90"/>
        </w:rPr>
        <w:t>public</w:t>
      </w:r>
      <w:r>
        <w:rPr>
          <w:spacing w:val="-5"/>
          <w:w w:val="90"/>
        </w:rPr>
        <w:t xml:space="preserve"> </w:t>
      </w:r>
      <w:r>
        <w:rPr>
          <w:w w:val="90"/>
        </w:rPr>
        <w:t>places</w:t>
      </w:r>
    </w:p>
    <w:p w:rsidR="00A80A96" w:rsidRDefault="00991F52">
      <w:pPr>
        <w:pStyle w:val="ListParagraph"/>
        <w:numPr>
          <w:ilvl w:val="0"/>
          <w:numId w:val="21"/>
        </w:numPr>
        <w:tabs>
          <w:tab w:val="left" w:pos="980"/>
          <w:tab w:val="left" w:pos="981"/>
        </w:tabs>
        <w:spacing w:before="104"/>
      </w:pPr>
      <w:r>
        <w:rPr>
          <w:w w:val="90"/>
        </w:rPr>
        <w:t>Data</w:t>
      </w:r>
      <w:r>
        <w:rPr>
          <w:spacing w:val="7"/>
          <w:w w:val="90"/>
        </w:rPr>
        <w:t xml:space="preserve"> </w:t>
      </w:r>
      <w:r>
        <w:rPr>
          <w:w w:val="90"/>
        </w:rPr>
        <w:t>protection</w:t>
      </w:r>
      <w:r>
        <w:rPr>
          <w:spacing w:val="10"/>
          <w:w w:val="90"/>
        </w:rPr>
        <w:t xml:space="preserve"> </w:t>
      </w:r>
      <w:r>
        <w:rPr>
          <w:w w:val="90"/>
        </w:rPr>
        <w:t>enforcement</w:t>
      </w:r>
    </w:p>
    <w:p w:rsidR="00A80A96" w:rsidRDefault="00A80A96">
      <w:pPr>
        <w:pStyle w:val="BodyText"/>
        <w:rPr>
          <w:sz w:val="24"/>
        </w:rPr>
      </w:pPr>
    </w:p>
    <w:p w:rsidR="00A80A96" w:rsidRDefault="00991F52">
      <w:pPr>
        <w:pStyle w:val="Heading7"/>
        <w:ind w:left="260"/>
      </w:pPr>
      <w:bookmarkStart w:id="79" w:name="Reading"/>
      <w:bookmarkEnd w:id="79"/>
      <w:r>
        <w:rPr>
          <w:color w:val="F36D1F"/>
        </w:rPr>
        <w:t>Reading</w:t>
      </w:r>
    </w:p>
    <w:p w:rsidR="00A80A96" w:rsidRDefault="00A80A96">
      <w:pPr>
        <w:pStyle w:val="BodyText"/>
        <w:spacing w:before="4"/>
        <w:rPr>
          <w:b/>
          <w:i/>
          <w:sz w:val="33"/>
        </w:rPr>
      </w:pPr>
    </w:p>
    <w:p w:rsidR="00A80A96" w:rsidRDefault="000A0833">
      <w:pPr>
        <w:pStyle w:val="BodyText"/>
        <w:ind w:left="260"/>
      </w:pPr>
      <w:hyperlink r:id="rId70">
        <w:r w:rsidR="00991F52">
          <w:rPr>
            <w:spacing w:val="-1"/>
            <w:w w:val="114"/>
          </w:rPr>
          <w:t>K</w:t>
        </w:r>
        <w:r w:rsidR="00991F52">
          <w:rPr>
            <w:w w:val="81"/>
          </w:rPr>
          <w:t>el</w:t>
        </w:r>
        <w:r w:rsidR="00991F52">
          <w:rPr>
            <w:spacing w:val="-1"/>
            <w:w w:val="81"/>
          </w:rPr>
          <w:t>l</w:t>
        </w:r>
        <w:r w:rsidR="00991F52">
          <w:rPr>
            <w:w w:val="91"/>
          </w:rPr>
          <w:t>ehe</w:t>
        </w:r>
        <w:r w:rsidR="00991F52">
          <w:rPr>
            <w:spacing w:val="-1"/>
            <w:w w:val="91"/>
          </w:rPr>
          <w:t>r</w:t>
        </w:r>
        <w:r w:rsidR="00991F52">
          <w:rPr>
            <w:w w:val="59"/>
          </w:rPr>
          <w:t>,</w:t>
        </w:r>
        <w:r w:rsidR="00991F52">
          <w:rPr>
            <w:spacing w:val="-5"/>
          </w:rPr>
          <w:t xml:space="preserve"> </w:t>
        </w:r>
      </w:hyperlink>
      <w:r w:rsidR="00991F52">
        <w:rPr>
          <w:spacing w:val="2"/>
          <w:w w:val="122"/>
        </w:rPr>
        <w:t>D</w:t>
      </w:r>
      <w:r w:rsidR="00991F52">
        <w:rPr>
          <w:w w:val="59"/>
        </w:rPr>
        <w:t>.</w:t>
      </w:r>
      <w:r w:rsidR="00991F52">
        <w:rPr>
          <w:spacing w:val="-5"/>
        </w:rPr>
        <w:t xml:space="preserve"> </w:t>
      </w:r>
      <w:r w:rsidR="00991F52">
        <w:rPr>
          <w:w w:val="88"/>
        </w:rPr>
        <w:t>(</w:t>
      </w:r>
      <w:r w:rsidR="00991F52">
        <w:rPr>
          <w:w w:val="95"/>
        </w:rPr>
        <w:t>20</w:t>
      </w:r>
      <w:r w:rsidR="00991F52">
        <w:rPr>
          <w:spacing w:val="-5"/>
          <w:w w:val="95"/>
        </w:rPr>
        <w:t>1</w:t>
      </w:r>
      <w:r w:rsidR="00991F52">
        <w:rPr>
          <w:w w:val="92"/>
        </w:rPr>
        <w:t>7)</w:t>
      </w:r>
      <w:r w:rsidR="00991F52">
        <w:rPr>
          <w:w w:val="59"/>
        </w:rPr>
        <w:t>,</w:t>
      </w:r>
      <w:r w:rsidR="00991F52">
        <w:rPr>
          <w:spacing w:val="-5"/>
        </w:rPr>
        <w:t xml:space="preserve"> </w:t>
      </w:r>
      <w:r w:rsidR="00991F52">
        <w:rPr>
          <w:spacing w:val="-5"/>
          <w:w w:val="93"/>
        </w:rPr>
        <w:t>E</w:t>
      </w:r>
      <w:r w:rsidR="00991F52">
        <w:rPr>
          <w:w w:val="109"/>
        </w:rPr>
        <w:t>U</w:t>
      </w:r>
      <w:r w:rsidR="00991F52">
        <w:rPr>
          <w:spacing w:val="-3"/>
        </w:rPr>
        <w:t xml:space="preserve"> </w:t>
      </w:r>
      <w:r w:rsidR="00991F52">
        <w:rPr>
          <w:spacing w:val="-3"/>
          <w:w w:val="122"/>
        </w:rPr>
        <w:t>D</w:t>
      </w:r>
      <w:r w:rsidR="00991F52">
        <w:rPr>
          <w:spacing w:val="1"/>
          <w:w w:val="81"/>
        </w:rPr>
        <w:t>a</w:t>
      </w:r>
      <w:r w:rsidR="00991F52">
        <w:rPr>
          <w:spacing w:val="-2"/>
          <w:w w:val="84"/>
        </w:rPr>
        <w:t>t</w:t>
      </w:r>
      <w:r w:rsidR="00991F52">
        <w:rPr>
          <w:w w:val="81"/>
        </w:rPr>
        <w:t>a</w:t>
      </w:r>
      <w:r w:rsidR="00991F52">
        <w:rPr>
          <w:spacing w:val="-3"/>
        </w:rPr>
        <w:t xml:space="preserve"> </w:t>
      </w:r>
      <w:r w:rsidR="00991F52">
        <w:rPr>
          <w:spacing w:val="-3"/>
          <w:w w:val="91"/>
        </w:rPr>
        <w:t>P</w:t>
      </w:r>
      <w:r w:rsidR="00991F52">
        <w:rPr>
          <w:spacing w:val="-2"/>
          <w:w w:val="102"/>
        </w:rPr>
        <w:t>r</w:t>
      </w:r>
      <w:r w:rsidR="00991F52">
        <w:rPr>
          <w:spacing w:val="-2"/>
          <w:w w:val="103"/>
        </w:rPr>
        <w:t>o</w:t>
      </w:r>
      <w:r w:rsidR="00991F52">
        <w:rPr>
          <w:spacing w:val="-2"/>
          <w:w w:val="84"/>
        </w:rPr>
        <w:t>t</w:t>
      </w:r>
      <w:r w:rsidR="00991F52">
        <w:rPr>
          <w:w w:val="88"/>
        </w:rPr>
        <w:t>e</w:t>
      </w:r>
      <w:r w:rsidR="00991F52">
        <w:rPr>
          <w:spacing w:val="-1"/>
          <w:w w:val="88"/>
        </w:rPr>
        <w:t>c</w:t>
      </w:r>
      <w:r w:rsidR="00991F52">
        <w:rPr>
          <w:spacing w:val="-2"/>
          <w:w w:val="84"/>
        </w:rPr>
        <w:t>t</w:t>
      </w:r>
      <w:r w:rsidR="00991F52">
        <w:rPr>
          <w:spacing w:val="-1"/>
          <w:w w:val="94"/>
        </w:rPr>
        <w:t>i</w:t>
      </w:r>
      <w:r w:rsidR="00991F52">
        <w:rPr>
          <w:spacing w:val="-3"/>
          <w:w w:val="94"/>
        </w:rPr>
        <w:t>o</w:t>
      </w:r>
      <w:r w:rsidR="00991F52">
        <w:rPr>
          <w:w w:val="91"/>
        </w:rPr>
        <w:t>n</w:t>
      </w:r>
      <w:r w:rsidR="00991F52">
        <w:rPr>
          <w:spacing w:val="-5"/>
        </w:rPr>
        <w:t xml:space="preserve"> </w:t>
      </w:r>
      <w:r w:rsidR="00991F52">
        <w:rPr>
          <w:spacing w:val="1"/>
          <w:w w:val="97"/>
        </w:rPr>
        <w:t>L</w:t>
      </w:r>
      <w:r w:rsidR="00991F52">
        <w:rPr>
          <w:spacing w:val="1"/>
          <w:w w:val="81"/>
        </w:rPr>
        <w:t>a</w:t>
      </w:r>
      <w:r w:rsidR="00991F52">
        <w:rPr>
          <w:spacing w:val="-1"/>
          <w:w w:val="84"/>
        </w:rPr>
        <w:t>w</w:t>
      </w:r>
      <w:r w:rsidR="00991F52">
        <w:rPr>
          <w:w w:val="84"/>
        </w:rPr>
        <w:t>,</w:t>
      </w:r>
      <w:r w:rsidR="00991F52">
        <w:rPr>
          <w:spacing w:val="-10"/>
        </w:rPr>
        <w:t xml:space="preserve"> </w:t>
      </w:r>
      <w:r w:rsidR="00991F52">
        <w:rPr>
          <w:w w:val="95"/>
        </w:rPr>
        <w:t>Bl</w:t>
      </w:r>
      <w:r w:rsidR="00991F52">
        <w:rPr>
          <w:spacing w:val="-2"/>
          <w:w w:val="95"/>
        </w:rPr>
        <w:t>o</w:t>
      </w:r>
      <w:r w:rsidR="00991F52">
        <w:rPr>
          <w:spacing w:val="-2"/>
          <w:w w:val="103"/>
        </w:rPr>
        <w:t>o</w:t>
      </w:r>
      <w:r w:rsidR="00991F52">
        <w:rPr>
          <w:spacing w:val="-3"/>
          <w:w w:val="93"/>
        </w:rPr>
        <w:t>m</w:t>
      </w:r>
      <w:r w:rsidR="00991F52">
        <w:rPr>
          <w:spacing w:val="1"/>
          <w:w w:val="95"/>
        </w:rPr>
        <w:t>s</w:t>
      </w:r>
      <w:r w:rsidR="00991F52">
        <w:rPr>
          <w:w w:val="93"/>
        </w:rPr>
        <w:t>bu</w:t>
      </w:r>
      <w:r w:rsidR="00991F52">
        <w:rPr>
          <w:spacing w:val="-2"/>
          <w:w w:val="93"/>
        </w:rPr>
        <w:t>r</w:t>
      </w:r>
      <w:r w:rsidR="00991F52">
        <w:rPr>
          <w:w w:val="89"/>
        </w:rPr>
        <w:t>y</w:t>
      </w:r>
      <w:r w:rsidR="00991F52">
        <w:rPr>
          <w:spacing w:val="-5"/>
        </w:rPr>
        <w:t xml:space="preserve"> </w:t>
      </w:r>
      <w:r w:rsidR="00991F52">
        <w:rPr>
          <w:spacing w:val="-3"/>
          <w:w w:val="91"/>
        </w:rPr>
        <w:t>P</w:t>
      </w:r>
      <w:r w:rsidR="00991F52">
        <w:rPr>
          <w:spacing w:val="-2"/>
          <w:w w:val="102"/>
        </w:rPr>
        <w:t>r</w:t>
      </w:r>
      <w:r w:rsidR="00991F52">
        <w:rPr>
          <w:spacing w:val="-2"/>
          <w:w w:val="103"/>
        </w:rPr>
        <w:t>o</w:t>
      </w:r>
      <w:r w:rsidR="00991F52">
        <w:rPr>
          <w:spacing w:val="2"/>
          <w:w w:val="67"/>
        </w:rPr>
        <w:t>f</w:t>
      </w:r>
      <w:r w:rsidR="00991F52">
        <w:rPr>
          <w:w w:val="91"/>
        </w:rPr>
        <w:t>e</w:t>
      </w:r>
      <w:r w:rsidR="00991F52">
        <w:rPr>
          <w:spacing w:val="1"/>
          <w:w w:val="91"/>
        </w:rPr>
        <w:t>s</w:t>
      </w:r>
      <w:r w:rsidR="00991F52">
        <w:rPr>
          <w:spacing w:val="1"/>
          <w:w w:val="95"/>
        </w:rPr>
        <w:t>s</w:t>
      </w:r>
      <w:r w:rsidR="00991F52">
        <w:rPr>
          <w:spacing w:val="-1"/>
          <w:w w:val="94"/>
        </w:rPr>
        <w:t>i</w:t>
      </w:r>
      <w:r w:rsidR="00991F52">
        <w:rPr>
          <w:spacing w:val="-3"/>
          <w:w w:val="94"/>
        </w:rPr>
        <w:t>o</w:t>
      </w:r>
      <w:r w:rsidR="00991F52">
        <w:rPr>
          <w:w w:val="86"/>
        </w:rPr>
        <w:t>n</w:t>
      </w:r>
      <w:r w:rsidR="00991F52">
        <w:rPr>
          <w:spacing w:val="1"/>
          <w:w w:val="86"/>
        </w:rPr>
        <w:t>a</w:t>
      </w:r>
      <w:r w:rsidR="00991F52">
        <w:rPr>
          <w:spacing w:val="-1"/>
          <w:w w:val="66"/>
        </w:rPr>
        <w:t>l</w:t>
      </w:r>
      <w:r w:rsidR="00991F52">
        <w:rPr>
          <w:w w:val="66"/>
        </w:rPr>
        <w:t>,</w:t>
      </w:r>
      <w:r w:rsidR="00991F52">
        <w:rPr>
          <w:spacing w:val="-10"/>
        </w:rPr>
        <w:t xml:space="preserve"> </w:t>
      </w:r>
      <w:r w:rsidR="00991F52">
        <w:rPr>
          <w:spacing w:val="1"/>
          <w:w w:val="109"/>
        </w:rPr>
        <w:t>U</w:t>
      </w:r>
      <w:r w:rsidR="00991F52">
        <w:rPr>
          <w:spacing w:val="-1"/>
          <w:w w:val="114"/>
        </w:rPr>
        <w:t>K</w:t>
      </w:r>
      <w:r w:rsidR="00991F52">
        <w:rPr>
          <w:w w:val="62"/>
        </w:rPr>
        <w:t>;</w:t>
      </w:r>
    </w:p>
    <w:p w:rsidR="00A80A96" w:rsidRDefault="00A80A96">
      <w:pPr>
        <w:pStyle w:val="BodyText"/>
        <w:rPr>
          <w:sz w:val="33"/>
        </w:rPr>
      </w:pPr>
    </w:p>
    <w:p w:rsidR="00A80A96" w:rsidRDefault="00991F52">
      <w:pPr>
        <w:pStyle w:val="BodyText"/>
        <w:spacing w:line="338" w:lineRule="auto"/>
        <w:ind w:left="260" w:right="458"/>
      </w:pPr>
      <w:r>
        <w:rPr>
          <w:w w:val="104"/>
        </w:rPr>
        <w:t>R</w:t>
      </w:r>
      <w:r>
        <w:rPr>
          <w:w w:val="90"/>
        </w:rPr>
        <w:t>u</w:t>
      </w:r>
      <w:r>
        <w:rPr>
          <w:spacing w:val="-1"/>
          <w:w w:val="90"/>
        </w:rPr>
        <w:t>c</w:t>
      </w:r>
      <w:r>
        <w:rPr>
          <w:w w:val="94"/>
        </w:rPr>
        <w:t>ke</w:t>
      </w:r>
      <w:r>
        <w:rPr>
          <w:spacing w:val="-2"/>
          <w:w w:val="94"/>
        </w:rPr>
        <w:t>r</w:t>
      </w:r>
      <w:r>
        <w:rPr>
          <w:w w:val="59"/>
        </w:rPr>
        <w:t>,</w:t>
      </w:r>
      <w:r>
        <w:rPr>
          <w:spacing w:val="-5"/>
        </w:rPr>
        <w:t xml:space="preserve"> </w:t>
      </w:r>
      <w:r>
        <w:rPr>
          <w:spacing w:val="2"/>
          <w:w w:val="122"/>
        </w:rPr>
        <w:t>D</w:t>
      </w:r>
      <w:proofErr w:type="gramStart"/>
      <w:r>
        <w:rPr>
          <w:spacing w:val="-1"/>
          <w:w w:val="79"/>
        </w:rPr>
        <w:t>./</w:t>
      </w:r>
      <w:proofErr w:type="gramEnd"/>
      <w:r>
        <w:rPr>
          <w:spacing w:val="-1"/>
          <w:w w:val="79"/>
        </w:rPr>
        <w:t>K</w:t>
      </w:r>
      <w:r>
        <w:rPr>
          <w:spacing w:val="-5"/>
          <w:w w:val="91"/>
        </w:rPr>
        <w:t>u</w:t>
      </w:r>
      <w:r>
        <w:rPr>
          <w:spacing w:val="1"/>
          <w:w w:val="85"/>
        </w:rPr>
        <w:t>g</w:t>
      </w:r>
      <w:r>
        <w:rPr>
          <w:spacing w:val="-1"/>
          <w:w w:val="89"/>
        </w:rPr>
        <w:t>le</w:t>
      </w:r>
      <w:r>
        <w:rPr>
          <w:spacing w:val="-2"/>
          <w:w w:val="89"/>
        </w:rPr>
        <w:t>r</w:t>
      </w:r>
      <w:r>
        <w:rPr>
          <w:w w:val="59"/>
        </w:rPr>
        <w:t>,</w:t>
      </w:r>
      <w:r>
        <w:rPr>
          <w:spacing w:val="-5"/>
        </w:rPr>
        <w:t xml:space="preserve"> </w:t>
      </w:r>
      <w:r>
        <w:rPr>
          <w:w w:val="104"/>
        </w:rPr>
        <w:t>T</w:t>
      </w:r>
      <w:r>
        <w:rPr>
          <w:w w:val="59"/>
        </w:rPr>
        <w:t>.</w:t>
      </w:r>
      <w:r>
        <w:rPr>
          <w:spacing w:val="-10"/>
        </w:rPr>
        <w:t xml:space="preserve"> </w:t>
      </w:r>
      <w:r>
        <w:rPr>
          <w:w w:val="88"/>
        </w:rPr>
        <w:t>(</w:t>
      </w:r>
      <w:r>
        <w:rPr>
          <w:w w:val="90"/>
        </w:rPr>
        <w:t>e</w:t>
      </w:r>
      <w:r>
        <w:rPr>
          <w:spacing w:val="-3"/>
          <w:w w:val="90"/>
        </w:rPr>
        <w:t>d</w:t>
      </w:r>
      <w:r>
        <w:rPr>
          <w:spacing w:val="-1"/>
          <w:w w:val="74"/>
        </w:rPr>
        <w:t>.</w:t>
      </w:r>
      <w:r>
        <w:rPr>
          <w:w w:val="74"/>
        </w:rPr>
        <w:t>)</w:t>
      </w:r>
      <w:r>
        <w:rPr>
          <w:spacing w:val="-4"/>
        </w:rPr>
        <w:t xml:space="preserve"> </w:t>
      </w:r>
      <w:r>
        <w:rPr>
          <w:w w:val="88"/>
        </w:rPr>
        <w:t>(</w:t>
      </w:r>
      <w:r>
        <w:rPr>
          <w:w w:val="94"/>
        </w:rPr>
        <w:t>2017)</w:t>
      </w:r>
      <w:r>
        <w:rPr>
          <w:w w:val="59"/>
        </w:rPr>
        <w:t>,</w:t>
      </w:r>
      <w:r>
        <w:rPr>
          <w:spacing w:val="-5"/>
        </w:rPr>
        <w:t xml:space="preserve"> </w:t>
      </w:r>
      <w:hyperlink r:id="rId71">
        <w:r>
          <w:rPr>
            <w:w w:val="103"/>
          </w:rPr>
          <w:t>New</w:t>
        </w:r>
        <w:r>
          <w:rPr>
            <w:spacing w:val="-5"/>
          </w:rPr>
          <w:t xml:space="preserve"> </w:t>
        </w:r>
        <w:r>
          <w:rPr>
            <w:w w:val="95"/>
          </w:rPr>
          <w:t>Eu</w:t>
        </w:r>
        <w:r>
          <w:rPr>
            <w:spacing w:val="-2"/>
            <w:w w:val="95"/>
          </w:rPr>
          <w:t>r</w:t>
        </w:r>
        <w:r>
          <w:rPr>
            <w:spacing w:val="-2"/>
            <w:w w:val="103"/>
          </w:rPr>
          <w:t>o</w:t>
        </w:r>
        <w:r>
          <w:rPr>
            <w:w w:val="86"/>
          </w:rPr>
          <w:t>pe</w:t>
        </w:r>
        <w:r>
          <w:rPr>
            <w:spacing w:val="-4"/>
            <w:w w:val="86"/>
          </w:rPr>
          <w:t>a</w:t>
        </w:r>
        <w:r>
          <w:rPr>
            <w:w w:val="91"/>
          </w:rPr>
          <w:t>n</w:t>
        </w:r>
        <w:r>
          <w:rPr>
            <w:spacing w:val="-5"/>
          </w:rPr>
          <w:t xml:space="preserve"> </w:t>
        </w:r>
        <w:r>
          <w:rPr>
            <w:spacing w:val="-1"/>
            <w:w w:val="97"/>
          </w:rPr>
          <w:t>Ge</w:t>
        </w:r>
        <w:r>
          <w:rPr>
            <w:spacing w:val="-6"/>
            <w:w w:val="97"/>
          </w:rPr>
          <w:t>n</w:t>
        </w:r>
        <w:r>
          <w:rPr>
            <w:w w:val="94"/>
          </w:rPr>
          <w:t>e</w:t>
        </w:r>
        <w:r>
          <w:rPr>
            <w:spacing w:val="-2"/>
            <w:w w:val="94"/>
          </w:rPr>
          <w:t>r</w:t>
        </w:r>
        <w:r>
          <w:rPr>
            <w:spacing w:val="1"/>
            <w:w w:val="81"/>
          </w:rPr>
          <w:t>a</w:t>
        </w:r>
        <w:r>
          <w:rPr>
            <w:w w:val="74"/>
          </w:rPr>
          <w:t>l</w:t>
        </w:r>
        <w:r>
          <w:rPr>
            <w:spacing w:val="-5"/>
          </w:rPr>
          <w:t xml:space="preserve"> </w:t>
        </w:r>
        <w:r>
          <w:rPr>
            <w:spacing w:val="-3"/>
            <w:w w:val="122"/>
          </w:rPr>
          <w:t>D</w:t>
        </w:r>
        <w:r>
          <w:rPr>
            <w:spacing w:val="1"/>
            <w:w w:val="81"/>
          </w:rPr>
          <w:t>a</w:t>
        </w:r>
        <w:r>
          <w:rPr>
            <w:spacing w:val="-2"/>
            <w:w w:val="84"/>
          </w:rPr>
          <w:t>t</w:t>
        </w:r>
        <w:r>
          <w:rPr>
            <w:w w:val="81"/>
          </w:rPr>
          <w:t>a</w:t>
        </w:r>
        <w:r>
          <w:rPr>
            <w:spacing w:val="-3"/>
          </w:rPr>
          <w:t xml:space="preserve"> </w:t>
        </w:r>
        <w:r>
          <w:rPr>
            <w:spacing w:val="-3"/>
            <w:w w:val="91"/>
          </w:rPr>
          <w:t>P</w:t>
        </w:r>
        <w:r>
          <w:rPr>
            <w:spacing w:val="-2"/>
            <w:w w:val="102"/>
          </w:rPr>
          <w:t>r</w:t>
        </w:r>
        <w:r>
          <w:rPr>
            <w:spacing w:val="-2"/>
            <w:w w:val="103"/>
          </w:rPr>
          <w:t>o</w:t>
        </w:r>
        <w:r>
          <w:rPr>
            <w:spacing w:val="-2"/>
            <w:w w:val="84"/>
          </w:rPr>
          <w:t>t</w:t>
        </w:r>
        <w:r>
          <w:rPr>
            <w:w w:val="88"/>
          </w:rPr>
          <w:t>e</w:t>
        </w:r>
        <w:r>
          <w:rPr>
            <w:spacing w:val="-1"/>
            <w:w w:val="88"/>
          </w:rPr>
          <w:t>c</w:t>
        </w:r>
        <w:r>
          <w:rPr>
            <w:spacing w:val="-2"/>
            <w:w w:val="84"/>
          </w:rPr>
          <w:t>t</w:t>
        </w:r>
        <w:r>
          <w:rPr>
            <w:spacing w:val="1"/>
            <w:w w:val="77"/>
          </w:rPr>
          <w:t>i</w:t>
        </w:r>
        <w:r>
          <w:rPr>
            <w:spacing w:val="-2"/>
            <w:w w:val="103"/>
          </w:rPr>
          <w:t>o</w:t>
        </w:r>
        <w:r>
          <w:rPr>
            <w:w w:val="91"/>
          </w:rPr>
          <w:t>n</w:t>
        </w:r>
        <w:r>
          <w:rPr>
            <w:spacing w:val="-5"/>
          </w:rPr>
          <w:t xml:space="preserve"> </w:t>
        </w:r>
        <w:r>
          <w:rPr>
            <w:w w:val="104"/>
          </w:rPr>
          <w:t>R</w:t>
        </w:r>
        <w:r>
          <w:rPr>
            <w:w w:val="86"/>
          </w:rPr>
          <w:t>e</w:t>
        </w:r>
        <w:r>
          <w:rPr>
            <w:spacing w:val="1"/>
            <w:w w:val="86"/>
          </w:rPr>
          <w:t>g</w:t>
        </w:r>
        <w:r>
          <w:rPr>
            <w:w w:val="84"/>
          </w:rPr>
          <w:t>ul</w:t>
        </w:r>
        <w:r>
          <w:rPr>
            <w:spacing w:val="1"/>
            <w:w w:val="84"/>
          </w:rPr>
          <w:t>a</w:t>
        </w:r>
        <w:r>
          <w:rPr>
            <w:spacing w:val="-2"/>
            <w:w w:val="84"/>
          </w:rPr>
          <w:t>t</w:t>
        </w:r>
        <w:r>
          <w:rPr>
            <w:spacing w:val="-1"/>
            <w:w w:val="94"/>
          </w:rPr>
          <w:t>i</w:t>
        </w:r>
        <w:r>
          <w:rPr>
            <w:spacing w:val="-3"/>
            <w:w w:val="94"/>
          </w:rPr>
          <w:t>o</w:t>
        </w:r>
        <w:r>
          <w:rPr>
            <w:w w:val="79"/>
          </w:rPr>
          <w:t>n:</w:t>
        </w:r>
        <w:r>
          <w:rPr>
            <w:spacing w:val="-5"/>
          </w:rPr>
          <w:t xml:space="preserve"> </w:t>
        </w:r>
        <w:r>
          <w:rPr>
            <w:w w:val="113"/>
          </w:rPr>
          <w:t>A</w:t>
        </w:r>
        <w:r>
          <w:rPr>
            <w:spacing w:val="-3"/>
          </w:rPr>
          <w:t xml:space="preserve"> </w:t>
        </w:r>
        <w:r>
          <w:rPr>
            <w:spacing w:val="-3"/>
            <w:w w:val="91"/>
          </w:rPr>
          <w:t>P</w:t>
        </w:r>
        <w:r>
          <w:rPr>
            <w:spacing w:val="-2"/>
            <w:w w:val="102"/>
          </w:rPr>
          <w:t>r</w:t>
        </w:r>
        <w:r>
          <w:rPr>
            <w:spacing w:val="1"/>
            <w:w w:val="81"/>
          </w:rPr>
          <w:t>a</w:t>
        </w:r>
        <w:r>
          <w:rPr>
            <w:spacing w:val="-1"/>
            <w:w w:val="88"/>
          </w:rPr>
          <w:t>c</w:t>
        </w:r>
        <w:r>
          <w:rPr>
            <w:spacing w:val="-2"/>
            <w:w w:val="84"/>
          </w:rPr>
          <w:t>t</w:t>
        </w:r>
        <w:r>
          <w:rPr>
            <w:spacing w:val="-1"/>
            <w:w w:val="81"/>
          </w:rPr>
          <w:t>i</w:t>
        </w:r>
        <w:r>
          <w:rPr>
            <w:spacing w:val="-3"/>
            <w:w w:val="81"/>
          </w:rPr>
          <w:t>t</w:t>
        </w:r>
        <w:r>
          <w:rPr>
            <w:spacing w:val="-1"/>
            <w:w w:val="94"/>
          </w:rPr>
          <w:t>i</w:t>
        </w:r>
        <w:r>
          <w:rPr>
            <w:spacing w:val="-3"/>
            <w:w w:val="94"/>
          </w:rPr>
          <w:t>o</w:t>
        </w:r>
        <w:r>
          <w:rPr>
            <w:w w:val="93"/>
          </w:rPr>
          <w:t>ne</w:t>
        </w:r>
        <w:r>
          <w:rPr>
            <w:spacing w:val="-2"/>
            <w:w w:val="93"/>
          </w:rPr>
          <w:t>r</w:t>
        </w:r>
        <w:r>
          <w:rPr>
            <w:spacing w:val="1"/>
            <w:w w:val="118"/>
          </w:rPr>
          <w:t>'</w:t>
        </w:r>
        <w:r>
          <w:rPr>
            <w:w w:val="95"/>
          </w:rPr>
          <w:t>s</w:t>
        </w:r>
      </w:hyperlink>
      <w:r>
        <w:rPr>
          <w:w w:val="95"/>
        </w:rPr>
        <w:t xml:space="preserve"> </w:t>
      </w:r>
      <w:hyperlink r:id="rId72">
        <w:r>
          <w:t>Guide,</w:t>
        </w:r>
      </w:hyperlink>
      <w:r>
        <w:rPr>
          <w:spacing w:val="48"/>
        </w:rPr>
        <w:t xml:space="preserve"> </w:t>
      </w:r>
      <w:r>
        <w:t>Hart</w:t>
      </w:r>
      <w:r>
        <w:rPr>
          <w:spacing w:val="-9"/>
        </w:rPr>
        <w:t xml:space="preserve"> </w:t>
      </w:r>
      <w:r>
        <w:t>Publishing,</w:t>
      </w:r>
      <w:r>
        <w:rPr>
          <w:spacing w:val="-12"/>
        </w:rPr>
        <w:t xml:space="preserve"> </w:t>
      </w:r>
      <w:r>
        <w:t>UK;</w:t>
      </w:r>
    </w:p>
    <w:p w:rsidR="00A80A96" w:rsidRDefault="00A80A96">
      <w:pPr>
        <w:pStyle w:val="BodyText"/>
        <w:rPr>
          <w:sz w:val="24"/>
        </w:rPr>
      </w:pPr>
    </w:p>
    <w:p w:rsidR="00A80A96" w:rsidRDefault="00991F52">
      <w:pPr>
        <w:pStyle w:val="BodyText"/>
        <w:spacing w:line="338" w:lineRule="auto"/>
        <w:ind w:left="260" w:right="458"/>
      </w:pPr>
      <w:r>
        <w:rPr>
          <w:w w:val="90"/>
        </w:rPr>
        <w:t>Voigt,</w:t>
      </w:r>
      <w:r>
        <w:rPr>
          <w:spacing w:val="7"/>
          <w:w w:val="90"/>
        </w:rPr>
        <w:t xml:space="preserve"> </w:t>
      </w:r>
      <w:r>
        <w:rPr>
          <w:w w:val="90"/>
        </w:rPr>
        <w:t>P./von</w:t>
      </w:r>
      <w:r>
        <w:rPr>
          <w:spacing w:val="9"/>
          <w:w w:val="90"/>
        </w:rPr>
        <w:t xml:space="preserve"> </w:t>
      </w:r>
      <w:r>
        <w:rPr>
          <w:w w:val="90"/>
        </w:rPr>
        <w:t>dem</w:t>
      </w:r>
      <w:r>
        <w:rPr>
          <w:spacing w:val="5"/>
          <w:w w:val="90"/>
        </w:rPr>
        <w:t xml:space="preserve"> </w:t>
      </w:r>
      <w:r>
        <w:rPr>
          <w:w w:val="90"/>
        </w:rPr>
        <w:t>Bussche,</w:t>
      </w:r>
      <w:r>
        <w:rPr>
          <w:spacing w:val="7"/>
          <w:w w:val="90"/>
        </w:rPr>
        <w:t xml:space="preserve"> </w:t>
      </w:r>
      <w:r>
        <w:rPr>
          <w:w w:val="90"/>
        </w:rPr>
        <w:t>A.</w:t>
      </w:r>
      <w:r>
        <w:rPr>
          <w:spacing w:val="1"/>
          <w:w w:val="90"/>
        </w:rPr>
        <w:t xml:space="preserve"> </w:t>
      </w:r>
      <w:r>
        <w:rPr>
          <w:w w:val="90"/>
        </w:rPr>
        <w:t>(2017),</w:t>
      </w:r>
      <w:r>
        <w:rPr>
          <w:spacing w:val="2"/>
          <w:w w:val="90"/>
        </w:rPr>
        <w:t xml:space="preserve"> </w:t>
      </w:r>
      <w:r>
        <w:rPr>
          <w:w w:val="90"/>
        </w:rPr>
        <w:t>The</w:t>
      </w:r>
      <w:r>
        <w:rPr>
          <w:spacing w:val="7"/>
          <w:w w:val="90"/>
        </w:rPr>
        <w:t xml:space="preserve"> </w:t>
      </w:r>
      <w:r>
        <w:rPr>
          <w:w w:val="90"/>
        </w:rPr>
        <w:t>EU</w:t>
      </w:r>
      <w:r>
        <w:rPr>
          <w:spacing w:val="9"/>
          <w:w w:val="90"/>
        </w:rPr>
        <w:t xml:space="preserve"> </w:t>
      </w:r>
      <w:r>
        <w:rPr>
          <w:w w:val="90"/>
        </w:rPr>
        <w:t>General</w:t>
      </w:r>
      <w:r>
        <w:rPr>
          <w:spacing w:val="2"/>
          <w:w w:val="90"/>
        </w:rPr>
        <w:t xml:space="preserve"> </w:t>
      </w:r>
      <w:r>
        <w:rPr>
          <w:w w:val="90"/>
        </w:rPr>
        <w:t>Data</w:t>
      </w:r>
      <w:r>
        <w:rPr>
          <w:spacing w:val="9"/>
          <w:w w:val="90"/>
        </w:rPr>
        <w:t xml:space="preserve"> </w:t>
      </w:r>
      <w:r>
        <w:rPr>
          <w:w w:val="90"/>
        </w:rPr>
        <w:t>Protection</w:t>
      </w:r>
      <w:r>
        <w:rPr>
          <w:spacing w:val="7"/>
          <w:w w:val="90"/>
        </w:rPr>
        <w:t xml:space="preserve"> </w:t>
      </w:r>
      <w:r>
        <w:rPr>
          <w:w w:val="90"/>
        </w:rPr>
        <w:t>Regulation</w:t>
      </w:r>
      <w:r>
        <w:rPr>
          <w:spacing w:val="7"/>
          <w:w w:val="90"/>
        </w:rPr>
        <w:t xml:space="preserve"> </w:t>
      </w:r>
      <w:r>
        <w:rPr>
          <w:w w:val="90"/>
        </w:rPr>
        <w:t>(GDPR)</w:t>
      </w:r>
      <w:r>
        <w:rPr>
          <w:spacing w:val="17"/>
          <w:w w:val="90"/>
        </w:rPr>
        <w:t xml:space="preserve"> </w:t>
      </w:r>
      <w:r>
        <w:rPr>
          <w:w w:val="90"/>
        </w:rPr>
        <w:t>-</w:t>
      </w:r>
      <w:r>
        <w:rPr>
          <w:spacing w:val="3"/>
          <w:w w:val="90"/>
        </w:rPr>
        <w:t xml:space="preserve"> </w:t>
      </w:r>
      <w:r>
        <w:rPr>
          <w:w w:val="90"/>
        </w:rPr>
        <w:t>A</w:t>
      </w:r>
      <w:r>
        <w:rPr>
          <w:spacing w:val="9"/>
          <w:w w:val="90"/>
        </w:rPr>
        <w:t xml:space="preserve"> </w:t>
      </w:r>
      <w:r>
        <w:rPr>
          <w:w w:val="90"/>
        </w:rPr>
        <w:t>Practical</w:t>
      </w:r>
      <w:r>
        <w:rPr>
          <w:spacing w:val="-57"/>
          <w:w w:val="90"/>
        </w:rPr>
        <w:t xml:space="preserve"> </w:t>
      </w:r>
      <w:r>
        <w:t>Guide,</w:t>
      </w:r>
      <w:r>
        <w:rPr>
          <w:spacing w:val="-8"/>
        </w:rPr>
        <w:t xml:space="preserve"> </w:t>
      </w:r>
      <w:r>
        <w:t>Springer,</w:t>
      </w:r>
      <w:r>
        <w:rPr>
          <w:spacing w:val="-25"/>
        </w:rPr>
        <w:t xml:space="preserve"> </w:t>
      </w:r>
      <w:r>
        <w:t>Switzerland</w:t>
      </w:r>
    </w:p>
    <w:p w:rsidR="00A80A96" w:rsidRDefault="00991F52">
      <w:pPr>
        <w:pStyle w:val="Heading2"/>
        <w:spacing w:before="174"/>
      </w:pPr>
      <w:bookmarkStart w:id="80" w:name="The_Master’s_Dissertation"/>
      <w:bookmarkStart w:id="81" w:name="_bookmark30"/>
      <w:bookmarkEnd w:id="80"/>
      <w:bookmarkEnd w:id="81"/>
      <w:r>
        <w:rPr>
          <w:w w:val="90"/>
        </w:rPr>
        <w:t>The</w:t>
      </w:r>
      <w:r>
        <w:rPr>
          <w:spacing w:val="18"/>
          <w:w w:val="90"/>
        </w:rPr>
        <w:t xml:space="preserve"> </w:t>
      </w:r>
      <w:r>
        <w:rPr>
          <w:w w:val="90"/>
        </w:rPr>
        <w:t>Master’s</w:t>
      </w:r>
      <w:r>
        <w:rPr>
          <w:spacing w:val="16"/>
          <w:w w:val="90"/>
        </w:rPr>
        <w:t xml:space="preserve"> </w:t>
      </w:r>
      <w:r>
        <w:rPr>
          <w:w w:val="90"/>
        </w:rPr>
        <w:t>Dissertation</w:t>
      </w:r>
    </w:p>
    <w:p w:rsidR="00A80A96" w:rsidRDefault="00991F52">
      <w:pPr>
        <w:pStyle w:val="BodyText"/>
        <w:tabs>
          <w:tab w:val="left" w:pos="4601"/>
        </w:tabs>
        <w:spacing w:before="135" w:line="255" w:lineRule="exact"/>
        <w:ind w:left="562"/>
      </w:pPr>
      <w:r>
        <w:rPr>
          <w:w w:val="90"/>
        </w:rPr>
        <w:t>Credit</w:t>
      </w:r>
      <w:r>
        <w:rPr>
          <w:spacing w:val="7"/>
          <w:w w:val="90"/>
        </w:rPr>
        <w:t xml:space="preserve"> </w:t>
      </w:r>
      <w:r>
        <w:rPr>
          <w:w w:val="90"/>
        </w:rPr>
        <w:t>Allocation:</w:t>
      </w:r>
      <w:r>
        <w:rPr>
          <w:w w:val="90"/>
        </w:rPr>
        <w:tab/>
      </w:r>
      <w:r>
        <w:rPr>
          <w:w w:val="95"/>
        </w:rPr>
        <w:t>30</w:t>
      </w:r>
      <w:r>
        <w:rPr>
          <w:spacing w:val="-3"/>
          <w:w w:val="95"/>
        </w:rPr>
        <w:t xml:space="preserve"> </w:t>
      </w:r>
      <w:r>
        <w:rPr>
          <w:w w:val="95"/>
        </w:rPr>
        <w:t>Credits</w:t>
      </w:r>
    </w:p>
    <w:p w:rsidR="00A80A96" w:rsidRDefault="00991F52">
      <w:pPr>
        <w:pStyle w:val="BodyText"/>
        <w:tabs>
          <w:tab w:val="left" w:pos="4601"/>
        </w:tabs>
        <w:spacing w:line="255" w:lineRule="exact"/>
        <w:ind w:left="562"/>
      </w:pPr>
      <w:r>
        <w:rPr>
          <w:w w:val="95"/>
        </w:rPr>
        <w:t>Course</w:t>
      </w:r>
      <w:r>
        <w:rPr>
          <w:spacing w:val="-7"/>
          <w:w w:val="95"/>
        </w:rPr>
        <w:t xml:space="preserve"> </w:t>
      </w:r>
      <w:r>
        <w:rPr>
          <w:w w:val="95"/>
        </w:rPr>
        <w:t>Assessment:</w:t>
      </w:r>
      <w:r>
        <w:rPr>
          <w:w w:val="95"/>
        </w:rPr>
        <w:tab/>
      </w:r>
      <w:r>
        <w:rPr>
          <w:w w:val="90"/>
        </w:rPr>
        <w:t>Written</w:t>
      </w:r>
      <w:r>
        <w:rPr>
          <w:spacing w:val="10"/>
          <w:w w:val="90"/>
        </w:rPr>
        <w:t xml:space="preserve"> </w:t>
      </w:r>
      <w:r>
        <w:rPr>
          <w:w w:val="90"/>
        </w:rPr>
        <w:t>thesis</w:t>
      </w:r>
      <w:r>
        <w:rPr>
          <w:spacing w:val="12"/>
          <w:w w:val="90"/>
        </w:rPr>
        <w:t xml:space="preserve"> </w:t>
      </w:r>
      <w:r>
        <w:rPr>
          <w:w w:val="90"/>
        </w:rPr>
        <w:t>of</w:t>
      </w:r>
      <w:r>
        <w:rPr>
          <w:spacing w:val="14"/>
          <w:w w:val="90"/>
        </w:rPr>
        <w:t xml:space="preserve"> </w:t>
      </w:r>
      <w:r>
        <w:rPr>
          <w:w w:val="90"/>
        </w:rPr>
        <w:t>maximum</w:t>
      </w:r>
      <w:r>
        <w:rPr>
          <w:spacing w:val="11"/>
          <w:w w:val="90"/>
        </w:rPr>
        <w:t xml:space="preserve"> </w:t>
      </w:r>
      <w:r>
        <w:rPr>
          <w:w w:val="90"/>
        </w:rPr>
        <w:t>12,000</w:t>
      </w:r>
      <w:r>
        <w:rPr>
          <w:spacing w:val="6"/>
          <w:w w:val="90"/>
        </w:rPr>
        <w:t xml:space="preserve"> </w:t>
      </w:r>
      <w:r>
        <w:rPr>
          <w:w w:val="90"/>
        </w:rPr>
        <w:t>words</w:t>
      </w:r>
      <w:r>
        <w:rPr>
          <w:spacing w:val="14"/>
          <w:w w:val="90"/>
        </w:rPr>
        <w:t xml:space="preserve"> </w:t>
      </w:r>
      <w:r>
        <w:rPr>
          <w:w w:val="90"/>
        </w:rPr>
        <w:t>&amp;</w:t>
      </w:r>
      <w:r>
        <w:rPr>
          <w:spacing w:val="7"/>
          <w:w w:val="90"/>
        </w:rPr>
        <w:t xml:space="preserve"> </w:t>
      </w:r>
      <w:r>
        <w:rPr>
          <w:w w:val="90"/>
        </w:rPr>
        <w:t>presentation</w:t>
      </w:r>
    </w:p>
    <w:p w:rsidR="00A80A96" w:rsidRDefault="00A80A96">
      <w:pPr>
        <w:pStyle w:val="BodyText"/>
        <w:spacing w:before="9"/>
        <w:rPr>
          <w:sz w:val="37"/>
        </w:rPr>
      </w:pPr>
    </w:p>
    <w:p w:rsidR="00A80A96" w:rsidRDefault="00991F52">
      <w:pPr>
        <w:pStyle w:val="BodyText"/>
        <w:spacing w:before="1" w:line="230" w:lineRule="auto"/>
        <w:ind w:left="562" w:right="403"/>
        <w:jc w:val="both"/>
      </w:pPr>
      <w:r>
        <w:rPr>
          <w:w w:val="90"/>
        </w:rPr>
        <w:t>The Master’s Dissertation is supervised by an academic member of staff. Students are encouraged to have</w:t>
      </w:r>
      <w:r>
        <w:rPr>
          <w:spacing w:val="-57"/>
          <w:w w:val="90"/>
        </w:rPr>
        <w:t xml:space="preserve"> </w:t>
      </w:r>
      <w:r>
        <w:rPr>
          <w:w w:val="95"/>
        </w:rPr>
        <w:t>regular</w:t>
      </w:r>
      <w:r>
        <w:rPr>
          <w:spacing w:val="-5"/>
          <w:w w:val="95"/>
        </w:rPr>
        <w:t xml:space="preserve"> </w:t>
      </w:r>
      <w:r>
        <w:rPr>
          <w:w w:val="95"/>
        </w:rPr>
        <w:t>meetings</w:t>
      </w:r>
      <w:r>
        <w:rPr>
          <w:spacing w:val="-3"/>
          <w:w w:val="95"/>
        </w:rPr>
        <w:t xml:space="preserve"> </w:t>
      </w:r>
      <w:r>
        <w:rPr>
          <w:w w:val="95"/>
        </w:rPr>
        <w:t>with</w:t>
      </w:r>
      <w:r>
        <w:rPr>
          <w:spacing w:val="-4"/>
          <w:w w:val="95"/>
        </w:rPr>
        <w:t xml:space="preserve"> </w:t>
      </w:r>
      <w:r>
        <w:rPr>
          <w:w w:val="95"/>
        </w:rPr>
        <w:t>their</w:t>
      </w:r>
      <w:r>
        <w:rPr>
          <w:spacing w:val="-4"/>
          <w:w w:val="95"/>
        </w:rPr>
        <w:t xml:space="preserve"> </w:t>
      </w:r>
      <w:r>
        <w:rPr>
          <w:w w:val="95"/>
        </w:rPr>
        <w:t>supervisor.</w:t>
      </w:r>
      <w:r>
        <w:rPr>
          <w:spacing w:val="-3"/>
          <w:w w:val="95"/>
        </w:rPr>
        <w:t xml:space="preserve"> </w:t>
      </w:r>
      <w:r>
        <w:rPr>
          <w:w w:val="95"/>
        </w:rPr>
        <w:t>Supervisors</w:t>
      </w:r>
      <w:r>
        <w:rPr>
          <w:spacing w:val="-4"/>
          <w:w w:val="95"/>
        </w:rPr>
        <w:t xml:space="preserve"> </w:t>
      </w:r>
      <w:r>
        <w:rPr>
          <w:w w:val="95"/>
        </w:rPr>
        <w:t>assist</w:t>
      </w:r>
      <w:r>
        <w:rPr>
          <w:spacing w:val="-4"/>
          <w:w w:val="95"/>
        </w:rPr>
        <w:t xml:space="preserve"> </w:t>
      </w:r>
      <w:r>
        <w:rPr>
          <w:w w:val="95"/>
        </w:rPr>
        <w:t>students</w:t>
      </w:r>
      <w:r>
        <w:rPr>
          <w:spacing w:val="-3"/>
          <w:w w:val="95"/>
        </w:rPr>
        <w:t xml:space="preserve"> </w:t>
      </w:r>
      <w:r>
        <w:rPr>
          <w:w w:val="95"/>
        </w:rPr>
        <w:t>in</w:t>
      </w:r>
      <w:r>
        <w:rPr>
          <w:spacing w:val="-4"/>
          <w:w w:val="95"/>
        </w:rPr>
        <w:t xml:space="preserve"> </w:t>
      </w:r>
      <w:r>
        <w:rPr>
          <w:w w:val="95"/>
        </w:rPr>
        <w:t>their</w:t>
      </w:r>
      <w:r>
        <w:rPr>
          <w:spacing w:val="-4"/>
          <w:w w:val="95"/>
        </w:rPr>
        <w:t xml:space="preserve"> </w:t>
      </w:r>
      <w:r>
        <w:rPr>
          <w:w w:val="95"/>
        </w:rPr>
        <w:t>research</w:t>
      </w:r>
      <w:r>
        <w:rPr>
          <w:spacing w:val="-4"/>
          <w:w w:val="95"/>
        </w:rPr>
        <w:t xml:space="preserve"> </w:t>
      </w:r>
      <w:r>
        <w:rPr>
          <w:w w:val="95"/>
        </w:rPr>
        <w:t>work</w:t>
      </w:r>
      <w:r>
        <w:rPr>
          <w:spacing w:val="-3"/>
          <w:w w:val="95"/>
        </w:rPr>
        <w:t xml:space="preserve"> </w:t>
      </w:r>
      <w:r>
        <w:rPr>
          <w:w w:val="95"/>
        </w:rPr>
        <w:t>by</w:t>
      </w:r>
      <w:r>
        <w:rPr>
          <w:spacing w:val="-4"/>
          <w:w w:val="95"/>
        </w:rPr>
        <w:t xml:space="preserve"> </w:t>
      </w:r>
      <w:r>
        <w:rPr>
          <w:w w:val="95"/>
        </w:rPr>
        <w:t>acting</w:t>
      </w:r>
      <w:r>
        <w:rPr>
          <w:spacing w:val="-3"/>
          <w:w w:val="95"/>
        </w:rPr>
        <w:t xml:space="preserve"> </w:t>
      </w:r>
      <w:r>
        <w:rPr>
          <w:w w:val="95"/>
        </w:rPr>
        <w:t>as</w:t>
      </w:r>
      <w:r>
        <w:rPr>
          <w:spacing w:val="-60"/>
          <w:w w:val="95"/>
        </w:rPr>
        <w:t xml:space="preserve"> </w:t>
      </w:r>
      <w:r>
        <w:rPr>
          <w:spacing w:val="-1"/>
          <w:w w:val="90"/>
        </w:rPr>
        <w:t>consultants</w:t>
      </w:r>
      <w:r>
        <w:rPr>
          <w:spacing w:val="-12"/>
          <w:w w:val="90"/>
        </w:rPr>
        <w:t xml:space="preserve"> </w:t>
      </w:r>
      <w:r>
        <w:rPr>
          <w:spacing w:val="-1"/>
          <w:w w:val="90"/>
        </w:rPr>
        <w:t>and</w:t>
      </w:r>
      <w:r>
        <w:rPr>
          <w:spacing w:val="-14"/>
          <w:w w:val="90"/>
        </w:rPr>
        <w:t xml:space="preserve"> </w:t>
      </w:r>
      <w:r>
        <w:rPr>
          <w:spacing w:val="-1"/>
          <w:w w:val="90"/>
        </w:rPr>
        <w:t>counselors</w:t>
      </w:r>
      <w:r>
        <w:rPr>
          <w:spacing w:val="-11"/>
          <w:w w:val="90"/>
        </w:rPr>
        <w:t xml:space="preserve"> </w:t>
      </w:r>
      <w:r>
        <w:rPr>
          <w:spacing w:val="-1"/>
          <w:w w:val="90"/>
        </w:rPr>
        <w:t>in</w:t>
      </w:r>
      <w:r>
        <w:rPr>
          <w:spacing w:val="-12"/>
          <w:w w:val="90"/>
        </w:rPr>
        <w:t xml:space="preserve"> </w:t>
      </w:r>
      <w:r>
        <w:rPr>
          <w:spacing w:val="-1"/>
          <w:w w:val="90"/>
        </w:rPr>
        <w:t>matters</w:t>
      </w:r>
      <w:r>
        <w:rPr>
          <w:spacing w:val="-11"/>
          <w:w w:val="90"/>
        </w:rPr>
        <w:t xml:space="preserve"> </w:t>
      </w:r>
      <w:r>
        <w:rPr>
          <w:spacing w:val="-1"/>
          <w:w w:val="90"/>
        </w:rPr>
        <w:t>of</w:t>
      </w:r>
      <w:r>
        <w:rPr>
          <w:spacing w:val="-10"/>
          <w:w w:val="90"/>
        </w:rPr>
        <w:t xml:space="preserve"> </w:t>
      </w:r>
      <w:r>
        <w:rPr>
          <w:spacing w:val="-1"/>
          <w:w w:val="90"/>
        </w:rPr>
        <w:t>research</w:t>
      </w:r>
      <w:r>
        <w:rPr>
          <w:spacing w:val="-12"/>
          <w:w w:val="90"/>
        </w:rPr>
        <w:t xml:space="preserve"> </w:t>
      </w:r>
      <w:r>
        <w:rPr>
          <w:w w:val="90"/>
        </w:rPr>
        <w:t>procedure</w:t>
      </w:r>
      <w:r>
        <w:rPr>
          <w:spacing w:val="-12"/>
          <w:w w:val="90"/>
        </w:rPr>
        <w:t xml:space="preserve"> </w:t>
      </w:r>
      <w:r>
        <w:rPr>
          <w:w w:val="90"/>
        </w:rPr>
        <w:t>and</w:t>
      </w:r>
      <w:r>
        <w:rPr>
          <w:spacing w:val="-14"/>
          <w:w w:val="90"/>
        </w:rPr>
        <w:t xml:space="preserve"> </w:t>
      </w:r>
      <w:r>
        <w:rPr>
          <w:w w:val="90"/>
        </w:rPr>
        <w:t>practice.</w:t>
      </w:r>
      <w:r>
        <w:rPr>
          <w:spacing w:val="-12"/>
          <w:w w:val="90"/>
        </w:rPr>
        <w:t xml:space="preserve"> </w:t>
      </w:r>
      <w:r>
        <w:rPr>
          <w:w w:val="90"/>
        </w:rPr>
        <w:t>Students</w:t>
      </w:r>
      <w:r>
        <w:rPr>
          <w:spacing w:val="-11"/>
          <w:w w:val="90"/>
        </w:rPr>
        <w:t xml:space="preserve"> </w:t>
      </w:r>
      <w:r>
        <w:rPr>
          <w:w w:val="90"/>
        </w:rPr>
        <w:t>are</w:t>
      </w:r>
      <w:r>
        <w:rPr>
          <w:spacing w:val="-12"/>
          <w:w w:val="90"/>
        </w:rPr>
        <w:t xml:space="preserve"> </w:t>
      </w:r>
      <w:r>
        <w:rPr>
          <w:w w:val="90"/>
        </w:rPr>
        <w:t>expected,</w:t>
      </w:r>
      <w:r>
        <w:rPr>
          <w:spacing w:val="-9"/>
          <w:w w:val="90"/>
        </w:rPr>
        <w:t xml:space="preserve"> </w:t>
      </w:r>
      <w:r>
        <w:rPr>
          <w:w w:val="90"/>
        </w:rPr>
        <w:t>however,</w:t>
      </w:r>
      <w:r>
        <w:rPr>
          <w:spacing w:val="-57"/>
          <w:w w:val="90"/>
        </w:rPr>
        <w:t xml:space="preserve"> </w:t>
      </w:r>
      <w:r>
        <w:rPr>
          <w:w w:val="95"/>
        </w:rPr>
        <w:t>to</w:t>
      </w:r>
      <w:r>
        <w:rPr>
          <w:spacing w:val="-10"/>
          <w:w w:val="95"/>
        </w:rPr>
        <w:t xml:space="preserve"> </w:t>
      </w:r>
      <w:r>
        <w:rPr>
          <w:w w:val="95"/>
        </w:rPr>
        <w:t>become</w:t>
      </w:r>
      <w:r>
        <w:rPr>
          <w:spacing w:val="-9"/>
          <w:w w:val="95"/>
        </w:rPr>
        <w:t xml:space="preserve"> </w:t>
      </w:r>
      <w:r>
        <w:rPr>
          <w:w w:val="95"/>
        </w:rPr>
        <w:t>the</w:t>
      </w:r>
      <w:r>
        <w:rPr>
          <w:spacing w:val="-9"/>
          <w:w w:val="95"/>
        </w:rPr>
        <w:t xml:space="preserve"> </w:t>
      </w:r>
      <w:r>
        <w:rPr>
          <w:w w:val="95"/>
        </w:rPr>
        <w:t>experts</w:t>
      </w:r>
      <w:r>
        <w:rPr>
          <w:spacing w:val="-7"/>
          <w:w w:val="95"/>
        </w:rPr>
        <w:t xml:space="preserve"> </w:t>
      </w:r>
      <w:r>
        <w:rPr>
          <w:w w:val="95"/>
        </w:rPr>
        <w:t>in</w:t>
      </w:r>
      <w:r>
        <w:rPr>
          <w:spacing w:val="-9"/>
          <w:w w:val="95"/>
        </w:rPr>
        <w:t xml:space="preserve"> </w:t>
      </w:r>
      <w:r>
        <w:rPr>
          <w:w w:val="95"/>
        </w:rPr>
        <w:t>the</w:t>
      </w:r>
      <w:r>
        <w:rPr>
          <w:spacing w:val="-9"/>
          <w:w w:val="95"/>
        </w:rPr>
        <w:t xml:space="preserve"> </w:t>
      </w:r>
      <w:r>
        <w:rPr>
          <w:w w:val="95"/>
        </w:rPr>
        <w:t>topic</w:t>
      </w:r>
      <w:r>
        <w:rPr>
          <w:spacing w:val="-9"/>
          <w:w w:val="95"/>
        </w:rPr>
        <w:t xml:space="preserve"> </w:t>
      </w:r>
      <w:r>
        <w:rPr>
          <w:w w:val="95"/>
        </w:rPr>
        <w:t>they</w:t>
      </w:r>
      <w:r>
        <w:rPr>
          <w:spacing w:val="-9"/>
          <w:w w:val="95"/>
        </w:rPr>
        <w:t xml:space="preserve"> </w:t>
      </w:r>
      <w:r>
        <w:rPr>
          <w:w w:val="95"/>
        </w:rPr>
        <w:t>select</w:t>
      </w:r>
      <w:r>
        <w:rPr>
          <w:spacing w:val="-13"/>
          <w:w w:val="95"/>
        </w:rPr>
        <w:t xml:space="preserve"> </w:t>
      </w:r>
      <w:r>
        <w:rPr>
          <w:w w:val="95"/>
        </w:rPr>
        <w:t>for</w:t>
      </w:r>
      <w:r>
        <w:rPr>
          <w:spacing w:val="-9"/>
          <w:w w:val="95"/>
        </w:rPr>
        <w:t xml:space="preserve"> </w:t>
      </w:r>
      <w:r>
        <w:rPr>
          <w:w w:val="95"/>
        </w:rPr>
        <w:t>research</w:t>
      </w:r>
      <w:r>
        <w:rPr>
          <w:spacing w:val="-11"/>
          <w:w w:val="95"/>
        </w:rPr>
        <w:t xml:space="preserve"> </w:t>
      </w:r>
      <w:r>
        <w:rPr>
          <w:w w:val="95"/>
        </w:rPr>
        <w:t>and</w:t>
      </w:r>
      <w:r>
        <w:rPr>
          <w:spacing w:val="-11"/>
          <w:w w:val="95"/>
        </w:rPr>
        <w:t xml:space="preserve"> </w:t>
      </w:r>
      <w:r>
        <w:rPr>
          <w:w w:val="95"/>
        </w:rPr>
        <w:t>take</w:t>
      </w:r>
      <w:r>
        <w:rPr>
          <w:spacing w:val="-9"/>
          <w:w w:val="95"/>
        </w:rPr>
        <w:t xml:space="preserve"> </w:t>
      </w:r>
      <w:r>
        <w:rPr>
          <w:w w:val="95"/>
        </w:rPr>
        <w:t>responsibility</w:t>
      </w:r>
      <w:r>
        <w:rPr>
          <w:spacing w:val="-8"/>
          <w:w w:val="95"/>
        </w:rPr>
        <w:t xml:space="preserve"> </w:t>
      </w:r>
      <w:r>
        <w:rPr>
          <w:w w:val="95"/>
        </w:rPr>
        <w:t>for</w:t>
      </w:r>
      <w:r>
        <w:rPr>
          <w:spacing w:val="-9"/>
          <w:w w:val="95"/>
        </w:rPr>
        <w:t xml:space="preserve"> </w:t>
      </w:r>
      <w:r>
        <w:rPr>
          <w:w w:val="95"/>
        </w:rPr>
        <w:t>their</w:t>
      </w:r>
      <w:r>
        <w:rPr>
          <w:spacing w:val="-10"/>
          <w:w w:val="95"/>
        </w:rPr>
        <w:t xml:space="preserve"> </w:t>
      </w:r>
      <w:r>
        <w:rPr>
          <w:w w:val="95"/>
        </w:rPr>
        <w:t>work.</w:t>
      </w:r>
      <w:r>
        <w:rPr>
          <w:spacing w:val="-2"/>
          <w:w w:val="95"/>
        </w:rPr>
        <w:t xml:space="preserve"> </w:t>
      </w:r>
      <w:r>
        <w:rPr>
          <w:w w:val="95"/>
        </w:rPr>
        <w:t>The</w:t>
      </w:r>
      <w:r>
        <w:rPr>
          <w:spacing w:val="-61"/>
          <w:w w:val="95"/>
        </w:rPr>
        <w:t xml:space="preserve"> </w:t>
      </w:r>
      <w:r>
        <w:rPr>
          <w:w w:val="95"/>
        </w:rPr>
        <w:t>length of the dissertation should not exceed 12,000 words exclusive of footnotes, appendices and</w:t>
      </w:r>
      <w:r>
        <w:rPr>
          <w:spacing w:val="1"/>
          <w:w w:val="95"/>
        </w:rPr>
        <w:t xml:space="preserve"> </w:t>
      </w:r>
      <w:r>
        <w:rPr>
          <w:w w:val="90"/>
        </w:rPr>
        <w:t>bibliography.</w:t>
      </w:r>
      <w:r>
        <w:rPr>
          <w:spacing w:val="-3"/>
          <w:w w:val="90"/>
        </w:rPr>
        <w:t xml:space="preserve"> </w:t>
      </w:r>
      <w:r>
        <w:rPr>
          <w:w w:val="90"/>
        </w:rPr>
        <w:t>The</w:t>
      </w:r>
      <w:r>
        <w:rPr>
          <w:spacing w:val="-8"/>
          <w:w w:val="90"/>
        </w:rPr>
        <w:t xml:space="preserve"> </w:t>
      </w:r>
      <w:r>
        <w:rPr>
          <w:w w:val="90"/>
        </w:rPr>
        <w:t>Dissertation</w:t>
      </w:r>
      <w:r>
        <w:rPr>
          <w:spacing w:val="-3"/>
          <w:w w:val="90"/>
        </w:rPr>
        <w:t xml:space="preserve"> </w:t>
      </w:r>
      <w:r>
        <w:rPr>
          <w:w w:val="90"/>
        </w:rPr>
        <w:t>is</w:t>
      </w:r>
      <w:r>
        <w:rPr>
          <w:spacing w:val="-7"/>
          <w:w w:val="90"/>
        </w:rPr>
        <w:t xml:space="preserve"> </w:t>
      </w:r>
      <w:r>
        <w:rPr>
          <w:w w:val="90"/>
        </w:rPr>
        <w:t>assessed</w:t>
      </w:r>
      <w:r>
        <w:rPr>
          <w:spacing w:val="-5"/>
          <w:w w:val="90"/>
        </w:rPr>
        <w:t xml:space="preserve"> </w:t>
      </w:r>
      <w:r>
        <w:rPr>
          <w:w w:val="90"/>
        </w:rPr>
        <w:t>by</w:t>
      </w:r>
      <w:r>
        <w:rPr>
          <w:spacing w:val="-7"/>
          <w:w w:val="90"/>
        </w:rPr>
        <w:t xml:space="preserve"> </w:t>
      </w:r>
      <w:r>
        <w:rPr>
          <w:w w:val="90"/>
        </w:rPr>
        <w:t>a</w:t>
      </w:r>
      <w:r>
        <w:rPr>
          <w:spacing w:val="-6"/>
          <w:w w:val="90"/>
        </w:rPr>
        <w:t xml:space="preserve"> </w:t>
      </w:r>
      <w:r>
        <w:rPr>
          <w:w w:val="90"/>
        </w:rPr>
        <w:t>three-member</w:t>
      </w:r>
      <w:r>
        <w:rPr>
          <w:spacing w:val="-4"/>
          <w:w w:val="90"/>
        </w:rPr>
        <w:t xml:space="preserve"> </w:t>
      </w:r>
      <w:r>
        <w:rPr>
          <w:w w:val="90"/>
        </w:rPr>
        <w:t>academic</w:t>
      </w:r>
      <w:r>
        <w:rPr>
          <w:spacing w:val="-4"/>
          <w:w w:val="90"/>
        </w:rPr>
        <w:t xml:space="preserve"> </w:t>
      </w:r>
      <w:r>
        <w:rPr>
          <w:w w:val="90"/>
        </w:rPr>
        <w:t>committee.</w:t>
      </w:r>
      <w:r>
        <w:rPr>
          <w:spacing w:val="-5"/>
          <w:w w:val="90"/>
        </w:rPr>
        <w:t xml:space="preserve"> </w:t>
      </w:r>
      <w:r>
        <w:rPr>
          <w:w w:val="90"/>
        </w:rPr>
        <w:t>If</w:t>
      </w:r>
      <w:r>
        <w:rPr>
          <w:spacing w:val="-1"/>
          <w:w w:val="90"/>
        </w:rPr>
        <w:t xml:space="preserve"> </w:t>
      </w:r>
      <w:r>
        <w:rPr>
          <w:w w:val="90"/>
        </w:rPr>
        <w:t>there</w:t>
      </w:r>
      <w:r>
        <w:rPr>
          <w:spacing w:val="-8"/>
          <w:w w:val="90"/>
        </w:rPr>
        <w:t xml:space="preserve"> </w:t>
      </w:r>
      <w:r>
        <w:rPr>
          <w:w w:val="90"/>
        </w:rPr>
        <w:t>is</w:t>
      </w:r>
      <w:r>
        <w:rPr>
          <w:spacing w:val="-6"/>
          <w:w w:val="90"/>
        </w:rPr>
        <w:t xml:space="preserve"> </w:t>
      </w:r>
      <w:r>
        <w:rPr>
          <w:w w:val="90"/>
        </w:rPr>
        <w:t>a</w:t>
      </w:r>
      <w:r>
        <w:rPr>
          <w:spacing w:val="-6"/>
          <w:w w:val="90"/>
        </w:rPr>
        <w:t xml:space="preserve"> </w:t>
      </w:r>
      <w:r>
        <w:rPr>
          <w:w w:val="90"/>
        </w:rPr>
        <w:t>difference</w:t>
      </w:r>
      <w:r>
        <w:rPr>
          <w:spacing w:val="-58"/>
          <w:w w:val="90"/>
        </w:rPr>
        <w:t xml:space="preserve"> </w:t>
      </w:r>
      <w:r>
        <w:rPr>
          <w:w w:val="85"/>
        </w:rPr>
        <w:t>of</w:t>
      </w:r>
      <w:r>
        <w:rPr>
          <w:spacing w:val="16"/>
          <w:w w:val="85"/>
        </w:rPr>
        <w:t xml:space="preserve"> </w:t>
      </w:r>
      <w:r>
        <w:rPr>
          <w:w w:val="85"/>
        </w:rPr>
        <w:t>more</w:t>
      </w:r>
      <w:r>
        <w:rPr>
          <w:spacing w:val="14"/>
          <w:w w:val="85"/>
        </w:rPr>
        <w:t xml:space="preserve"> </w:t>
      </w:r>
      <w:r>
        <w:rPr>
          <w:w w:val="85"/>
        </w:rPr>
        <w:t>than</w:t>
      </w:r>
      <w:r>
        <w:rPr>
          <w:spacing w:val="15"/>
          <w:w w:val="85"/>
        </w:rPr>
        <w:t xml:space="preserve"> </w:t>
      </w:r>
      <w:r>
        <w:rPr>
          <w:w w:val="85"/>
        </w:rPr>
        <w:t>3</w:t>
      </w:r>
      <w:r>
        <w:rPr>
          <w:spacing w:val="7"/>
          <w:w w:val="85"/>
        </w:rPr>
        <w:t xml:space="preserve"> </w:t>
      </w:r>
      <w:r>
        <w:rPr>
          <w:w w:val="85"/>
        </w:rPr>
        <w:t>points</w:t>
      </w:r>
      <w:r>
        <w:rPr>
          <w:spacing w:val="15"/>
          <w:w w:val="85"/>
        </w:rPr>
        <w:t xml:space="preserve"> </w:t>
      </w:r>
      <w:r>
        <w:rPr>
          <w:w w:val="85"/>
        </w:rPr>
        <w:t>(on</w:t>
      </w:r>
      <w:r>
        <w:rPr>
          <w:spacing w:val="7"/>
          <w:w w:val="85"/>
        </w:rPr>
        <w:t xml:space="preserve"> </w:t>
      </w:r>
      <w:r>
        <w:rPr>
          <w:w w:val="85"/>
        </w:rPr>
        <w:t>a</w:t>
      </w:r>
      <w:r>
        <w:rPr>
          <w:spacing w:val="10"/>
          <w:w w:val="85"/>
        </w:rPr>
        <w:t xml:space="preserve"> </w:t>
      </w:r>
      <w:r>
        <w:rPr>
          <w:w w:val="85"/>
        </w:rPr>
        <w:t>scale</w:t>
      </w:r>
      <w:r>
        <w:rPr>
          <w:spacing w:val="7"/>
          <w:w w:val="85"/>
        </w:rPr>
        <w:t xml:space="preserve"> </w:t>
      </w:r>
      <w:r>
        <w:rPr>
          <w:w w:val="85"/>
        </w:rPr>
        <w:t>of</w:t>
      </w:r>
      <w:r>
        <w:rPr>
          <w:spacing w:val="10"/>
          <w:w w:val="85"/>
        </w:rPr>
        <w:t xml:space="preserve"> </w:t>
      </w:r>
      <w:r>
        <w:rPr>
          <w:w w:val="85"/>
        </w:rPr>
        <w:t>1-10)</w:t>
      </w:r>
      <w:r>
        <w:rPr>
          <w:spacing w:val="9"/>
          <w:w w:val="85"/>
        </w:rPr>
        <w:t xml:space="preserve"> </w:t>
      </w:r>
      <w:r>
        <w:rPr>
          <w:w w:val="85"/>
        </w:rPr>
        <w:t>in</w:t>
      </w:r>
      <w:r>
        <w:rPr>
          <w:spacing w:val="13"/>
          <w:w w:val="85"/>
        </w:rPr>
        <w:t xml:space="preserve"> </w:t>
      </w:r>
      <w:r>
        <w:rPr>
          <w:w w:val="85"/>
        </w:rPr>
        <w:t>the</w:t>
      </w:r>
      <w:r>
        <w:rPr>
          <w:spacing w:val="14"/>
          <w:w w:val="85"/>
        </w:rPr>
        <w:t xml:space="preserve"> </w:t>
      </w:r>
      <w:r>
        <w:rPr>
          <w:w w:val="85"/>
        </w:rPr>
        <w:t>evaluations</w:t>
      </w:r>
      <w:r>
        <w:rPr>
          <w:spacing w:val="15"/>
          <w:w w:val="85"/>
        </w:rPr>
        <w:t xml:space="preserve"> </w:t>
      </w:r>
      <w:r>
        <w:rPr>
          <w:w w:val="85"/>
        </w:rPr>
        <w:t>of</w:t>
      </w:r>
      <w:r>
        <w:rPr>
          <w:spacing w:val="17"/>
          <w:w w:val="85"/>
        </w:rPr>
        <w:t xml:space="preserve"> </w:t>
      </w:r>
      <w:r>
        <w:rPr>
          <w:w w:val="85"/>
        </w:rPr>
        <w:t>the</w:t>
      </w:r>
      <w:r>
        <w:rPr>
          <w:spacing w:val="7"/>
          <w:w w:val="85"/>
        </w:rPr>
        <w:t xml:space="preserve"> </w:t>
      </w:r>
      <w:r>
        <w:rPr>
          <w:w w:val="85"/>
        </w:rPr>
        <w:t>three</w:t>
      </w:r>
      <w:r>
        <w:rPr>
          <w:spacing w:val="14"/>
          <w:w w:val="85"/>
        </w:rPr>
        <w:t xml:space="preserve"> </w:t>
      </w:r>
      <w:r>
        <w:rPr>
          <w:w w:val="85"/>
        </w:rPr>
        <w:t>examiners,</w:t>
      </w:r>
      <w:r>
        <w:rPr>
          <w:spacing w:val="7"/>
          <w:w w:val="85"/>
        </w:rPr>
        <w:t xml:space="preserve"> </w:t>
      </w:r>
      <w:r>
        <w:rPr>
          <w:w w:val="85"/>
        </w:rPr>
        <w:t>then</w:t>
      </w:r>
      <w:r>
        <w:rPr>
          <w:spacing w:val="7"/>
          <w:w w:val="85"/>
        </w:rPr>
        <w:t xml:space="preserve"> </w:t>
      </w:r>
      <w:r>
        <w:rPr>
          <w:w w:val="85"/>
        </w:rPr>
        <w:t>a</w:t>
      </w:r>
      <w:r>
        <w:rPr>
          <w:spacing w:val="10"/>
          <w:w w:val="85"/>
        </w:rPr>
        <w:t xml:space="preserve"> </w:t>
      </w:r>
      <w:r>
        <w:rPr>
          <w:w w:val="85"/>
        </w:rPr>
        <w:t>fourth</w:t>
      </w:r>
      <w:r>
        <w:rPr>
          <w:spacing w:val="14"/>
          <w:w w:val="85"/>
        </w:rPr>
        <w:t xml:space="preserve"> </w:t>
      </w:r>
      <w:r>
        <w:rPr>
          <w:w w:val="85"/>
        </w:rPr>
        <w:t>evaluation</w:t>
      </w:r>
      <w:r>
        <w:rPr>
          <w:spacing w:val="1"/>
          <w:w w:val="85"/>
        </w:rPr>
        <w:t xml:space="preserve"> </w:t>
      </w:r>
      <w:r>
        <w:rPr>
          <w:w w:val="85"/>
        </w:rPr>
        <w:t>is called for. The final grade awarded on the Dissertation will be the average of the mark given by the fourth</w:t>
      </w:r>
      <w:r>
        <w:rPr>
          <w:spacing w:val="1"/>
          <w:w w:val="85"/>
        </w:rPr>
        <w:t xml:space="preserve"> </w:t>
      </w:r>
      <w:r>
        <w:rPr>
          <w:w w:val="95"/>
        </w:rPr>
        <w:t>examiner</w:t>
      </w:r>
      <w:r>
        <w:rPr>
          <w:spacing w:val="-7"/>
          <w:w w:val="95"/>
        </w:rPr>
        <w:t xml:space="preserve"> </w:t>
      </w:r>
      <w:r>
        <w:rPr>
          <w:w w:val="95"/>
        </w:rPr>
        <w:t>and</w:t>
      </w:r>
      <w:r>
        <w:rPr>
          <w:spacing w:val="-8"/>
          <w:w w:val="95"/>
        </w:rPr>
        <w:t xml:space="preserve"> </w:t>
      </w:r>
      <w:r>
        <w:rPr>
          <w:w w:val="95"/>
        </w:rPr>
        <w:t>the</w:t>
      </w:r>
      <w:r>
        <w:rPr>
          <w:spacing w:val="-6"/>
          <w:w w:val="95"/>
        </w:rPr>
        <w:t xml:space="preserve"> </w:t>
      </w:r>
      <w:r>
        <w:rPr>
          <w:w w:val="95"/>
        </w:rPr>
        <w:t>closest</w:t>
      </w:r>
      <w:r>
        <w:rPr>
          <w:spacing w:val="-6"/>
          <w:w w:val="95"/>
        </w:rPr>
        <w:t xml:space="preserve"> </w:t>
      </w:r>
      <w:r>
        <w:rPr>
          <w:w w:val="95"/>
        </w:rPr>
        <w:t>two</w:t>
      </w:r>
      <w:r>
        <w:rPr>
          <w:spacing w:val="-8"/>
          <w:w w:val="95"/>
        </w:rPr>
        <w:t xml:space="preserve"> </w:t>
      </w:r>
      <w:r>
        <w:rPr>
          <w:w w:val="95"/>
        </w:rPr>
        <w:t>marks</w:t>
      </w:r>
      <w:r>
        <w:rPr>
          <w:spacing w:val="-4"/>
          <w:w w:val="95"/>
        </w:rPr>
        <w:t xml:space="preserve"> </w:t>
      </w:r>
      <w:r>
        <w:rPr>
          <w:w w:val="95"/>
        </w:rPr>
        <w:t>to</w:t>
      </w:r>
      <w:r>
        <w:rPr>
          <w:spacing w:val="-6"/>
          <w:w w:val="95"/>
        </w:rPr>
        <w:t xml:space="preserve"> </w:t>
      </w:r>
      <w:r>
        <w:rPr>
          <w:w w:val="95"/>
        </w:rPr>
        <w:t>it</w:t>
      </w:r>
      <w:r>
        <w:rPr>
          <w:spacing w:val="-8"/>
          <w:w w:val="95"/>
        </w:rPr>
        <w:t xml:space="preserve"> </w:t>
      </w:r>
      <w:r>
        <w:rPr>
          <w:w w:val="95"/>
        </w:rPr>
        <w:t>of</w:t>
      </w:r>
      <w:r>
        <w:rPr>
          <w:spacing w:val="-3"/>
          <w:w w:val="95"/>
        </w:rPr>
        <w:t xml:space="preserve"> </w:t>
      </w:r>
      <w:r>
        <w:rPr>
          <w:w w:val="95"/>
        </w:rPr>
        <w:t>the</w:t>
      </w:r>
      <w:r>
        <w:rPr>
          <w:spacing w:val="-6"/>
          <w:w w:val="95"/>
        </w:rPr>
        <w:t xml:space="preserve"> </w:t>
      </w:r>
      <w:r>
        <w:rPr>
          <w:w w:val="95"/>
        </w:rPr>
        <w:t>other</w:t>
      </w:r>
      <w:r>
        <w:rPr>
          <w:spacing w:val="-10"/>
          <w:w w:val="95"/>
        </w:rPr>
        <w:t xml:space="preserve"> </w:t>
      </w:r>
      <w:r>
        <w:rPr>
          <w:w w:val="95"/>
        </w:rPr>
        <w:t>three</w:t>
      </w:r>
      <w:r>
        <w:rPr>
          <w:spacing w:val="-9"/>
          <w:w w:val="95"/>
        </w:rPr>
        <w:t xml:space="preserve"> </w:t>
      </w:r>
      <w:r>
        <w:rPr>
          <w:w w:val="95"/>
        </w:rPr>
        <w:t>marks.</w:t>
      </w:r>
    </w:p>
    <w:p w:rsidR="00A80A96" w:rsidRDefault="00991F52">
      <w:pPr>
        <w:pStyle w:val="Heading7"/>
        <w:spacing w:before="185"/>
        <w:jc w:val="both"/>
      </w:pPr>
      <w:r>
        <w:rPr>
          <w:w w:val="90"/>
        </w:rPr>
        <w:t>Submission</w:t>
      </w:r>
      <w:r>
        <w:rPr>
          <w:spacing w:val="20"/>
          <w:w w:val="90"/>
        </w:rPr>
        <w:t xml:space="preserve"> </w:t>
      </w:r>
      <w:r>
        <w:rPr>
          <w:w w:val="90"/>
        </w:rPr>
        <w:t>and</w:t>
      </w:r>
      <w:r>
        <w:rPr>
          <w:spacing w:val="23"/>
          <w:w w:val="90"/>
        </w:rPr>
        <w:t xml:space="preserve"> </w:t>
      </w:r>
      <w:r>
        <w:rPr>
          <w:w w:val="90"/>
        </w:rPr>
        <w:t>Evaluation</w:t>
      </w:r>
    </w:p>
    <w:p w:rsidR="00A80A96" w:rsidRDefault="00991F52">
      <w:pPr>
        <w:pStyle w:val="BodyText"/>
        <w:spacing w:before="180" w:line="230" w:lineRule="auto"/>
        <w:ind w:left="562" w:right="723"/>
      </w:pPr>
      <w:r>
        <w:rPr>
          <w:w w:val="90"/>
        </w:rPr>
        <w:t>The</w:t>
      </w:r>
      <w:r>
        <w:rPr>
          <w:spacing w:val="6"/>
          <w:w w:val="90"/>
        </w:rPr>
        <w:t xml:space="preserve"> </w:t>
      </w:r>
      <w:r>
        <w:rPr>
          <w:w w:val="90"/>
        </w:rPr>
        <w:t>length</w:t>
      </w:r>
      <w:r>
        <w:rPr>
          <w:spacing w:val="6"/>
          <w:w w:val="90"/>
        </w:rPr>
        <w:t xml:space="preserve"> </w:t>
      </w:r>
      <w:r>
        <w:rPr>
          <w:w w:val="90"/>
        </w:rPr>
        <w:t>of</w:t>
      </w:r>
      <w:r>
        <w:rPr>
          <w:spacing w:val="10"/>
          <w:w w:val="90"/>
        </w:rPr>
        <w:t xml:space="preserve"> </w:t>
      </w:r>
      <w:r>
        <w:rPr>
          <w:w w:val="90"/>
        </w:rPr>
        <w:t>the</w:t>
      </w:r>
      <w:r>
        <w:rPr>
          <w:spacing w:val="6"/>
          <w:w w:val="90"/>
        </w:rPr>
        <w:t xml:space="preserve"> </w:t>
      </w:r>
      <w:r>
        <w:rPr>
          <w:w w:val="90"/>
        </w:rPr>
        <w:t>Master</w:t>
      </w:r>
      <w:r>
        <w:rPr>
          <w:spacing w:val="1"/>
          <w:w w:val="90"/>
        </w:rPr>
        <w:t xml:space="preserve"> </w:t>
      </w:r>
      <w:r>
        <w:rPr>
          <w:w w:val="90"/>
        </w:rPr>
        <w:t>Dissertation</w:t>
      </w:r>
      <w:r>
        <w:rPr>
          <w:spacing w:val="7"/>
          <w:w w:val="90"/>
        </w:rPr>
        <w:t xml:space="preserve"> </w:t>
      </w:r>
      <w:r>
        <w:rPr>
          <w:w w:val="90"/>
        </w:rPr>
        <w:t>should</w:t>
      </w:r>
      <w:r>
        <w:rPr>
          <w:spacing w:val="9"/>
          <w:w w:val="90"/>
        </w:rPr>
        <w:t xml:space="preserve"> </w:t>
      </w:r>
      <w:r>
        <w:rPr>
          <w:w w:val="90"/>
        </w:rPr>
        <w:t>not</w:t>
      </w:r>
      <w:r>
        <w:rPr>
          <w:spacing w:val="5"/>
          <w:w w:val="90"/>
        </w:rPr>
        <w:t xml:space="preserve"> </w:t>
      </w:r>
      <w:r>
        <w:rPr>
          <w:w w:val="90"/>
        </w:rPr>
        <w:t>exceed</w:t>
      </w:r>
      <w:r>
        <w:rPr>
          <w:spacing w:val="5"/>
          <w:w w:val="90"/>
        </w:rPr>
        <w:t xml:space="preserve"> </w:t>
      </w:r>
      <w:r>
        <w:rPr>
          <w:w w:val="90"/>
        </w:rPr>
        <w:t>12,000</w:t>
      </w:r>
      <w:r>
        <w:rPr>
          <w:spacing w:val="6"/>
          <w:w w:val="90"/>
        </w:rPr>
        <w:t xml:space="preserve"> </w:t>
      </w:r>
      <w:r>
        <w:rPr>
          <w:w w:val="90"/>
        </w:rPr>
        <w:t>words</w:t>
      </w:r>
      <w:r>
        <w:rPr>
          <w:spacing w:val="9"/>
          <w:w w:val="90"/>
        </w:rPr>
        <w:t xml:space="preserve"> </w:t>
      </w:r>
      <w:r>
        <w:rPr>
          <w:w w:val="90"/>
        </w:rPr>
        <w:t>(exclusive</w:t>
      </w:r>
      <w:r>
        <w:rPr>
          <w:spacing w:val="6"/>
          <w:w w:val="90"/>
        </w:rPr>
        <w:t xml:space="preserve"> </w:t>
      </w:r>
      <w:r>
        <w:rPr>
          <w:w w:val="90"/>
        </w:rPr>
        <w:t>of</w:t>
      </w:r>
      <w:r>
        <w:rPr>
          <w:spacing w:val="10"/>
          <w:w w:val="90"/>
        </w:rPr>
        <w:t xml:space="preserve"> </w:t>
      </w:r>
      <w:r>
        <w:rPr>
          <w:w w:val="90"/>
        </w:rPr>
        <w:t>footnotes,</w:t>
      </w:r>
      <w:r>
        <w:rPr>
          <w:spacing w:val="1"/>
          <w:w w:val="90"/>
        </w:rPr>
        <w:t xml:space="preserve"> </w:t>
      </w:r>
      <w:r>
        <w:rPr>
          <w:w w:val="90"/>
        </w:rPr>
        <w:t>appendices and</w:t>
      </w:r>
      <w:r>
        <w:rPr>
          <w:spacing w:val="-4"/>
          <w:w w:val="90"/>
        </w:rPr>
        <w:t xml:space="preserve"> </w:t>
      </w:r>
      <w:r>
        <w:rPr>
          <w:w w:val="90"/>
        </w:rPr>
        <w:t>bibliography).</w:t>
      </w:r>
      <w:r>
        <w:rPr>
          <w:spacing w:val="-6"/>
          <w:w w:val="90"/>
        </w:rPr>
        <w:t xml:space="preserve"> </w:t>
      </w:r>
      <w:r>
        <w:rPr>
          <w:w w:val="90"/>
        </w:rPr>
        <w:t>The</w:t>
      </w:r>
      <w:r>
        <w:rPr>
          <w:spacing w:val="-2"/>
          <w:w w:val="90"/>
        </w:rPr>
        <w:t xml:space="preserve"> </w:t>
      </w:r>
      <w:r>
        <w:rPr>
          <w:w w:val="90"/>
        </w:rPr>
        <w:t>essay</w:t>
      </w:r>
      <w:r>
        <w:rPr>
          <w:spacing w:val="-7"/>
          <w:w w:val="90"/>
        </w:rPr>
        <w:t xml:space="preserve"> </w:t>
      </w:r>
      <w:r>
        <w:rPr>
          <w:w w:val="90"/>
        </w:rPr>
        <w:t>should</w:t>
      </w:r>
      <w:r>
        <w:rPr>
          <w:spacing w:val="-3"/>
          <w:w w:val="90"/>
        </w:rPr>
        <w:t xml:space="preserve"> </w:t>
      </w:r>
      <w:r>
        <w:rPr>
          <w:w w:val="90"/>
        </w:rPr>
        <w:t>be</w:t>
      </w:r>
      <w:r>
        <w:rPr>
          <w:spacing w:val="-2"/>
          <w:w w:val="90"/>
        </w:rPr>
        <w:t xml:space="preserve"> </w:t>
      </w:r>
      <w:r>
        <w:rPr>
          <w:w w:val="90"/>
        </w:rPr>
        <w:t>supplemented</w:t>
      </w:r>
      <w:r>
        <w:rPr>
          <w:spacing w:val="-4"/>
          <w:w w:val="90"/>
        </w:rPr>
        <w:t xml:space="preserve"> </w:t>
      </w:r>
      <w:r>
        <w:rPr>
          <w:w w:val="90"/>
        </w:rPr>
        <w:t>by</w:t>
      </w:r>
      <w:r>
        <w:rPr>
          <w:spacing w:val="-1"/>
          <w:w w:val="90"/>
        </w:rPr>
        <w:t xml:space="preserve"> </w:t>
      </w:r>
      <w:r>
        <w:rPr>
          <w:w w:val="90"/>
        </w:rPr>
        <w:t>an</w:t>
      </w:r>
      <w:r>
        <w:rPr>
          <w:spacing w:val="-2"/>
          <w:w w:val="90"/>
        </w:rPr>
        <w:t xml:space="preserve"> </w:t>
      </w:r>
      <w:r>
        <w:rPr>
          <w:w w:val="90"/>
        </w:rPr>
        <w:t>abstract</w:t>
      </w:r>
      <w:r>
        <w:rPr>
          <w:spacing w:val="-3"/>
          <w:w w:val="90"/>
        </w:rPr>
        <w:t xml:space="preserve"> </w:t>
      </w:r>
      <w:r>
        <w:rPr>
          <w:w w:val="90"/>
        </w:rPr>
        <w:t>of</w:t>
      </w:r>
      <w:r>
        <w:rPr>
          <w:spacing w:val="1"/>
          <w:w w:val="90"/>
        </w:rPr>
        <w:t xml:space="preserve"> </w:t>
      </w:r>
      <w:r>
        <w:rPr>
          <w:w w:val="90"/>
        </w:rPr>
        <w:t>200-400</w:t>
      </w:r>
      <w:r>
        <w:rPr>
          <w:spacing w:val="-1"/>
          <w:w w:val="90"/>
        </w:rPr>
        <w:t xml:space="preserve"> </w:t>
      </w:r>
      <w:r>
        <w:rPr>
          <w:w w:val="90"/>
        </w:rPr>
        <w:t>words,</w:t>
      </w:r>
      <w:r>
        <w:rPr>
          <w:spacing w:val="-57"/>
          <w:w w:val="90"/>
        </w:rPr>
        <w:t xml:space="preserve"> </w:t>
      </w:r>
      <w:r>
        <w:t>Contents</w:t>
      </w:r>
      <w:r>
        <w:rPr>
          <w:spacing w:val="-6"/>
        </w:rPr>
        <w:t xml:space="preserve"> </w:t>
      </w:r>
      <w:r>
        <w:t>and</w:t>
      </w:r>
      <w:r>
        <w:rPr>
          <w:spacing w:val="-9"/>
        </w:rPr>
        <w:t xml:space="preserve"> </w:t>
      </w:r>
      <w:r>
        <w:t>Bibliography.</w:t>
      </w:r>
    </w:p>
    <w:p w:rsidR="00A80A96" w:rsidRDefault="00991F52">
      <w:pPr>
        <w:spacing w:before="173"/>
        <w:ind w:left="562"/>
        <w:jc w:val="both"/>
      </w:pPr>
      <w:r>
        <w:rPr>
          <w:w w:val="95"/>
        </w:rPr>
        <w:t>The</w:t>
      </w:r>
      <w:r>
        <w:rPr>
          <w:spacing w:val="-9"/>
          <w:w w:val="95"/>
        </w:rPr>
        <w:t xml:space="preserve"> </w:t>
      </w:r>
      <w:r>
        <w:rPr>
          <w:b/>
          <w:w w:val="95"/>
        </w:rPr>
        <w:t>Master</w:t>
      </w:r>
      <w:r>
        <w:rPr>
          <w:b/>
          <w:spacing w:val="-8"/>
          <w:w w:val="95"/>
        </w:rPr>
        <w:t xml:space="preserve"> </w:t>
      </w:r>
      <w:r>
        <w:rPr>
          <w:b/>
          <w:w w:val="95"/>
        </w:rPr>
        <w:t>Dissertation</w:t>
      </w:r>
      <w:r>
        <w:rPr>
          <w:b/>
          <w:spacing w:val="-6"/>
          <w:w w:val="95"/>
        </w:rPr>
        <w:t xml:space="preserve"> </w:t>
      </w:r>
      <w:r>
        <w:rPr>
          <w:w w:val="95"/>
        </w:rPr>
        <w:t>should</w:t>
      </w:r>
      <w:r>
        <w:rPr>
          <w:spacing w:val="-11"/>
          <w:w w:val="95"/>
        </w:rPr>
        <w:t xml:space="preserve"> </w:t>
      </w:r>
      <w:r>
        <w:rPr>
          <w:w w:val="95"/>
        </w:rPr>
        <w:t>be</w:t>
      </w:r>
      <w:r>
        <w:rPr>
          <w:spacing w:val="-8"/>
          <w:w w:val="95"/>
        </w:rPr>
        <w:t xml:space="preserve"> </w:t>
      </w:r>
      <w:r>
        <w:rPr>
          <w:w w:val="95"/>
        </w:rPr>
        <w:t>submitted</w:t>
      </w:r>
      <w:r>
        <w:rPr>
          <w:spacing w:val="-11"/>
          <w:w w:val="95"/>
        </w:rPr>
        <w:t xml:space="preserve"> </w:t>
      </w:r>
      <w:r>
        <w:rPr>
          <w:w w:val="95"/>
        </w:rPr>
        <w:t>on</w:t>
      </w:r>
      <w:r>
        <w:rPr>
          <w:spacing w:val="-9"/>
          <w:w w:val="95"/>
        </w:rPr>
        <w:t xml:space="preserve"> </w:t>
      </w:r>
      <w:r>
        <w:rPr>
          <w:w w:val="95"/>
        </w:rPr>
        <w:t>the</w:t>
      </w:r>
      <w:r>
        <w:rPr>
          <w:spacing w:val="-10"/>
          <w:w w:val="95"/>
        </w:rPr>
        <w:t xml:space="preserve"> </w:t>
      </w:r>
      <w:r>
        <w:rPr>
          <w:w w:val="95"/>
        </w:rPr>
        <w:t>IHU</w:t>
      </w:r>
      <w:r>
        <w:rPr>
          <w:spacing w:val="-7"/>
          <w:w w:val="95"/>
        </w:rPr>
        <w:t xml:space="preserve"> </w:t>
      </w:r>
      <w:r>
        <w:rPr>
          <w:w w:val="95"/>
        </w:rPr>
        <w:t>eLearning</w:t>
      </w:r>
      <w:r>
        <w:rPr>
          <w:spacing w:val="-8"/>
          <w:w w:val="95"/>
        </w:rPr>
        <w:t xml:space="preserve"> </w:t>
      </w:r>
      <w:r>
        <w:rPr>
          <w:w w:val="95"/>
        </w:rPr>
        <w:t>platform.</w:t>
      </w:r>
    </w:p>
    <w:p w:rsidR="00A80A96" w:rsidRDefault="00A80A96">
      <w:pPr>
        <w:pStyle w:val="BodyText"/>
        <w:rPr>
          <w:sz w:val="26"/>
        </w:rPr>
      </w:pPr>
    </w:p>
    <w:p w:rsidR="00A80A96" w:rsidRDefault="00A80A96">
      <w:pPr>
        <w:pStyle w:val="BodyText"/>
        <w:spacing w:before="8"/>
        <w:rPr>
          <w:sz w:val="26"/>
        </w:rPr>
      </w:pPr>
    </w:p>
    <w:p w:rsidR="00A80A96" w:rsidRDefault="00991F52">
      <w:pPr>
        <w:pStyle w:val="BodyText"/>
        <w:spacing w:line="230" w:lineRule="auto"/>
        <w:ind w:left="562" w:right="414"/>
        <w:jc w:val="both"/>
      </w:pPr>
      <w:r>
        <w:rPr>
          <w:w w:val="90"/>
        </w:rPr>
        <w:t>The</w:t>
      </w:r>
      <w:r>
        <w:rPr>
          <w:spacing w:val="15"/>
          <w:w w:val="90"/>
        </w:rPr>
        <w:t xml:space="preserve"> </w:t>
      </w:r>
      <w:r>
        <w:rPr>
          <w:w w:val="90"/>
        </w:rPr>
        <w:t>Dissertation</w:t>
      </w:r>
      <w:r>
        <w:rPr>
          <w:spacing w:val="15"/>
          <w:w w:val="90"/>
        </w:rPr>
        <w:t xml:space="preserve"> </w:t>
      </w:r>
      <w:r>
        <w:rPr>
          <w:w w:val="90"/>
        </w:rPr>
        <w:t>must</w:t>
      </w:r>
      <w:r>
        <w:rPr>
          <w:spacing w:val="13"/>
          <w:w w:val="90"/>
        </w:rPr>
        <w:t xml:space="preserve"> </w:t>
      </w:r>
      <w:r>
        <w:rPr>
          <w:w w:val="90"/>
        </w:rPr>
        <w:t>be</w:t>
      </w:r>
      <w:r>
        <w:rPr>
          <w:spacing w:val="15"/>
          <w:w w:val="90"/>
        </w:rPr>
        <w:t xml:space="preserve"> </w:t>
      </w:r>
      <w:r>
        <w:rPr>
          <w:w w:val="90"/>
        </w:rPr>
        <w:t>submitted</w:t>
      </w:r>
      <w:r>
        <w:rPr>
          <w:spacing w:val="13"/>
          <w:w w:val="90"/>
        </w:rPr>
        <w:t xml:space="preserve"> </w:t>
      </w:r>
      <w:r>
        <w:rPr>
          <w:w w:val="90"/>
        </w:rPr>
        <w:t>in</w:t>
      </w:r>
      <w:r>
        <w:rPr>
          <w:spacing w:val="14"/>
          <w:w w:val="90"/>
        </w:rPr>
        <w:t xml:space="preserve"> </w:t>
      </w:r>
      <w:r>
        <w:rPr>
          <w:w w:val="90"/>
        </w:rPr>
        <w:t>the</w:t>
      </w:r>
      <w:r>
        <w:rPr>
          <w:spacing w:val="15"/>
          <w:w w:val="90"/>
        </w:rPr>
        <w:t xml:space="preserve"> </w:t>
      </w:r>
      <w:r>
        <w:rPr>
          <w:w w:val="90"/>
        </w:rPr>
        <w:t>approved</w:t>
      </w:r>
      <w:r>
        <w:rPr>
          <w:spacing w:val="13"/>
          <w:w w:val="90"/>
        </w:rPr>
        <w:t xml:space="preserve"> </w:t>
      </w:r>
      <w:r>
        <w:rPr>
          <w:w w:val="90"/>
        </w:rPr>
        <w:t>format.</w:t>
      </w:r>
      <w:r>
        <w:rPr>
          <w:spacing w:val="14"/>
          <w:w w:val="90"/>
        </w:rPr>
        <w:t xml:space="preserve"> </w:t>
      </w:r>
      <w:r>
        <w:rPr>
          <w:w w:val="90"/>
        </w:rPr>
        <w:t>The</w:t>
      </w:r>
      <w:r>
        <w:rPr>
          <w:spacing w:val="15"/>
          <w:w w:val="90"/>
        </w:rPr>
        <w:t xml:space="preserve"> </w:t>
      </w:r>
      <w:r>
        <w:rPr>
          <w:w w:val="90"/>
        </w:rPr>
        <w:t>Dissertation</w:t>
      </w:r>
      <w:r>
        <w:rPr>
          <w:spacing w:val="15"/>
          <w:w w:val="90"/>
        </w:rPr>
        <w:t xml:space="preserve"> </w:t>
      </w:r>
      <w:r>
        <w:rPr>
          <w:w w:val="90"/>
        </w:rPr>
        <w:t>is</w:t>
      </w:r>
      <w:r>
        <w:rPr>
          <w:spacing w:val="16"/>
          <w:w w:val="90"/>
        </w:rPr>
        <w:t xml:space="preserve"> </w:t>
      </w:r>
      <w:r>
        <w:rPr>
          <w:w w:val="90"/>
        </w:rPr>
        <w:t>due</w:t>
      </w:r>
      <w:r>
        <w:rPr>
          <w:spacing w:val="15"/>
          <w:w w:val="90"/>
        </w:rPr>
        <w:t xml:space="preserve"> </w:t>
      </w:r>
      <w:r>
        <w:rPr>
          <w:w w:val="90"/>
        </w:rPr>
        <w:t>to</w:t>
      </w:r>
      <w:r>
        <w:rPr>
          <w:spacing w:val="13"/>
          <w:w w:val="90"/>
        </w:rPr>
        <w:t xml:space="preserve"> </w:t>
      </w:r>
      <w:r>
        <w:rPr>
          <w:w w:val="90"/>
        </w:rPr>
        <w:t>be</w:t>
      </w:r>
      <w:r>
        <w:rPr>
          <w:spacing w:val="15"/>
          <w:w w:val="90"/>
        </w:rPr>
        <w:t xml:space="preserve"> </w:t>
      </w:r>
      <w:r>
        <w:rPr>
          <w:w w:val="90"/>
        </w:rPr>
        <w:t>submitted</w:t>
      </w:r>
      <w:r>
        <w:rPr>
          <w:spacing w:val="13"/>
          <w:w w:val="90"/>
        </w:rPr>
        <w:t xml:space="preserve"> </w:t>
      </w:r>
      <w:r>
        <w:rPr>
          <w:w w:val="90"/>
        </w:rPr>
        <w:t>by</w:t>
      </w:r>
      <w:r>
        <w:rPr>
          <w:spacing w:val="-57"/>
          <w:w w:val="90"/>
        </w:rPr>
        <w:t xml:space="preserve"> </w:t>
      </w:r>
      <w:r>
        <w:rPr>
          <w:b/>
          <w:w w:val="90"/>
        </w:rPr>
        <w:t>31 January 202</w:t>
      </w:r>
      <w:r w:rsidR="00BF0860">
        <w:rPr>
          <w:b/>
          <w:w w:val="90"/>
        </w:rPr>
        <w:t>5</w:t>
      </w:r>
      <w:r>
        <w:rPr>
          <w:w w:val="90"/>
        </w:rPr>
        <w:t>. Extension beyond this deadline will only be given in special circumstances and with the</w:t>
      </w:r>
      <w:r>
        <w:rPr>
          <w:spacing w:val="-57"/>
          <w:w w:val="90"/>
        </w:rPr>
        <w:t xml:space="preserve"> </w:t>
      </w:r>
      <w:r>
        <w:rPr>
          <w:w w:val="90"/>
        </w:rPr>
        <w:t>agreement of the student’s supervisor and the Programme Coordinating Committee. A maximum of two</w:t>
      </w:r>
      <w:r>
        <w:rPr>
          <w:spacing w:val="1"/>
          <w:w w:val="90"/>
        </w:rPr>
        <w:t xml:space="preserve"> </w:t>
      </w:r>
      <w:r>
        <w:rPr>
          <w:w w:val="90"/>
        </w:rPr>
        <w:t>weeks’ extension may be permitted in the first instance. Any application for extension must be made at</w:t>
      </w:r>
      <w:r>
        <w:rPr>
          <w:spacing w:val="1"/>
          <w:w w:val="90"/>
        </w:rPr>
        <w:t xml:space="preserve"> </w:t>
      </w:r>
      <w:r>
        <w:rPr>
          <w:spacing w:val="-1"/>
          <w:w w:val="95"/>
        </w:rPr>
        <w:t xml:space="preserve">least three weeks before the due date of submission, </w:t>
      </w:r>
      <w:r>
        <w:rPr>
          <w:w w:val="95"/>
        </w:rPr>
        <w:t>by completing and submitting the Extenuating</w:t>
      </w:r>
      <w:r>
        <w:rPr>
          <w:spacing w:val="1"/>
          <w:w w:val="95"/>
        </w:rPr>
        <w:t xml:space="preserve"> </w:t>
      </w:r>
      <w:r>
        <w:rPr>
          <w:w w:val="90"/>
        </w:rPr>
        <w:t>Circumstances</w:t>
      </w:r>
      <w:r>
        <w:rPr>
          <w:spacing w:val="-14"/>
          <w:w w:val="90"/>
        </w:rPr>
        <w:t xml:space="preserve"> </w:t>
      </w:r>
      <w:r>
        <w:rPr>
          <w:w w:val="90"/>
        </w:rPr>
        <w:t>Form.</w:t>
      </w:r>
      <w:r>
        <w:rPr>
          <w:spacing w:val="-10"/>
          <w:w w:val="90"/>
        </w:rPr>
        <w:t xml:space="preserve"> </w:t>
      </w:r>
      <w:r>
        <w:rPr>
          <w:w w:val="90"/>
        </w:rPr>
        <w:t>It</w:t>
      </w:r>
      <w:r>
        <w:rPr>
          <w:spacing w:val="-11"/>
          <w:w w:val="90"/>
        </w:rPr>
        <w:t xml:space="preserve"> </w:t>
      </w:r>
      <w:r>
        <w:rPr>
          <w:w w:val="90"/>
        </w:rPr>
        <w:t>is</w:t>
      </w:r>
      <w:r>
        <w:rPr>
          <w:spacing w:val="-9"/>
          <w:w w:val="90"/>
        </w:rPr>
        <w:t xml:space="preserve"> </w:t>
      </w:r>
      <w:r>
        <w:rPr>
          <w:w w:val="90"/>
        </w:rPr>
        <w:t>the</w:t>
      </w:r>
      <w:r>
        <w:rPr>
          <w:spacing w:val="-10"/>
          <w:w w:val="90"/>
        </w:rPr>
        <w:t xml:space="preserve"> </w:t>
      </w:r>
      <w:r>
        <w:rPr>
          <w:w w:val="90"/>
        </w:rPr>
        <w:t>student’s</w:t>
      </w:r>
      <w:r>
        <w:rPr>
          <w:spacing w:val="-8"/>
          <w:w w:val="90"/>
        </w:rPr>
        <w:t xml:space="preserve"> </w:t>
      </w:r>
      <w:r>
        <w:rPr>
          <w:w w:val="90"/>
        </w:rPr>
        <w:t>responsibility</w:t>
      </w:r>
      <w:r>
        <w:rPr>
          <w:spacing w:val="-12"/>
          <w:w w:val="90"/>
        </w:rPr>
        <w:t xml:space="preserve"> </w:t>
      </w:r>
      <w:r>
        <w:rPr>
          <w:w w:val="90"/>
        </w:rPr>
        <w:t>to</w:t>
      </w:r>
      <w:r>
        <w:rPr>
          <w:spacing w:val="-12"/>
          <w:w w:val="90"/>
        </w:rPr>
        <w:t xml:space="preserve"> </w:t>
      </w:r>
      <w:r>
        <w:rPr>
          <w:w w:val="90"/>
        </w:rPr>
        <w:t>have</w:t>
      </w:r>
      <w:r>
        <w:rPr>
          <w:spacing w:val="-10"/>
          <w:w w:val="90"/>
        </w:rPr>
        <w:t xml:space="preserve"> </w:t>
      </w:r>
      <w:r>
        <w:rPr>
          <w:w w:val="90"/>
        </w:rPr>
        <w:t>the</w:t>
      </w:r>
      <w:r>
        <w:rPr>
          <w:spacing w:val="-10"/>
          <w:w w:val="90"/>
        </w:rPr>
        <w:t xml:space="preserve"> </w:t>
      </w:r>
      <w:r>
        <w:rPr>
          <w:w w:val="90"/>
        </w:rPr>
        <w:t>Extenuating</w:t>
      </w:r>
      <w:r>
        <w:rPr>
          <w:spacing w:val="-13"/>
          <w:w w:val="90"/>
        </w:rPr>
        <w:t xml:space="preserve"> </w:t>
      </w:r>
      <w:r>
        <w:rPr>
          <w:w w:val="90"/>
        </w:rPr>
        <w:t>Circumstances</w:t>
      </w:r>
      <w:r>
        <w:rPr>
          <w:spacing w:val="-13"/>
          <w:w w:val="90"/>
        </w:rPr>
        <w:t xml:space="preserve"> </w:t>
      </w:r>
      <w:r>
        <w:rPr>
          <w:w w:val="90"/>
        </w:rPr>
        <w:t>Form</w:t>
      </w:r>
      <w:r>
        <w:rPr>
          <w:spacing w:val="-12"/>
          <w:w w:val="90"/>
        </w:rPr>
        <w:t xml:space="preserve"> </w:t>
      </w:r>
      <w:r>
        <w:rPr>
          <w:w w:val="90"/>
        </w:rPr>
        <w:t>properly</w:t>
      </w:r>
      <w:r>
        <w:rPr>
          <w:spacing w:val="-57"/>
          <w:w w:val="90"/>
        </w:rPr>
        <w:t xml:space="preserve"> </w:t>
      </w:r>
      <w:r>
        <w:rPr>
          <w:w w:val="95"/>
        </w:rPr>
        <w:t>approved. To qualify for a Master’s degree, a student must achieve a minimum grade of 5.00 in the</w:t>
      </w:r>
      <w:r>
        <w:rPr>
          <w:spacing w:val="1"/>
          <w:w w:val="95"/>
        </w:rPr>
        <w:t xml:space="preserve"> </w:t>
      </w:r>
      <w:r>
        <w:t>Dissertation.</w:t>
      </w:r>
    </w:p>
    <w:p w:rsidR="00A80A96" w:rsidRDefault="00991F52">
      <w:pPr>
        <w:pStyle w:val="BodyText"/>
        <w:spacing w:before="170" w:line="225" w:lineRule="auto"/>
        <w:ind w:left="562" w:right="411"/>
        <w:jc w:val="both"/>
      </w:pPr>
      <w:r>
        <w:rPr>
          <w:w w:val="90"/>
        </w:rPr>
        <w:t>If the Dissertation is submitted late without permission, it will be immediately penalised by 7% for late</w:t>
      </w:r>
      <w:r>
        <w:rPr>
          <w:spacing w:val="1"/>
          <w:w w:val="90"/>
        </w:rPr>
        <w:t xml:space="preserve"> </w:t>
      </w:r>
      <w:r>
        <w:rPr>
          <w:spacing w:val="-1"/>
          <w:w w:val="95"/>
        </w:rPr>
        <w:t>submission</w:t>
      </w:r>
      <w:r>
        <w:rPr>
          <w:spacing w:val="-9"/>
          <w:w w:val="95"/>
        </w:rPr>
        <w:t xml:space="preserve"> </w:t>
      </w:r>
      <w:r>
        <w:rPr>
          <w:spacing w:val="-1"/>
          <w:w w:val="95"/>
        </w:rPr>
        <w:t>plus</w:t>
      </w:r>
      <w:r>
        <w:rPr>
          <w:spacing w:val="-11"/>
          <w:w w:val="95"/>
        </w:rPr>
        <w:t xml:space="preserve"> </w:t>
      </w:r>
      <w:r>
        <w:rPr>
          <w:spacing w:val="-1"/>
          <w:w w:val="95"/>
        </w:rPr>
        <w:t>1%</w:t>
      </w:r>
      <w:r>
        <w:rPr>
          <w:spacing w:val="-10"/>
          <w:w w:val="95"/>
        </w:rPr>
        <w:t xml:space="preserve"> </w:t>
      </w:r>
      <w:r>
        <w:rPr>
          <w:spacing w:val="-1"/>
          <w:w w:val="95"/>
        </w:rPr>
        <w:t>daily,</w:t>
      </w:r>
      <w:r>
        <w:rPr>
          <w:spacing w:val="-12"/>
          <w:w w:val="95"/>
        </w:rPr>
        <w:t xml:space="preserve"> </w:t>
      </w:r>
      <w:r>
        <w:rPr>
          <w:spacing w:val="-1"/>
          <w:w w:val="95"/>
        </w:rPr>
        <w:t>including</w:t>
      </w:r>
      <w:r>
        <w:rPr>
          <w:spacing w:val="-11"/>
          <w:w w:val="95"/>
        </w:rPr>
        <w:t xml:space="preserve"> </w:t>
      </w:r>
      <w:r>
        <w:rPr>
          <w:spacing w:val="-1"/>
          <w:w w:val="95"/>
        </w:rPr>
        <w:t>weekends.</w:t>
      </w:r>
      <w:r>
        <w:rPr>
          <w:spacing w:val="-12"/>
          <w:w w:val="95"/>
        </w:rPr>
        <w:t xml:space="preserve"> </w:t>
      </w:r>
      <w:r>
        <w:rPr>
          <w:spacing w:val="-1"/>
          <w:w w:val="95"/>
        </w:rPr>
        <w:t>The</w:t>
      </w:r>
      <w:r>
        <w:rPr>
          <w:spacing w:val="-12"/>
          <w:w w:val="95"/>
        </w:rPr>
        <w:t xml:space="preserve"> </w:t>
      </w:r>
      <w:r>
        <w:rPr>
          <w:spacing w:val="-1"/>
          <w:w w:val="95"/>
        </w:rPr>
        <w:t>maximum</w:t>
      </w:r>
      <w:r>
        <w:rPr>
          <w:spacing w:val="-11"/>
          <w:w w:val="95"/>
        </w:rPr>
        <w:t xml:space="preserve"> </w:t>
      </w:r>
      <w:r>
        <w:rPr>
          <w:spacing w:val="-1"/>
          <w:w w:val="95"/>
        </w:rPr>
        <w:t>period</w:t>
      </w:r>
      <w:r>
        <w:rPr>
          <w:spacing w:val="-10"/>
          <w:w w:val="95"/>
        </w:rPr>
        <w:t xml:space="preserve"> </w:t>
      </w:r>
      <w:r>
        <w:rPr>
          <w:w w:val="95"/>
        </w:rPr>
        <w:t>for</w:t>
      </w:r>
      <w:r>
        <w:rPr>
          <w:spacing w:val="-9"/>
          <w:w w:val="95"/>
        </w:rPr>
        <w:t xml:space="preserve"> </w:t>
      </w:r>
      <w:r>
        <w:rPr>
          <w:w w:val="95"/>
        </w:rPr>
        <w:t>late</w:t>
      </w:r>
      <w:r>
        <w:rPr>
          <w:spacing w:val="-12"/>
          <w:w w:val="95"/>
        </w:rPr>
        <w:t xml:space="preserve"> </w:t>
      </w:r>
      <w:r>
        <w:rPr>
          <w:w w:val="95"/>
        </w:rPr>
        <w:t>submission</w:t>
      </w:r>
      <w:r>
        <w:rPr>
          <w:spacing w:val="-9"/>
          <w:w w:val="95"/>
        </w:rPr>
        <w:t xml:space="preserve"> </w:t>
      </w:r>
      <w:r>
        <w:rPr>
          <w:w w:val="95"/>
        </w:rPr>
        <w:t>is</w:t>
      </w:r>
      <w:r>
        <w:rPr>
          <w:spacing w:val="-11"/>
          <w:w w:val="95"/>
        </w:rPr>
        <w:t xml:space="preserve"> </w:t>
      </w:r>
      <w:r>
        <w:rPr>
          <w:w w:val="95"/>
        </w:rPr>
        <w:t>2</w:t>
      </w:r>
      <w:r>
        <w:rPr>
          <w:spacing w:val="-12"/>
          <w:w w:val="95"/>
        </w:rPr>
        <w:t xml:space="preserve"> </w:t>
      </w:r>
      <w:r>
        <w:rPr>
          <w:w w:val="95"/>
        </w:rPr>
        <w:t>weeks.</w:t>
      </w:r>
      <w:r>
        <w:rPr>
          <w:spacing w:val="-12"/>
          <w:w w:val="95"/>
        </w:rPr>
        <w:t xml:space="preserve"> </w:t>
      </w:r>
      <w:r>
        <w:rPr>
          <w:w w:val="95"/>
        </w:rPr>
        <w:t>Any</w:t>
      </w:r>
      <w:r>
        <w:rPr>
          <w:spacing w:val="-61"/>
          <w:w w:val="95"/>
        </w:rPr>
        <w:t xml:space="preserve"> </w:t>
      </w:r>
      <w:r>
        <w:rPr>
          <w:spacing w:val="-2"/>
          <w:w w:val="90"/>
        </w:rPr>
        <w:t>dissertation</w:t>
      </w:r>
      <w:r>
        <w:rPr>
          <w:spacing w:val="-3"/>
          <w:w w:val="90"/>
        </w:rPr>
        <w:t xml:space="preserve"> </w:t>
      </w:r>
      <w:r>
        <w:rPr>
          <w:spacing w:val="-1"/>
          <w:w w:val="90"/>
        </w:rPr>
        <w:t>submitted</w:t>
      </w:r>
      <w:r>
        <w:rPr>
          <w:spacing w:val="-6"/>
          <w:w w:val="90"/>
        </w:rPr>
        <w:t xml:space="preserve"> </w:t>
      </w:r>
      <w:r>
        <w:rPr>
          <w:spacing w:val="-1"/>
          <w:w w:val="90"/>
        </w:rPr>
        <w:t>later</w:t>
      </w:r>
      <w:r>
        <w:rPr>
          <w:spacing w:val="-4"/>
          <w:w w:val="90"/>
        </w:rPr>
        <w:t xml:space="preserve"> </w:t>
      </w:r>
      <w:r>
        <w:rPr>
          <w:spacing w:val="-1"/>
          <w:w w:val="90"/>
        </w:rPr>
        <w:t>than</w:t>
      </w:r>
      <w:r>
        <w:rPr>
          <w:spacing w:val="-3"/>
          <w:w w:val="90"/>
        </w:rPr>
        <w:t xml:space="preserve"> </w:t>
      </w:r>
      <w:r>
        <w:rPr>
          <w:spacing w:val="-1"/>
          <w:w w:val="90"/>
        </w:rPr>
        <w:t>two</w:t>
      </w:r>
      <w:r>
        <w:rPr>
          <w:spacing w:val="-4"/>
          <w:w w:val="90"/>
        </w:rPr>
        <w:t xml:space="preserve"> </w:t>
      </w:r>
      <w:r>
        <w:rPr>
          <w:spacing w:val="-1"/>
          <w:w w:val="90"/>
        </w:rPr>
        <w:t>weeks</w:t>
      </w:r>
      <w:r>
        <w:rPr>
          <w:spacing w:val="-7"/>
          <w:w w:val="90"/>
        </w:rPr>
        <w:t xml:space="preserve"> </w:t>
      </w:r>
      <w:r>
        <w:rPr>
          <w:spacing w:val="-1"/>
          <w:w w:val="90"/>
        </w:rPr>
        <w:t>after</w:t>
      </w:r>
      <w:r>
        <w:rPr>
          <w:spacing w:val="-4"/>
          <w:w w:val="90"/>
        </w:rPr>
        <w:t xml:space="preserve"> </w:t>
      </w:r>
      <w:r>
        <w:rPr>
          <w:spacing w:val="-1"/>
          <w:w w:val="90"/>
        </w:rPr>
        <w:t>the</w:t>
      </w:r>
      <w:r>
        <w:rPr>
          <w:spacing w:val="-8"/>
          <w:w w:val="90"/>
        </w:rPr>
        <w:t xml:space="preserve"> </w:t>
      </w:r>
      <w:r>
        <w:rPr>
          <w:spacing w:val="-1"/>
          <w:w w:val="90"/>
        </w:rPr>
        <w:t>proper</w:t>
      </w:r>
      <w:r>
        <w:rPr>
          <w:spacing w:val="-3"/>
          <w:w w:val="90"/>
        </w:rPr>
        <w:t xml:space="preserve"> </w:t>
      </w:r>
      <w:r>
        <w:rPr>
          <w:spacing w:val="-1"/>
          <w:w w:val="90"/>
        </w:rPr>
        <w:t>date</w:t>
      </w:r>
      <w:r>
        <w:rPr>
          <w:spacing w:val="-3"/>
          <w:w w:val="90"/>
        </w:rPr>
        <w:t xml:space="preserve"> </w:t>
      </w:r>
      <w:r>
        <w:rPr>
          <w:spacing w:val="-1"/>
          <w:w w:val="90"/>
        </w:rPr>
        <w:t>shall</w:t>
      </w:r>
      <w:r>
        <w:rPr>
          <w:spacing w:val="-9"/>
          <w:w w:val="90"/>
        </w:rPr>
        <w:t xml:space="preserve"> </w:t>
      </w:r>
      <w:r>
        <w:rPr>
          <w:spacing w:val="-1"/>
          <w:w w:val="90"/>
        </w:rPr>
        <w:t>not</w:t>
      </w:r>
      <w:r>
        <w:rPr>
          <w:spacing w:val="-5"/>
          <w:w w:val="90"/>
        </w:rPr>
        <w:t xml:space="preserve"> </w:t>
      </w:r>
      <w:r>
        <w:rPr>
          <w:spacing w:val="-1"/>
          <w:w w:val="90"/>
        </w:rPr>
        <w:t>be</w:t>
      </w:r>
      <w:r>
        <w:rPr>
          <w:spacing w:val="-7"/>
          <w:w w:val="90"/>
        </w:rPr>
        <w:t xml:space="preserve"> </w:t>
      </w:r>
      <w:r>
        <w:rPr>
          <w:spacing w:val="-1"/>
          <w:w w:val="90"/>
        </w:rPr>
        <w:t>accepted</w:t>
      </w:r>
      <w:r>
        <w:rPr>
          <w:spacing w:val="-6"/>
          <w:w w:val="90"/>
        </w:rPr>
        <w:t xml:space="preserve"> </w:t>
      </w:r>
      <w:r>
        <w:rPr>
          <w:spacing w:val="-1"/>
          <w:w w:val="90"/>
        </w:rPr>
        <w:t>and</w:t>
      </w:r>
      <w:r>
        <w:rPr>
          <w:spacing w:val="-5"/>
          <w:w w:val="90"/>
        </w:rPr>
        <w:t xml:space="preserve"> </w:t>
      </w:r>
      <w:r>
        <w:rPr>
          <w:spacing w:val="-1"/>
          <w:w w:val="90"/>
        </w:rPr>
        <w:t>shall</w:t>
      </w:r>
      <w:r>
        <w:rPr>
          <w:spacing w:val="-4"/>
          <w:w w:val="90"/>
        </w:rPr>
        <w:t xml:space="preserve"> </w:t>
      </w:r>
      <w:r>
        <w:rPr>
          <w:spacing w:val="-1"/>
          <w:w w:val="90"/>
        </w:rPr>
        <w:t>therefore</w:t>
      </w:r>
    </w:p>
    <w:p w:rsidR="00A80A96" w:rsidRDefault="00A80A96">
      <w:pPr>
        <w:spacing w:line="225" w:lineRule="auto"/>
        <w:jc w:val="both"/>
        <w:sectPr w:rsidR="00A80A96">
          <w:pgSz w:w="11900" w:h="16840"/>
          <w:pgMar w:top="1420" w:right="620" w:bottom="1940" w:left="820" w:header="0" w:footer="1647" w:gutter="0"/>
          <w:cols w:space="720"/>
        </w:sectPr>
      </w:pPr>
    </w:p>
    <w:p w:rsidR="00A80A96" w:rsidRDefault="00991F52">
      <w:pPr>
        <w:pStyle w:val="BodyText"/>
        <w:spacing w:before="83"/>
        <w:ind w:left="562"/>
        <w:jc w:val="both"/>
      </w:pPr>
      <w:proofErr w:type="gramStart"/>
      <w:r>
        <w:rPr>
          <w:w w:val="90"/>
        </w:rPr>
        <w:lastRenderedPageBreak/>
        <w:t>be</w:t>
      </w:r>
      <w:proofErr w:type="gramEnd"/>
      <w:r>
        <w:rPr>
          <w:spacing w:val="-6"/>
          <w:w w:val="90"/>
        </w:rPr>
        <w:t xml:space="preserve"> </w:t>
      </w:r>
      <w:r>
        <w:rPr>
          <w:w w:val="90"/>
        </w:rPr>
        <w:t>graded</w:t>
      </w:r>
      <w:r>
        <w:rPr>
          <w:spacing w:val="-7"/>
          <w:w w:val="90"/>
        </w:rPr>
        <w:t xml:space="preserve"> </w:t>
      </w:r>
      <w:r>
        <w:rPr>
          <w:w w:val="90"/>
        </w:rPr>
        <w:t>with</w:t>
      </w:r>
      <w:r>
        <w:rPr>
          <w:spacing w:val="-6"/>
          <w:w w:val="90"/>
        </w:rPr>
        <w:t xml:space="preserve"> </w:t>
      </w:r>
      <w:r>
        <w:rPr>
          <w:w w:val="90"/>
        </w:rPr>
        <w:t>a</w:t>
      </w:r>
      <w:r>
        <w:rPr>
          <w:spacing w:val="-8"/>
          <w:w w:val="90"/>
        </w:rPr>
        <w:t xml:space="preserve"> </w:t>
      </w:r>
      <w:r>
        <w:rPr>
          <w:w w:val="90"/>
        </w:rPr>
        <w:t>mark</w:t>
      </w:r>
      <w:r>
        <w:rPr>
          <w:spacing w:val="-6"/>
          <w:w w:val="90"/>
        </w:rPr>
        <w:t xml:space="preserve"> </w:t>
      </w:r>
      <w:r>
        <w:rPr>
          <w:w w:val="90"/>
        </w:rPr>
        <w:t>of</w:t>
      </w:r>
      <w:r>
        <w:rPr>
          <w:spacing w:val="-2"/>
          <w:w w:val="90"/>
        </w:rPr>
        <w:t xml:space="preserve"> </w:t>
      </w:r>
      <w:r>
        <w:rPr>
          <w:w w:val="90"/>
        </w:rPr>
        <w:t>0.00.</w:t>
      </w:r>
    </w:p>
    <w:p w:rsidR="00A80A96" w:rsidRDefault="00991F52">
      <w:pPr>
        <w:pStyle w:val="BodyText"/>
        <w:spacing w:before="177" w:line="228" w:lineRule="auto"/>
        <w:ind w:left="562" w:right="405"/>
        <w:jc w:val="both"/>
      </w:pPr>
      <w:r>
        <w:rPr>
          <w:w w:val="90"/>
        </w:rPr>
        <w:t>Students who fail the dissertation will be required to re-submit their dissertation on the same or a similar</w:t>
      </w:r>
      <w:r>
        <w:rPr>
          <w:spacing w:val="1"/>
          <w:w w:val="90"/>
        </w:rPr>
        <w:t xml:space="preserve"> </w:t>
      </w:r>
      <w:r>
        <w:rPr>
          <w:spacing w:val="-1"/>
          <w:w w:val="90"/>
        </w:rPr>
        <w:t>topic.</w:t>
      </w:r>
      <w:r>
        <w:rPr>
          <w:spacing w:val="-8"/>
          <w:w w:val="90"/>
        </w:rPr>
        <w:t xml:space="preserve"> </w:t>
      </w:r>
      <w:r>
        <w:rPr>
          <w:spacing w:val="-1"/>
          <w:w w:val="90"/>
        </w:rPr>
        <w:t>Students</w:t>
      </w:r>
      <w:r>
        <w:rPr>
          <w:spacing w:val="-6"/>
          <w:w w:val="90"/>
        </w:rPr>
        <w:t xml:space="preserve"> </w:t>
      </w:r>
      <w:r>
        <w:rPr>
          <w:spacing w:val="-1"/>
          <w:w w:val="90"/>
        </w:rPr>
        <w:t>are</w:t>
      </w:r>
      <w:r>
        <w:rPr>
          <w:spacing w:val="-7"/>
          <w:w w:val="90"/>
        </w:rPr>
        <w:t xml:space="preserve"> </w:t>
      </w:r>
      <w:r>
        <w:rPr>
          <w:spacing w:val="-1"/>
          <w:w w:val="90"/>
        </w:rPr>
        <w:t>allowed</w:t>
      </w:r>
      <w:r>
        <w:rPr>
          <w:spacing w:val="-10"/>
          <w:w w:val="90"/>
        </w:rPr>
        <w:t xml:space="preserve"> </w:t>
      </w:r>
      <w:r>
        <w:rPr>
          <w:spacing w:val="-1"/>
          <w:w w:val="90"/>
        </w:rPr>
        <w:t>to</w:t>
      </w:r>
      <w:r>
        <w:rPr>
          <w:spacing w:val="-9"/>
          <w:w w:val="90"/>
        </w:rPr>
        <w:t xml:space="preserve"> </w:t>
      </w:r>
      <w:r>
        <w:rPr>
          <w:spacing w:val="-1"/>
          <w:w w:val="90"/>
        </w:rPr>
        <w:t>re-submit</w:t>
      </w:r>
      <w:r>
        <w:rPr>
          <w:spacing w:val="-9"/>
          <w:w w:val="90"/>
        </w:rPr>
        <w:t xml:space="preserve"> </w:t>
      </w:r>
      <w:r>
        <w:rPr>
          <w:spacing w:val="-1"/>
          <w:w w:val="90"/>
        </w:rPr>
        <w:t>their</w:t>
      </w:r>
      <w:r>
        <w:rPr>
          <w:spacing w:val="-9"/>
          <w:w w:val="90"/>
        </w:rPr>
        <w:t xml:space="preserve"> </w:t>
      </w:r>
      <w:r>
        <w:rPr>
          <w:spacing w:val="-1"/>
          <w:w w:val="90"/>
        </w:rPr>
        <w:t>dissertation</w:t>
      </w:r>
      <w:r>
        <w:rPr>
          <w:spacing w:val="-8"/>
          <w:w w:val="90"/>
        </w:rPr>
        <w:t xml:space="preserve"> </w:t>
      </w:r>
      <w:r>
        <w:rPr>
          <w:spacing w:val="-1"/>
          <w:w w:val="90"/>
        </w:rPr>
        <w:t>only</w:t>
      </w:r>
      <w:r>
        <w:rPr>
          <w:spacing w:val="-8"/>
          <w:w w:val="90"/>
        </w:rPr>
        <w:t xml:space="preserve"> </w:t>
      </w:r>
      <w:r>
        <w:rPr>
          <w:spacing w:val="-1"/>
          <w:w w:val="90"/>
        </w:rPr>
        <w:t>once,</w:t>
      </w:r>
      <w:r>
        <w:rPr>
          <w:spacing w:val="-7"/>
          <w:w w:val="90"/>
        </w:rPr>
        <w:t xml:space="preserve"> </w:t>
      </w:r>
      <w:r>
        <w:rPr>
          <w:spacing w:val="-1"/>
          <w:w w:val="90"/>
        </w:rPr>
        <w:t>assuming</w:t>
      </w:r>
      <w:r>
        <w:rPr>
          <w:spacing w:val="-6"/>
          <w:w w:val="90"/>
        </w:rPr>
        <w:t xml:space="preserve"> </w:t>
      </w:r>
      <w:r>
        <w:rPr>
          <w:spacing w:val="-1"/>
          <w:w w:val="90"/>
        </w:rPr>
        <w:t>a</w:t>
      </w:r>
      <w:r>
        <w:rPr>
          <w:spacing w:val="-10"/>
          <w:w w:val="90"/>
        </w:rPr>
        <w:t xml:space="preserve"> </w:t>
      </w:r>
      <w:r>
        <w:rPr>
          <w:spacing w:val="-1"/>
          <w:w w:val="90"/>
        </w:rPr>
        <w:t>valid</w:t>
      </w:r>
      <w:r>
        <w:rPr>
          <w:spacing w:val="-9"/>
          <w:w w:val="90"/>
        </w:rPr>
        <w:t xml:space="preserve"> </w:t>
      </w:r>
      <w:r>
        <w:rPr>
          <w:w w:val="90"/>
        </w:rPr>
        <w:t>submission</w:t>
      </w:r>
      <w:r>
        <w:rPr>
          <w:spacing w:val="-7"/>
          <w:w w:val="90"/>
        </w:rPr>
        <w:t xml:space="preserve"> </w:t>
      </w:r>
      <w:r>
        <w:rPr>
          <w:w w:val="90"/>
        </w:rPr>
        <w:t>was</w:t>
      </w:r>
      <w:r>
        <w:rPr>
          <w:spacing w:val="-6"/>
          <w:w w:val="90"/>
        </w:rPr>
        <w:t xml:space="preserve"> </w:t>
      </w:r>
      <w:r>
        <w:rPr>
          <w:w w:val="90"/>
        </w:rPr>
        <w:t>made</w:t>
      </w:r>
      <w:r>
        <w:rPr>
          <w:spacing w:val="-58"/>
          <w:w w:val="90"/>
        </w:rPr>
        <w:t xml:space="preserve"> </w:t>
      </w:r>
      <w:r>
        <w:rPr>
          <w:spacing w:val="-1"/>
          <w:w w:val="90"/>
        </w:rPr>
        <w:t>in</w:t>
      </w:r>
      <w:r>
        <w:rPr>
          <w:spacing w:val="-5"/>
          <w:w w:val="90"/>
        </w:rPr>
        <w:t xml:space="preserve"> </w:t>
      </w:r>
      <w:r>
        <w:rPr>
          <w:spacing w:val="-1"/>
          <w:w w:val="90"/>
        </w:rPr>
        <w:t>the</w:t>
      </w:r>
      <w:r>
        <w:rPr>
          <w:spacing w:val="-8"/>
          <w:w w:val="90"/>
        </w:rPr>
        <w:t xml:space="preserve"> </w:t>
      </w:r>
      <w:r>
        <w:rPr>
          <w:spacing w:val="-1"/>
          <w:w w:val="90"/>
        </w:rPr>
        <w:t>first</w:t>
      </w:r>
      <w:r>
        <w:rPr>
          <w:spacing w:val="-5"/>
          <w:w w:val="90"/>
        </w:rPr>
        <w:t xml:space="preserve"> </w:t>
      </w:r>
      <w:r>
        <w:rPr>
          <w:spacing w:val="-1"/>
          <w:w w:val="90"/>
        </w:rPr>
        <w:t>instance.</w:t>
      </w:r>
      <w:r>
        <w:rPr>
          <w:spacing w:val="-9"/>
          <w:w w:val="90"/>
        </w:rPr>
        <w:t xml:space="preserve"> </w:t>
      </w:r>
      <w:r>
        <w:rPr>
          <w:spacing w:val="-1"/>
          <w:w w:val="90"/>
        </w:rPr>
        <w:t>The</w:t>
      </w:r>
      <w:r>
        <w:rPr>
          <w:spacing w:val="-8"/>
          <w:w w:val="90"/>
        </w:rPr>
        <w:t xml:space="preserve"> </w:t>
      </w:r>
      <w:r>
        <w:rPr>
          <w:spacing w:val="-1"/>
          <w:w w:val="90"/>
        </w:rPr>
        <w:t>deadline</w:t>
      </w:r>
      <w:r>
        <w:rPr>
          <w:spacing w:val="-8"/>
          <w:w w:val="90"/>
        </w:rPr>
        <w:t xml:space="preserve"> </w:t>
      </w:r>
      <w:r>
        <w:rPr>
          <w:spacing w:val="-1"/>
          <w:w w:val="90"/>
        </w:rPr>
        <w:t>for</w:t>
      </w:r>
      <w:r>
        <w:rPr>
          <w:spacing w:val="-5"/>
          <w:w w:val="90"/>
        </w:rPr>
        <w:t xml:space="preserve"> </w:t>
      </w:r>
      <w:r>
        <w:rPr>
          <w:w w:val="90"/>
        </w:rPr>
        <w:t>re-submission</w:t>
      </w:r>
      <w:r>
        <w:rPr>
          <w:spacing w:val="-4"/>
          <w:w w:val="90"/>
        </w:rPr>
        <w:t xml:space="preserve"> </w:t>
      </w:r>
      <w:r>
        <w:rPr>
          <w:w w:val="90"/>
        </w:rPr>
        <w:t>is</w:t>
      </w:r>
      <w:r>
        <w:rPr>
          <w:spacing w:val="-7"/>
          <w:w w:val="90"/>
        </w:rPr>
        <w:t xml:space="preserve"> </w:t>
      </w:r>
      <w:r>
        <w:rPr>
          <w:w w:val="90"/>
        </w:rPr>
        <w:t>6</w:t>
      </w:r>
      <w:r>
        <w:rPr>
          <w:spacing w:val="-5"/>
          <w:w w:val="90"/>
        </w:rPr>
        <w:t xml:space="preserve"> </w:t>
      </w:r>
      <w:r>
        <w:rPr>
          <w:w w:val="90"/>
        </w:rPr>
        <w:t>weeks</w:t>
      </w:r>
      <w:r>
        <w:rPr>
          <w:spacing w:val="-7"/>
          <w:w w:val="90"/>
        </w:rPr>
        <w:t xml:space="preserve"> </w:t>
      </w:r>
      <w:r>
        <w:rPr>
          <w:w w:val="90"/>
        </w:rPr>
        <w:t>after</w:t>
      </w:r>
      <w:r>
        <w:rPr>
          <w:spacing w:val="-5"/>
          <w:w w:val="90"/>
        </w:rPr>
        <w:t xml:space="preserve"> </w:t>
      </w:r>
      <w:r>
        <w:rPr>
          <w:w w:val="90"/>
        </w:rPr>
        <w:t>the</w:t>
      </w:r>
      <w:r>
        <w:rPr>
          <w:spacing w:val="-8"/>
          <w:w w:val="90"/>
        </w:rPr>
        <w:t xml:space="preserve"> </w:t>
      </w:r>
      <w:r>
        <w:rPr>
          <w:w w:val="90"/>
        </w:rPr>
        <w:t>publication</w:t>
      </w:r>
      <w:r>
        <w:rPr>
          <w:spacing w:val="-8"/>
          <w:w w:val="90"/>
        </w:rPr>
        <w:t xml:space="preserve"> </w:t>
      </w:r>
      <w:r>
        <w:rPr>
          <w:w w:val="90"/>
        </w:rPr>
        <w:t>of</w:t>
      </w:r>
      <w:r>
        <w:rPr>
          <w:spacing w:val="-1"/>
          <w:w w:val="90"/>
        </w:rPr>
        <w:t xml:space="preserve"> </w:t>
      </w:r>
      <w:r>
        <w:rPr>
          <w:w w:val="90"/>
        </w:rPr>
        <w:t>the</w:t>
      </w:r>
      <w:r>
        <w:rPr>
          <w:spacing w:val="-8"/>
          <w:w w:val="90"/>
        </w:rPr>
        <w:t xml:space="preserve"> </w:t>
      </w:r>
      <w:r>
        <w:rPr>
          <w:w w:val="90"/>
        </w:rPr>
        <w:t>mark</w:t>
      </w:r>
      <w:r>
        <w:rPr>
          <w:spacing w:val="-8"/>
          <w:w w:val="90"/>
        </w:rPr>
        <w:t xml:space="preserve"> </w:t>
      </w:r>
      <w:r>
        <w:rPr>
          <w:w w:val="90"/>
        </w:rPr>
        <w:t>of</w:t>
      </w:r>
      <w:r>
        <w:rPr>
          <w:spacing w:val="-6"/>
          <w:w w:val="90"/>
        </w:rPr>
        <w:t xml:space="preserve"> </w:t>
      </w:r>
      <w:r>
        <w:rPr>
          <w:w w:val="90"/>
        </w:rPr>
        <w:t>the</w:t>
      </w:r>
      <w:r>
        <w:rPr>
          <w:spacing w:val="-8"/>
          <w:w w:val="90"/>
        </w:rPr>
        <w:t xml:space="preserve"> </w:t>
      </w:r>
      <w:r>
        <w:rPr>
          <w:w w:val="90"/>
        </w:rPr>
        <w:t>first</w:t>
      </w:r>
      <w:r>
        <w:rPr>
          <w:spacing w:val="-57"/>
          <w:w w:val="90"/>
        </w:rPr>
        <w:t xml:space="preserve"> </w:t>
      </w:r>
      <w:r>
        <w:t>submission.</w:t>
      </w:r>
    </w:p>
    <w:p w:rsidR="00A80A96" w:rsidRDefault="00A80A96">
      <w:pPr>
        <w:spacing w:line="228" w:lineRule="auto"/>
        <w:jc w:val="both"/>
        <w:sectPr w:rsidR="00A80A96">
          <w:pgSz w:w="11900" w:h="16840"/>
          <w:pgMar w:top="1300" w:right="620" w:bottom="1980" w:left="820" w:header="0" w:footer="1647" w:gutter="0"/>
          <w:cols w:space="720"/>
        </w:sectPr>
      </w:pPr>
    </w:p>
    <w:p w:rsidR="00A80A96" w:rsidRDefault="00991F52">
      <w:pPr>
        <w:pStyle w:val="Heading1"/>
      </w:pPr>
      <w:bookmarkStart w:id="82" w:name="PART_II:_REGULATIONS_&amp;_POLICIES"/>
      <w:bookmarkStart w:id="83" w:name="_bookmark31"/>
      <w:bookmarkEnd w:id="82"/>
      <w:bookmarkEnd w:id="83"/>
      <w:r>
        <w:rPr>
          <w:w w:val="115"/>
        </w:rPr>
        <w:lastRenderedPageBreak/>
        <w:t>PART</w:t>
      </w:r>
      <w:r>
        <w:rPr>
          <w:spacing w:val="-8"/>
          <w:w w:val="115"/>
        </w:rPr>
        <w:t xml:space="preserve"> </w:t>
      </w:r>
      <w:r>
        <w:rPr>
          <w:w w:val="115"/>
        </w:rPr>
        <w:t>II:</w:t>
      </w:r>
      <w:r>
        <w:rPr>
          <w:spacing w:val="-7"/>
          <w:w w:val="115"/>
        </w:rPr>
        <w:t xml:space="preserve"> </w:t>
      </w:r>
      <w:r>
        <w:rPr>
          <w:w w:val="115"/>
        </w:rPr>
        <w:t>REGULATIONS</w:t>
      </w:r>
      <w:r>
        <w:rPr>
          <w:spacing w:val="-7"/>
          <w:w w:val="115"/>
        </w:rPr>
        <w:t xml:space="preserve"> </w:t>
      </w:r>
      <w:r>
        <w:rPr>
          <w:w w:val="115"/>
        </w:rPr>
        <w:t>&amp;</w:t>
      </w:r>
      <w:r>
        <w:rPr>
          <w:spacing w:val="-11"/>
          <w:w w:val="115"/>
        </w:rPr>
        <w:t xml:space="preserve"> </w:t>
      </w:r>
      <w:r>
        <w:rPr>
          <w:w w:val="115"/>
        </w:rPr>
        <w:t>POLICIES</w:t>
      </w:r>
    </w:p>
    <w:p w:rsidR="00A80A96" w:rsidRDefault="00A80A96">
      <w:pPr>
        <w:pStyle w:val="BodyText"/>
        <w:spacing w:before="9"/>
        <w:rPr>
          <w:b/>
          <w:sz w:val="27"/>
        </w:rPr>
      </w:pPr>
    </w:p>
    <w:p w:rsidR="00A80A96" w:rsidRDefault="00991F52">
      <w:pPr>
        <w:pStyle w:val="Heading2"/>
      </w:pPr>
      <w:bookmarkStart w:id="84" w:name="Tuition_Fees"/>
      <w:bookmarkStart w:id="85" w:name="_bookmark32"/>
      <w:bookmarkEnd w:id="84"/>
      <w:bookmarkEnd w:id="85"/>
      <w:r>
        <w:rPr>
          <w:w w:val="90"/>
        </w:rPr>
        <w:t>Tuition</w:t>
      </w:r>
      <w:r>
        <w:rPr>
          <w:spacing w:val="-7"/>
          <w:w w:val="90"/>
        </w:rPr>
        <w:t xml:space="preserve"> </w:t>
      </w:r>
      <w:r>
        <w:rPr>
          <w:w w:val="90"/>
        </w:rPr>
        <w:t>Fees</w:t>
      </w:r>
    </w:p>
    <w:p w:rsidR="00A80A96" w:rsidRDefault="00991F52">
      <w:pPr>
        <w:pStyle w:val="ListParagraph"/>
        <w:numPr>
          <w:ilvl w:val="1"/>
          <w:numId w:val="20"/>
        </w:numPr>
        <w:tabs>
          <w:tab w:val="left" w:pos="981"/>
        </w:tabs>
        <w:spacing w:before="190" w:line="216" w:lineRule="auto"/>
        <w:ind w:right="697"/>
      </w:pPr>
      <w:r>
        <w:rPr>
          <w:w w:val="90"/>
        </w:rPr>
        <w:t>IHU full-time and part-time postgraduate students pay for their participation on the LLM in</w:t>
      </w:r>
      <w:r>
        <w:rPr>
          <w:spacing w:val="1"/>
          <w:w w:val="90"/>
        </w:rPr>
        <w:t xml:space="preserve"> </w:t>
      </w:r>
      <w:r>
        <w:rPr>
          <w:w w:val="90"/>
        </w:rPr>
        <w:t>Transnational</w:t>
      </w:r>
      <w:r>
        <w:rPr>
          <w:spacing w:val="5"/>
          <w:w w:val="90"/>
        </w:rPr>
        <w:t xml:space="preserve"> </w:t>
      </w:r>
      <w:r>
        <w:rPr>
          <w:w w:val="90"/>
        </w:rPr>
        <w:t>and</w:t>
      </w:r>
      <w:r>
        <w:rPr>
          <w:spacing w:val="3"/>
          <w:w w:val="90"/>
        </w:rPr>
        <w:t xml:space="preserve"> </w:t>
      </w:r>
      <w:r>
        <w:rPr>
          <w:w w:val="90"/>
        </w:rPr>
        <w:t>European</w:t>
      </w:r>
      <w:r>
        <w:rPr>
          <w:spacing w:val="6"/>
          <w:w w:val="90"/>
        </w:rPr>
        <w:t xml:space="preserve"> </w:t>
      </w:r>
      <w:r>
        <w:rPr>
          <w:w w:val="90"/>
        </w:rPr>
        <w:t>Commercial</w:t>
      </w:r>
      <w:r>
        <w:rPr>
          <w:spacing w:val="5"/>
          <w:w w:val="90"/>
        </w:rPr>
        <w:t xml:space="preserve"> </w:t>
      </w:r>
      <w:r>
        <w:rPr>
          <w:w w:val="90"/>
        </w:rPr>
        <w:t>Law,</w:t>
      </w:r>
      <w:r>
        <w:rPr>
          <w:spacing w:val="6"/>
          <w:w w:val="90"/>
        </w:rPr>
        <w:t xml:space="preserve"> </w:t>
      </w:r>
      <w:r>
        <w:rPr>
          <w:w w:val="90"/>
        </w:rPr>
        <w:t>Mediation,</w:t>
      </w:r>
      <w:r>
        <w:rPr>
          <w:spacing w:val="5"/>
          <w:w w:val="90"/>
        </w:rPr>
        <w:t xml:space="preserve"> </w:t>
      </w:r>
      <w:r>
        <w:rPr>
          <w:w w:val="90"/>
        </w:rPr>
        <w:t>Arbitration</w:t>
      </w:r>
      <w:r>
        <w:rPr>
          <w:spacing w:val="5"/>
          <w:w w:val="90"/>
        </w:rPr>
        <w:t xml:space="preserve"> </w:t>
      </w:r>
      <w:r>
        <w:rPr>
          <w:w w:val="90"/>
        </w:rPr>
        <w:t>and</w:t>
      </w:r>
      <w:r>
        <w:rPr>
          <w:spacing w:val="4"/>
          <w:w w:val="90"/>
        </w:rPr>
        <w:t xml:space="preserve"> </w:t>
      </w:r>
      <w:r>
        <w:rPr>
          <w:w w:val="90"/>
        </w:rPr>
        <w:t>Energy Law programme,</w:t>
      </w:r>
      <w:r>
        <w:rPr>
          <w:spacing w:val="-57"/>
          <w:w w:val="90"/>
        </w:rPr>
        <w:t xml:space="preserve"> </w:t>
      </w:r>
      <w:r>
        <w:t>total</w:t>
      </w:r>
      <w:r>
        <w:rPr>
          <w:spacing w:val="-7"/>
        </w:rPr>
        <w:t xml:space="preserve"> </w:t>
      </w:r>
      <w:r>
        <w:t>fees</w:t>
      </w:r>
      <w:r>
        <w:rPr>
          <w:spacing w:val="-11"/>
        </w:rPr>
        <w:t xml:space="preserve"> </w:t>
      </w:r>
      <w:r>
        <w:t>amounting</w:t>
      </w:r>
      <w:r>
        <w:rPr>
          <w:spacing w:val="-6"/>
        </w:rPr>
        <w:t xml:space="preserve"> </w:t>
      </w:r>
      <w:r>
        <w:t>to</w:t>
      </w:r>
      <w:r>
        <w:rPr>
          <w:spacing w:val="-7"/>
        </w:rPr>
        <w:t xml:space="preserve"> </w:t>
      </w:r>
      <w:r>
        <w:t>3000</w:t>
      </w:r>
      <w:r>
        <w:rPr>
          <w:spacing w:val="-30"/>
        </w:rPr>
        <w:t xml:space="preserve"> </w:t>
      </w:r>
      <w:r>
        <w:t>€.</w:t>
      </w:r>
    </w:p>
    <w:p w:rsidR="00A80A96" w:rsidRDefault="00991F52">
      <w:pPr>
        <w:pStyle w:val="ListParagraph"/>
        <w:numPr>
          <w:ilvl w:val="1"/>
          <w:numId w:val="20"/>
        </w:numPr>
        <w:tabs>
          <w:tab w:val="left" w:pos="981"/>
        </w:tabs>
        <w:spacing w:before="170" w:line="220" w:lineRule="auto"/>
        <w:ind w:right="421"/>
        <w:jc w:val="both"/>
      </w:pPr>
      <w:r>
        <w:rPr>
          <w:spacing w:val="2"/>
          <w:w w:val="122"/>
        </w:rPr>
        <w:t>D</w:t>
      </w:r>
      <w:r>
        <w:rPr>
          <w:w w:val="93"/>
        </w:rPr>
        <w:t>ep</w:t>
      </w:r>
      <w:r>
        <w:rPr>
          <w:spacing w:val="-2"/>
          <w:w w:val="93"/>
        </w:rPr>
        <w:t>o</w:t>
      </w:r>
      <w:r>
        <w:rPr>
          <w:spacing w:val="1"/>
          <w:w w:val="95"/>
        </w:rPr>
        <w:t>s</w:t>
      </w:r>
      <w:r>
        <w:rPr>
          <w:spacing w:val="-1"/>
          <w:w w:val="81"/>
        </w:rPr>
        <w:t>i</w:t>
      </w:r>
      <w:r>
        <w:rPr>
          <w:spacing w:val="-3"/>
          <w:w w:val="81"/>
        </w:rPr>
        <w:t>t</w:t>
      </w:r>
      <w:r>
        <w:rPr>
          <w:spacing w:val="1"/>
          <w:w w:val="95"/>
        </w:rPr>
        <w:t>s</w:t>
      </w:r>
      <w:r>
        <w:rPr>
          <w:w w:val="59"/>
        </w:rPr>
        <w:t>:</w:t>
      </w:r>
      <w:r>
        <w:rPr>
          <w:spacing w:val="4"/>
        </w:rPr>
        <w:t xml:space="preserve"> </w:t>
      </w:r>
      <w:r>
        <w:rPr>
          <w:spacing w:val="-3"/>
          <w:w w:val="109"/>
        </w:rPr>
        <w:t>U</w:t>
      </w:r>
      <w:r>
        <w:rPr>
          <w:w w:val="96"/>
        </w:rPr>
        <w:t>p</w:t>
      </w:r>
      <w:r>
        <w:rPr>
          <w:spacing w:val="-2"/>
          <w:w w:val="96"/>
        </w:rPr>
        <w:t>o</w:t>
      </w:r>
      <w:r>
        <w:rPr>
          <w:w w:val="91"/>
        </w:rPr>
        <w:t>n</w:t>
      </w:r>
      <w:r>
        <w:rPr>
          <w:spacing w:val="5"/>
        </w:rPr>
        <w:t xml:space="preserve"> </w:t>
      </w:r>
      <w:r>
        <w:rPr>
          <w:spacing w:val="1"/>
          <w:w w:val="81"/>
        </w:rPr>
        <w:t>a</w:t>
      </w:r>
      <w:r>
        <w:rPr>
          <w:spacing w:val="-1"/>
          <w:w w:val="88"/>
        </w:rPr>
        <w:t>cc</w:t>
      </w:r>
      <w:r>
        <w:rPr>
          <w:w w:val="87"/>
        </w:rPr>
        <w:t>ep</w:t>
      </w:r>
      <w:r>
        <w:rPr>
          <w:spacing w:val="-2"/>
          <w:w w:val="87"/>
        </w:rPr>
        <w:t>t</w:t>
      </w:r>
      <w:r>
        <w:rPr>
          <w:spacing w:val="1"/>
          <w:w w:val="81"/>
        </w:rPr>
        <w:t>a</w:t>
      </w:r>
      <w:r>
        <w:rPr>
          <w:w w:val="90"/>
        </w:rPr>
        <w:t>n</w:t>
      </w:r>
      <w:r>
        <w:rPr>
          <w:spacing w:val="-1"/>
          <w:w w:val="90"/>
        </w:rPr>
        <w:t>c</w:t>
      </w:r>
      <w:r>
        <w:rPr>
          <w:w w:val="88"/>
        </w:rPr>
        <w:t>e</w:t>
      </w:r>
      <w:r>
        <w:rPr>
          <w:spacing w:val="5"/>
        </w:rPr>
        <w:t xml:space="preserve"> </w:t>
      </w:r>
      <w:r>
        <w:rPr>
          <w:spacing w:val="-2"/>
          <w:w w:val="103"/>
        </w:rPr>
        <w:t>o</w:t>
      </w:r>
      <w:r>
        <w:rPr>
          <w:w w:val="91"/>
        </w:rPr>
        <w:t>n</w:t>
      </w:r>
      <w:r>
        <w:rPr>
          <w:spacing w:val="5"/>
        </w:rPr>
        <w:t xml:space="preserve"> </w:t>
      </w:r>
      <w:r>
        <w:rPr>
          <w:w w:val="81"/>
        </w:rPr>
        <w:t>a</w:t>
      </w:r>
      <w:r>
        <w:rPr>
          <w:spacing w:val="7"/>
        </w:rPr>
        <w:t xml:space="preserve"> </w:t>
      </w:r>
      <w:r>
        <w:rPr>
          <w:w w:val="96"/>
        </w:rPr>
        <w:t>p</w:t>
      </w:r>
      <w:r>
        <w:rPr>
          <w:spacing w:val="-7"/>
          <w:w w:val="96"/>
        </w:rPr>
        <w:t>o</w:t>
      </w:r>
      <w:r>
        <w:rPr>
          <w:spacing w:val="1"/>
          <w:w w:val="95"/>
        </w:rPr>
        <w:t>s</w:t>
      </w:r>
      <w:r>
        <w:rPr>
          <w:spacing w:val="-2"/>
          <w:w w:val="84"/>
        </w:rPr>
        <w:t>t</w:t>
      </w:r>
      <w:r>
        <w:rPr>
          <w:spacing w:val="1"/>
          <w:w w:val="85"/>
        </w:rPr>
        <w:t>g</w:t>
      </w:r>
      <w:r>
        <w:rPr>
          <w:spacing w:val="-2"/>
          <w:w w:val="102"/>
        </w:rPr>
        <w:t>r</w:t>
      </w:r>
      <w:r>
        <w:rPr>
          <w:spacing w:val="1"/>
          <w:w w:val="81"/>
        </w:rPr>
        <w:t>a</w:t>
      </w:r>
      <w:r>
        <w:rPr>
          <w:spacing w:val="-3"/>
          <w:w w:val="91"/>
        </w:rPr>
        <w:t>d</w:t>
      </w:r>
      <w:r>
        <w:rPr>
          <w:w w:val="86"/>
        </w:rPr>
        <w:t>u</w:t>
      </w:r>
      <w:r>
        <w:rPr>
          <w:spacing w:val="1"/>
          <w:w w:val="86"/>
        </w:rPr>
        <w:t>a</w:t>
      </w:r>
      <w:r>
        <w:rPr>
          <w:spacing w:val="-2"/>
          <w:w w:val="84"/>
        </w:rPr>
        <w:t>t</w:t>
      </w:r>
      <w:r>
        <w:rPr>
          <w:w w:val="88"/>
        </w:rPr>
        <w:t>e</w:t>
      </w:r>
      <w:r>
        <w:rPr>
          <w:spacing w:val="5"/>
        </w:rPr>
        <w:t xml:space="preserve"> </w:t>
      </w:r>
      <w:r>
        <w:rPr>
          <w:w w:val="95"/>
        </w:rPr>
        <w:t>p</w:t>
      </w:r>
      <w:r>
        <w:rPr>
          <w:spacing w:val="-2"/>
          <w:w w:val="95"/>
        </w:rPr>
        <w:t>r</w:t>
      </w:r>
      <w:r>
        <w:rPr>
          <w:spacing w:val="-2"/>
          <w:w w:val="103"/>
        </w:rPr>
        <w:t>o</w:t>
      </w:r>
      <w:r>
        <w:rPr>
          <w:spacing w:val="1"/>
          <w:w w:val="85"/>
        </w:rPr>
        <w:t>g</w:t>
      </w:r>
      <w:r>
        <w:rPr>
          <w:spacing w:val="-2"/>
          <w:w w:val="102"/>
        </w:rPr>
        <w:t>r</w:t>
      </w:r>
      <w:r>
        <w:rPr>
          <w:spacing w:val="-4"/>
          <w:w w:val="81"/>
        </w:rPr>
        <w:t>a</w:t>
      </w:r>
      <w:r>
        <w:rPr>
          <w:spacing w:val="-3"/>
          <w:w w:val="93"/>
        </w:rPr>
        <w:t>mm</w:t>
      </w:r>
      <w:r>
        <w:rPr>
          <w:w w:val="88"/>
        </w:rPr>
        <w:t>e</w:t>
      </w:r>
      <w:r>
        <w:rPr>
          <w:spacing w:val="5"/>
        </w:rPr>
        <w:t xml:space="preserve"> </w:t>
      </w:r>
      <w:r>
        <w:rPr>
          <w:spacing w:val="-2"/>
          <w:w w:val="103"/>
        </w:rPr>
        <w:t>o</w:t>
      </w:r>
      <w:r>
        <w:rPr>
          <w:w w:val="67"/>
        </w:rPr>
        <w:t>f</w:t>
      </w:r>
      <w:r>
        <w:rPr>
          <w:spacing w:val="7"/>
        </w:rPr>
        <w:t xml:space="preserve"> </w:t>
      </w:r>
      <w:r>
        <w:rPr>
          <w:spacing w:val="1"/>
          <w:w w:val="95"/>
        </w:rPr>
        <w:t>s</w:t>
      </w:r>
      <w:r>
        <w:rPr>
          <w:spacing w:val="-2"/>
          <w:w w:val="84"/>
        </w:rPr>
        <w:t>t</w:t>
      </w:r>
      <w:r>
        <w:rPr>
          <w:w w:val="91"/>
        </w:rPr>
        <w:t>u</w:t>
      </w:r>
      <w:r>
        <w:rPr>
          <w:spacing w:val="-3"/>
          <w:w w:val="91"/>
        </w:rPr>
        <w:t>d</w:t>
      </w:r>
      <w:r>
        <w:rPr>
          <w:w w:val="89"/>
        </w:rPr>
        <w:t>y</w:t>
      </w:r>
      <w:r>
        <w:rPr>
          <w:spacing w:val="4"/>
        </w:rPr>
        <w:t xml:space="preserve"> </w:t>
      </w:r>
      <w:r>
        <w:rPr>
          <w:spacing w:val="1"/>
          <w:w w:val="81"/>
        </w:rPr>
        <w:t>a</w:t>
      </w:r>
      <w:r>
        <w:rPr>
          <w:w w:val="84"/>
        </w:rPr>
        <w:t>t</w:t>
      </w:r>
      <w:r>
        <w:rPr>
          <w:spacing w:val="3"/>
        </w:rPr>
        <w:t xml:space="preserve"> </w:t>
      </w:r>
      <w:r>
        <w:rPr>
          <w:spacing w:val="-2"/>
          <w:w w:val="84"/>
        </w:rPr>
        <w:t>t</w:t>
      </w:r>
      <w:r>
        <w:rPr>
          <w:w w:val="89"/>
        </w:rPr>
        <w:t>he</w:t>
      </w:r>
      <w:r>
        <w:rPr>
          <w:spacing w:val="5"/>
        </w:rPr>
        <w:t xml:space="preserve"> </w:t>
      </w:r>
      <w:r>
        <w:rPr>
          <w:spacing w:val="2"/>
          <w:w w:val="90"/>
        </w:rPr>
        <w:t>I</w:t>
      </w:r>
      <w:r>
        <w:rPr>
          <w:spacing w:val="1"/>
          <w:w w:val="111"/>
        </w:rPr>
        <w:t>H</w:t>
      </w:r>
      <w:r>
        <w:rPr>
          <w:spacing w:val="1"/>
          <w:w w:val="109"/>
        </w:rPr>
        <w:t>U</w:t>
      </w:r>
      <w:r>
        <w:rPr>
          <w:w w:val="59"/>
        </w:rPr>
        <w:t>,</w:t>
      </w:r>
      <w:r>
        <w:rPr>
          <w:spacing w:val="4"/>
        </w:rPr>
        <w:t xml:space="preserve"> </w:t>
      </w:r>
      <w:r>
        <w:rPr>
          <w:spacing w:val="-1"/>
          <w:w w:val="89"/>
        </w:rPr>
        <w:t>y</w:t>
      </w:r>
      <w:r>
        <w:rPr>
          <w:spacing w:val="-2"/>
          <w:w w:val="103"/>
        </w:rPr>
        <w:t>o</w:t>
      </w:r>
      <w:r>
        <w:rPr>
          <w:w w:val="91"/>
        </w:rPr>
        <w:t>u</w:t>
      </w:r>
      <w:r>
        <w:rPr>
          <w:spacing w:val="5"/>
        </w:rPr>
        <w:t xml:space="preserve"> </w:t>
      </w:r>
      <w:r>
        <w:rPr>
          <w:spacing w:val="-1"/>
          <w:w w:val="91"/>
        </w:rPr>
        <w:t>wi</w:t>
      </w:r>
      <w:r>
        <w:rPr>
          <w:spacing w:val="-1"/>
          <w:w w:val="74"/>
        </w:rPr>
        <w:t>l</w:t>
      </w:r>
      <w:r>
        <w:rPr>
          <w:w w:val="74"/>
        </w:rPr>
        <w:t>l</w:t>
      </w:r>
      <w:r>
        <w:rPr>
          <w:spacing w:val="4"/>
        </w:rPr>
        <w:t xml:space="preserve"> </w:t>
      </w:r>
      <w:r>
        <w:rPr>
          <w:w w:val="89"/>
        </w:rPr>
        <w:t>be</w:t>
      </w:r>
      <w:r>
        <w:t xml:space="preserve"> </w:t>
      </w:r>
      <w:r>
        <w:rPr>
          <w:spacing w:val="1"/>
          <w:w w:val="81"/>
        </w:rPr>
        <w:t>a</w:t>
      </w:r>
      <w:r>
        <w:rPr>
          <w:spacing w:val="1"/>
          <w:w w:val="95"/>
        </w:rPr>
        <w:t>s</w:t>
      </w:r>
      <w:r>
        <w:rPr>
          <w:w w:val="91"/>
        </w:rPr>
        <w:t>ked</w:t>
      </w:r>
      <w:r>
        <w:rPr>
          <w:spacing w:val="3"/>
        </w:rPr>
        <w:t xml:space="preserve"> </w:t>
      </w:r>
      <w:r>
        <w:rPr>
          <w:spacing w:val="-2"/>
          <w:w w:val="84"/>
        </w:rPr>
        <w:t>t</w:t>
      </w:r>
      <w:r>
        <w:rPr>
          <w:w w:val="103"/>
        </w:rPr>
        <w:t xml:space="preserve">o </w:t>
      </w:r>
      <w:r>
        <w:rPr>
          <w:w w:val="90"/>
        </w:rPr>
        <w:t>pay a non-refundable deposit of 500€ to secure your place. This amount will count towards the first</w:t>
      </w:r>
      <w:r>
        <w:rPr>
          <w:spacing w:val="1"/>
          <w:w w:val="90"/>
        </w:rPr>
        <w:t xml:space="preserve"> </w:t>
      </w:r>
      <w:r>
        <w:rPr>
          <w:w w:val="85"/>
        </w:rPr>
        <w:t>instalment</w:t>
      </w:r>
      <w:r>
        <w:rPr>
          <w:spacing w:val="10"/>
          <w:w w:val="85"/>
        </w:rPr>
        <w:t xml:space="preserve"> </w:t>
      </w:r>
      <w:r>
        <w:rPr>
          <w:w w:val="85"/>
        </w:rPr>
        <w:t>of</w:t>
      </w:r>
      <w:r>
        <w:rPr>
          <w:spacing w:val="15"/>
          <w:w w:val="85"/>
        </w:rPr>
        <w:t xml:space="preserve"> </w:t>
      </w:r>
      <w:r>
        <w:rPr>
          <w:w w:val="85"/>
        </w:rPr>
        <w:t>your</w:t>
      </w:r>
      <w:r>
        <w:rPr>
          <w:spacing w:val="11"/>
          <w:w w:val="85"/>
        </w:rPr>
        <w:t xml:space="preserve"> </w:t>
      </w:r>
      <w:r>
        <w:rPr>
          <w:w w:val="85"/>
        </w:rPr>
        <w:t>tuition</w:t>
      </w:r>
      <w:r>
        <w:rPr>
          <w:spacing w:val="11"/>
          <w:w w:val="85"/>
        </w:rPr>
        <w:t xml:space="preserve"> </w:t>
      </w:r>
      <w:r>
        <w:rPr>
          <w:w w:val="85"/>
        </w:rPr>
        <w:t>fees.</w:t>
      </w:r>
      <w:r>
        <w:rPr>
          <w:spacing w:val="6"/>
          <w:w w:val="85"/>
        </w:rPr>
        <w:t xml:space="preserve"> </w:t>
      </w:r>
      <w:r>
        <w:rPr>
          <w:w w:val="85"/>
        </w:rPr>
        <w:t>The</w:t>
      </w:r>
      <w:r>
        <w:rPr>
          <w:spacing w:val="12"/>
          <w:w w:val="85"/>
        </w:rPr>
        <w:t xml:space="preserve"> </w:t>
      </w:r>
      <w:r>
        <w:rPr>
          <w:w w:val="85"/>
        </w:rPr>
        <w:t>deposit</w:t>
      </w:r>
      <w:r>
        <w:rPr>
          <w:spacing w:val="10"/>
          <w:w w:val="85"/>
        </w:rPr>
        <w:t xml:space="preserve"> </w:t>
      </w:r>
      <w:r>
        <w:rPr>
          <w:w w:val="85"/>
        </w:rPr>
        <w:t>can</w:t>
      </w:r>
      <w:r>
        <w:rPr>
          <w:spacing w:val="11"/>
          <w:w w:val="85"/>
        </w:rPr>
        <w:t xml:space="preserve"> </w:t>
      </w:r>
      <w:r>
        <w:rPr>
          <w:w w:val="85"/>
        </w:rPr>
        <w:t>be</w:t>
      </w:r>
      <w:r>
        <w:rPr>
          <w:spacing w:val="12"/>
          <w:w w:val="85"/>
        </w:rPr>
        <w:t xml:space="preserve"> </w:t>
      </w:r>
      <w:r>
        <w:rPr>
          <w:w w:val="85"/>
        </w:rPr>
        <w:t>paid</w:t>
      </w:r>
      <w:r>
        <w:rPr>
          <w:spacing w:val="9"/>
          <w:w w:val="85"/>
        </w:rPr>
        <w:t xml:space="preserve"> </w:t>
      </w:r>
      <w:r>
        <w:rPr>
          <w:w w:val="85"/>
        </w:rPr>
        <w:t>by</w:t>
      </w:r>
      <w:r>
        <w:rPr>
          <w:spacing w:val="12"/>
          <w:w w:val="85"/>
        </w:rPr>
        <w:t xml:space="preserve"> </w:t>
      </w:r>
      <w:r>
        <w:rPr>
          <w:w w:val="85"/>
        </w:rPr>
        <w:t>bank</w:t>
      </w:r>
      <w:r>
        <w:rPr>
          <w:spacing w:val="12"/>
          <w:w w:val="85"/>
        </w:rPr>
        <w:t xml:space="preserve"> </w:t>
      </w:r>
      <w:r>
        <w:rPr>
          <w:w w:val="85"/>
        </w:rPr>
        <w:t>transfer</w:t>
      </w:r>
      <w:r>
        <w:rPr>
          <w:spacing w:val="10"/>
          <w:w w:val="85"/>
        </w:rPr>
        <w:t xml:space="preserve"> </w:t>
      </w:r>
      <w:r>
        <w:rPr>
          <w:w w:val="85"/>
        </w:rPr>
        <w:t>or</w:t>
      </w:r>
      <w:r>
        <w:rPr>
          <w:spacing w:val="11"/>
          <w:w w:val="85"/>
        </w:rPr>
        <w:t xml:space="preserve"> </w:t>
      </w:r>
      <w:r>
        <w:rPr>
          <w:w w:val="85"/>
        </w:rPr>
        <w:t>bank</w:t>
      </w:r>
      <w:r>
        <w:rPr>
          <w:spacing w:val="-4"/>
          <w:w w:val="85"/>
        </w:rPr>
        <w:t xml:space="preserve"> </w:t>
      </w:r>
      <w:r>
        <w:rPr>
          <w:w w:val="85"/>
        </w:rPr>
        <w:t>draft.</w:t>
      </w:r>
    </w:p>
    <w:p w:rsidR="00A80A96" w:rsidRDefault="00991F52">
      <w:pPr>
        <w:pStyle w:val="ListParagraph"/>
        <w:numPr>
          <w:ilvl w:val="1"/>
          <w:numId w:val="20"/>
        </w:numPr>
        <w:tabs>
          <w:tab w:val="left" w:pos="981"/>
        </w:tabs>
        <w:spacing w:before="176" w:line="223" w:lineRule="auto"/>
        <w:ind w:right="408" w:hanging="419"/>
        <w:jc w:val="both"/>
      </w:pPr>
      <w:r>
        <w:rPr>
          <w:w w:val="90"/>
        </w:rPr>
        <w:t>Tuition fees are paid in two instalments for full-time students and in four instalments for part-time</w:t>
      </w:r>
      <w:r>
        <w:rPr>
          <w:spacing w:val="1"/>
          <w:w w:val="90"/>
        </w:rPr>
        <w:t xml:space="preserve"> </w:t>
      </w:r>
      <w:r>
        <w:rPr>
          <w:w w:val="85"/>
        </w:rPr>
        <w:t>students.</w:t>
      </w:r>
      <w:r>
        <w:rPr>
          <w:spacing w:val="11"/>
          <w:w w:val="85"/>
        </w:rPr>
        <w:t xml:space="preserve"> </w:t>
      </w:r>
      <w:r>
        <w:rPr>
          <w:w w:val="85"/>
        </w:rPr>
        <w:t>The</w:t>
      </w:r>
      <w:r>
        <w:rPr>
          <w:spacing w:val="12"/>
          <w:w w:val="85"/>
        </w:rPr>
        <w:t xml:space="preserve"> </w:t>
      </w:r>
      <w:r>
        <w:rPr>
          <w:w w:val="85"/>
        </w:rPr>
        <w:t>first</w:t>
      </w:r>
      <w:r>
        <w:rPr>
          <w:spacing w:val="9"/>
          <w:w w:val="85"/>
        </w:rPr>
        <w:t xml:space="preserve"> </w:t>
      </w:r>
      <w:r>
        <w:rPr>
          <w:w w:val="85"/>
        </w:rPr>
        <w:t>day</w:t>
      </w:r>
      <w:r>
        <w:rPr>
          <w:spacing w:val="10"/>
          <w:w w:val="85"/>
        </w:rPr>
        <w:t xml:space="preserve"> </w:t>
      </w:r>
      <w:r>
        <w:rPr>
          <w:w w:val="85"/>
        </w:rPr>
        <w:t>of</w:t>
      </w:r>
      <w:r>
        <w:rPr>
          <w:spacing w:val="14"/>
          <w:w w:val="85"/>
        </w:rPr>
        <w:t xml:space="preserve"> </w:t>
      </w:r>
      <w:r>
        <w:rPr>
          <w:w w:val="85"/>
        </w:rPr>
        <w:t>each</w:t>
      </w:r>
      <w:r>
        <w:rPr>
          <w:spacing w:val="6"/>
          <w:w w:val="85"/>
        </w:rPr>
        <w:t xml:space="preserve"> </w:t>
      </w:r>
      <w:r>
        <w:rPr>
          <w:w w:val="85"/>
        </w:rPr>
        <w:t>academic</w:t>
      </w:r>
      <w:r>
        <w:rPr>
          <w:spacing w:val="10"/>
          <w:w w:val="85"/>
        </w:rPr>
        <w:t xml:space="preserve"> </w:t>
      </w:r>
      <w:r>
        <w:rPr>
          <w:w w:val="85"/>
        </w:rPr>
        <w:t>semester</w:t>
      </w:r>
      <w:r>
        <w:rPr>
          <w:spacing w:val="10"/>
          <w:w w:val="85"/>
        </w:rPr>
        <w:t xml:space="preserve"> </w:t>
      </w:r>
      <w:r>
        <w:rPr>
          <w:w w:val="85"/>
        </w:rPr>
        <w:t>is</w:t>
      </w:r>
      <w:r>
        <w:rPr>
          <w:spacing w:val="7"/>
          <w:w w:val="85"/>
        </w:rPr>
        <w:t xml:space="preserve"> </w:t>
      </w:r>
      <w:r>
        <w:rPr>
          <w:w w:val="85"/>
        </w:rPr>
        <w:t>set</w:t>
      </w:r>
      <w:r>
        <w:rPr>
          <w:spacing w:val="9"/>
          <w:w w:val="85"/>
        </w:rPr>
        <w:t xml:space="preserve"> </w:t>
      </w:r>
      <w:r>
        <w:rPr>
          <w:w w:val="85"/>
        </w:rPr>
        <w:t>as</w:t>
      </w:r>
      <w:r>
        <w:rPr>
          <w:spacing w:val="13"/>
          <w:w w:val="85"/>
        </w:rPr>
        <w:t xml:space="preserve"> </w:t>
      </w:r>
      <w:r>
        <w:rPr>
          <w:w w:val="85"/>
        </w:rPr>
        <w:t>the</w:t>
      </w:r>
      <w:r>
        <w:rPr>
          <w:spacing w:val="5"/>
          <w:w w:val="85"/>
        </w:rPr>
        <w:t xml:space="preserve"> </w:t>
      </w:r>
      <w:r>
        <w:rPr>
          <w:w w:val="85"/>
        </w:rPr>
        <w:t>final</w:t>
      </w:r>
      <w:r>
        <w:rPr>
          <w:spacing w:val="12"/>
          <w:w w:val="85"/>
        </w:rPr>
        <w:t xml:space="preserve"> </w:t>
      </w:r>
      <w:r>
        <w:rPr>
          <w:w w:val="85"/>
        </w:rPr>
        <w:t>date</w:t>
      </w:r>
      <w:r>
        <w:rPr>
          <w:spacing w:val="5"/>
          <w:w w:val="85"/>
        </w:rPr>
        <w:t xml:space="preserve"> </w:t>
      </w:r>
      <w:r>
        <w:rPr>
          <w:w w:val="85"/>
        </w:rPr>
        <w:t>for</w:t>
      </w:r>
      <w:r>
        <w:rPr>
          <w:spacing w:val="10"/>
          <w:w w:val="85"/>
        </w:rPr>
        <w:t xml:space="preserve"> </w:t>
      </w:r>
      <w:r>
        <w:rPr>
          <w:w w:val="85"/>
        </w:rPr>
        <w:t>payment.</w:t>
      </w:r>
      <w:r>
        <w:rPr>
          <w:spacing w:val="12"/>
          <w:w w:val="85"/>
        </w:rPr>
        <w:t xml:space="preserve"> </w:t>
      </w:r>
      <w:r>
        <w:rPr>
          <w:w w:val="85"/>
        </w:rPr>
        <w:t>Proof</w:t>
      </w:r>
      <w:r>
        <w:rPr>
          <w:spacing w:val="14"/>
          <w:w w:val="85"/>
        </w:rPr>
        <w:t xml:space="preserve"> </w:t>
      </w:r>
      <w:r>
        <w:rPr>
          <w:w w:val="85"/>
        </w:rPr>
        <w:t>of</w:t>
      </w:r>
      <w:r>
        <w:rPr>
          <w:spacing w:val="14"/>
          <w:w w:val="85"/>
        </w:rPr>
        <w:t xml:space="preserve"> </w:t>
      </w:r>
      <w:r>
        <w:rPr>
          <w:w w:val="85"/>
        </w:rPr>
        <w:t>payment</w:t>
      </w:r>
      <w:r>
        <w:rPr>
          <w:spacing w:val="-54"/>
          <w:w w:val="85"/>
        </w:rPr>
        <w:t xml:space="preserve"> </w:t>
      </w:r>
      <w:r>
        <w:rPr>
          <w:spacing w:val="-2"/>
          <w:w w:val="103"/>
        </w:rPr>
        <w:t>o</w:t>
      </w:r>
      <w:r>
        <w:rPr>
          <w:w w:val="67"/>
        </w:rPr>
        <w:t>f</w:t>
      </w:r>
      <w:r>
        <w:rPr>
          <w:spacing w:val="-2"/>
        </w:rPr>
        <w:t xml:space="preserve"> </w:t>
      </w:r>
      <w:r>
        <w:rPr>
          <w:spacing w:val="-2"/>
          <w:w w:val="84"/>
        </w:rPr>
        <w:t>t</w:t>
      </w:r>
      <w:r>
        <w:rPr>
          <w:w w:val="89"/>
        </w:rPr>
        <w:t>he</w:t>
      </w:r>
      <w:r>
        <w:rPr>
          <w:spacing w:val="-5"/>
        </w:rPr>
        <w:t xml:space="preserve"> </w:t>
      </w:r>
      <w:r>
        <w:rPr>
          <w:spacing w:val="2"/>
          <w:w w:val="67"/>
        </w:rPr>
        <w:t>f</w:t>
      </w:r>
      <w:r>
        <w:rPr>
          <w:spacing w:val="-1"/>
          <w:w w:val="91"/>
        </w:rPr>
        <w:t>i</w:t>
      </w:r>
      <w:r>
        <w:rPr>
          <w:spacing w:val="-2"/>
          <w:w w:val="91"/>
        </w:rPr>
        <w:t>r</w:t>
      </w:r>
      <w:r>
        <w:rPr>
          <w:spacing w:val="1"/>
          <w:w w:val="95"/>
        </w:rPr>
        <w:t>s</w:t>
      </w:r>
      <w:r>
        <w:rPr>
          <w:w w:val="84"/>
        </w:rPr>
        <w:t>t</w:t>
      </w:r>
      <w:r>
        <w:rPr>
          <w:spacing w:val="-11"/>
        </w:rPr>
        <w:t xml:space="preserve"> </w:t>
      </w:r>
      <w:r>
        <w:rPr>
          <w:spacing w:val="2"/>
          <w:w w:val="67"/>
        </w:rPr>
        <w:t>f</w:t>
      </w:r>
      <w:r>
        <w:rPr>
          <w:w w:val="88"/>
        </w:rPr>
        <w:t>ee</w:t>
      </w:r>
      <w:r>
        <w:rPr>
          <w:spacing w:val="-5"/>
        </w:rPr>
        <w:t xml:space="preserve"> </w:t>
      </w:r>
      <w:r>
        <w:rPr>
          <w:spacing w:val="-1"/>
          <w:w w:val="86"/>
        </w:rPr>
        <w:t>i</w:t>
      </w:r>
      <w:r>
        <w:rPr>
          <w:spacing w:val="-6"/>
          <w:w w:val="86"/>
        </w:rPr>
        <w:t>n</w:t>
      </w:r>
      <w:r>
        <w:rPr>
          <w:spacing w:val="1"/>
          <w:w w:val="95"/>
        </w:rPr>
        <w:t>s</w:t>
      </w:r>
      <w:r>
        <w:rPr>
          <w:spacing w:val="-2"/>
          <w:w w:val="84"/>
        </w:rPr>
        <w:t>t</w:t>
      </w:r>
      <w:r>
        <w:rPr>
          <w:spacing w:val="1"/>
          <w:w w:val="81"/>
        </w:rPr>
        <w:t>a</w:t>
      </w:r>
      <w:r>
        <w:rPr>
          <w:spacing w:val="-1"/>
          <w:w w:val="88"/>
        </w:rPr>
        <w:t>l</w:t>
      </w:r>
      <w:r>
        <w:rPr>
          <w:spacing w:val="-3"/>
          <w:w w:val="88"/>
        </w:rPr>
        <w:t>m</w:t>
      </w:r>
      <w:r>
        <w:rPr>
          <w:w w:val="88"/>
        </w:rPr>
        <w:t>ent</w:t>
      </w:r>
      <w:r>
        <w:rPr>
          <w:spacing w:val="-6"/>
        </w:rPr>
        <w:t xml:space="preserve"> </w:t>
      </w:r>
      <w:r>
        <w:rPr>
          <w:spacing w:val="-3"/>
          <w:w w:val="93"/>
        </w:rPr>
        <w:t>m</w:t>
      </w:r>
      <w:r>
        <w:rPr>
          <w:w w:val="93"/>
        </w:rPr>
        <w:t>u</w:t>
      </w:r>
      <w:r>
        <w:rPr>
          <w:spacing w:val="1"/>
          <w:w w:val="93"/>
        </w:rPr>
        <w:t>s</w:t>
      </w:r>
      <w:r>
        <w:rPr>
          <w:w w:val="84"/>
        </w:rPr>
        <w:t>t</w:t>
      </w:r>
      <w:r>
        <w:rPr>
          <w:spacing w:val="-6"/>
        </w:rPr>
        <w:t xml:space="preserve"> </w:t>
      </w:r>
      <w:r>
        <w:rPr>
          <w:w w:val="89"/>
        </w:rPr>
        <w:t>be</w:t>
      </w:r>
      <w:r>
        <w:rPr>
          <w:spacing w:val="-9"/>
        </w:rPr>
        <w:t xml:space="preserve"> </w:t>
      </w:r>
      <w:r>
        <w:rPr>
          <w:spacing w:val="1"/>
          <w:w w:val="95"/>
        </w:rPr>
        <w:t>s</w:t>
      </w:r>
      <w:r>
        <w:rPr>
          <w:w w:val="91"/>
        </w:rPr>
        <w:t>ub</w:t>
      </w:r>
      <w:r>
        <w:rPr>
          <w:spacing w:val="-3"/>
          <w:w w:val="91"/>
        </w:rPr>
        <w:t>m</w:t>
      </w:r>
      <w:r>
        <w:rPr>
          <w:spacing w:val="-1"/>
          <w:w w:val="81"/>
        </w:rPr>
        <w:t>i</w:t>
      </w:r>
      <w:r>
        <w:rPr>
          <w:spacing w:val="-3"/>
          <w:w w:val="81"/>
        </w:rPr>
        <w:t>t</w:t>
      </w:r>
      <w:r>
        <w:rPr>
          <w:spacing w:val="-2"/>
          <w:w w:val="84"/>
        </w:rPr>
        <w:t>t</w:t>
      </w:r>
      <w:r>
        <w:rPr>
          <w:w w:val="90"/>
        </w:rPr>
        <w:t>ed</w:t>
      </w:r>
      <w:r>
        <w:rPr>
          <w:spacing w:val="-7"/>
        </w:rPr>
        <w:t xml:space="preserve"> </w:t>
      </w:r>
      <w:r>
        <w:rPr>
          <w:w w:val="89"/>
        </w:rPr>
        <w:t>by</w:t>
      </w:r>
      <w:r>
        <w:rPr>
          <w:spacing w:val="-5"/>
        </w:rPr>
        <w:t xml:space="preserve"> </w:t>
      </w:r>
      <w:r>
        <w:rPr>
          <w:spacing w:val="-2"/>
          <w:w w:val="103"/>
        </w:rPr>
        <w:t>o</w:t>
      </w:r>
      <w:r>
        <w:rPr>
          <w:w w:val="102"/>
        </w:rPr>
        <w:t>r</w:t>
      </w:r>
      <w:r>
        <w:rPr>
          <w:spacing w:val="-6"/>
        </w:rPr>
        <w:t xml:space="preserve"> </w:t>
      </w:r>
      <w:r>
        <w:rPr>
          <w:w w:val="94"/>
        </w:rPr>
        <w:t>up</w:t>
      </w:r>
      <w:r>
        <w:rPr>
          <w:spacing w:val="-2"/>
          <w:w w:val="94"/>
        </w:rPr>
        <w:t>o</w:t>
      </w:r>
      <w:r>
        <w:rPr>
          <w:w w:val="91"/>
        </w:rPr>
        <w:t>n</w:t>
      </w:r>
      <w:r>
        <w:rPr>
          <w:spacing w:val="-5"/>
        </w:rPr>
        <w:t xml:space="preserve"> </w:t>
      </w:r>
      <w:r>
        <w:rPr>
          <w:spacing w:val="-2"/>
          <w:w w:val="102"/>
        </w:rPr>
        <w:t>r</w:t>
      </w:r>
      <w:r>
        <w:rPr>
          <w:w w:val="86"/>
        </w:rPr>
        <w:t>e</w:t>
      </w:r>
      <w:r>
        <w:rPr>
          <w:spacing w:val="1"/>
          <w:w w:val="86"/>
        </w:rPr>
        <w:t>g</w:t>
      </w:r>
      <w:r>
        <w:rPr>
          <w:spacing w:val="-1"/>
          <w:w w:val="87"/>
        </w:rPr>
        <w:t>i</w:t>
      </w:r>
      <w:r>
        <w:rPr>
          <w:w w:val="87"/>
        </w:rPr>
        <w:t>s</w:t>
      </w:r>
      <w:r>
        <w:rPr>
          <w:spacing w:val="-2"/>
          <w:w w:val="84"/>
        </w:rPr>
        <w:t>t</w:t>
      </w:r>
      <w:r>
        <w:rPr>
          <w:spacing w:val="-2"/>
          <w:w w:val="102"/>
        </w:rPr>
        <w:t>r</w:t>
      </w:r>
      <w:r>
        <w:rPr>
          <w:spacing w:val="1"/>
          <w:w w:val="81"/>
        </w:rPr>
        <w:t>a</w:t>
      </w:r>
      <w:r>
        <w:rPr>
          <w:spacing w:val="-2"/>
          <w:w w:val="84"/>
        </w:rPr>
        <w:t>t</w:t>
      </w:r>
      <w:r>
        <w:rPr>
          <w:spacing w:val="-1"/>
          <w:w w:val="94"/>
        </w:rPr>
        <w:t>i</w:t>
      </w:r>
      <w:r>
        <w:rPr>
          <w:spacing w:val="-3"/>
          <w:w w:val="94"/>
        </w:rPr>
        <w:t>o</w:t>
      </w:r>
      <w:r>
        <w:rPr>
          <w:w w:val="91"/>
        </w:rPr>
        <w:t>n</w:t>
      </w:r>
      <w:r>
        <w:rPr>
          <w:spacing w:val="-5"/>
        </w:rPr>
        <w:t xml:space="preserve"> </w:t>
      </w:r>
      <w:r>
        <w:rPr>
          <w:spacing w:val="-2"/>
          <w:w w:val="103"/>
        </w:rPr>
        <w:t>o</w:t>
      </w:r>
      <w:r>
        <w:rPr>
          <w:w w:val="67"/>
        </w:rPr>
        <w:t>f</w:t>
      </w:r>
      <w:r>
        <w:rPr>
          <w:spacing w:val="-2"/>
        </w:rPr>
        <w:t xml:space="preserve"> </w:t>
      </w:r>
      <w:r>
        <w:rPr>
          <w:spacing w:val="-2"/>
          <w:w w:val="84"/>
        </w:rPr>
        <w:t>t</w:t>
      </w:r>
      <w:r>
        <w:rPr>
          <w:w w:val="89"/>
        </w:rPr>
        <w:t>he</w:t>
      </w:r>
      <w:r>
        <w:rPr>
          <w:spacing w:val="-9"/>
        </w:rPr>
        <w:t xml:space="preserve"> </w:t>
      </w:r>
      <w:r>
        <w:rPr>
          <w:spacing w:val="1"/>
          <w:w w:val="95"/>
        </w:rPr>
        <w:t>s</w:t>
      </w:r>
      <w:r>
        <w:rPr>
          <w:spacing w:val="-2"/>
          <w:w w:val="84"/>
        </w:rPr>
        <w:t>t</w:t>
      </w:r>
      <w:r>
        <w:rPr>
          <w:w w:val="91"/>
        </w:rPr>
        <w:t>u</w:t>
      </w:r>
      <w:r>
        <w:rPr>
          <w:spacing w:val="-3"/>
          <w:w w:val="91"/>
        </w:rPr>
        <w:t>d</w:t>
      </w:r>
      <w:r>
        <w:rPr>
          <w:w w:val="88"/>
        </w:rPr>
        <w:t>ent</w:t>
      </w:r>
      <w:r>
        <w:rPr>
          <w:spacing w:val="-6"/>
        </w:rPr>
        <w:t xml:space="preserve"> </w:t>
      </w:r>
      <w:r>
        <w:rPr>
          <w:spacing w:val="-2"/>
          <w:w w:val="103"/>
        </w:rPr>
        <w:t>o</w:t>
      </w:r>
      <w:r>
        <w:rPr>
          <w:w w:val="91"/>
        </w:rPr>
        <w:t>n</w:t>
      </w:r>
      <w:r>
        <w:rPr>
          <w:spacing w:val="-5"/>
        </w:rPr>
        <w:t xml:space="preserve"> </w:t>
      </w:r>
      <w:r>
        <w:rPr>
          <w:spacing w:val="2"/>
          <w:w w:val="90"/>
        </w:rPr>
        <w:t>I</w:t>
      </w:r>
      <w:r>
        <w:rPr>
          <w:w w:val="91"/>
        </w:rPr>
        <w:t>n</w:t>
      </w:r>
      <w:r>
        <w:rPr>
          <w:spacing w:val="-3"/>
          <w:w w:val="91"/>
        </w:rPr>
        <w:t>d</w:t>
      </w:r>
      <w:r>
        <w:rPr>
          <w:w w:val="90"/>
        </w:rPr>
        <w:t>u</w:t>
      </w:r>
      <w:r>
        <w:rPr>
          <w:spacing w:val="-1"/>
          <w:w w:val="90"/>
        </w:rPr>
        <w:t>c</w:t>
      </w:r>
      <w:r>
        <w:rPr>
          <w:spacing w:val="-2"/>
          <w:w w:val="84"/>
        </w:rPr>
        <w:t>t</w:t>
      </w:r>
      <w:r>
        <w:rPr>
          <w:spacing w:val="-1"/>
          <w:w w:val="94"/>
        </w:rPr>
        <w:t>i</w:t>
      </w:r>
      <w:r>
        <w:rPr>
          <w:spacing w:val="-3"/>
          <w:w w:val="94"/>
        </w:rPr>
        <w:t>o</w:t>
      </w:r>
      <w:r>
        <w:rPr>
          <w:w w:val="91"/>
        </w:rPr>
        <w:t>n</w:t>
      </w:r>
      <w:r>
        <w:rPr>
          <w:spacing w:val="-28"/>
        </w:rPr>
        <w:t xml:space="preserve"> </w:t>
      </w:r>
      <w:r>
        <w:rPr>
          <w:spacing w:val="2"/>
          <w:w w:val="122"/>
        </w:rPr>
        <w:t>D</w:t>
      </w:r>
      <w:r>
        <w:rPr>
          <w:spacing w:val="1"/>
          <w:w w:val="81"/>
        </w:rPr>
        <w:t>a</w:t>
      </w:r>
      <w:r>
        <w:rPr>
          <w:spacing w:val="-1"/>
          <w:w w:val="89"/>
        </w:rPr>
        <w:t>y</w:t>
      </w:r>
      <w:r>
        <w:rPr>
          <w:w w:val="59"/>
        </w:rPr>
        <w:t>.</w:t>
      </w:r>
    </w:p>
    <w:p w:rsidR="00A80A96" w:rsidRDefault="00991F52">
      <w:pPr>
        <w:pStyle w:val="ListParagraph"/>
        <w:numPr>
          <w:ilvl w:val="1"/>
          <w:numId w:val="20"/>
        </w:numPr>
        <w:tabs>
          <w:tab w:val="left" w:pos="981"/>
        </w:tabs>
        <w:spacing w:before="176" w:line="228" w:lineRule="auto"/>
        <w:ind w:right="410" w:hanging="419"/>
        <w:jc w:val="both"/>
      </w:pPr>
      <w:r>
        <w:rPr>
          <w:w w:val="95"/>
        </w:rPr>
        <w:t>No extension is provided for tuition fee payment and no different arrangement is permitted for</w:t>
      </w:r>
      <w:r>
        <w:rPr>
          <w:spacing w:val="1"/>
          <w:w w:val="95"/>
        </w:rPr>
        <w:t xml:space="preserve"> </w:t>
      </w:r>
      <w:r>
        <w:rPr>
          <w:w w:val="85"/>
        </w:rPr>
        <w:t>payment of</w:t>
      </w:r>
      <w:r>
        <w:rPr>
          <w:spacing w:val="46"/>
        </w:rPr>
        <w:t xml:space="preserve"> </w:t>
      </w:r>
      <w:r>
        <w:rPr>
          <w:w w:val="85"/>
        </w:rPr>
        <w:t>the first fee instalment. Exceptionally, a special arrangement for subsequent fee payments</w:t>
      </w:r>
      <w:r>
        <w:rPr>
          <w:spacing w:val="1"/>
          <w:w w:val="85"/>
        </w:rPr>
        <w:t xml:space="preserve"> </w:t>
      </w:r>
      <w:r>
        <w:rPr>
          <w:w w:val="90"/>
        </w:rPr>
        <w:t>may be foreseen by the Scientific Director of the Programme following the respective request by the</w:t>
      </w:r>
      <w:r>
        <w:rPr>
          <w:spacing w:val="1"/>
          <w:w w:val="90"/>
        </w:rPr>
        <w:t xml:space="preserve"> </w:t>
      </w:r>
      <w:proofErr w:type="gramStart"/>
      <w:r>
        <w:rPr>
          <w:w w:val="95"/>
        </w:rPr>
        <w:t>student,</w:t>
      </w:r>
      <w:proofErr w:type="gramEnd"/>
      <w:r>
        <w:rPr>
          <w:spacing w:val="-5"/>
          <w:w w:val="95"/>
        </w:rPr>
        <w:t xml:space="preserve"> </w:t>
      </w:r>
      <w:r>
        <w:rPr>
          <w:w w:val="95"/>
        </w:rPr>
        <w:t>provided</w:t>
      </w:r>
      <w:r>
        <w:rPr>
          <w:spacing w:val="-7"/>
          <w:w w:val="95"/>
        </w:rPr>
        <w:t xml:space="preserve"> </w:t>
      </w:r>
      <w:r>
        <w:rPr>
          <w:w w:val="95"/>
        </w:rPr>
        <w:t>there</w:t>
      </w:r>
      <w:r>
        <w:rPr>
          <w:spacing w:val="-5"/>
          <w:w w:val="95"/>
        </w:rPr>
        <w:t xml:space="preserve"> </w:t>
      </w:r>
      <w:r>
        <w:rPr>
          <w:w w:val="95"/>
        </w:rPr>
        <w:t>are</w:t>
      </w:r>
      <w:r>
        <w:rPr>
          <w:spacing w:val="-5"/>
          <w:w w:val="95"/>
        </w:rPr>
        <w:t xml:space="preserve"> </w:t>
      </w:r>
      <w:r>
        <w:rPr>
          <w:w w:val="95"/>
        </w:rPr>
        <w:t>exceptional</w:t>
      </w:r>
      <w:r>
        <w:rPr>
          <w:spacing w:val="-5"/>
          <w:w w:val="95"/>
        </w:rPr>
        <w:t xml:space="preserve"> </w:t>
      </w:r>
      <w:r>
        <w:rPr>
          <w:w w:val="95"/>
        </w:rPr>
        <w:t>reasons.</w:t>
      </w:r>
    </w:p>
    <w:p w:rsidR="00A80A96" w:rsidRDefault="00A80A96">
      <w:pPr>
        <w:pStyle w:val="BodyText"/>
        <w:spacing w:before="1"/>
        <w:rPr>
          <w:sz w:val="29"/>
        </w:rPr>
      </w:pPr>
    </w:p>
    <w:p w:rsidR="00A80A96" w:rsidRDefault="00991F52">
      <w:pPr>
        <w:pStyle w:val="ListParagraph"/>
        <w:numPr>
          <w:ilvl w:val="1"/>
          <w:numId w:val="20"/>
        </w:numPr>
        <w:tabs>
          <w:tab w:val="left" w:pos="981"/>
        </w:tabs>
        <w:spacing w:line="225" w:lineRule="auto"/>
        <w:ind w:right="411" w:hanging="419"/>
        <w:jc w:val="both"/>
      </w:pPr>
      <w:r>
        <w:rPr>
          <w:w w:val="90"/>
        </w:rPr>
        <w:t>Examination and coursework marks for students in arrears regarding the payment of fees will not be</w:t>
      </w:r>
      <w:r>
        <w:rPr>
          <w:spacing w:val="1"/>
          <w:w w:val="90"/>
        </w:rPr>
        <w:t xml:space="preserve"> </w:t>
      </w:r>
      <w:r>
        <w:rPr>
          <w:w w:val="95"/>
        </w:rPr>
        <w:t>disclosed</w:t>
      </w:r>
      <w:r>
        <w:rPr>
          <w:spacing w:val="-9"/>
          <w:w w:val="95"/>
        </w:rPr>
        <w:t xml:space="preserve"> </w:t>
      </w:r>
      <w:r>
        <w:rPr>
          <w:w w:val="95"/>
        </w:rPr>
        <w:t>by</w:t>
      </w:r>
      <w:r>
        <w:rPr>
          <w:spacing w:val="-7"/>
          <w:w w:val="95"/>
        </w:rPr>
        <w:t xml:space="preserve"> </w:t>
      </w:r>
      <w:r>
        <w:rPr>
          <w:w w:val="95"/>
        </w:rPr>
        <w:t>the</w:t>
      </w:r>
      <w:r>
        <w:rPr>
          <w:spacing w:val="-7"/>
          <w:w w:val="95"/>
        </w:rPr>
        <w:t xml:space="preserve"> </w:t>
      </w:r>
      <w:r>
        <w:rPr>
          <w:w w:val="95"/>
        </w:rPr>
        <w:t>School.</w:t>
      </w:r>
      <w:r>
        <w:rPr>
          <w:spacing w:val="-7"/>
          <w:w w:val="95"/>
        </w:rPr>
        <w:t xml:space="preserve"> </w:t>
      </w:r>
      <w:r>
        <w:rPr>
          <w:w w:val="95"/>
        </w:rPr>
        <w:t>These</w:t>
      </w:r>
      <w:r>
        <w:rPr>
          <w:spacing w:val="-7"/>
          <w:w w:val="95"/>
        </w:rPr>
        <w:t xml:space="preserve"> </w:t>
      </w:r>
      <w:r>
        <w:rPr>
          <w:w w:val="95"/>
        </w:rPr>
        <w:t>students</w:t>
      </w:r>
      <w:r>
        <w:rPr>
          <w:spacing w:val="-5"/>
          <w:w w:val="95"/>
        </w:rPr>
        <w:t xml:space="preserve"> </w:t>
      </w:r>
      <w:r>
        <w:rPr>
          <w:w w:val="95"/>
        </w:rPr>
        <w:t>will</w:t>
      </w:r>
      <w:r>
        <w:rPr>
          <w:spacing w:val="-7"/>
          <w:w w:val="95"/>
        </w:rPr>
        <w:t xml:space="preserve"> </w:t>
      </w:r>
      <w:r>
        <w:rPr>
          <w:w w:val="95"/>
        </w:rPr>
        <w:t>not</w:t>
      </w:r>
      <w:r>
        <w:rPr>
          <w:spacing w:val="-8"/>
          <w:w w:val="95"/>
        </w:rPr>
        <w:t xml:space="preserve"> </w:t>
      </w:r>
      <w:r>
        <w:rPr>
          <w:w w:val="95"/>
        </w:rPr>
        <w:t>be</w:t>
      </w:r>
      <w:r>
        <w:rPr>
          <w:spacing w:val="-7"/>
          <w:w w:val="95"/>
        </w:rPr>
        <w:t xml:space="preserve"> </w:t>
      </w:r>
      <w:r>
        <w:rPr>
          <w:w w:val="95"/>
        </w:rPr>
        <w:t>permitted</w:t>
      </w:r>
      <w:r>
        <w:rPr>
          <w:spacing w:val="-5"/>
          <w:w w:val="95"/>
        </w:rPr>
        <w:t xml:space="preserve"> </w:t>
      </w:r>
      <w:r>
        <w:rPr>
          <w:w w:val="95"/>
        </w:rPr>
        <w:t>to</w:t>
      </w:r>
      <w:r>
        <w:rPr>
          <w:spacing w:val="-8"/>
          <w:w w:val="95"/>
        </w:rPr>
        <w:t xml:space="preserve"> </w:t>
      </w:r>
      <w:r>
        <w:rPr>
          <w:w w:val="95"/>
        </w:rPr>
        <w:t>proceed</w:t>
      </w:r>
      <w:r>
        <w:rPr>
          <w:spacing w:val="-4"/>
          <w:w w:val="95"/>
        </w:rPr>
        <w:t xml:space="preserve"> </w:t>
      </w:r>
      <w:r>
        <w:rPr>
          <w:w w:val="95"/>
        </w:rPr>
        <w:t>to</w:t>
      </w:r>
      <w:r>
        <w:rPr>
          <w:spacing w:val="-8"/>
          <w:w w:val="95"/>
        </w:rPr>
        <w:t xml:space="preserve"> </w:t>
      </w:r>
      <w:r>
        <w:rPr>
          <w:w w:val="95"/>
        </w:rPr>
        <w:t>the</w:t>
      </w:r>
      <w:r>
        <w:rPr>
          <w:spacing w:val="-7"/>
          <w:w w:val="95"/>
        </w:rPr>
        <w:t xml:space="preserve"> </w:t>
      </w:r>
      <w:r>
        <w:rPr>
          <w:w w:val="95"/>
        </w:rPr>
        <w:t>next</w:t>
      </w:r>
      <w:r>
        <w:rPr>
          <w:spacing w:val="-8"/>
          <w:w w:val="95"/>
        </w:rPr>
        <w:t xml:space="preserve"> </w:t>
      </w:r>
      <w:r>
        <w:rPr>
          <w:w w:val="95"/>
        </w:rPr>
        <w:t>semester</w:t>
      </w:r>
      <w:r>
        <w:rPr>
          <w:spacing w:val="-7"/>
          <w:w w:val="95"/>
        </w:rPr>
        <w:t xml:space="preserve"> </w:t>
      </w:r>
      <w:r>
        <w:rPr>
          <w:w w:val="95"/>
        </w:rPr>
        <w:t>of</w:t>
      </w:r>
      <w:r>
        <w:rPr>
          <w:spacing w:val="-60"/>
          <w:w w:val="95"/>
        </w:rPr>
        <w:t xml:space="preserve"> </w:t>
      </w:r>
      <w:r>
        <w:rPr>
          <w:w w:val="85"/>
        </w:rPr>
        <w:t>studies if payment has not been made according to the payment schedule, unless there are exceptional</w:t>
      </w:r>
      <w:r>
        <w:rPr>
          <w:spacing w:val="1"/>
          <w:w w:val="85"/>
        </w:rPr>
        <w:t xml:space="preserve"> </w:t>
      </w:r>
      <w:r>
        <w:rPr>
          <w:w w:val="90"/>
        </w:rPr>
        <w:t>circumstances</w:t>
      </w:r>
      <w:r>
        <w:rPr>
          <w:spacing w:val="-2"/>
          <w:w w:val="90"/>
        </w:rPr>
        <w:t xml:space="preserve"> </w:t>
      </w:r>
      <w:r>
        <w:rPr>
          <w:w w:val="90"/>
        </w:rPr>
        <w:t>that</w:t>
      </w:r>
      <w:r>
        <w:rPr>
          <w:spacing w:val="-4"/>
          <w:w w:val="90"/>
        </w:rPr>
        <w:t xml:space="preserve"> </w:t>
      </w:r>
      <w:r>
        <w:rPr>
          <w:w w:val="90"/>
        </w:rPr>
        <w:t>have</w:t>
      </w:r>
      <w:r>
        <w:rPr>
          <w:spacing w:val="-2"/>
          <w:w w:val="90"/>
        </w:rPr>
        <w:t xml:space="preserve"> </w:t>
      </w:r>
      <w:r>
        <w:rPr>
          <w:w w:val="90"/>
        </w:rPr>
        <w:t>been</w:t>
      </w:r>
      <w:r>
        <w:rPr>
          <w:spacing w:val="-4"/>
          <w:w w:val="90"/>
        </w:rPr>
        <w:t xml:space="preserve"> </w:t>
      </w:r>
      <w:r>
        <w:rPr>
          <w:w w:val="90"/>
        </w:rPr>
        <w:t>communicated</w:t>
      </w:r>
      <w:r>
        <w:rPr>
          <w:spacing w:val="-5"/>
          <w:w w:val="90"/>
        </w:rPr>
        <w:t xml:space="preserve"> </w:t>
      </w:r>
      <w:r>
        <w:rPr>
          <w:w w:val="90"/>
        </w:rPr>
        <w:t>to</w:t>
      </w:r>
      <w:r>
        <w:rPr>
          <w:spacing w:val="-4"/>
          <w:w w:val="90"/>
        </w:rPr>
        <w:t xml:space="preserve"> </w:t>
      </w:r>
      <w:r>
        <w:rPr>
          <w:w w:val="90"/>
        </w:rPr>
        <w:t>and</w:t>
      </w:r>
      <w:r>
        <w:rPr>
          <w:spacing w:val="-5"/>
          <w:w w:val="90"/>
        </w:rPr>
        <w:t xml:space="preserve"> </w:t>
      </w:r>
      <w:r>
        <w:rPr>
          <w:w w:val="90"/>
        </w:rPr>
        <w:t>approved</w:t>
      </w:r>
      <w:r>
        <w:rPr>
          <w:spacing w:val="-5"/>
          <w:w w:val="90"/>
        </w:rPr>
        <w:t xml:space="preserve"> </w:t>
      </w:r>
      <w:r>
        <w:rPr>
          <w:w w:val="90"/>
        </w:rPr>
        <w:t>by</w:t>
      </w:r>
      <w:r>
        <w:rPr>
          <w:spacing w:val="-3"/>
          <w:w w:val="90"/>
        </w:rPr>
        <w:t xml:space="preserve"> </w:t>
      </w:r>
      <w:r>
        <w:rPr>
          <w:w w:val="90"/>
        </w:rPr>
        <w:t>the</w:t>
      </w:r>
      <w:r>
        <w:rPr>
          <w:spacing w:val="-3"/>
          <w:w w:val="90"/>
        </w:rPr>
        <w:t xml:space="preserve"> </w:t>
      </w:r>
      <w:r>
        <w:rPr>
          <w:w w:val="90"/>
        </w:rPr>
        <w:t>General</w:t>
      </w:r>
      <w:r>
        <w:rPr>
          <w:spacing w:val="-3"/>
          <w:w w:val="90"/>
        </w:rPr>
        <w:t xml:space="preserve"> </w:t>
      </w:r>
      <w:r>
        <w:rPr>
          <w:w w:val="90"/>
        </w:rPr>
        <w:t>Assembly</w:t>
      </w:r>
      <w:r>
        <w:rPr>
          <w:spacing w:val="-3"/>
          <w:w w:val="90"/>
        </w:rPr>
        <w:t xml:space="preserve"> </w:t>
      </w:r>
      <w:r>
        <w:rPr>
          <w:w w:val="90"/>
        </w:rPr>
        <w:t>of</w:t>
      </w:r>
      <w:r>
        <w:rPr>
          <w:spacing w:val="-1"/>
          <w:w w:val="90"/>
        </w:rPr>
        <w:t xml:space="preserve"> </w:t>
      </w:r>
      <w:r>
        <w:rPr>
          <w:w w:val="90"/>
        </w:rPr>
        <w:t>the</w:t>
      </w:r>
      <w:r>
        <w:rPr>
          <w:spacing w:val="-15"/>
          <w:w w:val="90"/>
        </w:rPr>
        <w:t xml:space="preserve"> </w:t>
      </w:r>
      <w:r>
        <w:rPr>
          <w:w w:val="90"/>
        </w:rPr>
        <w:t>School.</w:t>
      </w:r>
    </w:p>
    <w:p w:rsidR="00A80A96" w:rsidRDefault="00991F52">
      <w:pPr>
        <w:pStyle w:val="ListParagraph"/>
        <w:numPr>
          <w:ilvl w:val="1"/>
          <w:numId w:val="20"/>
        </w:numPr>
        <w:tabs>
          <w:tab w:val="left" w:pos="981"/>
        </w:tabs>
        <w:spacing w:before="175" w:line="223" w:lineRule="auto"/>
        <w:ind w:right="408" w:hanging="419"/>
        <w:jc w:val="both"/>
      </w:pPr>
      <w:r>
        <w:rPr>
          <w:spacing w:val="-1"/>
          <w:w w:val="90"/>
        </w:rPr>
        <w:t>In</w:t>
      </w:r>
      <w:r>
        <w:rPr>
          <w:spacing w:val="-5"/>
          <w:w w:val="90"/>
        </w:rPr>
        <w:t xml:space="preserve"> </w:t>
      </w:r>
      <w:r>
        <w:rPr>
          <w:spacing w:val="-1"/>
          <w:w w:val="90"/>
        </w:rPr>
        <w:t>the</w:t>
      </w:r>
      <w:r>
        <w:rPr>
          <w:spacing w:val="-8"/>
          <w:w w:val="90"/>
        </w:rPr>
        <w:t xml:space="preserve"> </w:t>
      </w:r>
      <w:r>
        <w:rPr>
          <w:spacing w:val="-1"/>
          <w:w w:val="90"/>
        </w:rPr>
        <w:t>final</w:t>
      </w:r>
      <w:r>
        <w:rPr>
          <w:spacing w:val="-9"/>
          <w:w w:val="90"/>
        </w:rPr>
        <w:t xml:space="preserve"> </w:t>
      </w:r>
      <w:r>
        <w:rPr>
          <w:spacing w:val="-1"/>
          <w:w w:val="90"/>
        </w:rPr>
        <w:t>instance,</w:t>
      </w:r>
      <w:r>
        <w:rPr>
          <w:spacing w:val="-9"/>
          <w:w w:val="90"/>
        </w:rPr>
        <w:t xml:space="preserve"> </w:t>
      </w:r>
      <w:r>
        <w:rPr>
          <w:spacing w:val="-1"/>
          <w:w w:val="90"/>
        </w:rPr>
        <w:t>students</w:t>
      </w:r>
      <w:r>
        <w:rPr>
          <w:spacing w:val="-2"/>
          <w:w w:val="90"/>
        </w:rPr>
        <w:t xml:space="preserve"> </w:t>
      </w:r>
      <w:r>
        <w:rPr>
          <w:spacing w:val="-1"/>
          <w:w w:val="90"/>
        </w:rPr>
        <w:t>who</w:t>
      </w:r>
      <w:r>
        <w:rPr>
          <w:spacing w:val="-6"/>
          <w:w w:val="90"/>
        </w:rPr>
        <w:t xml:space="preserve"> </w:t>
      </w:r>
      <w:r>
        <w:rPr>
          <w:spacing w:val="-1"/>
          <w:w w:val="90"/>
        </w:rPr>
        <w:t>have</w:t>
      </w:r>
      <w:r>
        <w:rPr>
          <w:spacing w:val="-5"/>
          <w:w w:val="90"/>
        </w:rPr>
        <w:t xml:space="preserve"> </w:t>
      </w:r>
      <w:r>
        <w:rPr>
          <w:spacing w:val="-1"/>
          <w:w w:val="90"/>
        </w:rPr>
        <w:t>not</w:t>
      </w:r>
      <w:r>
        <w:rPr>
          <w:spacing w:val="-5"/>
          <w:w w:val="90"/>
        </w:rPr>
        <w:t xml:space="preserve"> </w:t>
      </w:r>
      <w:r>
        <w:rPr>
          <w:spacing w:val="-1"/>
          <w:w w:val="90"/>
        </w:rPr>
        <w:t>paid</w:t>
      </w:r>
      <w:r>
        <w:rPr>
          <w:spacing w:val="-6"/>
          <w:w w:val="90"/>
        </w:rPr>
        <w:t xml:space="preserve"> </w:t>
      </w:r>
      <w:r>
        <w:rPr>
          <w:spacing w:val="-1"/>
          <w:w w:val="90"/>
        </w:rPr>
        <w:t>the</w:t>
      </w:r>
      <w:r>
        <w:rPr>
          <w:spacing w:val="-4"/>
          <w:w w:val="90"/>
        </w:rPr>
        <w:t xml:space="preserve"> </w:t>
      </w:r>
      <w:r>
        <w:rPr>
          <w:spacing w:val="-1"/>
          <w:w w:val="90"/>
        </w:rPr>
        <w:t>full</w:t>
      </w:r>
      <w:r>
        <w:rPr>
          <w:spacing w:val="-5"/>
          <w:w w:val="90"/>
        </w:rPr>
        <w:t xml:space="preserve"> </w:t>
      </w:r>
      <w:r>
        <w:rPr>
          <w:spacing w:val="-1"/>
          <w:w w:val="90"/>
        </w:rPr>
        <w:t>tuition</w:t>
      </w:r>
      <w:r>
        <w:rPr>
          <w:spacing w:val="-4"/>
          <w:w w:val="90"/>
        </w:rPr>
        <w:t xml:space="preserve"> </w:t>
      </w:r>
      <w:r>
        <w:rPr>
          <w:spacing w:val="-1"/>
          <w:w w:val="90"/>
        </w:rPr>
        <w:t>fees</w:t>
      </w:r>
      <w:r>
        <w:rPr>
          <w:spacing w:val="-3"/>
          <w:w w:val="90"/>
        </w:rPr>
        <w:t xml:space="preserve"> </w:t>
      </w:r>
      <w:r>
        <w:rPr>
          <w:spacing w:val="-1"/>
          <w:w w:val="90"/>
        </w:rPr>
        <w:t>by</w:t>
      </w:r>
      <w:r>
        <w:rPr>
          <w:spacing w:val="-9"/>
          <w:w w:val="90"/>
        </w:rPr>
        <w:t xml:space="preserve"> </w:t>
      </w:r>
      <w:r>
        <w:rPr>
          <w:spacing w:val="-1"/>
          <w:w w:val="90"/>
        </w:rPr>
        <w:t>the</w:t>
      </w:r>
      <w:r>
        <w:rPr>
          <w:spacing w:val="-5"/>
          <w:w w:val="90"/>
        </w:rPr>
        <w:t xml:space="preserve"> </w:t>
      </w:r>
      <w:r>
        <w:rPr>
          <w:spacing w:val="-1"/>
          <w:w w:val="90"/>
        </w:rPr>
        <w:t>end</w:t>
      </w:r>
      <w:r>
        <w:rPr>
          <w:spacing w:val="-6"/>
          <w:w w:val="90"/>
        </w:rPr>
        <w:t xml:space="preserve"> </w:t>
      </w:r>
      <w:r>
        <w:rPr>
          <w:w w:val="90"/>
        </w:rPr>
        <w:t>of</w:t>
      </w:r>
      <w:r>
        <w:rPr>
          <w:spacing w:val="-6"/>
          <w:w w:val="90"/>
        </w:rPr>
        <w:t xml:space="preserve"> </w:t>
      </w:r>
      <w:r>
        <w:rPr>
          <w:w w:val="90"/>
        </w:rPr>
        <w:t>the</w:t>
      </w:r>
      <w:r>
        <w:rPr>
          <w:spacing w:val="-4"/>
          <w:w w:val="90"/>
        </w:rPr>
        <w:t xml:space="preserve"> </w:t>
      </w:r>
      <w:r>
        <w:rPr>
          <w:w w:val="90"/>
        </w:rPr>
        <w:t>programme</w:t>
      </w:r>
      <w:r>
        <w:rPr>
          <w:spacing w:val="-5"/>
          <w:w w:val="90"/>
        </w:rPr>
        <w:t xml:space="preserve"> </w:t>
      </w:r>
      <w:r>
        <w:rPr>
          <w:w w:val="90"/>
        </w:rPr>
        <w:t>will</w:t>
      </w:r>
      <w:r>
        <w:rPr>
          <w:spacing w:val="-57"/>
          <w:w w:val="90"/>
        </w:rPr>
        <w:t xml:space="preserve"> </w:t>
      </w:r>
      <w:r>
        <w:rPr>
          <w:w w:val="90"/>
        </w:rPr>
        <w:t>not be allowed to receive their degree until they have fulfilled this obligation within a deadline to be</w:t>
      </w:r>
      <w:r>
        <w:rPr>
          <w:spacing w:val="-57"/>
          <w:w w:val="90"/>
        </w:rPr>
        <w:t xml:space="preserve"> </w:t>
      </w:r>
      <w:r>
        <w:t>set</w:t>
      </w:r>
      <w:r>
        <w:rPr>
          <w:spacing w:val="-10"/>
        </w:rPr>
        <w:t xml:space="preserve"> </w:t>
      </w:r>
      <w:r>
        <w:t>by</w:t>
      </w:r>
      <w:r>
        <w:rPr>
          <w:spacing w:val="-9"/>
        </w:rPr>
        <w:t xml:space="preserve"> </w:t>
      </w:r>
      <w:r>
        <w:t>the</w:t>
      </w:r>
      <w:r>
        <w:rPr>
          <w:spacing w:val="-9"/>
        </w:rPr>
        <w:t xml:space="preserve"> </w:t>
      </w:r>
      <w:r>
        <w:t>General</w:t>
      </w:r>
      <w:r>
        <w:rPr>
          <w:spacing w:val="-14"/>
        </w:rPr>
        <w:t xml:space="preserve"> </w:t>
      </w:r>
      <w:r>
        <w:t>Assembly</w:t>
      </w:r>
      <w:r>
        <w:rPr>
          <w:spacing w:val="-10"/>
        </w:rPr>
        <w:t xml:space="preserve"> </w:t>
      </w:r>
      <w:r>
        <w:t>of</w:t>
      </w:r>
      <w:r>
        <w:rPr>
          <w:spacing w:val="-6"/>
        </w:rPr>
        <w:t xml:space="preserve"> </w:t>
      </w:r>
      <w:r>
        <w:t>the</w:t>
      </w:r>
      <w:r>
        <w:rPr>
          <w:spacing w:val="-14"/>
        </w:rPr>
        <w:t xml:space="preserve"> </w:t>
      </w:r>
      <w:r>
        <w:t>School.</w:t>
      </w:r>
    </w:p>
    <w:p w:rsidR="00A80A96" w:rsidRDefault="00991F52">
      <w:pPr>
        <w:pStyle w:val="ListParagraph"/>
        <w:numPr>
          <w:ilvl w:val="1"/>
          <w:numId w:val="20"/>
        </w:numPr>
        <w:tabs>
          <w:tab w:val="left" w:pos="981"/>
        </w:tabs>
        <w:spacing w:before="177" w:line="220" w:lineRule="auto"/>
        <w:ind w:right="408" w:hanging="419"/>
        <w:jc w:val="both"/>
      </w:pPr>
      <w:r>
        <w:rPr>
          <w:w w:val="90"/>
          <w:u w:val="single"/>
        </w:rPr>
        <w:t>Additional</w:t>
      </w:r>
      <w:r>
        <w:rPr>
          <w:spacing w:val="-8"/>
          <w:w w:val="90"/>
          <w:u w:val="single"/>
        </w:rPr>
        <w:t xml:space="preserve"> </w:t>
      </w:r>
      <w:r>
        <w:rPr>
          <w:w w:val="90"/>
          <w:u w:val="single"/>
        </w:rPr>
        <w:t>elective</w:t>
      </w:r>
      <w:r>
        <w:rPr>
          <w:spacing w:val="-7"/>
          <w:w w:val="90"/>
          <w:u w:val="single"/>
        </w:rPr>
        <w:t xml:space="preserve"> </w:t>
      </w:r>
      <w:r>
        <w:rPr>
          <w:w w:val="90"/>
          <w:u w:val="single"/>
        </w:rPr>
        <w:t>courses</w:t>
      </w:r>
      <w:r>
        <w:rPr>
          <w:spacing w:val="-4"/>
          <w:w w:val="90"/>
        </w:rPr>
        <w:t xml:space="preserve"> </w:t>
      </w:r>
      <w:proofErr w:type="gramStart"/>
      <w:r>
        <w:rPr>
          <w:w w:val="90"/>
        </w:rPr>
        <w:t>A</w:t>
      </w:r>
      <w:proofErr w:type="gramEnd"/>
      <w:r>
        <w:rPr>
          <w:spacing w:val="-6"/>
          <w:w w:val="90"/>
        </w:rPr>
        <w:t xml:space="preserve"> </w:t>
      </w:r>
      <w:r>
        <w:rPr>
          <w:w w:val="90"/>
        </w:rPr>
        <w:t>student</w:t>
      </w:r>
      <w:r>
        <w:rPr>
          <w:spacing w:val="-9"/>
          <w:w w:val="90"/>
        </w:rPr>
        <w:t xml:space="preserve"> </w:t>
      </w:r>
      <w:r>
        <w:rPr>
          <w:w w:val="90"/>
        </w:rPr>
        <w:t>opting</w:t>
      </w:r>
      <w:r>
        <w:rPr>
          <w:spacing w:val="-6"/>
          <w:w w:val="90"/>
        </w:rPr>
        <w:t xml:space="preserve"> </w:t>
      </w:r>
      <w:r>
        <w:rPr>
          <w:w w:val="90"/>
        </w:rPr>
        <w:t>to</w:t>
      </w:r>
      <w:r>
        <w:rPr>
          <w:spacing w:val="-9"/>
          <w:w w:val="90"/>
        </w:rPr>
        <w:t xml:space="preserve"> </w:t>
      </w:r>
      <w:r>
        <w:rPr>
          <w:w w:val="90"/>
        </w:rPr>
        <w:t>take</w:t>
      </w:r>
      <w:r>
        <w:rPr>
          <w:spacing w:val="-7"/>
          <w:w w:val="90"/>
        </w:rPr>
        <w:t xml:space="preserve"> </w:t>
      </w:r>
      <w:r>
        <w:rPr>
          <w:w w:val="90"/>
        </w:rPr>
        <w:t>additional</w:t>
      </w:r>
      <w:r>
        <w:rPr>
          <w:spacing w:val="-7"/>
          <w:w w:val="90"/>
        </w:rPr>
        <w:t xml:space="preserve"> </w:t>
      </w:r>
      <w:r>
        <w:rPr>
          <w:w w:val="90"/>
        </w:rPr>
        <w:t>elective</w:t>
      </w:r>
      <w:r>
        <w:rPr>
          <w:spacing w:val="-7"/>
          <w:w w:val="90"/>
        </w:rPr>
        <w:t xml:space="preserve"> </w:t>
      </w:r>
      <w:r>
        <w:rPr>
          <w:w w:val="90"/>
        </w:rPr>
        <w:t>courses</w:t>
      </w:r>
      <w:r>
        <w:rPr>
          <w:spacing w:val="-6"/>
          <w:w w:val="90"/>
        </w:rPr>
        <w:t xml:space="preserve"> </w:t>
      </w:r>
      <w:r>
        <w:rPr>
          <w:w w:val="90"/>
        </w:rPr>
        <w:t>beyond</w:t>
      </w:r>
      <w:r>
        <w:rPr>
          <w:spacing w:val="-10"/>
          <w:w w:val="90"/>
        </w:rPr>
        <w:t xml:space="preserve"> </w:t>
      </w:r>
      <w:r>
        <w:rPr>
          <w:w w:val="90"/>
        </w:rPr>
        <w:t>those</w:t>
      </w:r>
      <w:r>
        <w:rPr>
          <w:spacing w:val="-7"/>
          <w:w w:val="90"/>
        </w:rPr>
        <w:t xml:space="preserve"> </w:t>
      </w:r>
      <w:r>
        <w:rPr>
          <w:w w:val="90"/>
        </w:rPr>
        <w:t>required</w:t>
      </w:r>
      <w:r>
        <w:rPr>
          <w:spacing w:val="-57"/>
          <w:w w:val="90"/>
        </w:rPr>
        <w:t xml:space="preserve"> </w:t>
      </w:r>
      <w:r>
        <w:rPr>
          <w:w w:val="90"/>
        </w:rPr>
        <w:t>shall be required to pay additional fees, to be determined by decision of the General Assembly of the</w:t>
      </w:r>
      <w:r>
        <w:rPr>
          <w:spacing w:val="-57"/>
          <w:w w:val="90"/>
        </w:rPr>
        <w:t xml:space="preserve"> </w:t>
      </w:r>
      <w:r>
        <w:t>School.</w:t>
      </w:r>
    </w:p>
    <w:p w:rsidR="00A80A96" w:rsidRDefault="00A80A96">
      <w:pPr>
        <w:pStyle w:val="BodyText"/>
        <w:spacing w:before="1"/>
        <w:rPr>
          <w:sz w:val="26"/>
        </w:rPr>
      </w:pPr>
    </w:p>
    <w:p w:rsidR="00A80A96" w:rsidRDefault="00991F52">
      <w:pPr>
        <w:pStyle w:val="Heading2"/>
      </w:pPr>
      <w:bookmarkStart w:id="86" w:name="Student_identity"/>
      <w:bookmarkStart w:id="87" w:name="_bookmark33"/>
      <w:bookmarkEnd w:id="86"/>
      <w:bookmarkEnd w:id="87"/>
      <w:r>
        <w:rPr>
          <w:w w:val="90"/>
        </w:rPr>
        <w:t>Student</w:t>
      </w:r>
      <w:r>
        <w:rPr>
          <w:spacing w:val="6"/>
          <w:w w:val="90"/>
        </w:rPr>
        <w:t xml:space="preserve"> </w:t>
      </w:r>
      <w:r>
        <w:rPr>
          <w:w w:val="90"/>
        </w:rPr>
        <w:t>identity</w:t>
      </w:r>
    </w:p>
    <w:p w:rsidR="00A80A96" w:rsidRDefault="00991F52">
      <w:pPr>
        <w:pStyle w:val="ListParagraph"/>
        <w:numPr>
          <w:ilvl w:val="1"/>
          <w:numId w:val="19"/>
        </w:numPr>
        <w:tabs>
          <w:tab w:val="left" w:pos="1341"/>
        </w:tabs>
        <w:spacing w:before="197" w:line="211" w:lineRule="auto"/>
        <w:ind w:right="423"/>
      </w:pPr>
      <w:r>
        <w:rPr>
          <w:w w:val="90"/>
        </w:rPr>
        <w:t>Registration</w:t>
      </w:r>
      <w:r>
        <w:rPr>
          <w:spacing w:val="-5"/>
          <w:w w:val="90"/>
        </w:rPr>
        <w:t xml:space="preserve"> </w:t>
      </w:r>
      <w:r>
        <w:rPr>
          <w:w w:val="90"/>
        </w:rPr>
        <w:t>on</w:t>
      </w:r>
      <w:r>
        <w:rPr>
          <w:spacing w:val="-4"/>
          <w:w w:val="90"/>
        </w:rPr>
        <w:t xml:space="preserve"> </w:t>
      </w:r>
      <w:r>
        <w:rPr>
          <w:w w:val="90"/>
        </w:rPr>
        <w:t>an</w:t>
      </w:r>
      <w:r>
        <w:rPr>
          <w:spacing w:val="-4"/>
          <w:w w:val="90"/>
        </w:rPr>
        <w:t xml:space="preserve"> </w:t>
      </w:r>
      <w:r>
        <w:rPr>
          <w:w w:val="90"/>
        </w:rPr>
        <w:t>IHU</w:t>
      </w:r>
      <w:r>
        <w:rPr>
          <w:spacing w:val="-3"/>
          <w:w w:val="90"/>
        </w:rPr>
        <w:t xml:space="preserve"> </w:t>
      </w:r>
      <w:r>
        <w:rPr>
          <w:w w:val="90"/>
        </w:rPr>
        <w:t>postgraduate</w:t>
      </w:r>
      <w:r>
        <w:rPr>
          <w:spacing w:val="-4"/>
          <w:w w:val="90"/>
        </w:rPr>
        <w:t xml:space="preserve"> </w:t>
      </w:r>
      <w:r>
        <w:rPr>
          <w:w w:val="90"/>
        </w:rPr>
        <w:t>programme</w:t>
      </w:r>
      <w:r>
        <w:rPr>
          <w:spacing w:val="-4"/>
          <w:w w:val="90"/>
        </w:rPr>
        <w:t xml:space="preserve"> </w:t>
      </w:r>
      <w:r>
        <w:rPr>
          <w:w w:val="90"/>
        </w:rPr>
        <w:t>confers</w:t>
      </w:r>
      <w:r>
        <w:rPr>
          <w:spacing w:val="-3"/>
          <w:w w:val="90"/>
        </w:rPr>
        <w:t xml:space="preserve"> </w:t>
      </w:r>
      <w:r>
        <w:rPr>
          <w:w w:val="90"/>
        </w:rPr>
        <w:t>the</w:t>
      </w:r>
      <w:r>
        <w:rPr>
          <w:spacing w:val="-5"/>
          <w:w w:val="90"/>
        </w:rPr>
        <w:t xml:space="preserve"> </w:t>
      </w:r>
      <w:r>
        <w:rPr>
          <w:w w:val="90"/>
        </w:rPr>
        <w:t>identity</w:t>
      </w:r>
      <w:r>
        <w:rPr>
          <w:spacing w:val="-5"/>
          <w:w w:val="90"/>
        </w:rPr>
        <w:t xml:space="preserve"> </w:t>
      </w:r>
      <w:r>
        <w:rPr>
          <w:w w:val="90"/>
        </w:rPr>
        <w:t>of</w:t>
      </w:r>
      <w:r>
        <w:rPr>
          <w:spacing w:val="-2"/>
          <w:w w:val="90"/>
        </w:rPr>
        <w:t xml:space="preserve"> </w:t>
      </w:r>
      <w:r>
        <w:rPr>
          <w:w w:val="90"/>
        </w:rPr>
        <w:t>student</w:t>
      </w:r>
      <w:r>
        <w:rPr>
          <w:spacing w:val="-6"/>
          <w:w w:val="90"/>
        </w:rPr>
        <w:t xml:space="preserve"> </w:t>
      </w:r>
      <w:r>
        <w:rPr>
          <w:w w:val="90"/>
        </w:rPr>
        <w:t>on</w:t>
      </w:r>
      <w:r>
        <w:rPr>
          <w:spacing w:val="-1"/>
          <w:w w:val="90"/>
        </w:rPr>
        <w:t xml:space="preserve"> </w:t>
      </w:r>
      <w:r>
        <w:rPr>
          <w:w w:val="90"/>
        </w:rPr>
        <w:t>the</w:t>
      </w:r>
      <w:r>
        <w:rPr>
          <w:spacing w:val="-4"/>
          <w:w w:val="90"/>
        </w:rPr>
        <w:t xml:space="preserve"> </w:t>
      </w:r>
      <w:r>
        <w:rPr>
          <w:w w:val="90"/>
        </w:rPr>
        <w:t>candidate.</w:t>
      </w:r>
      <w:r>
        <w:rPr>
          <w:spacing w:val="-57"/>
          <w:w w:val="90"/>
        </w:rPr>
        <w:t xml:space="preserve"> </w:t>
      </w:r>
      <w:r>
        <w:rPr>
          <w:spacing w:val="-1"/>
          <w:w w:val="90"/>
        </w:rPr>
        <w:t>This</w:t>
      </w:r>
      <w:r>
        <w:rPr>
          <w:spacing w:val="2"/>
          <w:w w:val="90"/>
        </w:rPr>
        <w:t xml:space="preserve"> </w:t>
      </w:r>
      <w:r>
        <w:rPr>
          <w:spacing w:val="-1"/>
          <w:w w:val="90"/>
        </w:rPr>
        <w:t>identity</w:t>
      </w:r>
      <w:r>
        <w:rPr>
          <w:spacing w:val="2"/>
          <w:w w:val="90"/>
        </w:rPr>
        <w:t xml:space="preserve"> </w:t>
      </w:r>
      <w:r>
        <w:rPr>
          <w:w w:val="90"/>
        </w:rPr>
        <w:t>expires</w:t>
      </w:r>
      <w:r>
        <w:rPr>
          <w:spacing w:val="4"/>
          <w:w w:val="90"/>
        </w:rPr>
        <w:t xml:space="preserve"> </w:t>
      </w:r>
      <w:r>
        <w:rPr>
          <w:w w:val="90"/>
        </w:rPr>
        <w:t>upon</w:t>
      </w:r>
      <w:r>
        <w:rPr>
          <w:spacing w:val="2"/>
          <w:w w:val="90"/>
        </w:rPr>
        <w:t xml:space="preserve"> </w:t>
      </w:r>
      <w:r>
        <w:rPr>
          <w:w w:val="90"/>
        </w:rPr>
        <w:t>receiving</w:t>
      </w:r>
      <w:r>
        <w:rPr>
          <w:spacing w:val="4"/>
          <w:w w:val="90"/>
        </w:rPr>
        <w:t xml:space="preserve"> </w:t>
      </w:r>
      <w:r>
        <w:rPr>
          <w:w w:val="90"/>
        </w:rPr>
        <w:t>one’s</w:t>
      </w:r>
      <w:r>
        <w:rPr>
          <w:spacing w:val="3"/>
          <w:w w:val="90"/>
        </w:rPr>
        <w:t xml:space="preserve"> </w:t>
      </w:r>
      <w:r>
        <w:rPr>
          <w:w w:val="90"/>
        </w:rPr>
        <w:t>degree</w:t>
      </w:r>
      <w:r>
        <w:rPr>
          <w:spacing w:val="-3"/>
          <w:w w:val="90"/>
        </w:rPr>
        <w:t xml:space="preserve"> </w:t>
      </w:r>
      <w:r>
        <w:rPr>
          <w:w w:val="90"/>
        </w:rPr>
        <w:t>or upon</w:t>
      </w:r>
      <w:r>
        <w:rPr>
          <w:spacing w:val="2"/>
          <w:w w:val="90"/>
        </w:rPr>
        <w:t xml:space="preserve"> </w:t>
      </w:r>
      <w:r>
        <w:rPr>
          <w:w w:val="90"/>
        </w:rPr>
        <w:t>expulsion</w:t>
      </w:r>
      <w:r>
        <w:rPr>
          <w:spacing w:val="2"/>
          <w:w w:val="90"/>
        </w:rPr>
        <w:t xml:space="preserve"> </w:t>
      </w:r>
      <w:r>
        <w:rPr>
          <w:w w:val="90"/>
        </w:rPr>
        <w:t>from the</w:t>
      </w:r>
      <w:r>
        <w:rPr>
          <w:spacing w:val="-10"/>
          <w:w w:val="90"/>
        </w:rPr>
        <w:t xml:space="preserve"> </w:t>
      </w:r>
      <w:r>
        <w:rPr>
          <w:w w:val="90"/>
        </w:rPr>
        <w:t>university.</w:t>
      </w:r>
    </w:p>
    <w:p w:rsidR="00A80A96" w:rsidRDefault="00991F52">
      <w:pPr>
        <w:pStyle w:val="ListParagraph"/>
        <w:numPr>
          <w:ilvl w:val="1"/>
          <w:numId w:val="19"/>
        </w:numPr>
        <w:tabs>
          <w:tab w:val="left" w:pos="1341"/>
        </w:tabs>
        <w:spacing w:before="195" w:line="211" w:lineRule="auto"/>
        <w:ind w:right="416"/>
      </w:pPr>
      <w:r>
        <w:rPr>
          <w:w w:val="90"/>
        </w:rPr>
        <w:t>Students</w:t>
      </w:r>
      <w:r>
        <w:rPr>
          <w:spacing w:val="-1"/>
          <w:w w:val="90"/>
        </w:rPr>
        <w:t xml:space="preserve"> </w:t>
      </w:r>
      <w:r>
        <w:rPr>
          <w:w w:val="90"/>
        </w:rPr>
        <w:t>may</w:t>
      </w:r>
      <w:r>
        <w:rPr>
          <w:spacing w:val="-1"/>
          <w:w w:val="90"/>
        </w:rPr>
        <w:t xml:space="preserve"> </w:t>
      </w:r>
      <w:r>
        <w:rPr>
          <w:w w:val="90"/>
        </w:rPr>
        <w:t>use</w:t>
      </w:r>
      <w:r>
        <w:rPr>
          <w:spacing w:val="-5"/>
          <w:w w:val="90"/>
        </w:rPr>
        <w:t xml:space="preserve"> </w:t>
      </w:r>
      <w:r>
        <w:rPr>
          <w:w w:val="90"/>
        </w:rPr>
        <w:t>IHU</w:t>
      </w:r>
      <w:r>
        <w:rPr>
          <w:spacing w:val="-4"/>
          <w:w w:val="90"/>
        </w:rPr>
        <w:t xml:space="preserve"> </w:t>
      </w:r>
      <w:r>
        <w:rPr>
          <w:w w:val="90"/>
        </w:rPr>
        <w:t>facilities</w:t>
      </w:r>
      <w:r>
        <w:rPr>
          <w:spacing w:val="-6"/>
          <w:w w:val="90"/>
        </w:rPr>
        <w:t xml:space="preserve"> </w:t>
      </w:r>
      <w:r>
        <w:rPr>
          <w:w w:val="90"/>
        </w:rPr>
        <w:t>and</w:t>
      </w:r>
      <w:r>
        <w:rPr>
          <w:spacing w:val="-3"/>
          <w:w w:val="90"/>
        </w:rPr>
        <w:t xml:space="preserve"> </w:t>
      </w:r>
      <w:r>
        <w:rPr>
          <w:w w:val="90"/>
        </w:rPr>
        <w:t>services in</w:t>
      </w:r>
      <w:r>
        <w:rPr>
          <w:spacing w:val="-7"/>
          <w:w w:val="90"/>
        </w:rPr>
        <w:t xml:space="preserve"> </w:t>
      </w:r>
      <w:r>
        <w:rPr>
          <w:w w:val="90"/>
        </w:rPr>
        <w:t>the</w:t>
      </w:r>
      <w:r>
        <w:rPr>
          <w:spacing w:val="-2"/>
          <w:w w:val="90"/>
        </w:rPr>
        <w:t xml:space="preserve"> </w:t>
      </w:r>
      <w:r>
        <w:rPr>
          <w:w w:val="90"/>
        </w:rPr>
        <w:t>pursuit</w:t>
      </w:r>
      <w:r>
        <w:rPr>
          <w:spacing w:val="-3"/>
          <w:w w:val="90"/>
        </w:rPr>
        <w:t xml:space="preserve"> </w:t>
      </w:r>
      <w:r>
        <w:rPr>
          <w:w w:val="90"/>
        </w:rPr>
        <w:t>of</w:t>
      </w:r>
      <w:r>
        <w:rPr>
          <w:spacing w:val="1"/>
          <w:w w:val="90"/>
        </w:rPr>
        <w:t xml:space="preserve"> </w:t>
      </w:r>
      <w:r>
        <w:rPr>
          <w:w w:val="90"/>
        </w:rPr>
        <w:t>their</w:t>
      </w:r>
      <w:r>
        <w:rPr>
          <w:spacing w:val="-3"/>
          <w:w w:val="90"/>
        </w:rPr>
        <w:t xml:space="preserve"> </w:t>
      </w:r>
      <w:r>
        <w:rPr>
          <w:w w:val="90"/>
        </w:rPr>
        <w:t>educational</w:t>
      </w:r>
      <w:r>
        <w:rPr>
          <w:spacing w:val="-2"/>
          <w:w w:val="90"/>
        </w:rPr>
        <w:t xml:space="preserve"> </w:t>
      </w:r>
      <w:r>
        <w:rPr>
          <w:w w:val="90"/>
        </w:rPr>
        <w:t>work,</w:t>
      </w:r>
      <w:r>
        <w:rPr>
          <w:spacing w:val="-2"/>
          <w:w w:val="90"/>
        </w:rPr>
        <w:t xml:space="preserve"> </w:t>
      </w:r>
      <w:r>
        <w:rPr>
          <w:w w:val="90"/>
        </w:rPr>
        <w:t>according to</w:t>
      </w:r>
      <w:r>
        <w:rPr>
          <w:spacing w:val="-56"/>
          <w:w w:val="90"/>
        </w:rPr>
        <w:t xml:space="preserve"> </w:t>
      </w:r>
      <w:r>
        <w:t>the</w:t>
      </w:r>
      <w:r>
        <w:rPr>
          <w:spacing w:val="-14"/>
        </w:rPr>
        <w:t xml:space="preserve"> </w:t>
      </w:r>
      <w:r>
        <w:t>stipulations</w:t>
      </w:r>
      <w:r>
        <w:rPr>
          <w:spacing w:val="-11"/>
        </w:rPr>
        <w:t xml:space="preserve"> </w:t>
      </w:r>
      <w:r>
        <w:t>of</w:t>
      </w:r>
      <w:r>
        <w:rPr>
          <w:spacing w:val="-11"/>
        </w:rPr>
        <w:t xml:space="preserve"> </w:t>
      </w:r>
      <w:r>
        <w:t>respective</w:t>
      </w:r>
      <w:r>
        <w:rPr>
          <w:spacing w:val="-13"/>
        </w:rPr>
        <w:t xml:space="preserve"> </w:t>
      </w:r>
      <w:r>
        <w:t>Governing</w:t>
      </w:r>
      <w:r>
        <w:rPr>
          <w:spacing w:val="-12"/>
        </w:rPr>
        <w:t xml:space="preserve"> </w:t>
      </w:r>
      <w:r>
        <w:t>Board</w:t>
      </w:r>
      <w:r>
        <w:rPr>
          <w:spacing w:val="-15"/>
        </w:rPr>
        <w:t xml:space="preserve"> </w:t>
      </w:r>
      <w:r>
        <w:t>decisions.</w:t>
      </w:r>
    </w:p>
    <w:p w:rsidR="00A80A96" w:rsidRDefault="00A80A96">
      <w:pPr>
        <w:pStyle w:val="BodyText"/>
        <w:spacing w:before="4"/>
        <w:rPr>
          <w:sz w:val="25"/>
        </w:rPr>
      </w:pPr>
    </w:p>
    <w:p w:rsidR="00A80A96" w:rsidRDefault="00991F52">
      <w:pPr>
        <w:pStyle w:val="Heading2"/>
      </w:pPr>
      <w:bookmarkStart w:id="88" w:name="Mentor_scheme"/>
      <w:bookmarkStart w:id="89" w:name="_bookmark34"/>
      <w:bookmarkEnd w:id="88"/>
      <w:bookmarkEnd w:id="89"/>
      <w:r>
        <w:rPr>
          <w:w w:val="95"/>
        </w:rPr>
        <w:t>Mentor</w:t>
      </w:r>
      <w:r>
        <w:rPr>
          <w:spacing w:val="8"/>
          <w:w w:val="95"/>
        </w:rPr>
        <w:t xml:space="preserve"> </w:t>
      </w:r>
      <w:r>
        <w:rPr>
          <w:w w:val="95"/>
        </w:rPr>
        <w:t>scheme</w:t>
      </w:r>
    </w:p>
    <w:p w:rsidR="00A80A96" w:rsidRDefault="00991F52">
      <w:pPr>
        <w:pStyle w:val="BodyText"/>
        <w:spacing w:before="120" w:line="276" w:lineRule="auto"/>
        <w:ind w:left="404" w:right="419"/>
        <w:jc w:val="both"/>
      </w:pPr>
      <w:r>
        <w:rPr>
          <w:w w:val="90"/>
        </w:rPr>
        <w:t>Academic mentoring has been established by the University in order to provide students with advice on a</w:t>
      </w:r>
      <w:r>
        <w:rPr>
          <w:spacing w:val="1"/>
          <w:w w:val="90"/>
        </w:rPr>
        <w:t xml:space="preserve"> </w:t>
      </w:r>
      <w:r>
        <w:rPr>
          <w:w w:val="90"/>
        </w:rPr>
        <w:t>range of academic matters, such as assessing the current level of knowledge provided and identifying any</w:t>
      </w:r>
      <w:r>
        <w:rPr>
          <w:spacing w:val="1"/>
          <w:w w:val="90"/>
        </w:rPr>
        <w:t xml:space="preserve"> </w:t>
      </w:r>
      <w:r>
        <w:rPr>
          <w:w w:val="90"/>
        </w:rPr>
        <w:t>impediments to the learning process that may be present, with the overall objective of enhancing open,</w:t>
      </w:r>
      <w:r>
        <w:rPr>
          <w:spacing w:val="1"/>
          <w:w w:val="90"/>
        </w:rPr>
        <w:t xml:space="preserve"> </w:t>
      </w:r>
      <w:r>
        <w:rPr>
          <w:w w:val="95"/>
        </w:rPr>
        <w:t>continuous</w:t>
      </w:r>
      <w:r>
        <w:rPr>
          <w:spacing w:val="-7"/>
          <w:w w:val="95"/>
        </w:rPr>
        <w:t xml:space="preserve"> </w:t>
      </w:r>
      <w:r>
        <w:rPr>
          <w:w w:val="95"/>
        </w:rPr>
        <w:t>and</w:t>
      </w:r>
      <w:r>
        <w:rPr>
          <w:spacing w:val="-10"/>
          <w:w w:val="95"/>
        </w:rPr>
        <w:t xml:space="preserve"> </w:t>
      </w:r>
      <w:r>
        <w:rPr>
          <w:w w:val="95"/>
        </w:rPr>
        <w:t>direct</w:t>
      </w:r>
      <w:r>
        <w:rPr>
          <w:spacing w:val="-10"/>
          <w:w w:val="95"/>
        </w:rPr>
        <w:t xml:space="preserve"> </w:t>
      </w:r>
      <w:r>
        <w:rPr>
          <w:w w:val="95"/>
        </w:rPr>
        <w:t>communication</w:t>
      </w:r>
      <w:r>
        <w:rPr>
          <w:spacing w:val="-8"/>
          <w:w w:val="95"/>
        </w:rPr>
        <w:t xml:space="preserve"> </w:t>
      </w:r>
      <w:r>
        <w:rPr>
          <w:w w:val="95"/>
        </w:rPr>
        <w:t>between</w:t>
      </w:r>
      <w:r>
        <w:rPr>
          <w:spacing w:val="-9"/>
          <w:w w:val="95"/>
        </w:rPr>
        <w:t xml:space="preserve"> </w:t>
      </w:r>
      <w:r>
        <w:rPr>
          <w:w w:val="95"/>
        </w:rPr>
        <w:t>students</w:t>
      </w:r>
      <w:r>
        <w:rPr>
          <w:spacing w:val="-7"/>
          <w:w w:val="95"/>
        </w:rPr>
        <w:t xml:space="preserve"> </w:t>
      </w:r>
      <w:r>
        <w:rPr>
          <w:w w:val="95"/>
        </w:rPr>
        <w:t>and</w:t>
      </w:r>
      <w:r>
        <w:rPr>
          <w:spacing w:val="-10"/>
          <w:w w:val="95"/>
        </w:rPr>
        <w:t xml:space="preserve"> </w:t>
      </w:r>
      <w:r>
        <w:rPr>
          <w:w w:val="95"/>
        </w:rPr>
        <w:t>the</w:t>
      </w:r>
      <w:r>
        <w:rPr>
          <w:spacing w:val="-8"/>
          <w:w w:val="95"/>
        </w:rPr>
        <w:t xml:space="preserve"> </w:t>
      </w:r>
      <w:r>
        <w:rPr>
          <w:w w:val="95"/>
        </w:rPr>
        <w:t>faculty.</w:t>
      </w:r>
    </w:p>
    <w:p w:rsidR="00A80A96" w:rsidRDefault="00A80A96">
      <w:pPr>
        <w:pStyle w:val="BodyText"/>
        <w:spacing w:before="3"/>
        <w:rPr>
          <w:sz w:val="31"/>
        </w:rPr>
      </w:pPr>
    </w:p>
    <w:p w:rsidR="00A80A96" w:rsidRDefault="00991F52">
      <w:pPr>
        <w:pStyle w:val="Heading2"/>
      </w:pPr>
      <w:bookmarkStart w:id="90" w:name="Programme_Duration"/>
      <w:bookmarkStart w:id="91" w:name="_bookmark35"/>
      <w:bookmarkEnd w:id="90"/>
      <w:bookmarkEnd w:id="91"/>
      <w:r>
        <w:rPr>
          <w:w w:val="95"/>
        </w:rPr>
        <w:t>Programme</w:t>
      </w:r>
      <w:r>
        <w:rPr>
          <w:spacing w:val="-15"/>
          <w:w w:val="95"/>
        </w:rPr>
        <w:t xml:space="preserve"> </w:t>
      </w:r>
      <w:r>
        <w:rPr>
          <w:w w:val="95"/>
        </w:rPr>
        <w:t>Duration</w:t>
      </w:r>
    </w:p>
    <w:p w:rsidR="00A80A96" w:rsidRDefault="00991F52">
      <w:pPr>
        <w:pStyle w:val="ListParagraph"/>
        <w:numPr>
          <w:ilvl w:val="1"/>
          <w:numId w:val="18"/>
        </w:numPr>
        <w:tabs>
          <w:tab w:val="left" w:pos="919"/>
        </w:tabs>
        <w:spacing w:before="130"/>
        <w:ind w:right="534"/>
        <w:jc w:val="both"/>
      </w:pPr>
      <w:r>
        <w:rPr>
          <w:w w:val="90"/>
        </w:rPr>
        <w:t>The programme will commence in October each year, the exact dates are announced by the Course</w:t>
      </w:r>
      <w:r>
        <w:rPr>
          <w:spacing w:val="1"/>
          <w:w w:val="90"/>
        </w:rPr>
        <w:t xml:space="preserve"> </w:t>
      </w:r>
      <w:r>
        <w:rPr>
          <w:w w:val="122"/>
        </w:rPr>
        <w:t>O</w:t>
      </w:r>
      <w:r>
        <w:rPr>
          <w:spacing w:val="2"/>
          <w:w w:val="67"/>
        </w:rPr>
        <w:t>ff</w:t>
      </w:r>
      <w:r>
        <w:rPr>
          <w:spacing w:val="-1"/>
          <w:w w:val="84"/>
        </w:rPr>
        <w:t>i</w:t>
      </w:r>
      <w:r>
        <w:rPr>
          <w:spacing w:val="-2"/>
          <w:w w:val="84"/>
        </w:rPr>
        <w:t>c</w:t>
      </w:r>
      <w:r>
        <w:rPr>
          <w:w w:val="88"/>
        </w:rPr>
        <w:t>e</w:t>
      </w:r>
      <w:r>
        <w:rPr>
          <w:w w:val="59"/>
        </w:rPr>
        <w:t>.</w:t>
      </w:r>
    </w:p>
    <w:p w:rsidR="00A80A96" w:rsidRDefault="00991F52">
      <w:pPr>
        <w:pStyle w:val="ListParagraph"/>
        <w:numPr>
          <w:ilvl w:val="1"/>
          <w:numId w:val="18"/>
        </w:numPr>
        <w:tabs>
          <w:tab w:val="left" w:pos="919"/>
        </w:tabs>
        <w:spacing w:before="147"/>
      </w:pPr>
      <w:r>
        <w:rPr>
          <w:w w:val="90"/>
        </w:rPr>
        <w:t>The</w:t>
      </w:r>
      <w:r>
        <w:rPr>
          <w:spacing w:val="-6"/>
          <w:w w:val="90"/>
        </w:rPr>
        <w:t xml:space="preserve"> </w:t>
      </w:r>
      <w:r>
        <w:rPr>
          <w:w w:val="90"/>
        </w:rPr>
        <w:t>duration</w:t>
      </w:r>
      <w:r>
        <w:rPr>
          <w:spacing w:val="-5"/>
          <w:w w:val="90"/>
        </w:rPr>
        <w:t xml:space="preserve"> </w:t>
      </w:r>
      <w:r>
        <w:rPr>
          <w:w w:val="90"/>
        </w:rPr>
        <w:t>of</w:t>
      </w:r>
      <w:r>
        <w:rPr>
          <w:spacing w:val="-3"/>
          <w:w w:val="90"/>
        </w:rPr>
        <w:t xml:space="preserve"> </w:t>
      </w:r>
      <w:r>
        <w:rPr>
          <w:w w:val="90"/>
        </w:rPr>
        <w:t>studies</w:t>
      </w:r>
      <w:r>
        <w:rPr>
          <w:spacing w:val="-5"/>
          <w:w w:val="90"/>
        </w:rPr>
        <w:t xml:space="preserve"> </w:t>
      </w:r>
      <w:r>
        <w:rPr>
          <w:w w:val="90"/>
        </w:rPr>
        <w:t>in</w:t>
      </w:r>
      <w:r>
        <w:rPr>
          <w:spacing w:val="-6"/>
          <w:w w:val="90"/>
        </w:rPr>
        <w:t xml:space="preserve"> </w:t>
      </w:r>
      <w:r>
        <w:rPr>
          <w:w w:val="90"/>
        </w:rPr>
        <w:t>order</w:t>
      </w:r>
      <w:r>
        <w:rPr>
          <w:spacing w:val="-6"/>
          <w:w w:val="90"/>
        </w:rPr>
        <w:t xml:space="preserve"> </w:t>
      </w:r>
      <w:r>
        <w:rPr>
          <w:w w:val="90"/>
        </w:rPr>
        <w:t>to</w:t>
      </w:r>
      <w:r>
        <w:rPr>
          <w:spacing w:val="-7"/>
          <w:w w:val="90"/>
        </w:rPr>
        <w:t xml:space="preserve"> </w:t>
      </w:r>
      <w:r>
        <w:rPr>
          <w:w w:val="90"/>
        </w:rPr>
        <w:t>acquire</w:t>
      </w:r>
      <w:r>
        <w:rPr>
          <w:spacing w:val="-5"/>
          <w:w w:val="90"/>
        </w:rPr>
        <w:t xml:space="preserve"> </w:t>
      </w:r>
      <w:r>
        <w:rPr>
          <w:w w:val="90"/>
        </w:rPr>
        <w:t>a</w:t>
      </w:r>
      <w:r>
        <w:rPr>
          <w:spacing w:val="-4"/>
          <w:w w:val="90"/>
        </w:rPr>
        <w:t xml:space="preserve"> </w:t>
      </w:r>
      <w:r>
        <w:rPr>
          <w:w w:val="90"/>
        </w:rPr>
        <w:t>postgraduate</w:t>
      </w:r>
      <w:r>
        <w:rPr>
          <w:spacing w:val="-5"/>
          <w:w w:val="90"/>
        </w:rPr>
        <w:t xml:space="preserve"> </w:t>
      </w:r>
      <w:r>
        <w:rPr>
          <w:w w:val="90"/>
        </w:rPr>
        <w:t>degree</w:t>
      </w:r>
      <w:r>
        <w:rPr>
          <w:spacing w:val="-6"/>
          <w:w w:val="90"/>
        </w:rPr>
        <w:t xml:space="preserve"> </w:t>
      </w:r>
      <w:r>
        <w:rPr>
          <w:w w:val="90"/>
        </w:rPr>
        <w:t>is</w:t>
      </w:r>
      <w:r>
        <w:rPr>
          <w:spacing w:val="-5"/>
          <w:w w:val="90"/>
        </w:rPr>
        <w:t xml:space="preserve"> </w:t>
      </w:r>
      <w:r>
        <w:rPr>
          <w:w w:val="90"/>
        </w:rPr>
        <w:t>three</w:t>
      </w:r>
      <w:r>
        <w:rPr>
          <w:spacing w:val="-6"/>
          <w:w w:val="90"/>
        </w:rPr>
        <w:t xml:space="preserve"> </w:t>
      </w:r>
      <w:r>
        <w:rPr>
          <w:w w:val="90"/>
        </w:rPr>
        <w:t>(3)</w:t>
      </w:r>
      <w:r>
        <w:rPr>
          <w:spacing w:val="-5"/>
          <w:w w:val="90"/>
        </w:rPr>
        <w:t xml:space="preserve"> </w:t>
      </w:r>
      <w:r>
        <w:rPr>
          <w:w w:val="90"/>
        </w:rPr>
        <w:t>academic</w:t>
      </w:r>
      <w:r>
        <w:rPr>
          <w:spacing w:val="-6"/>
          <w:w w:val="90"/>
        </w:rPr>
        <w:t xml:space="preserve"> </w:t>
      </w:r>
      <w:r>
        <w:rPr>
          <w:w w:val="90"/>
        </w:rPr>
        <w:t>semesters</w:t>
      </w:r>
      <w:r>
        <w:rPr>
          <w:spacing w:val="5"/>
          <w:w w:val="90"/>
        </w:rPr>
        <w:t xml:space="preserve"> </w:t>
      </w:r>
      <w:r>
        <w:rPr>
          <w:w w:val="90"/>
        </w:rPr>
        <w:t>full-</w:t>
      </w:r>
    </w:p>
    <w:p w:rsidR="00A80A96" w:rsidRDefault="00A80A96">
      <w:pPr>
        <w:sectPr w:rsidR="00A80A96">
          <w:pgSz w:w="11900" w:h="16840"/>
          <w:pgMar w:top="1320" w:right="620" w:bottom="1940" w:left="820" w:header="0" w:footer="1647" w:gutter="0"/>
          <w:cols w:space="720"/>
        </w:sectPr>
      </w:pPr>
    </w:p>
    <w:p w:rsidR="00A80A96" w:rsidRDefault="00991F52">
      <w:pPr>
        <w:pStyle w:val="BodyText"/>
        <w:spacing w:before="92" w:line="220" w:lineRule="auto"/>
        <w:ind w:left="918" w:right="400"/>
      </w:pPr>
      <w:proofErr w:type="gramStart"/>
      <w:r>
        <w:rPr>
          <w:w w:val="90"/>
        </w:rPr>
        <w:lastRenderedPageBreak/>
        <w:t>time</w:t>
      </w:r>
      <w:proofErr w:type="gramEnd"/>
      <w:r>
        <w:rPr>
          <w:spacing w:val="4"/>
          <w:w w:val="90"/>
        </w:rPr>
        <w:t xml:space="preserve"> </w:t>
      </w:r>
      <w:r>
        <w:rPr>
          <w:w w:val="90"/>
        </w:rPr>
        <w:t>(comprising</w:t>
      </w:r>
      <w:r>
        <w:rPr>
          <w:spacing w:val="6"/>
          <w:w w:val="90"/>
        </w:rPr>
        <w:t xml:space="preserve"> </w:t>
      </w:r>
      <w:r>
        <w:rPr>
          <w:w w:val="90"/>
        </w:rPr>
        <w:t>taught</w:t>
      </w:r>
      <w:r>
        <w:rPr>
          <w:spacing w:val="4"/>
          <w:w w:val="90"/>
        </w:rPr>
        <w:t xml:space="preserve"> </w:t>
      </w:r>
      <w:r>
        <w:rPr>
          <w:w w:val="90"/>
        </w:rPr>
        <w:t>courses</w:t>
      </w:r>
      <w:r>
        <w:rPr>
          <w:spacing w:val="5"/>
          <w:w w:val="90"/>
        </w:rPr>
        <w:t xml:space="preserve"> </w:t>
      </w:r>
      <w:r>
        <w:rPr>
          <w:w w:val="90"/>
        </w:rPr>
        <w:t>during</w:t>
      </w:r>
      <w:r>
        <w:rPr>
          <w:spacing w:val="2"/>
          <w:w w:val="90"/>
        </w:rPr>
        <w:t xml:space="preserve"> </w:t>
      </w:r>
      <w:r>
        <w:rPr>
          <w:w w:val="90"/>
        </w:rPr>
        <w:t>the</w:t>
      </w:r>
      <w:r>
        <w:rPr>
          <w:spacing w:val="5"/>
          <w:w w:val="90"/>
        </w:rPr>
        <w:t xml:space="preserve"> </w:t>
      </w:r>
      <w:r>
        <w:rPr>
          <w:w w:val="90"/>
        </w:rPr>
        <w:t>1</w:t>
      </w:r>
      <w:r>
        <w:rPr>
          <w:w w:val="90"/>
          <w:position w:val="6"/>
          <w:sz w:val="18"/>
        </w:rPr>
        <w:t>st</w:t>
      </w:r>
      <w:r>
        <w:rPr>
          <w:spacing w:val="3"/>
          <w:w w:val="90"/>
          <w:position w:val="6"/>
          <w:sz w:val="18"/>
        </w:rPr>
        <w:t xml:space="preserve"> </w:t>
      </w:r>
      <w:r>
        <w:rPr>
          <w:w w:val="90"/>
        </w:rPr>
        <w:t>and</w:t>
      </w:r>
      <w:r>
        <w:rPr>
          <w:spacing w:val="3"/>
          <w:w w:val="90"/>
        </w:rPr>
        <w:t xml:space="preserve"> </w:t>
      </w:r>
      <w:r>
        <w:rPr>
          <w:w w:val="90"/>
        </w:rPr>
        <w:t>2</w:t>
      </w:r>
      <w:r>
        <w:rPr>
          <w:w w:val="90"/>
          <w:position w:val="6"/>
          <w:sz w:val="18"/>
        </w:rPr>
        <w:t xml:space="preserve">nd </w:t>
      </w:r>
      <w:r>
        <w:rPr>
          <w:w w:val="90"/>
        </w:rPr>
        <w:t>semesters,</w:t>
      </w:r>
      <w:r>
        <w:rPr>
          <w:spacing w:val="5"/>
          <w:w w:val="90"/>
        </w:rPr>
        <w:t xml:space="preserve"> </w:t>
      </w:r>
      <w:r>
        <w:rPr>
          <w:w w:val="90"/>
        </w:rPr>
        <w:t>while</w:t>
      </w:r>
      <w:r>
        <w:rPr>
          <w:spacing w:val="4"/>
          <w:w w:val="90"/>
        </w:rPr>
        <w:t xml:space="preserve"> </w:t>
      </w:r>
      <w:r>
        <w:rPr>
          <w:w w:val="90"/>
        </w:rPr>
        <w:t>the</w:t>
      </w:r>
      <w:r>
        <w:rPr>
          <w:spacing w:val="5"/>
          <w:w w:val="90"/>
        </w:rPr>
        <w:t xml:space="preserve"> </w:t>
      </w:r>
      <w:r>
        <w:rPr>
          <w:w w:val="90"/>
        </w:rPr>
        <w:t>3</w:t>
      </w:r>
      <w:r>
        <w:rPr>
          <w:w w:val="90"/>
          <w:position w:val="6"/>
          <w:sz w:val="18"/>
        </w:rPr>
        <w:t xml:space="preserve">rd </w:t>
      </w:r>
      <w:r>
        <w:rPr>
          <w:w w:val="90"/>
        </w:rPr>
        <w:t>semester</w:t>
      </w:r>
      <w:r>
        <w:rPr>
          <w:spacing w:val="4"/>
          <w:w w:val="90"/>
        </w:rPr>
        <w:t xml:space="preserve"> </w:t>
      </w:r>
      <w:r>
        <w:rPr>
          <w:w w:val="90"/>
        </w:rPr>
        <w:t>is dedicated</w:t>
      </w:r>
      <w:r>
        <w:rPr>
          <w:spacing w:val="-56"/>
          <w:w w:val="90"/>
        </w:rPr>
        <w:t xml:space="preserve"> </w:t>
      </w:r>
      <w:r>
        <w:rPr>
          <w:spacing w:val="-2"/>
          <w:w w:val="84"/>
        </w:rPr>
        <w:t>t</w:t>
      </w:r>
      <w:r>
        <w:rPr>
          <w:w w:val="103"/>
        </w:rPr>
        <w:t>o</w:t>
      </w:r>
      <w:r>
        <w:rPr>
          <w:spacing w:val="-6"/>
        </w:rPr>
        <w:t xml:space="preserve"> </w:t>
      </w:r>
      <w:r>
        <w:rPr>
          <w:spacing w:val="-2"/>
          <w:w w:val="84"/>
        </w:rPr>
        <w:t>t</w:t>
      </w:r>
      <w:r>
        <w:rPr>
          <w:w w:val="89"/>
        </w:rPr>
        <w:t>he</w:t>
      </w:r>
      <w:r>
        <w:rPr>
          <w:spacing w:val="-5"/>
        </w:rPr>
        <w:t xml:space="preserve"> </w:t>
      </w:r>
      <w:r>
        <w:rPr>
          <w:spacing w:val="2"/>
          <w:w w:val="122"/>
        </w:rPr>
        <w:t>D</w:t>
      </w:r>
      <w:r>
        <w:rPr>
          <w:spacing w:val="-1"/>
          <w:w w:val="87"/>
        </w:rPr>
        <w:t>i</w:t>
      </w:r>
      <w:r>
        <w:rPr>
          <w:w w:val="87"/>
        </w:rPr>
        <w:t>s</w:t>
      </w:r>
      <w:r>
        <w:rPr>
          <w:spacing w:val="1"/>
          <w:w w:val="95"/>
        </w:rPr>
        <w:t>s</w:t>
      </w:r>
      <w:r>
        <w:rPr>
          <w:w w:val="94"/>
        </w:rPr>
        <w:t>e</w:t>
      </w:r>
      <w:r>
        <w:rPr>
          <w:spacing w:val="-2"/>
          <w:w w:val="94"/>
        </w:rPr>
        <w:t>r</w:t>
      </w:r>
      <w:r>
        <w:rPr>
          <w:spacing w:val="-2"/>
          <w:w w:val="84"/>
        </w:rPr>
        <w:t>t</w:t>
      </w:r>
      <w:r>
        <w:rPr>
          <w:spacing w:val="1"/>
          <w:w w:val="81"/>
        </w:rPr>
        <w:t>a</w:t>
      </w:r>
      <w:r>
        <w:rPr>
          <w:spacing w:val="-2"/>
          <w:w w:val="84"/>
        </w:rPr>
        <w:t>t</w:t>
      </w:r>
      <w:r>
        <w:rPr>
          <w:spacing w:val="-1"/>
          <w:w w:val="94"/>
        </w:rPr>
        <w:t>i</w:t>
      </w:r>
      <w:r>
        <w:rPr>
          <w:spacing w:val="-3"/>
          <w:w w:val="94"/>
        </w:rPr>
        <w:t>o</w:t>
      </w:r>
      <w:r>
        <w:rPr>
          <w:w w:val="90"/>
        </w:rPr>
        <w:t>n)</w:t>
      </w:r>
      <w:r>
        <w:rPr>
          <w:w w:val="59"/>
        </w:rPr>
        <w:t>.</w:t>
      </w:r>
      <w:r>
        <w:rPr>
          <w:spacing w:val="-3"/>
        </w:rPr>
        <w:t xml:space="preserve"> </w:t>
      </w:r>
      <w:r>
        <w:rPr>
          <w:spacing w:val="-5"/>
          <w:w w:val="122"/>
        </w:rPr>
        <w:t>O</w:t>
      </w:r>
      <w:r>
        <w:rPr>
          <w:w w:val="91"/>
        </w:rPr>
        <w:t>n</w:t>
      </w:r>
      <w:r>
        <w:rPr>
          <w:spacing w:val="-5"/>
        </w:rPr>
        <w:t xml:space="preserve"> </w:t>
      </w:r>
      <w:r>
        <w:rPr>
          <w:w w:val="81"/>
        </w:rPr>
        <w:t>a</w:t>
      </w:r>
      <w:r>
        <w:rPr>
          <w:spacing w:val="-8"/>
        </w:rPr>
        <w:t xml:space="preserve"> </w:t>
      </w:r>
      <w:r>
        <w:rPr>
          <w:w w:val="85"/>
        </w:rPr>
        <w:t>p</w:t>
      </w:r>
      <w:r>
        <w:rPr>
          <w:spacing w:val="1"/>
          <w:w w:val="85"/>
        </w:rPr>
        <w:t>a</w:t>
      </w:r>
      <w:r>
        <w:rPr>
          <w:spacing w:val="-2"/>
          <w:w w:val="102"/>
        </w:rPr>
        <w:t>r</w:t>
      </w:r>
      <w:r>
        <w:rPr>
          <w:spacing w:val="-1"/>
          <w:w w:val="84"/>
        </w:rPr>
        <w:t>t</w:t>
      </w:r>
      <w:r>
        <w:rPr>
          <w:w w:val="88"/>
        </w:rPr>
        <w:t>-</w:t>
      </w:r>
      <w:r>
        <w:rPr>
          <w:spacing w:val="-2"/>
          <w:w w:val="84"/>
        </w:rPr>
        <w:t>t</w:t>
      </w:r>
      <w:r>
        <w:rPr>
          <w:spacing w:val="-1"/>
          <w:w w:val="89"/>
        </w:rPr>
        <w:t>i</w:t>
      </w:r>
      <w:r>
        <w:rPr>
          <w:spacing w:val="-3"/>
          <w:w w:val="89"/>
        </w:rPr>
        <w:t>m</w:t>
      </w:r>
      <w:r>
        <w:rPr>
          <w:w w:val="88"/>
        </w:rPr>
        <w:t>e</w:t>
      </w:r>
      <w:r>
        <w:rPr>
          <w:spacing w:val="-5"/>
        </w:rPr>
        <w:t xml:space="preserve"> </w:t>
      </w:r>
      <w:r>
        <w:rPr>
          <w:w w:val="85"/>
        </w:rPr>
        <w:t>b</w:t>
      </w:r>
      <w:r>
        <w:rPr>
          <w:spacing w:val="1"/>
          <w:w w:val="85"/>
        </w:rPr>
        <w:t>a</w:t>
      </w:r>
      <w:r>
        <w:rPr>
          <w:spacing w:val="1"/>
          <w:w w:val="95"/>
        </w:rPr>
        <w:t>s</w:t>
      </w:r>
      <w:r>
        <w:rPr>
          <w:spacing w:val="-6"/>
          <w:w w:val="77"/>
        </w:rPr>
        <w:t>i</w:t>
      </w:r>
      <w:r>
        <w:rPr>
          <w:w w:val="95"/>
        </w:rPr>
        <w:t>s</w:t>
      </w:r>
      <w:r>
        <w:rPr>
          <w:spacing w:val="-3"/>
        </w:rPr>
        <w:t xml:space="preserve"> </w:t>
      </w:r>
      <w:r>
        <w:rPr>
          <w:spacing w:val="-2"/>
          <w:w w:val="84"/>
        </w:rPr>
        <w:t>t</w:t>
      </w:r>
      <w:r>
        <w:rPr>
          <w:w w:val="89"/>
        </w:rPr>
        <w:t>he</w:t>
      </w:r>
      <w:r>
        <w:rPr>
          <w:spacing w:val="-5"/>
        </w:rPr>
        <w:t xml:space="preserve"> </w:t>
      </w:r>
      <w:r>
        <w:rPr>
          <w:spacing w:val="-3"/>
          <w:w w:val="91"/>
        </w:rPr>
        <w:t>d</w:t>
      </w:r>
      <w:r>
        <w:rPr>
          <w:w w:val="96"/>
        </w:rPr>
        <w:t>u</w:t>
      </w:r>
      <w:r>
        <w:rPr>
          <w:spacing w:val="-2"/>
          <w:w w:val="96"/>
        </w:rPr>
        <w:t>r</w:t>
      </w:r>
      <w:r>
        <w:rPr>
          <w:spacing w:val="3"/>
          <w:w w:val="81"/>
        </w:rPr>
        <w:t>a</w:t>
      </w:r>
      <w:r>
        <w:rPr>
          <w:spacing w:val="-2"/>
          <w:w w:val="84"/>
        </w:rPr>
        <w:t>t</w:t>
      </w:r>
      <w:r>
        <w:rPr>
          <w:spacing w:val="-1"/>
          <w:w w:val="94"/>
        </w:rPr>
        <w:t>i</w:t>
      </w:r>
      <w:r>
        <w:rPr>
          <w:spacing w:val="-3"/>
          <w:w w:val="94"/>
        </w:rPr>
        <w:t>o</w:t>
      </w:r>
      <w:r>
        <w:rPr>
          <w:w w:val="91"/>
        </w:rPr>
        <w:t>n</w:t>
      </w:r>
      <w:r>
        <w:rPr>
          <w:spacing w:val="-9"/>
        </w:rPr>
        <w:t xml:space="preserve"> </w:t>
      </w:r>
      <w:r>
        <w:rPr>
          <w:spacing w:val="-2"/>
          <w:w w:val="103"/>
        </w:rPr>
        <w:t>o</w:t>
      </w:r>
      <w:r>
        <w:rPr>
          <w:w w:val="67"/>
        </w:rPr>
        <w:t>f</w:t>
      </w:r>
      <w:r>
        <w:rPr>
          <w:spacing w:val="-2"/>
        </w:rPr>
        <w:t xml:space="preserve"> </w:t>
      </w:r>
      <w:r>
        <w:rPr>
          <w:spacing w:val="-2"/>
          <w:w w:val="84"/>
        </w:rPr>
        <w:t>t</w:t>
      </w:r>
      <w:r>
        <w:rPr>
          <w:w w:val="89"/>
        </w:rPr>
        <w:t>he</w:t>
      </w:r>
      <w:r>
        <w:rPr>
          <w:spacing w:val="-3"/>
        </w:rPr>
        <w:t xml:space="preserve"> </w:t>
      </w:r>
      <w:r>
        <w:rPr>
          <w:w w:val="99"/>
        </w:rPr>
        <w:t>MSc</w:t>
      </w:r>
      <w:r>
        <w:rPr>
          <w:spacing w:val="-5"/>
        </w:rPr>
        <w:t xml:space="preserve"> </w:t>
      </w:r>
      <w:r>
        <w:rPr>
          <w:spacing w:val="-6"/>
          <w:w w:val="77"/>
        </w:rPr>
        <w:t>i</w:t>
      </w:r>
      <w:r>
        <w:rPr>
          <w:w w:val="95"/>
        </w:rPr>
        <w:t>s</w:t>
      </w:r>
      <w:r>
        <w:rPr>
          <w:spacing w:val="-3"/>
        </w:rPr>
        <w:t xml:space="preserve"> </w:t>
      </w:r>
      <w:r>
        <w:rPr>
          <w:spacing w:val="-3"/>
          <w:w w:val="91"/>
        </w:rPr>
        <w:t>d</w:t>
      </w:r>
      <w:r>
        <w:rPr>
          <w:spacing w:val="-2"/>
          <w:w w:val="103"/>
        </w:rPr>
        <w:t>o</w:t>
      </w:r>
      <w:r>
        <w:rPr>
          <w:w w:val="88"/>
        </w:rPr>
        <w:t>uble</w:t>
      </w:r>
      <w:r>
        <w:rPr>
          <w:spacing w:val="-3"/>
          <w:w w:val="88"/>
        </w:rPr>
        <w:t>d</w:t>
      </w:r>
      <w:r>
        <w:rPr>
          <w:w w:val="59"/>
        </w:rPr>
        <w:t>.</w:t>
      </w:r>
    </w:p>
    <w:p w:rsidR="00A80A96" w:rsidRDefault="00991F52">
      <w:pPr>
        <w:pStyle w:val="ListParagraph"/>
        <w:numPr>
          <w:ilvl w:val="1"/>
          <w:numId w:val="18"/>
        </w:numPr>
        <w:tabs>
          <w:tab w:val="left" w:pos="919"/>
        </w:tabs>
        <w:spacing w:before="113"/>
        <w:ind w:hanging="419"/>
      </w:pPr>
      <w:r>
        <w:rPr>
          <w:w w:val="90"/>
        </w:rPr>
        <w:t>Examinations</w:t>
      </w:r>
      <w:r>
        <w:rPr>
          <w:spacing w:val="3"/>
          <w:w w:val="90"/>
        </w:rPr>
        <w:t xml:space="preserve"> </w:t>
      </w:r>
      <w:r>
        <w:rPr>
          <w:w w:val="90"/>
        </w:rPr>
        <w:t>and</w:t>
      </w:r>
      <w:r>
        <w:rPr>
          <w:spacing w:val="-5"/>
          <w:w w:val="90"/>
        </w:rPr>
        <w:t xml:space="preserve"> </w:t>
      </w:r>
      <w:r>
        <w:rPr>
          <w:w w:val="90"/>
        </w:rPr>
        <w:t>assessed</w:t>
      </w:r>
      <w:r>
        <w:rPr>
          <w:spacing w:val="-1"/>
          <w:w w:val="90"/>
        </w:rPr>
        <w:t xml:space="preserve"> </w:t>
      </w:r>
      <w:r>
        <w:rPr>
          <w:w w:val="90"/>
        </w:rPr>
        <w:t>work</w:t>
      </w:r>
      <w:r>
        <w:rPr>
          <w:spacing w:val="1"/>
          <w:w w:val="90"/>
        </w:rPr>
        <w:t xml:space="preserve"> </w:t>
      </w:r>
      <w:r>
        <w:rPr>
          <w:w w:val="90"/>
        </w:rPr>
        <w:t>will</w:t>
      </w:r>
      <w:r>
        <w:rPr>
          <w:spacing w:val="1"/>
          <w:w w:val="90"/>
        </w:rPr>
        <w:t xml:space="preserve"> </w:t>
      </w:r>
      <w:r>
        <w:rPr>
          <w:w w:val="90"/>
        </w:rPr>
        <w:t>take</w:t>
      </w:r>
      <w:r>
        <w:rPr>
          <w:spacing w:val="1"/>
          <w:w w:val="90"/>
        </w:rPr>
        <w:t xml:space="preserve"> </w:t>
      </w:r>
      <w:r>
        <w:rPr>
          <w:w w:val="90"/>
        </w:rPr>
        <w:t>place</w:t>
      </w:r>
      <w:r>
        <w:rPr>
          <w:spacing w:val="-3"/>
          <w:w w:val="90"/>
        </w:rPr>
        <w:t xml:space="preserve"> </w:t>
      </w:r>
      <w:r>
        <w:rPr>
          <w:w w:val="90"/>
        </w:rPr>
        <w:t>throughout the</w:t>
      </w:r>
      <w:r>
        <w:rPr>
          <w:spacing w:val="-2"/>
          <w:w w:val="90"/>
        </w:rPr>
        <w:t xml:space="preserve"> </w:t>
      </w:r>
      <w:r>
        <w:rPr>
          <w:w w:val="90"/>
        </w:rPr>
        <w:t>course.</w:t>
      </w:r>
    </w:p>
    <w:p w:rsidR="00A80A96" w:rsidRDefault="00991F52">
      <w:pPr>
        <w:pStyle w:val="ListParagraph"/>
        <w:numPr>
          <w:ilvl w:val="1"/>
          <w:numId w:val="18"/>
        </w:numPr>
        <w:tabs>
          <w:tab w:val="left" w:pos="919"/>
        </w:tabs>
        <w:spacing w:before="172" w:line="223" w:lineRule="auto"/>
        <w:ind w:right="411" w:hanging="419"/>
        <w:jc w:val="both"/>
      </w:pPr>
      <w:r>
        <w:rPr>
          <w:w w:val="90"/>
        </w:rPr>
        <w:t>The maximum period for completion of the study programme is five (5) academic semesters for full-</w:t>
      </w:r>
      <w:r>
        <w:rPr>
          <w:spacing w:val="1"/>
          <w:w w:val="90"/>
        </w:rPr>
        <w:t xml:space="preserve"> </w:t>
      </w:r>
      <w:r>
        <w:rPr>
          <w:spacing w:val="-1"/>
          <w:w w:val="95"/>
        </w:rPr>
        <w:t xml:space="preserve">time students and eight (8) semesters </w:t>
      </w:r>
      <w:r>
        <w:rPr>
          <w:w w:val="95"/>
        </w:rPr>
        <w:t>for part-time students. Extension of the above deadlines is</w:t>
      </w:r>
      <w:r>
        <w:rPr>
          <w:spacing w:val="-60"/>
          <w:w w:val="95"/>
        </w:rPr>
        <w:t xml:space="preserve"> </w:t>
      </w:r>
      <w:r>
        <w:rPr>
          <w:w w:val="85"/>
        </w:rPr>
        <w:t>generally</w:t>
      </w:r>
      <w:r>
        <w:rPr>
          <w:spacing w:val="17"/>
          <w:w w:val="85"/>
        </w:rPr>
        <w:t xml:space="preserve"> </w:t>
      </w:r>
      <w:r>
        <w:rPr>
          <w:w w:val="85"/>
        </w:rPr>
        <w:t>not</w:t>
      </w:r>
      <w:r>
        <w:rPr>
          <w:spacing w:val="10"/>
          <w:w w:val="85"/>
        </w:rPr>
        <w:t xml:space="preserve"> </w:t>
      </w:r>
      <w:r>
        <w:rPr>
          <w:w w:val="85"/>
        </w:rPr>
        <w:t>permitted.</w:t>
      </w:r>
      <w:r>
        <w:rPr>
          <w:spacing w:val="18"/>
          <w:w w:val="85"/>
        </w:rPr>
        <w:t xml:space="preserve"> </w:t>
      </w:r>
      <w:r>
        <w:rPr>
          <w:w w:val="85"/>
        </w:rPr>
        <w:t>In</w:t>
      </w:r>
      <w:r>
        <w:rPr>
          <w:spacing w:val="19"/>
          <w:w w:val="85"/>
        </w:rPr>
        <w:t xml:space="preserve"> </w:t>
      </w:r>
      <w:r>
        <w:rPr>
          <w:w w:val="85"/>
        </w:rPr>
        <w:t>certain</w:t>
      </w:r>
      <w:r>
        <w:rPr>
          <w:spacing w:val="11"/>
          <w:w w:val="85"/>
        </w:rPr>
        <w:t xml:space="preserve"> </w:t>
      </w:r>
      <w:r>
        <w:rPr>
          <w:w w:val="85"/>
        </w:rPr>
        <w:t>exceptional</w:t>
      </w:r>
      <w:r>
        <w:rPr>
          <w:spacing w:val="18"/>
          <w:w w:val="85"/>
        </w:rPr>
        <w:t xml:space="preserve"> </w:t>
      </w:r>
      <w:r>
        <w:rPr>
          <w:w w:val="85"/>
        </w:rPr>
        <w:t>cases,</w:t>
      </w:r>
      <w:r>
        <w:rPr>
          <w:spacing w:val="12"/>
          <w:w w:val="85"/>
        </w:rPr>
        <w:t xml:space="preserve"> </w:t>
      </w:r>
      <w:r>
        <w:rPr>
          <w:w w:val="85"/>
        </w:rPr>
        <w:t>a</w:t>
      </w:r>
      <w:r>
        <w:rPr>
          <w:spacing w:val="7"/>
          <w:w w:val="85"/>
        </w:rPr>
        <w:t xml:space="preserve"> </w:t>
      </w:r>
      <w:r>
        <w:rPr>
          <w:w w:val="85"/>
        </w:rPr>
        <w:t>short</w:t>
      </w:r>
      <w:r>
        <w:rPr>
          <w:spacing w:val="15"/>
          <w:w w:val="85"/>
        </w:rPr>
        <w:t xml:space="preserve"> </w:t>
      </w:r>
      <w:r>
        <w:rPr>
          <w:w w:val="85"/>
        </w:rPr>
        <w:t>extension</w:t>
      </w:r>
      <w:r>
        <w:rPr>
          <w:spacing w:val="19"/>
          <w:w w:val="85"/>
        </w:rPr>
        <w:t xml:space="preserve"> </w:t>
      </w:r>
      <w:r>
        <w:rPr>
          <w:w w:val="85"/>
        </w:rPr>
        <w:t>may</w:t>
      </w:r>
      <w:r>
        <w:rPr>
          <w:spacing w:val="10"/>
          <w:w w:val="85"/>
        </w:rPr>
        <w:t xml:space="preserve"> </w:t>
      </w:r>
      <w:r>
        <w:rPr>
          <w:w w:val="85"/>
        </w:rPr>
        <w:t>be</w:t>
      </w:r>
      <w:r>
        <w:rPr>
          <w:spacing w:val="11"/>
          <w:w w:val="85"/>
        </w:rPr>
        <w:t xml:space="preserve"> </w:t>
      </w:r>
      <w:r>
        <w:rPr>
          <w:w w:val="85"/>
        </w:rPr>
        <w:t>given,</w:t>
      </w:r>
      <w:r>
        <w:rPr>
          <w:spacing w:val="12"/>
          <w:w w:val="85"/>
        </w:rPr>
        <w:t xml:space="preserve"> </w:t>
      </w:r>
      <w:r>
        <w:rPr>
          <w:w w:val="85"/>
        </w:rPr>
        <w:t>following</w:t>
      </w:r>
      <w:r>
        <w:rPr>
          <w:spacing w:val="14"/>
          <w:w w:val="85"/>
        </w:rPr>
        <w:t xml:space="preserve"> </w:t>
      </w:r>
      <w:r>
        <w:rPr>
          <w:w w:val="85"/>
        </w:rPr>
        <w:t>approval</w:t>
      </w:r>
      <w:r>
        <w:rPr>
          <w:spacing w:val="1"/>
          <w:w w:val="85"/>
        </w:rPr>
        <w:t xml:space="preserve"> </w:t>
      </w:r>
      <w:r>
        <w:t>by</w:t>
      </w:r>
      <w:r>
        <w:rPr>
          <w:spacing w:val="-9"/>
        </w:rPr>
        <w:t xml:space="preserve"> </w:t>
      </w:r>
      <w:r>
        <w:t>the</w:t>
      </w:r>
      <w:r>
        <w:rPr>
          <w:spacing w:val="-8"/>
        </w:rPr>
        <w:t xml:space="preserve"> </w:t>
      </w:r>
      <w:r>
        <w:t>General</w:t>
      </w:r>
      <w:r>
        <w:rPr>
          <w:spacing w:val="-13"/>
        </w:rPr>
        <w:t xml:space="preserve"> </w:t>
      </w:r>
      <w:r>
        <w:t>Assembly</w:t>
      </w:r>
      <w:r>
        <w:rPr>
          <w:spacing w:val="-10"/>
        </w:rPr>
        <w:t xml:space="preserve"> </w:t>
      </w:r>
      <w:r>
        <w:t>of</w:t>
      </w:r>
      <w:r>
        <w:rPr>
          <w:spacing w:val="-5"/>
        </w:rPr>
        <w:t xml:space="preserve"> </w:t>
      </w:r>
      <w:r>
        <w:t>the</w:t>
      </w:r>
      <w:r>
        <w:rPr>
          <w:spacing w:val="-19"/>
        </w:rPr>
        <w:t xml:space="preserve"> </w:t>
      </w:r>
      <w:r>
        <w:t>School.</w:t>
      </w:r>
    </w:p>
    <w:p w:rsidR="00A80A96" w:rsidRDefault="00A80A96">
      <w:pPr>
        <w:pStyle w:val="BodyText"/>
        <w:rPr>
          <w:sz w:val="26"/>
        </w:rPr>
      </w:pPr>
    </w:p>
    <w:p w:rsidR="00A80A96" w:rsidRDefault="00A80A96">
      <w:pPr>
        <w:pStyle w:val="BodyText"/>
        <w:spacing w:before="3"/>
        <w:rPr>
          <w:sz w:val="31"/>
        </w:rPr>
      </w:pPr>
    </w:p>
    <w:p w:rsidR="00A80A96" w:rsidRDefault="00991F52">
      <w:pPr>
        <w:pStyle w:val="Heading2"/>
      </w:pPr>
      <w:bookmarkStart w:id="92" w:name="Assessment"/>
      <w:bookmarkStart w:id="93" w:name="_bookmark36"/>
      <w:bookmarkEnd w:id="92"/>
      <w:bookmarkEnd w:id="93"/>
      <w:r>
        <w:t>Assessment</w:t>
      </w:r>
    </w:p>
    <w:p w:rsidR="00A80A96" w:rsidRDefault="00A80A96">
      <w:pPr>
        <w:pStyle w:val="BodyText"/>
        <w:rPr>
          <w:b/>
          <w:i/>
          <w:sz w:val="26"/>
        </w:rPr>
      </w:pPr>
    </w:p>
    <w:p w:rsidR="00A80A96" w:rsidRDefault="00991F52">
      <w:pPr>
        <w:pStyle w:val="ListParagraph"/>
        <w:numPr>
          <w:ilvl w:val="1"/>
          <w:numId w:val="17"/>
        </w:numPr>
        <w:tabs>
          <w:tab w:val="left" w:pos="919"/>
        </w:tabs>
        <w:spacing w:line="276" w:lineRule="auto"/>
        <w:ind w:right="414"/>
        <w:jc w:val="both"/>
      </w:pPr>
      <w:r>
        <w:rPr>
          <w:w w:val="90"/>
        </w:rPr>
        <w:t>The programme is taught and assessed in English. Student assessment on each course is supervised by</w:t>
      </w:r>
      <w:r>
        <w:rPr>
          <w:spacing w:val="1"/>
          <w:w w:val="90"/>
        </w:rPr>
        <w:t xml:space="preserve"> </w:t>
      </w:r>
      <w:r>
        <w:t>the</w:t>
      </w:r>
      <w:r>
        <w:rPr>
          <w:spacing w:val="-7"/>
        </w:rPr>
        <w:t xml:space="preserve"> </w:t>
      </w:r>
      <w:r>
        <w:t>course</w:t>
      </w:r>
      <w:r>
        <w:rPr>
          <w:spacing w:val="-6"/>
        </w:rPr>
        <w:t xml:space="preserve"> </w:t>
      </w:r>
      <w:r>
        <w:t>instructor(s).</w:t>
      </w:r>
    </w:p>
    <w:p w:rsidR="00A80A96" w:rsidRDefault="00991F52">
      <w:pPr>
        <w:pStyle w:val="ListParagraph"/>
        <w:numPr>
          <w:ilvl w:val="1"/>
          <w:numId w:val="17"/>
        </w:numPr>
        <w:tabs>
          <w:tab w:val="left" w:pos="919"/>
        </w:tabs>
        <w:spacing w:line="254" w:lineRule="exact"/>
        <w:jc w:val="both"/>
      </w:pPr>
      <w:r>
        <w:rPr>
          <w:w w:val="90"/>
        </w:rPr>
        <w:t>Performance</w:t>
      </w:r>
      <w:r>
        <w:rPr>
          <w:spacing w:val="-2"/>
          <w:w w:val="90"/>
        </w:rPr>
        <w:t xml:space="preserve"> </w:t>
      </w:r>
      <w:r>
        <w:rPr>
          <w:w w:val="90"/>
        </w:rPr>
        <w:t>is assessed</w:t>
      </w:r>
      <w:r>
        <w:rPr>
          <w:spacing w:val="-3"/>
          <w:w w:val="90"/>
        </w:rPr>
        <w:t xml:space="preserve"> </w:t>
      </w:r>
      <w:r>
        <w:rPr>
          <w:w w:val="90"/>
        </w:rPr>
        <w:t>on</w:t>
      </w:r>
      <w:r>
        <w:rPr>
          <w:spacing w:val="-2"/>
          <w:w w:val="90"/>
        </w:rPr>
        <w:t xml:space="preserve"> </w:t>
      </w:r>
      <w:r>
        <w:rPr>
          <w:w w:val="90"/>
        </w:rPr>
        <w:t>a</w:t>
      </w:r>
      <w:r>
        <w:rPr>
          <w:spacing w:val="1"/>
          <w:w w:val="90"/>
        </w:rPr>
        <w:t xml:space="preserve"> </w:t>
      </w:r>
      <w:r>
        <w:rPr>
          <w:w w:val="90"/>
        </w:rPr>
        <w:t>1-10</w:t>
      </w:r>
      <w:r>
        <w:rPr>
          <w:spacing w:val="-5"/>
          <w:w w:val="90"/>
        </w:rPr>
        <w:t xml:space="preserve"> </w:t>
      </w:r>
      <w:r>
        <w:rPr>
          <w:w w:val="90"/>
        </w:rPr>
        <w:t>scale.</w:t>
      </w:r>
    </w:p>
    <w:p w:rsidR="00A80A96" w:rsidRDefault="00991F52">
      <w:pPr>
        <w:pStyle w:val="ListParagraph"/>
        <w:numPr>
          <w:ilvl w:val="1"/>
          <w:numId w:val="17"/>
        </w:numPr>
        <w:tabs>
          <w:tab w:val="left" w:pos="919"/>
        </w:tabs>
        <w:spacing w:before="38" w:line="280" w:lineRule="auto"/>
        <w:ind w:right="420"/>
        <w:jc w:val="both"/>
      </w:pPr>
      <w:r>
        <w:rPr>
          <w:w w:val="90"/>
        </w:rPr>
        <w:t>To complete the programme successfully, students must pass all courses, achieving an average grade</w:t>
      </w:r>
      <w:r>
        <w:rPr>
          <w:spacing w:val="1"/>
          <w:w w:val="90"/>
        </w:rPr>
        <w:t xml:space="preserve"> </w:t>
      </w:r>
      <w:r>
        <w:rPr>
          <w:w w:val="90"/>
        </w:rPr>
        <w:t>on</w:t>
      </w:r>
      <w:r>
        <w:rPr>
          <w:spacing w:val="1"/>
          <w:w w:val="90"/>
        </w:rPr>
        <w:t xml:space="preserve"> </w:t>
      </w:r>
      <w:r>
        <w:rPr>
          <w:w w:val="90"/>
        </w:rPr>
        <w:t>each</w:t>
      </w:r>
      <w:r>
        <w:rPr>
          <w:spacing w:val="2"/>
          <w:w w:val="90"/>
        </w:rPr>
        <w:t xml:space="preserve"> </w:t>
      </w:r>
      <w:r>
        <w:rPr>
          <w:w w:val="90"/>
        </w:rPr>
        <w:t>course</w:t>
      </w:r>
      <w:r>
        <w:rPr>
          <w:spacing w:val="-2"/>
          <w:w w:val="90"/>
        </w:rPr>
        <w:t xml:space="preserve"> </w:t>
      </w:r>
      <w:r>
        <w:rPr>
          <w:w w:val="90"/>
        </w:rPr>
        <w:t>and its</w:t>
      </w:r>
      <w:r>
        <w:rPr>
          <w:spacing w:val="4"/>
          <w:w w:val="90"/>
        </w:rPr>
        <w:t xml:space="preserve"> </w:t>
      </w:r>
      <w:r>
        <w:rPr>
          <w:w w:val="90"/>
        </w:rPr>
        <w:t>assessment components</w:t>
      </w:r>
      <w:r>
        <w:rPr>
          <w:spacing w:val="9"/>
          <w:w w:val="90"/>
        </w:rPr>
        <w:t xml:space="preserve"> </w:t>
      </w:r>
      <w:r>
        <w:rPr>
          <w:w w:val="90"/>
        </w:rPr>
        <w:t>(coursework</w:t>
      </w:r>
      <w:r>
        <w:rPr>
          <w:spacing w:val="2"/>
          <w:w w:val="90"/>
        </w:rPr>
        <w:t xml:space="preserve"> </w:t>
      </w:r>
      <w:r>
        <w:rPr>
          <w:w w:val="90"/>
        </w:rPr>
        <w:t>and examination)</w:t>
      </w:r>
      <w:r>
        <w:rPr>
          <w:spacing w:val="3"/>
          <w:w w:val="90"/>
        </w:rPr>
        <w:t xml:space="preserve"> </w:t>
      </w:r>
      <w:r>
        <w:rPr>
          <w:w w:val="90"/>
        </w:rPr>
        <w:t>of</w:t>
      </w:r>
      <w:r>
        <w:rPr>
          <w:spacing w:val="-1"/>
          <w:w w:val="90"/>
        </w:rPr>
        <w:t xml:space="preserve"> </w:t>
      </w:r>
      <w:r>
        <w:rPr>
          <w:w w:val="90"/>
        </w:rPr>
        <w:t>at</w:t>
      </w:r>
      <w:r>
        <w:rPr>
          <w:spacing w:val="1"/>
          <w:w w:val="90"/>
        </w:rPr>
        <w:t xml:space="preserve"> </w:t>
      </w:r>
      <w:r>
        <w:rPr>
          <w:w w:val="90"/>
        </w:rPr>
        <w:t>least</w:t>
      </w:r>
      <w:r>
        <w:rPr>
          <w:spacing w:val="-9"/>
          <w:w w:val="90"/>
        </w:rPr>
        <w:t xml:space="preserve"> </w:t>
      </w:r>
      <w:r>
        <w:rPr>
          <w:w w:val="90"/>
        </w:rPr>
        <w:t>5.00.</w:t>
      </w:r>
    </w:p>
    <w:p w:rsidR="00A80A96" w:rsidRDefault="00991F52">
      <w:pPr>
        <w:pStyle w:val="ListParagraph"/>
        <w:numPr>
          <w:ilvl w:val="1"/>
          <w:numId w:val="17"/>
        </w:numPr>
        <w:tabs>
          <w:tab w:val="left" w:pos="919"/>
        </w:tabs>
        <w:spacing w:line="276" w:lineRule="auto"/>
        <w:ind w:right="425"/>
        <w:jc w:val="both"/>
      </w:pPr>
      <w:r>
        <w:rPr>
          <w:spacing w:val="-1"/>
          <w:w w:val="95"/>
        </w:rPr>
        <w:t>In</w:t>
      </w:r>
      <w:r>
        <w:rPr>
          <w:spacing w:val="-8"/>
          <w:w w:val="95"/>
        </w:rPr>
        <w:t xml:space="preserve"> </w:t>
      </w:r>
      <w:r>
        <w:rPr>
          <w:spacing w:val="-1"/>
          <w:w w:val="95"/>
        </w:rPr>
        <w:t>special</w:t>
      </w:r>
      <w:r>
        <w:rPr>
          <w:spacing w:val="-8"/>
          <w:w w:val="95"/>
        </w:rPr>
        <w:t xml:space="preserve"> </w:t>
      </w:r>
      <w:r>
        <w:rPr>
          <w:spacing w:val="-1"/>
          <w:w w:val="95"/>
        </w:rPr>
        <w:t>circumstances,</w:t>
      </w:r>
      <w:r>
        <w:rPr>
          <w:spacing w:val="-7"/>
          <w:w w:val="95"/>
        </w:rPr>
        <w:t xml:space="preserve"> </w:t>
      </w:r>
      <w:r>
        <w:rPr>
          <w:spacing w:val="-1"/>
          <w:w w:val="95"/>
        </w:rPr>
        <w:t>such</w:t>
      </w:r>
      <w:r>
        <w:rPr>
          <w:spacing w:val="-11"/>
          <w:w w:val="95"/>
        </w:rPr>
        <w:t xml:space="preserve"> </w:t>
      </w:r>
      <w:r>
        <w:rPr>
          <w:spacing w:val="-1"/>
          <w:w w:val="95"/>
        </w:rPr>
        <w:t>as</w:t>
      </w:r>
      <w:r>
        <w:rPr>
          <w:spacing w:val="-7"/>
          <w:w w:val="95"/>
        </w:rPr>
        <w:t xml:space="preserve"> </w:t>
      </w:r>
      <w:r>
        <w:rPr>
          <w:spacing w:val="-1"/>
          <w:w w:val="95"/>
        </w:rPr>
        <w:t>when</w:t>
      </w:r>
      <w:r>
        <w:rPr>
          <w:spacing w:val="-7"/>
          <w:w w:val="95"/>
        </w:rPr>
        <w:t xml:space="preserve"> </w:t>
      </w:r>
      <w:r>
        <w:rPr>
          <w:spacing w:val="-1"/>
          <w:w w:val="95"/>
        </w:rPr>
        <w:t>a</w:t>
      </w:r>
      <w:r>
        <w:rPr>
          <w:spacing w:val="-10"/>
          <w:w w:val="95"/>
        </w:rPr>
        <w:t xml:space="preserve"> </w:t>
      </w:r>
      <w:r>
        <w:rPr>
          <w:spacing w:val="-1"/>
          <w:w w:val="95"/>
        </w:rPr>
        <w:t>student</w:t>
      </w:r>
      <w:r>
        <w:rPr>
          <w:spacing w:val="-8"/>
          <w:w w:val="95"/>
        </w:rPr>
        <w:t xml:space="preserve"> </w:t>
      </w:r>
      <w:r>
        <w:rPr>
          <w:spacing w:val="-1"/>
          <w:w w:val="95"/>
        </w:rPr>
        <w:t>is</w:t>
      </w:r>
      <w:r>
        <w:rPr>
          <w:spacing w:val="-7"/>
          <w:w w:val="95"/>
        </w:rPr>
        <w:t xml:space="preserve"> </w:t>
      </w:r>
      <w:r>
        <w:rPr>
          <w:spacing w:val="-1"/>
          <w:w w:val="95"/>
        </w:rPr>
        <w:t>unable</w:t>
      </w:r>
      <w:r>
        <w:rPr>
          <w:spacing w:val="-7"/>
          <w:w w:val="95"/>
        </w:rPr>
        <w:t xml:space="preserve"> </w:t>
      </w:r>
      <w:r>
        <w:rPr>
          <w:spacing w:val="-1"/>
          <w:w w:val="95"/>
        </w:rPr>
        <w:t>to</w:t>
      </w:r>
      <w:r>
        <w:rPr>
          <w:spacing w:val="-9"/>
          <w:w w:val="95"/>
        </w:rPr>
        <w:t xml:space="preserve"> </w:t>
      </w:r>
      <w:r>
        <w:rPr>
          <w:spacing w:val="-1"/>
          <w:w w:val="95"/>
        </w:rPr>
        <w:t>participate</w:t>
      </w:r>
      <w:r>
        <w:rPr>
          <w:spacing w:val="-8"/>
          <w:w w:val="95"/>
        </w:rPr>
        <w:t xml:space="preserve"> </w:t>
      </w:r>
      <w:r>
        <w:rPr>
          <w:spacing w:val="-1"/>
          <w:w w:val="95"/>
        </w:rPr>
        <w:t>in</w:t>
      </w:r>
      <w:r>
        <w:rPr>
          <w:spacing w:val="-7"/>
          <w:w w:val="95"/>
        </w:rPr>
        <w:t xml:space="preserve"> </w:t>
      </w:r>
      <w:r>
        <w:rPr>
          <w:w w:val="95"/>
        </w:rPr>
        <w:t>the</w:t>
      </w:r>
      <w:r>
        <w:rPr>
          <w:spacing w:val="-8"/>
          <w:w w:val="95"/>
        </w:rPr>
        <w:t xml:space="preserve"> </w:t>
      </w:r>
      <w:r>
        <w:rPr>
          <w:w w:val="95"/>
        </w:rPr>
        <w:t>examinations</w:t>
      </w:r>
      <w:r>
        <w:rPr>
          <w:spacing w:val="-6"/>
          <w:w w:val="95"/>
        </w:rPr>
        <w:t xml:space="preserve"> </w:t>
      </w:r>
      <w:r>
        <w:rPr>
          <w:w w:val="95"/>
        </w:rPr>
        <w:t>or</w:t>
      </w:r>
      <w:r>
        <w:rPr>
          <w:spacing w:val="-9"/>
          <w:w w:val="95"/>
        </w:rPr>
        <w:t xml:space="preserve"> </w:t>
      </w:r>
      <w:r>
        <w:rPr>
          <w:w w:val="95"/>
        </w:rPr>
        <w:t>to</w:t>
      </w:r>
      <w:r>
        <w:rPr>
          <w:spacing w:val="-60"/>
          <w:w w:val="95"/>
        </w:rPr>
        <w:t xml:space="preserve"> </w:t>
      </w:r>
      <w:r>
        <w:rPr>
          <w:w w:val="90"/>
        </w:rPr>
        <w:t>submit a paper due to professional or health reasons, a special examination date may be set for the</w:t>
      </w:r>
      <w:r>
        <w:rPr>
          <w:spacing w:val="1"/>
          <w:w w:val="90"/>
        </w:rPr>
        <w:t xml:space="preserve"> </w:t>
      </w:r>
      <w:r>
        <w:rPr>
          <w:w w:val="90"/>
        </w:rPr>
        <w:t>student or a new deadline for the submission of the respective coursework, following a decision by a</w:t>
      </w:r>
      <w:r>
        <w:rPr>
          <w:spacing w:val="1"/>
          <w:w w:val="90"/>
        </w:rPr>
        <w:t xml:space="preserve"> </w:t>
      </w:r>
      <w:r>
        <w:rPr>
          <w:w w:val="90"/>
        </w:rPr>
        <w:t>competent committee</w:t>
      </w:r>
      <w:r>
        <w:rPr>
          <w:spacing w:val="2"/>
          <w:w w:val="90"/>
        </w:rPr>
        <w:t xml:space="preserve"> </w:t>
      </w:r>
      <w:r>
        <w:rPr>
          <w:w w:val="90"/>
        </w:rPr>
        <w:t>appointed</w:t>
      </w:r>
      <w:r>
        <w:rPr>
          <w:spacing w:val="-1"/>
          <w:w w:val="90"/>
        </w:rPr>
        <w:t xml:space="preserve"> </w:t>
      </w:r>
      <w:r>
        <w:rPr>
          <w:w w:val="90"/>
        </w:rPr>
        <w:t>by</w:t>
      </w:r>
      <w:r>
        <w:rPr>
          <w:spacing w:val="2"/>
          <w:w w:val="90"/>
        </w:rPr>
        <w:t xml:space="preserve"> </w:t>
      </w:r>
      <w:r>
        <w:rPr>
          <w:w w:val="90"/>
        </w:rPr>
        <w:t>the</w:t>
      </w:r>
      <w:r>
        <w:rPr>
          <w:spacing w:val="1"/>
          <w:w w:val="90"/>
        </w:rPr>
        <w:t xml:space="preserve"> </w:t>
      </w:r>
      <w:r>
        <w:rPr>
          <w:w w:val="90"/>
        </w:rPr>
        <w:t>General</w:t>
      </w:r>
      <w:r>
        <w:rPr>
          <w:spacing w:val="2"/>
          <w:w w:val="90"/>
        </w:rPr>
        <w:t xml:space="preserve"> </w:t>
      </w:r>
      <w:r>
        <w:rPr>
          <w:w w:val="90"/>
        </w:rPr>
        <w:t>Assembly of</w:t>
      </w:r>
      <w:r>
        <w:rPr>
          <w:spacing w:val="5"/>
          <w:w w:val="90"/>
        </w:rPr>
        <w:t xml:space="preserve"> </w:t>
      </w:r>
      <w:r>
        <w:rPr>
          <w:w w:val="90"/>
        </w:rPr>
        <w:t>the</w:t>
      </w:r>
      <w:r>
        <w:rPr>
          <w:spacing w:val="-8"/>
          <w:w w:val="90"/>
        </w:rPr>
        <w:t xml:space="preserve"> </w:t>
      </w:r>
      <w:r>
        <w:rPr>
          <w:w w:val="90"/>
        </w:rPr>
        <w:t>School.</w:t>
      </w:r>
    </w:p>
    <w:p w:rsidR="00A80A96" w:rsidRDefault="00991F52">
      <w:pPr>
        <w:pStyle w:val="ListParagraph"/>
        <w:numPr>
          <w:ilvl w:val="1"/>
          <w:numId w:val="17"/>
        </w:numPr>
        <w:tabs>
          <w:tab w:val="left" w:pos="919"/>
        </w:tabs>
        <w:spacing w:line="252" w:lineRule="exact"/>
        <w:jc w:val="both"/>
      </w:pPr>
      <w:r>
        <w:rPr>
          <w:spacing w:val="-1"/>
          <w:w w:val="90"/>
        </w:rPr>
        <w:t>Coursework/exam</w:t>
      </w:r>
      <w:r>
        <w:rPr>
          <w:spacing w:val="-3"/>
          <w:w w:val="90"/>
        </w:rPr>
        <w:t xml:space="preserve"> </w:t>
      </w:r>
      <w:r>
        <w:rPr>
          <w:spacing w:val="-1"/>
          <w:w w:val="90"/>
        </w:rPr>
        <w:t>results</w:t>
      </w:r>
      <w:r>
        <w:rPr>
          <w:spacing w:val="-3"/>
          <w:w w:val="90"/>
        </w:rPr>
        <w:t xml:space="preserve"> </w:t>
      </w:r>
      <w:r>
        <w:rPr>
          <w:w w:val="90"/>
        </w:rPr>
        <w:t>are published</w:t>
      </w:r>
      <w:r>
        <w:rPr>
          <w:spacing w:val="-2"/>
          <w:w w:val="90"/>
        </w:rPr>
        <w:t xml:space="preserve"> </w:t>
      </w:r>
      <w:r>
        <w:rPr>
          <w:w w:val="90"/>
        </w:rPr>
        <w:t>within 45 days</w:t>
      </w:r>
      <w:r>
        <w:rPr>
          <w:spacing w:val="2"/>
          <w:w w:val="90"/>
        </w:rPr>
        <w:t xml:space="preserve"> </w:t>
      </w:r>
      <w:r>
        <w:rPr>
          <w:w w:val="90"/>
        </w:rPr>
        <w:t>from</w:t>
      </w:r>
      <w:r>
        <w:rPr>
          <w:spacing w:val="-2"/>
          <w:w w:val="90"/>
        </w:rPr>
        <w:t xml:space="preserve"> </w:t>
      </w:r>
      <w:r>
        <w:rPr>
          <w:w w:val="90"/>
        </w:rPr>
        <w:t>the date of</w:t>
      </w:r>
      <w:r>
        <w:rPr>
          <w:spacing w:val="-2"/>
          <w:w w:val="90"/>
        </w:rPr>
        <w:t xml:space="preserve"> </w:t>
      </w:r>
      <w:r>
        <w:rPr>
          <w:w w:val="90"/>
        </w:rPr>
        <w:t>submission/the</w:t>
      </w:r>
      <w:r>
        <w:rPr>
          <w:spacing w:val="-10"/>
          <w:w w:val="90"/>
        </w:rPr>
        <w:t xml:space="preserve"> </w:t>
      </w:r>
      <w:r>
        <w:rPr>
          <w:w w:val="90"/>
        </w:rPr>
        <w:t>examination.</w:t>
      </w:r>
    </w:p>
    <w:p w:rsidR="00A80A96" w:rsidRDefault="00991F52">
      <w:pPr>
        <w:pStyle w:val="ListParagraph"/>
        <w:numPr>
          <w:ilvl w:val="1"/>
          <w:numId w:val="17"/>
        </w:numPr>
        <w:tabs>
          <w:tab w:val="left" w:pos="919"/>
        </w:tabs>
        <w:spacing w:before="30" w:line="276" w:lineRule="auto"/>
        <w:ind w:right="419"/>
        <w:jc w:val="both"/>
      </w:pPr>
      <w:r>
        <w:rPr>
          <w:w w:val="90"/>
        </w:rPr>
        <w:t>A</w:t>
      </w:r>
      <w:r>
        <w:rPr>
          <w:spacing w:val="-5"/>
          <w:w w:val="90"/>
        </w:rPr>
        <w:t xml:space="preserve"> </w:t>
      </w:r>
      <w:r>
        <w:rPr>
          <w:w w:val="90"/>
        </w:rPr>
        <w:t>student</w:t>
      </w:r>
      <w:r>
        <w:rPr>
          <w:spacing w:val="-8"/>
          <w:w w:val="90"/>
        </w:rPr>
        <w:t xml:space="preserve"> </w:t>
      </w:r>
      <w:r>
        <w:rPr>
          <w:w w:val="90"/>
        </w:rPr>
        <w:t>is</w:t>
      </w:r>
      <w:r>
        <w:rPr>
          <w:spacing w:val="-10"/>
          <w:w w:val="90"/>
        </w:rPr>
        <w:t xml:space="preserve"> </w:t>
      </w:r>
      <w:r>
        <w:rPr>
          <w:w w:val="90"/>
        </w:rPr>
        <w:t>entitled</w:t>
      </w:r>
      <w:r>
        <w:rPr>
          <w:spacing w:val="-9"/>
          <w:w w:val="90"/>
        </w:rPr>
        <w:t xml:space="preserve"> </w:t>
      </w:r>
      <w:r>
        <w:rPr>
          <w:w w:val="90"/>
        </w:rPr>
        <w:t>to</w:t>
      </w:r>
      <w:r>
        <w:rPr>
          <w:spacing w:val="-7"/>
          <w:w w:val="90"/>
        </w:rPr>
        <w:t xml:space="preserve"> </w:t>
      </w:r>
      <w:r>
        <w:rPr>
          <w:w w:val="90"/>
        </w:rPr>
        <w:t>ask</w:t>
      </w:r>
      <w:r>
        <w:rPr>
          <w:spacing w:val="-11"/>
          <w:w w:val="90"/>
        </w:rPr>
        <w:t xml:space="preserve"> </w:t>
      </w:r>
      <w:r>
        <w:rPr>
          <w:w w:val="90"/>
        </w:rPr>
        <w:t>for</w:t>
      </w:r>
      <w:r>
        <w:rPr>
          <w:spacing w:val="-12"/>
          <w:w w:val="90"/>
        </w:rPr>
        <w:t xml:space="preserve"> </w:t>
      </w:r>
      <w:r>
        <w:rPr>
          <w:w w:val="90"/>
        </w:rPr>
        <w:t>feedback</w:t>
      </w:r>
      <w:r>
        <w:rPr>
          <w:spacing w:val="-6"/>
          <w:w w:val="90"/>
        </w:rPr>
        <w:t xml:space="preserve"> </w:t>
      </w:r>
      <w:r>
        <w:rPr>
          <w:w w:val="90"/>
        </w:rPr>
        <w:t>either</w:t>
      </w:r>
      <w:r>
        <w:rPr>
          <w:spacing w:val="-12"/>
          <w:w w:val="90"/>
        </w:rPr>
        <w:t xml:space="preserve"> </w:t>
      </w:r>
      <w:r>
        <w:rPr>
          <w:w w:val="90"/>
        </w:rPr>
        <w:t>for</w:t>
      </w:r>
      <w:r>
        <w:rPr>
          <w:spacing w:val="-12"/>
          <w:w w:val="90"/>
        </w:rPr>
        <w:t xml:space="preserve"> </w:t>
      </w:r>
      <w:r>
        <w:rPr>
          <w:w w:val="90"/>
        </w:rPr>
        <w:t>an</w:t>
      </w:r>
      <w:r>
        <w:rPr>
          <w:spacing w:val="-5"/>
          <w:w w:val="90"/>
        </w:rPr>
        <w:t xml:space="preserve"> </w:t>
      </w:r>
      <w:r>
        <w:rPr>
          <w:w w:val="90"/>
        </w:rPr>
        <w:t>exam</w:t>
      </w:r>
      <w:r>
        <w:rPr>
          <w:spacing w:val="-8"/>
          <w:w w:val="90"/>
        </w:rPr>
        <w:t xml:space="preserve"> </w:t>
      </w:r>
      <w:r>
        <w:rPr>
          <w:w w:val="90"/>
        </w:rPr>
        <w:t>or</w:t>
      </w:r>
      <w:r>
        <w:rPr>
          <w:spacing w:val="-7"/>
          <w:w w:val="90"/>
        </w:rPr>
        <w:t xml:space="preserve"> </w:t>
      </w:r>
      <w:r>
        <w:rPr>
          <w:w w:val="90"/>
        </w:rPr>
        <w:t>piece</w:t>
      </w:r>
      <w:r>
        <w:rPr>
          <w:spacing w:val="-5"/>
          <w:w w:val="90"/>
        </w:rPr>
        <w:t xml:space="preserve"> </w:t>
      </w:r>
      <w:r>
        <w:rPr>
          <w:w w:val="90"/>
        </w:rPr>
        <w:t>of</w:t>
      </w:r>
      <w:r>
        <w:rPr>
          <w:spacing w:val="-8"/>
          <w:w w:val="90"/>
        </w:rPr>
        <w:t xml:space="preserve"> </w:t>
      </w:r>
      <w:r>
        <w:rPr>
          <w:w w:val="90"/>
        </w:rPr>
        <w:t>coursework</w:t>
      </w:r>
      <w:r>
        <w:rPr>
          <w:spacing w:val="-11"/>
          <w:w w:val="90"/>
        </w:rPr>
        <w:t xml:space="preserve"> </w:t>
      </w:r>
      <w:r>
        <w:rPr>
          <w:w w:val="90"/>
        </w:rPr>
        <w:t>for</w:t>
      </w:r>
      <w:r>
        <w:rPr>
          <w:spacing w:val="-7"/>
          <w:w w:val="90"/>
        </w:rPr>
        <w:t xml:space="preserve"> </w:t>
      </w:r>
      <w:r>
        <w:rPr>
          <w:w w:val="90"/>
        </w:rPr>
        <w:t>a</w:t>
      </w:r>
      <w:r>
        <w:rPr>
          <w:spacing w:val="-9"/>
          <w:w w:val="90"/>
        </w:rPr>
        <w:t xml:space="preserve"> </w:t>
      </w:r>
      <w:r>
        <w:rPr>
          <w:w w:val="90"/>
        </w:rPr>
        <w:t>specific</w:t>
      </w:r>
      <w:r>
        <w:rPr>
          <w:spacing w:val="-11"/>
          <w:w w:val="90"/>
        </w:rPr>
        <w:t xml:space="preserve"> </w:t>
      </w:r>
      <w:r>
        <w:rPr>
          <w:w w:val="90"/>
        </w:rPr>
        <w:t>course</w:t>
      </w:r>
      <w:r>
        <w:rPr>
          <w:spacing w:val="-58"/>
          <w:w w:val="90"/>
        </w:rPr>
        <w:t xml:space="preserve"> </w:t>
      </w:r>
      <w:r>
        <w:t>within</w:t>
      </w:r>
      <w:r>
        <w:rPr>
          <w:spacing w:val="-12"/>
        </w:rPr>
        <w:t xml:space="preserve"> </w:t>
      </w:r>
      <w:r>
        <w:t>15</w:t>
      </w:r>
      <w:r>
        <w:rPr>
          <w:spacing w:val="-11"/>
        </w:rPr>
        <w:t xml:space="preserve"> </w:t>
      </w:r>
      <w:r>
        <w:t>days</w:t>
      </w:r>
      <w:r>
        <w:rPr>
          <w:spacing w:val="-14"/>
        </w:rPr>
        <w:t xml:space="preserve"> </w:t>
      </w:r>
      <w:r>
        <w:t>after</w:t>
      </w:r>
      <w:r>
        <w:rPr>
          <w:spacing w:val="-13"/>
        </w:rPr>
        <w:t xml:space="preserve"> </w:t>
      </w:r>
      <w:r>
        <w:t>the</w:t>
      </w:r>
      <w:r>
        <w:rPr>
          <w:spacing w:val="-15"/>
        </w:rPr>
        <w:t xml:space="preserve"> </w:t>
      </w:r>
      <w:r>
        <w:t>grade</w:t>
      </w:r>
      <w:r>
        <w:rPr>
          <w:spacing w:val="-11"/>
        </w:rPr>
        <w:t xml:space="preserve"> </w:t>
      </w:r>
      <w:r>
        <w:t>has</w:t>
      </w:r>
      <w:r>
        <w:rPr>
          <w:spacing w:val="-10"/>
        </w:rPr>
        <w:t xml:space="preserve"> </w:t>
      </w:r>
      <w:r>
        <w:t>been</w:t>
      </w:r>
      <w:r>
        <w:rPr>
          <w:spacing w:val="-16"/>
        </w:rPr>
        <w:t xml:space="preserve"> </w:t>
      </w:r>
      <w:r>
        <w:t>announced.</w:t>
      </w:r>
    </w:p>
    <w:p w:rsidR="00A80A96" w:rsidRDefault="00A80A96">
      <w:pPr>
        <w:pStyle w:val="BodyText"/>
        <w:rPr>
          <w:sz w:val="26"/>
        </w:rPr>
      </w:pPr>
    </w:p>
    <w:p w:rsidR="00A80A96" w:rsidRDefault="00991F52">
      <w:pPr>
        <w:pStyle w:val="Heading2"/>
      </w:pPr>
      <w:bookmarkStart w:id="94" w:name="Assessment_Regulations"/>
      <w:bookmarkStart w:id="95" w:name="_bookmark37"/>
      <w:bookmarkEnd w:id="94"/>
      <w:bookmarkEnd w:id="95"/>
      <w:r>
        <w:rPr>
          <w:w w:val="90"/>
        </w:rPr>
        <w:t>Assessment</w:t>
      </w:r>
      <w:r>
        <w:rPr>
          <w:spacing w:val="32"/>
          <w:w w:val="90"/>
        </w:rPr>
        <w:t xml:space="preserve"> </w:t>
      </w:r>
      <w:r>
        <w:rPr>
          <w:w w:val="90"/>
        </w:rPr>
        <w:t>Regulations</w:t>
      </w:r>
    </w:p>
    <w:p w:rsidR="00A80A96" w:rsidRDefault="00991F52">
      <w:pPr>
        <w:pStyle w:val="BodyText"/>
        <w:spacing w:before="130"/>
        <w:ind w:left="562"/>
      </w:pPr>
      <w:r>
        <w:rPr>
          <w:w w:val="90"/>
        </w:rPr>
        <w:t>The</w:t>
      </w:r>
      <w:r>
        <w:rPr>
          <w:spacing w:val="-1"/>
          <w:w w:val="90"/>
        </w:rPr>
        <w:t xml:space="preserve"> </w:t>
      </w:r>
      <w:r>
        <w:rPr>
          <w:w w:val="90"/>
        </w:rPr>
        <w:t>rules</w:t>
      </w:r>
      <w:r>
        <w:rPr>
          <w:spacing w:val="-4"/>
          <w:w w:val="90"/>
        </w:rPr>
        <w:t xml:space="preserve"> </w:t>
      </w:r>
      <w:r>
        <w:rPr>
          <w:w w:val="90"/>
        </w:rPr>
        <w:t>governing</w:t>
      </w:r>
      <w:r>
        <w:rPr>
          <w:spacing w:val="1"/>
          <w:w w:val="90"/>
        </w:rPr>
        <w:t xml:space="preserve"> </w:t>
      </w:r>
      <w:r>
        <w:rPr>
          <w:w w:val="90"/>
        </w:rPr>
        <w:t>the</w:t>
      </w:r>
      <w:r>
        <w:rPr>
          <w:spacing w:val="-1"/>
          <w:w w:val="90"/>
        </w:rPr>
        <w:t xml:space="preserve"> </w:t>
      </w:r>
      <w:r>
        <w:rPr>
          <w:w w:val="90"/>
        </w:rPr>
        <w:t>calculation</w:t>
      </w:r>
      <w:r>
        <w:rPr>
          <w:spacing w:val="-1"/>
          <w:w w:val="90"/>
        </w:rPr>
        <w:t xml:space="preserve"> </w:t>
      </w:r>
      <w:r>
        <w:rPr>
          <w:w w:val="90"/>
        </w:rPr>
        <w:t>of</w:t>
      </w:r>
      <w:r>
        <w:rPr>
          <w:spacing w:val="2"/>
          <w:w w:val="90"/>
        </w:rPr>
        <w:t xml:space="preserve"> </w:t>
      </w:r>
      <w:r>
        <w:rPr>
          <w:w w:val="90"/>
        </w:rPr>
        <w:t>course</w:t>
      </w:r>
      <w:r>
        <w:rPr>
          <w:spacing w:val="-4"/>
          <w:w w:val="90"/>
        </w:rPr>
        <w:t xml:space="preserve"> </w:t>
      </w:r>
      <w:r>
        <w:rPr>
          <w:w w:val="90"/>
        </w:rPr>
        <w:t>and</w:t>
      </w:r>
      <w:r>
        <w:rPr>
          <w:spacing w:val="-3"/>
          <w:w w:val="90"/>
        </w:rPr>
        <w:t xml:space="preserve"> </w:t>
      </w:r>
      <w:r>
        <w:rPr>
          <w:w w:val="90"/>
        </w:rPr>
        <w:t>overall</w:t>
      </w:r>
      <w:r>
        <w:rPr>
          <w:spacing w:val="-1"/>
          <w:w w:val="90"/>
        </w:rPr>
        <w:t xml:space="preserve"> </w:t>
      </w:r>
      <w:r>
        <w:rPr>
          <w:w w:val="90"/>
        </w:rPr>
        <w:t>degree</w:t>
      </w:r>
      <w:r>
        <w:rPr>
          <w:spacing w:val="-1"/>
          <w:w w:val="90"/>
        </w:rPr>
        <w:t xml:space="preserve"> </w:t>
      </w:r>
      <w:r>
        <w:rPr>
          <w:w w:val="90"/>
        </w:rPr>
        <w:t>marks</w:t>
      </w:r>
      <w:r>
        <w:rPr>
          <w:spacing w:val="-4"/>
          <w:w w:val="90"/>
        </w:rPr>
        <w:t xml:space="preserve"> </w:t>
      </w:r>
      <w:r>
        <w:rPr>
          <w:w w:val="90"/>
        </w:rPr>
        <w:t>are</w:t>
      </w:r>
      <w:r>
        <w:rPr>
          <w:spacing w:val="-4"/>
          <w:w w:val="90"/>
        </w:rPr>
        <w:t xml:space="preserve"> </w:t>
      </w:r>
      <w:r>
        <w:rPr>
          <w:w w:val="90"/>
        </w:rPr>
        <w:t>as</w:t>
      </w:r>
      <w:r>
        <w:rPr>
          <w:spacing w:val="-4"/>
          <w:w w:val="90"/>
        </w:rPr>
        <w:t xml:space="preserve"> </w:t>
      </w:r>
      <w:r>
        <w:rPr>
          <w:w w:val="90"/>
        </w:rPr>
        <w:t>follows:</w:t>
      </w:r>
    </w:p>
    <w:p w:rsidR="00A80A96" w:rsidRDefault="00991F52">
      <w:pPr>
        <w:pStyle w:val="ListParagraph"/>
        <w:numPr>
          <w:ilvl w:val="1"/>
          <w:numId w:val="16"/>
        </w:numPr>
        <w:tabs>
          <w:tab w:val="left" w:pos="919"/>
        </w:tabs>
        <w:spacing w:before="187" w:line="211" w:lineRule="auto"/>
        <w:ind w:right="711"/>
      </w:pPr>
      <w:r>
        <w:rPr>
          <w:w w:val="90"/>
        </w:rPr>
        <w:t>To</w:t>
      </w:r>
      <w:r>
        <w:rPr>
          <w:spacing w:val="5"/>
          <w:w w:val="90"/>
        </w:rPr>
        <w:t xml:space="preserve"> </w:t>
      </w:r>
      <w:r>
        <w:rPr>
          <w:w w:val="90"/>
        </w:rPr>
        <w:t>qualify</w:t>
      </w:r>
      <w:r>
        <w:rPr>
          <w:spacing w:val="1"/>
          <w:w w:val="90"/>
        </w:rPr>
        <w:t xml:space="preserve"> </w:t>
      </w:r>
      <w:r>
        <w:rPr>
          <w:w w:val="90"/>
        </w:rPr>
        <w:t>for</w:t>
      </w:r>
      <w:r>
        <w:rPr>
          <w:spacing w:val="5"/>
          <w:w w:val="90"/>
        </w:rPr>
        <w:t xml:space="preserve"> </w:t>
      </w:r>
      <w:r>
        <w:rPr>
          <w:w w:val="90"/>
        </w:rPr>
        <w:t>the</w:t>
      </w:r>
      <w:r>
        <w:rPr>
          <w:spacing w:val="2"/>
          <w:w w:val="90"/>
        </w:rPr>
        <w:t xml:space="preserve"> </w:t>
      </w:r>
      <w:r>
        <w:rPr>
          <w:w w:val="90"/>
        </w:rPr>
        <w:t>LLM</w:t>
      </w:r>
      <w:r>
        <w:rPr>
          <w:spacing w:val="2"/>
          <w:w w:val="90"/>
        </w:rPr>
        <w:t xml:space="preserve"> </w:t>
      </w:r>
      <w:r>
        <w:rPr>
          <w:w w:val="90"/>
        </w:rPr>
        <w:t>in</w:t>
      </w:r>
      <w:r>
        <w:rPr>
          <w:spacing w:val="6"/>
          <w:w w:val="90"/>
        </w:rPr>
        <w:t xml:space="preserve"> </w:t>
      </w:r>
      <w:r>
        <w:rPr>
          <w:w w:val="90"/>
        </w:rPr>
        <w:t>Transnational</w:t>
      </w:r>
      <w:r>
        <w:rPr>
          <w:spacing w:val="7"/>
          <w:w w:val="90"/>
        </w:rPr>
        <w:t xml:space="preserve"> </w:t>
      </w:r>
      <w:r>
        <w:rPr>
          <w:w w:val="90"/>
        </w:rPr>
        <w:t>and</w:t>
      </w:r>
      <w:r>
        <w:rPr>
          <w:spacing w:val="4"/>
          <w:w w:val="90"/>
        </w:rPr>
        <w:t xml:space="preserve"> </w:t>
      </w:r>
      <w:r>
        <w:rPr>
          <w:w w:val="90"/>
        </w:rPr>
        <w:t>European</w:t>
      </w:r>
      <w:r>
        <w:rPr>
          <w:spacing w:val="2"/>
          <w:w w:val="90"/>
        </w:rPr>
        <w:t xml:space="preserve"> </w:t>
      </w:r>
      <w:r>
        <w:rPr>
          <w:w w:val="90"/>
        </w:rPr>
        <w:t>Commercial</w:t>
      </w:r>
      <w:r>
        <w:rPr>
          <w:spacing w:val="6"/>
          <w:w w:val="90"/>
        </w:rPr>
        <w:t xml:space="preserve"> </w:t>
      </w:r>
      <w:r>
        <w:rPr>
          <w:w w:val="90"/>
        </w:rPr>
        <w:t>Law,</w:t>
      </w:r>
      <w:r>
        <w:rPr>
          <w:spacing w:val="1"/>
          <w:w w:val="90"/>
        </w:rPr>
        <w:t xml:space="preserve"> </w:t>
      </w:r>
      <w:r>
        <w:rPr>
          <w:w w:val="90"/>
        </w:rPr>
        <w:t>Mediation,</w:t>
      </w:r>
      <w:r>
        <w:rPr>
          <w:spacing w:val="6"/>
          <w:w w:val="90"/>
        </w:rPr>
        <w:t xml:space="preserve"> </w:t>
      </w:r>
      <w:r>
        <w:rPr>
          <w:w w:val="90"/>
        </w:rPr>
        <w:t>Arbitration</w:t>
      </w:r>
      <w:r>
        <w:rPr>
          <w:spacing w:val="7"/>
          <w:w w:val="90"/>
        </w:rPr>
        <w:t xml:space="preserve"> </w:t>
      </w:r>
      <w:r>
        <w:rPr>
          <w:w w:val="90"/>
        </w:rPr>
        <w:t>and</w:t>
      </w:r>
      <w:r>
        <w:rPr>
          <w:spacing w:val="-57"/>
          <w:w w:val="90"/>
        </w:rPr>
        <w:t xml:space="preserve"> </w:t>
      </w:r>
      <w:r>
        <w:rPr>
          <w:w w:val="90"/>
        </w:rPr>
        <w:t>Energy Law degree,</w:t>
      </w:r>
      <w:r>
        <w:rPr>
          <w:spacing w:val="-5"/>
          <w:w w:val="90"/>
        </w:rPr>
        <w:t xml:space="preserve"> </w:t>
      </w:r>
      <w:r>
        <w:rPr>
          <w:w w:val="90"/>
        </w:rPr>
        <w:t>a</w:t>
      </w:r>
      <w:r>
        <w:rPr>
          <w:spacing w:val="2"/>
          <w:w w:val="90"/>
        </w:rPr>
        <w:t xml:space="preserve"> </w:t>
      </w:r>
      <w:r>
        <w:rPr>
          <w:w w:val="90"/>
        </w:rPr>
        <w:t>student must</w:t>
      </w:r>
      <w:r>
        <w:rPr>
          <w:spacing w:val="-6"/>
          <w:w w:val="90"/>
        </w:rPr>
        <w:t xml:space="preserve"> </w:t>
      </w:r>
      <w:r>
        <w:rPr>
          <w:w w:val="90"/>
        </w:rPr>
        <w:t>acquire a</w:t>
      </w:r>
      <w:r>
        <w:rPr>
          <w:spacing w:val="-3"/>
          <w:w w:val="90"/>
        </w:rPr>
        <w:t xml:space="preserve"> </w:t>
      </w:r>
      <w:r>
        <w:rPr>
          <w:w w:val="90"/>
        </w:rPr>
        <w:t>total</w:t>
      </w:r>
      <w:r>
        <w:rPr>
          <w:spacing w:val="1"/>
          <w:w w:val="90"/>
        </w:rPr>
        <w:t xml:space="preserve"> </w:t>
      </w:r>
      <w:r>
        <w:rPr>
          <w:w w:val="90"/>
        </w:rPr>
        <w:t>of</w:t>
      </w:r>
      <w:r>
        <w:rPr>
          <w:spacing w:val="3"/>
          <w:w w:val="90"/>
        </w:rPr>
        <w:t xml:space="preserve"> </w:t>
      </w:r>
      <w:r>
        <w:rPr>
          <w:w w:val="90"/>
        </w:rPr>
        <w:t>90</w:t>
      </w:r>
      <w:r>
        <w:rPr>
          <w:spacing w:val="-4"/>
          <w:w w:val="90"/>
        </w:rPr>
        <w:t xml:space="preserve"> </w:t>
      </w:r>
      <w:r>
        <w:rPr>
          <w:w w:val="90"/>
        </w:rPr>
        <w:t>credits.</w:t>
      </w:r>
    </w:p>
    <w:p w:rsidR="00A80A96" w:rsidRDefault="00991F52">
      <w:pPr>
        <w:pStyle w:val="ListParagraph"/>
        <w:numPr>
          <w:ilvl w:val="1"/>
          <w:numId w:val="16"/>
        </w:numPr>
        <w:tabs>
          <w:tab w:val="left" w:pos="919"/>
        </w:tabs>
        <w:spacing w:before="111"/>
        <w:ind w:hanging="376"/>
      </w:pPr>
      <w:r>
        <w:rPr>
          <w:w w:val="90"/>
        </w:rPr>
        <w:t>All</w:t>
      </w:r>
      <w:r>
        <w:rPr>
          <w:spacing w:val="-6"/>
          <w:w w:val="90"/>
        </w:rPr>
        <w:t xml:space="preserve"> </w:t>
      </w:r>
      <w:r>
        <w:rPr>
          <w:w w:val="90"/>
        </w:rPr>
        <w:t>courses</w:t>
      </w:r>
      <w:r>
        <w:rPr>
          <w:spacing w:val="-5"/>
          <w:w w:val="90"/>
        </w:rPr>
        <w:t xml:space="preserve"> </w:t>
      </w:r>
      <w:r>
        <w:rPr>
          <w:w w:val="90"/>
        </w:rPr>
        <w:t>must</w:t>
      </w:r>
      <w:r>
        <w:rPr>
          <w:spacing w:val="-7"/>
          <w:w w:val="90"/>
        </w:rPr>
        <w:t xml:space="preserve"> </w:t>
      </w:r>
      <w:r>
        <w:rPr>
          <w:w w:val="90"/>
        </w:rPr>
        <w:t>be</w:t>
      </w:r>
      <w:r>
        <w:rPr>
          <w:spacing w:val="-6"/>
          <w:w w:val="90"/>
        </w:rPr>
        <w:t xml:space="preserve"> </w:t>
      </w:r>
      <w:r>
        <w:rPr>
          <w:w w:val="90"/>
        </w:rPr>
        <w:t>passed</w:t>
      </w:r>
      <w:r>
        <w:rPr>
          <w:spacing w:val="-8"/>
          <w:w w:val="90"/>
        </w:rPr>
        <w:t xml:space="preserve"> </w:t>
      </w:r>
      <w:r>
        <w:rPr>
          <w:w w:val="90"/>
        </w:rPr>
        <w:t>individually.</w:t>
      </w:r>
    </w:p>
    <w:p w:rsidR="00A80A96" w:rsidRDefault="00991F52">
      <w:pPr>
        <w:pStyle w:val="ListParagraph"/>
        <w:numPr>
          <w:ilvl w:val="1"/>
          <w:numId w:val="16"/>
        </w:numPr>
        <w:tabs>
          <w:tab w:val="left" w:pos="919"/>
        </w:tabs>
        <w:spacing w:before="119"/>
        <w:ind w:hanging="419"/>
      </w:pPr>
      <w:r>
        <w:rPr>
          <w:w w:val="90"/>
        </w:rPr>
        <w:t>Credits</w:t>
      </w:r>
      <w:r>
        <w:rPr>
          <w:spacing w:val="2"/>
          <w:w w:val="90"/>
        </w:rPr>
        <w:t xml:space="preserve"> </w:t>
      </w:r>
      <w:r>
        <w:rPr>
          <w:w w:val="90"/>
        </w:rPr>
        <w:t>and</w:t>
      </w:r>
      <w:r>
        <w:rPr>
          <w:spacing w:val="-2"/>
          <w:w w:val="90"/>
        </w:rPr>
        <w:t xml:space="preserve"> </w:t>
      </w:r>
      <w:r>
        <w:rPr>
          <w:w w:val="90"/>
        </w:rPr>
        <w:t>marks</w:t>
      </w:r>
      <w:r>
        <w:rPr>
          <w:spacing w:val="-3"/>
          <w:w w:val="90"/>
        </w:rPr>
        <w:t xml:space="preserve"> </w:t>
      </w:r>
      <w:r>
        <w:rPr>
          <w:w w:val="90"/>
        </w:rPr>
        <w:t>are</w:t>
      </w:r>
      <w:r>
        <w:rPr>
          <w:spacing w:val="-4"/>
          <w:w w:val="90"/>
        </w:rPr>
        <w:t xml:space="preserve"> </w:t>
      </w:r>
      <w:r>
        <w:rPr>
          <w:w w:val="90"/>
        </w:rPr>
        <w:t>awarded</w:t>
      </w:r>
      <w:r>
        <w:rPr>
          <w:spacing w:val="-2"/>
          <w:w w:val="90"/>
        </w:rPr>
        <w:t xml:space="preserve"> </w:t>
      </w:r>
      <w:r>
        <w:rPr>
          <w:w w:val="90"/>
        </w:rPr>
        <w:t>for</w:t>
      </w:r>
      <w:r>
        <w:rPr>
          <w:spacing w:val="-1"/>
          <w:w w:val="90"/>
        </w:rPr>
        <w:t xml:space="preserve"> </w:t>
      </w:r>
      <w:r>
        <w:rPr>
          <w:w w:val="90"/>
        </w:rPr>
        <w:t>all courses</w:t>
      </w:r>
      <w:r>
        <w:rPr>
          <w:spacing w:val="-3"/>
          <w:w w:val="90"/>
        </w:rPr>
        <w:t xml:space="preserve"> </w:t>
      </w:r>
      <w:r>
        <w:rPr>
          <w:w w:val="90"/>
        </w:rPr>
        <w:t>successfully completed</w:t>
      </w:r>
      <w:r>
        <w:rPr>
          <w:spacing w:val="-2"/>
          <w:w w:val="90"/>
        </w:rPr>
        <w:t xml:space="preserve"> </w:t>
      </w:r>
      <w:r>
        <w:rPr>
          <w:w w:val="90"/>
        </w:rPr>
        <w:t>and</w:t>
      </w:r>
      <w:r>
        <w:rPr>
          <w:spacing w:val="-3"/>
          <w:w w:val="90"/>
        </w:rPr>
        <w:t xml:space="preserve"> </w:t>
      </w:r>
      <w:r>
        <w:rPr>
          <w:w w:val="90"/>
        </w:rPr>
        <w:t>passed.</w:t>
      </w:r>
    </w:p>
    <w:p w:rsidR="00A80A96" w:rsidRDefault="00991F52">
      <w:pPr>
        <w:pStyle w:val="ListParagraph"/>
        <w:numPr>
          <w:ilvl w:val="1"/>
          <w:numId w:val="16"/>
        </w:numPr>
        <w:tabs>
          <w:tab w:val="left" w:pos="919"/>
        </w:tabs>
        <w:spacing w:before="188" w:line="211" w:lineRule="auto"/>
        <w:ind w:right="1005" w:hanging="419"/>
      </w:pPr>
      <w:r>
        <w:rPr>
          <w:w w:val="90"/>
        </w:rPr>
        <w:t>It</w:t>
      </w:r>
      <w:r>
        <w:rPr>
          <w:spacing w:val="8"/>
          <w:w w:val="90"/>
        </w:rPr>
        <w:t xml:space="preserve"> </w:t>
      </w:r>
      <w:r>
        <w:rPr>
          <w:w w:val="90"/>
        </w:rPr>
        <w:t>is</w:t>
      </w:r>
      <w:r>
        <w:rPr>
          <w:spacing w:val="11"/>
          <w:w w:val="90"/>
        </w:rPr>
        <w:t xml:space="preserve"> </w:t>
      </w:r>
      <w:r>
        <w:rPr>
          <w:w w:val="90"/>
        </w:rPr>
        <w:t>compulsory</w:t>
      </w:r>
      <w:r>
        <w:rPr>
          <w:spacing w:val="10"/>
          <w:w w:val="90"/>
        </w:rPr>
        <w:t xml:space="preserve"> </w:t>
      </w:r>
      <w:r>
        <w:rPr>
          <w:w w:val="90"/>
        </w:rPr>
        <w:t>to</w:t>
      </w:r>
      <w:r>
        <w:rPr>
          <w:spacing w:val="9"/>
          <w:w w:val="90"/>
        </w:rPr>
        <w:t xml:space="preserve"> </w:t>
      </w:r>
      <w:r>
        <w:rPr>
          <w:w w:val="90"/>
        </w:rPr>
        <w:t>complete</w:t>
      </w:r>
      <w:r>
        <w:rPr>
          <w:spacing w:val="10"/>
          <w:w w:val="90"/>
        </w:rPr>
        <w:t xml:space="preserve"> </w:t>
      </w:r>
      <w:r>
        <w:rPr>
          <w:w w:val="90"/>
        </w:rPr>
        <w:t>all</w:t>
      </w:r>
      <w:r>
        <w:rPr>
          <w:spacing w:val="10"/>
          <w:w w:val="90"/>
        </w:rPr>
        <w:t xml:space="preserve"> </w:t>
      </w:r>
      <w:r>
        <w:rPr>
          <w:w w:val="90"/>
        </w:rPr>
        <w:t>coursework</w:t>
      </w:r>
      <w:r>
        <w:rPr>
          <w:spacing w:val="10"/>
          <w:w w:val="90"/>
        </w:rPr>
        <w:t xml:space="preserve"> </w:t>
      </w:r>
      <w:r>
        <w:rPr>
          <w:w w:val="90"/>
        </w:rPr>
        <w:t>and</w:t>
      </w:r>
      <w:r>
        <w:rPr>
          <w:spacing w:val="8"/>
          <w:w w:val="90"/>
        </w:rPr>
        <w:t xml:space="preserve"> </w:t>
      </w:r>
      <w:r>
        <w:rPr>
          <w:w w:val="90"/>
        </w:rPr>
        <w:t>exam</w:t>
      </w:r>
      <w:r>
        <w:rPr>
          <w:spacing w:val="2"/>
          <w:w w:val="90"/>
        </w:rPr>
        <w:t xml:space="preserve"> </w:t>
      </w:r>
      <w:r>
        <w:rPr>
          <w:w w:val="90"/>
        </w:rPr>
        <w:t>components</w:t>
      </w:r>
      <w:r>
        <w:rPr>
          <w:spacing w:val="12"/>
          <w:w w:val="90"/>
        </w:rPr>
        <w:t xml:space="preserve"> </w:t>
      </w:r>
      <w:r>
        <w:rPr>
          <w:w w:val="90"/>
        </w:rPr>
        <w:t>and</w:t>
      </w:r>
      <w:r>
        <w:rPr>
          <w:spacing w:val="8"/>
          <w:w w:val="90"/>
        </w:rPr>
        <w:t xml:space="preserve"> </w:t>
      </w:r>
      <w:r>
        <w:rPr>
          <w:w w:val="90"/>
        </w:rPr>
        <w:t>no</w:t>
      </w:r>
      <w:r>
        <w:rPr>
          <w:spacing w:val="8"/>
          <w:w w:val="90"/>
        </w:rPr>
        <w:t xml:space="preserve"> </w:t>
      </w:r>
      <w:r>
        <w:rPr>
          <w:w w:val="90"/>
        </w:rPr>
        <w:t>course</w:t>
      </w:r>
      <w:r>
        <w:rPr>
          <w:spacing w:val="10"/>
          <w:w w:val="90"/>
        </w:rPr>
        <w:t xml:space="preserve"> </w:t>
      </w:r>
      <w:r>
        <w:rPr>
          <w:w w:val="90"/>
        </w:rPr>
        <w:t>mark</w:t>
      </w:r>
      <w:r>
        <w:rPr>
          <w:spacing w:val="10"/>
          <w:w w:val="90"/>
        </w:rPr>
        <w:t xml:space="preserve"> </w:t>
      </w:r>
      <w:r>
        <w:rPr>
          <w:w w:val="90"/>
        </w:rPr>
        <w:t>can</w:t>
      </w:r>
      <w:r>
        <w:rPr>
          <w:spacing w:val="6"/>
          <w:w w:val="90"/>
        </w:rPr>
        <w:t xml:space="preserve"> </w:t>
      </w:r>
      <w:r>
        <w:rPr>
          <w:w w:val="90"/>
        </w:rPr>
        <w:t>be</w:t>
      </w:r>
      <w:r>
        <w:rPr>
          <w:spacing w:val="-57"/>
          <w:w w:val="90"/>
        </w:rPr>
        <w:t xml:space="preserve"> </w:t>
      </w:r>
      <w:r>
        <w:t>awarded</w:t>
      </w:r>
      <w:r>
        <w:rPr>
          <w:spacing w:val="-12"/>
        </w:rPr>
        <w:t xml:space="preserve"> </w:t>
      </w:r>
      <w:r>
        <w:t>until</w:t>
      </w:r>
      <w:r>
        <w:rPr>
          <w:spacing w:val="-9"/>
        </w:rPr>
        <w:t xml:space="preserve"> </w:t>
      </w:r>
      <w:r>
        <w:t>these</w:t>
      </w:r>
      <w:r>
        <w:rPr>
          <w:spacing w:val="-9"/>
        </w:rPr>
        <w:t xml:space="preserve"> </w:t>
      </w:r>
      <w:r>
        <w:t>are</w:t>
      </w:r>
      <w:r>
        <w:rPr>
          <w:spacing w:val="-11"/>
        </w:rPr>
        <w:t xml:space="preserve"> </w:t>
      </w:r>
      <w:r>
        <w:t>completed.</w:t>
      </w:r>
    </w:p>
    <w:p w:rsidR="00A80A96" w:rsidRDefault="00991F52">
      <w:pPr>
        <w:pStyle w:val="ListParagraph"/>
        <w:numPr>
          <w:ilvl w:val="1"/>
          <w:numId w:val="16"/>
        </w:numPr>
        <w:tabs>
          <w:tab w:val="left" w:pos="919"/>
        </w:tabs>
        <w:spacing w:before="169" w:line="223" w:lineRule="auto"/>
        <w:ind w:right="416" w:hanging="419"/>
        <w:jc w:val="both"/>
      </w:pPr>
      <w:r>
        <w:rPr>
          <w:w w:val="95"/>
        </w:rPr>
        <w:t>When courses are assessed by both coursework and exam, results are weighted 30% and 70%</w:t>
      </w:r>
      <w:r>
        <w:rPr>
          <w:spacing w:val="1"/>
          <w:w w:val="95"/>
        </w:rPr>
        <w:t xml:space="preserve"> </w:t>
      </w:r>
      <w:r>
        <w:rPr>
          <w:w w:val="90"/>
        </w:rPr>
        <w:t>respectively to calculate the overall course mark. Course assessment weightings may vary but exams</w:t>
      </w:r>
      <w:r>
        <w:rPr>
          <w:spacing w:val="1"/>
          <w:w w:val="90"/>
        </w:rPr>
        <w:t xml:space="preserve"> </w:t>
      </w:r>
      <w:r>
        <w:rPr>
          <w:w w:val="95"/>
        </w:rPr>
        <w:t>cannot</w:t>
      </w:r>
      <w:r>
        <w:rPr>
          <w:spacing w:val="-4"/>
          <w:w w:val="95"/>
        </w:rPr>
        <w:t xml:space="preserve"> </w:t>
      </w:r>
      <w:r>
        <w:rPr>
          <w:w w:val="95"/>
        </w:rPr>
        <w:t>be</w:t>
      </w:r>
      <w:r>
        <w:rPr>
          <w:spacing w:val="-7"/>
          <w:w w:val="95"/>
        </w:rPr>
        <w:t xml:space="preserve"> </w:t>
      </w:r>
      <w:r>
        <w:rPr>
          <w:w w:val="95"/>
        </w:rPr>
        <w:t>weighted</w:t>
      </w:r>
      <w:r>
        <w:rPr>
          <w:spacing w:val="-5"/>
          <w:w w:val="95"/>
        </w:rPr>
        <w:t xml:space="preserve"> </w:t>
      </w:r>
      <w:r>
        <w:rPr>
          <w:w w:val="95"/>
        </w:rPr>
        <w:t>less</w:t>
      </w:r>
      <w:r>
        <w:rPr>
          <w:spacing w:val="-5"/>
          <w:w w:val="95"/>
        </w:rPr>
        <w:t xml:space="preserve"> </w:t>
      </w:r>
      <w:r>
        <w:rPr>
          <w:w w:val="95"/>
        </w:rPr>
        <w:t>than</w:t>
      </w:r>
      <w:r>
        <w:rPr>
          <w:spacing w:val="-7"/>
          <w:w w:val="95"/>
        </w:rPr>
        <w:t xml:space="preserve"> </w:t>
      </w:r>
      <w:r>
        <w:rPr>
          <w:w w:val="95"/>
        </w:rPr>
        <w:t>50%</w:t>
      </w:r>
      <w:r>
        <w:rPr>
          <w:spacing w:val="-6"/>
          <w:w w:val="95"/>
        </w:rPr>
        <w:t xml:space="preserve"> </w:t>
      </w:r>
      <w:r>
        <w:rPr>
          <w:w w:val="95"/>
        </w:rPr>
        <w:t>in</w:t>
      </w:r>
      <w:r>
        <w:rPr>
          <w:spacing w:val="-7"/>
          <w:w w:val="95"/>
        </w:rPr>
        <w:t xml:space="preserve"> </w:t>
      </w:r>
      <w:r>
        <w:rPr>
          <w:w w:val="95"/>
        </w:rPr>
        <w:t>any</w:t>
      </w:r>
      <w:r>
        <w:rPr>
          <w:spacing w:val="-7"/>
          <w:w w:val="95"/>
        </w:rPr>
        <w:t xml:space="preserve"> </w:t>
      </w:r>
      <w:r>
        <w:rPr>
          <w:w w:val="95"/>
        </w:rPr>
        <w:t>case.</w:t>
      </w:r>
      <w:r>
        <w:rPr>
          <w:spacing w:val="-6"/>
          <w:w w:val="95"/>
        </w:rPr>
        <w:t xml:space="preserve"> </w:t>
      </w:r>
      <w:r>
        <w:rPr>
          <w:w w:val="95"/>
        </w:rPr>
        <w:t>A</w:t>
      </w:r>
      <w:r>
        <w:rPr>
          <w:spacing w:val="-6"/>
          <w:w w:val="95"/>
        </w:rPr>
        <w:t xml:space="preserve"> </w:t>
      </w:r>
      <w:r>
        <w:rPr>
          <w:w w:val="95"/>
        </w:rPr>
        <w:t>minimum</w:t>
      </w:r>
      <w:r>
        <w:rPr>
          <w:spacing w:val="-4"/>
          <w:w w:val="95"/>
        </w:rPr>
        <w:t xml:space="preserve"> </w:t>
      </w:r>
      <w:r>
        <w:rPr>
          <w:w w:val="95"/>
        </w:rPr>
        <w:t>mark</w:t>
      </w:r>
      <w:r>
        <w:rPr>
          <w:spacing w:val="-3"/>
          <w:w w:val="95"/>
        </w:rPr>
        <w:t xml:space="preserve"> </w:t>
      </w:r>
      <w:r>
        <w:rPr>
          <w:w w:val="95"/>
        </w:rPr>
        <w:t>of</w:t>
      </w:r>
      <w:r>
        <w:rPr>
          <w:spacing w:val="-5"/>
          <w:w w:val="95"/>
        </w:rPr>
        <w:t xml:space="preserve"> </w:t>
      </w:r>
      <w:r>
        <w:rPr>
          <w:w w:val="95"/>
        </w:rPr>
        <w:t>5.00</w:t>
      </w:r>
      <w:r>
        <w:rPr>
          <w:spacing w:val="-7"/>
          <w:w w:val="95"/>
        </w:rPr>
        <w:t xml:space="preserve"> </w:t>
      </w:r>
      <w:r>
        <w:rPr>
          <w:w w:val="95"/>
        </w:rPr>
        <w:t>must</w:t>
      </w:r>
      <w:r>
        <w:rPr>
          <w:spacing w:val="-7"/>
          <w:w w:val="95"/>
        </w:rPr>
        <w:t xml:space="preserve"> </w:t>
      </w:r>
      <w:r>
        <w:rPr>
          <w:w w:val="95"/>
        </w:rPr>
        <w:t>be</w:t>
      </w:r>
      <w:r>
        <w:rPr>
          <w:spacing w:val="-7"/>
          <w:w w:val="95"/>
        </w:rPr>
        <w:t xml:space="preserve"> </w:t>
      </w:r>
      <w:r>
        <w:rPr>
          <w:w w:val="95"/>
        </w:rPr>
        <w:t>achieved</w:t>
      </w:r>
      <w:r>
        <w:rPr>
          <w:spacing w:val="-4"/>
          <w:w w:val="95"/>
        </w:rPr>
        <w:t xml:space="preserve"> </w:t>
      </w:r>
      <w:r>
        <w:rPr>
          <w:w w:val="95"/>
        </w:rPr>
        <w:t>on</w:t>
      </w:r>
      <w:r>
        <w:rPr>
          <w:spacing w:val="-7"/>
          <w:w w:val="95"/>
        </w:rPr>
        <w:t xml:space="preserve"> </w:t>
      </w:r>
      <w:r>
        <w:rPr>
          <w:w w:val="95"/>
        </w:rPr>
        <w:t>each</w:t>
      </w:r>
      <w:r>
        <w:rPr>
          <w:spacing w:val="-61"/>
          <w:w w:val="95"/>
        </w:rPr>
        <w:t xml:space="preserve"> </w:t>
      </w:r>
      <w:r>
        <w:t>component</w:t>
      </w:r>
      <w:r>
        <w:rPr>
          <w:spacing w:val="-9"/>
        </w:rPr>
        <w:t xml:space="preserve"> </w:t>
      </w:r>
      <w:r>
        <w:t>(exam</w:t>
      </w:r>
      <w:r>
        <w:rPr>
          <w:spacing w:val="-10"/>
        </w:rPr>
        <w:t xml:space="preserve"> </w:t>
      </w:r>
      <w:r>
        <w:t>and</w:t>
      </w:r>
      <w:r>
        <w:rPr>
          <w:spacing w:val="-9"/>
        </w:rPr>
        <w:t xml:space="preserve"> </w:t>
      </w:r>
      <w:r>
        <w:t>coursework).</w:t>
      </w:r>
    </w:p>
    <w:p w:rsidR="00A80A96" w:rsidRDefault="00991F52">
      <w:pPr>
        <w:pStyle w:val="ListParagraph"/>
        <w:numPr>
          <w:ilvl w:val="1"/>
          <w:numId w:val="16"/>
        </w:numPr>
        <w:tabs>
          <w:tab w:val="left" w:pos="919"/>
        </w:tabs>
        <w:spacing w:before="158"/>
        <w:ind w:hanging="419"/>
      </w:pPr>
      <w:r>
        <w:rPr>
          <w:w w:val="90"/>
        </w:rPr>
        <w:t>Students</w:t>
      </w:r>
      <w:r>
        <w:rPr>
          <w:spacing w:val="-1"/>
          <w:w w:val="90"/>
        </w:rPr>
        <w:t xml:space="preserve"> </w:t>
      </w:r>
      <w:r>
        <w:rPr>
          <w:w w:val="90"/>
        </w:rPr>
        <w:t>will</w:t>
      </w:r>
      <w:r>
        <w:rPr>
          <w:spacing w:val="-2"/>
          <w:w w:val="90"/>
        </w:rPr>
        <w:t xml:space="preserve"> </w:t>
      </w:r>
      <w:r>
        <w:rPr>
          <w:w w:val="90"/>
        </w:rPr>
        <w:t>be</w:t>
      </w:r>
      <w:r>
        <w:rPr>
          <w:spacing w:val="-2"/>
          <w:w w:val="90"/>
        </w:rPr>
        <w:t xml:space="preserve"> </w:t>
      </w:r>
      <w:r>
        <w:rPr>
          <w:w w:val="90"/>
        </w:rPr>
        <w:t>required</w:t>
      </w:r>
      <w:r>
        <w:rPr>
          <w:spacing w:val="-3"/>
          <w:w w:val="90"/>
        </w:rPr>
        <w:t xml:space="preserve"> </w:t>
      </w:r>
      <w:r>
        <w:rPr>
          <w:w w:val="90"/>
        </w:rPr>
        <w:t>to</w:t>
      </w:r>
      <w:r>
        <w:rPr>
          <w:spacing w:val="-3"/>
          <w:w w:val="90"/>
        </w:rPr>
        <w:t xml:space="preserve"> </w:t>
      </w:r>
      <w:r>
        <w:rPr>
          <w:w w:val="90"/>
        </w:rPr>
        <w:t>retake</w:t>
      </w:r>
      <w:r>
        <w:rPr>
          <w:spacing w:val="-2"/>
          <w:w w:val="90"/>
        </w:rPr>
        <w:t xml:space="preserve"> </w:t>
      </w:r>
      <w:r>
        <w:rPr>
          <w:w w:val="90"/>
        </w:rPr>
        <w:t>any</w:t>
      </w:r>
      <w:r>
        <w:rPr>
          <w:spacing w:val="-7"/>
          <w:w w:val="90"/>
        </w:rPr>
        <w:t xml:space="preserve"> </w:t>
      </w:r>
      <w:r>
        <w:rPr>
          <w:w w:val="90"/>
        </w:rPr>
        <w:t>failed</w:t>
      </w:r>
      <w:r>
        <w:rPr>
          <w:spacing w:val="-8"/>
          <w:w w:val="90"/>
        </w:rPr>
        <w:t xml:space="preserve"> </w:t>
      </w:r>
      <w:r>
        <w:rPr>
          <w:w w:val="90"/>
        </w:rPr>
        <w:t>assessment</w:t>
      </w:r>
      <w:r>
        <w:rPr>
          <w:spacing w:val="-3"/>
          <w:w w:val="90"/>
        </w:rPr>
        <w:t xml:space="preserve"> </w:t>
      </w:r>
      <w:r>
        <w:rPr>
          <w:w w:val="90"/>
        </w:rPr>
        <w:t>component</w:t>
      </w:r>
      <w:r>
        <w:rPr>
          <w:spacing w:val="-3"/>
          <w:w w:val="90"/>
        </w:rPr>
        <w:t xml:space="preserve"> </w:t>
      </w:r>
      <w:r>
        <w:rPr>
          <w:w w:val="90"/>
        </w:rPr>
        <w:t>in</w:t>
      </w:r>
      <w:r>
        <w:rPr>
          <w:spacing w:val="-2"/>
          <w:w w:val="90"/>
        </w:rPr>
        <w:t xml:space="preserve"> </w:t>
      </w:r>
      <w:r>
        <w:rPr>
          <w:w w:val="90"/>
        </w:rPr>
        <w:t>the</w:t>
      </w:r>
      <w:r>
        <w:rPr>
          <w:spacing w:val="-2"/>
          <w:w w:val="90"/>
        </w:rPr>
        <w:t xml:space="preserve"> </w:t>
      </w:r>
      <w:r>
        <w:rPr>
          <w:w w:val="90"/>
        </w:rPr>
        <w:t>next</w:t>
      </w:r>
      <w:r>
        <w:rPr>
          <w:spacing w:val="-3"/>
          <w:w w:val="90"/>
        </w:rPr>
        <w:t xml:space="preserve"> </w:t>
      </w:r>
      <w:r>
        <w:rPr>
          <w:w w:val="90"/>
        </w:rPr>
        <w:t>assessment</w:t>
      </w:r>
      <w:r>
        <w:rPr>
          <w:spacing w:val="-3"/>
          <w:w w:val="90"/>
        </w:rPr>
        <w:t xml:space="preserve"> </w:t>
      </w:r>
      <w:r>
        <w:rPr>
          <w:w w:val="90"/>
        </w:rPr>
        <w:t>period.</w:t>
      </w:r>
    </w:p>
    <w:p w:rsidR="00A80A96" w:rsidRDefault="00991F52">
      <w:pPr>
        <w:pStyle w:val="ListParagraph"/>
        <w:numPr>
          <w:ilvl w:val="1"/>
          <w:numId w:val="16"/>
        </w:numPr>
        <w:tabs>
          <w:tab w:val="left" w:pos="919"/>
        </w:tabs>
        <w:spacing w:before="174" w:line="216" w:lineRule="auto"/>
        <w:ind w:right="909" w:hanging="419"/>
      </w:pPr>
      <w:r>
        <w:rPr>
          <w:w w:val="90"/>
        </w:rPr>
        <w:t>A</w:t>
      </w:r>
      <w:r>
        <w:rPr>
          <w:spacing w:val="-5"/>
          <w:w w:val="90"/>
        </w:rPr>
        <w:t xml:space="preserve"> </w:t>
      </w:r>
      <w:r>
        <w:rPr>
          <w:w w:val="90"/>
        </w:rPr>
        <w:t>student</w:t>
      </w:r>
      <w:r>
        <w:rPr>
          <w:spacing w:val="-7"/>
          <w:w w:val="90"/>
        </w:rPr>
        <w:t xml:space="preserve"> </w:t>
      </w:r>
      <w:r>
        <w:rPr>
          <w:w w:val="90"/>
        </w:rPr>
        <w:t>failing</w:t>
      </w:r>
      <w:r>
        <w:rPr>
          <w:spacing w:val="-8"/>
          <w:w w:val="90"/>
        </w:rPr>
        <w:t xml:space="preserve"> </w:t>
      </w:r>
      <w:r>
        <w:rPr>
          <w:w w:val="90"/>
        </w:rPr>
        <w:t>at</w:t>
      </w:r>
      <w:r>
        <w:rPr>
          <w:spacing w:val="-7"/>
          <w:w w:val="90"/>
        </w:rPr>
        <w:t xml:space="preserve"> </w:t>
      </w:r>
      <w:r>
        <w:rPr>
          <w:w w:val="90"/>
        </w:rPr>
        <w:t>the</w:t>
      </w:r>
      <w:r>
        <w:rPr>
          <w:spacing w:val="-6"/>
          <w:w w:val="90"/>
        </w:rPr>
        <w:t xml:space="preserve"> </w:t>
      </w:r>
      <w:r>
        <w:rPr>
          <w:w w:val="90"/>
        </w:rPr>
        <w:t>second</w:t>
      </w:r>
      <w:r>
        <w:rPr>
          <w:spacing w:val="-8"/>
          <w:w w:val="90"/>
        </w:rPr>
        <w:t xml:space="preserve"> </w:t>
      </w:r>
      <w:r>
        <w:rPr>
          <w:w w:val="90"/>
        </w:rPr>
        <w:t>attempt</w:t>
      </w:r>
      <w:r>
        <w:rPr>
          <w:spacing w:val="-7"/>
          <w:w w:val="90"/>
        </w:rPr>
        <w:t xml:space="preserve"> </w:t>
      </w:r>
      <w:r>
        <w:rPr>
          <w:w w:val="90"/>
        </w:rPr>
        <w:t>will</w:t>
      </w:r>
      <w:r>
        <w:rPr>
          <w:spacing w:val="-6"/>
          <w:w w:val="90"/>
        </w:rPr>
        <w:t xml:space="preserve"> </w:t>
      </w:r>
      <w:r>
        <w:rPr>
          <w:w w:val="90"/>
        </w:rPr>
        <w:t>normally</w:t>
      </w:r>
      <w:r>
        <w:rPr>
          <w:spacing w:val="-6"/>
          <w:w w:val="90"/>
        </w:rPr>
        <w:t xml:space="preserve"> </w:t>
      </w:r>
      <w:r>
        <w:rPr>
          <w:w w:val="90"/>
        </w:rPr>
        <w:t>be</w:t>
      </w:r>
      <w:r>
        <w:rPr>
          <w:spacing w:val="-6"/>
          <w:w w:val="90"/>
        </w:rPr>
        <w:t xml:space="preserve"> </w:t>
      </w:r>
      <w:r>
        <w:rPr>
          <w:w w:val="90"/>
        </w:rPr>
        <w:t>asked</w:t>
      </w:r>
      <w:r>
        <w:rPr>
          <w:spacing w:val="-7"/>
          <w:w w:val="90"/>
        </w:rPr>
        <w:t xml:space="preserve"> </w:t>
      </w:r>
      <w:r>
        <w:rPr>
          <w:w w:val="90"/>
        </w:rPr>
        <w:t>to</w:t>
      </w:r>
      <w:r>
        <w:rPr>
          <w:spacing w:val="-7"/>
          <w:w w:val="90"/>
        </w:rPr>
        <w:t xml:space="preserve"> </w:t>
      </w:r>
      <w:r>
        <w:rPr>
          <w:w w:val="90"/>
        </w:rPr>
        <w:t>withdraw</w:t>
      </w:r>
      <w:r>
        <w:rPr>
          <w:spacing w:val="-6"/>
          <w:w w:val="90"/>
        </w:rPr>
        <w:t xml:space="preserve"> </w:t>
      </w:r>
      <w:r>
        <w:rPr>
          <w:w w:val="90"/>
        </w:rPr>
        <w:t>immediately</w:t>
      </w:r>
      <w:r>
        <w:rPr>
          <w:spacing w:val="-7"/>
          <w:w w:val="90"/>
        </w:rPr>
        <w:t xml:space="preserve"> </w:t>
      </w:r>
      <w:r>
        <w:rPr>
          <w:w w:val="90"/>
        </w:rPr>
        <w:t>from</w:t>
      </w:r>
      <w:r>
        <w:rPr>
          <w:spacing w:val="-8"/>
          <w:w w:val="90"/>
        </w:rPr>
        <w:t xml:space="preserve"> </w:t>
      </w:r>
      <w:r>
        <w:rPr>
          <w:w w:val="90"/>
        </w:rPr>
        <w:t>the</w:t>
      </w:r>
      <w:r>
        <w:rPr>
          <w:spacing w:val="-57"/>
          <w:w w:val="90"/>
        </w:rPr>
        <w:t xml:space="preserve"> </w:t>
      </w:r>
      <w:r>
        <w:rPr>
          <w:w w:val="90"/>
        </w:rPr>
        <w:t>programme, following</w:t>
      </w:r>
      <w:r>
        <w:rPr>
          <w:spacing w:val="3"/>
          <w:w w:val="90"/>
        </w:rPr>
        <w:t xml:space="preserve"> </w:t>
      </w:r>
      <w:r>
        <w:rPr>
          <w:w w:val="90"/>
        </w:rPr>
        <w:t>the decision</w:t>
      </w:r>
      <w:r>
        <w:rPr>
          <w:spacing w:val="1"/>
          <w:w w:val="90"/>
        </w:rPr>
        <w:t xml:space="preserve"> </w:t>
      </w:r>
      <w:r>
        <w:rPr>
          <w:w w:val="90"/>
        </w:rPr>
        <w:t>in</w:t>
      </w:r>
      <w:r>
        <w:rPr>
          <w:spacing w:val="1"/>
          <w:w w:val="90"/>
        </w:rPr>
        <w:t xml:space="preserve"> </w:t>
      </w:r>
      <w:r>
        <w:rPr>
          <w:w w:val="90"/>
        </w:rPr>
        <w:t>this</w:t>
      </w:r>
      <w:r>
        <w:rPr>
          <w:spacing w:val="-3"/>
          <w:w w:val="90"/>
        </w:rPr>
        <w:t xml:space="preserve"> </w:t>
      </w:r>
      <w:r>
        <w:rPr>
          <w:w w:val="90"/>
        </w:rPr>
        <w:t>respect of</w:t>
      </w:r>
      <w:r>
        <w:rPr>
          <w:spacing w:val="4"/>
          <w:w w:val="90"/>
        </w:rPr>
        <w:t xml:space="preserve"> </w:t>
      </w:r>
      <w:r>
        <w:rPr>
          <w:w w:val="90"/>
        </w:rPr>
        <w:t>the General</w:t>
      </w:r>
      <w:r>
        <w:rPr>
          <w:spacing w:val="-7"/>
          <w:w w:val="90"/>
        </w:rPr>
        <w:t xml:space="preserve"> </w:t>
      </w:r>
      <w:r>
        <w:rPr>
          <w:w w:val="90"/>
        </w:rPr>
        <w:t>Assembly.</w:t>
      </w:r>
    </w:p>
    <w:p w:rsidR="00A80A96" w:rsidRDefault="00991F52">
      <w:pPr>
        <w:pStyle w:val="ListParagraph"/>
        <w:numPr>
          <w:ilvl w:val="1"/>
          <w:numId w:val="16"/>
        </w:numPr>
        <w:tabs>
          <w:tab w:val="left" w:pos="919"/>
        </w:tabs>
        <w:spacing w:before="164" w:line="232" w:lineRule="auto"/>
        <w:ind w:right="410" w:hanging="419"/>
        <w:jc w:val="both"/>
      </w:pPr>
      <w:r>
        <w:rPr>
          <w:w w:val="95"/>
        </w:rPr>
        <w:t>Calculating</w:t>
      </w:r>
      <w:r>
        <w:rPr>
          <w:spacing w:val="-5"/>
          <w:w w:val="95"/>
        </w:rPr>
        <w:t xml:space="preserve"> </w:t>
      </w:r>
      <w:r>
        <w:rPr>
          <w:w w:val="95"/>
        </w:rPr>
        <w:t>the</w:t>
      </w:r>
      <w:r>
        <w:rPr>
          <w:spacing w:val="-7"/>
          <w:w w:val="95"/>
        </w:rPr>
        <w:t xml:space="preserve"> </w:t>
      </w:r>
      <w:r>
        <w:rPr>
          <w:w w:val="95"/>
        </w:rPr>
        <w:t>overall</w:t>
      </w:r>
      <w:r>
        <w:rPr>
          <w:spacing w:val="-6"/>
          <w:w w:val="95"/>
        </w:rPr>
        <w:t xml:space="preserve"> </w:t>
      </w:r>
      <w:r>
        <w:rPr>
          <w:w w:val="95"/>
        </w:rPr>
        <w:t>mark</w:t>
      </w:r>
      <w:r>
        <w:rPr>
          <w:spacing w:val="-5"/>
          <w:w w:val="95"/>
        </w:rPr>
        <w:t xml:space="preserve"> </w:t>
      </w:r>
      <w:r>
        <w:rPr>
          <w:w w:val="95"/>
        </w:rPr>
        <w:t>of</w:t>
      </w:r>
      <w:r>
        <w:rPr>
          <w:spacing w:val="-7"/>
          <w:w w:val="95"/>
        </w:rPr>
        <w:t xml:space="preserve"> </w:t>
      </w:r>
      <w:r>
        <w:rPr>
          <w:w w:val="95"/>
        </w:rPr>
        <w:t>a</w:t>
      </w:r>
      <w:r>
        <w:rPr>
          <w:spacing w:val="-8"/>
          <w:w w:val="95"/>
        </w:rPr>
        <w:t xml:space="preserve"> </w:t>
      </w:r>
      <w:r>
        <w:rPr>
          <w:w w:val="95"/>
        </w:rPr>
        <w:t>course</w:t>
      </w:r>
      <w:r>
        <w:rPr>
          <w:spacing w:val="-9"/>
          <w:w w:val="95"/>
        </w:rPr>
        <w:t xml:space="preserve"> </w:t>
      </w:r>
      <w:r>
        <w:rPr>
          <w:w w:val="95"/>
        </w:rPr>
        <w:t>in</w:t>
      </w:r>
      <w:r>
        <w:rPr>
          <w:spacing w:val="-9"/>
          <w:w w:val="95"/>
        </w:rPr>
        <w:t xml:space="preserve"> </w:t>
      </w:r>
      <w:r>
        <w:rPr>
          <w:w w:val="95"/>
        </w:rPr>
        <w:t>the</w:t>
      </w:r>
      <w:r>
        <w:rPr>
          <w:spacing w:val="-5"/>
          <w:w w:val="95"/>
        </w:rPr>
        <w:t xml:space="preserve"> </w:t>
      </w:r>
      <w:r>
        <w:rPr>
          <w:w w:val="95"/>
        </w:rPr>
        <w:t>case</w:t>
      </w:r>
      <w:r>
        <w:rPr>
          <w:spacing w:val="-12"/>
          <w:w w:val="95"/>
        </w:rPr>
        <w:t xml:space="preserve"> </w:t>
      </w:r>
      <w:r>
        <w:rPr>
          <w:w w:val="95"/>
        </w:rPr>
        <w:t>of</w:t>
      </w:r>
      <w:r>
        <w:rPr>
          <w:spacing w:val="-3"/>
          <w:w w:val="95"/>
        </w:rPr>
        <w:t xml:space="preserve"> </w:t>
      </w:r>
      <w:r>
        <w:rPr>
          <w:w w:val="95"/>
        </w:rPr>
        <w:t>a</w:t>
      </w:r>
      <w:r>
        <w:rPr>
          <w:spacing w:val="-8"/>
          <w:w w:val="95"/>
        </w:rPr>
        <w:t xml:space="preserve"> </w:t>
      </w:r>
      <w:r>
        <w:rPr>
          <w:w w:val="95"/>
        </w:rPr>
        <w:t>re-sit:</w:t>
      </w:r>
      <w:r>
        <w:rPr>
          <w:spacing w:val="-6"/>
          <w:w w:val="95"/>
        </w:rPr>
        <w:t xml:space="preserve"> </w:t>
      </w:r>
      <w:r>
        <w:rPr>
          <w:w w:val="95"/>
        </w:rPr>
        <w:t>in</w:t>
      </w:r>
      <w:r>
        <w:rPr>
          <w:spacing w:val="-8"/>
          <w:w w:val="95"/>
        </w:rPr>
        <w:t xml:space="preserve"> </w:t>
      </w:r>
      <w:r>
        <w:rPr>
          <w:w w:val="95"/>
        </w:rPr>
        <w:t>those</w:t>
      </w:r>
      <w:r>
        <w:rPr>
          <w:spacing w:val="-6"/>
          <w:w w:val="95"/>
        </w:rPr>
        <w:t xml:space="preserve"> </w:t>
      </w:r>
      <w:r>
        <w:rPr>
          <w:w w:val="95"/>
        </w:rPr>
        <w:t>cases</w:t>
      </w:r>
      <w:r>
        <w:rPr>
          <w:spacing w:val="-8"/>
          <w:w w:val="95"/>
        </w:rPr>
        <w:t xml:space="preserve"> </w:t>
      </w:r>
      <w:r>
        <w:rPr>
          <w:w w:val="95"/>
        </w:rPr>
        <w:t>where</w:t>
      </w:r>
      <w:r>
        <w:rPr>
          <w:spacing w:val="-9"/>
          <w:w w:val="95"/>
        </w:rPr>
        <w:t xml:space="preserve"> </w:t>
      </w:r>
      <w:r>
        <w:rPr>
          <w:w w:val="95"/>
        </w:rPr>
        <w:t>a</w:t>
      </w:r>
      <w:r>
        <w:rPr>
          <w:spacing w:val="-7"/>
          <w:w w:val="95"/>
        </w:rPr>
        <w:t xml:space="preserve"> </w:t>
      </w:r>
      <w:r>
        <w:rPr>
          <w:w w:val="95"/>
        </w:rPr>
        <w:t>student</w:t>
      </w:r>
      <w:r>
        <w:rPr>
          <w:spacing w:val="-6"/>
          <w:w w:val="95"/>
        </w:rPr>
        <w:t xml:space="preserve"> </w:t>
      </w:r>
      <w:r>
        <w:rPr>
          <w:w w:val="95"/>
        </w:rPr>
        <w:t>has</w:t>
      </w:r>
      <w:r>
        <w:rPr>
          <w:spacing w:val="-61"/>
          <w:w w:val="95"/>
        </w:rPr>
        <w:t xml:space="preserve"> </w:t>
      </w:r>
      <w:r>
        <w:rPr>
          <w:w w:val="85"/>
        </w:rPr>
        <w:t>passed a course component</w:t>
      </w:r>
      <w:r>
        <w:rPr>
          <w:spacing w:val="46"/>
        </w:rPr>
        <w:t xml:space="preserve"> </w:t>
      </w:r>
      <w:r>
        <w:rPr>
          <w:w w:val="85"/>
        </w:rPr>
        <w:t>after a re-sit, the overall mark of the course will be calculated by combining</w:t>
      </w:r>
      <w:r>
        <w:rPr>
          <w:spacing w:val="1"/>
          <w:w w:val="85"/>
        </w:rPr>
        <w:t xml:space="preserve"> </w:t>
      </w:r>
      <w:r>
        <w:rPr>
          <w:w w:val="90"/>
        </w:rPr>
        <w:t>the</w:t>
      </w:r>
      <w:r>
        <w:rPr>
          <w:spacing w:val="-2"/>
          <w:w w:val="90"/>
        </w:rPr>
        <w:t xml:space="preserve"> </w:t>
      </w:r>
      <w:r>
        <w:rPr>
          <w:w w:val="90"/>
        </w:rPr>
        <w:t>original</w:t>
      </w:r>
      <w:r>
        <w:rPr>
          <w:spacing w:val="-5"/>
          <w:w w:val="90"/>
        </w:rPr>
        <w:t xml:space="preserve"> </w:t>
      </w:r>
      <w:r>
        <w:rPr>
          <w:w w:val="90"/>
        </w:rPr>
        <w:t>grades</w:t>
      </w:r>
      <w:r>
        <w:rPr>
          <w:spacing w:val="-4"/>
          <w:w w:val="90"/>
        </w:rPr>
        <w:t xml:space="preserve"> </w:t>
      </w:r>
      <w:r>
        <w:rPr>
          <w:w w:val="90"/>
        </w:rPr>
        <w:t>awarded</w:t>
      </w:r>
      <w:r>
        <w:rPr>
          <w:spacing w:val="-3"/>
          <w:w w:val="90"/>
        </w:rPr>
        <w:t xml:space="preserve"> </w:t>
      </w:r>
      <w:r>
        <w:rPr>
          <w:w w:val="90"/>
        </w:rPr>
        <w:t>for</w:t>
      </w:r>
      <w:r>
        <w:rPr>
          <w:spacing w:val="-2"/>
          <w:w w:val="90"/>
        </w:rPr>
        <w:t xml:space="preserve"> </w:t>
      </w:r>
      <w:r>
        <w:rPr>
          <w:w w:val="90"/>
        </w:rPr>
        <w:t>other</w:t>
      </w:r>
      <w:r>
        <w:rPr>
          <w:spacing w:val="-6"/>
          <w:w w:val="90"/>
        </w:rPr>
        <w:t xml:space="preserve"> </w:t>
      </w:r>
      <w:r>
        <w:rPr>
          <w:w w:val="90"/>
        </w:rPr>
        <w:t>component(s) passed</w:t>
      </w:r>
      <w:r>
        <w:rPr>
          <w:spacing w:val="-3"/>
          <w:w w:val="90"/>
        </w:rPr>
        <w:t xml:space="preserve"> </w:t>
      </w:r>
      <w:r>
        <w:rPr>
          <w:w w:val="90"/>
        </w:rPr>
        <w:t>at</w:t>
      </w:r>
      <w:r>
        <w:rPr>
          <w:spacing w:val="-7"/>
          <w:w w:val="90"/>
        </w:rPr>
        <w:t xml:space="preserve"> </w:t>
      </w:r>
      <w:r>
        <w:rPr>
          <w:w w:val="90"/>
        </w:rPr>
        <w:t>the</w:t>
      </w:r>
      <w:r>
        <w:rPr>
          <w:spacing w:val="3"/>
          <w:w w:val="90"/>
        </w:rPr>
        <w:t xml:space="preserve"> </w:t>
      </w:r>
      <w:r>
        <w:rPr>
          <w:w w:val="90"/>
        </w:rPr>
        <w:t>first</w:t>
      </w:r>
      <w:r>
        <w:rPr>
          <w:spacing w:val="-7"/>
          <w:w w:val="90"/>
        </w:rPr>
        <w:t xml:space="preserve"> </w:t>
      </w:r>
      <w:r>
        <w:rPr>
          <w:w w:val="90"/>
        </w:rPr>
        <w:t>attempt</w:t>
      </w:r>
      <w:r>
        <w:rPr>
          <w:spacing w:val="-2"/>
          <w:w w:val="90"/>
        </w:rPr>
        <w:t xml:space="preserve"> </w:t>
      </w:r>
      <w:r>
        <w:rPr>
          <w:w w:val="90"/>
        </w:rPr>
        <w:t>and</w:t>
      </w:r>
      <w:r>
        <w:rPr>
          <w:spacing w:val="-3"/>
          <w:w w:val="90"/>
        </w:rPr>
        <w:t xml:space="preserve"> </w:t>
      </w:r>
      <w:r>
        <w:rPr>
          <w:w w:val="90"/>
        </w:rPr>
        <w:t>the</w:t>
      </w:r>
      <w:r>
        <w:rPr>
          <w:spacing w:val="-5"/>
          <w:w w:val="90"/>
        </w:rPr>
        <w:t xml:space="preserve"> </w:t>
      </w:r>
      <w:r>
        <w:rPr>
          <w:w w:val="90"/>
        </w:rPr>
        <w:t>re-sit</w:t>
      </w:r>
      <w:r>
        <w:rPr>
          <w:spacing w:val="-7"/>
          <w:w w:val="90"/>
        </w:rPr>
        <w:t xml:space="preserve"> </w:t>
      </w:r>
      <w:r>
        <w:rPr>
          <w:w w:val="90"/>
        </w:rPr>
        <w:t>mark</w:t>
      </w:r>
      <w:r>
        <w:rPr>
          <w:spacing w:val="-5"/>
          <w:w w:val="90"/>
        </w:rPr>
        <w:t xml:space="preserve"> </w:t>
      </w:r>
      <w:r>
        <w:rPr>
          <w:w w:val="90"/>
        </w:rPr>
        <w:t>for</w:t>
      </w:r>
      <w:r>
        <w:rPr>
          <w:spacing w:val="-57"/>
          <w:w w:val="90"/>
        </w:rPr>
        <w:t xml:space="preserve"> </w:t>
      </w:r>
      <w:r>
        <w:rPr>
          <w:spacing w:val="-1"/>
          <w:w w:val="90"/>
        </w:rPr>
        <w:t>the</w:t>
      </w:r>
      <w:r>
        <w:rPr>
          <w:spacing w:val="-3"/>
          <w:w w:val="90"/>
        </w:rPr>
        <w:t xml:space="preserve"> </w:t>
      </w:r>
      <w:r>
        <w:rPr>
          <w:spacing w:val="-1"/>
          <w:w w:val="90"/>
        </w:rPr>
        <w:t>component</w:t>
      </w:r>
      <w:r>
        <w:rPr>
          <w:spacing w:val="-3"/>
          <w:w w:val="90"/>
        </w:rPr>
        <w:t xml:space="preserve"> </w:t>
      </w:r>
      <w:r>
        <w:rPr>
          <w:spacing w:val="-1"/>
          <w:w w:val="90"/>
        </w:rPr>
        <w:t>passed</w:t>
      </w:r>
      <w:r>
        <w:rPr>
          <w:spacing w:val="-9"/>
          <w:w w:val="90"/>
        </w:rPr>
        <w:t xml:space="preserve"> </w:t>
      </w:r>
      <w:r>
        <w:rPr>
          <w:spacing w:val="-1"/>
          <w:w w:val="90"/>
        </w:rPr>
        <w:t>at</w:t>
      </w:r>
      <w:r>
        <w:rPr>
          <w:spacing w:val="-3"/>
          <w:w w:val="90"/>
        </w:rPr>
        <w:t xml:space="preserve"> </w:t>
      </w:r>
      <w:r>
        <w:rPr>
          <w:spacing w:val="-1"/>
          <w:w w:val="90"/>
        </w:rPr>
        <w:t>the</w:t>
      </w:r>
      <w:r>
        <w:rPr>
          <w:spacing w:val="-6"/>
          <w:w w:val="90"/>
        </w:rPr>
        <w:t xml:space="preserve"> </w:t>
      </w:r>
      <w:r>
        <w:rPr>
          <w:spacing w:val="-1"/>
          <w:w w:val="90"/>
        </w:rPr>
        <w:t>re-sit,</w:t>
      </w:r>
      <w:r>
        <w:rPr>
          <w:spacing w:val="-2"/>
          <w:w w:val="90"/>
        </w:rPr>
        <w:t xml:space="preserve"> </w:t>
      </w:r>
      <w:r>
        <w:rPr>
          <w:spacing w:val="-1"/>
          <w:w w:val="90"/>
        </w:rPr>
        <w:t>in</w:t>
      </w:r>
      <w:r>
        <w:rPr>
          <w:spacing w:val="-7"/>
          <w:w w:val="90"/>
        </w:rPr>
        <w:t xml:space="preserve"> </w:t>
      </w:r>
      <w:r>
        <w:rPr>
          <w:spacing w:val="-1"/>
          <w:w w:val="90"/>
        </w:rPr>
        <w:t>line</w:t>
      </w:r>
      <w:r>
        <w:rPr>
          <w:spacing w:val="-6"/>
          <w:w w:val="90"/>
        </w:rPr>
        <w:t xml:space="preserve"> </w:t>
      </w:r>
      <w:r>
        <w:rPr>
          <w:spacing w:val="-1"/>
          <w:w w:val="90"/>
        </w:rPr>
        <w:t>with</w:t>
      </w:r>
      <w:r>
        <w:rPr>
          <w:spacing w:val="-2"/>
          <w:w w:val="90"/>
        </w:rPr>
        <w:t xml:space="preserve"> </w:t>
      </w:r>
      <w:r>
        <w:rPr>
          <w:spacing w:val="-1"/>
          <w:w w:val="90"/>
        </w:rPr>
        <w:t>relative</w:t>
      </w:r>
      <w:r>
        <w:rPr>
          <w:spacing w:val="-2"/>
          <w:w w:val="90"/>
        </w:rPr>
        <w:t xml:space="preserve"> </w:t>
      </w:r>
      <w:r>
        <w:rPr>
          <w:spacing w:val="-1"/>
          <w:w w:val="90"/>
        </w:rPr>
        <w:t>credit</w:t>
      </w:r>
      <w:r>
        <w:rPr>
          <w:spacing w:val="-4"/>
          <w:w w:val="90"/>
        </w:rPr>
        <w:t xml:space="preserve"> </w:t>
      </w:r>
      <w:r>
        <w:rPr>
          <w:spacing w:val="-1"/>
          <w:w w:val="90"/>
        </w:rPr>
        <w:t>values</w:t>
      </w:r>
      <w:r>
        <w:rPr>
          <w:spacing w:val="-6"/>
          <w:w w:val="90"/>
        </w:rPr>
        <w:t xml:space="preserve"> </w:t>
      </w:r>
      <w:r>
        <w:rPr>
          <w:spacing w:val="-1"/>
          <w:w w:val="90"/>
        </w:rPr>
        <w:t>of</w:t>
      </w:r>
      <w:r>
        <w:rPr>
          <w:spacing w:val="-4"/>
          <w:w w:val="90"/>
        </w:rPr>
        <w:t xml:space="preserve"> </w:t>
      </w:r>
      <w:r>
        <w:rPr>
          <w:spacing w:val="-1"/>
          <w:w w:val="90"/>
        </w:rPr>
        <w:t>courses,</w:t>
      </w:r>
      <w:r>
        <w:rPr>
          <w:spacing w:val="-7"/>
          <w:w w:val="90"/>
        </w:rPr>
        <w:t xml:space="preserve"> </w:t>
      </w:r>
      <w:r>
        <w:rPr>
          <w:spacing w:val="-1"/>
          <w:w w:val="90"/>
        </w:rPr>
        <w:t>as</w:t>
      </w:r>
      <w:r>
        <w:rPr>
          <w:spacing w:val="-5"/>
          <w:w w:val="90"/>
        </w:rPr>
        <w:t xml:space="preserve"> </w:t>
      </w:r>
      <w:r>
        <w:rPr>
          <w:spacing w:val="-1"/>
          <w:w w:val="90"/>
        </w:rPr>
        <w:t>set</w:t>
      </w:r>
      <w:r>
        <w:rPr>
          <w:spacing w:val="-8"/>
          <w:w w:val="90"/>
        </w:rPr>
        <w:t xml:space="preserve"> </w:t>
      </w:r>
      <w:r>
        <w:rPr>
          <w:spacing w:val="-1"/>
          <w:w w:val="90"/>
        </w:rPr>
        <w:t>out</w:t>
      </w:r>
      <w:r>
        <w:rPr>
          <w:spacing w:val="-3"/>
          <w:w w:val="90"/>
        </w:rPr>
        <w:t xml:space="preserve"> </w:t>
      </w:r>
      <w:r>
        <w:rPr>
          <w:spacing w:val="-1"/>
          <w:w w:val="90"/>
        </w:rPr>
        <w:t>in</w:t>
      </w:r>
      <w:r>
        <w:rPr>
          <w:spacing w:val="-2"/>
          <w:w w:val="90"/>
        </w:rPr>
        <w:t xml:space="preserve"> </w:t>
      </w:r>
      <w:r>
        <w:rPr>
          <w:spacing w:val="-1"/>
          <w:w w:val="90"/>
        </w:rPr>
        <w:t>the</w:t>
      </w:r>
      <w:r>
        <w:rPr>
          <w:spacing w:val="-6"/>
          <w:w w:val="90"/>
        </w:rPr>
        <w:t xml:space="preserve"> </w:t>
      </w:r>
      <w:r>
        <w:rPr>
          <w:spacing w:val="-1"/>
          <w:w w:val="90"/>
        </w:rPr>
        <w:t>table</w:t>
      </w:r>
      <w:r>
        <w:rPr>
          <w:spacing w:val="-57"/>
          <w:w w:val="90"/>
        </w:rPr>
        <w:t xml:space="preserve"> </w:t>
      </w:r>
      <w:r>
        <w:t>below.</w:t>
      </w:r>
    </w:p>
    <w:p w:rsidR="00A80A96" w:rsidRDefault="00A80A96">
      <w:pPr>
        <w:spacing w:line="232" w:lineRule="auto"/>
        <w:jc w:val="both"/>
        <w:sectPr w:rsidR="00A80A96">
          <w:pgSz w:w="11900" w:h="16840"/>
          <w:pgMar w:top="1300" w:right="620" w:bottom="1940" w:left="820" w:header="0" w:footer="1647" w:gutter="0"/>
          <w:cols w:space="720"/>
        </w:sectPr>
      </w:pPr>
    </w:p>
    <w:p w:rsidR="00A80A96" w:rsidRDefault="00991F52">
      <w:pPr>
        <w:pStyle w:val="ListParagraph"/>
        <w:numPr>
          <w:ilvl w:val="1"/>
          <w:numId w:val="16"/>
        </w:numPr>
        <w:tabs>
          <w:tab w:val="left" w:pos="919"/>
        </w:tabs>
        <w:spacing w:before="94" w:line="232" w:lineRule="auto"/>
        <w:ind w:right="415" w:hanging="419"/>
        <w:jc w:val="both"/>
      </w:pPr>
      <w:r>
        <w:rPr>
          <w:spacing w:val="-1"/>
          <w:w w:val="95"/>
        </w:rPr>
        <w:lastRenderedPageBreak/>
        <w:t>A</w:t>
      </w:r>
      <w:r>
        <w:rPr>
          <w:spacing w:val="-10"/>
          <w:w w:val="95"/>
        </w:rPr>
        <w:t xml:space="preserve"> </w:t>
      </w:r>
      <w:r>
        <w:rPr>
          <w:spacing w:val="-1"/>
          <w:w w:val="95"/>
        </w:rPr>
        <w:t>student</w:t>
      </w:r>
      <w:r>
        <w:rPr>
          <w:spacing w:val="-11"/>
          <w:w w:val="95"/>
        </w:rPr>
        <w:t xml:space="preserve"> </w:t>
      </w:r>
      <w:r>
        <w:rPr>
          <w:spacing w:val="-1"/>
          <w:w w:val="95"/>
        </w:rPr>
        <w:t>is</w:t>
      </w:r>
      <w:r>
        <w:rPr>
          <w:spacing w:val="-9"/>
          <w:w w:val="95"/>
        </w:rPr>
        <w:t xml:space="preserve"> </w:t>
      </w:r>
      <w:r>
        <w:rPr>
          <w:spacing w:val="-1"/>
          <w:w w:val="95"/>
        </w:rPr>
        <w:t>entitled</w:t>
      </w:r>
      <w:r>
        <w:rPr>
          <w:spacing w:val="-12"/>
          <w:w w:val="95"/>
        </w:rPr>
        <w:t xml:space="preserve"> </w:t>
      </w:r>
      <w:r>
        <w:rPr>
          <w:spacing w:val="-1"/>
          <w:w w:val="95"/>
        </w:rPr>
        <w:t>to</w:t>
      </w:r>
      <w:r>
        <w:rPr>
          <w:spacing w:val="-11"/>
          <w:w w:val="95"/>
        </w:rPr>
        <w:t xml:space="preserve"> </w:t>
      </w:r>
      <w:r>
        <w:rPr>
          <w:spacing w:val="-1"/>
          <w:w w:val="95"/>
        </w:rPr>
        <w:t>appeal</w:t>
      </w:r>
      <w:r>
        <w:rPr>
          <w:spacing w:val="-10"/>
          <w:w w:val="95"/>
        </w:rPr>
        <w:t xml:space="preserve"> </w:t>
      </w:r>
      <w:r>
        <w:rPr>
          <w:spacing w:val="-1"/>
          <w:w w:val="95"/>
        </w:rPr>
        <w:t>against</w:t>
      </w:r>
      <w:r>
        <w:rPr>
          <w:spacing w:val="-11"/>
          <w:w w:val="95"/>
        </w:rPr>
        <w:t xml:space="preserve"> </w:t>
      </w:r>
      <w:r>
        <w:rPr>
          <w:w w:val="95"/>
        </w:rPr>
        <w:t>the</w:t>
      </w:r>
      <w:r>
        <w:rPr>
          <w:spacing w:val="-14"/>
          <w:w w:val="95"/>
        </w:rPr>
        <w:t xml:space="preserve"> </w:t>
      </w:r>
      <w:r>
        <w:rPr>
          <w:w w:val="95"/>
        </w:rPr>
        <w:t>grade</w:t>
      </w:r>
      <w:r>
        <w:rPr>
          <w:spacing w:val="-9"/>
          <w:w w:val="95"/>
        </w:rPr>
        <w:t xml:space="preserve"> </w:t>
      </w:r>
      <w:r>
        <w:rPr>
          <w:w w:val="95"/>
        </w:rPr>
        <w:t>received</w:t>
      </w:r>
      <w:r>
        <w:rPr>
          <w:spacing w:val="-12"/>
          <w:w w:val="95"/>
        </w:rPr>
        <w:t xml:space="preserve"> </w:t>
      </w:r>
      <w:r>
        <w:rPr>
          <w:w w:val="95"/>
        </w:rPr>
        <w:t>for</w:t>
      </w:r>
      <w:r>
        <w:rPr>
          <w:spacing w:val="-11"/>
          <w:w w:val="95"/>
        </w:rPr>
        <w:t xml:space="preserve"> </w:t>
      </w:r>
      <w:r>
        <w:rPr>
          <w:w w:val="95"/>
        </w:rPr>
        <w:t>an</w:t>
      </w:r>
      <w:r>
        <w:rPr>
          <w:spacing w:val="-9"/>
          <w:w w:val="95"/>
        </w:rPr>
        <w:t xml:space="preserve"> </w:t>
      </w:r>
      <w:r>
        <w:rPr>
          <w:w w:val="95"/>
        </w:rPr>
        <w:t>exam</w:t>
      </w:r>
      <w:r>
        <w:rPr>
          <w:spacing w:val="-11"/>
          <w:w w:val="95"/>
        </w:rPr>
        <w:t xml:space="preserve"> </w:t>
      </w:r>
      <w:r>
        <w:rPr>
          <w:w w:val="95"/>
        </w:rPr>
        <w:t>or</w:t>
      </w:r>
      <w:r>
        <w:rPr>
          <w:spacing w:val="-11"/>
          <w:w w:val="95"/>
        </w:rPr>
        <w:t xml:space="preserve"> </w:t>
      </w:r>
      <w:r>
        <w:rPr>
          <w:w w:val="95"/>
        </w:rPr>
        <w:t>piece</w:t>
      </w:r>
      <w:r>
        <w:rPr>
          <w:spacing w:val="-10"/>
          <w:w w:val="95"/>
        </w:rPr>
        <w:t xml:space="preserve"> </w:t>
      </w:r>
      <w:r>
        <w:rPr>
          <w:w w:val="95"/>
        </w:rPr>
        <w:t>of</w:t>
      </w:r>
      <w:r>
        <w:rPr>
          <w:spacing w:val="-8"/>
          <w:w w:val="95"/>
        </w:rPr>
        <w:t xml:space="preserve"> </w:t>
      </w:r>
      <w:r>
        <w:rPr>
          <w:w w:val="95"/>
        </w:rPr>
        <w:t>coursework</w:t>
      </w:r>
      <w:r>
        <w:rPr>
          <w:spacing w:val="-10"/>
          <w:w w:val="95"/>
        </w:rPr>
        <w:t xml:space="preserve"> </w:t>
      </w:r>
      <w:r>
        <w:rPr>
          <w:w w:val="95"/>
        </w:rPr>
        <w:t>for</w:t>
      </w:r>
      <w:r>
        <w:rPr>
          <w:spacing w:val="-10"/>
          <w:w w:val="95"/>
        </w:rPr>
        <w:t xml:space="preserve"> </w:t>
      </w:r>
      <w:r>
        <w:rPr>
          <w:w w:val="95"/>
        </w:rPr>
        <w:t>a</w:t>
      </w:r>
      <w:r>
        <w:rPr>
          <w:spacing w:val="-61"/>
          <w:w w:val="95"/>
        </w:rPr>
        <w:t xml:space="preserve"> </w:t>
      </w:r>
      <w:r>
        <w:rPr>
          <w:spacing w:val="-1"/>
          <w:w w:val="90"/>
        </w:rPr>
        <w:t>specific</w:t>
      </w:r>
      <w:r>
        <w:rPr>
          <w:spacing w:val="-9"/>
          <w:w w:val="90"/>
        </w:rPr>
        <w:t xml:space="preserve"> </w:t>
      </w:r>
      <w:r>
        <w:rPr>
          <w:spacing w:val="-1"/>
          <w:w w:val="90"/>
        </w:rPr>
        <w:t>course</w:t>
      </w:r>
      <w:r>
        <w:rPr>
          <w:spacing w:val="-8"/>
          <w:w w:val="90"/>
        </w:rPr>
        <w:t xml:space="preserve"> </w:t>
      </w:r>
      <w:r>
        <w:rPr>
          <w:spacing w:val="-1"/>
          <w:w w:val="90"/>
        </w:rPr>
        <w:t>within</w:t>
      </w:r>
      <w:r>
        <w:rPr>
          <w:spacing w:val="-8"/>
          <w:w w:val="90"/>
        </w:rPr>
        <w:t xml:space="preserve"> </w:t>
      </w:r>
      <w:r>
        <w:rPr>
          <w:spacing w:val="-1"/>
          <w:w w:val="90"/>
        </w:rPr>
        <w:t>15</w:t>
      </w:r>
      <w:r>
        <w:rPr>
          <w:spacing w:val="-8"/>
          <w:w w:val="90"/>
        </w:rPr>
        <w:t xml:space="preserve"> </w:t>
      </w:r>
      <w:r>
        <w:rPr>
          <w:spacing w:val="-1"/>
          <w:w w:val="90"/>
        </w:rPr>
        <w:t>days</w:t>
      </w:r>
      <w:r>
        <w:rPr>
          <w:spacing w:val="-6"/>
          <w:w w:val="90"/>
        </w:rPr>
        <w:t xml:space="preserve"> </w:t>
      </w:r>
      <w:r>
        <w:rPr>
          <w:spacing w:val="-1"/>
          <w:w w:val="90"/>
        </w:rPr>
        <w:t>after</w:t>
      </w:r>
      <w:r>
        <w:rPr>
          <w:spacing w:val="-9"/>
          <w:w w:val="90"/>
        </w:rPr>
        <w:t xml:space="preserve"> </w:t>
      </w:r>
      <w:r>
        <w:rPr>
          <w:spacing w:val="-1"/>
          <w:w w:val="90"/>
        </w:rPr>
        <w:t>the</w:t>
      </w:r>
      <w:r>
        <w:rPr>
          <w:spacing w:val="-7"/>
          <w:w w:val="90"/>
        </w:rPr>
        <w:t xml:space="preserve"> </w:t>
      </w:r>
      <w:r>
        <w:rPr>
          <w:spacing w:val="-1"/>
          <w:w w:val="90"/>
        </w:rPr>
        <w:t>grades</w:t>
      </w:r>
      <w:r>
        <w:rPr>
          <w:spacing w:val="-7"/>
          <w:w w:val="90"/>
        </w:rPr>
        <w:t xml:space="preserve"> </w:t>
      </w:r>
      <w:r>
        <w:rPr>
          <w:spacing w:val="-1"/>
          <w:w w:val="90"/>
        </w:rPr>
        <w:t>have</w:t>
      </w:r>
      <w:r>
        <w:rPr>
          <w:spacing w:val="-7"/>
          <w:w w:val="90"/>
        </w:rPr>
        <w:t xml:space="preserve"> </w:t>
      </w:r>
      <w:r>
        <w:rPr>
          <w:spacing w:val="-1"/>
          <w:w w:val="90"/>
        </w:rPr>
        <w:t>been</w:t>
      </w:r>
      <w:r>
        <w:rPr>
          <w:spacing w:val="-8"/>
          <w:w w:val="90"/>
        </w:rPr>
        <w:t xml:space="preserve"> </w:t>
      </w:r>
      <w:r>
        <w:rPr>
          <w:spacing w:val="-1"/>
          <w:w w:val="90"/>
        </w:rPr>
        <w:t>announced.</w:t>
      </w:r>
      <w:r>
        <w:rPr>
          <w:spacing w:val="-9"/>
          <w:w w:val="90"/>
        </w:rPr>
        <w:t xml:space="preserve"> </w:t>
      </w:r>
      <w:r>
        <w:rPr>
          <w:w w:val="90"/>
        </w:rPr>
        <w:t>Students</w:t>
      </w:r>
      <w:r>
        <w:rPr>
          <w:spacing w:val="-6"/>
          <w:w w:val="90"/>
        </w:rPr>
        <w:t xml:space="preserve"> </w:t>
      </w:r>
      <w:r>
        <w:rPr>
          <w:w w:val="90"/>
        </w:rPr>
        <w:t>must</w:t>
      </w:r>
      <w:r>
        <w:rPr>
          <w:spacing w:val="-10"/>
          <w:w w:val="90"/>
        </w:rPr>
        <w:t xml:space="preserve"> </w:t>
      </w:r>
      <w:r>
        <w:rPr>
          <w:w w:val="90"/>
        </w:rPr>
        <w:t>provide</w:t>
      </w:r>
      <w:r>
        <w:rPr>
          <w:spacing w:val="-7"/>
          <w:w w:val="90"/>
        </w:rPr>
        <w:t xml:space="preserve"> </w:t>
      </w:r>
      <w:r>
        <w:rPr>
          <w:w w:val="90"/>
        </w:rPr>
        <w:t>full</w:t>
      </w:r>
      <w:r>
        <w:rPr>
          <w:spacing w:val="-9"/>
          <w:w w:val="90"/>
        </w:rPr>
        <w:t xml:space="preserve"> </w:t>
      </w:r>
      <w:r>
        <w:rPr>
          <w:w w:val="90"/>
        </w:rPr>
        <w:t>details</w:t>
      </w:r>
      <w:r>
        <w:rPr>
          <w:spacing w:val="-57"/>
          <w:w w:val="90"/>
        </w:rPr>
        <w:t xml:space="preserve"> </w:t>
      </w:r>
      <w:r>
        <w:rPr>
          <w:w w:val="90"/>
        </w:rPr>
        <w:t>of the grounds of their appeal in writing. Such appeals are assessed by an academic appointed by the</w:t>
      </w:r>
      <w:r>
        <w:rPr>
          <w:spacing w:val="1"/>
          <w:w w:val="90"/>
        </w:rPr>
        <w:t xml:space="preserve"> </w:t>
      </w:r>
      <w:r>
        <w:rPr>
          <w:w w:val="90"/>
        </w:rPr>
        <w:t>Director of the Programme, within thirty (30) days of receipt of the appeal. As a result of an appeal,</w:t>
      </w:r>
      <w:r>
        <w:rPr>
          <w:spacing w:val="1"/>
          <w:w w:val="90"/>
        </w:rPr>
        <w:t xml:space="preserve"> </w:t>
      </w:r>
      <w:r>
        <w:rPr>
          <w:w w:val="90"/>
        </w:rPr>
        <w:t>grades may stay the same, go up or down. In the case of group work, the decision to appeal should be</w:t>
      </w:r>
      <w:r>
        <w:rPr>
          <w:spacing w:val="-57"/>
          <w:w w:val="90"/>
        </w:rPr>
        <w:t xml:space="preserve"> </w:t>
      </w:r>
      <w:r>
        <w:t>taken</w:t>
      </w:r>
      <w:r>
        <w:rPr>
          <w:spacing w:val="-11"/>
        </w:rPr>
        <w:t xml:space="preserve"> </w:t>
      </w:r>
      <w:r>
        <w:t>unanimously</w:t>
      </w:r>
      <w:r>
        <w:rPr>
          <w:spacing w:val="-11"/>
        </w:rPr>
        <w:t xml:space="preserve"> </w:t>
      </w:r>
      <w:r>
        <w:t>by</w:t>
      </w:r>
      <w:r>
        <w:rPr>
          <w:spacing w:val="-15"/>
        </w:rPr>
        <w:t xml:space="preserve"> </w:t>
      </w:r>
      <w:r>
        <w:t>the</w:t>
      </w:r>
      <w:r>
        <w:rPr>
          <w:spacing w:val="-11"/>
        </w:rPr>
        <w:t xml:space="preserve"> </w:t>
      </w:r>
      <w:r>
        <w:t>students</w:t>
      </w:r>
      <w:r>
        <w:rPr>
          <w:spacing w:val="-8"/>
        </w:rPr>
        <w:t xml:space="preserve"> </w:t>
      </w:r>
      <w:r>
        <w:t>of</w:t>
      </w:r>
      <w:r>
        <w:rPr>
          <w:spacing w:val="-13"/>
        </w:rPr>
        <w:t xml:space="preserve"> </w:t>
      </w:r>
      <w:r>
        <w:t>the</w:t>
      </w:r>
      <w:r>
        <w:rPr>
          <w:spacing w:val="-19"/>
        </w:rPr>
        <w:t xml:space="preserve"> </w:t>
      </w:r>
      <w:r>
        <w:t>group.</w:t>
      </w:r>
    </w:p>
    <w:p w:rsidR="00A80A96" w:rsidRDefault="00991F52">
      <w:pPr>
        <w:pStyle w:val="ListParagraph"/>
        <w:numPr>
          <w:ilvl w:val="1"/>
          <w:numId w:val="16"/>
        </w:numPr>
        <w:tabs>
          <w:tab w:val="left" w:pos="919"/>
        </w:tabs>
        <w:spacing w:before="116"/>
        <w:ind w:hanging="419"/>
        <w:jc w:val="both"/>
      </w:pPr>
      <w:r>
        <w:rPr>
          <w:spacing w:val="-1"/>
          <w:w w:val="90"/>
        </w:rPr>
        <w:t>A</w:t>
      </w:r>
      <w:r>
        <w:rPr>
          <w:spacing w:val="4"/>
          <w:w w:val="90"/>
        </w:rPr>
        <w:t xml:space="preserve"> </w:t>
      </w:r>
      <w:r>
        <w:rPr>
          <w:spacing w:val="-1"/>
          <w:w w:val="90"/>
        </w:rPr>
        <w:t>course</w:t>
      </w:r>
      <w:r>
        <w:rPr>
          <w:spacing w:val="2"/>
          <w:w w:val="90"/>
        </w:rPr>
        <w:t xml:space="preserve"> </w:t>
      </w:r>
      <w:r>
        <w:rPr>
          <w:spacing w:val="-1"/>
          <w:w w:val="90"/>
        </w:rPr>
        <w:t>mark</w:t>
      </w:r>
      <w:r>
        <w:rPr>
          <w:spacing w:val="2"/>
          <w:w w:val="90"/>
        </w:rPr>
        <w:t xml:space="preserve"> </w:t>
      </w:r>
      <w:r>
        <w:rPr>
          <w:spacing w:val="-1"/>
          <w:w w:val="90"/>
        </w:rPr>
        <w:t>is</w:t>
      </w:r>
      <w:r>
        <w:rPr>
          <w:spacing w:val="4"/>
          <w:w w:val="90"/>
        </w:rPr>
        <w:t xml:space="preserve"> </w:t>
      </w:r>
      <w:r>
        <w:rPr>
          <w:spacing w:val="-1"/>
          <w:w w:val="90"/>
        </w:rPr>
        <w:t>calculated</w:t>
      </w:r>
      <w:r>
        <w:rPr>
          <w:spacing w:val="1"/>
          <w:w w:val="90"/>
        </w:rPr>
        <w:t xml:space="preserve"> </w:t>
      </w:r>
      <w:r>
        <w:rPr>
          <w:spacing w:val="-1"/>
          <w:w w:val="90"/>
        </w:rPr>
        <w:t>by</w:t>
      </w:r>
      <w:r>
        <w:rPr>
          <w:spacing w:val="2"/>
          <w:w w:val="90"/>
        </w:rPr>
        <w:t xml:space="preserve"> </w:t>
      </w:r>
      <w:r>
        <w:rPr>
          <w:spacing w:val="-1"/>
          <w:w w:val="90"/>
        </w:rPr>
        <w:t>aggregating</w:t>
      </w:r>
      <w:r>
        <w:rPr>
          <w:spacing w:val="4"/>
          <w:w w:val="90"/>
        </w:rPr>
        <w:t xml:space="preserve"> </w:t>
      </w:r>
      <w:r>
        <w:rPr>
          <w:spacing w:val="-1"/>
          <w:w w:val="90"/>
        </w:rPr>
        <w:t>the</w:t>
      </w:r>
      <w:r>
        <w:rPr>
          <w:spacing w:val="2"/>
          <w:w w:val="90"/>
        </w:rPr>
        <w:t xml:space="preserve"> </w:t>
      </w:r>
      <w:r>
        <w:rPr>
          <w:spacing w:val="-1"/>
          <w:w w:val="90"/>
        </w:rPr>
        <w:t>marks</w:t>
      </w:r>
      <w:r>
        <w:rPr>
          <w:w w:val="90"/>
        </w:rPr>
        <w:t xml:space="preserve"> </w:t>
      </w:r>
      <w:r>
        <w:rPr>
          <w:spacing w:val="-1"/>
          <w:w w:val="90"/>
        </w:rPr>
        <w:t>for</w:t>
      </w:r>
      <w:r>
        <w:rPr>
          <w:spacing w:val="1"/>
          <w:w w:val="90"/>
        </w:rPr>
        <w:t xml:space="preserve"> </w:t>
      </w:r>
      <w:r>
        <w:rPr>
          <w:spacing w:val="-1"/>
          <w:w w:val="90"/>
        </w:rPr>
        <w:t>all</w:t>
      </w:r>
      <w:r>
        <w:rPr>
          <w:spacing w:val="2"/>
          <w:w w:val="90"/>
        </w:rPr>
        <w:t xml:space="preserve"> </w:t>
      </w:r>
      <w:r>
        <w:rPr>
          <w:spacing w:val="-1"/>
          <w:w w:val="90"/>
        </w:rPr>
        <w:t>assessment</w:t>
      </w:r>
      <w:r>
        <w:rPr>
          <w:spacing w:val="-12"/>
          <w:w w:val="90"/>
        </w:rPr>
        <w:t xml:space="preserve"> </w:t>
      </w:r>
      <w:r>
        <w:rPr>
          <w:spacing w:val="-1"/>
          <w:w w:val="90"/>
        </w:rPr>
        <w:t>components.</w:t>
      </w:r>
    </w:p>
    <w:p w:rsidR="00A80A96" w:rsidRDefault="00A80A96">
      <w:pPr>
        <w:pStyle w:val="BodyText"/>
        <w:spacing w:before="9"/>
        <w:rPr>
          <w:sz w:val="29"/>
        </w:rPr>
      </w:pPr>
    </w:p>
    <w:p w:rsidR="00A80A96" w:rsidRDefault="00991F52">
      <w:pPr>
        <w:pStyle w:val="ListParagraph"/>
        <w:numPr>
          <w:ilvl w:val="1"/>
          <w:numId w:val="16"/>
        </w:numPr>
        <w:tabs>
          <w:tab w:val="left" w:pos="919"/>
        </w:tabs>
        <w:spacing w:line="216" w:lineRule="auto"/>
        <w:ind w:right="774" w:hanging="419"/>
      </w:pPr>
      <w:r>
        <w:rPr>
          <w:w w:val="90"/>
        </w:rPr>
        <w:t>To</w:t>
      </w:r>
      <w:r>
        <w:rPr>
          <w:spacing w:val="-5"/>
          <w:w w:val="90"/>
        </w:rPr>
        <w:t xml:space="preserve"> </w:t>
      </w:r>
      <w:r>
        <w:rPr>
          <w:w w:val="90"/>
        </w:rPr>
        <w:t>calculate</w:t>
      </w:r>
      <w:r>
        <w:rPr>
          <w:spacing w:val="-4"/>
          <w:w w:val="90"/>
        </w:rPr>
        <w:t xml:space="preserve"> </w:t>
      </w:r>
      <w:r>
        <w:rPr>
          <w:w w:val="90"/>
        </w:rPr>
        <w:t>the</w:t>
      </w:r>
      <w:r>
        <w:rPr>
          <w:spacing w:val="-4"/>
          <w:w w:val="90"/>
        </w:rPr>
        <w:t xml:space="preserve"> </w:t>
      </w:r>
      <w:r>
        <w:rPr>
          <w:w w:val="90"/>
        </w:rPr>
        <w:t>overall</w:t>
      </w:r>
      <w:r>
        <w:rPr>
          <w:spacing w:val="-4"/>
          <w:w w:val="90"/>
        </w:rPr>
        <w:t xml:space="preserve"> </w:t>
      </w:r>
      <w:r>
        <w:rPr>
          <w:w w:val="90"/>
        </w:rPr>
        <w:t>degree</w:t>
      </w:r>
      <w:r>
        <w:rPr>
          <w:spacing w:val="-4"/>
          <w:w w:val="90"/>
        </w:rPr>
        <w:t xml:space="preserve"> </w:t>
      </w:r>
      <w:r>
        <w:rPr>
          <w:w w:val="90"/>
        </w:rPr>
        <w:t>mark,</w:t>
      </w:r>
      <w:r>
        <w:rPr>
          <w:spacing w:val="-4"/>
          <w:w w:val="90"/>
        </w:rPr>
        <w:t xml:space="preserve"> </w:t>
      </w:r>
      <w:r>
        <w:rPr>
          <w:w w:val="90"/>
        </w:rPr>
        <w:t>course</w:t>
      </w:r>
      <w:r>
        <w:rPr>
          <w:spacing w:val="-4"/>
          <w:w w:val="90"/>
        </w:rPr>
        <w:t xml:space="preserve"> </w:t>
      </w:r>
      <w:r>
        <w:rPr>
          <w:w w:val="90"/>
        </w:rPr>
        <w:t>marks</w:t>
      </w:r>
      <w:r>
        <w:rPr>
          <w:spacing w:val="-3"/>
          <w:w w:val="90"/>
        </w:rPr>
        <w:t xml:space="preserve"> </w:t>
      </w:r>
      <w:r>
        <w:rPr>
          <w:w w:val="90"/>
        </w:rPr>
        <w:t>are</w:t>
      </w:r>
      <w:r>
        <w:rPr>
          <w:spacing w:val="-4"/>
          <w:w w:val="90"/>
        </w:rPr>
        <w:t xml:space="preserve"> </w:t>
      </w:r>
      <w:r>
        <w:rPr>
          <w:w w:val="90"/>
        </w:rPr>
        <w:t>combined</w:t>
      </w:r>
      <w:r>
        <w:rPr>
          <w:spacing w:val="-5"/>
          <w:w w:val="90"/>
        </w:rPr>
        <w:t xml:space="preserve"> </w:t>
      </w:r>
      <w:r>
        <w:rPr>
          <w:w w:val="90"/>
        </w:rPr>
        <w:t>using</w:t>
      </w:r>
      <w:r>
        <w:rPr>
          <w:spacing w:val="-2"/>
          <w:w w:val="90"/>
        </w:rPr>
        <w:t xml:space="preserve"> </w:t>
      </w:r>
      <w:r>
        <w:rPr>
          <w:w w:val="90"/>
        </w:rPr>
        <w:t>weightings</w:t>
      </w:r>
      <w:r>
        <w:rPr>
          <w:spacing w:val="-3"/>
          <w:w w:val="90"/>
        </w:rPr>
        <w:t xml:space="preserve"> </w:t>
      </w:r>
      <w:r>
        <w:rPr>
          <w:w w:val="90"/>
        </w:rPr>
        <w:t>in</w:t>
      </w:r>
      <w:r>
        <w:rPr>
          <w:spacing w:val="-8"/>
          <w:w w:val="90"/>
        </w:rPr>
        <w:t xml:space="preserve"> </w:t>
      </w:r>
      <w:r>
        <w:rPr>
          <w:w w:val="90"/>
        </w:rPr>
        <w:t>line</w:t>
      </w:r>
      <w:r>
        <w:rPr>
          <w:spacing w:val="-4"/>
          <w:w w:val="90"/>
        </w:rPr>
        <w:t xml:space="preserve"> </w:t>
      </w:r>
      <w:r>
        <w:rPr>
          <w:w w:val="90"/>
        </w:rPr>
        <w:t>with</w:t>
      </w:r>
      <w:r>
        <w:rPr>
          <w:spacing w:val="-4"/>
          <w:w w:val="90"/>
        </w:rPr>
        <w:t xml:space="preserve"> </w:t>
      </w:r>
      <w:r>
        <w:rPr>
          <w:w w:val="90"/>
        </w:rPr>
        <w:t>the</w:t>
      </w:r>
      <w:r>
        <w:rPr>
          <w:spacing w:val="-57"/>
          <w:w w:val="90"/>
        </w:rPr>
        <w:t xml:space="preserve"> </w:t>
      </w:r>
      <w:r>
        <w:rPr>
          <w:w w:val="95"/>
        </w:rPr>
        <w:t>relative</w:t>
      </w:r>
      <w:r>
        <w:rPr>
          <w:spacing w:val="-8"/>
          <w:w w:val="95"/>
        </w:rPr>
        <w:t xml:space="preserve"> </w:t>
      </w:r>
      <w:r>
        <w:rPr>
          <w:w w:val="95"/>
        </w:rPr>
        <w:t>credit</w:t>
      </w:r>
      <w:r>
        <w:rPr>
          <w:spacing w:val="-9"/>
          <w:w w:val="95"/>
        </w:rPr>
        <w:t xml:space="preserve"> </w:t>
      </w:r>
      <w:r>
        <w:rPr>
          <w:w w:val="95"/>
        </w:rPr>
        <w:t>values</w:t>
      </w:r>
      <w:r>
        <w:rPr>
          <w:spacing w:val="-7"/>
          <w:w w:val="95"/>
        </w:rPr>
        <w:t xml:space="preserve"> </w:t>
      </w:r>
      <w:r>
        <w:rPr>
          <w:w w:val="95"/>
        </w:rPr>
        <w:t>of</w:t>
      </w:r>
      <w:r>
        <w:rPr>
          <w:spacing w:val="-4"/>
          <w:w w:val="95"/>
        </w:rPr>
        <w:t xml:space="preserve"> </w:t>
      </w:r>
      <w:r>
        <w:rPr>
          <w:w w:val="95"/>
        </w:rPr>
        <w:t>courses,</w:t>
      </w:r>
      <w:r>
        <w:rPr>
          <w:spacing w:val="-8"/>
          <w:w w:val="95"/>
        </w:rPr>
        <w:t xml:space="preserve"> </w:t>
      </w:r>
      <w:r>
        <w:rPr>
          <w:w w:val="95"/>
        </w:rPr>
        <w:t>set</w:t>
      </w:r>
      <w:r>
        <w:rPr>
          <w:spacing w:val="-8"/>
          <w:w w:val="95"/>
        </w:rPr>
        <w:t xml:space="preserve"> </w:t>
      </w:r>
      <w:r>
        <w:rPr>
          <w:w w:val="95"/>
        </w:rPr>
        <w:t>out</w:t>
      </w:r>
      <w:r>
        <w:rPr>
          <w:spacing w:val="-8"/>
          <w:w w:val="95"/>
        </w:rPr>
        <w:t xml:space="preserve"> </w:t>
      </w:r>
      <w:r>
        <w:rPr>
          <w:w w:val="95"/>
        </w:rPr>
        <w:t>in</w:t>
      </w:r>
      <w:r>
        <w:rPr>
          <w:spacing w:val="-7"/>
          <w:w w:val="95"/>
        </w:rPr>
        <w:t xml:space="preserve"> </w:t>
      </w:r>
      <w:r>
        <w:rPr>
          <w:w w:val="95"/>
        </w:rPr>
        <w:t>the</w:t>
      </w:r>
      <w:r>
        <w:rPr>
          <w:spacing w:val="-11"/>
          <w:w w:val="95"/>
        </w:rPr>
        <w:t xml:space="preserve"> </w:t>
      </w:r>
      <w:r>
        <w:rPr>
          <w:w w:val="95"/>
        </w:rPr>
        <w:t>table</w:t>
      </w:r>
      <w:r>
        <w:rPr>
          <w:spacing w:val="-7"/>
          <w:w w:val="95"/>
        </w:rPr>
        <w:t xml:space="preserve"> </w:t>
      </w:r>
      <w:r>
        <w:rPr>
          <w:w w:val="95"/>
        </w:rPr>
        <w:t>below.</w:t>
      </w:r>
    </w:p>
    <w:p w:rsidR="00A80A96" w:rsidRDefault="00A80A96">
      <w:pPr>
        <w:spacing w:line="216" w:lineRule="auto"/>
        <w:sectPr w:rsidR="00A80A96">
          <w:pgSz w:w="11900" w:h="16840"/>
          <w:pgMar w:top="1300" w:right="620" w:bottom="1980" w:left="820" w:header="0" w:footer="1647" w:gutter="0"/>
          <w:cols w:space="720"/>
        </w:sectPr>
      </w:pPr>
    </w:p>
    <w:p w:rsidR="00A80A96" w:rsidRDefault="00991F52">
      <w:pPr>
        <w:pStyle w:val="Heading3"/>
        <w:spacing w:before="80"/>
      </w:pPr>
      <w:r>
        <w:rPr>
          <w:color w:val="F36D1F"/>
          <w:w w:val="80"/>
        </w:rPr>
        <w:lastRenderedPageBreak/>
        <w:t>Assessment</w:t>
      </w:r>
      <w:r>
        <w:rPr>
          <w:color w:val="F36D1F"/>
          <w:spacing w:val="11"/>
          <w:w w:val="80"/>
        </w:rPr>
        <w:t xml:space="preserve"> </w:t>
      </w:r>
      <w:r>
        <w:rPr>
          <w:color w:val="F36D1F"/>
          <w:w w:val="80"/>
        </w:rPr>
        <w:t>matrix</w:t>
      </w:r>
      <w:r>
        <w:rPr>
          <w:color w:val="F36D1F"/>
          <w:spacing w:val="19"/>
          <w:w w:val="80"/>
        </w:rPr>
        <w:t xml:space="preserve"> </w:t>
      </w:r>
      <w:r>
        <w:rPr>
          <w:color w:val="F36D1F"/>
          <w:w w:val="80"/>
        </w:rPr>
        <w:t>of</w:t>
      </w:r>
      <w:r>
        <w:rPr>
          <w:color w:val="F36D1F"/>
          <w:spacing w:val="14"/>
          <w:w w:val="80"/>
        </w:rPr>
        <w:t xml:space="preserve"> </w:t>
      </w:r>
      <w:r>
        <w:rPr>
          <w:color w:val="F36D1F"/>
          <w:w w:val="80"/>
        </w:rPr>
        <w:t>courses,</w:t>
      </w:r>
      <w:r>
        <w:rPr>
          <w:color w:val="F36D1F"/>
          <w:spacing w:val="17"/>
          <w:w w:val="80"/>
        </w:rPr>
        <w:t xml:space="preserve"> </w:t>
      </w:r>
      <w:r>
        <w:rPr>
          <w:color w:val="F36D1F"/>
          <w:w w:val="80"/>
        </w:rPr>
        <w:t>hours,</w:t>
      </w:r>
      <w:r>
        <w:rPr>
          <w:color w:val="F36D1F"/>
          <w:spacing w:val="16"/>
          <w:w w:val="80"/>
        </w:rPr>
        <w:t xml:space="preserve"> </w:t>
      </w:r>
      <w:r>
        <w:rPr>
          <w:color w:val="F36D1F"/>
          <w:w w:val="80"/>
        </w:rPr>
        <w:t>credits</w:t>
      </w:r>
      <w:r>
        <w:rPr>
          <w:color w:val="F36D1F"/>
          <w:spacing w:val="15"/>
          <w:w w:val="80"/>
        </w:rPr>
        <w:t xml:space="preserve"> </w:t>
      </w:r>
      <w:r>
        <w:rPr>
          <w:color w:val="F36D1F"/>
          <w:w w:val="80"/>
        </w:rPr>
        <w:t>and</w:t>
      </w:r>
      <w:r>
        <w:rPr>
          <w:color w:val="F36D1F"/>
          <w:spacing w:val="19"/>
          <w:w w:val="80"/>
        </w:rPr>
        <w:t xml:space="preserve"> </w:t>
      </w:r>
      <w:r>
        <w:rPr>
          <w:color w:val="F36D1F"/>
          <w:w w:val="80"/>
        </w:rPr>
        <w:t>weightings</w:t>
      </w:r>
    </w:p>
    <w:p w:rsidR="00A80A96" w:rsidRDefault="00A80A96">
      <w:pPr>
        <w:pStyle w:val="BodyText"/>
        <w:rPr>
          <w:i/>
          <w:sz w:val="20"/>
        </w:rPr>
      </w:pPr>
    </w:p>
    <w:p w:rsidR="00A80A96" w:rsidRDefault="00A80A96">
      <w:pPr>
        <w:pStyle w:val="BodyText"/>
        <w:spacing w:before="9"/>
        <w:rPr>
          <w:i/>
          <w:sz w:val="26"/>
        </w:rPr>
      </w:pPr>
    </w:p>
    <w:tbl>
      <w:tblPr>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2"/>
        <w:gridCol w:w="998"/>
        <w:gridCol w:w="1008"/>
        <w:gridCol w:w="1090"/>
        <w:gridCol w:w="1181"/>
        <w:gridCol w:w="1541"/>
      </w:tblGrid>
      <w:tr w:rsidR="00A80A96">
        <w:trPr>
          <w:trHeight w:val="328"/>
        </w:trPr>
        <w:tc>
          <w:tcPr>
            <w:tcW w:w="3462" w:type="dxa"/>
            <w:tcBorders>
              <w:bottom w:val="nil"/>
            </w:tcBorders>
          </w:tcPr>
          <w:p w:rsidR="00A80A96" w:rsidRDefault="00A80A96">
            <w:pPr>
              <w:pStyle w:val="TableParagraph"/>
              <w:rPr>
                <w:rFonts w:ascii="Times New Roman"/>
              </w:rPr>
            </w:pPr>
          </w:p>
        </w:tc>
        <w:tc>
          <w:tcPr>
            <w:tcW w:w="998" w:type="dxa"/>
            <w:tcBorders>
              <w:bottom w:val="nil"/>
            </w:tcBorders>
          </w:tcPr>
          <w:p w:rsidR="00A80A96" w:rsidRDefault="00A80A96">
            <w:pPr>
              <w:pStyle w:val="TableParagraph"/>
              <w:rPr>
                <w:rFonts w:ascii="Times New Roman"/>
              </w:rPr>
            </w:pPr>
          </w:p>
        </w:tc>
        <w:tc>
          <w:tcPr>
            <w:tcW w:w="1008" w:type="dxa"/>
            <w:vMerge w:val="restart"/>
          </w:tcPr>
          <w:p w:rsidR="00A80A96" w:rsidRDefault="00A80A96">
            <w:pPr>
              <w:pStyle w:val="TableParagraph"/>
              <w:rPr>
                <w:i/>
                <w:sz w:val="26"/>
              </w:rPr>
            </w:pPr>
          </w:p>
          <w:p w:rsidR="00A80A96" w:rsidRDefault="00A80A96">
            <w:pPr>
              <w:pStyle w:val="TableParagraph"/>
              <w:spacing w:before="9"/>
              <w:rPr>
                <w:i/>
                <w:sz w:val="24"/>
              </w:rPr>
            </w:pPr>
          </w:p>
          <w:p w:rsidR="00A80A96" w:rsidRDefault="00991F52">
            <w:pPr>
              <w:pStyle w:val="TableParagraph"/>
              <w:spacing w:before="1"/>
              <w:ind w:left="111"/>
              <w:rPr>
                <w:b/>
              </w:rPr>
            </w:pPr>
            <w:r>
              <w:rPr>
                <w:b/>
                <w:w w:val="105"/>
              </w:rPr>
              <w:t>Credits</w:t>
            </w:r>
          </w:p>
        </w:tc>
        <w:tc>
          <w:tcPr>
            <w:tcW w:w="2271" w:type="dxa"/>
            <w:gridSpan w:val="2"/>
            <w:vMerge w:val="restart"/>
            <w:tcBorders>
              <w:bottom w:val="nil"/>
            </w:tcBorders>
          </w:tcPr>
          <w:p w:rsidR="00A80A96" w:rsidRDefault="00991F52">
            <w:pPr>
              <w:pStyle w:val="TableParagraph"/>
              <w:spacing w:before="211" w:line="227" w:lineRule="exact"/>
              <w:ind w:left="533"/>
              <w:rPr>
                <w:b/>
              </w:rPr>
            </w:pPr>
            <w:r>
              <w:rPr>
                <w:b/>
                <w:w w:val="105"/>
              </w:rPr>
              <w:t>Assessment</w:t>
            </w:r>
          </w:p>
        </w:tc>
        <w:tc>
          <w:tcPr>
            <w:tcW w:w="1541" w:type="dxa"/>
            <w:tcBorders>
              <w:bottom w:val="nil"/>
            </w:tcBorders>
          </w:tcPr>
          <w:p w:rsidR="00A80A96" w:rsidRDefault="00991F52">
            <w:pPr>
              <w:pStyle w:val="TableParagraph"/>
              <w:spacing w:before="81" w:line="227" w:lineRule="exact"/>
              <w:ind w:right="172"/>
              <w:jc w:val="right"/>
              <w:rPr>
                <w:b/>
              </w:rPr>
            </w:pPr>
            <w:r>
              <w:rPr>
                <w:b/>
                <w:w w:val="105"/>
              </w:rPr>
              <w:t>Course</w:t>
            </w:r>
          </w:p>
        </w:tc>
      </w:tr>
      <w:tr w:rsidR="00A80A96">
        <w:trPr>
          <w:trHeight w:val="109"/>
        </w:trPr>
        <w:tc>
          <w:tcPr>
            <w:tcW w:w="3462" w:type="dxa"/>
            <w:tcBorders>
              <w:top w:val="nil"/>
              <w:bottom w:val="nil"/>
            </w:tcBorders>
          </w:tcPr>
          <w:p w:rsidR="00A80A96" w:rsidRDefault="00A80A96">
            <w:pPr>
              <w:pStyle w:val="TableParagraph"/>
              <w:rPr>
                <w:rFonts w:ascii="Times New Roman"/>
                <w:sz w:val="6"/>
              </w:rPr>
            </w:pPr>
          </w:p>
        </w:tc>
        <w:tc>
          <w:tcPr>
            <w:tcW w:w="998" w:type="dxa"/>
            <w:tcBorders>
              <w:top w:val="nil"/>
              <w:bottom w:val="nil"/>
            </w:tcBorders>
          </w:tcPr>
          <w:p w:rsidR="00A80A96" w:rsidRDefault="00A80A96">
            <w:pPr>
              <w:pStyle w:val="TableParagraph"/>
              <w:rPr>
                <w:rFonts w:ascii="Times New Roman"/>
                <w:sz w:val="6"/>
              </w:rPr>
            </w:pPr>
          </w:p>
        </w:tc>
        <w:tc>
          <w:tcPr>
            <w:tcW w:w="1008" w:type="dxa"/>
            <w:vMerge/>
            <w:tcBorders>
              <w:top w:val="nil"/>
            </w:tcBorders>
          </w:tcPr>
          <w:p w:rsidR="00A80A96" w:rsidRDefault="00A80A96">
            <w:pPr>
              <w:rPr>
                <w:sz w:val="2"/>
                <w:szCs w:val="2"/>
              </w:rPr>
            </w:pPr>
          </w:p>
        </w:tc>
        <w:tc>
          <w:tcPr>
            <w:tcW w:w="2271" w:type="dxa"/>
            <w:gridSpan w:val="2"/>
            <w:vMerge/>
            <w:tcBorders>
              <w:top w:val="nil"/>
              <w:bottom w:val="nil"/>
            </w:tcBorders>
          </w:tcPr>
          <w:p w:rsidR="00A80A96" w:rsidRDefault="00A80A96">
            <w:pPr>
              <w:rPr>
                <w:sz w:val="2"/>
                <w:szCs w:val="2"/>
              </w:rPr>
            </w:pPr>
          </w:p>
        </w:tc>
        <w:tc>
          <w:tcPr>
            <w:tcW w:w="1541" w:type="dxa"/>
            <w:vMerge w:val="restart"/>
            <w:tcBorders>
              <w:top w:val="nil"/>
              <w:bottom w:val="nil"/>
            </w:tcBorders>
          </w:tcPr>
          <w:p w:rsidR="00A80A96" w:rsidRDefault="00991F52">
            <w:pPr>
              <w:pStyle w:val="TableParagraph"/>
              <w:spacing w:line="214" w:lineRule="exact"/>
              <w:ind w:left="246"/>
              <w:rPr>
                <w:b/>
              </w:rPr>
            </w:pPr>
            <w:r>
              <w:rPr>
                <w:b/>
              </w:rPr>
              <w:t>weights</w:t>
            </w:r>
            <w:r>
              <w:rPr>
                <w:b/>
                <w:spacing w:val="-1"/>
              </w:rPr>
              <w:t xml:space="preserve"> </w:t>
            </w:r>
            <w:r>
              <w:rPr>
                <w:b/>
              </w:rPr>
              <w:t>to</w:t>
            </w:r>
          </w:p>
        </w:tc>
      </w:tr>
      <w:tr w:rsidR="00A80A96">
        <w:trPr>
          <w:trHeight w:val="104"/>
        </w:trPr>
        <w:tc>
          <w:tcPr>
            <w:tcW w:w="3462" w:type="dxa"/>
            <w:tcBorders>
              <w:top w:val="nil"/>
              <w:bottom w:val="nil"/>
            </w:tcBorders>
          </w:tcPr>
          <w:p w:rsidR="00A80A96" w:rsidRDefault="00A80A96">
            <w:pPr>
              <w:pStyle w:val="TableParagraph"/>
              <w:rPr>
                <w:rFonts w:ascii="Times New Roman"/>
                <w:sz w:val="4"/>
              </w:rPr>
            </w:pPr>
          </w:p>
        </w:tc>
        <w:tc>
          <w:tcPr>
            <w:tcW w:w="998" w:type="dxa"/>
            <w:vMerge w:val="restart"/>
            <w:tcBorders>
              <w:top w:val="nil"/>
              <w:bottom w:val="nil"/>
            </w:tcBorders>
          </w:tcPr>
          <w:p w:rsidR="00A80A96" w:rsidRDefault="00991F52">
            <w:pPr>
              <w:pStyle w:val="TableParagraph"/>
              <w:spacing w:line="243" w:lineRule="exact"/>
              <w:ind w:left="129"/>
              <w:rPr>
                <w:b/>
              </w:rPr>
            </w:pPr>
            <w:r>
              <w:rPr>
                <w:b/>
                <w:w w:val="105"/>
              </w:rPr>
              <w:t>Taught</w:t>
            </w:r>
          </w:p>
        </w:tc>
        <w:tc>
          <w:tcPr>
            <w:tcW w:w="1008" w:type="dxa"/>
            <w:vMerge/>
            <w:tcBorders>
              <w:top w:val="nil"/>
            </w:tcBorders>
          </w:tcPr>
          <w:p w:rsidR="00A80A96" w:rsidRDefault="00A80A96">
            <w:pPr>
              <w:rPr>
                <w:sz w:val="2"/>
                <w:szCs w:val="2"/>
              </w:rPr>
            </w:pPr>
          </w:p>
        </w:tc>
        <w:tc>
          <w:tcPr>
            <w:tcW w:w="2271" w:type="dxa"/>
            <w:gridSpan w:val="2"/>
            <w:vMerge w:val="restart"/>
            <w:tcBorders>
              <w:top w:val="nil"/>
              <w:bottom w:val="nil"/>
            </w:tcBorders>
          </w:tcPr>
          <w:p w:rsidR="00A80A96" w:rsidRDefault="00991F52">
            <w:pPr>
              <w:pStyle w:val="TableParagraph"/>
              <w:spacing w:line="243" w:lineRule="exact"/>
              <w:ind w:left="178"/>
              <w:rPr>
                <w:b/>
              </w:rPr>
            </w:pPr>
            <w:r>
              <w:rPr>
                <w:b/>
              </w:rPr>
              <w:t>weightings</w:t>
            </w:r>
            <w:r>
              <w:rPr>
                <w:b/>
                <w:spacing w:val="-5"/>
              </w:rPr>
              <w:t xml:space="preserve"> </w:t>
            </w:r>
            <w:r>
              <w:rPr>
                <w:b/>
              </w:rPr>
              <w:t>used</w:t>
            </w:r>
            <w:r>
              <w:rPr>
                <w:b/>
                <w:spacing w:val="-10"/>
              </w:rPr>
              <w:t xml:space="preserve"> </w:t>
            </w:r>
            <w:r>
              <w:rPr>
                <w:b/>
              </w:rPr>
              <w:t>to</w:t>
            </w:r>
          </w:p>
        </w:tc>
        <w:tc>
          <w:tcPr>
            <w:tcW w:w="1541" w:type="dxa"/>
            <w:vMerge/>
            <w:tcBorders>
              <w:top w:val="nil"/>
              <w:bottom w:val="nil"/>
            </w:tcBorders>
          </w:tcPr>
          <w:p w:rsidR="00A80A96" w:rsidRDefault="00A80A96">
            <w:pPr>
              <w:rPr>
                <w:sz w:val="2"/>
                <w:szCs w:val="2"/>
              </w:rPr>
            </w:pPr>
          </w:p>
        </w:tc>
      </w:tr>
      <w:tr w:rsidR="00A80A96">
        <w:trPr>
          <w:trHeight w:val="224"/>
        </w:trPr>
        <w:tc>
          <w:tcPr>
            <w:tcW w:w="3462" w:type="dxa"/>
            <w:tcBorders>
              <w:top w:val="nil"/>
              <w:bottom w:val="nil"/>
            </w:tcBorders>
          </w:tcPr>
          <w:p w:rsidR="00A80A96" w:rsidRDefault="00991F52">
            <w:pPr>
              <w:pStyle w:val="TableParagraph"/>
              <w:spacing w:line="205" w:lineRule="exact"/>
              <w:ind w:left="1132"/>
              <w:rPr>
                <w:b/>
              </w:rPr>
            </w:pPr>
            <w:r>
              <w:rPr>
                <w:b/>
              </w:rPr>
              <w:t>Course</w:t>
            </w:r>
            <w:r>
              <w:rPr>
                <w:b/>
                <w:spacing w:val="4"/>
              </w:rPr>
              <w:t xml:space="preserve"> </w:t>
            </w:r>
            <w:r>
              <w:rPr>
                <w:b/>
              </w:rPr>
              <w:t>title</w:t>
            </w:r>
          </w:p>
        </w:tc>
        <w:tc>
          <w:tcPr>
            <w:tcW w:w="998" w:type="dxa"/>
            <w:vMerge/>
            <w:tcBorders>
              <w:top w:val="nil"/>
              <w:bottom w:val="nil"/>
            </w:tcBorders>
          </w:tcPr>
          <w:p w:rsidR="00A80A96" w:rsidRDefault="00A80A96">
            <w:pPr>
              <w:rPr>
                <w:sz w:val="2"/>
                <w:szCs w:val="2"/>
              </w:rPr>
            </w:pPr>
          </w:p>
        </w:tc>
        <w:tc>
          <w:tcPr>
            <w:tcW w:w="1008" w:type="dxa"/>
            <w:vMerge/>
            <w:tcBorders>
              <w:top w:val="nil"/>
            </w:tcBorders>
          </w:tcPr>
          <w:p w:rsidR="00A80A96" w:rsidRDefault="00A80A96">
            <w:pPr>
              <w:rPr>
                <w:sz w:val="2"/>
                <w:szCs w:val="2"/>
              </w:rPr>
            </w:pPr>
          </w:p>
        </w:tc>
        <w:tc>
          <w:tcPr>
            <w:tcW w:w="2271" w:type="dxa"/>
            <w:gridSpan w:val="2"/>
            <w:vMerge/>
            <w:tcBorders>
              <w:top w:val="nil"/>
              <w:bottom w:val="nil"/>
            </w:tcBorders>
          </w:tcPr>
          <w:p w:rsidR="00A80A96" w:rsidRDefault="00A80A96">
            <w:pPr>
              <w:rPr>
                <w:sz w:val="2"/>
                <w:szCs w:val="2"/>
              </w:rPr>
            </w:pPr>
          </w:p>
        </w:tc>
        <w:tc>
          <w:tcPr>
            <w:tcW w:w="1541" w:type="dxa"/>
            <w:tcBorders>
              <w:top w:val="nil"/>
              <w:bottom w:val="nil"/>
            </w:tcBorders>
          </w:tcPr>
          <w:p w:rsidR="00A80A96" w:rsidRDefault="00991F52">
            <w:pPr>
              <w:pStyle w:val="TableParagraph"/>
              <w:spacing w:line="205" w:lineRule="exact"/>
              <w:ind w:left="318"/>
              <w:rPr>
                <w:b/>
              </w:rPr>
            </w:pPr>
            <w:r>
              <w:rPr>
                <w:b/>
              </w:rPr>
              <w:t>calculate</w:t>
            </w:r>
          </w:p>
        </w:tc>
      </w:tr>
      <w:tr w:rsidR="00A80A96">
        <w:trPr>
          <w:trHeight w:val="236"/>
        </w:trPr>
        <w:tc>
          <w:tcPr>
            <w:tcW w:w="3462" w:type="dxa"/>
            <w:tcBorders>
              <w:top w:val="nil"/>
              <w:bottom w:val="nil"/>
            </w:tcBorders>
          </w:tcPr>
          <w:p w:rsidR="00A80A96" w:rsidRDefault="00A80A96">
            <w:pPr>
              <w:pStyle w:val="TableParagraph"/>
              <w:rPr>
                <w:rFonts w:ascii="Times New Roman"/>
                <w:sz w:val="16"/>
              </w:rPr>
            </w:pPr>
          </w:p>
        </w:tc>
        <w:tc>
          <w:tcPr>
            <w:tcW w:w="998" w:type="dxa"/>
            <w:tcBorders>
              <w:top w:val="nil"/>
              <w:bottom w:val="nil"/>
            </w:tcBorders>
          </w:tcPr>
          <w:p w:rsidR="00A80A96" w:rsidRDefault="00991F52">
            <w:pPr>
              <w:pStyle w:val="TableParagraph"/>
              <w:spacing w:line="217" w:lineRule="exact"/>
              <w:ind w:right="162"/>
              <w:jc w:val="right"/>
              <w:rPr>
                <w:b/>
              </w:rPr>
            </w:pPr>
            <w:r>
              <w:rPr>
                <w:b/>
                <w:w w:val="105"/>
              </w:rPr>
              <w:t>Hours</w:t>
            </w:r>
          </w:p>
        </w:tc>
        <w:tc>
          <w:tcPr>
            <w:tcW w:w="1008" w:type="dxa"/>
            <w:vMerge/>
            <w:tcBorders>
              <w:top w:val="nil"/>
            </w:tcBorders>
          </w:tcPr>
          <w:p w:rsidR="00A80A96" w:rsidRDefault="00A80A96">
            <w:pPr>
              <w:rPr>
                <w:sz w:val="2"/>
                <w:szCs w:val="2"/>
              </w:rPr>
            </w:pPr>
          </w:p>
        </w:tc>
        <w:tc>
          <w:tcPr>
            <w:tcW w:w="2271" w:type="dxa"/>
            <w:gridSpan w:val="2"/>
            <w:tcBorders>
              <w:top w:val="nil"/>
              <w:bottom w:val="nil"/>
            </w:tcBorders>
          </w:tcPr>
          <w:p w:rsidR="00A80A96" w:rsidRDefault="00991F52">
            <w:pPr>
              <w:pStyle w:val="TableParagraph"/>
              <w:spacing w:line="217" w:lineRule="exact"/>
              <w:ind w:left="313"/>
              <w:rPr>
                <w:b/>
              </w:rPr>
            </w:pPr>
            <w:r>
              <w:rPr>
                <w:b/>
                <w:spacing w:val="-1"/>
              </w:rPr>
              <w:t>calculate</w:t>
            </w:r>
            <w:r>
              <w:rPr>
                <w:b/>
                <w:spacing w:val="-13"/>
              </w:rPr>
              <w:t xml:space="preserve"> </w:t>
            </w:r>
            <w:r>
              <w:rPr>
                <w:b/>
              </w:rPr>
              <w:t>course</w:t>
            </w:r>
          </w:p>
        </w:tc>
        <w:tc>
          <w:tcPr>
            <w:tcW w:w="1541" w:type="dxa"/>
            <w:vMerge w:val="restart"/>
            <w:tcBorders>
              <w:top w:val="nil"/>
              <w:bottom w:val="nil"/>
            </w:tcBorders>
          </w:tcPr>
          <w:p w:rsidR="00A80A96" w:rsidRDefault="00991F52">
            <w:pPr>
              <w:pStyle w:val="TableParagraph"/>
              <w:spacing w:before="107" w:line="239" w:lineRule="exact"/>
              <w:ind w:left="423"/>
              <w:rPr>
                <w:b/>
              </w:rPr>
            </w:pPr>
            <w:r>
              <w:rPr>
                <w:b/>
              </w:rPr>
              <w:t>degree</w:t>
            </w:r>
          </w:p>
        </w:tc>
      </w:tr>
      <w:tr w:rsidR="00A80A96">
        <w:trPr>
          <w:trHeight w:val="109"/>
        </w:trPr>
        <w:tc>
          <w:tcPr>
            <w:tcW w:w="3462" w:type="dxa"/>
            <w:tcBorders>
              <w:top w:val="nil"/>
              <w:bottom w:val="nil"/>
            </w:tcBorders>
          </w:tcPr>
          <w:p w:rsidR="00A80A96" w:rsidRDefault="00A80A96">
            <w:pPr>
              <w:pStyle w:val="TableParagraph"/>
              <w:rPr>
                <w:rFonts w:ascii="Times New Roman"/>
                <w:sz w:val="6"/>
              </w:rPr>
            </w:pPr>
          </w:p>
        </w:tc>
        <w:tc>
          <w:tcPr>
            <w:tcW w:w="998" w:type="dxa"/>
            <w:tcBorders>
              <w:top w:val="nil"/>
              <w:bottom w:val="nil"/>
            </w:tcBorders>
          </w:tcPr>
          <w:p w:rsidR="00A80A96" w:rsidRDefault="00A80A96">
            <w:pPr>
              <w:pStyle w:val="TableParagraph"/>
              <w:rPr>
                <w:rFonts w:ascii="Times New Roman"/>
                <w:sz w:val="6"/>
              </w:rPr>
            </w:pPr>
          </w:p>
        </w:tc>
        <w:tc>
          <w:tcPr>
            <w:tcW w:w="1008" w:type="dxa"/>
            <w:vMerge/>
            <w:tcBorders>
              <w:top w:val="nil"/>
            </w:tcBorders>
          </w:tcPr>
          <w:p w:rsidR="00A80A96" w:rsidRDefault="00A80A96">
            <w:pPr>
              <w:rPr>
                <w:sz w:val="2"/>
                <w:szCs w:val="2"/>
              </w:rPr>
            </w:pPr>
          </w:p>
        </w:tc>
        <w:tc>
          <w:tcPr>
            <w:tcW w:w="2271" w:type="dxa"/>
            <w:gridSpan w:val="2"/>
            <w:vMerge w:val="restart"/>
            <w:tcBorders>
              <w:top w:val="nil"/>
            </w:tcBorders>
          </w:tcPr>
          <w:p w:rsidR="00A80A96" w:rsidRDefault="00991F52">
            <w:pPr>
              <w:pStyle w:val="TableParagraph"/>
              <w:spacing w:line="255" w:lineRule="exact"/>
              <w:ind w:left="990"/>
              <w:rPr>
                <w:b/>
              </w:rPr>
            </w:pPr>
            <w:r>
              <w:rPr>
                <w:b/>
                <w:w w:val="105"/>
              </w:rPr>
              <w:t>mark</w:t>
            </w:r>
          </w:p>
        </w:tc>
        <w:tc>
          <w:tcPr>
            <w:tcW w:w="1541" w:type="dxa"/>
            <w:vMerge/>
            <w:tcBorders>
              <w:top w:val="nil"/>
              <w:bottom w:val="nil"/>
            </w:tcBorders>
          </w:tcPr>
          <w:p w:rsidR="00A80A96" w:rsidRDefault="00A80A96">
            <w:pPr>
              <w:rPr>
                <w:sz w:val="2"/>
                <w:szCs w:val="2"/>
              </w:rPr>
            </w:pPr>
          </w:p>
        </w:tc>
      </w:tr>
      <w:tr w:rsidR="00A80A96">
        <w:trPr>
          <w:trHeight w:val="397"/>
        </w:trPr>
        <w:tc>
          <w:tcPr>
            <w:tcW w:w="3462" w:type="dxa"/>
            <w:tcBorders>
              <w:top w:val="nil"/>
              <w:bottom w:val="nil"/>
            </w:tcBorders>
          </w:tcPr>
          <w:p w:rsidR="00A80A96" w:rsidRDefault="00A80A96">
            <w:pPr>
              <w:pStyle w:val="TableParagraph"/>
              <w:rPr>
                <w:rFonts w:ascii="Times New Roman"/>
              </w:rPr>
            </w:pPr>
          </w:p>
        </w:tc>
        <w:tc>
          <w:tcPr>
            <w:tcW w:w="998" w:type="dxa"/>
            <w:tcBorders>
              <w:top w:val="nil"/>
              <w:bottom w:val="nil"/>
            </w:tcBorders>
          </w:tcPr>
          <w:p w:rsidR="00A80A96" w:rsidRDefault="00A80A96">
            <w:pPr>
              <w:pStyle w:val="TableParagraph"/>
              <w:rPr>
                <w:rFonts w:ascii="Times New Roman"/>
              </w:rPr>
            </w:pPr>
          </w:p>
        </w:tc>
        <w:tc>
          <w:tcPr>
            <w:tcW w:w="1008" w:type="dxa"/>
            <w:vMerge/>
            <w:tcBorders>
              <w:top w:val="nil"/>
            </w:tcBorders>
          </w:tcPr>
          <w:p w:rsidR="00A80A96" w:rsidRDefault="00A80A96">
            <w:pPr>
              <w:rPr>
                <w:sz w:val="2"/>
                <w:szCs w:val="2"/>
              </w:rPr>
            </w:pPr>
          </w:p>
        </w:tc>
        <w:tc>
          <w:tcPr>
            <w:tcW w:w="2271" w:type="dxa"/>
            <w:gridSpan w:val="2"/>
            <w:vMerge/>
            <w:tcBorders>
              <w:top w:val="nil"/>
            </w:tcBorders>
          </w:tcPr>
          <w:p w:rsidR="00A80A96" w:rsidRDefault="00A80A96">
            <w:pPr>
              <w:rPr>
                <w:sz w:val="2"/>
                <w:szCs w:val="2"/>
              </w:rPr>
            </w:pPr>
          </w:p>
        </w:tc>
        <w:tc>
          <w:tcPr>
            <w:tcW w:w="1541" w:type="dxa"/>
            <w:tcBorders>
              <w:top w:val="nil"/>
            </w:tcBorders>
          </w:tcPr>
          <w:p w:rsidR="00A80A96" w:rsidRDefault="00991F52">
            <w:pPr>
              <w:pStyle w:val="TableParagraph"/>
              <w:spacing w:line="255" w:lineRule="exact"/>
              <w:ind w:right="222"/>
              <w:jc w:val="right"/>
              <w:rPr>
                <w:b/>
              </w:rPr>
            </w:pPr>
            <w:r>
              <w:rPr>
                <w:b/>
                <w:w w:val="105"/>
              </w:rPr>
              <w:t>marks</w:t>
            </w:r>
          </w:p>
        </w:tc>
      </w:tr>
      <w:tr w:rsidR="00A80A96">
        <w:trPr>
          <w:trHeight w:val="321"/>
        </w:trPr>
        <w:tc>
          <w:tcPr>
            <w:tcW w:w="3462" w:type="dxa"/>
            <w:tcBorders>
              <w:top w:val="nil"/>
            </w:tcBorders>
          </w:tcPr>
          <w:p w:rsidR="00A80A96" w:rsidRDefault="00991F52">
            <w:pPr>
              <w:pStyle w:val="TableParagraph"/>
              <w:spacing w:line="231" w:lineRule="exact"/>
              <w:ind w:left="1027"/>
              <w:rPr>
                <w:b/>
              </w:rPr>
            </w:pPr>
            <w:r>
              <w:rPr>
                <w:b/>
                <w:w w:val="105"/>
              </w:rPr>
              <w:t>Core</w:t>
            </w:r>
            <w:r>
              <w:rPr>
                <w:b/>
                <w:spacing w:val="-5"/>
                <w:w w:val="105"/>
              </w:rPr>
              <w:t xml:space="preserve"> </w:t>
            </w:r>
            <w:r>
              <w:rPr>
                <w:b/>
                <w:w w:val="105"/>
              </w:rPr>
              <w:t>Courses</w:t>
            </w:r>
          </w:p>
        </w:tc>
        <w:tc>
          <w:tcPr>
            <w:tcW w:w="998" w:type="dxa"/>
            <w:tcBorders>
              <w:top w:val="nil"/>
            </w:tcBorders>
          </w:tcPr>
          <w:p w:rsidR="00A80A96" w:rsidRDefault="00A80A96">
            <w:pPr>
              <w:pStyle w:val="TableParagraph"/>
              <w:rPr>
                <w:rFonts w:ascii="Times New Roman"/>
              </w:rPr>
            </w:pPr>
          </w:p>
        </w:tc>
        <w:tc>
          <w:tcPr>
            <w:tcW w:w="1008" w:type="dxa"/>
            <w:vMerge/>
            <w:tcBorders>
              <w:top w:val="nil"/>
            </w:tcBorders>
          </w:tcPr>
          <w:p w:rsidR="00A80A96" w:rsidRDefault="00A80A96">
            <w:pPr>
              <w:rPr>
                <w:sz w:val="2"/>
                <w:szCs w:val="2"/>
              </w:rPr>
            </w:pPr>
          </w:p>
        </w:tc>
        <w:tc>
          <w:tcPr>
            <w:tcW w:w="1090" w:type="dxa"/>
          </w:tcPr>
          <w:p w:rsidR="00A80A96" w:rsidRDefault="00991F52">
            <w:pPr>
              <w:pStyle w:val="TableParagraph"/>
              <w:spacing w:line="231" w:lineRule="exact"/>
              <w:ind w:left="423"/>
              <w:rPr>
                <w:b/>
              </w:rPr>
            </w:pPr>
            <w:r>
              <w:rPr>
                <w:b/>
                <w:w w:val="120"/>
              </w:rPr>
              <w:t>C/W</w:t>
            </w:r>
          </w:p>
        </w:tc>
        <w:tc>
          <w:tcPr>
            <w:tcW w:w="1181" w:type="dxa"/>
          </w:tcPr>
          <w:p w:rsidR="00A80A96" w:rsidRDefault="00991F52">
            <w:pPr>
              <w:pStyle w:val="TableParagraph"/>
              <w:spacing w:line="231" w:lineRule="exact"/>
              <w:ind w:right="125"/>
              <w:jc w:val="right"/>
              <w:rPr>
                <w:b/>
              </w:rPr>
            </w:pPr>
            <w:r>
              <w:rPr>
                <w:b/>
                <w:w w:val="105"/>
              </w:rPr>
              <w:t>Exam</w:t>
            </w:r>
          </w:p>
        </w:tc>
        <w:tc>
          <w:tcPr>
            <w:tcW w:w="1541" w:type="dxa"/>
          </w:tcPr>
          <w:p w:rsidR="00A80A96" w:rsidRDefault="00A80A96">
            <w:pPr>
              <w:pStyle w:val="TableParagraph"/>
              <w:rPr>
                <w:rFonts w:ascii="Times New Roman"/>
              </w:rPr>
            </w:pPr>
          </w:p>
        </w:tc>
      </w:tr>
      <w:tr w:rsidR="00A80A96">
        <w:trPr>
          <w:trHeight w:val="320"/>
        </w:trPr>
        <w:tc>
          <w:tcPr>
            <w:tcW w:w="3462" w:type="dxa"/>
          </w:tcPr>
          <w:p w:rsidR="00A80A96" w:rsidRDefault="00991F52">
            <w:pPr>
              <w:pStyle w:val="TableParagraph"/>
              <w:spacing w:line="236" w:lineRule="exact"/>
              <w:ind w:left="120"/>
            </w:pPr>
            <w:r>
              <w:rPr>
                <w:w w:val="90"/>
              </w:rPr>
              <w:t>European</w:t>
            </w:r>
            <w:r>
              <w:rPr>
                <w:spacing w:val="19"/>
                <w:w w:val="90"/>
              </w:rPr>
              <w:t xml:space="preserve"> </w:t>
            </w:r>
            <w:r>
              <w:rPr>
                <w:w w:val="90"/>
              </w:rPr>
              <w:t>Economic</w:t>
            </w:r>
            <w:r>
              <w:rPr>
                <w:spacing w:val="17"/>
                <w:w w:val="90"/>
              </w:rPr>
              <w:t xml:space="preserve"> </w:t>
            </w:r>
            <w:r>
              <w:rPr>
                <w:w w:val="90"/>
              </w:rPr>
              <w:t>Law</w:t>
            </w:r>
          </w:p>
        </w:tc>
        <w:tc>
          <w:tcPr>
            <w:tcW w:w="998" w:type="dxa"/>
          </w:tcPr>
          <w:p w:rsidR="00A80A96" w:rsidRDefault="00991F52">
            <w:pPr>
              <w:pStyle w:val="TableParagraph"/>
              <w:spacing w:line="236" w:lineRule="exact"/>
              <w:ind w:right="169"/>
              <w:jc w:val="right"/>
            </w:pPr>
            <w:r>
              <w:t>30</w:t>
            </w:r>
          </w:p>
        </w:tc>
        <w:tc>
          <w:tcPr>
            <w:tcW w:w="1008" w:type="dxa"/>
          </w:tcPr>
          <w:p w:rsidR="00A80A96" w:rsidRDefault="00991F52">
            <w:pPr>
              <w:pStyle w:val="TableParagraph"/>
              <w:spacing w:line="236" w:lineRule="exact"/>
              <w:ind w:left="476"/>
            </w:pPr>
            <w:r>
              <w:rPr>
                <w:w w:val="80"/>
              </w:rPr>
              <w:t>6</w:t>
            </w:r>
          </w:p>
        </w:tc>
        <w:tc>
          <w:tcPr>
            <w:tcW w:w="2271" w:type="dxa"/>
            <w:gridSpan w:val="2"/>
          </w:tcPr>
          <w:p w:rsidR="00A80A96" w:rsidRDefault="00991F52">
            <w:pPr>
              <w:pStyle w:val="TableParagraph"/>
              <w:spacing w:line="236" w:lineRule="exact"/>
              <w:ind w:left="1043"/>
            </w:pPr>
            <w:r>
              <w:t>100%</w:t>
            </w:r>
          </w:p>
        </w:tc>
        <w:tc>
          <w:tcPr>
            <w:tcW w:w="1541" w:type="dxa"/>
          </w:tcPr>
          <w:p w:rsidR="00A80A96" w:rsidRDefault="00991F52">
            <w:pPr>
              <w:pStyle w:val="TableParagraph"/>
              <w:spacing w:line="236" w:lineRule="exact"/>
              <w:ind w:right="278"/>
              <w:jc w:val="right"/>
            </w:pPr>
            <w:r>
              <w:t>6,67%</w:t>
            </w:r>
          </w:p>
        </w:tc>
      </w:tr>
      <w:tr w:rsidR="00A80A96">
        <w:trPr>
          <w:trHeight w:val="320"/>
        </w:trPr>
        <w:tc>
          <w:tcPr>
            <w:tcW w:w="3462" w:type="dxa"/>
          </w:tcPr>
          <w:p w:rsidR="00A80A96" w:rsidRDefault="00991F52">
            <w:pPr>
              <w:pStyle w:val="TableParagraph"/>
              <w:spacing w:line="231" w:lineRule="exact"/>
              <w:ind w:left="120"/>
            </w:pPr>
            <w:r>
              <w:rPr>
                <w:w w:val="90"/>
              </w:rPr>
              <w:t>Transnational</w:t>
            </w:r>
            <w:r>
              <w:rPr>
                <w:spacing w:val="10"/>
                <w:w w:val="90"/>
              </w:rPr>
              <w:t xml:space="preserve"> </w:t>
            </w:r>
            <w:r>
              <w:rPr>
                <w:w w:val="90"/>
              </w:rPr>
              <w:t>Commercial</w:t>
            </w:r>
            <w:r>
              <w:rPr>
                <w:spacing w:val="11"/>
                <w:w w:val="90"/>
              </w:rPr>
              <w:t xml:space="preserve"> </w:t>
            </w:r>
            <w:r>
              <w:rPr>
                <w:w w:val="90"/>
              </w:rPr>
              <w:t>Law</w:t>
            </w:r>
            <w:r>
              <w:rPr>
                <w:spacing w:val="4"/>
                <w:w w:val="90"/>
              </w:rPr>
              <w:t xml:space="preserve"> </w:t>
            </w:r>
            <w:r>
              <w:rPr>
                <w:w w:val="90"/>
              </w:rPr>
              <w:t>I</w:t>
            </w:r>
          </w:p>
        </w:tc>
        <w:tc>
          <w:tcPr>
            <w:tcW w:w="998" w:type="dxa"/>
          </w:tcPr>
          <w:p w:rsidR="00A80A96" w:rsidRDefault="00991F52">
            <w:pPr>
              <w:pStyle w:val="TableParagraph"/>
              <w:spacing w:line="231" w:lineRule="exact"/>
              <w:ind w:right="169"/>
              <w:jc w:val="right"/>
            </w:pPr>
            <w:r>
              <w:t>30</w:t>
            </w:r>
          </w:p>
        </w:tc>
        <w:tc>
          <w:tcPr>
            <w:tcW w:w="1008" w:type="dxa"/>
          </w:tcPr>
          <w:p w:rsidR="00A80A96" w:rsidRDefault="00991F52">
            <w:pPr>
              <w:pStyle w:val="TableParagraph"/>
              <w:spacing w:line="231" w:lineRule="exact"/>
              <w:ind w:left="476"/>
            </w:pPr>
            <w:r>
              <w:rPr>
                <w:w w:val="80"/>
              </w:rPr>
              <w:t>6</w:t>
            </w:r>
          </w:p>
        </w:tc>
        <w:tc>
          <w:tcPr>
            <w:tcW w:w="1090" w:type="dxa"/>
          </w:tcPr>
          <w:p w:rsidR="00A80A96" w:rsidRDefault="00991F52">
            <w:pPr>
              <w:pStyle w:val="TableParagraph"/>
              <w:spacing w:line="231" w:lineRule="exact"/>
              <w:ind w:left="481"/>
            </w:pPr>
            <w:r>
              <w:t>30%</w:t>
            </w:r>
          </w:p>
        </w:tc>
        <w:tc>
          <w:tcPr>
            <w:tcW w:w="1181" w:type="dxa"/>
          </w:tcPr>
          <w:p w:rsidR="00A80A96" w:rsidRDefault="00991F52">
            <w:pPr>
              <w:pStyle w:val="TableParagraph"/>
              <w:spacing w:line="231" w:lineRule="exact"/>
              <w:ind w:right="230"/>
              <w:jc w:val="right"/>
            </w:pPr>
            <w:r>
              <w:t>70%</w:t>
            </w:r>
          </w:p>
        </w:tc>
        <w:tc>
          <w:tcPr>
            <w:tcW w:w="1541" w:type="dxa"/>
          </w:tcPr>
          <w:p w:rsidR="00A80A96" w:rsidRDefault="00991F52">
            <w:pPr>
              <w:pStyle w:val="TableParagraph"/>
              <w:spacing w:line="231" w:lineRule="exact"/>
              <w:ind w:right="278"/>
              <w:jc w:val="right"/>
            </w:pPr>
            <w:r>
              <w:t>6,67%</w:t>
            </w:r>
          </w:p>
        </w:tc>
      </w:tr>
      <w:tr w:rsidR="00A80A96">
        <w:trPr>
          <w:trHeight w:val="243"/>
        </w:trPr>
        <w:tc>
          <w:tcPr>
            <w:tcW w:w="3462" w:type="dxa"/>
            <w:tcBorders>
              <w:bottom w:val="nil"/>
            </w:tcBorders>
          </w:tcPr>
          <w:p w:rsidR="00A80A96" w:rsidRDefault="00991F52">
            <w:pPr>
              <w:pStyle w:val="TableParagraph"/>
              <w:spacing w:line="224" w:lineRule="exact"/>
              <w:ind w:left="120"/>
            </w:pPr>
            <w:r>
              <w:rPr>
                <w:w w:val="90"/>
              </w:rPr>
              <w:t>International</w:t>
            </w:r>
            <w:r>
              <w:rPr>
                <w:spacing w:val="1"/>
                <w:w w:val="90"/>
              </w:rPr>
              <w:t xml:space="preserve"> </w:t>
            </w:r>
            <w:r>
              <w:rPr>
                <w:w w:val="90"/>
              </w:rPr>
              <w:t>Commercial</w:t>
            </w:r>
          </w:p>
        </w:tc>
        <w:tc>
          <w:tcPr>
            <w:tcW w:w="998" w:type="dxa"/>
            <w:vMerge w:val="restart"/>
          </w:tcPr>
          <w:p w:rsidR="00A80A96" w:rsidRDefault="00991F52">
            <w:pPr>
              <w:pStyle w:val="TableParagraph"/>
              <w:spacing w:line="236" w:lineRule="exact"/>
              <w:ind w:left="585"/>
            </w:pPr>
            <w:r>
              <w:t>30</w:t>
            </w:r>
          </w:p>
        </w:tc>
        <w:tc>
          <w:tcPr>
            <w:tcW w:w="1008" w:type="dxa"/>
            <w:vMerge w:val="restart"/>
          </w:tcPr>
          <w:p w:rsidR="00A80A96" w:rsidRDefault="00991F52">
            <w:pPr>
              <w:pStyle w:val="TableParagraph"/>
              <w:spacing w:line="236" w:lineRule="exact"/>
              <w:ind w:left="57"/>
              <w:jc w:val="center"/>
            </w:pPr>
            <w:r>
              <w:rPr>
                <w:w w:val="80"/>
              </w:rPr>
              <w:t>6</w:t>
            </w:r>
          </w:p>
        </w:tc>
        <w:tc>
          <w:tcPr>
            <w:tcW w:w="2271" w:type="dxa"/>
            <w:gridSpan w:val="2"/>
            <w:vMerge w:val="restart"/>
          </w:tcPr>
          <w:p w:rsidR="00A80A96" w:rsidRDefault="00991F52">
            <w:pPr>
              <w:pStyle w:val="TableParagraph"/>
              <w:spacing w:before="210"/>
              <w:ind w:left="1043"/>
            </w:pPr>
            <w:r>
              <w:t>100%</w:t>
            </w:r>
          </w:p>
        </w:tc>
        <w:tc>
          <w:tcPr>
            <w:tcW w:w="1541" w:type="dxa"/>
            <w:vMerge w:val="restart"/>
          </w:tcPr>
          <w:p w:rsidR="00A80A96" w:rsidRDefault="00991F52">
            <w:pPr>
              <w:pStyle w:val="TableParagraph"/>
              <w:spacing w:line="236" w:lineRule="exact"/>
              <w:ind w:left="510"/>
            </w:pPr>
            <w:r>
              <w:t>6,67%</w:t>
            </w:r>
          </w:p>
        </w:tc>
      </w:tr>
      <w:tr w:rsidR="00A80A96">
        <w:trPr>
          <w:trHeight w:val="388"/>
        </w:trPr>
        <w:tc>
          <w:tcPr>
            <w:tcW w:w="3462" w:type="dxa"/>
            <w:tcBorders>
              <w:top w:val="nil"/>
            </w:tcBorders>
          </w:tcPr>
          <w:p w:rsidR="00A80A96" w:rsidRDefault="00991F52">
            <w:pPr>
              <w:pStyle w:val="TableParagraph"/>
              <w:spacing w:before="4"/>
              <w:ind w:left="120"/>
            </w:pPr>
            <w:r>
              <w:t>Arbitration</w:t>
            </w:r>
          </w:p>
        </w:tc>
        <w:tc>
          <w:tcPr>
            <w:tcW w:w="998" w:type="dxa"/>
            <w:vMerge/>
            <w:tcBorders>
              <w:top w:val="nil"/>
            </w:tcBorders>
          </w:tcPr>
          <w:p w:rsidR="00A80A96" w:rsidRDefault="00A80A96">
            <w:pPr>
              <w:rPr>
                <w:sz w:val="2"/>
                <w:szCs w:val="2"/>
              </w:rPr>
            </w:pPr>
          </w:p>
        </w:tc>
        <w:tc>
          <w:tcPr>
            <w:tcW w:w="1008" w:type="dxa"/>
            <w:vMerge/>
            <w:tcBorders>
              <w:top w:val="nil"/>
            </w:tcBorders>
          </w:tcPr>
          <w:p w:rsidR="00A80A96" w:rsidRDefault="00A80A96">
            <w:pPr>
              <w:rPr>
                <w:sz w:val="2"/>
                <w:szCs w:val="2"/>
              </w:rPr>
            </w:pPr>
          </w:p>
        </w:tc>
        <w:tc>
          <w:tcPr>
            <w:tcW w:w="2271" w:type="dxa"/>
            <w:gridSpan w:val="2"/>
            <w:vMerge/>
            <w:tcBorders>
              <w:top w:val="nil"/>
            </w:tcBorders>
          </w:tcPr>
          <w:p w:rsidR="00A80A96" w:rsidRDefault="00A80A96">
            <w:pPr>
              <w:rPr>
                <w:sz w:val="2"/>
                <w:szCs w:val="2"/>
              </w:rPr>
            </w:pPr>
          </w:p>
        </w:tc>
        <w:tc>
          <w:tcPr>
            <w:tcW w:w="1541" w:type="dxa"/>
            <w:vMerge/>
            <w:tcBorders>
              <w:top w:val="nil"/>
            </w:tcBorders>
          </w:tcPr>
          <w:p w:rsidR="00A80A96" w:rsidRDefault="00A80A96">
            <w:pPr>
              <w:rPr>
                <w:sz w:val="2"/>
                <w:szCs w:val="2"/>
              </w:rPr>
            </w:pPr>
          </w:p>
        </w:tc>
      </w:tr>
      <w:tr w:rsidR="00A80A96">
        <w:trPr>
          <w:trHeight w:val="244"/>
        </w:trPr>
        <w:tc>
          <w:tcPr>
            <w:tcW w:w="3462" w:type="dxa"/>
            <w:tcBorders>
              <w:bottom w:val="nil"/>
            </w:tcBorders>
          </w:tcPr>
          <w:p w:rsidR="00A80A96" w:rsidRDefault="00991F52">
            <w:pPr>
              <w:pStyle w:val="TableParagraph"/>
              <w:spacing w:line="224" w:lineRule="exact"/>
              <w:ind w:left="120"/>
            </w:pPr>
            <w:r>
              <w:rPr>
                <w:w w:val="90"/>
              </w:rPr>
              <w:t>Recognition</w:t>
            </w:r>
            <w:r>
              <w:rPr>
                <w:spacing w:val="4"/>
                <w:w w:val="90"/>
              </w:rPr>
              <w:t xml:space="preserve"> </w:t>
            </w:r>
            <w:r>
              <w:rPr>
                <w:w w:val="90"/>
              </w:rPr>
              <w:t>and</w:t>
            </w:r>
            <w:r>
              <w:rPr>
                <w:spacing w:val="3"/>
                <w:w w:val="90"/>
              </w:rPr>
              <w:t xml:space="preserve"> </w:t>
            </w:r>
            <w:r>
              <w:rPr>
                <w:w w:val="90"/>
              </w:rPr>
              <w:t>Enforcement</w:t>
            </w:r>
            <w:r>
              <w:rPr>
                <w:spacing w:val="4"/>
                <w:w w:val="90"/>
              </w:rPr>
              <w:t xml:space="preserve"> </w:t>
            </w:r>
            <w:r>
              <w:rPr>
                <w:w w:val="90"/>
              </w:rPr>
              <w:t>of</w:t>
            </w:r>
          </w:p>
        </w:tc>
        <w:tc>
          <w:tcPr>
            <w:tcW w:w="998" w:type="dxa"/>
            <w:vMerge w:val="restart"/>
          </w:tcPr>
          <w:p w:rsidR="00A80A96" w:rsidRDefault="00991F52">
            <w:pPr>
              <w:pStyle w:val="TableParagraph"/>
              <w:spacing w:line="236" w:lineRule="exact"/>
              <w:ind w:left="585"/>
            </w:pPr>
            <w:r>
              <w:t>15</w:t>
            </w:r>
          </w:p>
        </w:tc>
        <w:tc>
          <w:tcPr>
            <w:tcW w:w="1008" w:type="dxa"/>
            <w:vMerge w:val="restart"/>
          </w:tcPr>
          <w:p w:rsidR="00A80A96" w:rsidRDefault="00991F52">
            <w:pPr>
              <w:pStyle w:val="TableParagraph"/>
              <w:spacing w:line="236" w:lineRule="exact"/>
              <w:ind w:left="57"/>
              <w:jc w:val="center"/>
            </w:pPr>
            <w:r>
              <w:rPr>
                <w:w w:val="80"/>
              </w:rPr>
              <w:t>3</w:t>
            </w:r>
          </w:p>
        </w:tc>
        <w:tc>
          <w:tcPr>
            <w:tcW w:w="2271" w:type="dxa"/>
            <w:gridSpan w:val="2"/>
            <w:vMerge w:val="restart"/>
          </w:tcPr>
          <w:p w:rsidR="00A80A96" w:rsidRDefault="00991F52">
            <w:pPr>
              <w:pStyle w:val="TableParagraph"/>
              <w:spacing w:before="211"/>
              <w:ind w:left="1043"/>
            </w:pPr>
            <w:r>
              <w:t>100%</w:t>
            </w:r>
          </w:p>
        </w:tc>
        <w:tc>
          <w:tcPr>
            <w:tcW w:w="1541" w:type="dxa"/>
            <w:vMerge w:val="restart"/>
          </w:tcPr>
          <w:p w:rsidR="00A80A96" w:rsidRDefault="00991F52">
            <w:pPr>
              <w:pStyle w:val="TableParagraph"/>
              <w:spacing w:line="236" w:lineRule="exact"/>
              <w:ind w:left="510"/>
            </w:pPr>
            <w:r>
              <w:t>3,33%</w:t>
            </w:r>
          </w:p>
        </w:tc>
      </w:tr>
      <w:tr w:rsidR="00A80A96">
        <w:trPr>
          <w:trHeight w:val="388"/>
        </w:trPr>
        <w:tc>
          <w:tcPr>
            <w:tcW w:w="3462" w:type="dxa"/>
            <w:tcBorders>
              <w:top w:val="nil"/>
            </w:tcBorders>
          </w:tcPr>
          <w:p w:rsidR="00A80A96" w:rsidRDefault="00991F52">
            <w:pPr>
              <w:pStyle w:val="TableParagraph"/>
              <w:spacing w:before="4"/>
              <w:ind w:left="120"/>
            </w:pPr>
            <w:r>
              <w:rPr>
                <w:w w:val="90"/>
              </w:rPr>
              <w:t>International</w:t>
            </w:r>
            <w:r>
              <w:rPr>
                <w:spacing w:val="14"/>
                <w:w w:val="90"/>
              </w:rPr>
              <w:t xml:space="preserve"> </w:t>
            </w:r>
            <w:r>
              <w:rPr>
                <w:w w:val="90"/>
              </w:rPr>
              <w:t>Arbitral</w:t>
            </w:r>
            <w:r>
              <w:rPr>
                <w:spacing w:val="9"/>
                <w:w w:val="90"/>
              </w:rPr>
              <w:t xml:space="preserve"> </w:t>
            </w:r>
            <w:r>
              <w:rPr>
                <w:w w:val="90"/>
              </w:rPr>
              <w:t>Awards</w:t>
            </w:r>
          </w:p>
        </w:tc>
        <w:tc>
          <w:tcPr>
            <w:tcW w:w="998" w:type="dxa"/>
            <w:vMerge/>
            <w:tcBorders>
              <w:top w:val="nil"/>
            </w:tcBorders>
          </w:tcPr>
          <w:p w:rsidR="00A80A96" w:rsidRDefault="00A80A96">
            <w:pPr>
              <w:rPr>
                <w:sz w:val="2"/>
                <w:szCs w:val="2"/>
              </w:rPr>
            </w:pPr>
          </w:p>
        </w:tc>
        <w:tc>
          <w:tcPr>
            <w:tcW w:w="1008" w:type="dxa"/>
            <w:vMerge/>
            <w:tcBorders>
              <w:top w:val="nil"/>
            </w:tcBorders>
          </w:tcPr>
          <w:p w:rsidR="00A80A96" w:rsidRDefault="00A80A96">
            <w:pPr>
              <w:rPr>
                <w:sz w:val="2"/>
                <w:szCs w:val="2"/>
              </w:rPr>
            </w:pPr>
          </w:p>
        </w:tc>
        <w:tc>
          <w:tcPr>
            <w:tcW w:w="2271" w:type="dxa"/>
            <w:gridSpan w:val="2"/>
            <w:vMerge/>
            <w:tcBorders>
              <w:top w:val="nil"/>
            </w:tcBorders>
          </w:tcPr>
          <w:p w:rsidR="00A80A96" w:rsidRDefault="00A80A96">
            <w:pPr>
              <w:rPr>
                <w:sz w:val="2"/>
                <w:szCs w:val="2"/>
              </w:rPr>
            </w:pPr>
          </w:p>
        </w:tc>
        <w:tc>
          <w:tcPr>
            <w:tcW w:w="1541" w:type="dxa"/>
            <w:vMerge/>
            <w:tcBorders>
              <w:top w:val="nil"/>
            </w:tcBorders>
          </w:tcPr>
          <w:p w:rsidR="00A80A96" w:rsidRDefault="00A80A96">
            <w:pPr>
              <w:rPr>
                <w:sz w:val="2"/>
                <w:szCs w:val="2"/>
              </w:rPr>
            </w:pPr>
          </w:p>
        </w:tc>
      </w:tr>
      <w:tr w:rsidR="00A80A96">
        <w:trPr>
          <w:trHeight w:val="459"/>
        </w:trPr>
        <w:tc>
          <w:tcPr>
            <w:tcW w:w="3462" w:type="dxa"/>
          </w:tcPr>
          <w:p w:rsidR="00A80A96" w:rsidRDefault="00991F52">
            <w:pPr>
              <w:pStyle w:val="TableParagraph"/>
              <w:spacing w:line="230" w:lineRule="exact"/>
              <w:ind w:left="120" w:right="331"/>
            </w:pPr>
            <w:r>
              <w:rPr>
                <w:spacing w:val="-1"/>
                <w:w w:val="90"/>
              </w:rPr>
              <w:t>Regulation of Intenational Capital</w:t>
            </w:r>
            <w:r>
              <w:rPr>
                <w:spacing w:val="-57"/>
                <w:w w:val="90"/>
              </w:rPr>
              <w:t xml:space="preserve"> </w:t>
            </w:r>
            <w:r>
              <w:rPr>
                <w:w w:val="90"/>
              </w:rPr>
              <w:t>Markets</w:t>
            </w:r>
            <w:r>
              <w:rPr>
                <w:spacing w:val="16"/>
                <w:w w:val="90"/>
              </w:rPr>
              <w:t xml:space="preserve"> </w:t>
            </w:r>
            <w:r>
              <w:rPr>
                <w:w w:val="90"/>
              </w:rPr>
              <w:t>&amp;</w:t>
            </w:r>
            <w:r>
              <w:rPr>
                <w:spacing w:val="10"/>
                <w:w w:val="90"/>
              </w:rPr>
              <w:t xml:space="preserve"> </w:t>
            </w:r>
            <w:r>
              <w:rPr>
                <w:w w:val="90"/>
              </w:rPr>
              <w:t>Investment</w:t>
            </w:r>
            <w:r>
              <w:rPr>
                <w:spacing w:val="13"/>
                <w:w w:val="90"/>
              </w:rPr>
              <w:t xml:space="preserve"> </w:t>
            </w:r>
            <w:r>
              <w:rPr>
                <w:w w:val="90"/>
              </w:rPr>
              <w:t>Protection</w:t>
            </w:r>
          </w:p>
        </w:tc>
        <w:tc>
          <w:tcPr>
            <w:tcW w:w="998" w:type="dxa"/>
          </w:tcPr>
          <w:p w:rsidR="00A80A96" w:rsidRDefault="00991F52">
            <w:pPr>
              <w:pStyle w:val="TableParagraph"/>
              <w:spacing w:line="236" w:lineRule="exact"/>
              <w:ind w:right="169"/>
              <w:jc w:val="right"/>
            </w:pPr>
            <w:r>
              <w:t>30</w:t>
            </w:r>
          </w:p>
        </w:tc>
        <w:tc>
          <w:tcPr>
            <w:tcW w:w="1008" w:type="dxa"/>
          </w:tcPr>
          <w:p w:rsidR="00A80A96" w:rsidRDefault="00991F52">
            <w:pPr>
              <w:pStyle w:val="TableParagraph"/>
              <w:spacing w:line="236" w:lineRule="exact"/>
              <w:ind w:left="476"/>
            </w:pPr>
            <w:r>
              <w:rPr>
                <w:w w:val="80"/>
              </w:rPr>
              <w:t>6</w:t>
            </w:r>
          </w:p>
        </w:tc>
        <w:tc>
          <w:tcPr>
            <w:tcW w:w="2271" w:type="dxa"/>
            <w:gridSpan w:val="2"/>
          </w:tcPr>
          <w:p w:rsidR="00A80A96" w:rsidRDefault="00991F52">
            <w:pPr>
              <w:pStyle w:val="TableParagraph"/>
              <w:spacing w:line="236" w:lineRule="exact"/>
              <w:ind w:left="1043"/>
            </w:pPr>
            <w:r>
              <w:t>100%</w:t>
            </w:r>
          </w:p>
        </w:tc>
        <w:tc>
          <w:tcPr>
            <w:tcW w:w="1541" w:type="dxa"/>
          </w:tcPr>
          <w:p w:rsidR="00A80A96" w:rsidRDefault="00991F52">
            <w:pPr>
              <w:pStyle w:val="TableParagraph"/>
              <w:spacing w:line="236" w:lineRule="exact"/>
              <w:ind w:right="278"/>
              <w:jc w:val="right"/>
            </w:pPr>
            <w:r>
              <w:t>6,67%</w:t>
            </w:r>
          </w:p>
        </w:tc>
      </w:tr>
      <w:tr w:rsidR="00A80A96">
        <w:trPr>
          <w:trHeight w:val="320"/>
        </w:trPr>
        <w:tc>
          <w:tcPr>
            <w:tcW w:w="3462" w:type="dxa"/>
          </w:tcPr>
          <w:p w:rsidR="00A80A96" w:rsidRDefault="00991F52">
            <w:pPr>
              <w:pStyle w:val="TableParagraph"/>
              <w:spacing w:line="236" w:lineRule="exact"/>
              <w:ind w:left="120"/>
            </w:pPr>
            <w:r>
              <w:t>Mediation,</w:t>
            </w:r>
            <w:r>
              <w:rPr>
                <w:spacing w:val="-14"/>
              </w:rPr>
              <w:t xml:space="preserve"> </w:t>
            </w:r>
            <w:r>
              <w:t>ADR</w:t>
            </w:r>
            <w:r>
              <w:rPr>
                <w:spacing w:val="-16"/>
              </w:rPr>
              <w:t xml:space="preserve"> </w:t>
            </w:r>
            <w:r>
              <w:t>&amp;</w:t>
            </w:r>
            <w:r>
              <w:rPr>
                <w:spacing w:val="-16"/>
              </w:rPr>
              <w:t xml:space="preserve"> </w:t>
            </w:r>
            <w:r>
              <w:t>ODR</w:t>
            </w:r>
            <w:r>
              <w:rPr>
                <w:spacing w:val="-13"/>
              </w:rPr>
              <w:t xml:space="preserve"> </w:t>
            </w:r>
            <w:r>
              <w:t>Law</w:t>
            </w:r>
          </w:p>
        </w:tc>
        <w:tc>
          <w:tcPr>
            <w:tcW w:w="998" w:type="dxa"/>
          </w:tcPr>
          <w:p w:rsidR="00A80A96" w:rsidRDefault="00991F52">
            <w:pPr>
              <w:pStyle w:val="TableParagraph"/>
              <w:spacing w:line="236" w:lineRule="exact"/>
              <w:ind w:right="169"/>
              <w:jc w:val="right"/>
            </w:pPr>
            <w:r>
              <w:t>16</w:t>
            </w:r>
          </w:p>
        </w:tc>
        <w:tc>
          <w:tcPr>
            <w:tcW w:w="1008" w:type="dxa"/>
          </w:tcPr>
          <w:p w:rsidR="00A80A96" w:rsidRDefault="00991F52">
            <w:pPr>
              <w:pStyle w:val="TableParagraph"/>
              <w:spacing w:line="236" w:lineRule="exact"/>
              <w:ind w:left="476"/>
            </w:pPr>
            <w:r>
              <w:rPr>
                <w:w w:val="80"/>
              </w:rPr>
              <w:t>3</w:t>
            </w:r>
          </w:p>
        </w:tc>
        <w:tc>
          <w:tcPr>
            <w:tcW w:w="2271" w:type="dxa"/>
            <w:gridSpan w:val="2"/>
          </w:tcPr>
          <w:p w:rsidR="00A80A96" w:rsidRDefault="00991F52">
            <w:pPr>
              <w:pStyle w:val="TableParagraph"/>
              <w:spacing w:line="236" w:lineRule="exact"/>
              <w:ind w:left="1043"/>
            </w:pPr>
            <w:r>
              <w:t>100%</w:t>
            </w:r>
          </w:p>
        </w:tc>
        <w:tc>
          <w:tcPr>
            <w:tcW w:w="1541" w:type="dxa"/>
          </w:tcPr>
          <w:p w:rsidR="00A80A96" w:rsidRDefault="00991F52">
            <w:pPr>
              <w:pStyle w:val="TableParagraph"/>
              <w:spacing w:line="236" w:lineRule="exact"/>
              <w:ind w:right="277"/>
              <w:jc w:val="right"/>
            </w:pPr>
            <w:r>
              <w:t>3,33%</w:t>
            </w:r>
          </w:p>
        </w:tc>
      </w:tr>
      <w:tr w:rsidR="00A80A96">
        <w:trPr>
          <w:trHeight w:val="460"/>
        </w:trPr>
        <w:tc>
          <w:tcPr>
            <w:tcW w:w="3462" w:type="dxa"/>
          </w:tcPr>
          <w:p w:rsidR="00A80A96" w:rsidRDefault="00991F52">
            <w:pPr>
              <w:pStyle w:val="TableParagraph"/>
              <w:spacing w:line="230" w:lineRule="exact"/>
              <w:ind w:left="120" w:right="596"/>
            </w:pPr>
            <w:r>
              <w:rPr>
                <w:spacing w:val="-1"/>
                <w:w w:val="90"/>
              </w:rPr>
              <w:t>International</w:t>
            </w:r>
            <w:r>
              <w:rPr>
                <w:spacing w:val="-6"/>
                <w:w w:val="90"/>
              </w:rPr>
              <w:t xml:space="preserve"> </w:t>
            </w:r>
            <w:r>
              <w:rPr>
                <w:spacing w:val="-1"/>
                <w:w w:val="90"/>
              </w:rPr>
              <w:t>Regulation</w:t>
            </w:r>
            <w:r>
              <w:rPr>
                <w:spacing w:val="-5"/>
                <w:w w:val="90"/>
              </w:rPr>
              <w:t xml:space="preserve"> </w:t>
            </w:r>
            <w:r>
              <w:rPr>
                <w:w w:val="90"/>
              </w:rPr>
              <w:t>of</w:t>
            </w:r>
            <w:r>
              <w:rPr>
                <w:spacing w:val="-7"/>
                <w:w w:val="90"/>
              </w:rPr>
              <w:t xml:space="preserve"> </w:t>
            </w:r>
            <w:r>
              <w:rPr>
                <w:w w:val="90"/>
              </w:rPr>
              <w:t>the</w:t>
            </w:r>
            <w:r>
              <w:rPr>
                <w:spacing w:val="-57"/>
                <w:w w:val="90"/>
              </w:rPr>
              <w:t xml:space="preserve"> </w:t>
            </w:r>
            <w:r>
              <w:t>Banking</w:t>
            </w:r>
            <w:r>
              <w:rPr>
                <w:spacing w:val="-13"/>
              </w:rPr>
              <w:t xml:space="preserve"> </w:t>
            </w:r>
            <w:r>
              <w:t>Sector</w:t>
            </w:r>
          </w:p>
        </w:tc>
        <w:tc>
          <w:tcPr>
            <w:tcW w:w="998" w:type="dxa"/>
          </w:tcPr>
          <w:p w:rsidR="00A80A96" w:rsidRDefault="00991F52">
            <w:pPr>
              <w:pStyle w:val="TableParagraph"/>
              <w:spacing w:line="236" w:lineRule="exact"/>
              <w:ind w:right="169"/>
              <w:jc w:val="right"/>
            </w:pPr>
            <w:r>
              <w:t>30</w:t>
            </w:r>
          </w:p>
        </w:tc>
        <w:tc>
          <w:tcPr>
            <w:tcW w:w="1008" w:type="dxa"/>
          </w:tcPr>
          <w:p w:rsidR="00A80A96" w:rsidRDefault="00991F52">
            <w:pPr>
              <w:pStyle w:val="TableParagraph"/>
              <w:spacing w:line="236" w:lineRule="exact"/>
              <w:ind w:left="476"/>
            </w:pPr>
            <w:r>
              <w:rPr>
                <w:w w:val="80"/>
              </w:rPr>
              <w:t>6</w:t>
            </w:r>
          </w:p>
        </w:tc>
        <w:tc>
          <w:tcPr>
            <w:tcW w:w="2271" w:type="dxa"/>
            <w:gridSpan w:val="2"/>
          </w:tcPr>
          <w:p w:rsidR="00A80A96" w:rsidRDefault="00991F52">
            <w:pPr>
              <w:pStyle w:val="TableParagraph"/>
              <w:spacing w:line="236" w:lineRule="exact"/>
              <w:ind w:left="1043"/>
            </w:pPr>
            <w:r>
              <w:t>100%</w:t>
            </w:r>
          </w:p>
        </w:tc>
        <w:tc>
          <w:tcPr>
            <w:tcW w:w="1541" w:type="dxa"/>
          </w:tcPr>
          <w:p w:rsidR="00A80A96" w:rsidRDefault="00991F52">
            <w:pPr>
              <w:pStyle w:val="TableParagraph"/>
              <w:spacing w:line="236" w:lineRule="exact"/>
              <w:ind w:right="278"/>
              <w:jc w:val="right"/>
            </w:pPr>
            <w:r>
              <w:t>6,67%</w:t>
            </w:r>
          </w:p>
        </w:tc>
      </w:tr>
      <w:tr w:rsidR="00A80A96">
        <w:trPr>
          <w:trHeight w:val="320"/>
        </w:trPr>
        <w:tc>
          <w:tcPr>
            <w:tcW w:w="3462" w:type="dxa"/>
          </w:tcPr>
          <w:p w:rsidR="00A80A96" w:rsidRDefault="00991F52">
            <w:pPr>
              <w:pStyle w:val="TableParagraph"/>
              <w:spacing w:line="236" w:lineRule="exact"/>
              <w:ind w:left="120"/>
            </w:pPr>
            <w:r>
              <w:rPr>
                <w:w w:val="90"/>
              </w:rPr>
              <w:t>Transnational</w:t>
            </w:r>
            <w:r>
              <w:rPr>
                <w:spacing w:val="11"/>
                <w:w w:val="90"/>
              </w:rPr>
              <w:t xml:space="preserve"> </w:t>
            </w:r>
            <w:r>
              <w:rPr>
                <w:w w:val="90"/>
              </w:rPr>
              <w:t>Commercial</w:t>
            </w:r>
            <w:r>
              <w:rPr>
                <w:spacing w:val="11"/>
                <w:w w:val="90"/>
              </w:rPr>
              <w:t xml:space="preserve"> </w:t>
            </w:r>
            <w:r>
              <w:rPr>
                <w:w w:val="90"/>
              </w:rPr>
              <w:t>Law</w:t>
            </w:r>
            <w:r>
              <w:rPr>
                <w:spacing w:val="5"/>
                <w:w w:val="90"/>
              </w:rPr>
              <w:t xml:space="preserve"> </w:t>
            </w:r>
            <w:r>
              <w:rPr>
                <w:w w:val="90"/>
              </w:rPr>
              <w:t>II</w:t>
            </w:r>
          </w:p>
        </w:tc>
        <w:tc>
          <w:tcPr>
            <w:tcW w:w="998" w:type="dxa"/>
          </w:tcPr>
          <w:p w:rsidR="00A80A96" w:rsidRDefault="00991F52">
            <w:pPr>
              <w:pStyle w:val="TableParagraph"/>
              <w:spacing w:line="236" w:lineRule="exact"/>
              <w:ind w:right="169"/>
              <w:jc w:val="right"/>
            </w:pPr>
            <w:r>
              <w:t>30</w:t>
            </w:r>
          </w:p>
        </w:tc>
        <w:tc>
          <w:tcPr>
            <w:tcW w:w="1008" w:type="dxa"/>
          </w:tcPr>
          <w:p w:rsidR="00A80A96" w:rsidRDefault="00991F52">
            <w:pPr>
              <w:pStyle w:val="TableParagraph"/>
              <w:spacing w:line="236" w:lineRule="exact"/>
              <w:ind w:left="476"/>
            </w:pPr>
            <w:r>
              <w:rPr>
                <w:w w:val="80"/>
              </w:rPr>
              <w:t>6</w:t>
            </w:r>
          </w:p>
        </w:tc>
        <w:tc>
          <w:tcPr>
            <w:tcW w:w="1090" w:type="dxa"/>
          </w:tcPr>
          <w:p w:rsidR="00A80A96" w:rsidRDefault="00991F52">
            <w:pPr>
              <w:pStyle w:val="TableParagraph"/>
              <w:spacing w:line="236" w:lineRule="exact"/>
              <w:ind w:left="481"/>
            </w:pPr>
            <w:r>
              <w:t>30%</w:t>
            </w:r>
          </w:p>
        </w:tc>
        <w:tc>
          <w:tcPr>
            <w:tcW w:w="1181" w:type="dxa"/>
          </w:tcPr>
          <w:p w:rsidR="00A80A96" w:rsidRDefault="00991F52">
            <w:pPr>
              <w:pStyle w:val="TableParagraph"/>
              <w:spacing w:line="236" w:lineRule="exact"/>
              <w:ind w:right="230"/>
              <w:jc w:val="right"/>
            </w:pPr>
            <w:r>
              <w:t>70%</w:t>
            </w:r>
          </w:p>
        </w:tc>
        <w:tc>
          <w:tcPr>
            <w:tcW w:w="1541" w:type="dxa"/>
          </w:tcPr>
          <w:p w:rsidR="00A80A96" w:rsidRDefault="00991F52">
            <w:pPr>
              <w:pStyle w:val="TableParagraph"/>
              <w:spacing w:line="236" w:lineRule="exact"/>
              <w:ind w:right="278"/>
              <w:jc w:val="right"/>
            </w:pPr>
            <w:r>
              <w:t>6,67%</w:t>
            </w:r>
          </w:p>
        </w:tc>
      </w:tr>
      <w:tr w:rsidR="00A80A96">
        <w:trPr>
          <w:trHeight w:val="920"/>
        </w:trPr>
        <w:tc>
          <w:tcPr>
            <w:tcW w:w="3462" w:type="dxa"/>
          </w:tcPr>
          <w:p w:rsidR="00A80A96" w:rsidRDefault="00991F52">
            <w:pPr>
              <w:pStyle w:val="TableParagraph"/>
              <w:spacing w:before="7" w:line="213" w:lineRule="auto"/>
              <w:ind w:left="120" w:right="28"/>
            </w:pPr>
            <w:r>
              <w:rPr>
                <w:w w:val="90"/>
              </w:rPr>
              <w:t>Institutional Banking Law: Baking</w:t>
            </w:r>
            <w:r>
              <w:rPr>
                <w:spacing w:val="1"/>
                <w:w w:val="90"/>
              </w:rPr>
              <w:t xml:space="preserve"> </w:t>
            </w:r>
            <w:r>
              <w:rPr>
                <w:w w:val="95"/>
              </w:rPr>
              <w:t>Services-Credit Assurance-Bank</w:t>
            </w:r>
            <w:r>
              <w:rPr>
                <w:spacing w:val="1"/>
                <w:w w:val="95"/>
              </w:rPr>
              <w:t xml:space="preserve"> </w:t>
            </w:r>
            <w:r>
              <w:rPr>
                <w:w w:val="90"/>
              </w:rPr>
              <w:t>Surveillance-Consumer</w:t>
            </w:r>
            <w:r>
              <w:rPr>
                <w:spacing w:val="20"/>
                <w:w w:val="90"/>
              </w:rPr>
              <w:t xml:space="preserve"> </w:t>
            </w:r>
            <w:r>
              <w:rPr>
                <w:w w:val="90"/>
              </w:rPr>
              <w:t>Protection</w:t>
            </w:r>
            <w:r>
              <w:rPr>
                <w:spacing w:val="22"/>
                <w:w w:val="90"/>
              </w:rPr>
              <w:t xml:space="preserve"> </w:t>
            </w:r>
            <w:r>
              <w:rPr>
                <w:w w:val="90"/>
              </w:rPr>
              <w:t>in</w:t>
            </w:r>
          </w:p>
          <w:p w:rsidR="00A80A96" w:rsidRDefault="00991F52">
            <w:pPr>
              <w:pStyle w:val="TableParagraph"/>
              <w:spacing w:line="211" w:lineRule="exact"/>
              <w:ind w:left="120"/>
            </w:pPr>
            <w:r>
              <w:rPr>
                <w:w w:val="90"/>
              </w:rPr>
              <w:t>the</w:t>
            </w:r>
            <w:r>
              <w:rPr>
                <w:spacing w:val="5"/>
                <w:w w:val="90"/>
              </w:rPr>
              <w:t xml:space="preserve"> </w:t>
            </w:r>
            <w:r>
              <w:rPr>
                <w:w w:val="90"/>
              </w:rPr>
              <w:t>Banking</w:t>
            </w:r>
            <w:r>
              <w:rPr>
                <w:spacing w:val="2"/>
                <w:w w:val="90"/>
              </w:rPr>
              <w:t xml:space="preserve"> </w:t>
            </w:r>
            <w:r>
              <w:rPr>
                <w:w w:val="90"/>
              </w:rPr>
              <w:t>Sector</w:t>
            </w:r>
          </w:p>
        </w:tc>
        <w:tc>
          <w:tcPr>
            <w:tcW w:w="998" w:type="dxa"/>
          </w:tcPr>
          <w:p w:rsidR="00A80A96" w:rsidRDefault="00991F52">
            <w:pPr>
              <w:pStyle w:val="TableParagraph"/>
              <w:spacing w:line="240" w:lineRule="exact"/>
              <w:ind w:right="169"/>
              <w:jc w:val="right"/>
            </w:pPr>
            <w:r>
              <w:t>30</w:t>
            </w:r>
          </w:p>
        </w:tc>
        <w:tc>
          <w:tcPr>
            <w:tcW w:w="1008" w:type="dxa"/>
          </w:tcPr>
          <w:p w:rsidR="00A80A96" w:rsidRDefault="00991F52">
            <w:pPr>
              <w:pStyle w:val="TableParagraph"/>
              <w:spacing w:line="240" w:lineRule="exact"/>
              <w:ind w:left="476"/>
            </w:pPr>
            <w:r>
              <w:rPr>
                <w:w w:val="80"/>
              </w:rPr>
              <w:t>6</w:t>
            </w:r>
          </w:p>
        </w:tc>
        <w:tc>
          <w:tcPr>
            <w:tcW w:w="2271" w:type="dxa"/>
            <w:gridSpan w:val="2"/>
          </w:tcPr>
          <w:p w:rsidR="00A80A96" w:rsidRDefault="00991F52">
            <w:pPr>
              <w:pStyle w:val="TableParagraph"/>
              <w:spacing w:before="210"/>
              <w:ind w:left="1043"/>
            </w:pPr>
            <w:r>
              <w:t>100%</w:t>
            </w:r>
          </w:p>
        </w:tc>
        <w:tc>
          <w:tcPr>
            <w:tcW w:w="1541" w:type="dxa"/>
          </w:tcPr>
          <w:p w:rsidR="00A80A96" w:rsidRDefault="00991F52">
            <w:pPr>
              <w:pStyle w:val="TableParagraph"/>
              <w:spacing w:line="240" w:lineRule="exact"/>
              <w:ind w:right="278"/>
              <w:jc w:val="right"/>
            </w:pPr>
            <w:r>
              <w:t>6,67%</w:t>
            </w:r>
          </w:p>
        </w:tc>
      </w:tr>
      <w:tr w:rsidR="00A80A96">
        <w:trPr>
          <w:trHeight w:val="460"/>
        </w:trPr>
        <w:tc>
          <w:tcPr>
            <w:tcW w:w="3462" w:type="dxa"/>
          </w:tcPr>
          <w:p w:rsidR="00A80A96" w:rsidRDefault="00991F52">
            <w:pPr>
              <w:pStyle w:val="TableParagraph"/>
              <w:spacing w:line="230" w:lineRule="exact"/>
              <w:ind w:left="120"/>
            </w:pPr>
            <w:r>
              <w:rPr>
                <w:spacing w:val="-2"/>
                <w:w w:val="95"/>
              </w:rPr>
              <w:t xml:space="preserve">European </w:t>
            </w:r>
            <w:r>
              <w:rPr>
                <w:spacing w:val="-1"/>
                <w:w w:val="95"/>
              </w:rPr>
              <w:t>&amp; International</w:t>
            </w:r>
            <w:r>
              <w:rPr>
                <w:w w:val="95"/>
              </w:rPr>
              <w:t xml:space="preserve"> </w:t>
            </w:r>
            <w:r>
              <w:rPr>
                <w:w w:val="90"/>
              </w:rPr>
              <w:t>Competition</w:t>
            </w:r>
            <w:r>
              <w:rPr>
                <w:spacing w:val="15"/>
                <w:w w:val="90"/>
              </w:rPr>
              <w:t xml:space="preserve"> </w:t>
            </w:r>
            <w:r>
              <w:rPr>
                <w:w w:val="90"/>
              </w:rPr>
              <w:t>Law/Antitrust</w:t>
            </w:r>
            <w:r>
              <w:rPr>
                <w:spacing w:val="14"/>
                <w:w w:val="90"/>
              </w:rPr>
              <w:t xml:space="preserve"> </w:t>
            </w:r>
            <w:r>
              <w:rPr>
                <w:w w:val="90"/>
              </w:rPr>
              <w:t>Law</w:t>
            </w:r>
          </w:p>
        </w:tc>
        <w:tc>
          <w:tcPr>
            <w:tcW w:w="998" w:type="dxa"/>
          </w:tcPr>
          <w:p w:rsidR="00A80A96" w:rsidRDefault="00991F52">
            <w:pPr>
              <w:pStyle w:val="TableParagraph"/>
              <w:spacing w:line="236" w:lineRule="exact"/>
              <w:ind w:right="169"/>
              <w:jc w:val="right"/>
            </w:pPr>
            <w:r>
              <w:t>16</w:t>
            </w:r>
          </w:p>
        </w:tc>
        <w:tc>
          <w:tcPr>
            <w:tcW w:w="1008" w:type="dxa"/>
          </w:tcPr>
          <w:p w:rsidR="00A80A96" w:rsidRDefault="00991F52">
            <w:pPr>
              <w:pStyle w:val="TableParagraph"/>
              <w:spacing w:line="236" w:lineRule="exact"/>
              <w:ind w:left="476"/>
            </w:pPr>
            <w:r>
              <w:rPr>
                <w:w w:val="80"/>
              </w:rPr>
              <w:t>3</w:t>
            </w:r>
          </w:p>
        </w:tc>
        <w:tc>
          <w:tcPr>
            <w:tcW w:w="2271" w:type="dxa"/>
            <w:gridSpan w:val="2"/>
          </w:tcPr>
          <w:p w:rsidR="00A80A96" w:rsidRDefault="00991F52">
            <w:pPr>
              <w:pStyle w:val="TableParagraph"/>
              <w:spacing w:line="236" w:lineRule="exact"/>
              <w:ind w:left="1043"/>
            </w:pPr>
            <w:r>
              <w:t>100%</w:t>
            </w:r>
          </w:p>
        </w:tc>
        <w:tc>
          <w:tcPr>
            <w:tcW w:w="1541" w:type="dxa"/>
          </w:tcPr>
          <w:p w:rsidR="00A80A96" w:rsidRDefault="00991F52">
            <w:pPr>
              <w:pStyle w:val="TableParagraph"/>
              <w:spacing w:line="236" w:lineRule="exact"/>
              <w:ind w:right="277"/>
              <w:jc w:val="right"/>
            </w:pPr>
            <w:r>
              <w:t>3,33%</w:t>
            </w:r>
          </w:p>
        </w:tc>
      </w:tr>
      <w:tr w:rsidR="00A80A96">
        <w:trPr>
          <w:trHeight w:val="460"/>
        </w:trPr>
        <w:tc>
          <w:tcPr>
            <w:tcW w:w="3462" w:type="dxa"/>
          </w:tcPr>
          <w:p w:rsidR="00A80A96" w:rsidRDefault="00991F52">
            <w:pPr>
              <w:pStyle w:val="TableParagraph"/>
              <w:spacing w:line="230" w:lineRule="exact"/>
              <w:ind w:left="120" w:right="120"/>
            </w:pPr>
            <w:r>
              <w:rPr>
                <w:w w:val="90"/>
              </w:rPr>
              <w:t>Mediation</w:t>
            </w:r>
            <w:r>
              <w:rPr>
                <w:spacing w:val="21"/>
                <w:w w:val="90"/>
              </w:rPr>
              <w:t xml:space="preserve"> </w:t>
            </w:r>
            <w:r>
              <w:rPr>
                <w:w w:val="90"/>
              </w:rPr>
              <w:t>and</w:t>
            </w:r>
            <w:r>
              <w:rPr>
                <w:spacing w:val="19"/>
                <w:w w:val="90"/>
              </w:rPr>
              <w:t xml:space="preserve"> </w:t>
            </w:r>
            <w:r>
              <w:rPr>
                <w:w w:val="90"/>
              </w:rPr>
              <w:t>Ombudsman</w:t>
            </w:r>
            <w:r>
              <w:rPr>
                <w:spacing w:val="21"/>
                <w:w w:val="90"/>
              </w:rPr>
              <w:t xml:space="preserve"> </w:t>
            </w:r>
            <w:r>
              <w:rPr>
                <w:w w:val="90"/>
              </w:rPr>
              <w:t>scheme</w:t>
            </w:r>
            <w:r>
              <w:rPr>
                <w:spacing w:val="-56"/>
                <w:w w:val="90"/>
              </w:rPr>
              <w:t xml:space="preserve"> </w:t>
            </w:r>
            <w:r>
              <w:t>in</w:t>
            </w:r>
            <w:r>
              <w:rPr>
                <w:spacing w:val="-13"/>
              </w:rPr>
              <w:t xml:space="preserve"> </w:t>
            </w:r>
            <w:r>
              <w:t>the</w:t>
            </w:r>
            <w:r>
              <w:rPr>
                <w:spacing w:val="-13"/>
              </w:rPr>
              <w:t xml:space="preserve"> </w:t>
            </w:r>
            <w:r>
              <w:t>Banking</w:t>
            </w:r>
            <w:r>
              <w:rPr>
                <w:spacing w:val="-11"/>
              </w:rPr>
              <w:t xml:space="preserve"> </w:t>
            </w:r>
            <w:r>
              <w:t>Sector</w:t>
            </w:r>
          </w:p>
        </w:tc>
        <w:tc>
          <w:tcPr>
            <w:tcW w:w="998" w:type="dxa"/>
          </w:tcPr>
          <w:p w:rsidR="00A80A96" w:rsidRDefault="00991F52">
            <w:pPr>
              <w:pStyle w:val="TableParagraph"/>
              <w:spacing w:line="236" w:lineRule="exact"/>
              <w:ind w:right="169"/>
              <w:jc w:val="right"/>
            </w:pPr>
            <w:r>
              <w:t>16</w:t>
            </w:r>
          </w:p>
        </w:tc>
        <w:tc>
          <w:tcPr>
            <w:tcW w:w="1008" w:type="dxa"/>
          </w:tcPr>
          <w:p w:rsidR="00A80A96" w:rsidRDefault="00991F52">
            <w:pPr>
              <w:pStyle w:val="TableParagraph"/>
              <w:spacing w:line="236" w:lineRule="exact"/>
              <w:ind w:left="476"/>
            </w:pPr>
            <w:r>
              <w:rPr>
                <w:w w:val="80"/>
              </w:rPr>
              <w:t>3</w:t>
            </w:r>
          </w:p>
        </w:tc>
        <w:tc>
          <w:tcPr>
            <w:tcW w:w="2271" w:type="dxa"/>
            <w:gridSpan w:val="2"/>
          </w:tcPr>
          <w:p w:rsidR="00A80A96" w:rsidRDefault="00991F52">
            <w:pPr>
              <w:pStyle w:val="TableParagraph"/>
              <w:spacing w:line="236" w:lineRule="exact"/>
              <w:ind w:left="1043"/>
            </w:pPr>
            <w:r>
              <w:t>100%</w:t>
            </w:r>
          </w:p>
        </w:tc>
        <w:tc>
          <w:tcPr>
            <w:tcW w:w="1541" w:type="dxa"/>
          </w:tcPr>
          <w:p w:rsidR="00A80A96" w:rsidRDefault="00991F52">
            <w:pPr>
              <w:pStyle w:val="TableParagraph"/>
              <w:spacing w:line="236" w:lineRule="exact"/>
              <w:ind w:right="277"/>
              <w:jc w:val="right"/>
            </w:pPr>
            <w:r>
              <w:t>3,33%</w:t>
            </w:r>
          </w:p>
        </w:tc>
      </w:tr>
      <w:tr w:rsidR="00A80A96">
        <w:trPr>
          <w:trHeight w:val="320"/>
        </w:trPr>
        <w:tc>
          <w:tcPr>
            <w:tcW w:w="3462" w:type="dxa"/>
          </w:tcPr>
          <w:p w:rsidR="00A80A96" w:rsidRDefault="00991F52">
            <w:pPr>
              <w:pStyle w:val="TableParagraph"/>
              <w:spacing w:line="236" w:lineRule="exact"/>
              <w:ind w:left="1171"/>
              <w:rPr>
                <w:b/>
              </w:rPr>
            </w:pPr>
            <w:r>
              <w:rPr>
                <w:b/>
                <w:w w:val="105"/>
              </w:rPr>
              <w:t>Core</w:t>
            </w:r>
            <w:r>
              <w:rPr>
                <w:b/>
                <w:spacing w:val="-5"/>
                <w:w w:val="105"/>
              </w:rPr>
              <w:t xml:space="preserve"> </w:t>
            </w:r>
            <w:r>
              <w:rPr>
                <w:b/>
                <w:w w:val="105"/>
              </w:rPr>
              <w:t>Total</w:t>
            </w:r>
          </w:p>
        </w:tc>
        <w:tc>
          <w:tcPr>
            <w:tcW w:w="998" w:type="dxa"/>
          </w:tcPr>
          <w:p w:rsidR="00A80A96" w:rsidRDefault="00A80A96">
            <w:pPr>
              <w:pStyle w:val="TableParagraph"/>
              <w:rPr>
                <w:rFonts w:ascii="Times New Roman"/>
              </w:rPr>
            </w:pPr>
          </w:p>
        </w:tc>
        <w:tc>
          <w:tcPr>
            <w:tcW w:w="1008" w:type="dxa"/>
          </w:tcPr>
          <w:p w:rsidR="00A80A96" w:rsidRDefault="00991F52">
            <w:pPr>
              <w:pStyle w:val="TableParagraph"/>
              <w:spacing w:line="236" w:lineRule="exact"/>
              <w:ind w:right="168"/>
              <w:jc w:val="right"/>
              <w:rPr>
                <w:b/>
              </w:rPr>
            </w:pPr>
            <w:r>
              <w:rPr>
                <w:b/>
              </w:rPr>
              <w:t>54</w:t>
            </w:r>
          </w:p>
        </w:tc>
        <w:tc>
          <w:tcPr>
            <w:tcW w:w="1090" w:type="dxa"/>
          </w:tcPr>
          <w:p w:rsidR="00A80A96" w:rsidRDefault="00A80A96">
            <w:pPr>
              <w:pStyle w:val="TableParagraph"/>
              <w:rPr>
                <w:rFonts w:ascii="Times New Roman"/>
              </w:rPr>
            </w:pPr>
          </w:p>
        </w:tc>
        <w:tc>
          <w:tcPr>
            <w:tcW w:w="1181" w:type="dxa"/>
          </w:tcPr>
          <w:p w:rsidR="00A80A96" w:rsidRDefault="00A80A96">
            <w:pPr>
              <w:pStyle w:val="TableParagraph"/>
              <w:rPr>
                <w:rFonts w:ascii="Times New Roman"/>
              </w:rPr>
            </w:pPr>
          </w:p>
        </w:tc>
        <w:tc>
          <w:tcPr>
            <w:tcW w:w="1541" w:type="dxa"/>
          </w:tcPr>
          <w:p w:rsidR="00A80A96" w:rsidRDefault="00A80A96">
            <w:pPr>
              <w:pStyle w:val="TableParagraph"/>
              <w:rPr>
                <w:rFonts w:ascii="Times New Roman"/>
              </w:rPr>
            </w:pPr>
          </w:p>
        </w:tc>
      </w:tr>
      <w:tr w:rsidR="00A80A96">
        <w:trPr>
          <w:trHeight w:val="320"/>
        </w:trPr>
        <w:tc>
          <w:tcPr>
            <w:tcW w:w="3462" w:type="dxa"/>
          </w:tcPr>
          <w:p w:rsidR="00A80A96" w:rsidRDefault="00991F52">
            <w:pPr>
              <w:pStyle w:val="TableParagraph"/>
              <w:spacing w:line="236" w:lineRule="exact"/>
              <w:ind w:left="883"/>
              <w:rPr>
                <w:b/>
              </w:rPr>
            </w:pPr>
            <w:r>
              <w:rPr>
                <w:b/>
              </w:rPr>
              <w:t>Elective</w:t>
            </w:r>
            <w:r>
              <w:rPr>
                <w:b/>
                <w:spacing w:val="3"/>
              </w:rPr>
              <w:t xml:space="preserve"> </w:t>
            </w:r>
            <w:r>
              <w:rPr>
                <w:b/>
              </w:rPr>
              <w:t>Courses</w:t>
            </w:r>
          </w:p>
        </w:tc>
        <w:tc>
          <w:tcPr>
            <w:tcW w:w="998" w:type="dxa"/>
          </w:tcPr>
          <w:p w:rsidR="00A80A96" w:rsidRDefault="00A80A96">
            <w:pPr>
              <w:pStyle w:val="TableParagraph"/>
              <w:rPr>
                <w:rFonts w:ascii="Times New Roman"/>
              </w:rPr>
            </w:pPr>
          </w:p>
        </w:tc>
        <w:tc>
          <w:tcPr>
            <w:tcW w:w="1008" w:type="dxa"/>
          </w:tcPr>
          <w:p w:rsidR="00A80A96" w:rsidRDefault="00A80A96">
            <w:pPr>
              <w:pStyle w:val="TableParagraph"/>
              <w:rPr>
                <w:rFonts w:ascii="Times New Roman"/>
              </w:rPr>
            </w:pPr>
          </w:p>
        </w:tc>
        <w:tc>
          <w:tcPr>
            <w:tcW w:w="1090" w:type="dxa"/>
          </w:tcPr>
          <w:p w:rsidR="00A80A96" w:rsidRDefault="00A80A96">
            <w:pPr>
              <w:pStyle w:val="TableParagraph"/>
              <w:rPr>
                <w:rFonts w:ascii="Times New Roman"/>
              </w:rPr>
            </w:pPr>
          </w:p>
        </w:tc>
        <w:tc>
          <w:tcPr>
            <w:tcW w:w="1181" w:type="dxa"/>
          </w:tcPr>
          <w:p w:rsidR="00A80A96" w:rsidRDefault="00A80A96">
            <w:pPr>
              <w:pStyle w:val="TableParagraph"/>
              <w:rPr>
                <w:rFonts w:ascii="Times New Roman"/>
              </w:rPr>
            </w:pPr>
          </w:p>
        </w:tc>
        <w:tc>
          <w:tcPr>
            <w:tcW w:w="1541" w:type="dxa"/>
          </w:tcPr>
          <w:p w:rsidR="00A80A96" w:rsidRDefault="00A80A96">
            <w:pPr>
              <w:pStyle w:val="TableParagraph"/>
              <w:rPr>
                <w:rFonts w:ascii="Times New Roman"/>
              </w:rPr>
            </w:pPr>
          </w:p>
        </w:tc>
      </w:tr>
      <w:tr w:rsidR="00A80A96">
        <w:trPr>
          <w:trHeight w:val="321"/>
        </w:trPr>
        <w:tc>
          <w:tcPr>
            <w:tcW w:w="3462" w:type="dxa"/>
          </w:tcPr>
          <w:p w:rsidR="00A80A96" w:rsidRDefault="00991F52">
            <w:pPr>
              <w:pStyle w:val="TableParagraph"/>
              <w:spacing w:line="236" w:lineRule="exact"/>
              <w:ind w:left="120"/>
            </w:pPr>
            <w:r>
              <w:rPr>
                <w:w w:val="90"/>
              </w:rPr>
              <w:t>Elective</w:t>
            </w:r>
            <w:r>
              <w:rPr>
                <w:spacing w:val="-10"/>
                <w:w w:val="90"/>
              </w:rPr>
              <w:t xml:space="preserve"> </w:t>
            </w:r>
            <w:r>
              <w:rPr>
                <w:w w:val="90"/>
              </w:rPr>
              <w:t>1</w:t>
            </w:r>
          </w:p>
        </w:tc>
        <w:tc>
          <w:tcPr>
            <w:tcW w:w="998" w:type="dxa"/>
          </w:tcPr>
          <w:p w:rsidR="00A80A96" w:rsidRDefault="00991F52">
            <w:pPr>
              <w:pStyle w:val="TableParagraph"/>
              <w:spacing w:line="236" w:lineRule="exact"/>
              <w:ind w:right="169"/>
              <w:jc w:val="right"/>
            </w:pPr>
            <w:r>
              <w:t>16</w:t>
            </w:r>
          </w:p>
        </w:tc>
        <w:tc>
          <w:tcPr>
            <w:tcW w:w="1008" w:type="dxa"/>
          </w:tcPr>
          <w:p w:rsidR="00A80A96" w:rsidRDefault="00991F52">
            <w:pPr>
              <w:pStyle w:val="TableParagraph"/>
              <w:spacing w:line="236" w:lineRule="exact"/>
              <w:ind w:left="476"/>
            </w:pPr>
            <w:r>
              <w:rPr>
                <w:w w:val="80"/>
              </w:rPr>
              <w:t>3</w:t>
            </w:r>
          </w:p>
        </w:tc>
        <w:tc>
          <w:tcPr>
            <w:tcW w:w="2271" w:type="dxa"/>
            <w:gridSpan w:val="2"/>
          </w:tcPr>
          <w:p w:rsidR="00A80A96" w:rsidRDefault="00991F52">
            <w:pPr>
              <w:pStyle w:val="TableParagraph"/>
              <w:spacing w:line="236" w:lineRule="exact"/>
              <w:ind w:left="1043"/>
            </w:pPr>
            <w:r>
              <w:t>100%</w:t>
            </w:r>
          </w:p>
        </w:tc>
        <w:tc>
          <w:tcPr>
            <w:tcW w:w="1541" w:type="dxa"/>
          </w:tcPr>
          <w:p w:rsidR="00A80A96" w:rsidRDefault="00991F52">
            <w:pPr>
              <w:pStyle w:val="TableParagraph"/>
              <w:spacing w:line="236" w:lineRule="exact"/>
              <w:ind w:right="277"/>
              <w:jc w:val="right"/>
            </w:pPr>
            <w:r>
              <w:t>3,33%</w:t>
            </w:r>
          </w:p>
        </w:tc>
      </w:tr>
      <w:tr w:rsidR="00A80A96">
        <w:trPr>
          <w:trHeight w:val="320"/>
        </w:trPr>
        <w:tc>
          <w:tcPr>
            <w:tcW w:w="3462" w:type="dxa"/>
          </w:tcPr>
          <w:p w:rsidR="00A80A96" w:rsidRDefault="00991F52">
            <w:pPr>
              <w:pStyle w:val="TableParagraph"/>
              <w:spacing w:line="240" w:lineRule="exact"/>
              <w:ind w:left="120"/>
            </w:pPr>
            <w:r>
              <w:rPr>
                <w:w w:val="90"/>
              </w:rPr>
              <w:t>Elective</w:t>
            </w:r>
            <w:r>
              <w:rPr>
                <w:spacing w:val="-10"/>
                <w:w w:val="90"/>
              </w:rPr>
              <w:t xml:space="preserve"> </w:t>
            </w:r>
            <w:r>
              <w:rPr>
                <w:w w:val="90"/>
              </w:rPr>
              <w:t>2</w:t>
            </w:r>
          </w:p>
        </w:tc>
        <w:tc>
          <w:tcPr>
            <w:tcW w:w="998" w:type="dxa"/>
          </w:tcPr>
          <w:p w:rsidR="00A80A96" w:rsidRDefault="00991F52">
            <w:pPr>
              <w:pStyle w:val="TableParagraph"/>
              <w:spacing w:line="240" w:lineRule="exact"/>
              <w:ind w:right="169"/>
              <w:jc w:val="right"/>
            </w:pPr>
            <w:r>
              <w:t>16</w:t>
            </w:r>
          </w:p>
        </w:tc>
        <w:tc>
          <w:tcPr>
            <w:tcW w:w="1008" w:type="dxa"/>
          </w:tcPr>
          <w:p w:rsidR="00A80A96" w:rsidRDefault="00991F52">
            <w:pPr>
              <w:pStyle w:val="TableParagraph"/>
              <w:spacing w:line="240" w:lineRule="exact"/>
              <w:ind w:left="476"/>
            </w:pPr>
            <w:r>
              <w:rPr>
                <w:w w:val="80"/>
              </w:rPr>
              <w:t>3</w:t>
            </w:r>
          </w:p>
        </w:tc>
        <w:tc>
          <w:tcPr>
            <w:tcW w:w="2271" w:type="dxa"/>
            <w:gridSpan w:val="2"/>
          </w:tcPr>
          <w:p w:rsidR="00A80A96" w:rsidRDefault="00991F52">
            <w:pPr>
              <w:pStyle w:val="TableParagraph"/>
              <w:spacing w:line="240" w:lineRule="exact"/>
              <w:ind w:left="1043"/>
            </w:pPr>
            <w:r>
              <w:t>100%</w:t>
            </w:r>
          </w:p>
        </w:tc>
        <w:tc>
          <w:tcPr>
            <w:tcW w:w="1541" w:type="dxa"/>
          </w:tcPr>
          <w:p w:rsidR="00A80A96" w:rsidRDefault="00991F52">
            <w:pPr>
              <w:pStyle w:val="TableParagraph"/>
              <w:spacing w:line="240" w:lineRule="exact"/>
              <w:ind w:right="277"/>
              <w:jc w:val="right"/>
            </w:pPr>
            <w:r>
              <w:t>3,33%</w:t>
            </w:r>
          </w:p>
        </w:tc>
      </w:tr>
      <w:tr w:rsidR="00A80A96">
        <w:trPr>
          <w:trHeight w:val="320"/>
        </w:trPr>
        <w:tc>
          <w:tcPr>
            <w:tcW w:w="3462" w:type="dxa"/>
          </w:tcPr>
          <w:p w:rsidR="00A80A96" w:rsidRDefault="00A80A96">
            <w:pPr>
              <w:pStyle w:val="TableParagraph"/>
              <w:rPr>
                <w:rFonts w:ascii="Times New Roman"/>
              </w:rPr>
            </w:pPr>
          </w:p>
        </w:tc>
        <w:tc>
          <w:tcPr>
            <w:tcW w:w="998" w:type="dxa"/>
          </w:tcPr>
          <w:p w:rsidR="00A80A96" w:rsidRDefault="00A80A96">
            <w:pPr>
              <w:pStyle w:val="TableParagraph"/>
              <w:rPr>
                <w:rFonts w:ascii="Times New Roman"/>
              </w:rPr>
            </w:pPr>
          </w:p>
        </w:tc>
        <w:tc>
          <w:tcPr>
            <w:tcW w:w="1008" w:type="dxa"/>
          </w:tcPr>
          <w:p w:rsidR="00A80A96" w:rsidRDefault="00A80A96">
            <w:pPr>
              <w:pStyle w:val="TableParagraph"/>
              <w:rPr>
                <w:rFonts w:ascii="Times New Roman"/>
              </w:rPr>
            </w:pPr>
          </w:p>
        </w:tc>
        <w:tc>
          <w:tcPr>
            <w:tcW w:w="2271" w:type="dxa"/>
            <w:gridSpan w:val="2"/>
          </w:tcPr>
          <w:p w:rsidR="00A80A96" w:rsidRDefault="00A80A96">
            <w:pPr>
              <w:pStyle w:val="TableParagraph"/>
              <w:rPr>
                <w:rFonts w:ascii="Times New Roman"/>
              </w:rPr>
            </w:pPr>
          </w:p>
        </w:tc>
        <w:tc>
          <w:tcPr>
            <w:tcW w:w="1541" w:type="dxa"/>
          </w:tcPr>
          <w:p w:rsidR="00A80A96" w:rsidRDefault="00A80A96">
            <w:pPr>
              <w:pStyle w:val="TableParagraph"/>
              <w:rPr>
                <w:rFonts w:ascii="Times New Roman"/>
              </w:rPr>
            </w:pPr>
          </w:p>
        </w:tc>
      </w:tr>
      <w:tr w:rsidR="00A80A96">
        <w:trPr>
          <w:trHeight w:val="320"/>
        </w:trPr>
        <w:tc>
          <w:tcPr>
            <w:tcW w:w="3462" w:type="dxa"/>
          </w:tcPr>
          <w:p w:rsidR="00A80A96" w:rsidRDefault="00991F52">
            <w:pPr>
              <w:pStyle w:val="TableParagraph"/>
              <w:spacing w:line="236" w:lineRule="exact"/>
              <w:ind w:left="984"/>
              <w:rPr>
                <w:b/>
              </w:rPr>
            </w:pPr>
            <w:r>
              <w:rPr>
                <w:b/>
              </w:rPr>
              <w:t>Electives</w:t>
            </w:r>
            <w:r>
              <w:rPr>
                <w:b/>
                <w:spacing w:val="-3"/>
              </w:rPr>
              <w:t xml:space="preserve"> </w:t>
            </w:r>
            <w:r>
              <w:rPr>
                <w:b/>
              </w:rPr>
              <w:t>Total</w:t>
            </w:r>
          </w:p>
        </w:tc>
        <w:tc>
          <w:tcPr>
            <w:tcW w:w="998" w:type="dxa"/>
          </w:tcPr>
          <w:p w:rsidR="00A80A96" w:rsidRDefault="00A80A96">
            <w:pPr>
              <w:pStyle w:val="TableParagraph"/>
              <w:rPr>
                <w:rFonts w:ascii="Times New Roman"/>
              </w:rPr>
            </w:pPr>
          </w:p>
        </w:tc>
        <w:tc>
          <w:tcPr>
            <w:tcW w:w="1008" w:type="dxa"/>
          </w:tcPr>
          <w:p w:rsidR="00A80A96" w:rsidRDefault="00991F52">
            <w:pPr>
              <w:pStyle w:val="TableParagraph"/>
              <w:spacing w:line="236" w:lineRule="exact"/>
              <w:ind w:right="224"/>
              <w:jc w:val="right"/>
              <w:rPr>
                <w:b/>
              </w:rPr>
            </w:pPr>
            <w:r>
              <w:rPr>
                <w:b/>
                <w:w w:val="94"/>
              </w:rPr>
              <w:t>6</w:t>
            </w:r>
          </w:p>
        </w:tc>
        <w:tc>
          <w:tcPr>
            <w:tcW w:w="1090" w:type="dxa"/>
          </w:tcPr>
          <w:p w:rsidR="00A80A96" w:rsidRDefault="00A80A96">
            <w:pPr>
              <w:pStyle w:val="TableParagraph"/>
              <w:rPr>
                <w:rFonts w:ascii="Times New Roman"/>
              </w:rPr>
            </w:pPr>
          </w:p>
        </w:tc>
        <w:tc>
          <w:tcPr>
            <w:tcW w:w="1181" w:type="dxa"/>
          </w:tcPr>
          <w:p w:rsidR="00A80A96" w:rsidRDefault="00A80A96">
            <w:pPr>
              <w:pStyle w:val="TableParagraph"/>
              <w:rPr>
                <w:rFonts w:ascii="Times New Roman"/>
              </w:rPr>
            </w:pPr>
          </w:p>
        </w:tc>
        <w:tc>
          <w:tcPr>
            <w:tcW w:w="1541" w:type="dxa"/>
          </w:tcPr>
          <w:p w:rsidR="00A80A96" w:rsidRDefault="00A80A96">
            <w:pPr>
              <w:pStyle w:val="TableParagraph"/>
              <w:rPr>
                <w:rFonts w:ascii="Times New Roman"/>
              </w:rPr>
            </w:pPr>
          </w:p>
        </w:tc>
      </w:tr>
      <w:tr w:rsidR="00A80A96">
        <w:trPr>
          <w:trHeight w:val="320"/>
        </w:trPr>
        <w:tc>
          <w:tcPr>
            <w:tcW w:w="3462" w:type="dxa"/>
          </w:tcPr>
          <w:p w:rsidR="00A80A96" w:rsidRDefault="00991F52">
            <w:pPr>
              <w:pStyle w:val="TableParagraph"/>
              <w:spacing w:line="236" w:lineRule="exact"/>
              <w:ind w:left="1108"/>
              <w:rPr>
                <w:b/>
              </w:rPr>
            </w:pPr>
            <w:r>
              <w:rPr>
                <w:b/>
                <w:w w:val="105"/>
              </w:rPr>
              <w:t>Dissertation</w:t>
            </w:r>
          </w:p>
        </w:tc>
        <w:tc>
          <w:tcPr>
            <w:tcW w:w="998" w:type="dxa"/>
          </w:tcPr>
          <w:p w:rsidR="00A80A96" w:rsidRDefault="00A80A96">
            <w:pPr>
              <w:pStyle w:val="TableParagraph"/>
              <w:rPr>
                <w:rFonts w:ascii="Times New Roman"/>
              </w:rPr>
            </w:pPr>
          </w:p>
        </w:tc>
        <w:tc>
          <w:tcPr>
            <w:tcW w:w="1008" w:type="dxa"/>
          </w:tcPr>
          <w:p w:rsidR="00A80A96" w:rsidRDefault="00A80A96">
            <w:pPr>
              <w:pStyle w:val="TableParagraph"/>
              <w:rPr>
                <w:rFonts w:ascii="Times New Roman"/>
              </w:rPr>
            </w:pPr>
          </w:p>
        </w:tc>
        <w:tc>
          <w:tcPr>
            <w:tcW w:w="1090" w:type="dxa"/>
          </w:tcPr>
          <w:p w:rsidR="00A80A96" w:rsidRDefault="00A80A96">
            <w:pPr>
              <w:pStyle w:val="TableParagraph"/>
              <w:rPr>
                <w:rFonts w:ascii="Times New Roman"/>
              </w:rPr>
            </w:pPr>
          </w:p>
        </w:tc>
        <w:tc>
          <w:tcPr>
            <w:tcW w:w="1181" w:type="dxa"/>
          </w:tcPr>
          <w:p w:rsidR="00A80A96" w:rsidRDefault="00A80A96">
            <w:pPr>
              <w:pStyle w:val="TableParagraph"/>
              <w:rPr>
                <w:rFonts w:ascii="Times New Roman"/>
              </w:rPr>
            </w:pPr>
          </w:p>
        </w:tc>
        <w:tc>
          <w:tcPr>
            <w:tcW w:w="1541" w:type="dxa"/>
          </w:tcPr>
          <w:p w:rsidR="00A80A96" w:rsidRDefault="00A80A96">
            <w:pPr>
              <w:pStyle w:val="TableParagraph"/>
              <w:rPr>
                <w:rFonts w:ascii="Times New Roman"/>
              </w:rPr>
            </w:pPr>
          </w:p>
        </w:tc>
      </w:tr>
      <w:tr w:rsidR="00A80A96">
        <w:trPr>
          <w:trHeight w:val="321"/>
        </w:trPr>
        <w:tc>
          <w:tcPr>
            <w:tcW w:w="3462" w:type="dxa"/>
          </w:tcPr>
          <w:p w:rsidR="00A80A96" w:rsidRDefault="00991F52">
            <w:pPr>
              <w:pStyle w:val="TableParagraph"/>
              <w:spacing w:line="240" w:lineRule="exact"/>
              <w:ind w:left="120"/>
            </w:pPr>
            <w:r>
              <w:rPr>
                <w:w w:val="90"/>
              </w:rPr>
              <w:t>Dissertation</w:t>
            </w:r>
            <w:r>
              <w:rPr>
                <w:spacing w:val="13"/>
                <w:w w:val="90"/>
              </w:rPr>
              <w:t xml:space="preserve"> </w:t>
            </w:r>
            <w:r>
              <w:rPr>
                <w:w w:val="90"/>
              </w:rPr>
              <w:t>thesis</w:t>
            </w:r>
          </w:p>
        </w:tc>
        <w:tc>
          <w:tcPr>
            <w:tcW w:w="998" w:type="dxa"/>
          </w:tcPr>
          <w:p w:rsidR="00A80A96" w:rsidRDefault="00A80A96">
            <w:pPr>
              <w:pStyle w:val="TableParagraph"/>
              <w:rPr>
                <w:rFonts w:ascii="Times New Roman"/>
              </w:rPr>
            </w:pPr>
          </w:p>
        </w:tc>
        <w:tc>
          <w:tcPr>
            <w:tcW w:w="1008" w:type="dxa"/>
          </w:tcPr>
          <w:p w:rsidR="00A80A96" w:rsidRDefault="00991F52">
            <w:pPr>
              <w:pStyle w:val="TableParagraph"/>
              <w:spacing w:line="240" w:lineRule="exact"/>
              <w:ind w:right="168"/>
              <w:jc w:val="right"/>
              <w:rPr>
                <w:b/>
              </w:rPr>
            </w:pPr>
            <w:r>
              <w:rPr>
                <w:b/>
              </w:rPr>
              <w:t>30</w:t>
            </w:r>
          </w:p>
        </w:tc>
        <w:tc>
          <w:tcPr>
            <w:tcW w:w="1090" w:type="dxa"/>
          </w:tcPr>
          <w:p w:rsidR="00A80A96" w:rsidRDefault="00A80A96">
            <w:pPr>
              <w:pStyle w:val="TableParagraph"/>
              <w:rPr>
                <w:rFonts w:ascii="Times New Roman"/>
              </w:rPr>
            </w:pPr>
          </w:p>
        </w:tc>
        <w:tc>
          <w:tcPr>
            <w:tcW w:w="1181" w:type="dxa"/>
          </w:tcPr>
          <w:p w:rsidR="00A80A96" w:rsidRDefault="00A80A96">
            <w:pPr>
              <w:pStyle w:val="TableParagraph"/>
              <w:rPr>
                <w:rFonts w:ascii="Times New Roman"/>
              </w:rPr>
            </w:pPr>
          </w:p>
        </w:tc>
        <w:tc>
          <w:tcPr>
            <w:tcW w:w="1541" w:type="dxa"/>
          </w:tcPr>
          <w:p w:rsidR="00A80A96" w:rsidRDefault="00991F52">
            <w:pPr>
              <w:pStyle w:val="TableParagraph"/>
              <w:spacing w:line="240" w:lineRule="exact"/>
              <w:ind w:right="224"/>
              <w:jc w:val="right"/>
            </w:pPr>
            <w:r>
              <w:t>33,33%</w:t>
            </w:r>
          </w:p>
        </w:tc>
      </w:tr>
      <w:tr w:rsidR="00A80A96">
        <w:trPr>
          <w:trHeight w:val="320"/>
        </w:trPr>
        <w:tc>
          <w:tcPr>
            <w:tcW w:w="3462" w:type="dxa"/>
          </w:tcPr>
          <w:p w:rsidR="00A80A96" w:rsidRDefault="00991F52">
            <w:pPr>
              <w:pStyle w:val="TableParagraph"/>
              <w:spacing w:line="240" w:lineRule="exact"/>
              <w:ind w:left="2184"/>
              <w:rPr>
                <w:b/>
              </w:rPr>
            </w:pPr>
            <w:r>
              <w:rPr>
                <w:b/>
                <w:w w:val="105"/>
              </w:rPr>
              <w:t>Total</w:t>
            </w:r>
          </w:p>
        </w:tc>
        <w:tc>
          <w:tcPr>
            <w:tcW w:w="998" w:type="dxa"/>
          </w:tcPr>
          <w:p w:rsidR="00A80A96" w:rsidRDefault="00A80A96">
            <w:pPr>
              <w:pStyle w:val="TableParagraph"/>
              <w:rPr>
                <w:rFonts w:ascii="Times New Roman"/>
              </w:rPr>
            </w:pPr>
          </w:p>
        </w:tc>
        <w:tc>
          <w:tcPr>
            <w:tcW w:w="1008" w:type="dxa"/>
          </w:tcPr>
          <w:p w:rsidR="00A80A96" w:rsidRDefault="00A80A96">
            <w:pPr>
              <w:pStyle w:val="TableParagraph"/>
              <w:rPr>
                <w:rFonts w:ascii="Times New Roman"/>
              </w:rPr>
            </w:pPr>
          </w:p>
        </w:tc>
        <w:tc>
          <w:tcPr>
            <w:tcW w:w="1090" w:type="dxa"/>
          </w:tcPr>
          <w:p w:rsidR="00A80A96" w:rsidRDefault="00A80A96">
            <w:pPr>
              <w:pStyle w:val="TableParagraph"/>
              <w:rPr>
                <w:rFonts w:ascii="Times New Roman"/>
              </w:rPr>
            </w:pPr>
          </w:p>
        </w:tc>
        <w:tc>
          <w:tcPr>
            <w:tcW w:w="1181" w:type="dxa"/>
          </w:tcPr>
          <w:p w:rsidR="00A80A96" w:rsidRDefault="00A80A96">
            <w:pPr>
              <w:pStyle w:val="TableParagraph"/>
              <w:rPr>
                <w:rFonts w:ascii="Times New Roman"/>
              </w:rPr>
            </w:pPr>
          </w:p>
        </w:tc>
        <w:tc>
          <w:tcPr>
            <w:tcW w:w="1541" w:type="dxa"/>
          </w:tcPr>
          <w:p w:rsidR="00A80A96" w:rsidRDefault="00991F52">
            <w:pPr>
              <w:pStyle w:val="TableParagraph"/>
              <w:spacing w:line="240" w:lineRule="exact"/>
              <w:ind w:right="289"/>
              <w:jc w:val="right"/>
              <w:rPr>
                <w:b/>
              </w:rPr>
            </w:pPr>
            <w:r>
              <w:rPr>
                <w:b/>
              </w:rPr>
              <w:t>100%</w:t>
            </w:r>
          </w:p>
        </w:tc>
      </w:tr>
      <w:tr w:rsidR="00A80A96">
        <w:trPr>
          <w:trHeight w:val="325"/>
        </w:trPr>
        <w:tc>
          <w:tcPr>
            <w:tcW w:w="3462" w:type="dxa"/>
          </w:tcPr>
          <w:p w:rsidR="00A80A96" w:rsidRDefault="00A80A96">
            <w:pPr>
              <w:pStyle w:val="TableParagraph"/>
              <w:rPr>
                <w:rFonts w:ascii="Times New Roman"/>
              </w:rPr>
            </w:pPr>
          </w:p>
        </w:tc>
        <w:tc>
          <w:tcPr>
            <w:tcW w:w="998" w:type="dxa"/>
          </w:tcPr>
          <w:p w:rsidR="00A80A96" w:rsidRDefault="00A80A96">
            <w:pPr>
              <w:pStyle w:val="TableParagraph"/>
              <w:rPr>
                <w:rFonts w:ascii="Times New Roman"/>
              </w:rPr>
            </w:pPr>
          </w:p>
        </w:tc>
        <w:tc>
          <w:tcPr>
            <w:tcW w:w="1008" w:type="dxa"/>
          </w:tcPr>
          <w:p w:rsidR="00A80A96" w:rsidRDefault="00A80A96">
            <w:pPr>
              <w:pStyle w:val="TableParagraph"/>
              <w:rPr>
                <w:rFonts w:ascii="Times New Roman"/>
              </w:rPr>
            </w:pPr>
          </w:p>
        </w:tc>
        <w:tc>
          <w:tcPr>
            <w:tcW w:w="1090" w:type="dxa"/>
          </w:tcPr>
          <w:p w:rsidR="00A80A96" w:rsidRDefault="00A80A96">
            <w:pPr>
              <w:pStyle w:val="TableParagraph"/>
              <w:rPr>
                <w:rFonts w:ascii="Times New Roman"/>
              </w:rPr>
            </w:pPr>
          </w:p>
        </w:tc>
        <w:tc>
          <w:tcPr>
            <w:tcW w:w="1181" w:type="dxa"/>
          </w:tcPr>
          <w:p w:rsidR="00A80A96" w:rsidRDefault="00A80A96">
            <w:pPr>
              <w:pStyle w:val="TableParagraph"/>
              <w:rPr>
                <w:rFonts w:ascii="Times New Roman"/>
              </w:rPr>
            </w:pPr>
          </w:p>
        </w:tc>
        <w:tc>
          <w:tcPr>
            <w:tcW w:w="1541" w:type="dxa"/>
          </w:tcPr>
          <w:p w:rsidR="00A80A96" w:rsidRDefault="00A80A96">
            <w:pPr>
              <w:pStyle w:val="TableParagraph"/>
              <w:rPr>
                <w:rFonts w:ascii="Times New Roman"/>
              </w:rPr>
            </w:pPr>
          </w:p>
        </w:tc>
      </w:tr>
      <w:tr w:rsidR="00A80A96">
        <w:trPr>
          <w:trHeight w:val="320"/>
        </w:trPr>
        <w:tc>
          <w:tcPr>
            <w:tcW w:w="3462" w:type="dxa"/>
          </w:tcPr>
          <w:p w:rsidR="00A80A96" w:rsidRDefault="00991F52">
            <w:pPr>
              <w:pStyle w:val="TableParagraph"/>
              <w:spacing w:line="236" w:lineRule="exact"/>
              <w:ind w:left="1051"/>
              <w:rPr>
                <w:b/>
              </w:rPr>
            </w:pPr>
            <w:r>
              <w:rPr>
                <w:b/>
                <w:w w:val="105"/>
              </w:rPr>
              <w:t>Degree</w:t>
            </w:r>
            <w:r>
              <w:rPr>
                <w:b/>
                <w:spacing w:val="-13"/>
                <w:w w:val="105"/>
              </w:rPr>
              <w:t xml:space="preserve"> </w:t>
            </w:r>
            <w:r>
              <w:rPr>
                <w:b/>
                <w:w w:val="105"/>
              </w:rPr>
              <w:t>Total</w:t>
            </w:r>
          </w:p>
        </w:tc>
        <w:tc>
          <w:tcPr>
            <w:tcW w:w="998" w:type="dxa"/>
          </w:tcPr>
          <w:p w:rsidR="00A80A96" w:rsidRDefault="00A80A96">
            <w:pPr>
              <w:pStyle w:val="TableParagraph"/>
              <w:rPr>
                <w:rFonts w:ascii="Times New Roman"/>
              </w:rPr>
            </w:pPr>
          </w:p>
        </w:tc>
        <w:tc>
          <w:tcPr>
            <w:tcW w:w="1008" w:type="dxa"/>
          </w:tcPr>
          <w:p w:rsidR="00A80A96" w:rsidRDefault="00991F52">
            <w:pPr>
              <w:pStyle w:val="TableParagraph"/>
              <w:spacing w:line="236" w:lineRule="exact"/>
              <w:ind w:right="168"/>
              <w:jc w:val="right"/>
              <w:rPr>
                <w:b/>
              </w:rPr>
            </w:pPr>
            <w:r>
              <w:rPr>
                <w:b/>
              </w:rPr>
              <w:t>90</w:t>
            </w:r>
          </w:p>
        </w:tc>
        <w:tc>
          <w:tcPr>
            <w:tcW w:w="1090" w:type="dxa"/>
          </w:tcPr>
          <w:p w:rsidR="00A80A96" w:rsidRDefault="00A80A96">
            <w:pPr>
              <w:pStyle w:val="TableParagraph"/>
              <w:rPr>
                <w:rFonts w:ascii="Times New Roman"/>
              </w:rPr>
            </w:pPr>
          </w:p>
        </w:tc>
        <w:tc>
          <w:tcPr>
            <w:tcW w:w="1181" w:type="dxa"/>
          </w:tcPr>
          <w:p w:rsidR="00A80A96" w:rsidRDefault="00A80A96">
            <w:pPr>
              <w:pStyle w:val="TableParagraph"/>
              <w:rPr>
                <w:rFonts w:ascii="Times New Roman"/>
              </w:rPr>
            </w:pPr>
          </w:p>
        </w:tc>
        <w:tc>
          <w:tcPr>
            <w:tcW w:w="1541" w:type="dxa"/>
          </w:tcPr>
          <w:p w:rsidR="00A80A96" w:rsidRDefault="00A80A96">
            <w:pPr>
              <w:pStyle w:val="TableParagraph"/>
              <w:rPr>
                <w:rFonts w:ascii="Times New Roman"/>
              </w:rPr>
            </w:pPr>
          </w:p>
        </w:tc>
      </w:tr>
    </w:tbl>
    <w:p w:rsidR="00A80A96" w:rsidRDefault="00A80A96">
      <w:pPr>
        <w:pStyle w:val="BodyText"/>
        <w:spacing w:before="10"/>
        <w:rPr>
          <w:i/>
          <w:sz w:val="27"/>
        </w:rPr>
      </w:pPr>
    </w:p>
    <w:p w:rsidR="00A80A96" w:rsidRDefault="00991F52">
      <w:pPr>
        <w:pStyle w:val="BodyText"/>
        <w:spacing w:before="99"/>
        <w:ind w:left="841"/>
      </w:pPr>
      <w:r>
        <w:rPr>
          <w:w w:val="90"/>
        </w:rPr>
        <w:t>*Coursework</w:t>
      </w:r>
      <w:r>
        <w:rPr>
          <w:spacing w:val="-2"/>
          <w:w w:val="90"/>
        </w:rPr>
        <w:t xml:space="preserve"> </w:t>
      </w:r>
      <w:r>
        <w:rPr>
          <w:w w:val="90"/>
        </w:rPr>
        <w:t>may</w:t>
      </w:r>
      <w:r>
        <w:rPr>
          <w:spacing w:val="-1"/>
          <w:w w:val="90"/>
        </w:rPr>
        <w:t xml:space="preserve"> </w:t>
      </w:r>
      <w:r>
        <w:rPr>
          <w:w w:val="90"/>
        </w:rPr>
        <w:t>consist</w:t>
      </w:r>
      <w:r>
        <w:rPr>
          <w:spacing w:val="-3"/>
          <w:w w:val="90"/>
        </w:rPr>
        <w:t xml:space="preserve"> </w:t>
      </w:r>
      <w:r>
        <w:rPr>
          <w:w w:val="90"/>
        </w:rPr>
        <w:t>of</w:t>
      </w:r>
      <w:r>
        <w:rPr>
          <w:spacing w:val="-3"/>
          <w:w w:val="90"/>
        </w:rPr>
        <w:t xml:space="preserve"> </w:t>
      </w:r>
      <w:r>
        <w:rPr>
          <w:w w:val="90"/>
        </w:rPr>
        <w:t>a</w:t>
      </w:r>
      <w:r>
        <w:rPr>
          <w:spacing w:val="-5"/>
          <w:w w:val="90"/>
        </w:rPr>
        <w:t xml:space="preserve"> </w:t>
      </w:r>
      <w:r>
        <w:rPr>
          <w:w w:val="90"/>
        </w:rPr>
        <w:t>short</w:t>
      </w:r>
      <w:r>
        <w:rPr>
          <w:spacing w:val="-2"/>
          <w:w w:val="90"/>
        </w:rPr>
        <w:t xml:space="preserve"> </w:t>
      </w:r>
      <w:r>
        <w:rPr>
          <w:w w:val="90"/>
        </w:rPr>
        <w:t>exam,</w:t>
      </w:r>
      <w:r>
        <w:rPr>
          <w:spacing w:val="-2"/>
          <w:w w:val="90"/>
        </w:rPr>
        <w:t xml:space="preserve"> </w:t>
      </w:r>
      <w:r>
        <w:rPr>
          <w:w w:val="90"/>
        </w:rPr>
        <w:t>an</w:t>
      </w:r>
      <w:r>
        <w:rPr>
          <w:spacing w:val="-5"/>
          <w:w w:val="90"/>
        </w:rPr>
        <w:t xml:space="preserve"> </w:t>
      </w:r>
      <w:r>
        <w:rPr>
          <w:w w:val="90"/>
        </w:rPr>
        <w:t>invigilated</w:t>
      </w:r>
      <w:r>
        <w:rPr>
          <w:spacing w:val="-3"/>
          <w:w w:val="90"/>
        </w:rPr>
        <w:t xml:space="preserve"> </w:t>
      </w:r>
      <w:r>
        <w:rPr>
          <w:w w:val="90"/>
        </w:rPr>
        <w:t>test,</w:t>
      </w:r>
      <w:r>
        <w:rPr>
          <w:spacing w:val="-2"/>
          <w:w w:val="90"/>
        </w:rPr>
        <w:t xml:space="preserve"> </w:t>
      </w:r>
      <w:r>
        <w:rPr>
          <w:w w:val="90"/>
        </w:rPr>
        <w:t>a</w:t>
      </w:r>
      <w:r>
        <w:rPr>
          <w:spacing w:val="1"/>
          <w:w w:val="90"/>
        </w:rPr>
        <w:t xml:space="preserve"> </w:t>
      </w:r>
      <w:r>
        <w:rPr>
          <w:w w:val="90"/>
        </w:rPr>
        <w:t>group</w:t>
      </w:r>
      <w:r>
        <w:rPr>
          <w:spacing w:val="-2"/>
          <w:w w:val="90"/>
        </w:rPr>
        <w:t xml:space="preserve"> </w:t>
      </w:r>
      <w:r>
        <w:rPr>
          <w:w w:val="90"/>
        </w:rPr>
        <w:t>or</w:t>
      </w:r>
      <w:r>
        <w:rPr>
          <w:spacing w:val="7"/>
          <w:w w:val="90"/>
        </w:rPr>
        <w:t xml:space="preserve"> </w:t>
      </w:r>
      <w:r>
        <w:rPr>
          <w:w w:val="90"/>
        </w:rPr>
        <w:t>individual</w:t>
      </w:r>
      <w:r>
        <w:rPr>
          <w:spacing w:val="-1"/>
          <w:w w:val="90"/>
        </w:rPr>
        <w:t xml:space="preserve"> </w:t>
      </w:r>
      <w:r>
        <w:rPr>
          <w:w w:val="90"/>
        </w:rPr>
        <w:t>assignment.</w:t>
      </w:r>
    </w:p>
    <w:p w:rsidR="00A80A96" w:rsidRDefault="00A80A96">
      <w:pPr>
        <w:sectPr w:rsidR="00A80A96">
          <w:pgSz w:w="11900" w:h="16840"/>
          <w:pgMar w:top="1400" w:right="620" w:bottom="1980" w:left="820" w:header="0" w:footer="1647" w:gutter="0"/>
          <w:cols w:space="720"/>
        </w:sectPr>
      </w:pPr>
    </w:p>
    <w:p w:rsidR="00A80A96" w:rsidRDefault="00991F52">
      <w:pPr>
        <w:pStyle w:val="Heading2"/>
        <w:spacing w:before="74"/>
      </w:pPr>
      <w:bookmarkStart w:id="96" w:name="Re-examination_of_Failed_Courses"/>
      <w:bookmarkStart w:id="97" w:name="_bookmark38"/>
      <w:bookmarkEnd w:id="96"/>
      <w:bookmarkEnd w:id="97"/>
      <w:r>
        <w:rPr>
          <w:w w:val="90"/>
        </w:rPr>
        <w:lastRenderedPageBreak/>
        <w:t>Re-examination</w:t>
      </w:r>
      <w:r>
        <w:rPr>
          <w:spacing w:val="33"/>
          <w:w w:val="90"/>
        </w:rPr>
        <w:t xml:space="preserve"> </w:t>
      </w:r>
      <w:r>
        <w:rPr>
          <w:w w:val="90"/>
        </w:rPr>
        <w:t>of</w:t>
      </w:r>
      <w:r>
        <w:rPr>
          <w:spacing w:val="31"/>
          <w:w w:val="90"/>
        </w:rPr>
        <w:t xml:space="preserve"> </w:t>
      </w:r>
      <w:r>
        <w:rPr>
          <w:w w:val="90"/>
        </w:rPr>
        <w:t>Failed</w:t>
      </w:r>
      <w:r>
        <w:rPr>
          <w:spacing w:val="29"/>
          <w:w w:val="90"/>
        </w:rPr>
        <w:t xml:space="preserve"> </w:t>
      </w:r>
      <w:r>
        <w:rPr>
          <w:w w:val="90"/>
        </w:rPr>
        <w:t>Courses</w:t>
      </w:r>
    </w:p>
    <w:p w:rsidR="00A80A96" w:rsidRDefault="00A80A96">
      <w:pPr>
        <w:pStyle w:val="BodyText"/>
        <w:rPr>
          <w:b/>
          <w:i/>
          <w:sz w:val="40"/>
        </w:rPr>
      </w:pPr>
    </w:p>
    <w:p w:rsidR="00A80A96" w:rsidRDefault="00991F52">
      <w:pPr>
        <w:pStyle w:val="ListParagraph"/>
        <w:numPr>
          <w:ilvl w:val="1"/>
          <w:numId w:val="15"/>
        </w:numPr>
        <w:tabs>
          <w:tab w:val="left" w:pos="919"/>
        </w:tabs>
        <w:spacing w:line="213" w:lineRule="auto"/>
        <w:ind w:right="428"/>
        <w:jc w:val="both"/>
      </w:pPr>
      <w:r>
        <w:rPr>
          <w:w w:val="90"/>
        </w:rPr>
        <w:t>Students who fail a course will be required to retake any assessment component for which their mark</w:t>
      </w:r>
      <w:r>
        <w:rPr>
          <w:spacing w:val="1"/>
          <w:w w:val="90"/>
        </w:rPr>
        <w:t xml:space="preserve"> </w:t>
      </w:r>
      <w:r>
        <w:t>falls</w:t>
      </w:r>
      <w:r>
        <w:rPr>
          <w:spacing w:val="-10"/>
        </w:rPr>
        <w:t xml:space="preserve"> </w:t>
      </w:r>
      <w:r>
        <w:t>below</w:t>
      </w:r>
      <w:r>
        <w:rPr>
          <w:spacing w:val="-6"/>
        </w:rPr>
        <w:t xml:space="preserve"> </w:t>
      </w:r>
      <w:r>
        <w:t>5.00.</w:t>
      </w:r>
    </w:p>
    <w:p w:rsidR="00A80A96" w:rsidRDefault="00991F52">
      <w:pPr>
        <w:pStyle w:val="ListParagraph"/>
        <w:numPr>
          <w:ilvl w:val="1"/>
          <w:numId w:val="15"/>
        </w:numPr>
        <w:tabs>
          <w:tab w:val="left" w:pos="919"/>
        </w:tabs>
        <w:spacing w:before="113"/>
      </w:pPr>
      <w:r>
        <w:rPr>
          <w:spacing w:val="-1"/>
          <w:w w:val="90"/>
        </w:rPr>
        <w:t>Re-sit provisions</w:t>
      </w:r>
      <w:r>
        <w:rPr>
          <w:spacing w:val="3"/>
          <w:w w:val="90"/>
        </w:rPr>
        <w:t xml:space="preserve"> </w:t>
      </w:r>
      <w:r>
        <w:rPr>
          <w:spacing w:val="-1"/>
          <w:w w:val="90"/>
        </w:rPr>
        <w:t>will</w:t>
      </w:r>
      <w:r>
        <w:rPr>
          <w:spacing w:val="-4"/>
          <w:w w:val="90"/>
        </w:rPr>
        <w:t xml:space="preserve"> </w:t>
      </w:r>
      <w:r>
        <w:rPr>
          <w:spacing w:val="-1"/>
          <w:w w:val="90"/>
        </w:rPr>
        <w:t>apply</w:t>
      </w:r>
      <w:r>
        <w:rPr>
          <w:w w:val="90"/>
        </w:rPr>
        <w:t xml:space="preserve"> </w:t>
      </w:r>
      <w:r>
        <w:rPr>
          <w:spacing w:val="-1"/>
          <w:w w:val="90"/>
        </w:rPr>
        <w:t>to</w:t>
      </w:r>
      <w:r>
        <w:rPr>
          <w:w w:val="90"/>
        </w:rPr>
        <w:t xml:space="preserve"> </w:t>
      </w:r>
      <w:r>
        <w:rPr>
          <w:spacing w:val="-1"/>
          <w:w w:val="90"/>
        </w:rPr>
        <w:t>all</w:t>
      </w:r>
      <w:r>
        <w:rPr>
          <w:spacing w:val="-4"/>
          <w:w w:val="90"/>
        </w:rPr>
        <w:t xml:space="preserve"> </w:t>
      </w:r>
      <w:r>
        <w:rPr>
          <w:spacing w:val="-1"/>
          <w:w w:val="90"/>
        </w:rPr>
        <w:t>failed courses</w:t>
      </w:r>
      <w:r>
        <w:rPr>
          <w:spacing w:val="3"/>
          <w:w w:val="90"/>
        </w:rPr>
        <w:t xml:space="preserve"> </w:t>
      </w:r>
      <w:r>
        <w:rPr>
          <w:spacing w:val="-1"/>
          <w:w w:val="90"/>
        </w:rPr>
        <w:t>under</w:t>
      </w:r>
      <w:r>
        <w:rPr>
          <w:w w:val="90"/>
        </w:rPr>
        <w:t xml:space="preserve"> the</w:t>
      </w:r>
      <w:r>
        <w:rPr>
          <w:spacing w:val="7"/>
          <w:w w:val="90"/>
        </w:rPr>
        <w:t xml:space="preserve"> </w:t>
      </w:r>
      <w:r>
        <w:rPr>
          <w:w w:val="90"/>
        </w:rPr>
        <w:t>following</w:t>
      </w:r>
      <w:r>
        <w:rPr>
          <w:spacing w:val="-10"/>
          <w:w w:val="90"/>
        </w:rPr>
        <w:t xml:space="preserve"> </w:t>
      </w:r>
      <w:r>
        <w:rPr>
          <w:w w:val="90"/>
        </w:rPr>
        <w:t>provisions:</w:t>
      </w:r>
    </w:p>
    <w:p w:rsidR="00A80A96" w:rsidRDefault="00991F52">
      <w:pPr>
        <w:pStyle w:val="ListParagraph"/>
        <w:numPr>
          <w:ilvl w:val="2"/>
          <w:numId w:val="15"/>
        </w:numPr>
        <w:tabs>
          <w:tab w:val="left" w:pos="1676"/>
          <w:tab w:val="left" w:pos="1677"/>
        </w:tabs>
        <w:spacing w:before="208" w:line="206" w:lineRule="auto"/>
        <w:ind w:right="448"/>
      </w:pPr>
      <w:r>
        <w:rPr>
          <w:w w:val="90"/>
        </w:rPr>
        <w:t>The</w:t>
      </w:r>
      <w:r>
        <w:rPr>
          <w:spacing w:val="2"/>
          <w:w w:val="90"/>
        </w:rPr>
        <w:t xml:space="preserve"> </w:t>
      </w:r>
      <w:r>
        <w:rPr>
          <w:w w:val="90"/>
        </w:rPr>
        <w:t>re-sit method</w:t>
      </w:r>
      <w:r>
        <w:rPr>
          <w:spacing w:val="1"/>
          <w:w w:val="90"/>
        </w:rPr>
        <w:t xml:space="preserve"> </w:t>
      </w:r>
      <w:r>
        <w:rPr>
          <w:w w:val="90"/>
        </w:rPr>
        <w:t>and date</w:t>
      </w:r>
      <w:r>
        <w:rPr>
          <w:spacing w:val="2"/>
          <w:w w:val="90"/>
        </w:rPr>
        <w:t xml:space="preserve"> </w:t>
      </w:r>
      <w:r>
        <w:rPr>
          <w:w w:val="90"/>
        </w:rPr>
        <w:t>shall</w:t>
      </w:r>
      <w:r>
        <w:rPr>
          <w:spacing w:val="3"/>
          <w:w w:val="90"/>
        </w:rPr>
        <w:t xml:space="preserve"> </w:t>
      </w:r>
      <w:r>
        <w:rPr>
          <w:w w:val="90"/>
        </w:rPr>
        <w:t>be</w:t>
      </w:r>
      <w:r>
        <w:rPr>
          <w:spacing w:val="2"/>
          <w:w w:val="90"/>
        </w:rPr>
        <w:t xml:space="preserve"> </w:t>
      </w:r>
      <w:r>
        <w:rPr>
          <w:w w:val="90"/>
        </w:rPr>
        <w:t>prescribed by</w:t>
      </w:r>
      <w:r>
        <w:rPr>
          <w:spacing w:val="3"/>
          <w:w w:val="90"/>
        </w:rPr>
        <w:t xml:space="preserve"> </w:t>
      </w:r>
      <w:r>
        <w:rPr>
          <w:w w:val="90"/>
        </w:rPr>
        <w:t>the</w:t>
      </w:r>
      <w:r>
        <w:rPr>
          <w:spacing w:val="-2"/>
          <w:w w:val="90"/>
        </w:rPr>
        <w:t xml:space="preserve"> </w:t>
      </w:r>
      <w:r>
        <w:rPr>
          <w:w w:val="90"/>
        </w:rPr>
        <w:t>Course</w:t>
      </w:r>
      <w:r>
        <w:rPr>
          <w:spacing w:val="2"/>
          <w:w w:val="90"/>
        </w:rPr>
        <w:t xml:space="preserve"> </w:t>
      </w:r>
      <w:r>
        <w:rPr>
          <w:w w:val="90"/>
        </w:rPr>
        <w:t>Office</w:t>
      </w:r>
      <w:r>
        <w:rPr>
          <w:spacing w:val="3"/>
          <w:w w:val="90"/>
        </w:rPr>
        <w:t xml:space="preserve"> </w:t>
      </w:r>
      <w:r>
        <w:rPr>
          <w:w w:val="90"/>
        </w:rPr>
        <w:t>in</w:t>
      </w:r>
      <w:r>
        <w:rPr>
          <w:spacing w:val="-3"/>
          <w:w w:val="90"/>
        </w:rPr>
        <w:t xml:space="preserve"> </w:t>
      </w:r>
      <w:r>
        <w:rPr>
          <w:w w:val="90"/>
        </w:rPr>
        <w:t>accordance</w:t>
      </w:r>
      <w:r>
        <w:rPr>
          <w:spacing w:val="2"/>
          <w:w w:val="90"/>
        </w:rPr>
        <w:t xml:space="preserve"> </w:t>
      </w:r>
      <w:r>
        <w:rPr>
          <w:w w:val="90"/>
        </w:rPr>
        <w:t>with</w:t>
      </w:r>
      <w:r>
        <w:rPr>
          <w:spacing w:val="3"/>
          <w:w w:val="90"/>
        </w:rPr>
        <w:t xml:space="preserve"> </w:t>
      </w:r>
      <w:r>
        <w:rPr>
          <w:w w:val="90"/>
        </w:rPr>
        <w:t>the</w:t>
      </w:r>
      <w:r>
        <w:rPr>
          <w:spacing w:val="1"/>
          <w:w w:val="90"/>
        </w:rPr>
        <w:t xml:space="preserve"> </w:t>
      </w:r>
      <w:r>
        <w:rPr>
          <w:w w:val="90"/>
        </w:rPr>
        <w:t>course</w:t>
      </w:r>
      <w:r>
        <w:rPr>
          <w:spacing w:val="5"/>
          <w:w w:val="90"/>
        </w:rPr>
        <w:t xml:space="preserve"> </w:t>
      </w:r>
      <w:r>
        <w:rPr>
          <w:w w:val="90"/>
        </w:rPr>
        <w:t>regulations. The</w:t>
      </w:r>
      <w:r>
        <w:rPr>
          <w:spacing w:val="6"/>
          <w:w w:val="90"/>
        </w:rPr>
        <w:t xml:space="preserve"> </w:t>
      </w:r>
      <w:r>
        <w:rPr>
          <w:w w:val="90"/>
        </w:rPr>
        <w:t>content</w:t>
      </w:r>
      <w:r>
        <w:rPr>
          <w:spacing w:val="5"/>
          <w:w w:val="90"/>
        </w:rPr>
        <w:t xml:space="preserve"> </w:t>
      </w:r>
      <w:r>
        <w:rPr>
          <w:w w:val="90"/>
        </w:rPr>
        <w:t>of</w:t>
      </w:r>
      <w:r>
        <w:rPr>
          <w:spacing w:val="8"/>
          <w:w w:val="90"/>
        </w:rPr>
        <w:t xml:space="preserve"> </w:t>
      </w:r>
      <w:r>
        <w:rPr>
          <w:w w:val="90"/>
        </w:rPr>
        <w:t>the</w:t>
      </w:r>
      <w:r>
        <w:rPr>
          <w:spacing w:val="6"/>
          <w:w w:val="90"/>
        </w:rPr>
        <w:t xml:space="preserve"> </w:t>
      </w:r>
      <w:r>
        <w:rPr>
          <w:w w:val="90"/>
        </w:rPr>
        <w:t>re-assessed</w:t>
      </w:r>
      <w:r>
        <w:rPr>
          <w:spacing w:val="3"/>
          <w:w w:val="90"/>
        </w:rPr>
        <w:t xml:space="preserve"> </w:t>
      </w:r>
      <w:r>
        <w:rPr>
          <w:w w:val="90"/>
        </w:rPr>
        <w:t>component</w:t>
      </w:r>
      <w:r>
        <w:rPr>
          <w:spacing w:val="5"/>
          <w:w w:val="90"/>
        </w:rPr>
        <w:t xml:space="preserve"> </w:t>
      </w:r>
      <w:r>
        <w:rPr>
          <w:w w:val="90"/>
        </w:rPr>
        <w:t>will</w:t>
      </w:r>
      <w:r>
        <w:rPr>
          <w:spacing w:val="6"/>
          <w:w w:val="90"/>
        </w:rPr>
        <w:t xml:space="preserve"> </w:t>
      </w:r>
      <w:r>
        <w:rPr>
          <w:w w:val="90"/>
        </w:rPr>
        <w:t>be</w:t>
      </w:r>
      <w:r>
        <w:rPr>
          <w:spacing w:val="5"/>
          <w:w w:val="90"/>
        </w:rPr>
        <w:t xml:space="preserve"> </w:t>
      </w:r>
      <w:r>
        <w:rPr>
          <w:w w:val="90"/>
        </w:rPr>
        <w:t>decided</w:t>
      </w:r>
      <w:r>
        <w:rPr>
          <w:spacing w:val="4"/>
          <w:w w:val="90"/>
        </w:rPr>
        <w:t xml:space="preserve"> </w:t>
      </w:r>
      <w:r>
        <w:rPr>
          <w:w w:val="90"/>
        </w:rPr>
        <w:t>by</w:t>
      </w:r>
      <w:r>
        <w:rPr>
          <w:spacing w:val="5"/>
          <w:w w:val="90"/>
        </w:rPr>
        <w:t xml:space="preserve"> </w:t>
      </w:r>
      <w:r>
        <w:rPr>
          <w:w w:val="90"/>
        </w:rPr>
        <w:t>the</w:t>
      </w:r>
      <w:r>
        <w:rPr>
          <w:spacing w:val="6"/>
          <w:w w:val="90"/>
        </w:rPr>
        <w:t xml:space="preserve"> </w:t>
      </w:r>
      <w:r>
        <w:rPr>
          <w:w w:val="90"/>
        </w:rPr>
        <w:t>Course</w:t>
      </w:r>
      <w:r>
        <w:rPr>
          <w:spacing w:val="-57"/>
          <w:w w:val="90"/>
        </w:rPr>
        <w:t xml:space="preserve"> </w:t>
      </w:r>
      <w:r>
        <w:t>instructor(s);</w:t>
      </w:r>
    </w:p>
    <w:p w:rsidR="00A80A96" w:rsidRDefault="00991F52">
      <w:pPr>
        <w:pStyle w:val="ListParagraph"/>
        <w:numPr>
          <w:ilvl w:val="2"/>
          <w:numId w:val="15"/>
        </w:numPr>
        <w:tabs>
          <w:tab w:val="left" w:pos="1676"/>
          <w:tab w:val="left" w:pos="1677"/>
        </w:tabs>
        <w:spacing w:before="114"/>
      </w:pPr>
      <w:r>
        <w:rPr>
          <w:w w:val="90"/>
        </w:rPr>
        <w:t>A</w:t>
      </w:r>
      <w:r>
        <w:rPr>
          <w:spacing w:val="8"/>
          <w:w w:val="90"/>
        </w:rPr>
        <w:t xml:space="preserve"> </w:t>
      </w:r>
      <w:r>
        <w:rPr>
          <w:w w:val="90"/>
        </w:rPr>
        <w:t>course</w:t>
      </w:r>
      <w:r>
        <w:rPr>
          <w:spacing w:val="6"/>
          <w:w w:val="90"/>
        </w:rPr>
        <w:t xml:space="preserve"> </w:t>
      </w:r>
      <w:r>
        <w:rPr>
          <w:w w:val="90"/>
        </w:rPr>
        <w:t>may</w:t>
      </w:r>
      <w:r>
        <w:rPr>
          <w:spacing w:val="6"/>
          <w:w w:val="90"/>
        </w:rPr>
        <w:t xml:space="preserve"> </w:t>
      </w:r>
      <w:r>
        <w:rPr>
          <w:w w:val="90"/>
        </w:rPr>
        <w:t>be</w:t>
      </w:r>
      <w:r>
        <w:rPr>
          <w:spacing w:val="2"/>
          <w:w w:val="90"/>
        </w:rPr>
        <w:t xml:space="preserve"> </w:t>
      </w:r>
      <w:r>
        <w:rPr>
          <w:w w:val="90"/>
        </w:rPr>
        <w:t>re-sat</w:t>
      </w:r>
      <w:r>
        <w:rPr>
          <w:spacing w:val="6"/>
          <w:w w:val="90"/>
        </w:rPr>
        <w:t xml:space="preserve"> </w:t>
      </w:r>
      <w:r>
        <w:rPr>
          <w:w w:val="90"/>
        </w:rPr>
        <w:t>only</w:t>
      </w:r>
      <w:r>
        <w:rPr>
          <w:spacing w:val="1"/>
          <w:w w:val="90"/>
        </w:rPr>
        <w:t xml:space="preserve"> </w:t>
      </w:r>
      <w:r>
        <w:rPr>
          <w:w w:val="90"/>
        </w:rPr>
        <w:t>once.</w:t>
      </w:r>
    </w:p>
    <w:p w:rsidR="00A80A96" w:rsidRDefault="00991F52">
      <w:pPr>
        <w:pStyle w:val="ListParagraph"/>
        <w:numPr>
          <w:ilvl w:val="1"/>
          <w:numId w:val="15"/>
        </w:numPr>
        <w:tabs>
          <w:tab w:val="left" w:pos="919"/>
        </w:tabs>
        <w:spacing w:before="175" w:line="230" w:lineRule="auto"/>
        <w:ind w:right="413" w:hanging="419"/>
        <w:jc w:val="both"/>
      </w:pPr>
      <w:r>
        <w:rPr>
          <w:w w:val="90"/>
        </w:rPr>
        <w:t>A student who successfully completes a re-sit shall be awarded the credits for the course. The grade</w:t>
      </w:r>
      <w:r>
        <w:rPr>
          <w:spacing w:val="1"/>
          <w:w w:val="90"/>
        </w:rPr>
        <w:t xml:space="preserve"> </w:t>
      </w:r>
      <w:r>
        <w:rPr>
          <w:w w:val="90"/>
        </w:rPr>
        <w:t>awarded</w:t>
      </w:r>
      <w:r>
        <w:rPr>
          <w:spacing w:val="-10"/>
          <w:w w:val="90"/>
        </w:rPr>
        <w:t xml:space="preserve"> </w:t>
      </w:r>
      <w:r>
        <w:rPr>
          <w:w w:val="90"/>
        </w:rPr>
        <w:t>for</w:t>
      </w:r>
      <w:r>
        <w:rPr>
          <w:spacing w:val="-8"/>
          <w:w w:val="90"/>
        </w:rPr>
        <w:t xml:space="preserve"> </w:t>
      </w:r>
      <w:r>
        <w:rPr>
          <w:w w:val="90"/>
        </w:rPr>
        <w:t>other</w:t>
      </w:r>
      <w:r>
        <w:rPr>
          <w:spacing w:val="-8"/>
          <w:w w:val="90"/>
        </w:rPr>
        <w:t xml:space="preserve"> </w:t>
      </w:r>
      <w:r>
        <w:rPr>
          <w:w w:val="90"/>
        </w:rPr>
        <w:t>components</w:t>
      </w:r>
      <w:r>
        <w:rPr>
          <w:spacing w:val="-6"/>
          <w:w w:val="90"/>
        </w:rPr>
        <w:t xml:space="preserve"> </w:t>
      </w:r>
      <w:r>
        <w:rPr>
          <w:w w:val="90"/>
        </w:rPr>
        <w:t>will</w:t>
      </w:r>
      <w:r>
        <w:rPr>
          <w:spacing w:val="-8"/>
          <w:w w:val="90"/>
        </w:rPr>
        <w:t xml:space="preserve"> </w:t>
      </w:r>
      <w:r>
        <w:rPr>
          <w:w w:val="90"/>
        </w:rPr>
        <w:t>be</w:t>
      </w:r>
      <w:r>
        <w:rPr>
          <w:spacing w:val="-7"/>
          <w:w w:val="90"/>
        </w:rPr>
        <w:t xml:space="preserve"> </w:t>
      </w:r>
      <w:r>
        <w:rPr>
          <w:w w:val="90"/>
        </w:rPr>
        <w:t>the</w:t>
      </w:r>
      <w:r>
        <w:rPr>
          <w:spacing w:val="-7"/>
          <w:w w:val="90"/>
        </w:rPr>
        <w:t xml:space="preserve"> </w:t>
      </w:r>
      <w:r>
        <w:rPr>
          <w:w w:val="90"/>
        </w:rPr>
        <w:t>original</w:t>
      </w:r>
      <w:r>
        <w:rPr>
          <w:spacing w:val="-8"/>
          <w:w w:val="90"/>
        </w:rPr>
        <w:t xml:space="preserve"> </w:t>
      </w:r>
      <w:r>
        <w:rPr>
          <w:w w:val="90"/>
        </w:rPr>
        <w:t>grade.</w:t>
      </w:r>
      <w:r>
        <w:rPr>
          <w:spacing w:val="-7"/>
          <w:w w:val="90"/>
        </w:rPr>
        <w:t xml:space="preserve"> </w:t>
      </w:r>
      <w:r>
        <w:rPr>
          <w:w w:val="90"/>
        </w:rPr>
        <w:t>The</w:t>
      </w:r>
      <w:r>
        <w:rPr>
          <w:spacing w:val="-7"/>
          <w:w w:val="90"/>
        </w:rPr>
        <w:t xml:space="preserve"> </w:t>
      </w:r>
      <w:r>
        <w:rPr>
          <w:w w:val="90"/>
        </w:rPr>
        <w:t>course</w:t>
      </w:r>
      <w:r>
        <w:rPr>
          <w:spacing w:val="-7"/>
          <w:w w:val="90"/>
        </w:rPr>
        <w:t xml:space="preserve"> </w:t>
      </w:r>
      <w:r>
        <w:rPr>
          <w:w w:val="90"/>
        </w:rPr>
        <w:t>grade</w:t>
      </w:r>
      <w:r>
        <w:rPr>
          <w:spacing w:val="-7"/>
          <w:w w:val="90"/>
        </w:rPr>
        <w:t xml:space="preserve"> </w:t>
      </w:r>
      <w:r>
        <w:rPr>
          <w:w w:val="90"/>
        </w:rPr>
        <w:t>will</w:t>
      </w:r>
      <w:r>
        <w:rPr>
          <w:spacing w:val="-8"/>
          <w:w w:val="90"/>
        </w:rPr>
        <w:t xml:space="preserve"> </w:t>
      </w:r>
      <w:r>
        <w:rPr>
          <w:w w:val="90"/>
        </w:rPr>
        <w:t>be</w:t>
      </w:r>
      <w:r>
        <w:rPr>
          <w:spacing w:val="-7"/>
          <w:w w:val="90"/>
        </w:rPr>
        <w:t xml:space="preserve"> </w:t>
      </w:r>
      <w:r>
        <w:rPr>
          <w:w w:val="90"/>
        </w:rPr>
        <w:t>calculated</w:t>
      </w:r>
      <w:r>
        <w:rPr>
          <w:spacing w:val="-10"/>
          <w:w w:val="90"/>
        </w:rPr>
        <w:t xml:space="preserve"> </w:t>
      </w:r>
      <w:r>
        <w:rPr>
          <w:w w:val="90"/>
        </w:rPr>
        <w:t>using</w:t>
      </w:r>
      <w:r>
        <w:rPr>
          <w:spacing w:val="-6"/>
          <w:w w:val="90"/>
        </w:rPr>
        <w:t xml:space="preserve"> </w:t>
      </w:r>
      <w:r>
        <w:rPr>
          <w:w w:val="90"/>
        </w:rPr>
        <w:t>the</w:t>
      </w:r>
      <w:r>
        <w:rPr>
          <w:spacing w:val="-57"/>
          <w:w w:val="90"/>
        </w:rPr>
        <w:t xml:space="preserve"> </w:t>
      </w:r>
      <w:r>
        <w:rPr>
          <w:w w:val="85"/>
        </w:rPr>
        <w:t>weightings detailed in the matrix on the previous page. This grade will be used in calculating the overall</w:t>
      </w:r>
      <w:r>
        <w:rPr>
          <w:spacing w:val="1"/>
          <w:w w:val="85"/>
        </w:rPr>
        <w:t xml:space="preserve"> </w:t>
      </w:r>
      <w:r>
        <w:t>degree</w:t>
      </w:r>
      <w:r>
        <w:rPr>
          <w:spacing w:val="-11"/>
        </w:rPr>
        <w:t xml:space="preserve"> </w:t>
      </w:r>
      <w:r>
        <w:t>grade.</w:t>
      </w:r>
    </w:p>
    <w:p w:rsidR="00A80A96" w:rsidRDefault="00991F52">
      <w:pPr>
        <w:pStyle w:val="ListParagraph"/>
        <w:numPr>
          <w:ilvl w:val="1"/>
          <w:numId w:val="15"/>
        </w:numPr>
        <w:tabs>
          <w:tab w:val="left" w:pos="919"/>
        </w:tabs>
        <w:spacing w:line="223" w:lineRule="auto"/>
        <w:ind w:right="415" w:hanging="419"/>
        <w:jc w:val="both"/>
      </w:pPr>
      <w:r>
        <w:rPr>
          <w:w w:val="90"/>
        </w:rPr>
        <w:t>A</w:t>
      </w:r>
      <w:r>
        <w:rPr>
          <w:spacing w:val="-6"/>
          <w:w w:val="90"/>
        </w:rPr>
        <w:t xml:space="preserve"> </w:t>
      </w:r>
      <w:r>
        <w:rPr>
          <w:w w:val="90"/>
        </w:rPr>
        <w:t>student</w:t>
      </w:r>
      <w:r>
        <w:rPr>
          <w:spacing w:val="-9"/>
          <w:w w:val="90"/>
        </w:rPr>
        <w:t xml:space="preserve"> </w:t>
      </w:r>
      <w:r>
        <w:rPr>
          <w:w w:val="90"/>
        </w:rPr>
        <w:t>who</w:t>
      </w:r>
      <w:r>
        <w:rPr>
          <w:spacing w:val="-9"/>
          <w:w w:val="90"/>
        </w:rPr>
        <w:t xml:space="preserve"> </w:t>
      </w:r>
      <w:r>
        <w:rPr>
          <w:w w:val="90"/>
        </w:rPr>
        <w:t>does</w:t>
      </w:r>
      <w:r>
        <w:rPr>
          <w:spacing w:val="-6"/>
          <w:w w:val="90"/>
        </w:rPr>
        <w:t xml:space="preserve"> </w:t>
      </w:r>
      <w:r>
        <w:rPr>
          <w:w w:val="90"/>
        </w:rPr>
        <w:t>not</w:t>
      </w:r>
      <w:r>
        <w:rPr>
          <w:spacing w:val="-7"/>
          <w:w w:val="90"/>
        </w:rPr>
        <w:t xml:space="preserve"> </w:t>
      </w:r>
      <w:r>
        <w:rPr>
          <w:w w:val="90"/>
        </w:rPr>
        <w:t>pass</w:t>
      </w:r>
      <w:r>
        <w:rPr>
          <w:spacing w:val="-6"/>
          <w:w w:val="90"/>
        </w:rPr>
        <w:t xml:space="preserve"> </w:t>
      </w:r>
      <w:r>
        <w:rPr>
          <w:w w:val="90"/>
        </w:rPr>
        <w:t>his</w:t>
      </w:r>
      <w:r>
        <w:rPr>
          <w:spacing w:val="-6"/>
          <w:w w:val="90"/>
        </w:rPr>
        <w:t xml:space="preserve"> </w:t>
      </w:r>
      <w:r>
        <w:rPr>
          <w:w w:val="90"/>
        </w:rPr>
        <w:t>or</w:t>
      </w:r>
      <w:r>
        <w:rPr>
          <w:spacing w:val="-7"/>
          <w:w w:val="90"/>
        </w:rPr>
        <w:t xml:space="preserve"> </w:t>
      </w:r>
      <w:r>
        <w:rPr>
          <w:w w:val="90"/>
        </w:rPr>
        <w:t>her</w:t>
      </w:r>
      <w:r>
        <w:rPr>
          <w:spacing w:val="-8"/>
          <w:w w:val="90"/>
        </w:rPr>
        <w:t xml:space="preserve"> </w:t>
      </w:r>
      <w:r>
        <w:rPr>
          <w:w w:val="90"/>
        </w:rPr>
        <w:t>re-sit</w:t>
      </w:r>
      <w:r>
        <w:rPr>
          <w:spacing w:val="-9"/>
          <w:w w:val="90"/>
        </w:rPr>
        <w:t xml:space="preserve"> </w:t>
      </w:r>
      <w:r>
        <w:rPr>
          <w:w w:val="90"/>
        </w:rPr>
        <w:t>by</w:t>
      </w:r>
      <w:r>
        <w:rPr>
          <w:spacing w:val="-8"/>
          <w:w w:val="90"/>
        </w:rPr>
        <w:t xml:space="preserve"> </w:t>
      </w:r>
      <w:r>
        <w:rPr>
          <w:w w:val="90"/>
        </w:rPr>
        <w:t>the</w:t>
      </w:r>
      <w:r>
        <w:rPr>
          <w:spacing w:val="-7"/>
          <w:w w:val="90"/>
        </w:rPr>
        <w:t xml:space="preserve"> </w:t>
      </w:r>
      <w:r>
        <w:rPr>
          <w:w w:val="90"/>
        </w:rPr>
        <w:t>date</w:t>
      </w:r>
      <w:r>
        <w:rPr>
          <w:spacing w:val="-6"/>
          <w:w w:val="90"/>
        </w:rPr>
        <w:t xml:space="preserve"> </w:t>
      </w:r>
      <w:r>
        <w:rPr>
          <w:w w:val="90"/>
        </w:rPr>
        <w:t>specified</w:t>
      </w:r>
      <w:r>
        <w:rPr>
          <w:spacing w:val="-10"/>
          <w:w w:val="90"/>
        </w:rPr>
        <w:t xml:space="preserve"> </w:t>
      </w:r>
      <w:r>
        <w:rPr>
          <w:w w:val="90"/>
        </w:rPr>
        <w:t>shall</w:t>
      </w:r>
      <w:r>
        <w:rPr>
          <w:spacing w:val="-8"/>
          <w:w w:val="90"/>
        </w:rPr>
        <w:t xml:space="preserve"> </w:t>
      </w:r>
      <w:r>
        <w:rPr>
          <w:w w:val="90"/>
        </w:rPr>
        <w:t>not</w:t>
      </w:r>
      <w:r>
        <w:rPr>
          <w:spacing w:val="-8"/>
          <w:w w:val="90"/>
        </w:rPr>
        <w:t xml:space="preserve"> </w:t>
      </w:r>
      <w:r>
        <w:rPr>
          <w:w w:val="90"/>
        </w:rPr>
        <w:t>progress</w:t>
      </w:r>
      <w:r>
        <w:rPr>
          <w:spacing w:val="-6"/>
          <w:w w:val="90"/>
        </w:rPr>
        <w:t xml:space="preserve"> </w:t>
      </w:r>
      <w:r>
        <w:rPr>
          <w:w w:val="90"/>
        </w:rPr>
        <w:t>on</w:t>
      </w:r>
      <w:r>
        <w:rPr>
          <w:spacing w:val="-6"/>
          <w:w w:val="90"/>
        </w:rPr>
        <w:t xml:space="preserve"> </w:t>
      </w:r>
      <w:r>
        <w:rPr>
          <w:w w:val="90"/>
        </w:rPr>
        <w:t>the</w:t>
      </w:r>
      <w:r>
        <w:rPr>
          <w:spacing w:val="-7"/>
          <w:w w:val="90"/>
        </w:rPr>
        <w:t xml:space="preserve"> </w:t>
      </w:r>
      <w:r>
        <w:rPr>
          <w:w w:val="90"/>
        </w:rPr>
        <w:t>Programme</w:t>
      </w:r>
      <w:r>
        <w:rPr>
          <w:spacing w:val="-57"/>
          <w:w w:val="90"/>
        </w:rPr>
        <w:t xml:space="preserve"> </w:t>
      </w:r>
      <w:r>
        <w:rPr>
          <w:w w:val="95"/>
        </w:rPr>
        <w:t>and</w:t>
      </w:r>
      <w:r>
        <w:rPr>
          <w:spacing w:val="-8"/>
          <w:w w:val="95"/>
        </w:rPr>
        <w:t xml:space="preserve"> </w:t>
      </w:r>
      <w:r>
        <w:rPr>
          <w:w w:val="95"/>
        </w:rPr>
        <w:t>the</w:t>
      </w:r>
      <w:r>
        <w:rPr>
          <w:spacing w:val="-6"/>
          <w:w w:val="95"/>
        </w:rPr>
        <w:t xml:space="preserve"> </w:t>
      </w:r>
      <w:r>
        <w:rPr>
          <w:w w:val="95"/>
        </w:rPr>
        <w:t>Programme</w:t>
      </w:r>
      <w:r>
        <w:rPr>
          <w:spacing w:val="-6"/>
          <w:w w:val="95"/>
        </w:rPr>
        <w:t xml:space="preserve"> </w:t>
      </w:r>
      <w:r>
        <w:rPr>
          <w:w w:val="95"/>
        </w:rPr>
        <w:t>Director</w:t>
      </w:r>
      <w:r>
        <w:rPr>
          <w:spacing w:val="-5"/>
          <w:w w:val="95"/>
        </w:rPr>
        <w:t xml:space="preserve"> </w:t>
      </w:r>
      <w:r>
        <w:rPr>
          <w:w w:val="95"/>
        </w:rPr>
        <w:t>shall</w:t>
      </w:r>
      <w:r>
        <w:rPr>
          <w:spacing w:val="-6"/>
          <w:w w:val="95"/>
        </w:rPr>
        <w:t xml:space="preserve"> </w:t>
      </w:r>
      <w:r>
        <w:rPr>
          <w:w w:val="95"/>
        </w:rPr>
        <w:t>make</w:t>
      </w:r>
      <w:r>
        <w:rPr>
          <w:spacing w:val="-9"/>
          <w:w w:val="95"/>
        </w:rPr>
        <w:t xml:space="preserve"> </w:t>
      </w:r>
      <w:r>
        <w:rPr>
          <w:w w:val="95"/>
        </w:rPr>
        <w:t>a</w:t>
      </w:r>
      <w:r>
        <w:rPr>
          <w:spacing w:val="-8"/>
          <w:w w:val="95"/>
        </w:rPr>
        <w:t xml:space="preserve"> </w:t>
      </w:r>
      <w:r>
        <w:rPr>
          <w:w w:val="95"/>
        </w:rPr>
        <w:t>recommendation</w:t>
      </w:r>
      <w:r>
        <w:rPr>
          <w:spacing w:val="-6"/>
          <w:w w:val="95"/>
        </w:rPr>
        <w:t xml:space="preserve"> </w:t>
      </w:r>
      <w:r>
        <w:rPr>
          <w:w w:val="95"/>
        </w:rPr>
        <w:t>to</w:t>
      </w:r>
      <w:r>
        <w:rPr>
          <w:spacing w:val="-7"/>
          <w:w w:val="95"/>
        </w:rPr>
        <w:t xml:space="preserve"> </w:t>
      </w:r>
      <w:r>
        <w:rPr>
          <w:w w:val="95"/>
        </w:rPr>
        <w:t>the</w:t>
      </w:r>
      <w:r>
        <w:rPr>
          <w:spacing w:val="-6"/>
          <w:w w:val="95"/>
        </w:rPr>
        <w:t xml:space="preserve"> </w:t>
      </w:r>
      <w:r>
        <w:rPr>
          <w:w w:val="95"/>
        </w:rPr>
        <w:t>General</w:t>
      </w:r>
      <w:r>
        <w:rPr>
          <w:spacing w:val="-10"/>
          <w:w w:val="95"/>
        </w:rPr>
        <w:t xml:space="preserve"> </w:t>
      </w:r>
      <w:r>
        <w:rPr>
          <w:w w:val="95"/>
        </w:rPr>
        <w:t>Assembly</w:t>
      </w:r>
      <w:r>
        <w:rPr>
          <w:spacing w:val="-10"/>
          <w:w w:val="95"/>
        </w:rPr>
        <w:t xml:space="preserve"> </w:t>
      </w:r>
      <w:r>
        <w:rPr>
          <w:w w:val="95"/>
        </w:rPr>
        <w:t>of</w:t>
      </w:r>
      <w:r>
        <w:rPr>
          <w:spacing w:val="-4"/>
          <w:w w:val="95"/>
        </w:rPr>
        <w:t xml:space="preserve"> </w:t>
      </w:r>
      <w:r>
        <w:rPr>
          <w:w w:val="95"/>
        </w:rPr>
        <w:t>the</w:t>
      </w:r>
      <w:r>
        <w:rPr>
          <w:spacing w:val="-5"/>
          <w:w w:val="95"/>
        </w:rPr>
        <w:t xml:space="preserve"> </w:t>
      </w:r>
      <w:r>
        <w:rPr>
          <w:w w:val="95"/>
        </w:rPr>
        <w:t>School</w:t>
      </w:r>
      <w:r>
        <w:rPr>
          <w:spacing w:val="-60"/>
          <w:w w:val="95"/>
        </w:rPr>
        <w:t xml:space="preserve"> </w:t>
      </w:r>
      <w:r>
        <w:t>that</w:t>
      </w:r>
      <w:r>
        <w:rPr>
          <w:spacing w:val="-9"/>
        </w:rPr>
        <w:t xml:space="preserve"> </w:t>
      </w:r>
      <w:r>
        <w:t>the</w:t>
      </w:r>
      <w:r>
        <w:rPr>
          <w:spacing w:val="-8"/>
        </w:rPr>
        <w:t xml:space="preserve"> </w:t>
      </w:r>
      <w:r>
        <w:t>student</w:t>
      </w:r>
      <w:r>
        <w:rPr>
          <w:spacing w:val="-11"/>
        </w:rPr>
        <w:t xml:space="preserve"> </w:t>
      </w:r>
      <w:r>
        <w:t>withdraw.</w:t>
      </w:r>
    </w:p>
    <w:p w:rsidR="00A80A96" w:rsidRDefault="00A80A96">
      <w:pPr>
        <w:spacing w:line="223" w:lineRule="auto"/>
        <w:jc w:val="both"/>
        <w:sectPr w:rsidR="00A80A96">
          <w:pgSz w:w="11900" w:h="16840"/>
          <w:pgMar w:top="1320" w:right="620" w:bottom="1980" w:left="820" w:header="0" w:footer="1647" w:gutter="0"/>
          <w:cols w:space="720"/>
        </w:sectPr>
      </w:pPr>
    </w:p>
    <w:p w:rsidR="00A80A96" w:rsidRDefault="00991F52">
      <w:pPr>
        <w:pStyle w:val="Heading2"/>
        <w:spacing w:before="74"/>
      </w:pPr>
      <w:bookmarkStart w:id="98" w:name="Coursework_Submission"/>
      <w:bookmarkStart w:id="99" w:name="_bookmark39"/>
      <w:bookmarkEnd w:id="98"/>
      <w:bookmarkEnd w:id="99"/>
      <w:r>
        <w:rPr>
          <w:w w:val="90"/>
        </w:rPr>
        <w:lastRenderedPageBreak/>
        <w:t>Coursework</w:t>
      </w:r>
      <w:r>
        <w:rPr>
          <w:spacing w:val="90"/>
        </w:rPr>
        <w:t xml:space="preserve"> </w:t>
      </w:r>
      <w:r>
        <w:rPr>
          <w:w w:val="90"/>
        </w:rPr>
        <w:t>Submission</w:t>
      </w:r>
    </w:p>
    <w:p w:rsidR="00A80A96" w:rsidRDefault="00A80A96">
      <w:pPr>
        <w:pStyle w:val="BodyText"/>
        <w:spacing w:before="10"/>
        <w:rPr>
          <w:b/>
          <w:i/>
          <w:sz w:val="26"/>
        </w:rPr>
      </w:pPr>
    </w:p>
    <w:p w:rsidR="00A80A96" w:rsidRDefault="00991F52">
      <w:pPr>
        <w:pStyle w:val="ListParagraph"/>
        <w:numPr>
          <w:ilvl w:val="1"/>
          <w:numId w:val="14"/>
        </w:numPr>
        <w:tabs>
          <w:tab w:val="left" w:pos="981"/>
        </w:tabs>
        <w:spacing w:line="255" w:lineRule="exact"/>
        <w:jc w:val="both"/>
      </w:pPr>
      <w:r>
        <w:t>Coursework</w:t>
      </w:r>
      <w:r>
        <w:rPr>
          <w:spacing w:val="56"/>
        </w:rPr>
        <w:t xml:space="preserve"> </w:t>
      </w:r>
      <w:r>
        <w:t>must</w:t>
      </w:r>
      <w:r>
        <w:rPr>
          <w:spacing w:val="122"/>
        </w:rPr>
        <w:t xml:space="preserve"> </w:t>
      </w:r>
      <w:r>
        <w:t>be</w:t>
      </w:r>
      <w:r>
        <w:rPr>
          <w:spacing w:val="120"/>
        </w:rPr>
        <w:t xml:space="preserve"> </w:t>
      </w:r>
      <w:r>
        <w:t>submitted</w:t>
      </w:r>
      <w:r>
        <w:rPr>
          <w:spacing w:val="122"/>
        </w:rPr>
        <w:t xml:space="preserve"> </w:t>
      </w:r>
      <w:r>
        <w:t>via</w:t>
      </w:r>
      <w:r>
        <w:rPr>
          <w:spacing w:val="121"/>
        </w:rPr>
        <w:t xml:space="preserve"> </w:t>
      </w:r>
      <w:r>
        <w:t>online</w:t>
      </w:r>
      <w:r>
        <w:rPr>
          <w:spacing w:val="119"/>
        </w:rPr>
        <w:t xml:space="preserve"> </w:t>
      </w:r>
      <w:r>
        <w:t>submission</w:t>
      </w:r>
      <w:r>
        <w:rPr>
          <w:spacing w:val="121"/>
        </w:rPr>
        <w:t xml:space="preserve"> </w:t>
      </w:r>
      <w:r>
        <w:t>to</w:t>
      </w:r>
      <w:r>
        <w:rPr>
          <w:spacing w:val="122"/>
        </w:rPr>
        <w:t xml:space="preserve"> </w:t>
      </w:r>
      <w:r>
        <w:t>the</w:t>
      </w:r>
      <w:r>
        <w:rPr>
          <w:spacing w:val="120"/>
        </w:rPr>
        <w:t xml:space="preserve"> </w:t>
      </w:r>
      <w:r>
        <w:t>E-</w:t>
      </w:r>
    </w:p>
    <w:p w:rsidR="00A80A96" w:rsidRDefault="00991F52">
      <w:pPr>
        <w:pStyle w:val="BodyText"/>
        <w:spacing w:line="255" w:lineRule="exact"/>
        <w:ind w:left="980"/>
        <w:jc w:val="both"/>
      </w:pPr>
      <w:proofErr w:type="gramStart"/>
      <w:r>
        <w:rPr>
          <w:w w:val="85"/>
        </w:rPr>
        <w:t>learning</w:t>
      </w:r>
      <w:proofErr w:type="gramEnd"/>
      <w:r>
        <w:rPr>
          <w:spacing w:val="46"/>
        </w:rPr>
        <w:t xml:space="preserve">    </w:t>
      </w:r>
      <w:r>
        <w:rPr>
          <w:spacing w:val="160"/>
        </w:rPr>
        <w:t xml:space="preserve"> </w:t>
      </w:r>
      <w:r>
        <w:rPr>
          <w:w w:val="85"/>
        </w:rPr>
        <w:t>platform</w:t>
      </w:r>
      <w:r>
        <w:rPr>
          <w:spacing w:val="67"/>
        </w:rPr>
        <w:t xml:space="preserve">   </w:t>
      </w:r>
      <w:r>
        <w:rPr>
          <w:w w:val="85"/>
        </w:rPr>
        <w:t>at</w:t>
      </w:r>
      <w:r>
        <w:rPr>
          <w:spacing w:val="9"/>
          <w:w w:val="85"/>
        </w:rPr>
        <w:t xml:space="preserve"> </w:t>
      </w:r>
      <w:r>
        <w:rPr>
          <w:color w:val="0000FF"/>
          <w:w w:val="85"/>
          <w:u w:val="single" w:color="0000FF"/>
        </w:rPr>
        <w:t>https://elearn-ucips.ihu.gr/</w:t>
      </w:r>
      <w:r>
        <w:rPr>
          <w:color w:val="0000FF"/>
          <w:spacing w:val="7"/>
          <w:w w:val="85"/>
        </w:rPr>
        <w:t xml:space="preserve"> </w:t>
      </w:r>
      <w:r>
        <w:rPr>
          <w:w w:val="85"/>
        </w:rPr>
        <w:t>(this</w:t>
      </w:r>
      <w:r>
        <w:rPr>
          <w:spacing w:val="7"/>
          <w:w w:val="85"/>
        </w:rPr>
        <w:t xml:space="preserve"> </w:t>
      </w:r>
      <w:r>
        <w:rPr>
          <w:w w:val="85"/>
        </w:rPr>
        <w:t>constitutes</w:t>
      </w:r>
      <w:r>
        <w:rPr>
          <w:spacing w:val="13"/>
          <w:w w:val="85"/>
        </w:rPr>
        <w:t xml:space="preserve"> </w:t>
      </w:r>
      <w:r>
        <w:rPr>
          <w:w w:val="85"/>
        </w:rPr>
        <w:t>your</w:t>
      </w:r>
      <w:r>
        <w:rPr>
          <w:spacing w:val="9"/>
          <w:w w:val="85"/>
        </w:rPr>
        <w:t xml:space="preserve"> </w:t>
      </w:r>
      <w:r>
        <w:rPr>
          <w:w w:val="85"/>
        </w:rPr>
        <w:t>receipt</w:t>
      </w:r>
      <w:r>
        <w:rPr>
          <w:spacing w:val="9"/>
          <w:w w:val="85"/>
        </w:rPr>
        <w:t xml:space="preserve"> </w:t>
      </w:r>
      <w:r>
        <w:rPr>
          <w:w w:val="85"/>
        </w:rPr>
        <w:t>of</w:t>
      </w:r>
      <w:r>
        <w:rPr>
          <w:spacing w:val="9"/>
          <w:w w:val="85"/>
        </w:rPr>
        <w:t xml:space="preserve"> </w:t>
      </w:r>
      <w:r>
        <w:rPr>
          <w:w w:val="85"/>
        </w:rPr>
        <w:t>submission).</w:t>
      </w:r>
    </w:p>
    <w:p w:rsidR="00A80A96" w:rsidRDefault="00991F52">
      <w:pPr>
        <w:pStyle w:val="ListParagraph"/>
        <w:numPr>
          <w:ilvl w:val="1"/>
          <w:numId w:val="14"/>
        </w:numPr>
        <w:tabs>
          <w:tab w:val="left" w:pos="981"/>
        </w:tabs>
        <w:ind w:right="420"/>
        <w:jc w:val="both"/>
      </w:pPr>
      <w:r>
        <w:rPr>
          <w:b/>
        </w:rPr>
        <w:t>The deadline for all coursework is at 17:00 (5pm) on the submission date, unless</w:t>
      </w:r>
      <w:r>
        <w:rPr>
          <w:b/>
          <w:spacing w:val="1"/>
        </w:rPr>
        <w:t xml:space="preserve"> </w:t>
      </w:r>
      <w:r>
        <w:rPr>
          <w:b/>
          <w:w w:val="95"/>
        </w:rPr>
        <w:t xml:space="preserve">otherwise indicated by the lecturer. </w:t>
      </w:r>
      <w:r>
        <w:rPr>
          <w:w w:val="95"/>
        </w:rPr>
        <w:t>Students are required to retain a copy of all coursework</w:t>
      </w:r>
      <w:r>
        <w:rPr>
          <w:spacing w:val="1"/>
          <w:w w:val="95"/>
        </w:rPr>
        <w:t xml:space="preserve"> </w:t>
      </w:r>
      <w:r>
        <w:t>submitted.</w:t>
      </w:r>
    </w:p>
    <w:p w:rsidR="00A80A96" w:rsidRDefault="00991F52">
      <w:pPr>
        <w:pStyle w:val="ListParagraph"/>
        <w:numPr>
          <w:ilvl w:val="1"/>
          <w:numId w:val="14"/>
        </w:numPr>
        <w:tabs>
          <w:tab w:val="left" w:pos="981"/>
        </w:tabs>
        <w:spacing w:before="1" w:line="255" w:lineRule="exact"/>
        <w:jc w:val="both"/>
      </w:pPr>
      <w:r>
        <w:rPr>
          <w:w w:val="90"/>
        </w:rPr>
        <w:t>Online</w:t>
      </w:r>
      <w:r>
        <w:rPr>
          <w:spacing w:val="7"/>
          <w:w w:val="90"/>
        </w:rPr>
        <w:t xml:space="preserve"> </w:t>
      </w:r>
      <w:r>
        <w:rPr>
          <w:w w:val="90"/>
        </w:rPr>
        <w:t>coursework</w:t>
      </w:r>
      <w:r>
        <w:rPr>
          <w:spacing w:val="8"/>
          <w:w w:val="90"/>
        </w:rPr>
        <w:t xml:space="preserve"> </w:t>
      </w:r>
      <w:r>
        <w:rPr>
          <w:w w:val="90"/>
        </w:rPr>
        <w:t>submission</w:t>
      </w:r>
      <w:r>
        <w:rPr>
          <w:spacing w:val="3"/>
          <w:w w:val="90"/>
        </w:rPr>
        <w:t xml:space="preserve"> </w:t>
      </w:r>
      <w:r>
        <w:rPr>
          <w:w w:val="90"/>
        </w:rPr>
        <w:t>allows</w:t>
      </w:r>
      <w:r>
        <w:rPr>
          <w:spacing w:val="9"/>
          <w:w w:val="90"/>
        </w:rPr>
        <w:t xml:space="preserve"> </w:t>
      </w:r>
      <w:r>
        <w:rPr>
          <w:w w:val="90"/>
        </w:rPr>
        <w:t>the</w:t>
      </w:r>
      <w:r>
        <w:rPr>
          <w:spacing w:val="8"/>
          <w:w w:val="90"/>
        </w:rPr>
        <w:t xml:space="preserve"> </w:t>
      </w:r>
      <w:r>
        <w:rPr>
          <w:w w:val="90"/>
        </w:rPr>
        <w:t>course</w:t>
      </w:r>
      <w:r>
        <w:rPr>
          <w:spacing w:val="3"/>
          <w:w w:val="90"/>
        </w:rPr>
        <w:t xml:space="preserve"> </w:t>
      </w:r>
      <w:r>
        <w:rPr>
          <w:w w:val="90"/>
        </w:rPr>
        <w:t>officer</w:t>
      </w:r>
      <w:r>
        <w:rPr>
          <w:spacing w:val="7"/>
          <w:w w:val="90"/>
        </w:rPr>
        <w:t xml:space="preserve"> </w:t>
      </w:r>
      <w:r>
        <w:rPr>
          <w:w w:val="90"/>
        </w:rPr>
        <w:t>to</w:t>
      </w:r>
      <w:r>
        <w:rPr>
          <w:spacing w:val="7"/>
          <w:w w:val="90"/>
        </w:rPr>
        <w:t xml:space="preserve"> </w:t>
      </w:r>
      <w:r>
        <w:rPr>
          <w:w w:val="90"/>
        </w:rPr>
        <w:t>check</w:t>
      </w:r>
      <w:r>
        <w:rPr>
          <w:spacing w:val="8"/>
          <w:w w:val="90"/>
        </w:rPr>
        <w:t xml:space="preserve"> </w:t>
      </w:r>
      <w:r>
        <w:rPr>
          <w:w w:val="90"/>
        </w:rPr>
        <w:t>the</w:t>
      </w:r>
      <w:r>
        <w:rPr>
          <w:spacing w:val="7"/>
          <w:w w:val="90"/>
        </w:rPr>
        <w:t xml:space="preserve"> </w:t>
      </w:r>
      <w:r>
        <w:rPr>
          <w:w w:val="90"/>
        </w:rPr>
        <w:t>timeliness</w:t>
      </w:r>
      <w:r>
        <w:rPr>
          <w:spacing w:val="10"/>
          <w:w w:val="90"/>
        </w:rPr>
        <w:t xml:space="preserve"> </w:t>
      </w:r>
      <w:r>
        <w:rPr>
          <w:w w:val="90"/>
        </w:rPr>
        <w:t>of</w:t>
      </w:r>
      <w:r>
        <w:rPr>
          <w:spacing w:val="-3"/>
          <w:w w:val="90"/>
        </w:rPr>
        <w:t xml:space="preserve"> </w:t>
      </w:r>
      <w:r>
        <w:rPr>
          <w:w w:val="90"/>
        </w:rPr>
        <w:t>submissions.</w:t>
      </w:r>
    </w:p>
    <w:p w:rsidR="00A80A96" w:rsidRDefault="00991F52">
      <w:pPr>
        <w:pStyle w:val="ListParagraph"/>
        <w:numPr>
          <w:ilvl w:val="1"/>
          <w:numId w:val="14"/>
        </w:numPr>
        <w:tabs>
          <w:tab w:val="left" w:pos="981"/>
        </w:tabs>
        <w:ind w:right="411"/>
        <w:jc w:val="both"/>
      </w:pPr>
      <w:r>
        <w:rPr>
          <w:w w:val="90"/>
        </w:rPr>
        <w:t>Late</w:t>
      </w:r>
      <w:r>
        <w:rPr>
          <w:spacing w:val="-7"/>
          <w:w w:val="90"/>
        </w:rPr>
        <w:t xml:space="preserve"> </w:t>
      </w:r>
      <w:r>
        <w:rPr>
          <w:w w:val="90"/>
        </w:rPr>
        <w:t>submission</w:t>
      </w:r>
      <w:r>
        <w:rPr>
          <w:spacing w:val="-6"/>
          <w:w w:val="90"/>
        </w:rPr>
        <w:t xml:space="preserve"> </w:t>
      </w:r>
      <w:r>
        <w:rPr>
          <w:w w:val="90"/>
        </w:rPr>
        <w:t>of</w:t>
      </w:r>
      <w:r>
        <w:rPr>
          <w:spacing w:val="-5"/>
          <w:w w:val="90"/>
        </w:rPr>
        <w:t xml:space="preserve"> </w:t>
      </w:r>
      <w:r>
        <w:rPr>
          <w:w w:val="90"/>
        </w:rPr>
        <w:t>coursework</w:t>
      </w:r>
      <w:r>
        <w:rPr>
          <w:spacing w:val="-1"/>
          <w:w w:val="90"/>
        </w:rPr>
        <w:t xml:space="preserve"> </w:t>
      </w:r>
      <w:r>
        <w:rPr>
          <w:w w:val="90"/>
        </w:rPr>
        <w:t>is</w:t>
      </w:r>
      <w:r>
        <w:rPr>
          <w:spacing w:val="-5"/>
          <w:w w:val="90"/>
        </w:rPr>
        <w:t xml:space="preserve"> </w:t>
      </w:r>
      <w:r>
        <w:rPr>
          <w:w w:val="90"/>
        </w:rPr>
        <w:t>unacceptable</w:t>
      </w:r>
      <w:r>
        <w:rPr>
          <w:spacing w:val="-3"/>
          <w:w w:val="90"/>
        </w:rPr>
        <w:t xml:space="preserve"> </w:t>
      </w:r>
      <w:r>
        <w:rPr>
          <w:w w:val="90"/>
        </w:rPr>
        <w:t>other</w:t>
      </w:r>
      <w:r>
        <w:rPr>
          <w:spacing w:val="-2"/>
          <w:w w:val="90"/>
        </w:rPr>
        <w:t xml:space="preserve"> </w:t>
      </w:r>
      <w:r>
        <w:rPr>
          <w:w w:val="90"/>
        </w:rPr>
        <w:t>than</w:t>
      </w:r>
      <w:r>
        <w:rPr>
          <w:spacing w:val="-1"/>
          <w:w w:val="90"/>
        </w:rPr>
        <w:t xml:space="preserve"> </w:t>
      </w:r>
      <w:r>
        <w:rPr>
          <w:w w:val="90"/>
        </w:rPr>
        <w:t>in</w:t>
      </w:r>
      <w:r>
        <w:rPr>
          <w:spacing w:val="-7"/>
          <w:w w:val="90"/>
        </w:rPr>
        <w:t xml:space="preserve"> </w:t>
      </w:r>
      <w:r>
        <w:rPr>
          <w:w w:val="90"/>
        </w:rPr>
        <w:t>the</w:t>
      </w:r>
      <w:r>
        <w:rPr>
          <w:spacing w:val="-1"/>
          <w:w w:val="90"/>
        </w:rPr>
        <w:t xml:space="preserve"> </w:t>
      </w:r>
      <w:r>
        <w:rPr>
          <w:w w:val="90"/>
        </w:rPr>
        <w:t>most</w:t>
      </w:r>
      <w:r>
        <w:rPr>
          <w:spacing w:val="-8"/>
          <w:w w:val="90"/>
        </w:rPr>
        <w:t xml:space="preserve"> </w:t>
      </w:r>
      <w:r>
        <w:rPr>
          <w:w w:val="90"/>
        </w:rPr>
        <w:t>extreme</w:t>
      </w:r>
      <w:r>
        <w:rPr>
          <w:spacing w:val="-2"/>
          <w:w w:val="90"/>
        </w:rPr>
        <w:t xml:space="preserve"> </w:t>
      </w:r>
      <w:r>
        <w:rPr>
          <w:w w:val="90"/>
        </w:rPr>
        <w:t>circumstances.</w:t>
      </w:r>
      <w:r>
        <w:rPr>
          <w:spacing w:val="-6"/>
          <w:w w:val="90"/>
        </w:rPr>
        <w:t xml:space="preserve"> </w:t>
      </w:r>
      <w:r>
        <w:rPr>
          <w:w w:val="90"/>
        </w:rPr>
        <w:t>In</w:t>
      </w:r>
      <w:r>
        <w:rPr>
          <w:spacing w:val="-6"/>
          <w:w w:val="90"/>
        </w:rPr>
        <w:t xml:space="preserve"> </w:t>
      </w:r>
      <w:r>
        <w:rPr>
          <w:w w:val="90"/>
        </w:rPr>
        <w:t>such</w:t>
      </w:r>
      <w:r>
        <w:rPr>
          <w:spacing w:val="-58"/>
          <w:w w:val="90"/>
        </w:rPr>
        <w:t xml:space="preserve"> </w:t>
      </w:r>
      <w:r>
        <w:rPr>
          <w:w w:val="85"/>
        </w:rPr>
        <w:t>circumstances, a student must submit a written request for an extension</w:t>
      </w:r>
      <w:r>
        <w:rPr>
          <w:spacing w:val="46"/>
        </w:rPr>
        <w:t xml:space="preserve"> </w:t>
      </w:r>
      <w:r>
        <w:rPr>
          <w:w w:val="85"/>
          <w:u w:val="single"/>
        </w:rPr>
        <w:t>in advance</w:t>
      </w:r>
      <w:r>
        <w:rPr>
          <w:w w:val="85"/>
        </w:rPr>
        <w:t xml:space="preserve"> of the deadline to,</w:t>
      </w:r>
      <w:r>
        <w:rPr>
          <w:spacing w:val="1"/>
          <w:w w:val="85"/>
        </w:rPr>
        <w:t xml:space="preserve"> </w:t>
      </w:r>
      <w:r>
        <w:rPr>
          <w:w w:val="95"/>
        </w:rPr>
        <w:t>and</w:t>
      </w:r>
      <w:r>
        <w:rPr>
          <w:spacing w:val="-4"/>
          <w:w w:val="95"/>
        </w:rPr>
        <w:t xml:space="preserve"> </w:t>
      </w:r>
      <w:r>
        <w:rPr>
          <w:w w:val="95"/>
        </w:rPr>
        <w:t>gain</w:t>
      </w:r>
      <w:r>
        <w:rPr>
          <w:spacing w:val="-2"/>
          <w:w w:val="95"/>
        </w:rPr>
        <w:t xml:space="preserve"> </w:t>
      </w:r>
      <w:r>
        <w:rPr>
          <w:w w:val="95"/>
        </w:rPr>
        <w:t>permission</w:t>
      </w:r>
      <w:r>
        <w:rPr>
          <w:spacing w:val="-6"/>
          <w:w w:val="95"/>
        </w:rPr>
        <w:t xml:space="preserve"> </w:t>
      </w:r>
      <w:r>
        <w:rPr>
          <w:w w:val="95"/>
        </w:rPr>
        <w:t>from,</w:t>
      </w:r>
      <w:r>
        <w:rPr>
          <w:spacing w:val="-2"/>
          <w:w w:val="95"/>
        </w:rPr>
        <w:t xml:space="preserve"> </w:t>
      </w:r>
      <w:r>
        <w:rPr>
          <w:w w:val="95"/>
        </w:rPr>
        <w:t>the</w:t>
      </w:r>
      <w:r>
        <w:rPr>
          <w:spacing w:val="-3"/>
          <w:w w:val="95"/>
        </w:rPr>
        <w:t xml:space="preserve"> </w:t>
      </w:r>
      <w:r>
        <w:rPr>
          <w:w w:val="95"/>
        </w:rPr>
        <w:t>relevant</w:t>
      </w:r>
      <w:r>
        <w:rPr>
          <w:spacing w:val="-6"/>
          <w:w w:val="95"/>
        </w:rPr>
        <w:t xml:space="preserve"> </w:t>
      </w:r>
      <w:r>
        <w:rPr>
          <w:w w:val="95"/>
        </w:rPr>
        <w:t>course</w:t>
      </w:r>
      <w:r>
        <w:rPr>
          <w:spacing w:val="-2"/>
          <w:w w:val="95"/>
        </w:rPr>
        <w:t xml:space="preserve"> </w:t>
      </w:r>
      <w:r>
        <w:rPr>
          <w:w w:val="95"/>
        </w:rPr>
        <w:t>office,</w:t>
      </w:r>
      <w:r>
        <w:rPr>
          <w:spacing w:val="-6"/>
          <w:w w:val="95"/>
        </w:rPr>
        <w:t xml:space="preserve"> </w:t>
      </w:r>
      <w:r>
        <w:rPr>
          <w:w w:val="95"/>
        </w:rPr>
        <w:t>NOT</w:t>
      </w:r>
      <w:r>
        <w:rPr>
          <w:spacing w:val="-5"/>
          <w:w w:val="95"/>
        </w:rPr>
        <w:t xml:space="preserve"> </w:t>
      </w:r>
      <w:r>
        <w:rPr>
          <w:w w:val="95"/>
        </w:rPr>
        <w:t>the</w:t>
      </w:r>
      <w:r>
        <w:rPr>
          <w:spacing w:val="-6"/>
          <w:w w:val="95"/>
        </w:rPr>
        <w:t xml:space="preserve"> </w:t>
      </w:r>
      <w:r>
        <w:rPr>
          <w:w w:val="95"/>
        </w:rPr>
        <w:t>lecturer.</w:t>
      </w:r>
      <w:r>
        <w:rPr>
          <w:spacing w:val="-2"/>
          <w:w w:val="95"/>
        </w:rPr>
        <w:t xml:space="preserve"> </w:t>
      </w:r>
      <w:r>
        <w:rPr>
          <w:w w:val="95"/>
        </w:rPr>
        <w:t>The</w:t>
      </w:r>
      <w:r>
        <w:rPr>
          <w:spacing w:val="-6"/>
          <w:w w:val="95"/>
        </w:rPr>
        <w:t xml:space="preserve"> </w:t>
      </w:r>
      <w:r>
        <w:rPr>
          <w:w w:val="95"/>
        </w:rPr>
        <w:t>student</w:t>
      </w:r>
      <w:r>
        <w:rPr>
          <w:spacing w:val="-3"/>
          <w:w w:val="95"/>
        </w:rPr>
        <w:t xml:space="preserve"> </w:t>
      </w:r>
      <w:r>
        <w:rPr>
          <w:w w:val="95"/>
        </w:rPr>
        <w:t>will</w:t>
      </w:r>
      <w:r>
        <w:rPr>
          <w:spacing w:val="-6"/>
          <w:w w:val="95"/>
        </w:rPr>
        <w:t xml:space="preserve"> </w:t>
      </w:r>
      <w:r>
        <w:rPr>
          <w:w w:val="95"/>
        </w:rPr>
        <w:t>need</w:t>
      </w:r>
      <w:r>
        <w:rPr>
          <w:spacing w:val="-4"/>
          <w:w w:val="95"/>
        </w:rPr>
        <w:t xml:space="preserve"> </w:t>
      </w:r>
      <w:r>
        <w:rPr>
          <w:w w:val="95"/>
        </w:rPr>
        <w:t>to</w:t>
      </w:r>
      <w:r>
        <w:rPr>
          <w:spacing w:val="-60"/>
          <w:w w:val="95"/>
        </w:rPr>
        <w:t xml:space="preserve"> </w:t>
      </w:r>
      <w:r>
        <w:rPr>
          <w:w w:val="85"/>
        </w:rPr>
        <w:t>produce</w:t>
      </w:r>
      <w:r>
        <w:rPr>
          <w:spacing w:val="19"/>
          <w:w w:val="85"/>
        </w:rPr>
        <w:t xml:space="preserve"> </w:t>
      </w:r>
      <w:r>
        <w:rPr>
          <w:w w:val="85"/>
        </w:rPr>
        <w:t>supporting</w:t>
      </w:r>
      <w:r>
        <w:rPr>
          <w:spacing w:val="21"/>
          <w:w w:val="85"/>
        </w:rPr>
        <w:t xml:space="preserve"> </w:t>
      </w:r>
      <w:r>
        <w:rPr>
          <w:w w:val="85"/>
        </w:rPr>
        <w:t>evidence</w:t>
      </w:r>
      <w:r>
        <w:rPr>
          <w:spacing w:val="20"/>
          <w:w w:val="85"/>
        </w:rPr>
        <w:t xml:space="preserve"> </w:t>
      </w:r>
      <w:r>
        <w:rPr>
          <w:w w:val="85"/>
        </w:rPr>
        <w:t>as</w:t>
      </w:r>
      <w:r>
        <w:rPr>
          <w:spacing w:val="21"/>
          <w:w w:val="85"/>
        </w:rPr>
        <w:t xml:space="preserve"> </w:t>
      </w:r>
      <w:r>
        <w:rPr>
          <w:w w:val="85"/>
        </w:rPr>
        <w:t>to</w:t>
      </w:r>
      <w:r>
        <w:rPr>
          <w:spacing w:val="17"/>
          <w:w w:val="85"/>
        </w:rPr>
        <w:t xml:space="preserve"> </w:t>
      </w:r>
      <w:r>
        <w:rPr>
          <w:w w:val="85"/>
        </w:rPr>
        <w:t>why</w:t>
      </w:r>
      <w:r>
        <w:rPr>
          <w:spacing w:val="18"/>
          <w:w w:val="85"/>
        </w:rPr>
        <w:t xml:space="preserve"> </w:t>
      </w:r>
      <w:r>
        <w:rPr>
          <w:w w:val="85"/>
        </w:rPr>
        <w:t>he/she</w:t>
      </w:r>
      <w:r>
        <w:rPr>
          <w:spacing w:val="20"/>
          <w:w w:val="85"/>
        </w:rPr>
        <w:t xml:space="preserve"> </w:t>
      </w:r>
      <w:r>
        <w:rPr>
          <w:w w:val="85"/>
        </w:rPr>
        <w:t>is</w:t>
      </w:r>
      <w:r>
        <w:rPr>
          <w:spacing w:val="21"/>
          <w:w w:val="85"/>
        </w:rPr>
        <w:t xml:space="preserve"> </w:t>
      </w:r>
      <w:r>
        <w:rPr>
          <w:w w:val="85"/>
        </w:rPr>
        <w:t>unable</w:t>
      </w:r>
      <w:r>
        <w:rPr>
          <w:spacing w:val="19"/>
          <w:w w:val="85"/>
        </w:rPr>
        <w:t xml:space="preserve"> </w:t>
      </w:r>
      <w:r>
        <w:rPr>
          <w:w w:val="85"/>
        </w:rPr>
        <w:t>to</w:t>
      </w:r>
      <w:r>
        <w:rPr>
          <w:spacing w:val="17"/>
          <w:w w:val="85"/>
        </w:rPr>
        <w:t xml:space="preserve"> </w:t>
      </w:r>
      <w:r>
        <w:rPr>
          <w:w w:val="85"/>
        </w:rPr>
        <w:t>meet</w:t>
      </w:r>
      <w:r>
        <w:rPr>
          <w:spacing w:val="17"/>
          <w:w w:val="85"/>
        </w:rPr>
        <w:t xml:space="preserve"> </w:t>
      </w:r>
      <w:r>
        <w:rPr>
          <w:w w:val="85"/>
        </w:rPr>
        <w:t>the</w:t>
      </w:r>
      <w:r>
        <w:rPr>
          <w:spacing w:val="20"/>
          <w:w w:val="85"/>
        </w:rPr>
        <w:t xml:space="preserve"> </w:t>
      </w:r>
      <w:r>
        <w:rPr>
          <w:w w:val="85"/>
        </w:rPr>
        <w:t>deadline.</w:t>
      </w:r>
      <w:r>
        <w:rPr>
          <w:spacing w:val="25"/>
          <w:w w:val="85"/>
        </w:rPr>
        <w:t xml:space="preserve"> </w:t>
      </w:r>
      <w:r>
        <w:rPr>
          <w:w w:val="85"/>
          <w:u w:val="single"/>
        </w:rPr>
        <w:t>If</w:t>
      </w:r>
      <w:r>
        <w:rPr>
          <w:spacing w:val="19"/>
          <w:w w:val="85"/>
        </w:rPr>
        <w:t xml:space="preserve"> </w:t>
      </w:r>
      <w:r>
        <w:rPr>
          <w:w w:val="85"/>
        </w:rPr>
        <w:t>permission</w:t>
      </w:r>
      <w:r>
        <w:rPr>
          <w:spacing w:val="20"/>
          <w:w w:val="85"/>
        </w:rPr>
        <w:t xml:space="preserve"> </w:t>
      </w:r>
      <w:r>
        <w:rPr>
          <w:w w:val="85"/>
        </w:rPr>
        <w:t>is</w:t>
      </w:r>
      <w:r>
        <w:rPr>
          <w:spacing w:val="14"/>
          <w:w w:val="85"/>
        </w:rPr>
        <w:t xml:space="preserve"> </w:t>
      </w:r>
      <w:r>
        <w:rPr>
          <w:w w:val="85"/>
        </w:rPr>
        <w:t>granted,</w:t>
      </w:r>
      <w:r>
        <w:rPr>
          <w:spacing w:val="-53"/>
          <w:w w:val="85"/>
        </w:rPr>
        <w:t xml:space="preserve"> </w:t>
      </w:r>
      <w:r>
        <w:rPr>
          <w:spacing w:val="-1"/>
          <w:w w:val="90"/>
        </w:rPr>
        <w:t>a</w:t>
      </w:r>
      <w:r>
        <w:rPr>
          <w:spacing w:val="-6"/>
          <w:w w:val="90"/>
        </w:rPr>
        <w:t xml:space="preserve"> </w:t>
      </w:r>
      <w:r>
        <w:rPr>
          <w:spacing w:val="-1"/>
          <w:w w:val="90"/>
        </w:rPr>
        <w:t>new</w:t>
      </w:r>
      <w:r>
        <w:rPr>
          <w:spacing w:val="-12"/>
          <w:w w:val="90"/>
        </w:rPr>
        <w:t xml:space="preserve"> </w:t>
      </w:r>
      <w:r>
        <w:rPr>
          <w:spacing w:val="-1"/>
          <w:w w:val="90"/>
        </w:rPr>
        <w:t>submission</w:t>
      </w:r>
      <w:r>
        <w:rPr>
          <w:spacing w:val="-12"/>
          <w:w w:val="90"/>
        </w:rPr>
        <w:t xml:space="preserve"> </w:t>
      </w:r>
      <w:r>
        <w:rPr>
          <w:spacing w:val="-1"/>
          <w:w w:val="90"/>
        </w:rPr>
        <w:t>date</w:t>
      </w:r>
      <w:r>
        <w:rPr>
          <w:spacing w:val="-7"/>
          <w:w w:val="90"/>
        </w:rPr>
        <w:t xml:space="preserve"> </w:t>
      </w:r>
      <w:r>
        <w:rPr>
          <w:spacing w:val="-1"/>
          <w:w w:val="90"/>
        </w:rPr>
        <w:t>will</w:t>
      </w:r>
      <w:r>
        <w:rPr>
          <w:spacing w:val="-14"/>
          <w:w w:val="90"/>
        </w:rPr>
        <w:t xml:space="preserve"> </w:t>
      </w:r>
      <w:r>
        <w:rPr>
          <w:spacing w:val="-1"/>
          <w:w w:val="90"/>
        </w:rPr>
        <w:t>be</w:t>
      </w:r>
      <w:r>
        <w:rPr>
          <w:spacing w:val="-12"/>
          <w:w w:val="90"/>
        </w:rPr>
        <w:t xml:space="preserve"> </w:t>
      </w:r>
      <w:r>
        <w:rPr>
          <w:spacing w:val="-1"/>
          <w:w w:val="90"/>
        </w:rPr>
        <w:t>given</w:t>
      </w:r>
      <w:r>
        <w:rPr>
          <w:spacing w:val="-7"/>
          <w:w w:val="90"/>
        </w:rPr>
        <w:t xml:space="preserve"> </w:t>
      </w:r>
      <w:r>
        <w:rPr>
          <w:spacing w:val="-1"/>
          <w:w w:val="90"/>
        </w:rPr>
        <w:t>without</w:t>
      </w:r>
      <w:r>
        <w:rPr>
          <w:spacing w:val="-9"/>
          <w:w w:val="90"/>
        </w:rPr>
        <w:t xml:space="preserve"> </w:t>
      </w:r>
      <w:r>
        <w:rPr>
          <w:spacing w:val="-1"/>
          <w:w w:val="90"/>
        </w:rPr>
        <w:t>penalties</w:t>
      </w:r>
      <w:r>
        <w:rPr>
          <w:spacing w:val="-6"/>
          <w:w w:val="90"/>
        </w:rPr>
        <w:t xml:space="preserve"> </w:t>
      </w:r>
      <w:r>
        <w:rPr>
          <w:spacing w:val="-1"/>
          <w:w w:val="90"/>
        </w:rPr>
        <w:t>to</w:t>
      </w:r>
      <w:r>
        <w:rPr>
          <w:spacing w:val="-10"/>
          <w:w w:val="90"/>
        </w:rPr>
        <w:t xml:space="preserve"> </w:t>
      </w:r>
      <w:r>
        <w:rPr>
          <w:spacing w:val="-1"/>
          <w:w w:val="90"/>
        </w:rPr>
        <w:t>the</w:t>
      </w:r>
      <w:r>
        <w:rPr>
          <w:spacing w:val="-7"/>
          <w:w w:val="90"/>
        </w:rPr>
        <w:t xml:space="preserve"> </w:t>
      </w:r>
      <w:r>
        <w:rPr>
          <w:spacing w:val="-1"/>
          <w:w w:val="90"/>
        </w:rPr>
        <w:t>grade.</w:t>
      </w:r>
      <w:r>
        <w:rPr>
          <w:spacing w:val="-12"/>
          <w:w w:val="90"/>
        </w:rPr>
        <w:t xml:space="preserve"> </w:t>
      </w:r>
      <w:r>
        <w:rPr>
          <w:spacing w:val="-1"/>
          <w:w w:val="90"/>
        </w:rPr>
        <w:t>If</w:t>
      </w:r>
      <w:r>
        <w:rPr>
          <w:spacing w:val="-5"/>
          <w:w w:val="90"/>
        </w:rPr>
        <w:t xml:space="preserve"> </w:t>
      </w:r>
      <w:r>
        <w:rPr>
          <w:spacing w:val="-1"/>
          <w:w w:val="90"/>
        </w:rPr>
        <w:t>students</w:t>
      </w:r>
      <w:r>
        <w:rPr>
          <w:spacing w:val="-10"/>
          <w:w w:val="90"/>
        </w:rPr>
        <w:t xml:space="preserve"> </w:t>
      </w:r>
      <w:r>
        <w:rPr>
          <w:w w:val="90"/>
        </w:rPr>
        <w:t>submit</w:t>
      </w:r>
      <w:r>
        <w:rPr>
          <w:spacing w:val="-10"/>
          <w:w w:val="90"/>
        </w:rPr>
        <w:t xml:space="preserve"> </w:t>
      </w:r>
      <w:r>
        <w:rPr>
          <w:w w:val="90"/>
        </w:rPr>
        <w:t>their</w:t>
      </w:r>
      <w:r>
        <w:rPr>
          <w:spacing w:val="-9"/>
          <w:w w:val="90"/>
        </w:rPr>
        <w:t xml:space="preserve"> </w:t>
      </w:r>
      <w:r>
        <w:rPr>
          <w:w w:val="90"/>
        </w:rPr>
        <w:t>coursework</w:t>
      </w:r>
      <w:r>
        <w:rPr>
          <w:spacing w:val="-57"/>
          <w:w w:val="90"/>
        </w:rPr>
        <w:t xml:space="preserve"> </w:t>
      </w:r>
      <w:r>
        <w:rPr>
          <w:w w:val="90"/>
        </w:rPr>
        <w:t>late without permission, a system of penalties will apply, as follows: Work submitted late without</w:t>
      </w:r>
      <w:r>
        <w:rPr>
          <w:spacing w:val="1"/>
          <w:w w:val="90"/>
        </w:rPr>
        <w:t xml:space="preserve"> </w:t>
      </w:r>
      <w:r>
        <w:rPr>
          <w:w w:val="90"/>
        </w:rPr>
        <w:t>permission is immediately penalised by 7% for late submission plus 1% daily, including weekends. The</w:t>
      </w:r>
      <w:r>
        <w:rPr>
          <w:spacing w:val="-57"/>
          <w:w w:val="90"/>
        </w:rPr>
        <w:t xml:space="preserve"> </w:t>
      </w:r>
      <w:r>
        <w:rPr>
          <w:w w:val="95"/>
        </w:rPr>
        <w:t>maximum period for late submission is 2 weeks. Work submitted later than two weeks after the</w:t>
      </w:r>
      <w:r>
        <w:rPr>
          <w:spacing w:val="1"/>
          <w:w w:val="95"/>
        </w:rPr>
        <w:t xml:space="preserve"> </w:t>
      </w:r>
      <w:r>
        <w:rPr>
          <w:w w:val="90"/>
        </w:rPr>
        <w:t>proper</w:t>
      </w:r>
      <w:r>
        <w:rPr>
          <w:spacing w:val="-2"/>
          <w:w w:val="90"/>
        </w:rPr>
        <w:t xml:space="preserve"> </w:t>
      </w:r>
      <w:r>
        <w:rPr>
          <w:w w:val="90"/>
        </w:rPr>
        <w:t>date</w:t>
      </w:r>
      <w:r>
        <w:rPr>
          <w:spacing w:val="-1"/>
          <w:w w:val="90"/>
        </w:rPr>
        <w:t xml:space="preserve"> </w:t>
      </w:r>
      <w:r>
        <w:rPr>
          <w:w w:val="90"/>
        </w:rPr>
        <w:t>shall</w:t>
      </w:r>
      <w:r>
        <w:rPr>
          <w:spacing w:val="-1"/>
          <w:w w:val="90"/>
        </w:rPr>
        <w:t xml:space="preserve"> </w:t>
      </w:r>
      <w:r>
        <w:rPr>
          <w:w w:val="90"/>
        </w:rPr>
        <w:t>not</w:t>
      </w:r>
      <w:r>
        <w:rPr>
          <w:spacing w:val="-2"/>
          <w:w w:val="90"/>
        </w:rPr>
        <w:t xml:space="preserve"> </w:t>
      </w:r>
      <w:r>
        <w:rPr>
          <w:w w:val="90"/>
        </w:rPr>
        <w:t>be</w:t>
      </w:r>
      <w:r>
        <w:rPr>
          <w:spacing w:val="-4"/>
          <w:w w:val="90"/>
        </w:rPr>
        <w:t xml:space="preserve"> </w:t>
      </w:r>
      <w:r>
        <w:rPr>
          <w:w w:val="90"/>
        </w:rPr>
        <w:t>accepted</w:t>
      </w:r>
      <w:r>
        <w:rPr>
          <w:spacing w:val="-3"/>
          <w:w w:val="90"/>
        </w:rPr>
        <w:t xml:space="preserve"> </w:t>
      </w:r>
      <w:r>
        <w:rPr>
          <w:w w:val="90"/>
        </w:rPr>
        <w:t>and</w:t>
      </w:r>
      <w:r>
        <w:rPr>
          <w:spacing w:val="-3"/>
          <w:w w:val="90"/>
        </w:rPr>
        <w:t xml:space="preserve"> </w:t>
      </w:r>
      <w:r>
        <w:rPr>
          <w:w w:val="90"/>
        </w:rPr>
        <w:t>shall</w:t>
      </w:r>
      <w:r>
        <w:rPr>
          <w:spacing w:val="-1"/>
          <w:w w:val="90"/>
        </w:rPr>
        <w:t xml:space="preserve"> </w:t>
      </w:r>
      <w:r>
        <w:rPr>
          <w:w w:val="90"/>
        </w:rPr>
        <w:t>therefore</w:t>
      </w:r>
      <w:r>
        <w:rPr>
          <w:spacing w:val="-4"/>
          <w:w w:val="90"/>
        </w:rPr>
        <w:t xml:space="preserve"> </w:t>
      </w:r>
      <w:r>
        <w:rPr>
          <w:w w:val="90"/>
        </w:rPr>
        <w:t>be</w:t>
      </w:r>
      <w:r>
        <w:rPr>
          <w:spacing w:val="-1"/>
          <w:w w:val="90"/>
        </w:rPr>
        <w:t xml:space="preserve"> </w:t>
      </w:r>
      <w:r>
        <w:rPr>
          <w:w w:val="90"/>
        </w:rPr>
        <w:t>graded</w:t>
      </w:r>
      <w:r>
        <w:rPr>
          <w:spacing w:val="-3"/>
          <w:w w:val="90"/>
        </w:rPr>
        <w:t xml:space="preserve"> </w:t>
      </w:r>
      <w:r>
        <w:rPr>
          <w:w w:val="90"/>
        </w:rPr>
        <w:t>with</w:t>
      </w:r>
      <w:r>
        <w:rPr>
          <w:spacing w:val="-1"/>
          <w:w w:val="90"/>
        </w:rPr>
        <w:t xml:space="preserve"> </w:t>
      </w:r>
      <w:r>
        <w:rPr>
          <w:w w:val="90"/>
        </w:rPr>
        <w:t>a</w:t>
      </w:r>
      <w:r>
        <w:rPr>
          <w:spacing w:val="-3"/>
          <w:w w:val="90"/>
        </w:rPr>
        <w:t xml:space="preserve"> </w:t>
      </w:r>
      <w:r>
        <w:rPr>
          <w:w w:val="90"/>
        </w:rPr>
        <w:t>mark</w:t>
      </w:r>
      <w:r>
        <w:rPr>
          <w:spacing w:val="-1"/>
          <w:w w:val="90"/>
        </w:rPr>
        <w:t xml:space="preserve"> </w:t>
      </w:r>
      <w:r>
        <w:rPr>
          <w:w w:val="90"/>
        </w:rPr>
        <w:t>of</w:t>
      </w:r>
      <w:r>
        <w:rPr>
          <w:spacing w:val="-5"/>
          <w:w w:val="90"/>
        </w:rPr>
        <w:t xml:space="preserve"> </w:t>
      </w:r>
      <w:r>
        <w:rPr>
          <w:w w:val="90"/>
        </w:rPr>
        <w:t>0.00.</w:t>
      </w:r>
    </w:p>
    <w:p w:rsidR="00A80A96" w:rsidRDefault="00991F52">
      <w:pPr>
        <w:pStyle w:val="ListParagraph"/>
        <w:numPr>
          <w:ilvl w:val="1"/>
          <w:numId w:val="14"/>
        </w:numPr>
        <w:tabs>
          <w:tab w:val="left" w:pos="981"/>
        </w:tabs>
        <w:ind w:right="410"/>
        <w:jc w:val="both"/>
      </w:pPr>
      <w:r>
        <w:rPr>
          <w:w w:val="95"/>
        </w:rPr>
        <w:t>The mark presented to the Assessment Board will be the final one after deductions have been</w:t>
      </w:r>
      <w:r>
        <w:rPr>
          <w:spacing w:val="1"/>
          <w:w w:val="95"/>
        </w:rPr>
        <w:t xml:space="preserve"> </w:t>
      </w:r>
      <w:r>
        <w:rPr>
          <w:w w:val="95"/>
        </w:rPr>
        <w:t>implemented.</w:t>
      </w:r>
    </w:p>
    <w:p w:rsidR="00A80A96" w:rsidRDefault="00A80A96">
      <w:pPr>
        <w:pStyle w:val="BodyText"/>
        <w:spacing w:before="7"/>
        <w:rPr>
          <w:sz w:val="25"/>
        </w:rPr>
      </w:pPr>
    </w:p>
    <w:p w:rsidR="00A80A96" w:rsidRDefault="00991F52">
      <w:pPr>
        <w:pStyle w:val="Heading2"/>
      </w:pPr>
      <w:bookmarkStart w:id="100" w:name="Class_Attendance_and_Timely_Arrivals"/>
      <w:bookmarkStart w:id="101" w:name="_bookmark40"/>
      <w:bookmarkEnd w:id="100"/>
      <w:bookmarkEnd w:id="101"/>
      <w:r>
        <w:rPr>
          <w:w w:val="90"/>
        </w:rPr>
        <w:t>Class</w:t>
      </w:r>
      <w:r>
        <w:rPr>
          <w:spacing w:val="11"/>
          <w:w w:val="90"/>
        </w:rPr>
        <w:t xml:space="preserve"> </w:t>
      </w:r>
      <w:r>
        <w:rPr>
          <w:w w:val="90"/>
        </w:rPr>
        <w:t>Attendance</w:t>
      </w:r>
      <w:r>
        <w:rPr>
          <w:spacing w:val="13"/>
          <w:w w:val="90"/>
        </w:rPr>
        <w:t xml:space="preserve"> </w:t>
      </w:r>
      <w:r>
        <w:rPr>
          <w:w w:val="90"/>
        </w:rPr>
        <w:t>and</w:t>
      </w:r>
      <w:r>
        <w:rPr>
          <w:spacing w:val="8"/>
          <w:w w:val="90"/>
        </w:rPr>
        <w:t xml:space="preserve"> </w:t>
      </w:r>
      <w:r>
        <w:rPr>
          <w:w w:val="90"/>
        </w:rPr>
        <w:t>Timely</w:t>
      </w:r>
      <w:r>
        <w:rPr>
          <w:spacing w:val="5"/>
          <w:w w:val="90"/>
        </w:rPr>
        <w:t xml:space="preserve"> </w:t>
      </w:r>
      <w:r>
        <w:rPr>
          <w:w w:val="90"/>
        </w:rPr>
        <w:t>Arrivals</w:t>
      </w:r>
    </w:p>
    <w:p w:rsidR="00A80A96" w:rsidRDefault="00991F52">
      <w:pPr>
        <w:pStyle w:val="ListParagraph"/>
        <w:numPr>
          <w:ilvl w:val="1"/>
          <w:numId w:val="13"/>
        </w:numPr>
        <w:tabs>
          <w:tab w:val="left" w:pos="981"/>
        </w:tabs>
        <w:spacing w:before="120"/>
        <w:jc w:val="both"/>
      </w:pPr>
      <w:r>
        <w:rPr>
          <w:w w:val="85"/>
        </w:rPr>
        <w:t>Students</w:t>
      </w:r>
      <w:r>
        <w:rPr>
          <w:spacing w:val="23"/>
          <w:w w:val="85"/>
        </w:rPr>
        <w:t xml:space="preserve"> </w:t>
      </w:r>
      <w:r>
        <w:rPr>
          <w:w w:val="85"/>
        </w:rPr>
        <w:t>are</w:t>
      </w:r>
      <w:r>
        <w:rPr>
          <w:spacing w:val="20"/>
          <w:w w:val="85"/>
        </w:rPr>
        <w:t xml:space="preserve"> </w:t>
      </w:r>
      <w:r>
        <w:rPr>
          <w:w w:val="85"/>
        </w:rPr>
        <w:t>expected</w:t>
      </w:r>
      <w:r>
        <w:rPr>
          <w:spacing w:val="18"/>
          <w:w w:val="85"/>
        </w:rPr>
        <w:t xml:space="preserve"> </w:t>
      </w:r>
      <w:r>
        <w:rPr>
          <w:w w:val="85"/>
        </w:rPr>
        <w:t>to</w:t>
      </w:r>
      <w:r>
        <w:rPr>
          <w:spacing w:val="20"/>
          <w:w w:val="85"/>
        </w:rPr>
        <w:t xml:space="preserve"> </w:t>
      </w:r>
      <w:r>
        <w:rPr>
          <w:w w:val="85"/>
        </w:rPr>
        <w:t>attend</w:t>
      </w:r>
      <w:r>
        <w:rPr>
          <w:spacing w:val="18"/>
          <w:w w:val="85"/>
        </w:rPr>
        <w:t xml:space="preserve"> </w:t>
      </w:r>
      <w:r>
        <w:rPr>
          <w:w w:val="85"/>
        </w:rPr>
        <w:t>all</w:t>
      </w:r>
      <w:r>
        <w:rPr>
          <w:spacing w:val="21"/>
          <w:w w:val="85"/>
        </w:rPr>
        <w:t xml:space="preserve"> </w:t>
      </w:r>
      <w:r>
        <w:rPr>
          <w:w w:val="85"/>
        </w:rPr>
        <w:t>lectures</w:t>
      </w:r>
      <w:r>
        <w:rPr>
          <w:spacing w:val="16"/>
          <w:w w:val="85"/>
        </w:rPr>
        <w:t xml:space="preserve"> </w:t>
      </w:r>
      <w:r>
        <w:rPr>
          <w:w w:val="85"/>
        </w:rPr>
        <w:t>and</w:t>
      </w:r>
      <w:r>
        <w:rPr>
          <w:spacing w:val="19"/>
          <w:w w:val="85"/>
        </w:rPr>
        <w:t xml:space="preserve"> </w:t>
      </w:r>
      <w:r>
        <w:rPr>
          <w:w w:val="85"/>
        </w:rPr>
        <w:t>all</w:t>
      </w:r>
      <w:r>
        <w:rPr>
          <w:spacing w:val="20"/>
          <w:w w:val="85"/>
        </w:rPr>
        <w:t xml:space="preserve"> </w:t>
      </w:r>
      <w:r>
        <w:rPr>
          <w:w w:val="85"/>
        </w:rPr>
        <w:t>other</w:t>
      </w:r>
      <w:r>
        <w:rPr>
          <w:spacing w:val="20"/>
          <w:w w:val="85"/>
        </w:rPr>
        <w:t xml:space="preserve"> </w:t>
      </w:r>
      <w:r>
        <w:rPr>
          <w:w w:val="85"/>
        </w:rPr>
        <w:t>scheduled</w:t>
      </w:r>
      <w:r>
        <w:rPr>
          <w:spacing w:val="18"/>
          <w:w w:val="85"/>
        </w:rPr>
        <w:t xml:space="preserve"> </w:t>
      </w:r>
      <w:r>
        <w:rPr>
          <w:w w:val="85"/>
        </w:rPr>
        <w:t>activities.</w:t>
      </w:r>
    </w:p>
    <w:p w:rsidR="00A80A96" w:rsidRDefault="00991F52">
      <w:pPr>
        <w:pStyle w:val="ListParagraph"/>
        <w:numPr>
          <w:ilvl w:val="1"/>
          <w:numId w:val="13"/>
        </w:numPr>
        <w:tabs>
          <w:tab w:val="left" w:pos="981"/>
        </w:tabs>
        <w:spacing w:before="120"/>
        <w:ind w:right="413"/>
        <w:jc w:val="both"/>
      </w:pPr>
      <w:r>
        <w:rPr>
          <w:w w:val="90"/>
        </w:rPr>
        <w:t>In</w:t>
      </w:r>
      <w:r>
        <w:rPr>
          <w:spacing w:val="-6"/>
          <w:w w:val="90"/>
        </w:rPr>
        <w:t xml:space="preserve"> </w:t>
      </w:r>
      <w:r>
        <w:rPr>
          <w:w w:val="90"/>
        </w:rPr>
        <w:t>the</w:t>
      </w:r>
      <w:r>
        <w:rPr>
          <w:spacing w:val="-5"/>
          <w:w w:val="90"/>
        </w:rPr>
        <w:t xml:space="preserve"> </w:t>
      </w:r>
      <w:r>
        <w:rPr>
          <w:w w:val="90"/>
        </w:rPr>
        <w:t>case</w:t>
      </w:r>
      <w:r>
        <w:rPr>
          <w:spacing w:val="-5"/>
          <w:w w:val="90"/>
        </w:rPr>
        <w:t xml:space="preserve"> </w:t>
      </w:r>
      <w:r>
        <w:rPr>
          <w:w w:val="90"/>
        </w:rPr>
        <w:t>of</w:t>
      </w:r>
      <w:r>
        <w:rPr>
          <w:spacing w:val="-4"/>
          <w:w w:val="90"/>
        </w:rPr>
        <w:t xml:space="preserve"> </w:t>
      </w:r>
      <w:r>
        <w:rPr>
          <w:w w:val="90"/>
        </w:rPr>
        <w:t>unavoidable</w:t>
      </w:r>
      <w:r>
        <w:rPr>
          <w:spacing w:val="-5"/>
          <w:w w:val="90"/>
        </w:rPr>
        <w:t xml:space="preserve"> </w:t>
      </w:r>
      <w:r>
        <w:rPr>
          <w:w w:val="90"/>
        </w:rPr>
        <w:t>absences,</w:t>
      </w:r>
      <w:r>
        <w:rPr>
          <w:spacing w:val="-7"/>
          <w:w w:val="90"/>
        </w:rPr>
        <w:t xml:space="preserve"> </w:t>
      </w:r>
      <w:r>
        <w:rPr>
          <w:b/>
          <w:w w:val="90"/>
        </w:rPr>
        <w:t>from</w:t>
      </w:r>
      <w:r>
        <w:rPr>
          <w:b/>
          <w:spacing w:val="-6"/>
          <w:w w:val="90"/>
        </w:rPr>
        <w:t xml:space="preserve"> </w:t>
      </w:r>
      <w:r>
        <w:rPr>
          <w:b/>
          <w:w w:val="90"/>
        </w:rPr>
        <w:t>20%</w:t>
      </w:r>
      <w:r>
        <w:rPr>
          <w:b/>
          <w:spacing w:val="-10"/>
          <w:w w:val="90"/>
        </w:rPr>
        <w:t xml:space="preserve"> </w:t>
      </w:r>
      <w:r>
        <w:rPr>
          <w:b/>
          <w:w w:val="90"/>
        </w:rPr>
        <w:t>to</w:t>
      </w:r>
      <w:r>
        <w:rPr>
          <w:b/>
          <w:spacing w:val="-7"/>
          <w:w w:val="90"/>
        </w:rPr>
        <w:t xml:space="preserve"> </w:t>
      </w:r>
      <w:r>
        <w:rPr>
          <w:b/>
          <w:w w:val="90"/>
        </w:rPr>
        <w:t>50%</w:t>
      </w:r>
      <w:r>
        <w:rPr>
          <w:b/>
          <w:spacing w:val="-5"/>
          <w:w w:val="90"/>
        </w:rPr>
        <w:t xml:space="preserve"> </w:t>
      </w:r>
      <w:r>
        <w:rPr>
          <w:w w:val="90"/>
        </w:rPr>
        <w:t>of</w:t>
      </w:r>
      <w:r>
        <w:rPr>
          <w:spacing w:val="-3"/>
          <w:w w:val="90"/>
        </w:rPr>
        <w:t xml:space="preserve"> </w:t>
      </w:r>
      <w:r>
        <w:rPr>
          <w:w w:val="90"/>
        </w:rPr>
        <w:t>the</w:t>
      </w:r>
      <w:r>
        <w:rPr>
          <w:spacing w:val="-5"/>
          <w:w w:val="90"/>
        </w:rPr>
        <w:t xml:space="preserve"> </w:t>
      </w:r>
      <w:r>
        <w:rPr>
          <w:w w:val="90"/>
        </w:rPr>
        <w:t>total</w:t>
      </w:r>
      <w:r>
        <w:rPr>
          <w:spacing w:val="-5"/>
          <w:w w:val="90"/>
        </w:rPr>
        <w:t xml:space="preserve"> </w:t>
      </w:r>
      <w:r>
        <w:rPr>
          <w:w w:val="90"/>
        </w:rPr>
        <w:t>taught</w:t>
      </w:r>
      <w:r>
        <w:rPr>
          <w:spacing w:val="-8"/>
          <w:w w:val="90"/>
        </w:rPr>
        <w:t xml:space="preserve"> </w:t>
      </w:r>
      <w:r>
        <w:rPr>
          <w:w w:val="90"/>
        </w:rPr>
        <w:t>hours</w:t>
      </w:r>
      <w:r>
        <w:rPr>
          <w:spacing w:val="-8"/>
          <w:w w:val="90"/>
        </w:rPr>
        <w:t xml:space="preserve"> </w:t>
      </w:r>
      <w:r>
        <w:rPr>
          <w:w w:val="90"/>
        </w:rPr>
        <w:t>of</w:t>
      </w:r>
      <w:r>
        <w:rPr>
          <w:spacing w:val="-3"/>
          <w:w w:val="90"/>
        </w:rPr>
        <w:t xml:space="preserve"> </w:t>
      </w:r>
      <w:r>
        <w:rPr>
          <w:w w:val="90"/>
        </w:rPr>
        <w:t>the</w:t>
      </w:r>
      <w:r>
        <w:rPr>
          <w:spacing w:val="-11"/>
          <w:w w:val="90"/>
        </w:rPr>
        <w:t xml:space="preserve"> </w:t>
      </w:r>
      <w:r>
        <w:rPr>
          <w:w w:val="90"/>
        </w:rPr>
        <w:t>course,</w:t>
      </w:r>
      <w:r>
        <w:rPr>
          <w:spacing w:val="-5"/>
          <w:w w:val="90"/>
        </w:rPr>
        <w:t xml:space="preserve"> </w:t>
      </w:r>
      <w:r>
        <w:rPr>
          <w:w w:val="90"/>
        </w:rPr>
        <w:t>written</w:t>
      </w:r>
      <w:r>
        <w:rPr>
          <w:spacing w:val="-57"/>
          <w:w w:val="90"/>
        </w:rPr>
        <w:t xml:space="preserve"> </w:t>
      </w:r>
      <w:r>
        <w:rPr>
          <w:w w:val="95"/>
        </w:rPr>
        <w:t>proof of medical or other serious personal or professional reason justifying the absence must be</w:t>
      </w:r>
      <w:r>
        <w:rPr>
          <w:spacing w:val="-60"/>
          <w:w w:val="95"/>
        </w:rPr>
        <w:t xml:space="preserve"> </w:t>
      </w:r>
      <w:r>
        <w:t>submitted.</w:t>
      </w:r>
    </w:p>
    <w:p w:rsidR="00A80A96" w:rsidRDefault="00991F52">
      <w:pPr>
        <w:pStyle w:val="ListParagraph"/>
        <w:numPr>
          <w:ilvl w:val="1"/>
          <w:numId w:val="13"/>
        </w:numPr>
        <w:tabs>
          <w:tab w:val="left" w:pos="981"/>
        </w:tabs>
        <w:spacing w:before="121"/>
        <w:ind w:right="411"/>
        <w:jc w:val="both"/>
      </w:pPr>
      <w:r>
        <w:rPr>
          <w:w w:val="90"/>
        </w:rPr>
        <w:t xml:space="preserve">In case of </w:t>
      </w:r>
      <w:r>
        <w:rPr>
          <w:b/>
          <w:w w:val="90"/>
        </w:rPr>
        <w:t xml:space="preserve">unjustified absence </w:t>
      </w:r>
      <w:r>
        <w:rPr>
          <w:w w:val="90"/>
        </w:rPr>
        <w:t xml:space="preserve">(without written proof) </w:t>
      </w:r>
      <w:r>
        <w:rPr>
          <w:b/>
          <w:w w:val="90"/>
        </w:rPr>
        <w:t xml:space="preserve">for more than 20% </w:t>
      </w:r>
      <w:r>
        <w:rPr>
          <w:w w:val="90"/>
        </w:rPr>
        <w:t>of the total taught hours</w:t>
      </w:r>
      <w:r>
        <w:rPr>
          <w:spacing w:val="1"/>
          <w:w w:val="90"/>
        </w:rPr>
        <w:t xml:space="preserve"> </w:t>
      </w:r>
      <w:r>
        <w:rPr>
          <w:w w:val="90"/>
        </w:rPr>
        <w:t>of</w:t>
      </w:r>
      <w:r>
        <w:rPr>
          <w:spacing w:val="-2"/>
          <w:w w:val="90"/>
        </w:rPr>
        <w:t xml:space="preserve"> </w:t>
      </w:r>
      <w:r>
        <w:rPr>
          <w:w w:val="90"/>
        </w:rPr>
        <w:t>a</w:t>
      </w:r>
      <w:r>
        <w:rPr>
          <w:spacing w:val="-5"/>
          <w:w w:val="90"/>
        </w:rPr>
        <w:t xml:space="preserve"> </w:t>
      </w:r>
      <w:r>
        <w:rPr>
          <w:w w:val="90"/>
        </w:rPr>
        <w:t>taught</w:t>
      </w:r>
      <w:r>
        <w:rPr>
          <w:spacing w:val="-9"/>
          <w:w w:val="90"/>
        </w:rPr>
        <w:t xml:space="preserve"> </w:t>
      </w:r>
      <w:r>
        <w:rPr>
          <w:w w:val="90"/>
        </w:rPr>
        <w:t>course</w:t>
      </w:r>
      <w:r>
        <w:rPr>
          <w:spacing w:val="-7"/>
          <w:w w:val="90"/>
        </w:rPr>
        <w:t xml:space="preserve"> </w:t>
      </w:r>
      <w:r>
        <w:rPr>
          <w:w w:val="90"/>
        </w:rPr>
        <w:t>a</w:t>
      </w:r>
      <w:r>
        <w:rPr>
          <w:spacing w:val="-5"/>
          <w:w w:val="90"/>
        </w:rPr>
        <w:t xml:space="preserve"> </w:t>
      </w:r>
      <w:r>
        <w:rPr>
          <w:w w:val="90"/>
        </w:rPr>
        <w:t>grade</w:t>
      </w:r>
      <w:r>
        <w:rPr>
          <w:spacing w:val="-3"/>
          <w:w w:val="90"/>
        </w:rPr>
        <w:t xml:space="preserve"> </w:t>
      </w:r>
      <w:r>
        <w:rPr>
          <w:w w:val="90"/>
        </w:rPr>
        <w:t>penalty</w:t>
      </w:r>
      <w:r>
        <w:rPr>
          <w:spacing w:val="-4"/>
          <w:w w:val="90"/>
        </w:rPr>
        <w:t xml:space="preserve"> </w:t>
      </w:r>
      <w:r>
        <w:rPr>
          <w:w w:val="90"/>
        </w:rPr>
        <w:t>will</w:t>
      </w:r>
      <w:r>
        <w:rPr>
          <w:spacing w:val="-4"/>
          <w:w w:val="90"/>
        </w:rPr>
        <w:t xml:space="preserve"> </w:t>
      </w:r>
      <w:r>
        <w:rPr>
          <w:w w:val="90"/>
        </w:rPr>
        <w:t>incur,</w:t>
      </w:r>
      <w:r>
        <w:rPr>
          <w:spacing w:val="-7"/>
          <w:w w:val="90"/>
        </w:rPr>
        <w:t xml:space="preserve"> </w:t>
      </w:r>
      <w:r>
        <w:rPr>
          <w:w w:val="90"/>
        </w:rPr>
        <w:t>namely</w:t>
      </w:r>
      <w:r>
        <w:rPr>
          <w:spacing w:val="-4"/>
          <w:w w:val="90"/>
        </w:rPr>
        <w:t xml:space="preserve"> </w:t>
      </w:r>
      <w:r>
        <w:rPr>
          <w:w w:val="90"/>
        </w:rPr>
        <w:t>the</w:t>
      </w:r>
      <w:r>
        <w:rPr>
          <w:spacing w:val="-3"/>
          <w:w w:val="90"/>
        </w:rPr>
        <w:t xml:space="preserve"> </w:t>
      </w:r>
      <w:r>
        <w:rPr>
          <w:w w:val="90"/>
        </w:rPr>
        <w:t>course</w:t>
      </w:r>
      <w:r>
        <w:rPr>
          <w:spacing w:val="-3"/>
          <w:w w:val="90"/>
        </w:rPr>
        <w:t xml:space="preserve"> </w:t>
      </w:r>
      <w:r>
        <w:rPr>
          <w:w w:val="90"/>
        </w:rPr>
        <w:t>grade</w:t>
      </w:r>
      <w:r>
        <w:rPr>
          <w:spacing w:val="-3"/>
          <w:w w:val="90"/>
        </w:rPr>
        <w:t xml:space="preserve"> </w:t>
      </w:r>
      <w:r>
        <w:rPr>
          <w:w w:val="90"/>
        </w:rPr>
        <w:t>will</w:t>
      </w:r>
      <w:r>
        <w:rPr>
          <w:spacing w:val="-4"/>
          <w:w w:val="90"/>
        </w:rPr>
        <w:t xml:space="preserve"> </w:t>
      </w:r>
      <w:r>
        <w:rPr>
          <w:w w:val="90"/>
        </w:rPr>
        <w:t>be</w:t>
      </w:r>
      <w:r>
        <w:rPr>
          <w:spacing w:val="-7"/>
          <w:w w:val="90"/>
        </w:rPr>
        <w:t xml:space="preserve"> </w:t>
      </w:r>
      <w:r>
        <w:rPr>
          <w:w w:val="90"/>
        </w:rPr>
        <w:t>capped</w:t>
      </w:r>
      <w:r>
        <w:rPr>
          <w:spacing w:val="-9"/>
          <w:w w:val="90"/>
        </w:rPr>
        <w:t xml:space="preserve"> </w:t>
      </w:r>
      <w:r>
        <w:rPr>
          <w:w w:val="90"/>
        </w:rPr>
        <w:t>at</w:t>
      </w:r>
      <w:r>
        <w:rPr>
          <w:spacing w:val="-4"/>
          <w:w w:val="90"/>
        </w:rPr>
        <w:t xml:space="preserve"> </w:t>
      </w:r>
      <w:r>
        <w:rPr>
          <w:w w:val="90"/>
        </w:rPr>
        <w:t>the</w:t>
      </w:r>
      <w:r>
        <w:rPr>
          <w:spacing w:val="-8"/>
          <w:w w:val="90"/>
        </w:rPr>
        <w:t xml:space="preserve"> </w:t>
      </w:r>
      <w:r>
        <w:rPr>
          <w:w w:val="90"/>
        </w:rPr>
        <w:t>minimum</w:t>
      </w:r>
      <w:r>
        <w:rPr>
          <w:spacing w:val="-57"/>
          <w:w w:val="90"/>
        </w:rPr>
        <w:t xml:space="preserve"> </w:t>
      </w:r>
      <w:r>
        <w:t>pass</w:t>
      </w:r>
      <w:r>
        <w:rPr>
          <w:spacing w:val="-10"/>
        </w:rPr>
        <w:t xml:space="preserve"> </w:t>
      </w:r>
      <w:r>
        <w:t>mark</w:t>
      </w:r>
      <w:r>
        <w:rPr>
          <w:spacing w:val="-6"/>
        </w:rPr>
        <w:t xml:space="preserve"> </w:t>
      </w:r>
      <w:r>
        <w:t>(5.00).</w:t>
      </w:r>
    </w:p>
    <w:p w:rsidR="00A80A96" w:rsidRDefault="00991F52">
      <w:pPr>
        <w:pStyle w:val="ListParagraph"/>
        <w:numPr>
          <w:ilvl w:val="1"/>
          <w:numId w:val="13"/>
        </w:numPr>
        <w:tabs>
          <w:tab w:val="left" w:pos="981"/>
        </w:tabs>
        <w:spacing w:before="118"/>
        <w:ind w:right="414"/>
        <w:jc w:val="both"/>
      </w:pPr>
      <w:r>
        <w:rPr>
          <w:w w:val="85"/>
        </w:rPr>
        <w:t>Please note that extensive absence from a taught course, i.e., over 50% of the total taught hours of the</w:t>
      </w:r>
      <w:r>
        <w:rPr>
          <w:spacing w:val="1"/>
          <w:w w:val="85"/>
        </w:rPr>
        <w:t xml:space="preserve"> </w:t>
      </w:r>
      <w:r>
        <w:rPr>
          <w:w w:val="85"/>
        </w:rPr>
        <w:t>course, albeit justified, will incur a grade penalty, namely, the grade of the course will be capped at the</w:t>
      </w:r>
      <w:r>
        <w:rPr>
          <w:spacing w:val="1"/>
          <w:w w:val="85"/>
        </w:rPr>
        <w:t xml:space="preserve"> </w:t>
      </w:r>
      <w:r>
        <w:rPr>
          <w:w w:val="90"/>
        </w:rPr>
        <w:t>minimum</w:t>
      </w:r>
      <w:r>
        <w:rPr>
          <w:spacing w:val="-4"/>
          <w:w w:val="90"/>
        </w:rPr>
        <w:t xml:space="preserve"> </w:t>
      </w:r>
      <w:r>
        <w:rPr>
          <w:w w:val="90"/>
        </w:rPr>
        <w:t>pass</w:t>
      </w:r>
      <w:r>
        <w:rPr>
          <w:spacing w:val="-1"/>
          <w:w w:val="90"/>
        </w:rPr>
        <w:t xml:space="preserve"> </w:t>
      </w:r>
      <w:r>
        <w:rPr>
          <w:w w:val="90"/>
        </w:rPr>
        <w:t>mark</w:t>
      </w:r>
      <w:r>
        <w:rPr>
          <w:spacing w:val="-2"/>
          <w:w w:val="90"/>
        </w:rPr>
        <w:t xml:space="preserve"> </w:t>
      </w:r>
      <w:r>
        <w:rPr>
          <w:w w:val="90"/>
        </w:rPr>
        <w:t>(5.00).</w:t>
      </w:r>
      <w:r>
        <w:rPr>
          <w:spacing w:val="-2"/>
          <w:w w:val="90"/>
        </w:rPr>
        <w:t xml:space="preserve"> </w:t>
      </w:r>
      <w:r>
        <w:rPr>
          <w:w w:val="90"/>
        </w:rPr>
        <w:t>If</w:t>
      </w:r>
      <w:r>
        <w:rPr>
          <w:spacing w:val="-3"/>
          <w:w w:val="90"/>
        </w:rPr>
        <w:t xml:space="preserve"> </w:t>
      </w:r>
      <w:r>
        <w:rPr>
          <w:w w:val="90"/>
        </w:rPr>
        <w:t>a</w:t>
      </w:r>
      <w:r>
        <w:rPr>
          <w:spacing w:val="-1"/>
          <w:w w:val="90"/>
        </w:rPr>
        <w:t xml:space="preserve"> </w:t>
      </w:r>
      <w:r>
        <w:rPr>
          <w:w w:val="90"/>
        </w:rPr>
        <w:t>student</w:t>
      </w:r>
      <w:r>
        <w:rPr>
          <w:spacing w:val="1"/>
          <w:w w:val="90"/>
        </w:rPr>
        <w:t xml:space="preserve"> </w:t>
      </w:r>
      <w:r>
        <w:rPr>
          <w:w w:val="90"/>
        </w:rPr>
        <w:t>is</w:t>
      </w:r>
      <w:r>
        <w:rPr>
          <w:spacing w:val="-5"/>
          <w:w w:val="90"/>
        </w:rPr>
        <w:t xml:space="preserve"> </w:t>
      </w:r>
      <w:r>
        <w:rPr>
          <w:w w:val="90"/>
        </w:rPr>
        <w:t>absent</w:t>
      </w:r>
      <w:r>
        <w:rPr>
          <w:spacing w:val="-7"/>
          <w:w w:val="90"/>
        </w:rPr>
        <w:t xml:space="preserve"> </w:t>
      </w:r>
      <w:r>
        <w:rPr>
          <w:w w:val="90"/>
        </w:rPr>
        <w:t>for</w:t>
      </w:r>
      <w:r>
        <w:rPr>
          <w:spacing w:val="-1"/>
          <w:w w:val="90"/>
        </w:rPr>
        <w:t xml:space="preserve"> </w:t>
      </w:r>
      <w:r>
        <w:rPr>
          <w:w w:val="90"/>
        </w:rPr>
        <w:t>the</w:t>
      </w:r>
      <w:r>
        <w:rPr>
          <w:spacing w:val="-2"/>
          <w:w w:val="90"/>
        </w:rPr>
        <w:t xml:space="preserve"> </w:t>
      </w:r>
      <w:r>
        <w:rPr>
          <w:w w:val="90"/>
        </w:rPr>
        <w:t>100%</w:t>
      </w:r>
      <w:r>
        <w:rPr>
          <w:spacing w:val="-2"/>
          <w:w w:val="90"/>
        </w:rPr>
        <w:t xml:space="preserve"> </w:t>
      </w:r>
      <w:r>
        <w:rPr>
          <w:w w:val="90"/>
        </w:rPr>
        <w:t>of the</w:t>
      </w:r>
      <w:r>
        <w:rPr>
          <w:spacing w:val="-2"/>
          <w:w w:val="90"/>
        </w:rPr>
        <w:t xml:space="preserve"> </w:t>
      </w:r>
      <w:r>
        <w:rPr>
          <w:w w:val="90"/>
        </w:rPr>
        <w:t>total</w:t>
      </w:r>
      <w:r>
        <w:rPr>
          <w:spacing w:val="-2"/>
          <w:w w:val="90"/>
        </w:rPr>
        <w:t xml:space="preserve"> </w:t>
      </w:r>
      <w:r>
        <w:rPr>
          <w:w w:val="90"/>
        </w:rPr>
        <w:t>taught</w:t>
      </w:r>
      <w:r>
        <w:rPr>
          <w:spacing w:val="-3"/>
          <w:w w:val="90"/>
        </w:rPr>
        <w:t xml:space="preserve"> </w:t>
      </w:r>
      <w:r>
        <w:rPr>
          <w:w w:val="90"/>
        </w:rPr>
        <w:t>hours of</w:t>
      </w:r>
      <w:r>
        <w:rPr>
          <w:spacing w:val="1"/>
          <w:w w:val="90"/>
        </w:rPr>
        <w:t xml:space="preserve"> </w:t>
      </w:r>
      <w:r>
        <w:rPr>
          <w:w w:val="90"/>
        </w:rPr>
        <w:t>the</w:t>
      </w:r>
      <w:r>
        <w:rPr>
          <w:spacing w:val="-2"/>
          <w:w w:val="90"/>
        </w:rPr>
        <w:t xml:space="preserve"> </w:t>
      </w:r>
      <w:r>
        <w:rPr>
          <w:w w:val="90"/>
        </w:rPr>
        <w:t>course,</w:t>
      </w:r>
      <w:r>
        <w:rPr>
          <w:spacing w:val="-57"/>
          <w:w w:val="90"/>
        </w:rPr>
        <w:t xml:space="preserve"> </w:t>
      </w:r>
      <w:r>
        <w:rPr>
          <w:w w:val="90"/>
        </w:rPr>
        <w:t>this course must be taken if available the following year. If a student does not attend two courses or</w:t>
      </w:r>
      <w:r>
        <w:rPr>
          <w:spacing w:val="1"/>
          <w:w w:val="90"/>
        </w:rPr>
        <w:t xml:space="preserve"> </w:t>
      </w:r>
      <w:r>
        <w:rPr>
          <w:spacing w:val="-1"/>
          <w:w w:val="95"/>
        </w:rPr>
        <w:t xml:space="preserve">in case of extensive </w:t>
      </w:r>
      <w:r>
        <w:rPr>
          <w:w w:val="95"/>
        </w:rPr>
        <w:t>absenteeism, the General Assembly of the School is responsible for deciding</w:t>
      </w:r>
      <w:r>
        <w:rPr>
          <w:spacing w:val="-60"/>
          <w:w w:val="95"/>
        </w:rPr>
        <w:t xml:space="preserve"> </w:t>
      </w:r>
      <w:r>
        <w:rPr>
          <w:spacing w:val="-2"/>
          <w:w w:val="95"/>
        </w:rPr>
        <w:t>whether</w:t>
      </w:r>
      <w:r>
        <w:rPr>
          <w:spacing w:val="-10"/>
          <w:w w:val="95"/>
        </w:rPr>
        <w:t xml:space="preserve"> </w:t>
      </w:r>
      <w:r>
        <w:rPr>
          <w:spacing w:val="-2"/>
          <w:w w:val="95"/>
        </w:rPr>
        <w:t>this</w:t>
      </w:r>
      <w:r>
        <w:rPr>
          <w:spacing w:val="-7"/>
          <w:w w:val="95"/>
        </w:rPr>
        <w:t xml:space="preserve"> </w:t>
      </w:r>
      <w:r>
        <w:rPr>
          <w:spacing w:val="-2"/>
          <w:w w:val="95"/>
        </w:rPr>
        <w:t>may</w:t>
      </w:r>
      <w:r>
        <w:rPr>
          <w:spacing w:val="-9"/>
          <w:w w:val="95"/>
        </w:rPr>
        <w:t xml:space="preserve"> </w:t>
      </w:r>
      <w:r>
        <w:rPr>
          <w:spacing w:val="-2"/>
          <w:w w:val="95"/>
        </w:rPr>
        <w:t>lead</w:t>
      </w:r>
      <w:r>
        <w:rPr>
          <w:spacing w:val="-10"/>
          <w:w w:val="95"/>
        </w:rPr>
        <w:t xml:space="preserve"> </w:t>
      </w:r>
      <w:r>
        <w:rPr>
          <w:spacing w:val="-2"/>
          <w:w w:val="95"/>
        </w:rPr>
        <w:t>to</w:t>
      </w:r>
      <w:r>
        <w:rPr>
          <w:spacing w:val="-10"/>
          <w:w w:val="95"/>
        </w:rPr>
        <w:t xml:space="preserve"> </w:t>
      </w:r>
      <w:r>
        <w:rPr>
          <w:spacing w:val="-2"/>
          <w:w w:val="95"/>
        </w:rPr>
        <w:t>a</w:t>
      </w:r>
      <w:r>
        <w:rPr>
          <w:spacing w:val="-11"/>
          <w:w w:val="95"/>
        </w:rPr>
        <w:t xml:space="preserve"> </w:t>
      </w:r>
      <w:r>
        <w:rPr>
          <w:spacing w:val="-2"/>
          <w:w w:val="95"/>
        </w:rPr>
        <w:t>suspension</w:t>
      </w:r>
      <w:r>
        <w:rPr>
          <w:spacing w:val="-8"/>
          <w:w w:val="95"/>
        </w:rPr>
        <w:t xml:space="preserve"> </w:t>
      </w:r>
      <w:r>
        <w:rPr>
          <w:spacing w:val="-2"/>
          <w:w w:val="95"/>
        </w:rPr>
        <w:t>of</w:t>
      </w:r>
      <w:r>
        <w:rPr>
          <w:spacing w:val="-10"/>
          <w:w w:val="95"/>
        </w:rPr>
        <w:t xml:space="preserve"> </w:t>
      </w:r>
      <w:r>
        <w:rPr>
          <w:spacing w:val="-2"/>
          <w:w w:val="95"/>
        </w:rPr>
        <w:t>studies</w:t>
      </w:r>
      <w:r>
        <w:rPr>
          <w:spacing w:val="-8"/>
          <w:w w:val="95"/>
        </w:rPr>
        <w:t xml:space="preserve"> </w:t>
      </w:r>
      <w:r>
        <w:rPr>
          <w:spacing w:val="-2"/>
          <w:w w:val="95"/>
        </w:rPr>
        <w:t>or</w:t>
      </w:r>
      <w:r>
        <w:rPr>
          <w:spacing w:val="-9"/>
          <w:w w:val="95"/>
        </w:rPr>
        <w:t xml:space="preserve"> </w:t>
      </w:r>
      <w:r>
        <w:rPr>
          <w:spacing w:val="-2"/>
          <w:w w:val="95"/>
        </w:rPr>
        <w:t>withdrawal</w:t>
      </w:r>
      <w:r>
        <w:rPr>
          <w:spacing w:val="-9"/>
          <w:w w:val="95"/>
        </w:rPr>
        <w:t xml:space="preserve"> </w:t>
      </w:r>
      <w:r>
        <w:rPr>
          <w:spacing w:val="-2"/>
          <w:w w:val="95"/>
        </w:rPr>
        <w:t>from</w:t>
      </w:r>
      <w:r>
        <w:rPr>
          <w:spacing w:val="-10"/>
          <w:w w:val="95"/>
        </w:rPr>
        <w:t xml:space="preserve"> </w:t>
      </w:r>
      <w:r>
        <w:rPr>
          <w:spacing w:val="-2"/>
          <w:w w:val="95"/>
        </w:rPr>
        <w:t>the</w:t>
      </w:r>
      <w:r>
        <w:rPr>
          <w:spacing w:val="-9"/>
          <w:w w:val="95"/>
        </w:rPr>
        <w:t xml:space="preserve"> </w:t>
      </w:r>
      <w:r>
        <w:rPr>
          <w:spacing w:val="-2"/>
          <w:w w:val="95"/>
        </w:rPr>
        <w:t>programme.</w:t>
      </w:r>
    </w:p>
    <w:p w:rsidR="00A80A96" w:rsidRDefault="00991F52">
      <w:pPr>
        <w:pStyle w:val="ListParagraph"/>
        <w:numPr>
          <w:ilvl w:val="1"/>
          <w:numId w:val="13"/>
        </w:numPr>
        <w:tabs>
          <w:tab w:val="left" w:pos="981"/>
        </w:tabs>
        <w:spacing w:before="119"/>
        <w:ind w:right="417"/>
        <w:jc w:val="both"/>
      </w:pPr>
      <w:r>
        <w:rPr>
          <w:w w:val="90"/>
        </w:rPr>
        <w:t>Late</w:t>
      </w:r>
      <w:r>
        <w:rPr>
          <w:spacing w:val="-6"/>
          <w:w w:val="90"/>
        </w:rPr>
        <w:t xml:space="preserve"> </w:t>
      </w:r>
      <w:r>
        <w:rPr>
          <w:w w:val="90"/>
        </w:rPr>
        <w:t>arrival</w:t>
      </w:r>
      <w:r>
        <w:rPr>
          <w:spacing w:val="-2"/>
          <w:w w:val="90"/>
        </w:rPr>
        <w:t xml:space="preserve"> </w:t>
      </w:r>
      <w:r>
        <w:rPr>
          <w:w w:val="90"/>
        </w:rPr>
        <w:t>to</w:t>
      </w:r>
      <w:r>
        <w:rPr>
          <w:spacing w:val="-3"/>
          <w:w w:val="90"/>
        </w:rPr>
        <w:t xml:space="preserve"> </w:t>
      </w:r>
      <w:r>
        <w:rPr>
          <w:w w:val="90"/>
        </w:rPr>
        <w:t>a</w:t>
      </w:r>
      <w:r>
        <w:rPr>
          <w:spacing w:val="-4"/>
          <w:w w:val="90"/>
        </w:rPr>
        <w:t xml:space="preserve"> </w:t>
      </w:r>
      <w:r>
        <w:rPr>
          <w:w w:val="90"/>
        </w:rPr>
        <w:t>lecture</w:t>
      </w:r>
      <w:r>
        <w:rPr>
          <w:spacing w:val="-1"/>
          <w:w w:val="90"/>
        </w:rPr>
        <w:t xml:space="preserve"> </w:t>
      </w:r>
      <w:r>
        <w:rPr>
          <w:w w:val="90"/>
        </w:rPr>
        <w:t>or</w:t>
      </w:r>
      <w:r>
        <w:rPr>
          <w:spacing w:val="-2"/>
          <w:w w:val="90"/>
        </w:rPr>
        <w:t xml:space="preserve"> </w:t>
      </w:r>
      <w:r>
        <w:rPr>
          <w:w w:val="90"/>
        </w:rPr>
        <w:t>class</w:t>
      </w:r>
      <w:r>
        <w:rPr>
          <w:spacing w:val="-1"/>
          <w:w w:val="90"/>
        </w:rPr>
        <w:t xml:space="preserve"> </w:t>
      </w:r>
      <w:r>
        <w:rPr>
          <w:w w:val="90"/>
        </w:rPr>
        <w:t>is unacceptable</w:t>
      </w:r>
      <w:r>
        <w:rPr>
          <w:spacing w:val="-6"/>
          <w:w w:val="90"/>
        </w:rPr>
        <w:t xml:space="preserve"> </w:t>
      </w:r>
      <w:r>
        <w:rPr>
          <w:w w:val="90"/>
        </w:rPr>
        <w:t>and</w:t>
      </w:r>
      <w:r>
        <w:rPr>
          <w:spacing w:val="-3"/>
          <w:w w:val="90"/>
        </w:rPr>
        <w:t xml:space="preserve"> </w:t>
      </w:r>
      <w:r>
        <w:rPr>
          <w:w w:val="90"/>
        </w:rPr>
        <w:t>the</w:t>
      </w:r>
      <w:r>
        <w:rPr>
          <w:spacing w:val="-2"/>
          <w:w w:val="90"/>
        </w:rPr>
        <w:t xml:space="preserve"> </w:t>
      </w:r>
      <w:r>
        <w:rPr>
          <w:w w:val="90"/>
        </w:rPr>
        <w:t>lecturer</w:t>
      </w:r>
      <w:r>
        <w:rPr>
          <w:spacing w:val="-2"/>
          <w:w w:val="90"/>
        </w:rPr>
        <w:t xml:space="preserve"> </w:t>
      </w:r>
      <w:r>
        <w:rPr>
          <w:w w:val="90"/>
        </w:rPr>
        <w:t>has</w:t>
      </w:r>
      <w:r>
        <w:rPr>
          <w:spacing w:val="-4"/>
          <w:w w:val="90"/>
        </w:rPr>
        <w:t xml:space="preserve"> </w:t>
      </w:r>
      <w:r>
        <w:rPr>
          <w:w w:val="90"/>
        </w:rPr>
        <w:t>the</w:t>
      </w:r>
      <w:r>
        <w:rPr>
          <w:spacing w:val="-1"/>
          <w:w w:val="90"/>
        </w:rPr>
        <w:t xml:space="preserve"> </w:t>
      </w:r>
      <w:r>
        <w:rPr>
          <w:w w:val="90"/>
        </w:rPr>
        <w:t>right</w:t>
      </w:r>
      <w:r>
        <w:rPr>
          <w:spacing w:val="-3"/>
          <w:w w:val="90"/>
        </w:rPr>
        <w:t xml:space="preserve"> </w:t>
      </w:r>
      <w:r>
        <w:rPr>
          <w:w w:val="90"/>
        </w:rPr>
        <w:t>to</w:t>
      </w:r>
      <w:r>
        <w:rPr>
          <w:spacing w:val="-3"/>
          <w:w w:val="90"/>
        </w:rPr>
        <w:t xml:space="preserve"> </w:t>
      </w:r>
      <w:r>
        <w:rPr>
          <w:w w:val="90"/>
        </w:rPr>
        <w:t>refuse</w:t>
      </w:r>
      <w:r>
        <w:rPr>
          <w:spacing w:val="-6"/>
          <w:w w:val="90"/>
        </w:rPr>
        <w:t xml:space="preserve"> </w:t>
      </w:r>
      <w:r>
        <w:rPr>
          <w:w w:val="90"/>
        </w:rPr>
        <w:t>admission.</w:t>
      </w:r>
      <w:r>
        <w:rPr>
          <w:spacing w:val="-5"/>
          <w:w w:val="90"/>
        </w:rPr>
        <w:t xml:space="preserve"> </w:t>
      </w:r>
      <w:r>
        <w:rPr>
          <w:w w:val="90"/>
        </w:rPr>
        <w:t>In</w:t>
      </w:r>
      <w:r>
        <w:rPr>
          <w:spacing w:val="-58"/>
          <w:w w:val="90"/>
        </w:rPr>
        <w:t xml:space="preserve"> </w:t>
      </w:r>
      <w:r>
        <w:rPr>
          <w:w w:val="95"/>
        </w:rPr>
        <w:t>any</w:t>
      </w:r>
      <w:r>
        <w:rPr>
          <w:spacing w:val="-5"/>
          <w:w w:val="95"/>
        </w:rPr>
        <w:t xml:space="preserve"> </w:t>
      </w:r>
      <w:r>
        <w:rPr>
          <w:w w:val="95"/>
        </w:rPr>
        <w:t>case,</w:t>
      </w:r>
      <w:r>
        <w:rPr>
          <w:spacing w:val="-5"/>
          <w:w w:val="95"/>
        </w:rPr>
        <w:t xml:space="preserve"> </w:t>
      </w:r>
      <w:r>
        <w:rPr>
          <w:w w:val="95"/>
        </w:rPr>
        <w:t>every</w:t>
      </w:r>
      <w:r>
        <w:rPr>
          <w:spacing w:val="-4"/>
          <w:w w:val="95"/>
        </w:rPr>
        <w:t xml:space="preserve"> </w:t>
      </w:r>
      <w:r>
        <w:rPr>
          <w:w w:val="95"/>
        </w:rPr>
        <w:t>effort</w:t>
      </w:r>
      <w:r>
        <w:rPr>
          <w:spacing w:val="-6"/>
          <w:w w:val="95"/>
        </w:rPr>
        <w:t xml:space="preserve"> </w:t>
      </w:r>
      <w:r>
        <w:rPr>
          <w:w w:val="95"/>
        </w:rPr>
        <w:t>should</w:t>
      </w:r>
      <w:r>
        <w:rPr>
          <w:spacing w:val="-6"/>
          <w:w w:val="95"/>
        </w:rPr>
        <w:t xml:space="preserve"> </w:t>
      </w:r>
      <w:r>
        <w:rPr>
          <w:w w:val="95"/>
        </w:rPr>
        <w:t>be</w:t>
      </w:r>
      <w:r>
        <w:rPr>
          <w:spacing w:val="-4"/>
          <w:w w:val="95"/>
        </w:rPr>
        <w:t xml:space="preserve"> </w:t>
      </w:r>
      <w:r>
        <w:rPr>
          <w:w w:val="95"/>
        </w:rPr>
        <w:t>made</w:t>
      </w:r>
      <w:r>
        <w:rPr>
          <w:spacing w:val="-5"/>
          <w:w w:val="95"/>
        </w:rPr>
        <w:t xml:space="preserve"> </w:t>
      </w:r>
      <w:r>
        <w:rPr>
          <w:w w:val="95"/>
        </w:rPr>
        <w:t>to</w:t>
      </w:r>
      <w:r>
        <w:rPr>
          <w:spacing w:val="-6"/>
          <w:w w:val="95"/>
        </w:rPr>
        <w:t xml:space="preserve"> </w:t>
      </w:r>
      <w:r>
        <w:rPr>
          <w:w w:val="95"/>
        </w:rPr>
        <w:t>ensure</w:t>
      </w:r>
      <w:r>
        <w:rPr>
          <w:spacing w:val="-5"/>
          <w:w w:val="95"/>
        </w:rPr>
        <w:t xml:space="preserve"> </w:t>
      </w:r>
      <w:r>
        <w:rPr>
          <w:w w:val="95"/>
        </w:rPr>
        <w:t>that</w:t>
      </w:r>
      <w:r>
        <w:rPr>
          <w:spacing w:val="-5"/>
          <w:w w:val="95"/>
        </w:rPr>
        <w:t xml:space="preserve"> </w:t>
      </w:r>
      <w:r>
        <w:rPr>
          <w:w w:val="95"/>
        </w:rPr>
        <w:t>entrance</w:t>
      </w:r>
      <w:r>
        <w:rPr>
          <w:spacing w:val="-5"/>
          <w:w w:val="95"/>
        </w:rPr>
        <w:t xml:space="preserve"> </w:t>
      </w:r>
      <w:r>
        <w:rPr>
          <w:w w:val="95"/>
        </w:rPr>
        <w:t>does</w:t>
      </w:r>
      <w:r>
        <w:rPr>
          <w:spacing w:val="-4"/>
          <w:w w:val="95"/>
        </w:rPr>
        <w:t xml:space="preserve"> </w:t>
      </w:r>
      <w:r>
        <w:rPr>
          <w:w w:val="95"/>
        </w:rPr>
        <w:t>not</w:t>
      </w:r>
      <w:r>
        <w:rPr>
          <w:spacing w:val="-5"/>
          <w:w w:val="95"/>
        </w:rPr>
        <w:t xml:space="preserve"> </w:t>
      </w:r>
      <w:r>
        <w:rPr>
          <w:w w:val="95"/>
        </w:rPr>
        <w:t>interrupt</w:t>
      </w:r>
      <w:r>
        <w:rPr>
          <w:spacing w:val="-5"/>
          <w:w w:val="95"/>
        </w:rPr>
        <w:t xml:space="preserve"> </w:t>
      </w:r>
      <w:r>
        <w:rPr>
          <w:w w:val="95"/>
        </w:rPr>
        <w:t>the</w:t>
      </w:r>
      <w:r>
        <w:rPr>
          <w:spacing w:val="-5"/>
          <w:w w:val="95"/>
        </w:rPr>
        <w:t xml:space="preserve"> </w:t>
      </w:r>
      <w:r>
        <w:rPr>
          <w:w w:val="95"/>
        </w:rPr>
        <w:t>lecturer</w:t>
      </w:r>
      <w:r>
        <w:rPr>
          <w:spacing w:val="-2"/>
          <w:w w:val="95"/>
        </w:rPr>
        <w:t xml:space="preserve"> </w:t>
      </w:r>
      <w:r>
        <w:rPr>
          <w:w w:val="95"/>
        </w:rPr>
        <w:t>or</w:t>
      </w:r>
      <w:r>
        <w:rPr>
          <w:spacing w:val="-60"/>
          <w:w w:val="95"/>
        </w:rPr>
        <w:t xml:space="preserve"> </w:t>
      </w:r>
      <w:r>
        <w:t>distract</w:t>
      </w:r>
      <w:r>
        <w:rPr>
          <w:spacing w:val="-8"/>
        </w:rPr>
        <w:t xml:space="preserve"> </w:t>
      </w:r>
      <w:r>
        <w:t>the</w:t>
      </w:r>
      <w:r>
        <w:rPr>
          <w:spacing w:val="-7"/>
        </w:rPr>
        <w:t xml:space="preserve"> </w:t>
      </w:r>
      <w:r>
        <w:t>class.</w:t>
      </w:r>
    </w:p>
    <w:p w:rsidR="00A80A96" w:rsidRDefault="00991F52">
      <w:pPr>
        <w:pStyle w:val="ListParagraph"/>
        <w:numPr>
          <w:ilvl w:val="1"/>
          <w:numId w:val="13"/>
        </w:numPr>
        <w:tabs>
          <w:tab w:val="left" w:pos="981"/>
        </w:tabs>
        <w:spacing w:before="117"/>
        <w:ind w:right="408"/>
        <w:jc w:val="both"/>
      </w:pPr>
      <w:r>
        <w:rPr>
          <w:w w:val="85"/>
        </w:rPr>
        <w:t>Lectures normally include breaks. Lectures are carefully prepared and timed and any delay in restarting</w:t>
      </w:r>
      <w:r>
        <w:rPr>
          <w:spacing w:val="1"/>
          <w:w w:val="85"/>
        </w:rPr>
        <w:t xml:space="preserve"> </w:t>
      </w:r>
      <w:r>
        <w:rPr>
          <w:w w:val="90"/>
        </w:rPr>
        <w:t>may</w:t>
      </w:r>
      <w:r>
        <w:rPr>
          <w:spacing w:val="-2"/>
          <w:w w:val="90"/>
        </w:rPr>
        <w:t xml:space="preserve"> </w:t>
      </w:r>
      <w:r>
        <w:rPr>
          <w:w w:val="90"/>
        </w:rPr>
        <w:t>cause</w:t>
      </w:r>
      <w:r>
        <w:rPr>
          <w:spacing w:val="-1"/>
          <w:w w:val="90"/>
        </w:rPr>
        <w:t xml:space="preserve"> </w:t>
      </w:r>
      <w:r>
        <w:rPr>
          <w:w w:val="90"/>
        </w:rPr>
        <w:t>it</w:t>
      </w:r>
      <w:r>
        <w:rPr>
          <w:spacing w:val="-3"/>
          <w:w w:val="90"/>
        </w:rPr>
        <w:t xml:space="preserve"> </w:t>
      </w:r>
      <w:r>
        <w:rPr>
          <w:w w:val="90"/>
        </w:rPr>
        <w:t>to</w:t>
      </w:r>
      <w:r>
        <w:rPr>
          <w:spacing w:val="-2"/>
          <w:w w:val="90"/>
        </w:rPr>
        <w:t xml:space="preserve"> </w:t>
      </w:r>
      <w:r>
        <w:rPr>
          <w:w w:val="90"/>
        </w:rPr>
        <w:t>over-run.</w:t>
      </w:r>
      <w:r>
        <w:rPr>
          <w:spacing w:val="-1"/>
          <w:w w:val="90"/>
        </w:rPr>
        <w:t xml:space="preserve"> </w:t>
      </w:r>
      <w:r>
        <w:rPr>
          <w:w w:val="90"/>
        </w:rPr>
        <w:t>The</w:t>
      </w:r>
      <w:r>
        <w:rPr>
          <w:spacing w:val="-1"/>
          <w:w w:val="90"/>
        </w:rPr>
        <w:t xml:space="preserve"> </w:t>
      </w:r>
      <w:r>
        <w:rPr>
          <w:w w:val="90"/>
        </w:rPr>
        <w:t>lecturer</w:t>
      </w:r>
      <w:r>
        <w:rPr>
          <w:spacing w:val="-2"/>
          <w:w w:val="90"/>
        </w:rPr>
        <w:t xml:space="preserve"> </w:t>
      </w:r>
      <w:r>
        <w:rPr>
          <w:w w:val="90"/>
        </w:rPr>
        <w:t>has the</w:t>
      </w:r>
      <w:r>
        <w:rPr>
          <w:spacing w:val="-1"/>
          <w:w w:val="90"/>
        </w:rPr>
        <w:t xml:space="preserve"> </w:t>
      </w:r>
      <w:r>
        <w:rPr>
          <w:w w:val="90"/>
        </w:rPr>
        <w:t>right</w:t>
      </w:r>
      <w:r>
        <w:rPr>
          <w:spacing w:val="-2"/>
          <w:w w:val="90"/>
        </w:rPr>
        <w:t xml:space="preserve"> </w:t>
      </w:r>
      <w:r>
        <w:rPr>
          <w:w w:val="90"/>
        </w:rPr>
        <w:t>to</w:t>
      </w:r>
      <w:r>
        <w:rPr>
          <w:spacing w:val="-7"/>
          <w:w w:val="90"/>
        </w:rPr>
        <w:t xml:space="preserve"> </w:t>
      </w:r>
      <w:r>
        <w:rPr>
          <w:w w:val="90"/>
        </w:rPr>
        <w:t>refuse</w:t>
      </w:r>
      <w:r>
        <w:rPr>
          <w:spacing w:val="-1"/>
          <w:w w:val="90"/>
        </w:rPr>
        <w:t xml:space="preserve"> </w:t>
      </w:r>
      <w:r>
        <w:rPr>
          <w:w w:val="90"/>
        </w:rPr>
        <w:t>readmission</w:t>
      </w:r>
      <w:r>
        <w:rPr>
          <w:spacing w:val="-1"/>
          <w:w w:val="90"/>
        </w:rPr>
        <w:t xml:space="preserve"> </w:t>
      </w:r>
      <w:r>
        <w:rPr>
          <w:w w:val="90"/>
        </w:rPr>
        <w:t>to</w:t>
      </w:r>
      <w:r>
        <w:rPr>
          <w:spacing w:val="-2"/>
          <w:w w:val="90"/>
        </w:rPr>
        <w:t xml:space="preserve"> </w:t>
      </w:r>
      <w:r>
        <w:rPr>
          <w:w w:val="90"/>
        </w:rPr>
        <w:t>anyone</w:t>
      </w:r>
      <w:r>
        <w:rPr>
          <w:spacing w:val="-1"/>
          <w:w w:val="90"/>
        </w:rPr>
        <w:t xml:space="preserve"> </w:t>
      </w:r>
      <w:r>
        <w:rPr>
          <w:w w:val="90"/>
        </w:rPr>
        <w:t>returning</w:t>
      </w:r>
      <w:r>
        <w:rPr>
          <w:spacing w:val="-4"/>
          <w:w w:val="90"/>
        </w:rPr>
        <w:t xml:space="preserve"> </w:t>
      </w:r>
      <w:r>
        <w:rPr>
          <w:w w:val="90"/>
        </w:rPr>
        <w:t>late.</w:t>
      </w:r>
    </w:p>
    <w:p w:rsidR="00A80A96" w:rsidRDefault="00A80A96">
      <w:pPr>
        <w:jc w:val="both"/>
        <w:sectPr w:rsidR="00A80A96">
          <w:pgSz w:w="11900" w:h="16840"/>
          <w:pgMar w:top="1320" w:right="620" w:bottom="1980" w:left="820" w:header="0" w:footer="1647" w:gutter="0"/>
          <w:cols w:space="720"/>
        </w:sectPr>
      </w:pPr>
    </w:p>
    <w:p w:rsidR="00A80A96" w:rsidRDefault="00991F52">
      <w:pPr>
        <w:pStyle w:val="Heading2"/>
        <w:spacing w:before="74"/>
      </w:pPr>
      <w:bookmarkStart w:id="102" w:name="Good_Conduct"/>
      <w:bookmarkStart w:id="103" w:name="_bookmark41"/>
      <w:bookmarkEnd w:id="102"/>
      <w:bookmarkEnd w:id="103"/>
      <w:r>
        <w:rPr>
          <w:w w:val="95"/>
        </w:rPr>
        <w:lastRenderedPageBreak/>
        <w:t>Good</w:t>
      </w:r>
      <w:r>
        <w:rPr>
          <w:spacing w:val="46"/>
          <w:w w:val="95"/>
        </w:rPr>
        <w:t xml:space="preserve"> </w:t>
      </w:r>
      <w:r>
        <w:rPr>
          <w:w w:val="95"/>
        </w:rPr>
        <w:t>Conduct</w:t>
      </w:r>
    </w:p>
    <w:p w:rsidR="00A80A96" w:rsidRDefault="00991F52">
      <w:pPr>
        <w:pStyle w:val="ListParagraph"/>
        <w:numPr>
          <w:ilvl w:val="1"/>
          <w:numId w:val="12"/>
        </w:numPr>
        <w:tabs>
          <w:tab w:val="left" w:pos="967"/>
        </w:tabs>
        <w:spacing w:before="193" w:line="211" w:lineRule="auto"/>
        <w:ind w:right="405"/>
        <w:jc w:val="both"/>
      </w:pPr>
      <w:r>
        <w:rPr>
          <w:w w:val="90"/>
        </w:rPr>
        <w:t>Students must use university facilities and equipment properly and with due care, to prevent damage</w:t>
      </w:r>
      <w:r>
        <w:rPr>
          <w:spacing w:val="-57"/>
          <w:w w:val="90"/>
        </w:rPr>
        <w:t xml:space="preserve"> </w:t>
      </w:r>
      <w:r>
        <w:rPr>
          <w:w w:val="90"/>
        </w:rPr>
        <w:t>or</w:t>
      </w:r>
      <w:r>
        <w:rPr>
          <w:spacing w:val="-4"/>
          <w:w w:val="90"/>
        </w:rPr>
        <w:t xml:space="preserve"> </w:t>
      </w:r>
      <w:r>
        <w:rPr>
          <w:w w:val="90"/>
        </w:rPr>
        <w:t>malfunction,</w:t>
      </w:r>
      <w:r>
        <w:rPr>
          <w:spacing w:val="-3"/>
          <w:w w:val="90"/>
        </w:rPr>
        <w:t xml:space="preserve"> </w:t>
      </w:r>
      <w:r>
        <w:rPr>
          <w:w w:val="90"/>
        </w:rPr>
        <w:t>and</w:t>
      </w:r>
      <w:r>
        <w:rPr>
          <w:spacing w:val="-5"/>
          <w:w w:val="90"/>
        </w:rPr>
        <w:t xml:space="preserve"> </w:t>
      </w:r>
      <w:r>
        <w:rPr>
          <w:w w:val="90"/>
        </w:rPr>
        <w:t>otherwise</w:t>
      </w:r>
      <w:r>
        <w:rPr>
          <w:spacing w:val="-3"/>
          <w:w w:val="90"/>
        </w:rPr>
        <w:t xml:space="preserve"> </w:t>
      </w:r>
      <w:r>
        <w:rPr>
          <w:w w:val="90"/>
        </w:rPr>
        <w:t>shall</w:t>
      </w:r>
      <w:r>
        <w:rPr>
          <w:spacing w:val="-3"/>
          <w:w w:val="90"/>
        </w:rPr>
        <w:t xml:space="preserve"> </w:t>
      </w:r>
      <w:r>
        <w:rPr>
          <w:w w:val="90"/>
        </w:rPr>
        <w:t>bear</w:t>
      </w:r>
      <w:r>
        <w:rPr>
          <w:spacing w:val="-8"/>
          <w:w w:val="90"/>
        </w:rPr>
        <w:t xml:space="preserve"> </w:t>
      </w:r>
      <w:r>
        <w:rPr>
          <w:w w:val="90"/>
        </w:rPr>
        <w:t>the</w:t>
      </w:r>
      <w:r>
        <w:rPr>
          <w:spacing w:val="-3"/>
          <w:w w:val="90"/>
        </w:rPr>
        <w:t xml:space="preserve"> </w:t>
      </w:r>
      <w:r>
        <w:rPr>
          <w:w w:val="90"/>
        </w:rPr>
        <w:t>responsibility</w:t>
      </w:r>
      <w:r>
        <w:rPr>
          <w:spacing w:val="-3"/>
          <w:w w:val="90"/>
        </w:rPr>
        <w:t xml:space="preserve"> </w:t>
      </w:r>
      <w:r>
        <w:rPr>
          <w:w w:val="90"/>
        </w:rPr>
        <w:t>for</w:t>
      </w:r>
      <w:r>
        <w:rPr>
          <w:spacing w:val="-3"/>
          <w:w w:val="90"/>
        </w:rPr>
        <w:t xml:space="preserve"> </w:t>
      </w:r>
      <w:r>
        <w:rPr>
          <w:w w:val="90"/>
        </w:rPr>
        <w:t>replacing</w:t>
      </w:r>
      <w:r>
        <w:rPr>
          <w:spacing w:val="-2"/>
          <w:w w:val="90"/>
        </w:rPr>
        <w:t xml:space="preserve"> </w:t>
      </w:r>
      <w:r>
        <w:rPr>
          <w:w w:val="90"/>
        </w:rPr>
        <w:t>damaged</w:t>
      </w:r>
      <w:r>
        <w:rPr>
          <w:spacing w:val="-5"/>
          <w:w w:val="90"/>
        </w:rPr>
        <w:t xml:space="preserve"> </w:t>
      </w:r>
      <w:r>
        <w:rPr>
          <w:w w:val="90"/>
        </w:rPr>
        <w:t>items.</w:t>
      </w:r>
    </w:p>
    <w:p w:rsidR="00A80A96" w:rsidRDefault="00991F52">
      <w:pPr>
        <w:pStyle w:val="ListParagraph"/>
        <w:numPr>
          <w:ilvl w:val="1"/>
          <w:numId w:val="12"/>
        </w:numPr>
        <w:tabs>
          <w:tab w:val="left" w:pos="967"/>
        </w:tabs>
        <w:spacing w:before="169" w:line="223" w:lineRule="auto"/>
        <w:ind w:right="415"/>
        <w:jc w:val="both"/>
      </w:pPr>
      <w:r>
        <w:rPr>
          <w:w w:val="90"/>
        </w:rPr>
        <w:t>Students shall behave with respect towards the teaching staff and administrative personnel of the</w:t>
      </w:r>
      <w:r>
        <w:rPr>
          <w:spacing w:val="1"/>
          <w:w w:val="90"/>
        </w:rPr>
        <w:t xml:space="preserve"> </w:t>
      </w:r>
      <w:r>
        <w:rPr>
          <w:spacing w:val="-1"/>
          <w:w w:val="95"/>
        </w:rPr>
        <w:t>University,</w:t>
      </w:r>
      <w:r>
        <w:rPr>
          <w:spacing w:val="-4"/>
          <w:w w:val="95"/>
        </w:rPr>
        <w:t xml:space="preserve"> </w:t>
      </w:r>
      <w:r>
        <w:rPr>
          <w:spacing w:val="-1"/>
          <w:w w:val="95"/>
        </w:rPr>
        <w:t>as</w:t>
      </w:r>
      <w:r>
        <w:rPr>
          <w:spacing w:val="-4"/>
          <w:w w:val="95"/>
        </w:rPr>
        <w:t xml:space="preserve"> </w:t>
      </w:r>
      <w:r>
        <w:rPr>
          <w:spacing w:val="-1"/>
          <w:w w:val="95"/>
        </w:rPr>
        <w:t>well</w:t>
      </w:r>
      <w:r>
        <w:rPr>
          <w:spacing w:val="-4"/>
          <w:w w:val="95"/>
        </w:rPr>
        <w:t xml:space="preserve"> </w:t>
      </w:r>
      <w:r>
        <w:rPr>
          <w:spacing w:val="-1"/>
          <w:w w:val="95"/>
        </w:rPr>
        <w:t>as</w:t>
      </w:r>
      <w:r>
        <w:rPr>
          <w:spacing w:val="-3"/>
          <w:w w:val="95"/>
        </w:rPr>
        <w:t xml:space="preserve"> </w:t>
      </w:r>
      <w:r>
        <w:rPr>
          <w:spacing w:val="-1"/>
          <w:w w:val="95"/>
        </w:rPr>
        <w:t>towards</w:t>
      </w:r>
      <w:r>
        <w:rPr>
          <w:spacing w:val="-3"/>
          <w:w w:val="95"/>
        </w:rPr>
        <w:t xml:space="preserve"> </w:t>
      </w:r>
      <w:r>
        <w:rPr>
          <w:w w:val="95"/>
        </w:rPr>
        <w:t>their</w:t>
      </w:r>
      <w:r>
        <w:rPr>
          <w:spacing w:val="-5"/>
          <w:w w:val="95"/>
        </w:rPr>
        <w:t xml:space="preserve"> </w:t>
      </w:r>
      <w:r>
        <w:rPr>
          <w:w w:val="95"/>
        </w:rPr>
        <w:t>fellow</w:t>
      </w:r>
      <w:r>
        <w:rPr>
          <w:spacing w:val="-4"/>
          <w:w w:val="95"/>
        </w:rPr>
        <w:t xml:space="preserve"> </w:t>
      </w:r>
      <w:r>
        <w:rPr>
          <w:w w:val="95"/>
        </w:rPr>
        <w:t>students,</w:t>
      </w:r>
      <w:r>
        <w:rPr>
          <w:spacing w:val="-4"/>
          <w:w w:val="95"/>
        </w:rPr>
        <w:t xml:space="preserve"> </w:t>
      </w:r>
      <w:r>
        <w:rPr>
          <w:w w:val="95"/>
        </w:rPr>
        <w:t>and</w:t>
      </w:r>
      <w:r>
        <w:rPr>
          <w:spacing w:val="-5"/>
          <w:w w:val="95"/>
        </w:rPr>
        <w:t xml:space="preserve"> </w:t>
      </w:r>
      <w:r>
        <w:rPr>
          <w:w w:val="95"/>
        </w:rPr>
        <w:t>shall</w:t>
      </w:r>
      <w:r>
        <w:rPr>
          <w:spacing w:val="-4"/>
          <w:w w:val="95"/>
        </w:rPr>
        <w:t xml:space="preserve"> </w:t>
      </w:r>
      <w:r>
        <w:rPr>
          <w:w w:val="95"/>
        </w:rPr>
        <w:t>not</w:t>
      </w:r>
      <w:r>
        <w:rPr>
          <w:spacing w:val="-5"/>
          <w:w w:val="95"/>
        </w:rPr>
        <w:t xml:space="preserve"> </w:t>
      </w:r>
      <w:r>
        <w:rPr>
          <w:w w:val="95"/>
        </w:rPr>
        <w:t>cause</w:t>
      </w:r>
      <w:r>
        <w:rPr>
          <w:spacing w:val="-4"/>
          <w:w w:val="95"/>
        </w:rPr>
        <w:t xml:space="preserve"> </w:t>
      </w:r>
      <w:r>
        <w:rPr>
          <w:w w:val="95"/>
        </w:rPr>
        <w:t>problems</w:t>
      </w:r>
      <w:r>
        <w:rPr>
          <w:spacing w:val="-3"/>
          <w:w w:val="95"/>
        </w:rPr>
        <w:t xml:space="preserve"> </w:t>
      </w:r>
      <w:r>
        <w:rPr>
          <w:w w:val="95"/>
        </w:rPr>
        <w:t>with</w:t>
      </w:r>
      <w:r>
        <w:rPr>
          <w:spacing w:val="-4"/>
          <w:w w:val="95"/>
        </w:rPr>
        <w:t xml:space="preserve"> </w:t>
      </w:r>
      <w:r>
        <w:rPr>
          <w:w w:val="95"/>
        </w:rPr>
        <w:t>disorderly</w:t>
      </w:r>
      <w:r>
        <w:rPr>
          <w:spacing w:val="-61"/>
          <w:w w:val="95"/>
        </w:rPr>
        <w:t xml:space="preserve"> </w:t>
      </w:r>
      <w:r>
        <w:t>behaviour.</w:t>
      </w:r>
    </w:p>
    <w:p w:rsidR="00A80A96" w:rsidRDefault="00991F52">
      <w:pPr>
        <w:pStyle w:val="ListParagraph"/>
        <w:numPr>
          <w:ilvl w:val="1"/>
          <w:numId w:val="12"/>
        </w:numPr>
        <w:tabs>
          <w:tab w:val="left" w:pos="967"/>
        </w:tabs>
        <w:spacing w:before="177" w:line="216" w:lineRule="auto"/>
        <w:ind w:right="419" w:hanging="423"/>
        <w:jc w:val="both"/>
      </w:pPr>
      <w:r>
        <w:rPr>
          <w:w w:val="95"/>
        </w:rPr>
        <w:t>Mobile phones should be turned off during lectures. Phones ringing during a lecture are not only</w:t>
      </w:r>
      <w:r>
        <w:rPr>
          <w:spacing w:val="-60"/>
          <w:w w:val="95"/>
        </w:rPr>
        <w:t xml:space="preserve"> </w:t>
      </w:r>
      <w:r>
        <w:t>intrusive</w:t>
      </w:r>
      <w:r>
        <w:rPr>
          <w:spacing w:val="-10"/>
        </w:rPr>
        <w:t xml:space="preserve"> </w:t>
      </w:r>
      <w:r>
        <w:t>but</w:t>
      </w:r>
      <w:r>
        <w:rPr>
          <w:spacing w:val="-10"/>
        </w:rPr>
        <w:t xml:space="preserve"> </w:t>
      </w:r>
      <w:r>
        <w:t>also</w:t>
      </w:r>
      <w:r>
        <w:rPr>
          <w:spacing w:val="-11"/>
        </w:rPr>
        <w:t xml:space="preserve"> </w:t>
      </w:r>
      <w:r>
        <w:t>extremely</w:t>
      </w:r>
      <w:r>
        <w:rPr>
          <w:spacing w:val="-7"/>
        </w:rPr>
        <w:t xml:space="preserve"> </w:t>
      </w:r>
      <w:r>
        <w:t>offensive.</w:t>
      </w:r>
    </w:p>
    <w:p w:rsidR="00A80A96" w:rsidRDefault="00991F52">
      <w:pPr>
        <w:pStyle w:val="ListParagraph"/>
        <w:numPr>
          <w:ilvl w:val="1"/>
          <w:numId w:val="12"/>
        </w:numPr>
        <w:tabs>
          <w:tab w:val="left" w:pos="967"/>
        </w:tabs>
        <w:spacing w:before="173" w:line="211" w:lineRule="auto"/>
        <w:ind w:right="412" w:hanging="423"/>
        <w:jc w:val="both"/>
      </w:pPr>
      <w:r>
        <w:rPr>
          <w:spacing w:val="-2"/>
          <w:w w:val="95"/>
        </w:rPr>
        <w:t>Students</w:t>
      </w:r>
      <w:r>
        <w:rPr>
          <w:spacing w:val="-8"/>
          <w:w w:val="95"/>
        </w:rPr>
        <w:t xml:space="preserve"> </w:t>
      </w:r>
      <w:r>
        <w:rPr>
          <w:spacing w:val="-2"/>
          <w:w w:val="95"/>
        </w:rPr>
        <w:t>wishing</w:t>
      </w:r>
      <w:r>
        <w:rPr>
          <w:spacing w:val="-12"/>
          <w:w w:val="95"/>
        </w:rPr>
        <w:t xml:space="preserve"> </w:t>
      </w:r>
      <w:r>
        <w:rPr>
          <w:spacing w:val="-1"/>
          <w:w w:val="95"/>
        </w:rPr>
        <w:t>to</w:t>
      </w:r>
      <w:r>
        <w:rPr>
          <w:spacing w:val="-9"/>
          <w:w w:val="95"/>
        </w:rPr>
        <w:t xml:space="preserve"> </w:t>
      </w:r>
      <w:r>
        <w:rPr>
          <w:spacing w:val="-1"/>
          <w:w w:val="95"/>
        </w:rPr>
        <w:t>make</w:t>
      </w:r>
      <w:r>
        <w:rPr>
          <w:spacing w:val="-10"/>
          <w:w w:val="95"/>
        </w:rPr>
        <w:t xml:space="preserve"> </w:t>
      </w:r>
      <w:r>
        <w:rPr>
          <w:spacing w:val="-1"/>
          <w:w w:val="95"/>
        </w:rPr>
        <w:t>audio-recordings</w:t>
      </w:r>
      <w:r>
        <w:rPr>
          <w:spacing w:val="-7"/>
          <w:w w:val="95"/>
        </w:rPr>
        <w:t xml:space="preserve"> </w:t>
      </w:r>
      <w:r>
        <w:rPr>
          <w:spacing w:val="-1"/>
          <w:w w:val="95"/>
        </w:rPr>
        <w:t>during</w:t>
      </w:r>
      <w:r>
        <w:rPr>
          <w:spacing w:val="-8"/>
          <w:w w:val="95"/>
        </w:rPr>
        <w:t xml:space="preserve"> </w:t>
      </w:r>
      <w:r>
        <w:rPr>
          <w:spacing w:val="-1"/>
          <w:w w:val="95"/>
        </w:rPr>
        <w:t>course</w:t>
      </w:r>
      <w:r>
        <w:rPr>
          <w:spacing w:val="-9"/>
          <w:w w:val="95"/>
        </w:rPr>
        <w:t xml:space="preserve"> </w:t>
      </w:r>
      <w:r>
        <w:rPr>
          <w:spacing w:val="-1"/>
          <w:w w:val="95"/>
        </w:rPr>
        <w:t>tuition</w:t>
      </w:r>
      <w:r>
        <w:rPr>
          <w:spacing w:val="-9"/>
          <w:w w:val="95"/>
        </w:rPr>
        <w:t xml:space="preserve"> </w:t>
      </w:r>
      <w:r>
        <w:rPr>
          <w:spacing w:val="-1"/>
          <w:w w:val="95"/>
        </w:rPr>
        <w:t>must</w:t>
      </w:r>
      <w:r>
        <w:rPr>
          <w:spacing w:val="-10"/>
          <w:w w:val="95"/>
        </w:rPr>
        <w:t xml:space="preserve"> </w:t>
      </w:r>
      <w:r>
        <w:rPr>
          <w:spacing w:val="-1"/>
          <w:w w:val="95"/>
        </w:rPr>
        <w:t>obtain</w:t>
      </w:r>
      <w:r>
        <w:rPr>
          <w:spacing w:val="-9"/>
          <w:w w:val="95"/>
        </w:rPr>
        <w:t xml:space="preserve"> </w:t>
      </w:r>
      <w:r>
        <w:rPr>
          <w:spacing w:val="-1"/>
          <w:w w:val="95"/>
        </w:rPr>
        <w:t>the</w:t>
      </w:r>
      <w:r>
        <w:rPr>
          <w:spacing w:val="-12"/>
          <w:w w:val="95"/>
        </w:rPr>
        <w:t xml:space="preserve"> </w:t>
      </w:r>
      <w:r>
        <w:rPr>
          <w:spacing w:val="-1"/>
          <w:w w:val="95"/>
        </w:rPr>
        <w:t>lecturer's</w:t>
      </w:r>
      <w:r>
        <w:rPr>
          <w:spacing w:val="-8"/>
          <w:w w:val="95"/>
        </w:rPr>
        <w:t xml:space="preserve"> </w:t>
      </w:r>
      <w:r>
        <w:rPr>
          <w:spacing w:val="-1"/>
          <w:w w:val="95"/>
        </w:rPr>
        <w:t>written</w:t>
      </w:r>
      <w:r>
        <w:rPr>
          <w:spacing w:val="-60"/>
          <w:w w:val="95"/>
        </w:rPr>
        <w:t xml:space="preserve"> </w:t>
      </w:r>
      <w:r>
        <w:t>permission.</w:t>
      </w:r>
    </w:p>
    <w:p w:rsidR="00A80A96" w:rsidRDefault="00A80A96">
      <w:pPr>
        <w:pStyle w:val="BodyText"/>
        <w:spacing w:before="10"/>
        <w:rPr>
          <w:sz w:val="25"/>
        </w:rPr>
      </w:pPr>
    </w:p>
    <w:p w:rsidR="00A80A96" w:rsidRDefault="00991F52">
      <w:pPr>
        <w:pStyle w:val="Heading2"/>
      </w:pPr>
      <w:bookmarkStart w:id="104" w:name="Students’_Complaints_Procedure"/>
      <w:bookmarkStart w:id="105" w:name="_bookmark42"/>
      <w:bookmarkEnd w:id="104"/>
      <w:bookmarkEnd w:id="105"/>
      <w:r>
        <w:rPr>
          <w:w w:val="90"/>
        </w:rPr>
        <w:t>Students’</w:t>
      </w:r>
      <w:r>
        <w:rPr>
          <w:spacing w:val="46"/>
          <w:w w:val="90"/>
        </w:rPr>
        <w:t xml:space="preserve"> </w:t>
      </w:r>
      <w:r>
        <w:rPr>
          <w:w w:val="90"/>
        </w:rPr>
        <w:t>Complaints</w:t>
      </w:r>
      <w:r>
        <w:rPr>
          <w:spacing w:val="49"/>
          <w:w w:val="90"/>
        </w:rPr>
        <w:t xml:space="preserve"> </w:t>
      </w:r>
      <w:r>
        <w:rPr>
          <w:w w:val="90"/>
        </w:rPr>
        <w:t>Procedure</w:t>
      </w:r>
    </w:p>
    <w:p w:rsidR="00A80A96" w:rsidRDefault="00991F52">
      <w:pPr>
        <w:pStyle w:val="BodyText"/>
        <w:spacing w:before="188" w:line="228" w:lineRule="auto"/>
        <w:ind w:left="558" w:right="412"/>
        <w:jc w:val="both"/>
      </w:pPr>
      <w:r>
        <w:rPr>
          <w:w w:val="90"/>
        </w:rPr>
        <w:t>Students who wish to make a complaint concerning the quality of an academic programme, any related</w:t>
      </w:r>
      <w:r>
        <w:rPr>
          <w:spacing w:val="1"/>
          <w:w w:val="90"/>
        </w:rPr>
        <w:t xml:space="preserve"> </w:t>
      </w:r>
      <w:r>
        <w:rPr>
          <w:w w:val="85"/>
        </w:rPr>
        <w:t>service or member of the academic or administrative staff should first do so at the local level, by raising the</w:t>
      </w:r>
      <w:r>
        <w:rPr>
          <w:spacing w:val="1"/>
          <w:w w:val="85"/>
        </w:rPr>
        <w:t xml:space="preserve"> </w:t>
      </w:r>
      <w:r>
        <w:rPr>
          <w:w w:val="90"/>
        </w:rPr>
        <w:t>issue</w:t>
      </w:r>
      <w:r>
        <w:rPr>
          <w:spacing w:val="-5"/>
          <w:w w:val="90"/>
        </w:rPr>
        <w:t xml:space="preserve"> </w:t>
      </w:r>
      <w:r>
        <w:rPr>
          <w:w w:val="90"/>
        </w:rPr>
        <w:t>with</w:t>
      </w:r>
      <w:r>
        <w:rPr>
          <w:spacing w:val="-4"/>
          <w:w w:val="90"/>
        </w:rPr>
        <w:t xml:space="preserve"> </w:t>
      </w:r>
      <w:r>
        <w:rPr>
          <w:w w:val="90"/>
        </w:rPr>
        <w:t>the</w:t>
      </w:r>
      <w:r>
        <w:rPr>
          <w:spacing w:val="-4"/>
          <w:w w:val="90"/>
        </w:rPr>
        <w:t xml:space="preserve"> </w:t>
      </w:r>
      <w:r>
        <w:rPr>
          <w:w w:val="90"/>
        </w:rPr>
        <w:t>individual,</w:t>
      </w:r>
      <w:r>
        <w:rPr>
          <w:spacing w:val="-4"/>
          <w:w w:val="90"/>
        </w:rPr>
        <w:t xml:space="preserve"> </w:t>
      </w:r>
      <w:r>
        <w:rPr>
          <w:w w:val="90"/>
        </w:rPr>
        <w:t>department</w:t>
      </w:r>
      <w:r>
        <w:rPr>
          <w:spacing w:val="-5"/>
          <w:w w:val="90"/>
        </w:rPr>
        <w:t xml:space="preserve"> </w:t>
      </w:r>
      <w:r>
        <w:rPr>
          <w:w w:val="90"/>
        </w:rPr>
        <w:t>or</w:t>
      </w:r>
      <w:r>
        <w:rPr>
          <w:spacing w:val="-5"/>
          <w:w w:val="90"/>
        </w:rPr>
        <w:t xml:space="preserve"> </w:t>
      </w:r>
      <w:r>
        <w:rPr>
          <w:w w:val="90"/>
        </w:rPr>
        <w:t>service</w:t>
      </w:r>
      <w:r>
        <w:rPr>
          <w:spacing w:val="-4"/>
          <w:w w:val="90"/>
        </w:rPr>
        <w:t xml:space="preserve"> </w:t>
      </w:r>
      <w:r>
        <w:rPr>
          <w:w w:val="90"/>
        </w:rPr>
        <w:t>provider</w:t>
      </w:r>
      <w:r>
        <w:rPr>
          <w:spacing w:val="-5"/>
          <w:w w:val="90"/>
        </w:rPr>
        <w:t xml:space="preserve"> </w:t>
      </w:r>
      <w:r>
        <w:rPr>
          <w:w w:val="90"/>
        </w:rPr>
        <w:t>directly</w:t>
      </w:r>
      <w:r>
        <w:rPr>
          <w:spacing w:val="-5"/>
          <w:w w:val="90"/>
        </w:rPr>
        <w:t xml:space="preserve"> </w:t>
      </w:r>
      <w:r>
        <w:rPr>
          <w:w w:val="90"/>
        </w:rPr>
        <w:t>involved.</w:t>
      </w:r>
      <w:r>
        <w:rPr>
          <w:spacing w:val="-4"/>
          <w:w w:val="90"/>
        </w:rPr>
        <w:t xml:space="preserve"> </w:t>
      </w:r>
      <w:r>
        <w:rPr>
          <w:w w:val="90"/>
        </w:rPr>
        <w:t>Issues</w:t>
      </w:r>
      <w:r>
        <w:rPr>
          <w:spacing w:val="-3"/>
          <w:w w:val="90"/>
        </w:rPr>
        <w:t xml:space="preserve"> </w:t>
      </w:r>
      <w:r>
        <w:rPr>
          <w:w w:val="90"/>
        </w:rPr>
        <w:t>of</w:t>
      </w:r>
      <w:r>
        <w:rPr>
          <w:spacing w:val="-1"/>
          <w:w w:val="90"/>
        </w:rPr>
        <w:t xml:space="preserve"> </w:t>
      </w:r>
      <w:r>
        <w:rPr>
          <w:w w:val="90"/>
        </w:rPr>
        <w:t>concern</w:t>
      </w:r>
      <w:r>
        <w:rPr>
          <w:spacing w:val="-4"/>
          <w:w w:val="90"/>
        </w:rPr>
        <w:t xml:space="preserve"> </w:t>
      </w:r>
      <w:r>
        <w:rPr>
          <w:w w:val="90"/>
        </w:rPr>
        <w:t>may</w:t>
      </w:r>
      <w:r>
        <w:rPr>
          <w:spacing w:val="-4"/>
          <w:w w:val="90"/>
        </w:rPr>
        <w:t xml:space="preserve"> </w:t>
      </w:r>
      <w:r>
        <w:rPr>
          <w:w w:val="90"/>
        </w:rPr>
        <w:t>often</w:t>
      </w:r>
      <w:r>
        <w:rPr>
          <w:spacing w:val="-4"/>
          <w:w w:val="90"/>
        </w:rPr>
        <w:t xml:space="preserve"> </w:t>
      </w:r>
      <w:r>
        <w:rPr>
          <w:w w:val="90"/>
        </w:rPr>
        <w:t>be</w:t>
      </w:r>
      <w:r>
        <w:rPr>
          <w:spacing w:val="-58"/>
          <w:w w:val="90"/>
        </w:rPr>
        <w:t xml:space="preserve"> </w:t>
      </w:r>
      <w:r>
        <w:t>resolved</w:t>
      </w:r>
      <w:r>
        <w:rPr>
          <w:spacing w:val="-14"/>
        </w:rPr>
        <w:t xml:space="preserve"> </w:t>
      </w:r>
      <w:r>
        <w:t>more</w:t>
      </w:r>
      <w:r>
        <w:rPr>
          <w:spacing w:val="-12"/>
        </w:rPr>
        <w:t xml:space="preserve"> </w:t>
      </w:r>
      <w:r>
        <w:t>quickly</w:t>
      </w:r>
      <w:r>
        <w:rPr>
          <w:spacing w:val="-12"/>
        </w:rPr>
        <w:t xml:space="preserve"> </w:t>
      </w:r>
      <w:r>
        <w:t>and</w:t>
      </w:r>
      <w:r>
        <w:rPr>
          <w:spacing w:val="-13"/>
        </w:rPr>
        <w:t xml:space="preserve"> </w:t>
      </w:r>
      <w:r>
        <w:t>effectively</w:t>
      </w:r>
      <w:r>
        <w:rPr>
          <w:spacing w:val="-13"/>
        </w:rPr>
        <w:t xml:space="preserve"> </w:t>
      </w:r>
      <w:r>
        <w:t>at</w:t>
      </w:r>
      <w:r>
        <w:rPr>
          <w:spacing w:val="-12"/>
        </w:rPr>
        <w:t xml:space="preserve"> </w:t>
      </w:r>
      <w:r>
        <w:t>this</w:t>
      </w:r>
      <w:r>
        <w:rPr>
          <w:spacing w:val="-15"/>
        </w:rPr>
        <w:t xml:space="preserve"> </w:t>
      </w:r>
      <w:r>
        <w:t>stage.</w:t>
      </w:r>
    </w:p>
    <w:p w:rsidR="00A80A96" w:rsidRDefault="00991F52">
      <w:pPr>
        <w:pStyle w:val="BodyText"/>
        <w:spacing w:before="170" w:line="230" w:lineRule="auto"/>
        <w:ind w:left="558" w:right="419"/>
        <w:jc w:val="both"/>
      </w:pPr>
      <w:r>
        <w:rPr>
          <w:w w:val="90"/>
        </w:rPr>
        <w:t>If</w:t>
      </w:r>
      <w:r>
        <w:rPr>
          <w:spacing w:val="-5"/>
          <w:w w:val="90"/>
        </w:rPr>
        <w:t xml:space="preserve"> </w:t>
      </w:r>
      <w:r>
        <w:rPr>
          <w:w w:val="90"/>
        </w:rPr>
        <w:t>a</w:t>
      </w:r>
      <w:r>
        <w:rPr>
          <w:spacing w:val="-8"/>
          <w:w w:val="90"/>
        </w:rPr>
        <w:t xml:space="preserve"> </w:t>
      </w:r>
      <w:r>
        <w:rPr>
          <w:w w:val="90"/>
        </w:rPr>
        <w:t>student</w:t>
      </w:r>
      <w:r>
        <w:rPr>
          <w:spacing w:val="-8"/>
          <w:w w:val="90"/>
        </w:rPr>
        <w:t xml:space="preserve"> </w:t>
      </w:r>
      <w:r>
        <w:rPr>
          <w:w w:val="90"/>
        </w:rPr>
        <w:t>decides</w:t>
      </w:r>
      <w:r>
        <w:rPr>
          <w:spacing w:val="-6"/>
          <w:w w:val="90"/>
        </w:rPr>
        <w:t xml:space="preserve"> </w:t>
      </w:r>
      <w:r>
        <w:rPr>
          <w:w w:val="90"/>
        </w:rPr>
        <w:t>to</w:t>
      </w:r>
      <w:r>
        <w:rPr>
          <w:spacing w:val="-3"/>
          <w:w w:val="90"/>
        </w:rPr>
        <w:t xml:space="preserve"> </w:t>
      </w:r>
      <w:r>
        <w:rPr>
          <w:w w:val="90"/>
        </w:rPr>
        <w:t>make</w:t>
      </w:r>
      <w:r>
        <w:rPr>
          <w:spacing w:val="-6"/>
          <w:w w:val="90"/>
        </w:rPr>
        <w:t xml:space="preserve"> </w:t>
      </w:r>
      <w:r>
        <w:rPr>
          <w:w w:val="90"/>
        </w:rPr>
        <w:t>a</w:t>
      </w:r>
      <w:r>
        <w:rPr>
          <w:spacing w:val="-5"/>
          <w:w w:val="90"/>
        </w:rPr>
        <w:t xml:space="preserve"> </w:t>
      </w:r>
      <w:r>
        <w:rPr>
          <w:w w:val="90"/>
        </w:rPr>
        <w:t>complaint,</w:t>
      </w:r>
      <w:r>
        <w:rPr>
          <w:spacing w:val="-6"/>
          <w:w w:val="90"/>
        </w:rPr>
        <w:t xml:space="preserve"> </w:t>
      </w:r>
      <w:r>
        <w:rPr>
          <w:w w:val="90"/>
        </w:rPr>
        <w:t>this</w:t>
      </w:r>
      <w:r>
        <w:rPr>
          <w:spacing w:val="-5"/>
          <w:w w:val="90"/>
        </w:rPr>
        <w:t xml:space="preserve"> </w:t>
      </w:r>
      <w:r>
        <w:rPr>
          <w:w w:val="90"/>
        </w:rPr>
        <w:t>will</w:t>
      </w:r>
      <w:r>
        <w:rPr>
          <w:spacing w:val="-7"/>
          <w:w w:val="90"/>
        </w:rPr>
        <w:t xml:space="preserve"> </w:t>
      </w:r>
      <w:r>
        <w:rPr>
          <w:w w:val="90"/>
        </w:rPr>
        <w:t>be</w:t>
      </w:r>
      <w:r>
        <w:rPr>
          <w:spacing w:val="-6"/>
          <w:w w:val="90"/>
        </w:rPr>
        <w:t xml:space="preserve"> </w:t>
      </w:r>
      <w:r>
        <w:rPr>
          <w:w w:val="90"/>
        </w:rPr>
        <w:t>taken</w:t>
      </w:r>
      <w:r>
        <w:rPr>
          <w:spacing w:val="-6"/>
          <w:w w:val="90"/>
        </w:rPr>
        <w:t xml:space="preserve"> </w:t>
      </w:r>
      <w:r>
        <w:rPr>
          <w:w w:val="90"/>
        </w:rPr>
        <w:t>seriously</w:t>
      </w:r>
      <w:r>
        <w:rPr>
          <w:spacing w:val="-7"/>
          <w:w w:val="90"/>
        </w:rPr>
        <w:t xml:space="preserve"> </w:t>
      </w:r>
      <w:r>
        <w:rPr>
          <w:w w:val="90"/>
        </w:rPr>
        <w:t>and</w:t>
      </w:r>
      <w:r>
        <w:rPr>
          <w:spacing w:val="-8"/>
          <w:w w:val="90"/>
        </w:rPr>
        <w:t xml:space="preserve"> </w:t>
      </w:r>
      <w:r>
        <w:rPr>
          <w:w w:val="90"/>
        </w:rPr>
        <w:t>confidentiality</w:t>
      </w:r>
      <w:r>
        <w:rPr>
          <w:spacing w:val="-7"/>
          <w:w w:val="90"/>
        </w:rPr>
        <w:t xml:space="preserve"> </w:t>
      </w:r>
      <w:r>
        <w:rPr>
          <w:w w:val="90"/>
        </w:rPr>
        <w:t>will</w:t>
      </w:r>
      <w:r>
        <w:rPr>
          <w:spacing w:val="-7"/>
          <w:w w:val="90"/>
        </w:rPr>
        <w:t xml:space="preserve"> </w:t>
      </w:r>
      <w:r>
        <w:rPr>
          <w:w w:val="90"/>
        </w:rPr>
        <w:t>be</w:t>
      </w:r>
      <w:r>
        <w:rPr>
          <w:spacing w:val="-6"/>
          <w:w w:val="90"/>
        </w:rPr>
        <w:t xml:space="preserve"> </w:t>
      </w:r>
      <w:r>
        <w:rPr>
          <w:w w:val="90"/>
        </w:rPr>
        <w:t>respected.</w:t>
      </w:r>
      <w:r>
        <w:rPr>
          <w:spacing w:val="-57"/>
          <w:w w:val="90"/>
        </w:rPr>
        <w:t xml:space="preserve"> </w:t>
      </w:r>
      <w:r>
        <w:rPr>
          <w:spacing w:val="-1"/>
          <w:w w:val="90"/>
        </w:rPr>
        <w:t>Investigations</w:t>
      </w:r>
      <w:r>
        <w:rPr>
          <w:spacing w:val="-7"/>
          <w:w w:val="90"/>
        </w:rPr>
        <w:t xml:space="preserve"> </w:t>
      </w:r>
      <w:r>
        <w:rPr>
          <w:spacing w:val="-1"/>
          <w:w w:val="90"/>
        </w:rPr>
        <w:t>will</w:t>
      </w:r>
      <w:r>
        <w:rPr>
          <w:spacing w:val="-8"/>
          <w:w w:val="90"/>
        </w:rPr>
        <w:t xml:space="preserve"> </w:t>
      </w:r>
      <w:r>
        <w:rPr>
          <w:spacing w:val="-1"/>
          <w:w w:val="90"/>
        </w:rPr>
        <w:t>be</w:t>
      </w:r>
      <w:r>
        <w:rPr>
          <w:spacing w:val="-7"/>
          <w:w w:val="90"/>
        </w:rPr>
        <w:t xml:space="preserve"> </w:t>
      </w:r>
      <w:r>
        <w:rPr>
          <w:spacing w:val="-1"/>
          <w:w w:val="90"/>
        </w:rPr>
        <w:t>carried</w:t>
      </w:r>
      <w:r>
        <w:rPr>
          <w:spacing w:val="-11"/>
          <w:w w:val="90"/>
        </w:rPr>
        <w:t xml:space="preserve"> </w:t>
      </w:r>
      <w:r>
        <w:rPr>
          <w:spacing w:val="-1"/>
          <w:w w:val="90"/>
        </w:rPr>
        <w:t>out</w:t>
      </w:r>
      <w:r>
        <w:rPr>
          <w:spacing w:val="-9"/>
          <w:w w:val="90"/>
        </w:rPr>
        <w:t xml:space="preserve"> </w:t>
      </w:r>
      <w:r>
        <w:rPr>
          <w:w w:val="90"/>
        </w:rPr>
        <w:t>thoroughly</w:t>
      </w:r>
      <w:r>
        <w:rPr>
          <w:spacing w:val="-8"/>
          <w:w w:val="90"/>
        </w:rPr>
        <w:t xml:space="preserve"> </w:t>
      </w:r>
      <w:r>
        <w:rPr>
          <w:w w:val="90"/>
        </w:rPr>
        <w:t>and</w:t>
      </w:r>
      <w:r>
        <w:rPr>
          <w:spacing w:val="-10"/>
          <w:w w:val="90"/>
        </w:rPr>
        <w:t xml:space="preserve"> </w:t>
      </w:r>
      <w:r>
        <w:rPr>
          <w:w w:val="90"/>
        </w:rPr>
        <w:t>the</w:t>
      </w:r>
      <w:r>
        <w:rPr>
          <w:spacing w:val="-7"/>
          <w:w w:val="90"/>
        </w:rPr>
        <w:t xml:space="preserve"> </w:t>
      </w:r>
      <w:r>
        <w:rPr>
          <w:w w:val="90"/>
        </w:rPr>
        <w:t>issue</w:t>
      </w:r>
      <w:r>
        <w:rPr>
          <w:spacing w:val="-7"/>
          <w:w w:val="90"/>
        </w:rPr>
        <w:t xml:space="preserve"> </w:t>
      </w:r>
      <w:r>
        <w:rPr>
          <w:w w:val="90"/>
        </w:rPr>
        <w:t>determined</w:t>
      </w:r>
      <w:r>
        <w:rPr>
          <w:spacing w:val="-10"/>
          <w:w w:val="90"/>
        </w:rPr>
        <w:t xml:space="preserve"> </w:t>
      </w:r>
      <w:r>
        <w:rPr>
          <w:w w:val="90"/>
        </w:rPr>
        <w:t>fairly</w:t>
      </w:r>
      <w:r>
        <w:rPr>
          <w:spacing w:val="-9"/>
          <w:w w:val="90"/>
        </w:rPr>
        <w:t xml:space="preserve"> </w:t>
      </w:r>
      <w:r>
        <w:rPr>
          <w:w w:val="90"/>
        </w:rPr>
        <w:t>by</w:t>
      </w:r>
      <w:r>
        <w:rPr>
          <w:spacing w:val="-8"/>
          <w:w w:val="90"/>
        </w:rPr>
        <w:t xml:space="preserve"> </w:t>
      </w:r>
      <w:r>
        <w:rPr>
          <w:w w:val="90"/>
        </w:rPr>
        <w:t>someone</w:t>
      </w:r>
      <w:r>
        <w:rPr>
          <w:spacing w:val="-7"/>
          <w:w w:val="90"/>
        </w:rPr>
        <w:t xml:space="preserve"> </w:t>
      </w:r>
      <w:r>
        <w:rPr>
          <w:w w:val="90"/>
        </w:rPr>
        <w:t>who</w:t>
      </w:r>
      <w:r>
        <w:rPr>
          <w:spacing w:val="-10"/>
          <w:w w:val="90"/>
        </w:rPr>
        <w:t xml:space="preserve"> </w:t>
      </w:r>
      <w:r>
        <w:rPr>
          <w:w w:val="90"/>
        </w:rPr>
        <w:t>is</w:t>
      </w:r>
      <w:r>
        <w:rPr>
          <w:spacing w:val="-6"/>
          <w:w w:val="90"/>
        </w:rPr>
        <w:t xml:space="preserve"> </w:t>
      </w:r>
      <w:r>
        <w:rPr>
          <w:w w:val="90"/>
        </w:rPr>
        <w:t>not</w:t>
      </w:r>
      <w:r>
        <w:rPr>
          <w:spacing w:val="-4"/>
          <w:w w:val="90"/>
        </w:rPr>
        <w:t xml:space="preserve"> </w:t>
      </w:r>
      <w:r>
        <w:rPr>
          <w:w w:val="90"/>
        </w:rPr>
        <w:t>directly</w:t>
      </w:r>
      <w:r>
        <w:rPr>
          <w:spacing w:val="-57"/>
          <w:w w:val="90"/>
        </w:rPr>
        <w:t xml:space="preserve"> </w:t>
      </w:r>
      <w:r>
        <w:rPr>
          <w:spacing w:val="-1"/>
          <w:w w:val="95"/>
        </w:rPr>
        <w:t>involved</w:t>
      </w:r>
      <w:r>
        <w:rPr>
          <w:spacing w:val="-6"/>
          <w:w w:val="95"/>
        </w:rPr>
        <w:t xml:space="preserve"> </w:t>
      </w:r>
      <w:r>
        <w:rPr>
          <w:spacing w:val="-1"/>
          <w:w w:val="95"/>
        </w:rPr>
        <w:t>in</w:t>
      </w:r>
      <w:r>
        <w:rPr>
          <w:spacing w:val="-4"/>
          <w:w w:val="95"/>
        </w:rPr>
        <w:t xml:space="preserve"> </w:t>
      </w:r>
      <w:r>
        <w:rPr>
          <w:spacing w:val="-1"/>
          <w:w w:val="95"/>
        </w:rPr>
        <w:t>the</w:t>
      </w:r>
      <w:r>
        <w:rPr>
          <w:spacing w:val="-4"/>
          <w:w w:val="95"/>
        </w:rPr>
        <w:t xml:space="preserve"> </w:t>
      </w:r>
      <w:r>
        <w:rPr>
          <w:spacing w:val="-1"/>
          <w:w w:val="95"/>
        </w:rPr>
        <w:t>complaint.</w:t>
      </w:r>
      <w:r>
        <w:rPr>
          <w:spacing w:val="-7"/>
          <w:w w:val="95"/>
        </w:rPr>
        <w:t xml:space="preserve"> </w:t>
      </w:r>
      <w:r>
        <w:rPr>
          <w:spacing w:val="-1"/>
          <w:w w:val="95"/>
        </w:rPr>
        <w:t>It</w:t>
      </w:r>
      <w:r>
        <w:rPr>
          <w:spacing w:val="-8"/>
          <w:w w:val="95"/>
        </w:rPr>
        <w:t xml:space="preserve"> </w:t>
      </w:r>
      <w:r>
        <w:rPr>
          <w:spacing w:val="-1"/>
          <w:w w:val="95"/>
        </w:rPr>
        <w:t>should</w:t>
      </w:r>
      <w:r>
        <w:rPr>
          <w:spacing w:val="-6"/>
          <w:w w:val="95"/>
        </w:rPr>
        <w:t xml:space="preserve"> </w:t>
      </w:r>
      <w:r>
        <w:rPr>
          <w:spacing w:val="-1"/>
          <w:w w:val="95"/>
        </w:rPr>
        <w:t>be</w:t>
      </w:r>
      <w:r>
        <w:rPr>
          <w:spacing w:val="-7"/>
          <w:w w:val="95"/>
        </w:rPr>
        <w:t xml:space="preserve"> </w:t>
      </w:r>
      <w:r>
        <w:rPr>
          <w:spacing w:val="-1"/>
          <w:w w:val="95"/>
        </w:rPr>
        <w:t>noted,</w:t>
      </w:r>
      <w:r>
        <w:rPr>
          <w:spacing w:val="-4"/>
          <w:w w:val="95"/>
        </w:rPr>
        <w:t xml:space="preserve"> </w:t>
      </w:r>
      <w:r>
        <w:rPr>
          <w:spacing w:val="-1"/>
          <w:w w:val="95"/>
        </w:rPr>
        <w:t>however,</w:t>
      </w:r>
      <w:r>
        <w:rPr>
          <w:spacing w:val="-4"/>
          <w:w w:val="95"/>
        </w:rPr>
        <w:t xml:space="preserve"> </w:t>
      </w:r>
      <w:r>
        <w:rPr>
          <w:spacing w:val="-1"/>
          <w:w w:val="95"/>
        </w:rPr>
        <w:t>that</w:t>
      </w:r>
      <w:r>
        <w:rPr>
          <w:spacing w:val="-5"/>
          <w:w w:val="95"/>
        </w:rPr>
        <w:t xml:space="preserve"> </w:t>
      </w:r>
      <w:r>
        <w:rPr>
          <w:spacing w:val="-1"/>
          <w:w w:val="95"/>
        </w:rPr>
        <w:t>complaint</w:t>
      </w:r>
      <w:r>
        <w:rPr>
          <w:spacing w:val="-5"/>
          <w:w w:val="95"/>
        </w:rPr>
        <w:t xml:space="preserve"> </w:t>
      </w:r>
      <w:r>
        <w:rPr>
          <w:spacing w:val="-1"/>
          <w:w w:val="95"/>
        </w:rPr>
        <w:t>resolution</w:t>
      </w:r>
      <w:r>
        <w:rPr>
          <w:spacing w:val="-4"/>
          <w:w w:val="95"/>
        </w:rPr>
        <w:t xml:space="preserve"> </w:t>
      </w:r>
      <w:r>
        <w:rPr>
          <w:spacing w:val="-1"/>
          <w:w w:val="95"/>
        </w:rPr>
        <w:t>may</w:t>
      </w:r>
      <w:r>
        <w:rPr>
          <w:spacing w:val="-5"/>
          <w:w w:val="95"/>
        </w:rPr>
        <w:t xml:space="preserve"> </w:t>
      </w:r>
      <w:r>
        <w:rPr>
          <w:spacing w:val="-1"/>
          <w:w w:val="95"/>
        </w:rPr>
        <w:t>not</w:t>
      </w:r>
      <w:r>
        <w:rPr>
          <w:spacing w:val="-4"/>
          <w:w w:val="95"/>
        </w:rPr>
        <w:t xml:space="preserve"> </w:t>
      </w:r>
      <w:r>
        <w:rPr>
          <w:spacing w:val="-1"/>
          <w:w w:val="95"/>
        </w:rPr>
        <w:t>be</w:t>
      </w:r>
      <w:r>
        <w:rPr>
          <w:spacing w:val="-4"/>
          <w:w w:val="95"/>
        </w:rPr>
        <w:t xml:space="preserve"> </w:t>
      </w:r>
      <w:r>
        <w:rPr>
          <w:spacing w:val="-1"/>
          <w:w w:val="95"/>
        </w:rPr>
        <w:t>possible</w:t>
      </w:r>
      <w:r>
        <w:rPr>
          <w:spacing w:val="-61"/>
          <w:w w:val="95"/>
        </w:rPr>
        <w:t xml:space="preserve"> </w:t>
      </w:r>
      <w:r>
        <w:rPr>
          <w:w w:val="85"/>
        </w:rPr>
        <w:t>without revealing the identity of the complainant to the subject of the complaint and anonymous complaints</w:t>
      </w:r>
      <w:r>
        <w:rPr>
          <w:spacing w:val="1"/>
          <w:w w:val="85"/>
        </w:rPr>
        <w:t xml:space="preserve"> </w:t>
      </w:r>
      <w:r>
        <w:rPr>
          <w:spacing w:val="-1"/>
          <w:w w:val="90"/>
        </w:rPr>
        <w:t>will</w:t>
      </w:r>
      <w:r>
        <w:rPr>
          <w:spacing w:val="-7"/>
          <w:w w:val="90"/>
        </w:rPr>
        <w:t xml:space="preserve"> </w:t>
      </w:r>
      <w:r>
        <w:rPr>
          <w:spacing w:val="-1"/>
          <w:w w:val="90"/>
        </w:rPr>
        <w:t>not</w:t>
      </w:r>
      <w:r>
        <w:rPr>
          <w:spacing w:val="-7"/>
          <w:w w:val="90"/>
        </w:rPr>
        <w:t xml:space="preserve"> </w:t>
      </w:r>
      <w:r>
        <w:rPr>
          <w:spacing w:val="-1"/>
          <w:w w:val="90"/>
        </w:rPr>
        <w:t>be</w:t>
      </w:r>
      <w:r>
        <w:rPr>
          <w:spacing w:val="-6"/>
          <w:w w:val="90"/>
        </w:rPr>
        <w:t xml:space="preserve"> </w:t>
      </w:r>
      <w:r>
        <w:rPr>
          <w:spacing w:val="-1"/>
          <w:w w:val="90"/>
        </w:rPr>
        <w:t>investigated.</w:t>
      </w:r>
      <w:r>
        <w:rPr>
          <w:spacing w:val="-7"/>
          <w:w w:val="90"/>
        </w:rPr>
        <w:t xml:space="preserve"> </w:t>
      </w:r>
      <w:r>
        <w:rPr>
          <w:w w:val="90"/>
        </w:rPr>
        <w:t>Allegations</w:t>
      </w:r>
      <w:r>
        <w:rPr>
          <w:spacing w:val="-4"/>
          <w:w w:val="90"/>
        </w:rPr>
        <w:t xml:space="preserve"> </w:t>
      </w:r>
      <w:r>
        <w:rPr>
          <w:w w:val="90"/>
        </w:rPr>
        <w:t>which</w:t>
      </w:r>
      <w:r>
        <w:rPr>
          <w:spacing w:val="-6"/>
          <w:w w:val="90"/>
        </w:rPr>
        <w:t xml:space="preserve"> </w:t>
      </w:r>
      <w:r>
        <w:rPr>
          <w:w w:val="90"/>
        </w:rPr>
        <w:t>are</w:t>
      </w:r>
      <w:r>
        <w:rPr>
          <w:spacing w:val="-10"/>
          <w:w w:val="90"/>
        </w:rPr>
        <w:t xml:space="preserve"> </w:t>
      </w:r>
      <w:r>
        <w:rPr>
          <w:w w:val="90"/>
        </w:rPr>
        <w:t>found</w:t>
      </w:r>
      <w:r>
        <w:rPr>
          <w:spacing w:val="-8"/>
          <w:w w:val="90"/>
        </w:rPr>
        <w:t xml:space="preserve"> </w:t>
      </w:r>
      <w:r>
        <w:rPr>
          <w:w w:val="90"/>
        </w:rPr>
        <w:t>to</w:t>
      </w:r>
      <w:r>
        <w:rPr>
          <w:spacing w:val="-7"/>
          <w:w w:val="90"/>
        </w:rPr>
        <w:t xml:space="preserve"> </w:t>
      </w:r>
      <w:r>
        <w:rPr>
          <w:w w:val="90"/>
        </w:rPr>
        <w:t>be</w:t>
      </w:r>
      <w:r>
        <w:rPr>
          <w:spacing w:val="-7"/>
          <w:w w:val="90"/>
        </w:rPr>
        <w:t xml:space="preserve"> </w:t>
      </w:r>
      <w:r>
        <w:rPr>
          <w:w w:val="90"/>
        </w:rPr>
        <w:t>unsubstantiated</w:t>
      </w:r>
      <w:r>
        <w:rPr>
          <w:spacing w:val="-8"/>
          <w:w w:val="90"/>
        </w:rPr>
        <w:t xml:space="preserve"> </w:t>
      </w:r>
      <w:r>
        <w:rPr>
          <w:w w:val="90"/>
        </w:rPr>
        <w:t>or</w:t>
      </w:r>
      <w:r>
        <w:rPr>
          <w:spacing w:val="-7"/>
          <w:w w:val="90"/>
        </w:rPr>
        <w:t xml:space="preserve"> </w:t>
      </w:r>
      <w:r>
        <w:rPr>
          <w:w w:val="90"/>
        </w:rPr>
        <w:t>malicious</w:t>
      </w:r>
      <w:r>
        <w:rPr>
          <w:spacing w:val="-5"/>
          <w:w w:val="90"/>
        </w:rPr>
        <w:t xml:space="preserve"> </w:t>
      </w:r>
      <w:r>
        <w:rPr>
          <w:w w:val="90"/>
        </w:rPr>
        <w:t>will</w:t>
      </w:r>
      <w:r>
        <w:rPr>
          <w:spacing w:val="-6"/>
          <w:w w:val="90"/>
        </w:rPr>
        <w:t xml:space="preserve"> </w:t>
      </w:r>
      <w:r>
        <w:rPr>
          <w:w w:val="90"/>
        </w:rPr>
        <w:t>be</w:t>
      </w:r>
      <w:r>
        <w:rPr>
          <w:spacing w:val="-2"/>
          <w:w w:val="90"/>
        </w:rPr>
        <w:t xml:space="preserve"> </w:t>
      </w:r>
      <w:r>
        <w:rPr>
          <w:w w:val="90"/>
        </w:rPr>
        <w:t>dismissed.</w:t>
      </w:r>
    </w:p>
    <w:p w:rsidR="00A80A96" w:rsidRDefault="00A80A96">
      <w:pPr>
        <w:pStyle w:val="BodyText"/>
        <w:rPr>
          <w:sz w:val="26"/>
        </w:rPr>
      </w:pPr>
    </w:p>
    <w:p w:rsidR="00A80A96" w:rsidRDefault="00A80A96">
      <w:pPr>
        <w:pStyle w:val="BodyText"/>
        <w:spacing w:before="10"/>
        <w:rPr>
          <w:sz w:val="36"/>
        </w:rPr>
      </w:pPr>
    </w:p>
    <w:p w:rsidR="00A80A96" w:rsidRDefault="00991F52">
      <w:pPr>
        <w:pStyle w:val="Heading2"/>
        <w:spacing w:before="1"/>
      </w:pPr>
      <w:bookmarkStart w:id="106" w:name="Appeal_Committee"/>
      <w:bookmarkStart w:id="107" w:name="_bookmark43"/>
      <w:bookmarkEnd w:id="106"/>
      <w:bookmarkEnd w:id="107"/>
      <w:r>
        <w:rPr>
          <w:w w:val="95"/>
        </w:rPr>
        <w:t>Appeal</w:t>
      </w:r>
      <w:r>
        <w:rPr>
          <w:spacing w:val="-12"/>
          <w:w w:val="95"/>
        </w:rPr>
        <w:t xml:space="preserve"> </w:t>
      </w:r>
      <w:r>
        <w:rPr>
          <w:w w:val="95"/>
        </w:rPr>
        <w:t>Committee</w:t>
      </w:r>
    </w:p>
    <w:p w:rsidR="00A80A96" w:rsidRDefault="00991F52">
      <w:pPr>
        <w:pStyle w:val="ListParagraph"/>
        <w:numPr>
          <w:ilvl w:val="1"/>
          <w:numId w:val="11"/>
        </w:numPr>
        <w:tabs>
          <w:tab w:val="left" w:pos="967"/>
        </w:tabs>
        <w:spacing w:before="188" w:line="228" w:lineRule="auto"/>
        <w:ind w:right="412"/>
        <w:jc w:val="both"/>
      </w:pPr>
      <w:r>
        <w:rPr>
          <w:spacing w:val="-1"/>
          <w:w w:val="90"/>
        </w:rPr>
        <w:t>Students</w:t>
      </w:r>
      <w:r>
        <w:rPr>
          <w:spacing w:val="-7"/>
          <w:w w:val="90"/>
        </w:rPr>
        <w:t xml:space="preserve"> </w:t>
      </w:r>
      <w:r>
        <w:rPr>
          <w:spacing w:val="-1"/>
          <w:w w:val="90"/>
        </w:rPr>
        <w:t>are</w:t>
      </w:r>
      <w:r>
        <w:rPr>
          <w:spacing w:val="-7"/>
          <w:w w:val="90"/>
        </w:rPr>
        <w:t xml:space="preserve"> </w:t>
      </w:r>
      <w:r>
        <w:rPr>
          <w:spacing w:val="-1"/>
          <w:w w:val="90"/>
        </w:rPr>
        <w:t>entitled</w:t>
      </w:r>
      <w:r>
        <w:rPr>
          <w:spacing w:val="-5"/>
          <w:w w:val="90"/>
        </w:rPr>
        <w:t xml:space="preserve"> </w:t>
      </w:r>
      <w:r>
        <w:rPr>
          <w:spacing w:val="-1"/>
          <w:w w:val="90"/>
        </w:rPr>
        <w:t>to</w:t>
      </w:r>
      <w:r>
        <w:rPr>
          <w:spacing w:val="-8"/>
          <w:w w:val="90"/>
        </w:rPr>
        <w:t xml:space="preserve"> </w:t>
      </w:r>
      <w:r>
        <w:rPr>
          <w:spacing w:val="-1"/>
          <w:w w:val="90"/>
        </w:rPr>
        <w:t>submit</w:t>
      </w:r>
      <w:r>
        <w:rPr>
          <w:spacing w:val="-9"/>
          <w:w w:val="90"/>
        </w:rPr>
        <w:t xml:space="preserve"> </w:t>
      </w:r>
      <w:r>
        <w:rPr>
          <w:spacing w:val="-1"/>
          <w:w w:val="90"/>
        </w:rPr>
        <w:t>an</w:t>
      </w:r>
      <w:r>
        <w:rPr>
          <w:spacing w:val="-7"/>
          <w:w w:val="90"/>
        </w:rPr>
        <w:t xml:space="preserve"> </w:t>
      </w:r>
      <w:r>
        <w:rPr>
          <w:spacing w:val="-1"/>
          <w:w w:val="90"/>
        </w:rPr>
        <w:t>appeal</w:t>
      </w:r>
      <w:r>
        <w:rPr>
          <w:spacing w:val="-8"/>
          <w:w w:val="90"/>
        </w:rPr>
        <w:t xml:space="preserve"> </w:t>
      </w:r>
      <w:r>
        <w:rPr>
          <w:w w:val="90"/>
        </w:rPr>
        <w:t>to</w:t>
      </w:r>
      <w:r>
        <w:rPr>
          <w:spacing w:val="-9"/>
          <w:w w:val="90"/>
        </w:rPr>
        <w:t xml:space="preserve"> </w:t>
      </w:r>
      <w:r>
        <w:rPr>
          <w:w w:val="90"/>
        </w:rPr>
        <w:t>an</w:t>
      </w:r>
      <w:r>
        <w:rPr>
          <w:spacing w:val="-7"/>
          <w:w w:val="90"/>
        </w:rPr>
        <w:t xml:space="preserve"> </w:t>
      </w:r>
      <w:r>
        <w:rPr>
          <w:w w:val="90"/>
        </w:rPr>
        <w:t>Appeal</w:t>
      </w:r>
      <w:r>
        <w:rPr>
          <w:spacing w:val="-7"/>
          <w:w w:val="90"/>
        </w:rPr>
        <w:t xml:space="preserve"> </w:t>
      </w:r>
      <w:r>
        <w:rPr>
          <w:w w:val="90"/>
        </w:rPr>
        <w:t>Committee,</w:t>
      </w:r>
      <w:r>
        <w:rPr>
          <w:spacing w:val="-9"/>
          <w:w w:val="90"/>
        </w:rPr>
        <w:t xml:space="preserve"> </w:t>
      </w:r>
      <w:r>
        <w:rPr>
          <w:w w:val="90"/>
        </w:rPr>
        <w:t>appointed</w:t>
      </w:r>
      <w:r>
        <w:rPr>
          <w:spacing w:val="-9"/>
          <w:w w:val="90"/>
        </w:rPr>
        <w:t xml:space="preserve"> </w:t>
      </w:r>
      <w:r>
        <w:rPr>
          <w:w w:val="90"/>
        </w:rPr>
        <w:t>by</w:t>
      </w:r>
      <w:r>
        <w:rPr>
          <w:spacing w:val="-3"/>
          <w:w w:val="90"/>
        </w:rPr>
        <w:t xml:space="preserve"> </w:t>
      </w:r>
      <w:r>
        <w:rPr>
          <w:w w:val="90"/>
        </w:rPr>
        <w:t>the</w:t>
      </w:r>
      <w:r>
        <w:rPr>
          <w:spacing w:val="-8"/>
          <w:w w:val="90"/>
        </w:rPr>
        <w:t xml:space="preserve"> </w:t>
      </w:r>
      <w:r>
        <w:rPr>
          <w:w w:val="90"/>
        </w:rPr>
        <w:t>Governing</w:t>
      </w:r>
      <w:r>
        <w:rPr>
          <w:spacing w:val="-6"/>
          <w:w w:val="90"/>
        </w:rPr>
        <w:t xml:space="preserve"> </w:t>
      </w:r>
      <w:r>
        <w:rPr>
          <w:w w:val="90"/>
        </w:rPr>
        <w:t>Board,</w:t>
      </w:r>
      <w:r>
        <w:rPr>
          <w:spacing w:val="-57"/>
          <w:w w:val="90"/>
        </w:rPr>
        <w:t xml:space="preserve"> </w:t>
      </w:r>
      <w:r>
        <w:rPr>
          <w:w w:val="90"/>
        </w:rPr>
        <w:t>with respect to any decision concerning their status at the University. A student submitting an appeal</w:t>
      </w:r>
      <w:r>
        <w:rPr>
          <w:spacing w:val="-57"/>
          <w:w w:val="90"/>
        </w:rPr>
        <w:t xml:space="preserve"> </w:t>
      </w:r>
      <w:r>
        <w:rPr>
          <w:spacing w:val="-1"/>
          <w:w w:val="95"/>
        </w:rPr>
        <w:t>is</w:t>
      </w:r>
      <w:r>
        <w:rPr>
          <w:spacing w:val="-7"/>
          <w:w w:val="95"/>
        </w:rPr>
        <w:t xml:space="preserve"> </w:t>
      </w:r>
      <w:r>
        <w:rPr>
          <w:spacing w:val="-1"/>
          <w:w w:val="95"/>
        </w:rPr>
        <w:t>invited</w:t>
      </w:r>
      <w:r>
        <w:rPr>
          <w:spacing w:val="-8"/>
          <w:w w:val="95"/>
        </w:rPr>
        <w:t xml:space="preserve"> </w:t>
      </w:r>
      <w:r>
        <w:rPr>
          <w:w w:val="95"/>
        </w:rPr>
        <w:t>to</w:t>
      </w:r>
      <w:r>
        <w:rPr>
          <w:spacing w:val="-9"/>
          <w:w w:val="95"/>
        </w:rPr>
        <w:t xml:space="preserve"> </w:t>
      </w:r>
      <w:r>
        <w:rPr>
          <w:w w:val="95"/>
        </w:rPr>
        <w:t>exercise</w:t>
      </w:r>
      <w:r>
        <w:rPr>
          <w:spacing w:val="-7"/>
          <w:w w:val="95"/>
        </w:rPr>
        <w:t xml:space="preserve"> </w:t>
      </w:r>
      <w:r>
        <w:rPr>
          <w:w w:val="95"/>
        </w:rPr>
        <w:t>his/her</w:t>
      </w:r>
      <w:r>
        <w:rPr>
          <w:spacing w:val="-7"/>
          <w:w w:val="95"/>
        </w:rPr>
        <w:t xml:space="preserve"> </w:t>
      </w:r>
      <w:r>
        <w:rPr>
          <w:w w:val="95"/>
        </w:rPr>
        <w:t>right</w:t>
      </w:r>
      <w:r>
        <w:rPr>
          <w:spacing w:val="-8"/>
          <w:w w:val="95"/>
        </w:rPr>
        <w:t xml:space="preserve"> </w:t>
      </w:r>
      <w:r>
        <w:rPr>
          <w:w w:val="95"/>
        </w:rPr>
        <w:t>to</w:t>
      </w:r>
      <w:r>
        <w:rPr>
          <w:spacing w:val="-8"/>
          <w:w w:val="95"/>
        </w:rPr>
        <w:t xml:space="preserve"> </w:t>
      </w:r>
      <w:r>
        <w:rPr>
          <w:w w:val="95"/>
        </w:rPr>
        <w:t>be</w:t>
      </w:r>
      <w:r>
        <w:rPr>
          <w:spacing w:val="-7"/>
          <w:w w:val="95"/>
        </w:rPr>
        <w:t xml:space="preserve"> </w:t>
      </w:r>
      <w:r>
        <w:rPr>
          <w:w w:val="95"/>
        </w:rPr>
        <w:t>heard,</w:t>
      </w:r>
      <w:r>
        <w:rPr>
          <w:spacing w:val="-8"/>
          <w:w w:val="95"/>
        </w:rPr>
        <w:t xml:space="preserve"> </w:t>
      </w:r>
      <w:r>
        <w:rPr>
          <w:w w:val="95"/>
        </w:rPr>
        <w:t>according</w:t>
      </w:r>
      <w:r>
        <w:rPr>
          <w:spacing w:val="-6"/>
          <w:w w:val="95"/>
        </w:rPr>
        <w:t xml:space="preserve"> </w:t>
      </w:r>
      <w:r>
        <w:rPr>
          <w:w w:val="95"/>
        </w:rPr>
        <w:t>to</w:t>
      </w:r>
      <w:r>
        <w:rPr>
          <w:spacing w:val="-9"/>
          <w:w w:val="95"/>
        </w:rPr>
        <w:t xml:space="preserve"> </w:t>
      </w:r>
      <w:r>
        <w:rPr>
          <w:w w:val="95"/>
        </w:rPr>
        <w:t>Article</w:t>
      </w:r>
      <w:r>
        <w:rPr>
          <w:spacing w:val="-10"/>
          <w:w w:val="95"/>
        </w:rPr>
        <w:t xml:space="preserve"> </w:t>
      </w:r>
      <w:r>
        <w:rPr>
          <w:w w:val="95"/>
        </w:rPr>
        <w:t>6</w:t>
      </w:r>
      <w:r>
        <w:rPr>
          <w:spacing w:val="-7"/>
          <w:w w:val="95"/>
        </w:rPr>
        <w:t xml:space="preserve"> </w:t>
      </w:r>
      <w:r>
        <w:rPr>
          <w:w w:val="95"/>
        </w:rPr>
        <w:t>of</w:t>
      </w:r>
      <w:r>
        <w:rPr>
          <w:spacing w:val="-5"/>
          <w:w w:val="95"/>
        </w:rPr>
        <w:t xml:space="preserve"> </w:t>
      </w:r>
      <w:r>
        <w:rPr>
          <w:w w:val="95"/>
        </w:rPr>
        <w:t>the</w:t>
      </w:r>
      <w:r>
        <w:rPr>
          <w:spacing w:val="-11"/>
          <w:w w:val="95"/>
        </w:rPr>
        <w:t xml:space="preserve"> </w:t>
      </w:r>
      <w:r>
        <w:rPr>
          <w:w w:val="95"/>
        </w:rPr>
        <w:t>Greek</w:t>
      </w:r>
      <w:r>
        <w:rPr>
          <w:spacing w:val="-10"/>
          <w:w w:val="95"/>
        </w:rPr>
        <w:t xml:space="preserve"> </w:t>
      </w:r>
      <w:r>
        <w:rPr>
          <w:w w:val="95"/>
        </w:rPr>
        <w:t>Administrative</w:t>
      </w:r>
      <w:r>
        <w:rPr>
          <w:spacing w:val="-61"/>
          <w:w w:val="95"/>
        </w:rPr>
        <w:t xml:space="preserve"> </w:t>
      </w:r>
      <w:r>
        <w:t>Procedure</w:t>
      </w:r>
      <w:r>
        <w:rPr>
          <w:spacing w:val="-5"/>
        </w:rPr>
        <w:t xml:space="preserve"> </w:t>
      </w:r>
      <w:r>
        <w:t>Code.</w:t>
      </w:r>
    </w:p>
    <w:p w:rsidR="00A80A96" w:rsidRDefault="00991F52">
      <w:pPr>
        <w:pStyle w:val="ListParagraph"/>
        <w:numPr>
          <w:ilvl w:val="1"/>
          <w:numId w:val="11"/>
        </w:numPr>
        <w:tabs>
          <w:tab w:val="left" w:pos="967"/>
        </w:tabs>
        <w:spacing w:before="166" w:line="223" w:lineRule="auto"/>
        <w:ind w:right="416"/>
        <w:jc w:val="both"/>
      </w:pPr>
      <w:r>
        <w:rPr>
          <w:spacing w:val="-1"/>
          <w:w w:val="95"/>
        </w:rPr>
        <w:t>The</w:t>
      </w:r>
      <w:r>
        <w:rPr>
          <w:spacing w:val="-8"/>
          <w:w w:val="95"/>
        </w:rPr>
        <w:t xml:space="preserve"> </w:t>
      </w:r>
      <w:r>
        <w:rPr>
          <w:spacing w:val="-1"/>
          <w:w w:val="95"/>
        </w:rPr>
        <w:t>Appeal</w:t>
      </w:r>
      <w:r>
        <w:rPr>
          <w:spacing w:val="-11"/>
          <w:w w:val="95"/>
        </w:rPr>
        <w:t xml:space="preserve"> </w:t>
      </w:r>
      <w:r>
        <w:rPr>
          <w:spacing w:val="-1"/>
          <w:w w:val="95"/>
        </w:rPr>
        <w:t>Committee</w:t>
      </w:r>
      <w:r>
        <w:rPr>
          <w:spacing w:val="-7"/>
          <w:w w:val="95"/>
        </w:rPr>
        <w:t xml:space="preserve"> </w:t>
      </w:r>
      <w:r>
        <w:rPr>
          <w:spacing w:val="-1"/>
          <w:w w:val="95"/>
        </w:rPr>
        <w:t>examines</w:t>
      </w:r>
      <w:r>
        <w:rPr>
          <w:spacing w:val="-10"/>
          <w:w w:val="95"/>
        </w:rPr>
        <w:t xml:space="preserve"> </w:t>
      </w:r>
      <w:r>
        <w:rPr>
          <w:spacing w:val="-1"/>
          <w:w w:val="95"/>
        </w:rPr>
        <w:t>any</w:t>
      </w:r>
      <w:r>
        <w:rPr>
          <w:spacing w:val="-7"/>
          <w:w w:val="95"/>
        </w:rPr>
        <w:t xml:space="preserve"> </w:t>
      </w:r>
      <w:r>
        <w:rPr>
          <w:spacing w:val="-1"/>
          <w:w w:val="95"/>
        </w:rPr>
        <w:t>appeals</w:t>
      </w:r>
      <w:r>
        <w:rPr>
          <w:spacing w:val="-10"/>
          <w:w w:val="95"/>
        </w:rPr>
        <w:t xml:space="preserve"> </w:t>
      </w:r>
      <w:r>
        <w:rPr>
          <w:spacing w:val="-1"/>
          <w:w w:val="95"/>
        </w:rPr>
        <w:t>against</w:t>
      </w:r>
      <w:r>
        <w:rPr>
          <w:spacing w:val="-8"/>
          <w:w w:val="95"/>
        </w:rPr>
        <w:t xml:space="preserve"> </w:t>
      </w:r>
      <w:r>
        <w:rPr>
          <w:spacing w:val="-1"/>
          <w:w w:val="95"/>
        </w:rPr>
        <w:t>decisions</w:t>
      </w:r>
      <w:r>
        <w:rPr>
          <w:spacing w:val="-7"/>
          <w:w w:val="95"/>
        </w:rPr>
        <w:t xml:space="preserve"> </w:t>
      </w:r>
      <w:r>
        <w:rPr>
          <w:w w:val="95"/>
        </w:rPr>
        <w:t>of</w:t>
      </w:r>
      <w:r>
        <w:rPr>
          <w:spacing w:val="-8"/>
          <w:w w:val="95"/>
        </w:rPr>
        <w:t xml:space="preserve"> </w:t>
      </w:r>
      <w:r>
        <w:rPr>
          <w:w w:val="95"/>
        </w:rPr>
        <w:t>the</w:t>
      </w:r>
      <w:r>
        <w:rPr>
          <w:spacing w:val="-8"/>
          <w:w w:val="95"/>
        </w:rPr>
        <w:t xml:space="preserve"> </w:t>
      </w:r>
      <w:r>
        <w:rPr>
          <w:w w:val="95"/>
        </w:rPr>
        <w:t>Governing</w:t>
      </w:r>
      <w:r>
        <w:rPr>
          <w:spacing w:val="-9"/>
          <w:w w:val="95"/>
        </w:rPr>
        <w:t xml:space="preserve"> </w:t>
      </w:r>
      <w:r>
        <w:rPr>
          <w:w w:val="95"/>
        </w:rPr>
        <w:t>Board</w:t>
      </w:r>
      <w:r>
        <w:rPr>
          <w:spacing w:val="-9"/>
          <w:w w:val="95"/>
        </w:rPr>
        <w:t xml:space="preserve"> </w:t>
      </w:r>
      <w:r>
        <w:rPr>
          <w:w w:val="95"/>
        </w:rPr>
        <w:t>and/or</w:t>
      </w:r>
      <w:r>
        <w:rPr>
          <w:spacing w:val="-8"/>
          <w:w w:val="95"/>
        </w:rPr>
        <w:t xml:space="preserve"> </w:t>
      </w:r>
      <w:r>
        <w:rPr>
          <w:w w:val="95"/>
        </w:rPr>
        <w:t>the</w:t>
      </w:r>
      <w:r>
        <w:rPr>
          <w:spacing w:val="-60"/>
          <w:w w:val="95"/>
        </w:rPr>
        <w:t xml:space="preserve"> </w:t>
      </w:r>
      <w:r>
        <w:rPr>
          <w:w w:val="95"/>
        </w:rPr>
        <w:t>General Assembly of the School according to Article 24 of the Greek Administrative Code of</w:t>
      </w:r>
      <w:r>
        <w:rPr>
          <w:spacing w:val="1"/>
          <w:w w:val="95"/>
        </w:rPr>
        <w:t xml:space="preserve"> </w:t>
      </w:r>
      <w:r>
        <w:t>Procedure.</w:t>
      </w:r>
    </w:p>
    <w:p w:rsidR="00A80A96" w:rsidRDefault="00A80A96">
      <w:pPr>
        <w:pStyle w:val="BodyText"/>
        <w:rPr>
          <w:sz w:val="26"/>
        </w:rPr>
      </w:pPr>
    </w:p>
    <w:p w:rsidR="00A80A96" w:rsidRDefault="00A80A96">
      <w:pPr>
        <w:pStyle w:val="BodyText"/>
        <w:spacing w:before="2"/>
        <w:rPr>
          <w:sz w:val="23"/>
        </w:rPr>
      </w:pPr>
    </w:p>
    <w:p w:rsidR="00A80A96" w:rsidRDefault="00991F52">
      <w:pPr>
        <w:pStyle w:val="Heading2"/>
      </w:pPr>
      <w:bookmarkStart w:id="108" w:name="Postponement_of_studies"/>
      <w:bookmarkStart w:id="109" w:name="_bookmark44"/>
      <w:bookmarkEnd w:id="108"/>
      <w:bookmarkEnd w:id="109"/>
      <w:r>
        <w:rPr>
          <w:w w:val="90"/>
        </w:rPr>
        <w:t>Postponement</w:t>
      </w:r>
      <w:r>
        <w:rPr>
          <w:spacing w:val="29"/>
          <w:w w:val="90"/>
        </w:rPr>
        <w:t xml:space="preserve"> </w:t>
      </w:r>
      <w:r>
        <w:rPr>
          <w:w w:val="90"/>
        </w:rPr>
        <w:t>of</w:t>
      </w:r>
      <w:r>
        <w:rPr>
          <w:spacing w:val="32"/>
          <w:w w:val="90"/>
        </w:rPr>
        <w:t xml:space="preserve"> </w:t>
      </w:r>
      <w:r>
        <w:rPr>
          <w:w w:val="90"/>
        </w:rPr>
        <w:t>studies</w:t>
      </w:r>
    </w:p>
    <w:p w:rsidR="00A80A96" w:rsidRDefault="00991F52">
      <w:pPr>
        <w:pStyle w:val="BodyText"/>
        <w:spacing w:before="191" w:line="213" w:lineRule="auto"/>
        <w:ind w:left="980" w:right="411" w:hanging="5"/>
        <w:jc w:val="both"/>
      </w:pPr>
      <w:r>
        <w:rPr>
          <w:w w:val="90"/>
        </w:rPr>
        <w:t>Postgraduate students may postpone their studies for a period no longer than one academic year or</w:t>
      </w:r>
      <w:r>
        <w:rPr>
          <w:spacing w:val="1"/>
          <w:w w:val="90"/>
        </w:rPr>
        <w:t xml:space="preserve"> </w:t>
      </w:r>
      <w:r>
        <w:rPr>
          <w:w w:val="90"/>
        </w:rPr>
        <w:t>two successive academic semesters, following a respective application submitted to the General</w:t>
      </w:r>
      <w:r>
        <w:rPr>
          <w:spacing w:val="1"/>
          <w:w w:val="90"/>
        </w:rPr>
        <w:t xml:space="preserve"> </w:t>
      </w:r>
      <w:r>
        <w:rPr>
          <w:w w:val="90"/>
        </w:rPr>
        <w:t>Assembly</w:t>
      </w:r>
      <w:r>
        <w:rPr>
          <w:spacing w:val="-11"/>
          <w:w w:val="90"/>
        </w:rPr>
        <w:t xml:space="preserve"> </w:t>
      </w:r>
      <w:r>
        <w:rPr>
          <w:w w:val="90"/>
        </w:rPr>
        <w:t>of</w:t>
      </w:r>
      <w:r>
        <w:rPr>
          <w:spacing w:val="-7"/>
          <w:w w:val="90"/>
        </w:rPr>
        <w:t xml:space="preserve"> </w:t>
      </w:r>
      <w:r>
        <w:rPr>
          <w:w w:val="90"/>
        </w:rPr>
        <w:t>the</w:t>
      </w:r>
      <w:r>
        <w:rPr>
          <w:spacing w:val="-38"/>
          <w:w w:val="90"/>
        </w:rPr>
        <w:t xml:space="preserve"> </w:t>
      </w:r>
      <w:r>
        <w:rPr>
          <w:w w:val="90"/>
        </w:rPr>
        <w:t>School–</w:t>
      </w:r>
      <w:r>
        <w:rPr>
          <w:spacing w:val="-9"/>
          <w:w w:val="90"/>
        </w:rPr>
        <w:t xml:space="preserve"> </w:t>
      </w:r>
      <w:r>
        <w:rPr>
          <w:w w:val="90"/>
        </w:rPr>
        <w:t>and</w:t>
      </w:r>
      <w:r>
        <w:rPr>
          <w:spacing w:val="-12"/>
          <w:w w:val="90"/>
        </w:rPr>
        <w:t xml:space="preserve"> </w:t>
      </w:r>
      <w:r>
        <w:rPr>
          <w:w w:val="90"/>
        </w:rPr>
        <w:t>approval</w:t>
      </w:r>
      <w:r>
        <w:rPr>
          <w:spacing w:val="-9"/>
          <w:w w:val="90"/>
        </w:rPr>
        <w:t xml:space="preserve"> </w:t>
      </w:r>
      <w:r>
        <w:rPr>
          <w:w w:val="90"/>
        </w:rPr>
        <w:t>thereof</w:t>
      </w:r>
      <w:r>
        <w:rPr>
          <w:spacing w:val="-5"/>
          <w:w w:val="90"/>
        </w:rPr>
        <w:t xml:space="preserve"> </w:t>
      </w:r>
      <w:r>
        <w:rPr>
          <w:w w:val="90"/>
        </w:rPr>
        <w:t>–</w:t>
      </w:r>
      <w:r>
        <w:rPr>
          <w:spacing w:val="-10"/>
          <w:w w:val="90"/>
        </w:rPr>
        <w:t xml:space="preserve"> </w:t>
      </w:r>
      <w:r>
        <w:rPr>
          <w:w w:val="90"/>
        </w:rPr>
        <w:t>for</w:t>
      </w:r>
      <w:r>
        <w:rPr>
          <w:spacing w:val="-10"/>
          <w:w w:val="90"/>
        </w:rPr>
        <w:t xml:space="preserve"> </w:t>
      </w:r>
      <w:r>
        <w:rPr>
          <w:w w:val="90"/>
        </w:rPr>
        <w:t>reasons</w:t>
      </w:r>
      <w:r>
        <w:rPr>
          <w:spacing w:val="-8"/>
          <w:w w:val="90"/>
        </w:rPr>
        <w:t xml:space="preserve"> </w:t>
      </w:r>
      <w:r>
        <w:rPr>
          <w:w w:val="90"/>
        </w:rPr>
        <w:t>related</w:t>
      </w:r>
      <w:r>
        <w:rPr>
          <w:spacing w:val="-12"/>
          <w:w w:val="90"/>
        </w:rPr>
        <w:t xml:space="preserve"> </w:t>
      </w:r>
      <w:r>
        <w:rPr>
          <w:w w:val="90"/>
        </w:rPr>
        <w:t>to</w:t>
      </w:r>
      <w:r>
        <w:rPr>
          <w:spacing w:val="-11"/>
          <w:w w:val="90"/>
        </w:rPr>
        <w:t xml:space="preserve"> </w:t>
      </w:r>
      <w:r>
        <w:rPr>
          <w:w w:val="90"/>
        </w:rPr>
        <w:t>the</w:t>
      </w:r>
      <w:r>
        <w:rPr>
          <w:spacing w:val="-9"/>
          <w:w w:val="90"/>
        </w:rPr>
        <w:t xml:space="preserve"> </w:t>
      </w:r>
      <w:r>
        <w:rPr>
          <w:w w:val="90"/>
        </w:rPr>
        <w:t>student’s</w:t>
      </w:r>
      <w:r>
        <w:rPr>
          <w:spacing w:val="-9"/>
          <w:w w:val="90"/>
        </w:rPr>
        <w:t xml:space="preserve"> </w:t>
      </w:r>
      <w:r>
        <w:rPr>
          <w:w w:val="90"/>
        </w:rPr>
        <w:t>family</w:t>
      </w:r>
      <w:r>
        <w:rPr>
          <w:spacing w:val="-10"/>
          <w:w w:val="90"/>
        </w:rPr>
        <w:t xml:space="preserve"> </w:t>
      </w:r>
      <w:r>
        <w:rPr>
          <w:w w:val="90"/>
        </w:rPr>
        <w:t>and</w:t>
      </w:r>
      <w:r>
        <w:rPr>
          <w:spacing w:val="-11"/>
          <w:w w:val="90"/>
        </w:rPr>
        <w:t xml:space="preserve"> </w:t>
      </w:r>
      <w:r>
        <w:rPr>
          <w:w w:val="90"/>
        </w:rPr>
        <w:t>personal</w:t>
      </w:r>
      <w:r>
        <w:rPr>
          <w:spacing w:val="-58"/>
          <w:w w:val="90"/>
        </w:rPr>
        <w:t xml:space="preserve"> </w:t>
      </w:r>
      <w:r>
        <w:t>circumstances,</w:t>
      </w:r>
      <w:r>
        <w:rPr>
          <w:spacing w:val="-13"/>
        </w:rPr>
        <w:t xml:space="preserve"> </w:t>
      </w:r>
      <w:r>
        <w:t>which</w:t>
      </w:r>
      <w:r>
        <w:rPr>
          <w:spacing w:val="-13"/>
        </w:rPr>
        <w:t xml:space="preserve"> </w:t>
      </w:r>
      <w:r>
        <w:t>must</w:t>
      </w:r>
      <w:r>
        <w:rPr>
          <w:spacing w:val="-14"/>
        </w:rPr>
        <w:t xml:space="preserve"> </w:t>
      </w:r>
      <w:r>
        <w:t>be</w:t>
      </w:r>
      <w:r>
        <w:rPr>
          <w:spacing w:val="-17"/>
        </w:rPr>
        <w:t xml:space="preserve"> </w:t>
      </w:r>
      <w:r>
        <w:t>documented</w:t>
      </w:r>
      <w:r>
        <w:rPr>
          <w:spacing w:val="-14"/>
        </w:rPr>
        <w:t xml:space="preserve"> </w:t>
      </w:r>
      <w:r>
        <w:t>accordingly.</w:t>
      </w:r>
    </w:p>
    <w:p w:rsidR="00A80A96" w:rsidRDefault="00A80A96">
      <w:pPr>
        <w:spacing w:line="213" w:lineRule="auto"/>
        <w:jc w:val="both"/>
        <w:sectPr w:rsidR="00A80A96">
          <w:pgSz w:w="11900" w:h="16840"/>
          <w:pgMar w:top="1320" w:right="620" w:bottom="1980" w:left="820" w:header="0" w:footer="1647" w:gutter="0"/>
          <w:cols w:space="720"/>
        </w:sectPr>
      </w:pPr>
    </w:p>
    <w:p w:rsidR="00A80A96" w:rsidRDefault="00991F52">
      <w:pPr>
        <w:pStyle w:val="Heading2"/>
        <w:spacing w:before="74"/>
      </w:pPr>
      <w:bookmarkStart w:id="110" w:name="Bibliographies_and_References_Format_Pri"/>
      <w:bookmarkStart w:id="111" w:name="_bookmark45"/>
      <w:bookmarkEnd w:id="110"/>
      <w:bookmarkEnd w:id="111"/>
      <w:r>
        <w:rPr>
          <w:w w:val="90"/>
        </w:rPr>
        <w:lastRenderedPageBreak/>
        <w:t>Bibliographies</w:t>
      </w:r>
      <w:r>
        <w:rPr>
          <w:spacing w:val="18"/>
          <w:w w:val="90"/>
        </w:rPr>
        <w:t xml:space="preserve"> </w:t>
      </w:r>
      <w:r>
        <w:rPr>
          <w:w w:val="90"/>
        </w:rPr>
        <w:t>and</w:t>
      </w:r>
      <w:r>
        <w:rPr>
          <w:spacing w:val="20"/>
          <w:w w:val="90"/>
        </w:rPr>
        <w:t xml:space="preserve"> </w:t>
      </w:r>
      <w:r>
        <w:rPr>
          <w:w w:val="90"/>
        </w:rPr>
        <w:t>References</w:t>
      </w:r>
      <w:r>
        <w:rPr>
          <w:spacing w:val="23"/>
          <w:w w:val="90"/>
        </w:rPr>
        <w:t xml:space="preserve"> </w:t>
      </w:r>
      <w:r>
        <w:rPr>
          <w:w w:val="90"/>
        </w:rPr>
        <w:t>Format</w:t>
      </w:r>
      <w:r>
        <w:rPr>
          <w:spacing w:val="23"/>
          <w:w w:val="90"/>
        </w:rPr>
        <w:t xml:space="preserve"> </w:t>
      </w:r>
      <w:r>
        <w:rPr>
          <w:w w:val="90"/>
        </w:rPr>
        <w:t>Primary</w:t>
      </w:r>
      <w:r>
        <w:rPr>
          <w:spacing w:val="23"/>
          <w:w w:val="90"/>
        </w:rPr>
        <w:t xml:space="preserve"> </w:t>
      </w:r>
      <w:r>
        <w:rPr>
          <w:w w:val="90"/>
        </w:rPr>
        <w:t>Sources</w:t>
      </w:r>
    </w:p>
    <w:p w:rsidR="00A80A96" w:rsidRDefault="00991F52">
      <w:pPr>
        <w:pStyle w:val="BodyText"/>
        <w:spacing w:before="120"/>
        <w:ind w:left="260" w:right="513"/>
      </w:pPr>
      <w:bookmarkStart w:id="112" w:name="Bibliographies_and_references_are_to_be_"/>
      <w:bookmarkEnd w:id="112"/>
      <w:r>
        <w:rPr>
          <w:w w:val="90"/>
        </w:rPr>
        <w:t>Bibliographies</w:t>
      </w:r>
      <w:r>
        <w:rPr>
          <w:spacing w:val="-7"/>
          <w:w w:val="90"/>
        </w:rPr>
        <w:t xml:space="preserve"> </w:t>
      </w:r>
      <w:r>
        <w:rPr>
          <w:w w:val="90"/>
        </w:rPr>
        <w:t>and</w:t>
      </w:r>
      <w:r>
        <w:rPr>
          <w:spacing w:val="-5"/>
          <w:w w:val="90"/>
        </w:rPr>
        <w:t xml:space="preserve"> </w:t>
      </w:r>
      <w:r>
        <w:rPr>
          <w:w w:val="90"/>
        </w:rPr>
        <w:t>references</w:t>
      </w:r>
      <w:r>
        <w:rPr>
          <w:spacing w:val="-2"/>
          <w:w w:val="90"/>
        </w:rPr>
        <w:t xml:space="preserve"> </w:t>
      </w:r>
      <w:r>
        <w:rPr>
          <w:w w:val="90"/>
        </w:rPr>
        <w:t>are</w:t>
      </w:r>
      <w:r>
        <w:rPr>
          <w:spacing w:val="-7"/>
          <w:w w:val="90"/>
        </w:rPr>
        <w:t xml:space="preserve"> </w:t>
      </w:r>
      <w:r>
        <w:rPr>
          <w:w w:val="90"/>
        </w:rPr>
        <w:t>to</w:t>
      </w:r>
      <w:r>
        <w:rPr>
          <w:spacing w:val="-4"/>
          <w:w w:val="90"/>
        </w:rPr>
        <w:t xml:space="preserve"> </w:t>
      </w:r>
      <w:r>
        <w:rPr>
          <w:w w:val="90"/>
        </w:rPr>
        <w:t>be</w:t>
      </w:r>
      <w:r>
        <w:rPr>
          <w:spacing w:val="-4"/>
          <w:w w:val="90"/>
        </w:rPr>
        <w:t xml:space="preserve"> </w:t>
      </w:r>
      <w:r>
        <w:rPr>
          <w:w w:val="90"/>
        </w:rPr>
        <w:t>arranged</w:t>
      </w:r>
      <w:r>
        <w:rPr>
          <w:spacing w:val="-5"/>
          <w:w w:val="90"/>
        </w:rPr>
        <w:t xml:space="preserve"> </w:t>
      </w:r>
      <w:r>
        <w:rPr>
          <w:w w:val="90"/>
        </w:rPr>
        <w:t>in</w:t>
      </w:r>
      <w:r>
        <w:rPr>
          <w:spacing w:val="-8"/>
          <w:w w:val="90"/>
        </w:rPr>
        <w:t xml:space="preserve"> </w:t>
      </w:r>
      <w:r>
        <w:rPr>
          <w:w w:val="90"/>
        </w:rPr>
        <w:t>a</w:t>
      </w:r>
      <w:r>
        <w:rPr>
          <w:spacing w:val="-2"/>
          <w:w w:val="90"/>
        </w:rPr>
        <w:t xml:space="preserve"> </w:t>
      </w:r>
      <w:r>
        <w:rPr>
          <w:w w:val="90"/>
        </w:rPr>
        <w:t>single</w:t>
      </w:r>
      <w:r>
        <w:rPr>
          <w:spacing w:val="-3"/>
          <w:w w:val="90"/>
        </w:rPr>
        <w:t xml:space="preserve"> </w:t>
      </w:r>
      <w:r>
        <w:rPr>
          <w:w w:val="90"/>
        </w:rPr>
        <w:t>list</w:t>
      </w:r>
      <w:r>
        <w:rPr>
          <w:spacing w:val="-9"/>
          <w:w w:val="90"/>
        </w:rPr>
        <w:t xml:space="preserve"> </w:t>
      </w:r>
      <w:r>
        <w:rPr>
          <w:w w:val="90"/>
        </w:rPr>
        <w:t>at</w:t>
      </w:r>
      <w:r>
        <w:rPr>
          <w:spacing w:val="-5"/>
          <w:w w:val="90"/>
        </w:rPr>
        <w:t xml:space="preserve"> </w:t>
      </w:r>
      <w:r>
        <w:rPr>
          <w:w w:val="90"/>
        </w:rPr>
        <w:t>the</w:t>
      </w:r>
      <w:r>
        <w:rPr>
          <w:spacing w:val="-3"/>
          <w:w w:val="90"/>
        </w:rPr>
        <w:t xml:space="preserve"> </w:t>
      </w:r>
      <w:r>
        <w:rPr>
          <w:w w:val="90"/>
        </w:rPr>
        <w:t>end</w:t>
      </w:r>
      <w:r>
        <w:rPr>
          <w:spacing w:val="-6"/>
          <w:w w:val="90"/>
        </w:rPr>
        <w:t xml:space="preserve"> </w:t>
      </w:r>
      <w:r>
        <w:rPr>
          <w:w w:val="90"/>
        </w:rPr>
        <w:t>of the area</w:t>
      </w:r>
      <w:r>
        <w:rPr>
          <w:spacing w:val="-2"/>
          <w:w w:val="90"/>
        </w:rPr>
        <w:t xml:space="preserve"> </w:t>
      </w:r>
      <w:r>
        <w:rPr>
          <w:w w:val="90"/>
        </w:rPr>
        <w:t>of</w:t>
      </w:r>
      <w:r>
        <w:rPr>
          <w:spacing w:val="-1"/>
          <w:w w:val="90"/>
        </w:rPr>
        <w:t xml:space="preserve"> </w:t>
      </w:r>
      <w:r>
        <w:rPr>
          <w:w w:val="90"/>
        </w:rPr>
        <w:t>work</w:t>
      </w:r>
      <w:r>
        <w:rPr>
          <w:spacing w:val="-3"/>
          <w:w w:val="90"/>
        </w:rPr>
        <w:t xml:space="preserve"> </w:t>
      </w:r>
      <w:r>
        <w:rPr>
          <w:w w:val="90"/>
        </w:rPr>
        <w:t>and</w:t>
      </w:r>
      <w:r>
        <w:rPr>
          <w:spacing w:val="-5"/>
          <w:w w:val="90"/>
        </w:rPr>
        <w:t xml:space="preserve"> </w:t>
      </w:r>
      <w:r>
        <w:rPr>
          <w:w w:val="90"/>
        </w:rPr>
        <w:t>presented</w:t>
      </w:r>
      <w:r>
        <w:rPr>
          <w:spacing w:val="-57"/>
          <w:w w:val="90"/>
        </w:rPr>
        <w:t xml:space="preserve"> </w:t>
      </w:r>
      <w:r>
        <w:rPr>
          <w:spacing w:val="-1"/>
          <w:w w:val="90"/>
        </w:rPr>
        <w:t xml:space="preserve">in alphabetical order according to the surname </w:t>
      </w:r>
      <w:r>
        <w:rPr>
          <w:w w:val="90"/>
        </w:rPr>
        <w:t>of the first author. In the case of identical family names,</w:t>
      </w:r>
      <w:r>
        <w:rPr>
          <w:spacing w:val="1"/>
          <w:w w:val="90"/>
        </w:rPr>
        <w:t xml:space="preserve"> </w:t>
      </w:r>
      <w:r>
        <w:rPr>
          <w:w w:val="90"/>
        </w:rPr>
        <w:t>alphabetise next by the forename or first initial of the author. In the case of two or more references by the</w:t>
      </w:r>
      <w:r>
        <w:rPr>
          <w:spacing w:val="1"/>
          <w:w w:val="90"/>
        </w:rPr>
        <w:t xml:space="preserve"> </w:t>
      </w:r>
      <w:r>
        <w:rPr>
          <w:w w:val="90"/>
        </w:rPr>
        <w:t>same author, the name is given for the first entry, and an eight-space line (the underscore key struck eight</w:t>
      </w:r>
      <w:r>
        <w:rPr>
          <w:spacing w:val="1"/>
          <w:w w:val="90"/>
        </w:rPr>
        <w:t xml:space="preserve"> </w:t>
      </w:r>
      <w:r>
        <w:rPr>
          <w:w w:val="90"/>
        </w:rPr>
        <w:t>times) takes its place in subsequent entries. The entries are then arranged chronologically with most recent</w:t>
      </w:r>
      <w:r>
        <w:rPr>
          <w:spacing w:val="-57"/>
          <w:w w:val="90"/>
        </w:rPr>
        <w:t xml:space="preserve"> </w:t>
      </w:r>
      <w:r>
        <w:rPr>
          <w:w w:val="90"/>
        </w:rPr>
        <w:t>submissions first.</w:t>
      </w:r>
      <w:r>
        <w:rPr>
          <w:spacing w:val="53"/>
        </w:rPr>
        <w:t xml:space="preserve"> </w:t>
      </w:r>
      <w:r>
        <w:rPr>
          <w:w w:val="90"/>
        </w:rPr>
        <w:t>Please note that you are solely responsible for ensuring accuracy and format consistency</w:t>
      </w:r>
      <w:r>
        <w:rPr>
          <w:spacing w:val="1"/>
          <w:w w:val="90"/>
        </w:rPr>
        <w:t xml:space="preserve"> </w:t>
      </w:r>
      <w:r>
        <w:rPr>
          <w:w w:val="95"/>
        </w:rPr>
        <w:t>in</w:t>
      </w:r>
      <w:r>
        <w:rPr>
          <w:spacing w:val="-7"/>
          <w:w w:val="95"/>
        </w:rPr>
        <w:t xml:space="preserve"> </w:t>
      </w:r>
      <w:r>
        <w:rPr>
          <w:w w:val="95"/>
        </w:rPr>
        <w:t>the</w:t>
      </w:r>
      <w:r>
        <w:rPr>
          <w:spacing w:val="-7"/>
          <w:w w:val="95"/>
        </w:rPr>
        <w:t xml:space="preserve"> </w:t>
      </w:r>
      <w:r>
        <w:rPr>
          <w:w w:val="95"/>
        </w:rPr>
        <w:t>bibliography</w:t>
      </w:r>
      <w:r>
        <w:rPr>
          <w:spacing w:val="-12"/>
          <w:w w:val="95"/>
        </w:rPr>
        <w:t xml:space="preserve"> </w:t>
      </w:r>
      <w:r>
        <w:rPr>
          <w:w w:val="95"/>
        </w:rPr>
        <w:t>and</w:t>
      </w:r>
      <w:r>
        <w:rPr>
          <w:spacing w:val="-9"/>
          <w:w w:val="95"/>
        </w:rPr>
        <w:t xml:space="preserve"> </w:t>
      </w:r>
      <w:r>
        <w:rPr>
          <w:w w:val="95"/>
        </w:rPr>
        <w:t>references</w:t>
      </w:r>
      <w:r>
        <w:rPr>
          <w:spacing w:val="-5"/>
          <w:w w:val="95"/>
        </w:rPr>
        <w:t xml:space="preserve"> </w:t>
      </w:r>
      <w:r>
        <w:rPr>
          <w:w w:val="95"/>
        </w:rPr>
        <w:t>section</w:t>
      </w:r>
      <w:r>
        <w:rPr>
          <w:spacing w:val="-7"/>
          <w:w w:val="95"/>
        </w:rPr>
        <w:t xml:space="preserve"> </w:t>
      </w:r>
      <w:r>
        <w:rPr>
          <w:w w:val="95"/>
        </w:rPr>
        <w:t>of</w:t>
      </w:r>
      <w:r>
        <w:rPr>
          <w:spacing w:val="-8"/>
          <w:w w:val="95"/>
        </w:rPr>
        <w:t xml:space="preserve"> </w:t>
      </w:r>
      <w:r>
        <w:rPr>
          <w:w w:val="95"/>
        </w:rPr>
        <w:t>any</w:t>
      </w:r>
      <w:r>
        <w:rPr>
          <w:spacing w:val="-7"/>
          <w:w w:val="95"/>
        </w:rPr>
        <w:t xml:space="preserve"> </w:t>
      </w:r>
      <w:r>
        <w:rPr>
          <w:w w:val="95"/>
        </w:rPr>
        <w:t>papers</w:t>
      </w:r>
      <w:r>
        <w:rPr>
          <w:spacing w:val="-5"/>
          <w:w w:val="95"/>
        </w:rPr>
        <w:t xml:space="preserve"> </w:t>
      </w:r>
      <w:r>
        <w:rPr>
          <w:w w:val="95"/>
        </w:rPr>
        <w:t>you</w:t>
      </w:r>
      <w:r>
        <w:rPr>
          <w:spacing w:val="-7"/>
          <w:w w:val="95"/>
        </w:rPr>
        <w:t xml:space="preserve"> </w:t>
      </w:r>
      <w:r>
        <w:rPr>
          <w:w w:val="95"/>
        </w:rPr>
        <w:t>write.</w:t>
      </w:r>
    </w:p>
    <w:p w:rsidR="00A80A96" w:rsidRDefault="00991F52">
      <w:pPr>
        <w:pStyle w:val="BodyText"/>
        <w:spacing w:before="118"/>
        <w:ind w:left="260"/>
      </w:pPr>
      <w:bookmarkStart w:id="113" w:name="Some_examples:"/>
      <w:bookmarkEnd w:id="113"/>
      <w:r>
        <w:rPr>
          <w:w w:val="90"/>
        </w:rPr>
        <w:t>Some</w:t>
      </w:r>
      <w:r>
        <w:rPr>
          <w:spacing w:val="-8"/>
          <w:w w:val="90"/>
        </w:rPr>
        <w:t xml:space="preserve"> </w:t>
      </w:r>
      <w:r>
        <w:rPr>
          <w:w w:val="90"/>
        </w:rPr>
        <w:t>examples:</w:t>
      </w:r>
    </w:p>
    <w:p w:rsidR="00A80A96" w:rsidRDefault="00991F52">
      <w:pPr>
        <w:pStyle w:val="BodyText"/>
        <w:spacing w:before="119"/>
        <w:ind w:left="562"/>
      </w:pPr>
      <w:r>
        <w:rPr>
          <w:color w:val="211F1F"/>
          <w:w w:val="90"/>
        </w:rPr>
        <w:t>Do</w:t>
      </w:r>
      <w:r>
        <w:rPr>
          <w:color w:val="211F1F"/>
          <w:spacing w:val="25"/>
          <w:w w:val="90"/>
        </w:rPr>
        <w:t xml:space="preserve"> </w:t>
      </w:r>
      <w:r>
        <w:rPr>
          <w:color w:val="211F1F"/>
          <w:w w:val="90"/>
        </w:rPr>
        <w:t>not</w:t>
      </w:r>
      <w:r>
        <w:rPr>
          <w:color w:val="211F1F"/>
          <w:spacing w:val="26"/>
          <w:w w:val="90"/>
        </w:rPr>
        <w:t xml:space="preserve"> </w:t>
      </w:r>
      <w:r>
        <w:rPr>
          <w:color w:val="211F1F"/>
          <w:w w:val="90"/>
        </w:rPr>
        <w:t>use</w:t>
      </w:r>
      <w:r>
        <w:rPr>
          <w:color w:val="211F1F"/>
          <w:spacing w:val="21"/>
          <w:w w:val="90"/>
        </w:rPr>
        <w:t xml:space="preserve"> </w:t>
      </w:r>
      <w:r>
        <w:rPr>
          <w:color w:val="211F1F"/>
          <w:w w:val="90"/>
        </w:rPr>
        <w:t>full</w:t>
      </w:r>
      <w:r>
        <w:rPr>
          <w:color w:val="211F1F"/>
          <w:spacing w:val="22"/>
          <w:w w:val="90"/>
        </w:rPr>
        <w:t xml:space="preserve"> </w:t>
      </w:r>
      <w:r>
        <w:rPr>
          <w:color w:val="211F1F"/>
          <w:w w:val="90"/>
        </w:rPr>
        <w:t>stops</w:t>
      </w:r>
      <w:r>
        <w:rPr>
          <w:color w:val="211F1F"/>
          <w:spacing w:val="23"/>
          <w:w w:val="90"/>
        </w:rPr>
        <w:t xml:space="preserve"> </w:t>
      </w:r>
      <w:r>
        <w:rPr>
          <w:color w:val="211F1F"/>
          <w:w w:val="90"/>
        </w:rPr>
        <w:t>in</w:t>
      </w:r>
      <w:r>
        <w:rPr>
          <w:color w:val="211F1F"/>
          <w:spacing w:val="22"/>
          <w:w w:val="90"/>
        </w:rPr>
        <w:t xml:space="preserve"> </w:t>
      </w:r>
      <w:r>
        <w:rPr>
          <w:color w:val="211F1F"/>
          <w:w w:val="90"/>
        </w:rPr>
        <w:t>abbreviations.</w:t>
      </w:r>
      <w:r>
        <w:rPr>
          <w:color w:val="211F1F"/>
          <w:spacing w:val="27"/>
          <w:w w:val="90"/>
        </w:rPr>
        <w:t xml:space="preserve"> </w:t>
      </w:r>
      <w:r>
        <w:rPr>
          <w:color w:val="211F1F"/>
          <w:w w:val="90"/>
        </w:rPr>
        <w:t>Separate</w:t>
      </w:r>
      <w:r>
        <w:rPr>
          <w:color w:val="211F1F"/>
          <w:spacing w:val="22"/>
          <w:w w:val="90"/>
        </w:rPr>
        <w:t xml:space="preserve"> </w:t>
      </w:r>
      <w:r>
        <w:rPr>
          <w:color w:val="211F1F"/>
          <w:w w:val="90"/>
        </w:rPr>
        <w:t>citations</w:t>
      </w:r>
      <w:r>
        <w:rPr>
          <w:color w:val="211F1F"/>
          <w:spacing w:val="23"/>
          <w:w w:val="90"/>
        </w:rPr>
        <w:t xml:space="preserve"> </w:t>
      </w:r>
      <w:r>
        <w:rPr>
          <w:color w:val="211F1F"/>
          <w:w w:val="90"/>
        </w:rPr>
        <w:t>with</w:t>
      </w:r>
      <w:r>
        <w:rPr>
          <w:color w:val="211F1F"/>
          <w:spacing w:val="22"/>
          <w:w w:val="90"/>
        </w:rPr>
        <w:t xml:space="preserve"> </w:t>
      </w:r>
      <w:r>
        <w:rPr>
          <w:color w:val="211F1F"/>
          <w:w w:val="90"/>
        </w:rPr>
        <w:t>a</w:t>
      </w:r>
      <w:r>
        <w:rPr>
          <w:color w:val="211F1F"/>
          <w:spacing w:val="24"/>
          <w:w w:val="90"/>
        </w:rPr>
        <w:t xml:space="preserve"> </w:t>
      </w:r>
      <w:r>
        <w:rPr>
          <w:color w:val="211F1F"/>
          <w:w w:val="90"/>
        </w:rPr>
        <w:t>semi-colon.</w:t>
      </w:r>
    </w:p>
    <w:p w:rsidR="00A80A96" w:rsidRDefault="00A80A96">
      <w:pPr>
        <w:pStyle w:val="BodyText"/>
        <w:spacing w:before="10"/>
        <w:rPr>
          <w:sz w:val="21"/>
        </w:rPr>
      </w:pPr>
    </w:p>
    <w:p w:rsidR="00A80A96" w:rsidRDefault="00991F52">
      <w:pPr>
        <w:pStyle w:val="Heading6"/>
      </w:pPr>
      <w:bookmarkStart w:id="114" w:name="Cases"/>
      <w:bookmarkEnd w:id="114"/>
      <w:r>
        <w:rPr>
          <w:w w:val="105"/>
        </w:rPr>
        <w:t>Cases</w:t>
      </w:r>
    </w:p>
    <w:p w:rsidR="00A80A96" w:rsidRDefault="00A80A96">
      <w:pPr>
        <w:pStyle w:val="BodyText"/>
        <w:spacing w:before="9"/>
        <w:rPr>
          <w:b/>
          <w:sz w:val="21"/>
        </w:rPr>
      </w:pPr>
    </w:p>
    <w:p w:rsidR="00A80A96" w:rsidRDefault="00991F52">
      <w:pPr>
        <w:pStyle w:val="BodyText"/>
        <w:spacing w:line="242" w:lineRule="auto"/>
        <w:ind w:left="562" w:right="407"/>
        <w:jc w:val="both"/>
      </w:pPr>
      <w:r>
        <w:rPr>
          <w:w w:val="90"/>
        </w:rPr>
        <w:t xml:space="preserve">Give the party names, followed by the neutral citation, followed by the </w:t>
      </w:r>
      <w:r>
        <w:rPr>
          <w:i/>
          <w:w w:val="90"/>
        </w:rPr>
        <w:t xml:space="preserve">Law Reports </w:t>
      </w:r>
      <w:r>
        <w:rPr>
          <w:w w:val="90"/>
        </w:rPr>
        <w:t>citation (eg AC, Ch,</w:t>
      </w:r>
      <w:r>
        <w:rPr>
          <w:spacing w:val="1"/>
          <w:w w:val="90"/>
        </w:rPr>
        <w:t xml:space="preserve"> </w:t>
      </w:r>
      <w:proofErr w:type="gramStart"/>
      <w:r>
        <w:rPr>
          <w:w w:val="122"/>
        </w:rPr>
        <w:t>Q</w:t>
      </w:r>
      <w:r>
        <w:rPr>
          <w:w w:val="95"/>
        </w:rPr>
        <w:t>B</w:t>
      </w:r>
      <w:proofErr w:type="gramEnd"/>
      <w:r>
        <w:rPr>
          <w:w w:val="95"/>
        </w:rPr>
        <w:t>)</w:t>
      </w:r>
      <w:r>
        <w:rPr>
          <w:w w:val="59"/>
        </w:rPr>
        <w:t>.</w:t>
      </w:r>
      <w:r>
        <w:rPr>
          <w:spacing w:val="4"/>
        </w:rPr>
        <w:t xml:space="preserve"> </w:t>
      </w:r>
      <w:r>
        <w:rPr>
          <w:spacing w:val="2"/>
          <w:w w:val="90"/>
        </w:rPr>
        <w:t>I</w:t>
      </w:r>
      <w:r>
        <w:rPr>
          <w:w w:val="67"/>
        </w:rPr>
        <w:t>f</w:t>
      </w:r>
      <w:r>
        <w:rPr>
          <w:spacing w:val="7"/>
        </w:rPr>
        <w:t xml:space="preserve"> </w:t>
      </w:r>
      <w:r>
        <w:rPr>
          <w:spacing w:val="-2"/>
          <w:w w:val="84"/>
        </w:rPr>
        <w:t>t</w:t>
      </w:r>
      <w:r>
        <w:rPr>
          <w:w w:val="93"/>
        </w:rPr>
        <w:t>he</w:t>
      </w:r>
      <w:r>
        <w:rPr>
          <w:spacing w:val="-2"/>
          <w:w w:val="93"/>
        </w:rPr>
        <w:t>r</w:t>
      </w:r>
      <w:r>
        <w:rPr>
          <w:w w:val="88"/>
        </w:rPr>
        <w:t>e</w:t>
      </w:r>
      <w:r>
        <w:rPr>
          <w:spacing w:val="5"/>
        </w:rPr>
        <w:t xml:space="preserve"> </w:t>
      </w:r>
      <w:r>
        <w:rPr>
          <w:spacing w:val="-1"/>
          <w:w w:val="87"/>
        </w:rPr>
        <w:t>i</w:t>
      </w:r>
      <w:r>
        <w:rPr>
          <w:w w:val="87"/>
        </w:rPr>
        <w:t>s</w:t>
      </w:r>
      <w:r>
        <w:rPr>
          <w:spacing w:val="6"/>
        </w:rPr>
        <w:t xml:space="preserve"> </w:t>
      </w:r>
      <w:r>
        <w:rPr>
          <w:w w:val="97"/>
        </w:rPr>
        <w:t>no</w:t>
      </w:r>
      <w:r>
        <w:rPr>
          <w:spacing w:val="8"/>
        </w:rPr>
        <w:t xml:space="preserve"> </w:t>
      </w:r>
      <w:r>
        <w:rPr>
          <w:spacing w:val="-5"/>
          <w:w w:val="91"/>
        </w:rPr>
        <w:t>n</w:t>
      </w:r>
      <w:r>
        <w:rPr>
          <w:w w:val="88"/>
        </w:rPr>
        <w:t>eu</w:t>
      </w:r>
      <w:r>
        <w:rPr>
          <w:spacing w:val="-2"/>
          <w:w w:val="88"/>
        </w:rPr>
        <w:t>t</w:t>
      </w:r>
      <w:r>
        <w:rPr>
          <w:spacing w:val="-2"/>
          <w:w w:val="102"/>
        </w:rPr>
        <w:t>r</w:t>
      </w:r>
      <w:r>
        <w:rPr>
          <w:spacing w:val="1"/>
          <w:w w:val="81"/>
        </w:rPr>
        <w:t>a</w:t>
      </w:r>
      <w:r>
        <w:rPr>
          <w:w w:val="74"/>
        </w:rPr>
        <w:t>l</w:t>
      </w:r>
      <w:r>
        <w:rPr>
          <w:spacing w:val="9"/>
        </w:rPr>
        <w:t xml:space="preserve"> </w:t>
      </w:r>
      <w:r>
        <w:rPr>
          <w:spacing w:val="-1"/>
          <w:w w:val="88"/>
        </w:rPr>
        <w:t>c</w:t>
      </w:r>
      <w:r>
        <w:rPr>
          <w:spacing w:val="-1"/>
          <w:w w:val="81"/>
        </w:rPr>
        <w:t>i</w:t>
      </w:r>
      <w:r>
        <w:rPr>
          <w:spacing w:val="-3"/>
          <w:w w:val="81"/>
        </w:rPr>
        <w:t>t</w:t>
      </w:r>
      <w:r>
        <w:rPr>
          <w:spacing w:val="1"/>
          <w:w w:val="81"/>
        </w:rPr>
        <w:t>a</w:t>
      </w:r>
      <w:r>
        <w:rPr>
          <w:spacing w:val="-2"/>
          <w:w w:val="84"/>
        </w:rPr>
        <w:t>t</w:t>
      </w:r>
      <w:r>
        <w:rPr>
          <w:spacing w:val="-1"/>
          <w:w w:val="94"/>
        </w:rPr>
        <w:t>i</w:t>
      </w:r>
      <w:r>
        <w:rPr>
          <w:spacing w:val="-3"/>
          <w:w w:val="94"/>
        </w:rPr>
        <w:t>o</w:t>
      </w:r>
      <w:r>
        <w:rPr>
          <w:w w:val="79"/>
        </w:rPr>
        <w:t>n,</w:t>
      </w:r>
      <w:r>
        <w:rPr>
          <w:spacing w:val="5"/>
        </w:rPr>
        <w:t xml:space="preserve"> </w:t>
      </w:r>
      <w:r>
        <w:rPr>
          <w:spacing w:val="1"/>
          <w:w w:val="85"/>
        </w:rPr>
        <w:t>g</w:t>
      </w:r>
      <w:r>
        <w:rPr>
          <w:spacing w:val="-1"/>
          <w:w w:val="85"/>
        </w:rPr>
        <w:t>i</w:t>
      </w:r>
      <w:r>
        <w:rPr>
          <w:spacing w:val="-2"/>
          <w:w w:val="85"/>
        </w:rPr>
        <w:t>v</w:t>
      </w:r>
      <w:r>
        <w:rPr>
          <w:w w:val="88"/>
        </w:rPr>
        <w:t>e</w:t>
      </w:r>
      <w:r>
        <w:rPr>
          <w:spacing w:val="5"/>
        </w:rPr>
        <w:t xml:space="preserve"> </w:t>
      </w:r>
      <w:r>
        <w:rPr>
          <w:spacing w:val="-2"/>
          <w:w w:val="84"/>
        </w:rPr>
        <w:t>t</w:t>
      </w:r>
      <w:r>
        <w:rPr>
          <w:w w:val="89"/>
        </w:rPr>
        <w:t>he</w:t>
      </w:r>
      <w:r>
        <w:rPr>
          <w:spacing w:val="15"/>
        </w:rPr>
        <w:t xml:space="preserve"> </w:t>
      </w:r>
      <w:r>
        <w:rPr>
          <w:i/>
          <w:spacing w:val="-6"/>
          <w:w w:val="82"/>
        </w:rPr>
        <w:t>L</w:t>
      </w:r>
      <w:r>
        <w:rPr>
          <w:i/>
          <w:spacing w:val="1"/>
          <w:w w:val="89"/>
        </w:rPr>
        <w:t>a</w:t>
      </w:r>
      <w:r>
        <w:rPr>
          <w:i/>
          <w:w w:val="82"/>
        </w:rPr>
        <w:t>w</w:t>
      </w:r>
      <w:r>
        <w:rPr>
          <w:i/>
          <w:spacing w:val="8"/>
        </w:rPr>
        <w:t xml:space="preserve"> </w:t>
      </w:r>
      <w:r>
        <w:rPr>
          <w:i/>
          <w:spacing w:val="-2"/>
          <w:w w:val="91"/>
        </w:rPr>
        <w:t>R</w:t>
      </w:r>
      <w:r>
        <w:rPr>
          <w:i/>
          <w:spacing w:val="-1"/>
          <w:w w:val="81"/>
        </w:rPr>
        <w:t>e</w:t>
      </w:r>
      <w:r>
        <w:rPr>
          <w:i/>
          <w:spacing w:val="-3"/>
          <w:w w:val="88"/>
        </w:rPr>
        <w:t>p</w:t>
      </w:r>
      <w:r>
        <w:rPr>
          <w:i/>
          <w:spacing w:val="1"/>
          <w:w w:val="83"/>
        </w:rPr>
        <w:t>o</w:t>
      </w:r>
      <w:r>
        <w:rPr>
          <w:i/>
          <w:spacing w:val="-7"/>
          <w:w w:val="75"/>
        </w:rPr>
        <w:t>r</w:t>
      </w:r>
      <w:r>
        <w:rPr>
          <w:i/>
          <w:w w:val="77"/>
        </w:rPr>
        <w:t>ts</w:t>
      </w:r>
      <w:r>
        <w:rPr>
          <w:i/>
          <w:spacing w:val="10"/>
        </w:rPr>
        <w:t xml:space="preserve"> </w:t>
      </w:r>
      <w:r>
        <w:rPr>
          <w:spacing w:val="-1"/>
          <w:w w:val="88"/>
        </w:rPr>
        <w:t>c</w:t>
      </w:r>
      <w:r>
        <w:rPr>
          <w:spacing w:val="-1"/>
          <w:w w:val="81"/>
        </w:rPr>
        <w:t>i</w:t>
      </w:r>
      <w:r>
        <w:rPr>
          <w:spacing w:val="-3"/>
          <w:w w:val="81"/>
        </w:rPr>
        <w:t>t</w:t>
      </w:r>
      <w:r>
        <w:rPr>
          <w:spacing w:val="1"/>
          <w:w w:val="81"/>
        </w:rPr>
        <w:t>a</w:t>
      </w:r>
      <w:r>
        <w:rPr>
          <w:spacing w:val="-2"/>
          <w:w w:val="84"/>
        </w:rPr>
        <w:t>t</w:t>
      </w:r>
      <w:r>
        <w:rPr>
          <w:spacing w:val="-1"/>
          <w:w w:val="94"/>
        </w:rPr>
        <w:t>i</w:t>
      </w:r>
      <w:r>
        <w:rPr>
          <w:spacing w:val="-3"/>
          <w:w w:val="94"/>
        </w:rPr>
        <w:t>o</w:t>
      </w:r>
      <w:r>
        <w:rPr>
          <w:w w:val="91"/>
        </w:rPr>
        <w:t>n</w:t>
      </w:r>
      <w:r>
        <w:rPr>
          <w:spacing w:val="5"/>
        </w:rPr>
        <w:t xml:space="preserve"> </w:t>
      </w:r>
      <w:r>
        <w:rPr>
          <w:spacing w:val="2"/>
          <w:w w:val="67"/>
        </w:rPr>
        <w:t>f</w:t>
      </w:r>
      <w:r>
        <w:rPr>
          <w:spacing w:val="-2"/>
          <w:w w:val="103"/>
        </w:rPr>
        <w:t>o</w:t>
      </w:r>
      <w:r>
        <w:rPr>
          <w:spacing w:val="-1"/>
          <w:w w:val="74"/>
        </w:rPr>
        <w:t>ll</w:t>
      </w:r>
      <w:r>
        <w:rPr>
          <w:spacing w:val="-2"/>
          <w:w w:val="103"/>
        </w:rPr>
        <w:t>o</w:t>
      </w:r>
      <w:r>
        <w:rPr>
          <w:spacing w:val="-1"/>
          <w:w w:val="92"/>
        </w:rPr>
        <w:t>we</w:t>
      </w:r>
      <w:r>
        <w:rPr>
          <w:w w:val="92"/>
        </w:rPr>
        <w:t>d</w:t>
      </w:r>
      <w:r>
        <w:rPr>
          <w:spacing w:val="7"/>
        </w:rPr>
        <w:t xml:space="preserve"> </w:t>
      </w:r>
      <w:r>
        <w:rPr>
          <w:w w:val="89"/>
        </w:rPr>
        <w:t>by</w:t>
      </w:r>
      <w:r>
        <w:rPr>
          <w:spacing w:val="9"/>
        </w:rPr>
        <w:t xml:space="preserve"> </w:t>
      </w:r>
      <w:r>
        <w:rPr>
          <w:spacing w:val="-2"/>
          <w:w w:val="84"/>
        </w:rPr>
        <w:t>t</w:t>
      </w:r>
      <w:r>
        <w:rPr>
          <w:w w:val="89"/>
        </w:rPr>
        <w:t>he</w:t>
      </w:r>
      <w:r>
        <w:rPr>
          <w:spacing w:val="5"/>
        </w:rPr>
        <w:t xml:space="preserve"> </w:t>
      </w:r>
      <w:r>
        <w:rPr>
          <w:spacing w:val="-1"/>
          <w:w w:val="88"/>
        </w:rPr>
        <w:t>c</w:t>
      </w:r>
      <w:r>
        <w:rPr>
          <w:spacing w:val="-2"/>
          <w:w w:val="103"/>
        </w:rPr>
        <w:t>o</w:t>
      </w:r>
      <w:r>
        <w:rPr>
          <w:w w:val="96"/>
        </w:rPr>
        <w:t>u</w:t>
      </w:r>
      <w:r>
        <w:rPr>
          <w:spacing w:val="-2"/>
          <w:w w:val="96"/>
        </w:rPr>
        <w:t>r</w:t>
      </w:r>
      <w:r>
        <w:rPr>
          <w:w w:val="84"/>
        </w:rPr>
        <w:t>t</w:t>
      </w:r>
      <w:r>
        <w:rPr>
          <w:spacing w:val="8"/>
        </w:rPr>
        <w:t xml:space="preserve"> </w:t>
      </w:r>
      <w:r>
        <w:rPr>
          <w:spacing w:val="-1"/>
          <w:w w:val="86"/>
        </w:rPr>
        <w:t>i</w:t>
      </w:r>
      <w:r>
        <w:rPr>
          <w:w w:val="86"/>
        </w:rPr>
        <w:t>n</w:t>
      </w:r>
      <w:r>
        <w:rPr>
          <w:spacing w:val="5"/>
        </w:rPr>
        <w:t xml:space="preserve"> </w:t>
      </w:r>
      <w:r>
        <w:rPr>
          <w:w w:val="95"/>
        </w:rPr>
        <w:t>b</w:t>
      </w:r>
      <w:r>
        <w:rPr>
          <w:spacing w:val="-2"/>
          <w:w w:val="95"/>
        </w:rPr>
        <w:t>r</w:t>
      </w:r>
      <w:r>
        <w:rPr>
          <w:spacing w:val="1"/>
          <w:w w:val="81"/>
        </w:rPr>
        <w:t>a</w:t>
      </w:r>
      <w:r>
        <w:rPr>
          <w:spacing w:val="-1"/>
          <w:w w:val="88"/>
        </w:rPr>
        <w:t>c</w:t>
      </w:r>
      <w:r>
        <w:rPr>
          <w:w w:val="89"/>
        </w:rPr>
        <w:t>ke</w:t>
      </w:r>
      <w:r>
        <w:rPr>
          <w:spacing w:val="-2"/>
          <w:w w:val="89"/>
        </w:rPr>
        <w:t>t</w:t>
      </w:r>
      <w:r>
        <w:rPr>
          <w:spacing w:val="1"/>
          <w:w w:val="95"/>
        </w:rPr>
        <w:t>s</w:t>
      </w:r>
      <w:r>
        <w:rPr>
          <w:w w:val="59"/>
        </w:rPr>
        <w:t>.</w:t>
      </w:r>
      <w:r>
        <w:rPr>
          <w:spacing w:val="5"/>
        </w:rPr>
        <w:t xml:space="preserve"> </w:t>
      </w:r>
      <w:r>
        <w:rPr>
          <w:spacing w:val="-3"/>
          <w:w w:val="90"/>
        </w:rPr>
        <w:t>I</w:t>
      </w:r>
      <w:r>
        <w:rPr>
          <w:w w:val="67"/>
        </w:rPr>
        <w:t>f</w:t>
      </w:r>
      <w:r>
        <w:rPr>
          <w:spacing w:val="7"/>
        </w:rPr>
        <w:t xml:space="preserve"> </w:t>
      </w:r>
      <w:r>
        <w:rPr>
          <w:spacing w:val="-2"/>
          <w:w w:val="84"/>
        </w:rPr>
        <w:t>t</w:t>
      </w:r>
      <w:r>
        <w:rPr>
          <w:w w:val="89"/>
        </w:rPr>
        <w:t xml:space="preserve">he </w:t>
      </w:r>
      <w:r>
        <w:rPr>
          <w:w w:val="90"/>
        </w:rPr>
        <w:t>case</w:t>
      </w:r>
      <w:r>
        <w:rPr>
          <w:spacing w:val="-3"/>
          <w:w w:val="90"/>
        </w:rPr>
        <w:t xml:space="preserve"> </w:t>
      </w:r>
      <w:r>
        <w:rPr>
          <w:w w:val="90"/>
        </w:rPr>
        <w:t>is</w:t>
      </w:r>
      <w:r>
        <w:rPr>
          <w:spacing w:val="-5"/>
          <w:w w:val="90"/>
        </w:rPr>
        <w:t xml:space="preserve"> </w:t>
      </w:r>
      <w:r>
        <w:rPr>
          <w:w w:val="90"/>
        </w:rPr>
        <w:t>not</w:t>
      </w:r>
      <w:r>
        <w:rPr>
          <w:spacing w:val="-4"/>
          <w:w w:val="90"/>
        </w:rPr>
        <w:t xml:space="preserve"> </w:t>
      </w:r>
      <w:r>
        <w:rPr>
          <w:w w:val="90"/>
        </w:rPr>
        <w:t>reported</w:t>
      </w:r>
      <w:r>
        <w:rPr>
          <w:spacing w:val="-4"/>
          <w:w w:val="90"/>
        </w:rPr>
        <w:t xml:space="preserve"> </w:t>
      </w:r>
      <w:r>
        <w:rPr>
          <w:w w:val="90"/>
        </w:rPr>
        <w:t>in</w:t>
      </w:r>
      <w:r>
        <w:rPr>
          <w:spacing w:val="-3"/>
          <w:w w:val="90"/>
        </w:rPr>
        <w:t xml:space="preserve"> </w:t>
      </w:r>
      <w:r>
        <w:rPr>
          <w:w w:val="90"/>
        </w:rPr>
        <w:t>the</w:t>
      </w:r>
      <w:r>
        <w:rPr>
          <w:spacing w:val="1"/>
          <w:w w:val="90"/>
        </w:rPr>
        <w:t xml:space="preserve"> </w:t>
      </w:r>
      <w:r>
        <w:rPr>
          <w:i/>
          <w:w w:val="90"/>
        </w:rPr>
        <w:t>Law</w:t>
      </w:r>
      <w:r>
        <w:rPr>
          <w:i/>
          <w:spacing w:val="-4"/>
          <w:w w:val="90"/>
        </w:rPr>
        <w:t xml:space="preserve"> </w:t>
      </w:r>
      <w:r>
        <w:rPr>
          <w:i/>
          <w:w w:val="90"/>
        </w:rPr>
        <w:t>Reports</w:t>
      </w:r>
      <w:r>
        <w:rPr>
          <w:w w:val="90"/>
        </w:rPr>
        <w:t>,</w:t>
      </w:r>
      <w:r>
        <w:rPr>
          <w:spacing w:val="-2"/>
          <w:w w:val="90"/>
        </w:rPr>
        <w:t xml:space="preserve"> </w:t>
      </w:r>
      <w:r>
        <w:rPr>
          <w:w w:val="90"/>
        </w:rPr>
        <w:t>cite</w:t>
      </w:r>
      <w:r>
        <w:rPr>
          <w:spacing w:val="-3"/>
          <w:w w:val="90"/>
        </w:rPr>
        <w:t xml:space="preserve"> </w:t>
      </w:r>
      <w:r>
        <w:rPr>
          <w:w w:val="90"/>
        </w:rPr>
        <w:t>the</w:t>
      </w:r>
      <w:r>
        <w:rPr>
          <w:spacing w:val="-6"/>
          <w:w w:val="90"/>
        </w:rPr>
        <w:t xml:space="preserve"> </w:t>
      </w:r>
      <w:r>
        <w:rPr>
          <w:w w:val="90"/>
        </w:rPr>
        <w:t>All</w:t>
      </w:r>
      <w:r>
        <w:rPr>
          <w:spacing w:val="-3"/>
          <w:w w:val="90"/>
        </w:rPr>
        <w:t xml:space="preserve"> </w:t>
      </w:r>
      <w:r>
        <w:rPr>
          <w:w w:val="90"/>
        </w:rPr>
        <w:t>ER</w:t>
      </w:r>
      <w:r>
        <w:rPr>
          <w:spacing w:val="-5"/>
          <w:w w:val="90"/>
        </w:rPr>
        <w:t xml:space="preserve"> </w:t>
      </w:r>
      <w:r>
        <w:rPr>
          <w:w w:val="90"/>
        </w:rPr>
        <w:t>or</w:t>
      </w:r>
      <w:r>
        <w:rPr>
          <w:spacing w:val="-3"/>
          <w:w w:val="90"/>
        </w:rPr>
        <w:t xml:space="preserve"> </w:t>
      </w:r>
      <w:r>
        <w:rPr>
          <w:w w:val="90"/>
        </w:rPr>
        <w:t>the</w:t>
      </w:r>
      <w:r>
        <w:rPr>
          <w:spacing w:val="-3"/>
          <w:w w:val="90"/>
        </w:rPr>
        <w:t xml:space="preserve"> </w:t>
      </w:r>
      <w:r>
        <w:rPr>
          <w:w w:val="90"/>
        </w:rPr>
        <w:t>WLR,</w:t>
      </w:r>
      <w:r>
        <w:rPr>
          <w:spacing w:val="-2"/>
          <w:w w:val="90"/>
        </w:rPr>
        <w:t xml:space="preserve"> </w:t>
      </w:r>
      <w:r>
        <w:rPr>
          <w:w w:val="90"/>
        </w:rPr>
        <w:t>or</w:t>
      </w:r>
      <w:r>
        <w:rPr>
          <w:spacing w:val="-8"/>
          <w:w w:val="90"/>
        </w:rPr>
        <w:t xml:space="preserve"> </w:t>
      </w:r>
      <w:r>
        <w:rPr>
          <w:w w:val="90"/>
        </w:rPr>
        <w:t>failing that</w:t>
      </w:r>
      <w:r>
        <w:rPr>
          <w:spacing w:val="-8"/>
          <w:w w:val="90"/>
        </w:rPr>
        <w:t xml:space="preserve"> </w:t>
      </w:r>
      <w:r>
        <w:rPr>
          <w:w w:val="90"/>
        </w:rPr>
        <w:t>a</w:t>
      </w:r>
      <w:r>
        <w:rPr>
          <w:spacing w:val="-1"/>
          <w:w w:val="90"/>
        </w:rPr>
        <w:t xml:space="preserve"> </w:t>
      </w:r>
      <w:r>
        <w:rPr>
          <w:w w:val="90"/>
        </w:rPr>
        <w:t>specialist</w:t>
      </w:r>
      <w:r>
        <w:rPr>
          <w:spacing w:val="-3"/>
          <w:w w:val="90"/>
        </w:rPr>
        <w:t xml:space="preserve"> </w:t>
      </w:r>
      <w:r>
        <w:rPr>
          <w:w w:val="90"/>
        </w:rPr>
        <w:t>report.</w:t>
      </w:r>
    </w:p>
    <w:p w:rsidR="00A80A96" w:rsidRDefault="00A80A96">
      <w:pPr>
        <w:pStyle w:val="BodyText"/>
        <w:spacing w:before="5"/>
        <w:rPr>
          <w:sz w:val="21"/>
        </w:rPr>
      </w:pPr>
    </w:p>
    <w:p w:rsidR="00A80A96" w:rsidRDefault="00991F52">
      <w:pPr>
        <w:spacing w:before="1"/>
        <w:ind w:left="562"/>
      </w:pPr>
      <w:r>
        <w:rPr>
          <w:i/>
          <w:w w:val="90"/>
        </w:rPr>
        <w:t>Corr</w:t>
      </w:r>
      <w:r>
        <w:rPr>
          <w:i/>
          <w:spacing w:val="-4"/>
          <w:w w:val="90"/>
        </w:rPr>
        <w:t xml:space="preserve"> </w:t>
      </w:r>
      <w:r>
        <w:rPr>
          <w:i/>
          <w:w w:val="90"/>
        </w:rPr>
        <w:t>v</w:t>
      </w:r>
      <w:r>
        <w:rPr>
          <w:i/>
          <w:spacing w:val="-4"/>
          <w:w w:val="90"/>
        </w:rPr>
        <w:t xml:space="preserve"> </w:t>
      </w:r>
      <w:r>
        <w:rPr>
          <w:i/>
          <w:w w:val="90"/>
        </w:rPr>
        <w:t>IBC</w:t>
      </w:r>
      <w:r>
        <w:rPr>
          <w:i/>
          <w:spacing w:val="-4"/>
          <w:w w:val="90"/>
        </w:rPr>
        <w:t xml:space="preserve"> </w:t>
      </w:r>
      <w:r>
        <w:rPr>
          <w:i/>
          <w:w w:val="90"/>
        </w:rPr>
        <w:t>Vehicles</w:t>
      </w:r>
      <w:r>
        <w:rPr>
          <w:i/>
          <w:spacing w:val="-4"/>
          <w:w w:val="90"/>
        </w:rPr>
        <w:t xml:space="preserve"> </w:t>
      </w:r>
      <w:r>
        <w:rPr>
          <w:i/>
          <w:w w:val="90"/>
        </w:rPr>
        <w:t>Ltd</w:t>
      </w:r>
      <w:r>
        <w:rPr>
          <w:i/>
          <w:spacing w:val="3"/>
          <w:w w:val="90"/>
        </w:rPr>
        <w:t xml:space="preserve"> </w:t>
      </w:r>
      <w:r>
        <w:rPr>
          <w:w w:val="90"/>
        </w:rPr>
        <w:t>[2008]</w:t>
      </w:r>
      <w:r>
        <w:rPr>
          <w:spacing w:val="-4"/>
          <w:w w:val="90"/>
        </w:rPr>
        <w:t xml:space="preserve"> </w:t>
      </w:r>
      <w:r>
        <w:rPr>
          <w:w w:val="90"/>
        </w:rPr>
        <w:t>UKHL</w:t>
      </w:r>
      <w:r>
        <w:rPr>
          <w:spacing w:val="-1"/>
          <w:w w:val="90"/>
        </w:rPr>
        <w:t xml:space="preserve"> </w:t>
      </w:r>
      <w:r>
        <w:rPr>
          <w:w w:val="90"/>
        </w:rPr>
        <w:t>13,</w:t>
      </w:r>
      <w:r>
        <w:rPr>
          <w:spacing w:val="-3"/>
          <w:w w:val="90"/>
        </w:rPr>
        <w:t xml:space="preserve"> </w:t>
      </w:r>
      <w:r>
        <w:rPr>
          <w:w w:val="90"/>
        </w:rPr>
        <w:t>[2008]</w:t>
      </w:r>
    </w:p>
    <w:p w:rsidR="00A80A96" w:rsidRDefault="00991F52">
      <w:pPr>
        <w:pStyle w:val="BodyText"/>
        <w:spacing w:before="3"/>
        <w:ind w:left="562"/>
        <w:jc w:val="both"/>
      </w:pPr>
      <w:r>
        <w:t>1</w:t>
      </w:r>
      <w:r>
        <w:rPr>
          <w:spacing w:val="2"/>
        </w:rPr>
        <w:t xml:space="preserve"> </w:t>
      </w:r>
      <w:r>
        <w:t>AC 884</w:t>
      </w:r>
    </w:p>
    <w:p w:rsidR="00A80A96" w:rsidRDefault="00991F52">
      <w:pPr>
        <w:spacing w:before="28" w:line="255" w:lineRule="exact"/>
        <w:ind w:left="562"/>
      </w:pPr>
      <w:r>
        <w:rPr>
          <w:i/>
          <w:w w:val="90"/>
        </w:rPr>
        <w:t>R</w:t>
      </w:r>
      <w:r>
        <w:rPr>
          <w:i/>
          <w:spacing w:val="9"/>
          <w:w w:val="90"/>
        </w:rPr>
        <w:t xml:space="preserve"> </w:t>
      </w:r>
      <w:r>
        <w:rPr>
          <w:i/>
          <w:w w:val="90"/>
        </w:rPr>
        <w:t>(Roberts)</w:t>
      </w:r>
      <w:r>
        <w:rPr>
          <w:i/>
          <w:spacing w:val="9"/>
          <w:w w:val="90"/>
        </w:rPr>
        <w:t xml:space="preserve"> </w:t>
      </w:r>
      <w:r>
        <w:rPr>
          <w:i/>
          <w:w w:val="90"/>
        </w:rPr>
        <w:t>v</w:t>
      </w:r>
      <w:r>
        <w:rPr>
          <w:i/>
          <w:spacing w:val="9"/>
          <w:w w:val="90"/>
        </w:rPr>
        <w:t xml:space="preserve"> </w:t>
      </w:r>
      <w:r>
        <w:rPr>
          <w:i/>
          <w:w w:val="90"/>
        </w:rPr>
        <w:t>Parole</w:t>
      </w:r>
      <w:r>
        <w:rPr>
          <w:i/>
          <w:spacing w:val="10"/>
          <w:w w:val="90"/>
        </w:rPr>
        <w:t xml:space="preserve"> </w:t>
      </w:r>
      <w:r>
        <w:rPr>
          <w:i/>
          <w:w w:val="90"/>
        </w:rPr>
        <w:t>Board</w:t>
      </w:r>
      <w:r>
        <w:rPr>
          <w:i/>
          <w:spacing w:val="16"/>
          <w:w w:val="90"/>
        </w:rPr>
        <w:t xml:space="preserve"> </w:t>
      </w:r>
      <w:r>
        <w:rPr>
          <w:w w:val="90"/>
        </w:rPr>
        <w:t>[2004]</w:t>
      </w:r>
      <w:r>
        <w:rPr>
          <w:spacing w:val="3"/>
          <w:w w:val="90"/>
        </w:rPr>
        <w:t xml:space="preserve"> </w:t>
      </w:r>
      <w:r>
        <w:rPr>
          <w:w w:val="90"/>
        </w:rPr>
        <w:t>EWCA</w:t>
      </w:r>
      <w:r>
        <w:rPr>
          <w:spacing w:val="7"/>
          <w:w w:val="90"/>
        </w:rPr>
        <w:t xml:space="preserve"> </w:t>
      </w:r>
      <w:r>
        <w:rPr>
          <w:w w:val="90"/>
        </w:rPr>
        <w:t>Civ</w:t>
      </w:r>
      <w:r>
        <w:rPr>
          <w:spacing w:val="9"/>
          <w:w w:val="90"/>
        </w:rPr>
        <w:t xml:space="preserve"> </w:t>
      </w:r>
      <w:r>
        <w:rPr>
          <w:w w:val="90"/>
        </w:rPr>
        <w:t>1031,</w:t>
      </w:r>
      <w:r>
        <w:rPr>
          <w:spacing w:val="10"/>
          <w:w w:val="90"/>
        </w:rPr>
        <w:t xml:space="preserve"> </w:t>
      </w:r>
      <w:r>
        <w:rPr>
          <w:w w:val="90"/>
        </w:rPr>
        <w:t>[2005]</w:t>
      </w:r>
      <w:r>
        <w:rPr>
          <w:spacing w:val="9"/>
          <w:w w:val="90"/>
        </w:rPr>
        <w:t xml:space="preserve"> </w:t>
      </w:r>
      <w:r>
        <w:rPr>
          <w:w w:val="90"/>
        </w:rPr>
        <w:t>QB</w:t>
      </w:r>
      <w:r>
        <w:rPr>
          <w:spacing w:val="11"/>
          <w:w w:val="90"/>
        </w:rPr>
        <w:t xml:space="preserve"> </w:t>
      </w:r>
      <w:r>
        <w:rPr>
          <w:w w:val="90"/>
        </w:rPr>
        <w:t>410</w:t>
      </w:r>
    </w:p>
    <w:p w:rsidR="00A80A96" w:rsidRDefault="00991F52">
      <w:pPr>
        <w:spacing w:line="255" w:lineRule="exact"/>
        <w:ind w:left="562"/>
      </w:pPr>
      <w:r>
        <w:rPr>
          <w:i/>
          <w:w w:val="90"/>
        </w:rPr>
        <w:t>Page</w:t>
      </w:r>
      <w:r>
        <w:rPr>
          <w:i/>
          <w:spacing w:val="4"/>
          <w:w w:val="90"/>
        </w:rPr>
        <w:t xml:space="preserve"> </w:t>
      </w:r>
      <w:r>
        <w:rPr>
          <w:i/>
          <w:w w:val="90"/>
        </w:rPr>
        <w:t>v</w:t>
      </w:r>
      <w:r>
        <w:rPr>
          <w:i/>
          <w:spacing w:val="9"/>
          <w:w w:val="90"/>
        </w:rPr>
        <w:t xml:space="preserve"> </w:t>
      </w:r>
      <w:r>
        <w:rPr>
          <w:i/>
          <w:w w:val="90"/>
        </w:rPr>
        <w:t>Smith</w:t>
      </w:r>
      <w:r>
        <w:rPr>
          <w:i/>
          <w:spacing w:val="15"/>
          <w:w w:val="90"/>
        </w:rPr>
        <w:t xml:space="preserve"> </w:t>
      </w:r>
      <w:r>
        <w:rPr>
          <w:w w:val="90"/>
        </w:rPr>
        <w:t>[1996]</w:t>
      </w:r>
      <w:r>
        <w:rPr>
          <w:spacing w:val="4"/>
          <w:w w:val="90"/>
        </w:rPr>
        <w:t xml:space="preserve"> </w:t>
      </w:r>
      <w:r>
        <w:rPr>
          <w:w w:val="90"/>
        </w:rPr>
        <w:t>AC</w:t>
      </w:r>
      <w:r>
        <w:rPr>
          <w:spacing w:val="12"/>
          <w:w w:val="90"/>
        </w:rPr>
        <w:t xml:space="preserve"> </w:t>
      </w:r>
      <w:r>
        <w:rPr>
          <w:w w:val="90"/>
        </w:rPr>
        <w:t>155</w:t>
      </w:r>
      <w:r>
        <w:rPr>
          <w:spacing w:val="11"/>
          <w:w w:val="90"/>
        </w:rPr>
        <w:t xml:space="preserve"> </w:t>
      </w:r>
      <w:r>
        <w:rPr>
          <w:w w:val="90"/>
        </w:rPr>
        <w:t>(HL)</w:t>
      </w:r>
    </w:p>
    <w:p w:rsidR="00A80A96" w:rsidRDefault="00991F52">
      <w:pPr>
        <w:pStyle w:val="BodyText"/>
        <w:spacing w:before="225"/>
        <w:ind w:left="562" w:right="458"/>
      </w:pPr>
      <w:r>
        <w:rPr>
          <w:spacing w:val="-1"/>
          <w:w w:val="90"/>
        </w:rPr>
        <w:t>When</w:t>
      </w:r>
      <w:r>
        <w:rPr>
          <w:spacing w:val="-5"/>
          <w:w w:val="90"/>
        </w:rPr>
        <w:t xml:space="preserve"> </w:t>
      </w:r>
      <w:r>
        <w:rPr>
          <w:spacing w:val="-1"/>
          <w:w w:val="90"/>
        </w:rPr>
        <w:t>pinpointing,</w:t>
      </w:r>
      <w:r>
        <w:rPr>
          <w:spacing w:val="-9"/>
          <w:w w:val="90"/>
        </w:rPr>
        <w:t xml:space="preserve"> </w:t>
      </w:r>
      <w:r>
        <w:rPr>
          <w:spacing w:val="-1"/>
          <w:w w:val="90"/>
        </w:rPr>
        <w:t>give</w:t>
      </w:r>
      <w:r>
        <w:rPr>
          <w:spacing w:val="-4"/>
          <w:w w:val="90"/>
        </w:rPr>
        <w:t xml:space="preserve"> </w:t>
      </w:r>
      <w:r>
        <w:rPr>
          <w:spacing w:val="-1"/>
          <w:w w:val="90"/>
        </w:rPr>
        <w:t>paragraph</w:t>
      </w:r>
      <w:r>
        <w:rPr>
          <w:spacing w:val="-5"/>
          <w:w w:val="90"/>
        </w:rPr>
        <w:t xml:space="preserve"> </w:t>
      </w:r>
      <w:r>
        <w:rPr>
          <w:spacing w:val="-1"/>
          <w:w w:val="90"/>
        </w:rPr>
        <w:t>numbers</w:t>
      </w:r>
      <w:r>
        <w:rPr>
          <w:spacing w:val="-2"/>
          <w:w w:val="90"/>
        </w:rPr>
        <w:t xml:space="preserve"> </w:t>
      </w:r>
      <w:r>
        <w:rPr>
          <w:spacing w:val="-1"/>
          <w:w w:val="90"/>
        </w:rPr>
        <w:t>in</w:t>
      </w:r>
      <w:r>
        <w:rPr>
          <w:spacing w:val="-9"/>
          <w:w w:val="90"/>
        </w:rPr>
        <w:t xml:space="preserve"> </w:t>
      </w:r>
      <w:r>
        <w:rPr>
          <w:spacing w:val="-1"/>
          <w:w w:val="90"/>
        </w:rPr>
        <w:t>square</w:t>
      </w:r>
      <w:r>
        <w:rPr>
          <w:spacing w:val="-5"/>
          <w:w w:val="90"/>
        </w:rPr>
        <w:t xml:space="preserve"> </w:t>
      </w:r>
      <w:r>
        <w:rPr>
          <w:spacing w:val="-1"/>
          <w:w w:val="90"/>
        </w:rPr>
        <w:t>brackets</w:t>
      </w:r>
      <w:r>
        <w:rPr>
          <w:spacing w:val="-2"/>
          <w:w w:val="90"/>
        </w:rPr>
        <w:t xml:space="preserve"> </w:t>
      </w:r>
      <w:r>
        <w:rPr>
          <w:spacing w:val="-1"/>
          <w:w w:val="90"/>
        </w:rPr>
        <w:t>at</w:t>
      </w:r>
      <w:r>
        <w:rPr>
          <w:spacing w:val="-6"/>
          <w:w w:val="90"/>
        </w:rPr>
        <w:t xml:space="preserve"> </w:t>
      </w:r>
      <w:r>
        <w:rPr>
          <w:spacing w:val="-1"/>
          <w:w w:val="90"/>
        </w:rPr>
        <w:t>the</w:t>
      </w:r>
      <w:r>
        <w:rPr>
          <w:spacing w:val="-4"/>
          <w:w w:val="90"/>
        </w:rPr>
        <w:t xml:space="preserve"> </w:t>
      </w:r>
      <w:r>
        <w:rPr>
          <w:w w:val="90"/>
        </w:rPr>
        <w:t>end</w:t>
      </w:r>
      <w:r>
        <w:rPr>
          <w:spacing w:val="-6"/>
          <w:w w:val="90"/>
        </w:rPr>
        <w:t xml:space="preserve"> </w:t>
      </w:r>
      <w:r>
        <w:rPr>
          <w:w w:val="90"/>
        </w:rPr>
        <w:t>of</w:t>
      </w:r>
      <w:r>
        <w:rPr>
          <w:spacing w:val="-2"/>
          <w:w w:val="90"/>
        </w:rPr>
        <w:t xml:space="preserve"> </w:t>
      </w:r>
      <w:r>
        <w:rPr>
          <w:w w:val="90"/>
        </w:rPr>
        <w:t>the</w:t>
      </w:r>
      <w:r>
        <w:rPr>
          <w:spacing w:val="-4"/>
          <w:w w:val="90"/>
        </w:rPr>
        <w:t xml:space="preserve"> </w:t>
      </w:r>
      <w:r>
        <w:rPr>
          <w:w w:val="90"/>
        </w:rPr>
        <w:t>citation.</w:t>
      </w:r>
      <w:r>
        <w:rPr>
          <w:spacing w:val="-5"/>
          <w:w w:val="90"/>
        </w:rPr>
        <w:t xml:space="preserve"> </w:t>
      </w:r>
      <w:r>
        <w:rPr>
          <w:w w:val="90"/>
        </w:rPr>
        <w:t>If</w:t>
      </w:r>
      <w:r>
        <w:rPr>
          <w:spacing w:val="-2"/>
          <w:w w:val="90"/>
        </w:rPr>
        <w:t xml:space="preserve"> </w:t>
      </w:r>
      <w:r>
        <w:rPr>
          <w:w w:val="90"/>
        </w:rPr>
        <w:t>the</w:t>
      </w:r>
      <w:r>
        <w:rPr>
          <w:spacing w:val="-4"/>
          <w:w w:val="90"/>
        </w:rPr>
        <w:t xml:space="preserve"> </w:t>
      </w:r>
      <w:r>
        <w:rPr>
          <w:w w:val="90"/>
        </w:rPr>
        <w:t>judgment</w:t>
      </w:r>
      <w:r>
        <w:rPr>
          <w:spacing w:val="-57"/>
          <w:w w:val="90"/>
        </w:rPr>
        <w:t xml:space="preserve"> </w:t>
      </w:r>
      <w:r>
        <w:rPr>
          <w:w w:val="90"/>
        </w:rPr>
        <w:t>has</w:t>
      </w:r>
      <w:r>
        <w:rPr>
          <w:spacing w:val="2"/>
          <w:w w:val="90"/>
        </w:rPr>
        <w:t xml:space="preserve"> </w:t>
      </w:r>
      <w:r>
        <w:rPr>
          <w:w w:val="90"/>
        </w:rPr>
        <w:t>no</w:t>
      </w:r>
      <w:r>
        <w:rPr>
          <w:spacing w:val="-1"/>
          <w:w w:val="90"/>
        </w:rPr>
        <w:t xml:space="preserve"> </w:t>
      </w:r>
      <w:r>
        <w:rPr>
          <w:w w:val="90"/>
        </w:rPr>
        <w:t>paragraph</w:t>
      </w:r>
      <w:r>
        <w:rPr>
          <w:spacing w:val="1"/>
          <w:w w:val="90"/>
        </w:rPr>
        <w:t xml:space="preserve"> </w:t>
      </w:r>
      <w:r>
        <w:rPr>
          <w:w w:val="90"/>
        </w:rPr>
        <w:t>numbers,</w:t>
      </w:r>
      <w:r>
        <w:rPr>
          <w:spacing w:val="-5"/>
          <w:w w:val="90"/>
        </w:rPr>
        <w:t xml:space="preserve"> </w:t>
      </w:r>
      <w:r>
        <w:rPr>
          <w:w w:val="90"/>
        </w:rPr>
        <w:t>provide</w:t>
      </w:r>
      <w:r>
        <w:rPr>
          <w:spacing w:val="1"/>
          <w:w w:val="90"/>
        </w:rPr>
        <w:t xml:space="preserve"> </w:t>
      </w:r>
      <w:r>
        <w:rPr>
          <w:w w:val="90"/>
        </w:rPr>
        <w:t>the page</w:t>
      </w:r>
      <w:r>
        <w:rPr>
          <w:spacing w:val="-4"/>
          <w:w w:val="90"/>
        </w:rPr>
        <w:t xml:space="preserve"> </w:t>
      </w:r>
      <w:r>
        <w:rPr>
          <w:w w:val="90"/>
        </w:rPr>
        <w:t>number pinpoint</w:t>
      </w:r>
      <w:r>
        <w:rPr>
          <w:spacing w:val="-2"/>
          <w:w w:val="90"/>
        </w:rPr>
        <w:t xml:space="preserve"> </w:t>
      </w:r>
      <w:r>
        <w:rPr>
          <w:w w:val="90"/>
        </w:rPr>
        <w:t>after the court.</w:t>
      </w:r>
    </w:p>
    <w:p w:rsidR="00A80A96" w:rsidRDefault="00A80A96">
      <w:pPr>
        <w:pStyle w:val="BodyText"/>
        <w:spacing w:before="7"/>
        <w:rPr>
          <w:sz w:val="24"/>
        </w:rPr>
      </w:pPr>
    </w:p>
    <w:p w:rsidR="00A80A96" w:rsidRDefault="00991F52">
      <w:pPr>
        <w:spacing w:line="255" w:lineRule="exact"/>
        <w:ind w:left="562"/>
      </w:pPr>
      <w:r>
        <w:rPr>
          <w:i/>
          <w:w w:val="90"/>
        </w:rPr>
        <w:t>Callery</w:t>
      </w:r>
      <w:r>
        <w:rPr>
          <w:i/>
          <w:spacing w:val="10"/>
          <w:w w:val="90"/>
        </w:rPr>
        <w:t xml:space="preserve"> </w:t>
      </w:r>
      <w:r>
        <w:rPr>
          <w:i/>
          <w:w w:val="90"/>
        </w:rPr>
        <w:t>v</w:t>
      </w:r>
      <w:r>
        <w:rPr>
          <w:i/>
          <w:spacing w:val="11"/>
          <w:w w:val="90"/>
        </w:rPr>
        <w:t xml:space="preserve"> </w:t>
      </w:r>
      <w:r>
        <w:rPr>
          <w:i/>
          <w:w w:val="90"/>
        </w:rPr>
        <w:t>Gray</w:t>
      </w:r>
      <w:r>
        <w:rPr>
          <w:i/>
          <w:spacing w:val="13"/>
          <w:w w:val="90"/>
        </w:rPr>
        <w:t xml:space="preserve"> </w:t>
      </w:r>
      <w:r>
        <w:rPr>
          <w:w w:val="90"/>
        </w:rPr>
        <w:t>[2001]</w:t>
      </w:r>
      <w:r>
        <w:rPr>
          <w:spacing w:val="10"/>
          <w:w w:val="90"/>
        </w:rPr>
        <w:t xml:space="preserve"> </w:t>
      </w:r>
      <w:r>
        <w:rPr>
          <w:w w:val="90"/>
        </w:rPr>
        <w:t>EWCA</w:t>
      </w:r>
      <w:r>
        <w:rPr>
          <w:spacing w:val="8"/>
          <w:w w:val="90"/>
        </w:rPr>
        <w:t xml:space="preserve"> </w:t>
      </w:r>
      <w:r>
        <w:rPr>
          <w:w w:val="90"/>
        </w:rPr>
        <w:t>Civ</w:t>
      </w:r>
      <w:r>
        <w:rPr>
          <w:spacing w:val="11"/>
          <w:w w:val="90"/>
        </w:rPr>
        <w:t xml:space="preserve"> </w:t>
      </w:r>
      <w:r>
        <w:rPr>
          <w:w w:val="90"/>
        </w:rPr>
        <w:t>1117,</w:t>
      </w:r>
      <w:r>
        <w:rPr>
          <w:spacing w:val="12"/>
          <w:w w:val="90"/>
        </w:rPr>
        <w:t xml:space="preserve"> </w:t>
      </w:r>
      <w:r>
        <w:rPr>
          <w:w w:val="90"/>
        </w:rPr>
        <w:t>[2001]</w:t>
      </w:r>
      <w:r>
        <w:rPr>
          <w:spacing w:val="10"/>
          <w:w w:val="90"/>
        </w:rPr>
        <w:t xml:space="preserve"> </w:t>
      </w:r>
      <w:r>
        <w:rPr>
          <w:w w:val="90"/>
        </w:rPr>
        <w:t>1</w:t>
      </w:r>
    </w:p>
    <w:p w:rsidR="00A80A96" w:rsidRDefault="00991F52">
      <w:pPr>
        <w:pStyle w:val="BodyText"/>
        <w:spacing w:line="254" w:lineRule="exact"/>
        <w:ind w:left="562"/>
      </w:pPr>
      <w:r>
        <w:rPr>
          <w:w w:val="95"/>
        </w:rPr>
        <w:t>WLR</w:t>
      </w:r>
      <w:r>
        <w:rPr>
          <w:spacing w:val="4"/>
          <w:w w:val="95"/>
        </w:rPr>
        <w:t xml:space="preserve"> </w:t>
      </w:r>
      <w:r>
        <w:rPr>
          <w:w w:val="95"/>
        </w:rPr>
        <w:t>2112</w:t>
      </w:r>
      <w:r>
        <w:rPr>
          <w:spacing w:val="4"/>
          <w:w w:val="95"/>
        </w:rPr>
        <w:t xml:space="preserve"> </w:t>
      </w:r>
      <w:r>
        <w:rPr>
          <w:w w:val="95"/>
        </w:rPr>
        <w:t>[42],</w:t>
      </w:r>
      <w:r>
        <w:rPr>
          <w:spacing w:val="3"/>
          <w:w w:val="95"/>
        </w:rPr>
        <w:t xml:space="preserve"> </w:t>
      </w:r>
      <w:r>
        <w:rPr>
          <w:w w:val="95"/>
        </w:rPr>
        <w:t>[45]</w:t>
      </w:r>
    </w:p>
    <w:p w:rsidR="00A80A96" w:rsidRDefault="00991F52">
      <w:pPr>
        <w:spacing w:line="255" w:lineRule="exact"/>
        <w:ind w:left="562"/>
      </w:pPr>
      <w:r>
        <w:rPr>
          <w:i/>
          <w:spacing w:val="-3"/>
          <w:w w:val="90"/>
        </w:rPr>
        <w:t>B</w:t>
      </w:r>
      <w:r>
        <w:rPr>
          <w:i/>
          <w:spacing w:val="1"/>
          <w:w w:val="84"/>
        </w:rPr>
        <w:t>u</w:t>
      </w:r>
      <w:r>
        <w:rPr>
          <w:i/>
          <w:spacing w:val="1"/>
          <w:w w:val="86"/>
        </w:rPr>
        <w:t>n</w:t>
      </w:r>
      <w:r>
        <w:rPr>
          <w:i/>
          <w:w w:val="67"/>
        </w:rPr>
        <w:t>t</w:t>
      </w:r>
      <w:r>
        <w:rPr>
          <w:i/>
          <w:spacing w:val="-4"/>
        </w:rPr>
        <w:t xml:space="preserve"> </w:t>
      </w:r>
      <w:r>
        <w:rPr>
          <w:i/>
          <w:w w:val="76"/>
        </w:rPr>
        <w:t>v</w:t>
      </w:r>
      <w:r>
        <w:rPr>
          <w:i/>
          <w:spacing w:val="-6"/>
        </w:rPr>
        <w:t xml:space="preserve"> </w:t>
      </w:r>
      <w:r>
        <w:rPr>
          <w:i/>
          <w:spacing w:val="-3"/>
          <w:w w:val="88"/>
        </w:rPr>
        <w:t>T</w:t>
      </w:r>
      <w:r>
        <w:rPr>
          <w:i/>
          <w:spacing w:val="-4"/>
          <w:w w:val="61"/>
        </w:rPr>
        <w:t>i</w:t>
      </w:r>
      <w:r>
        <w:rPr>
          <w:i/>
          <w:spacing w:val="1"/>
          <w:w w:val="58"/>
        </w:rPr>
        <w:t>ll</w:t>
      </w:r>
      <w:r>
        <w:rPr>
          <w:i/>
          <w:spacing w:val="-1"/>
          <w:w w:val="81"/>
        </w:rPr>
        <w:t>e</w:t>
      </w:r>
      <w:r>
        <w:rPr>
          <w:i/>
          <w:w w:val="76"/>
        </w:rPr>
        <w:t>y</w:t>
      </w:r>
      <w:r>
        <w:rPr>
          <w:i/>
          <w:spacing w:val="-4"/>
        </w:rPr>
        <w:t xml:space="preserve"> </w:t>
      </w:r>
      <w:r>
        <w:rPr>
          <w:spacing w:val="-2"/>
          <w:w w:val="91"/>
        </w:rPr>
        <w:t>[</w:t>
      </w:r>
      <w:r>
        <w:rPr>
          <w:w w:val="94"/>
        </w:rPr>
        <w:t>2006]</w:t>
      </w:r>
      <w:r>
        <w:rPr>
          <w:spacing w:val="-6"/>
        </w:rPr>
        <w:t xml:space="preserve"> </w:t>
      </w:r>
      <w:r>
        <w:rPr>
          <w:w w:val="111"/>
        </w:rPr>
        <w:t>E</w:t>
      </w:r>
      <w:r>
        <w:rPr>
          <w:spacing w:val="-5"/>
          <w:w w:val="111"/>
        </w:rPr>
        <w:t>W</w:t>
      </w:r>
      <w:r>
        <w:rPr>
          <w:spacing w:val="-3"/>
          <w:w w:val="111"/>
        </w:rPr>
        <w:t>H</w:t>
      </w:r>
      <w:r>
        <w:rPr>
          <w:w w:val="118"/>
        </w:rPr>
        <w:t>C</w:t>
      </w:r>
      <w:r>
        <w:rPr>
          <w:spacing w:val="-3"/>
        </w:rPr>
        <w:t xml:space="preserve"> </w:t>
      </w:r>
      <w:r>
        <w:rPr>
          <w:w w:val="95"/>
        </w:rPr>
        <w:t>407</w:t>
      </w:r>
      <w:r>
        <w:rPr>
          <w:spacing w:val="-5"/>
        </w:rPr>
        <w:t xml:space="preserve"> </w:t>
      </w:r>
      <w:r>
        <w:rPr>
          <w:spacing w:val="-5"/>
          <w:w w:val="88"/>
        </w:rPr>
        <w:t>(</w:t>
      </w:r>
      <w:r>
        <w:rPr>
          <w:w w:val="122"/>
        </w:rPr>
        <w:t>Q</w:t>
      </w:r>
      <w:r>
        <w:rPr>
          <w:w w:val="95"/>
        </w:rPr>
        <w:t>B)</w:t>
      </w:r>
      <w:r>
        <w:rPr>
          <w:w w:val="59"/>
        </w:rPr>
        <w:t>,</w:t>
      </w:r>
      <w:r>
        <w:rPr>
          <w:spacing w:val="-5"/>
        </w:rPr>
        <w:t xml:space="preserve"> </w:t>
      </w:r>
      <w:r>
        <w:rPr>
          <w:spacing w:val="-2"/>
          <w:w w:val="91"/>
        </w:rPr>
        <w:t>[</w:t>
      </w:r>
      <w:r>
        <w:rPr>
          <w:w w:val="94"/>
        </w:rPr>
        <w:t>2006]</w:t>
      </w:r>
      <w:r>
        <w:rPr>
          <w:spacing w:val="-11"/>
        </w:rPr>
        <w:t xml:space="preserve"> </w:t>
      </w:r>
      <w:r>
        <w:rPr>
          <w:w w:val="95"/>
        </w:rPr>
        <w:t>3</w:t>
      </w:r>
    </w:p>
    <w:p w:rsidR="00A80A96" w:rsidRDefault="00991F52">
      <w:pPr>
        <w:pStyle w:val="BodyText"/>
        <w:spacing w:line="240" w:lineRule="exact"/>
        <w:ind w:left="562"/>
      </w:pPr>
      <w:r>
        <w:rPr>
          <w:w w:val="95"/>
        </w:rPr>
        <w:t>All</w:t>
      </w:r>
      <w:r>
        <w:rPr>
          <w:spacing w:val="3"/>
          <w:w w:val="95"/>
        </w:rPr>
        <w:t xml:space="preserve"> </w:t>
      </w:r>
      <w:r>
        <w:rPr>
          <w:w w:val="95"/>
        </w:rPr>
        <w:t>ER</w:t>
      </w:r>
      <w:r>
        <w:rPr>
          <w:spacing w:val="5"/>
          <w:w w:val="95"/>
        </w:rPr>
        <w:t xml:space="preserve"> </w:t>
      </w:r>
      <w:r>
        <w:rPr>
          <w:w w:val="95"/>
        </w:rPr>
        <w:t>336</w:t>
      </w:r>
      <w:r>
        <w:rPr>
          <w:spacing w:val="4"/>
          <w:w w:val="95"/>
        </w:rPr>
        <w:t xml:space="preserve"> </w:t>
      </w:r>
      <w:r>
        <w:rPr>
          <w:w w:val="95"/>
        </w:rPr>
        <w:t>[1]–[37]</w:t>
      </w:r>
    </w:p>
    <w:p w:rsidR="00A80A96" w:rsidRDefault="00991F52">
      <w:pPr>
        <w:spacing w:line="241" w:lineRule="exact"/>
        <w:ind w:left="562"/>
      </w:pPr>
      <w:r>
        <w:rPr>
          <w:i/>
          <w:w w:val="90"/>
        </w:rPr>
        <w:t>R</w:t>
      </w:r>
      <w:r>
        <w:rPr>
          <w:i/>
          <w:spacing w:val="-6"/>
          <w:w w:val="90"/>
        </w:rPr>
        <w:t xml:space="preserve"> </w:t>
      </w:r>
      <w:r>
        <w:rPr>
          <w:i/>
          <w:w w:val="90"/>
        </w:rPr>
        <w:t>v</w:t>
      </w:r>
      <w:r>
        <w:rPr>
          <w:i/>
          <w:spacing w:val="-6"/>
          <w:w w:val="90"/>
        </w:rPr>
        <w:t xml:space="preserve"> </w:t>
      </w:r>
      <w:r>
        <w:rPr>
          <w:i/>
          <w:w w:val="90"/>
        </w:rPr>
        <w:t>Leeds</w:t>
      </w:r>
      <w:r>
        <w:rPr>
          <w:i/>
          <w:spacing w:val="-5"/>
          <w:w w:val="90"/>
        </w:rPr>
        <w:t xml:space="preserve"> </w:t>
      </w:r>
      <w:r>
        <w:rPr>
          <w:i/>
          <w:w w:val="90"/>
        </w:rPr>
        <w:t>County</w:t>
      </w:r>
      <w:r>
        <w:rPr>
          <w:i/>
          <w:spacing w:val="-4"/>
          <w:w w:val="90"/>
        </w:rPr>
        <w:t xml:space="preserve"> </w:t>
      </w:r>
      <w:r>
        <w:rPr>
          <w:w w:val="90"/>
        </w:rPr>
        <w:t>C</w:t>
      </w:r>
      <w:r>
        <w:rPr>
          <w:i/>
          <w:w w:val="90"/>
        </w:rPr>
        <w:t>ourt,</w:t>
      </w:r>
      <w:r>
        <w:rPr>
          <w:i/>
          <w:spacing w:val="-5"/>
          <w:w w:val="90"/>
        </w:rPr>
        <w:t xml:space="preserve"> </w:t>
      </w:r>
      <w:r>
        <w:rPr>
          <w:i/>
          <w:w w:val="90"/>
        </w:rPr>
        <w:t>ex</w:t>
      </w:r>
      <w:r>
        <w:rPr>
          <w:i/>
          <w:spacing w:val="-2"/>
          <w:w w:val="90"/>
        </w:rPr>
        <w:t xml:space="preserve"> </w:t>
      </w:r>
      <w:r>
        <w:rPr>
          <w:i/>
          <w:w w:val="90"/>
        </w:rPr>
        <w:t>p</w:t>
      </w:r>
      <w:r>
        <w:rPr>
          <w:i/>
          <w:spacing w:val="-7"/>
          <w:w w:val="90"/>
        </w:rPr>
        <w:t xml:space="preserve"> </w:t>
      </w:r>
      <w:r>
        <w:rPr>
          <w:i/>
          <w:w w:val="90"/>
        </w:rPr>
        <w:t>Morris</w:t>
      </w:r>
      <w:r>
        <w:rPr>
          <w:i/>
          <w:spacing w:val="-4"/>
          <w:w w:val="90"/>
        </w:rPr>
        <w:t xml:space="preserve"> </w:t>
      </w:r>
      <w:r>
        <w:rPr>
          <w:w w:val="90"/>
        </w:rPr>
        <w:t>[1990]</w:t>
      </w:r>
      <w:r>
        <w:rPr>
          <w:spacing w:val="-5"/>
          <w:w w:val="90"/>
        </w:rPr>
        <w:t xml:space="preserve"> </w:t>
      </w:r>
      <w:r>
        <w:rPr>
          <w:w w:val="90"/>
        </w:rPr>
        <w:t>QB</w:t>
      </w:r>
      <w:r>
        <w:rPr>
          <w:spacing w:val="-9"/>
          <w:w w:val="90"/>
        </w:rPr>
        <w:t xml:space="preserve"> </w:t>
      </w:r>
      <w:r>
        <w:rPr>
          <w:w w:val="90"/>
        </w:rPr>
        <w:t>523</w:t>
      </w:r>
      <w:r>
        <w:rPr>
          <w:spacing w:val="-4"/>
          <w:w w:val="90"/>
        </w:rPr>
        <w:t xml:space="preserve"> </w:t>
      </w:r>
      <w:r>
        <w:rPr>
          <w:w w:val="90"/>
        </w:rPr>
        <w:t>(QB)</w:t>
      </w:r>
      <w:r>
        <w:rPr>
          <w:spacing w:val="-4"/>
          <w:w w:val="90"/>
        </w:rPr>
        <w:t xml:space="preserve"> </w:t>
      </w:r>
      <w:r>
        <w:rPr>
          <w:w w:val="90"/>
        </w:rPr>
        <w:t>530–31</w:t>
      </w:r>
      <w:r>
        <w:rPr>
          <w:spacing w:val="-8"/>
          <w:w w:val="90"/>
        </w:rPr>
        <w:t xml:space="preserve"> </w:t>
      </w:r>
      <w:proofErr w:type="gramStart"/>
      <w:r>
        <w:rPr>
          <w:w w:val="90"/>
        </w:rPr>
        <w:t>If</w:t>
      </w:r>
      <w:proofErr w:type="gramEnd"/>
      <w:r>
        <w:rPr>
          <w:spacing w:val="-7"/>
          <w:w w:val="90"/>
        </w:rPr>
        <w:t xml:space="preserve"> </w:t>
      </w:r>
      <w:r>
        <w:rPr>
          <w:w w:val="90"/>
        </w:rPr>
        <w:t>citing</w:t>
      </w:r>
      <w:r>
        <w:rPr>
          <w:spacing w:val="-3"/>
          <w:w w:val="90"/>
        </w:rPr>
        <w:t xml:space="preserve"> </w:t>
      </w:r>
      <w:r>
        <w:rPr>
          <w:w w:val="90"/>
        </w:rPr>
        <w:t>a</w:t>
      </w:r>
      <w:r>
        <w:rPr>
          <w:spacing w:val="-7"/>
          <w:w w:val="90"/>
        </w:rPr>
        <w:t xml:space="preserve"> </w:t>
      </w:r>
      <w:r>
        <w:rPr>
          <w:w w:val="90"/>
        </w:rPr>
        <w:t>particular</w:t>
      </w:r>
      <w:r>
        <w:rPr>
          <w:spacing w:val="-5"/>
          <w:w w:val="90"/>
        </w:rPr>
        <w:t xml:space="preserve"> </w:t>
      </w:r>
      <w:r>
        <w:rPr>
          <w:w w:val="90"/>
        </w:rPr>
        <w:t>judge:</w:t>
      </w:r>
    </w:p>
    <w:p w:rsidR="00A80A96" w:rsidRDefault="00A80A96">
      <w:pPr>
        <w:pStyle w:val="BodyText"/>
        <w:spacing w:before="3"/>
      </w:pPr>
    </w:p>
    <w:p w:rsidR="00A80A96" w:rsidRDefault="00991F52">
      <w:pPr>
        <w:ind w:left="562"/>
      </w:pPr>
      <w:r>
        <w:rPr>
          <w:i/>
          <w:w w:val="90"/>
        </w:rPr>
        <w:t>Arscott v</w:t>
      </w:r>
      <w:r>
        <w:rPr>
          <w:i/>
          <w:spacing w:val="-2"/>
          <w:w w:val="90"/>
        </w:rPr>
        <w:t xml:space="preserve"> </w:t>
      </w:r>
      <w:r>
        <w:rPr>
          <w:i/>
          <w:w w:val="90"/>
        </w:rPr>
        <w:t>The</w:t>
      </w:r>
      <w:r>
        <w:rPr>
          <w:i/>
          <w:spacing w:val="-1"/>
          <w:w w:val="90"/>
        </w:rPr>
        <w:t xml:space="preserve"> </w:t>
      </w:r>
      <w:r>
        <w:rPr>
          <w:i/>
          <w:w w:val="90"/>
        </w:rPr>
        <w:t>Coal</w:t>
      </w:r>
      <w:r>
        <w:rPr>
          <w:i/>
          <w:spacing w:val="-4"/>
          <w:w w:val="90"/>
        </w:rPr>
        <w:t xml:space="preserve"> </w:t>
      </w:r>
      <w:r>
        <w:rPr>
          <w:i/>
          <w:w w:val="90"/>
        </w:rPr>
        <w:t>Authority</w:t>
      </w:r>
      <w:r>
        <w:rPr>
          <w:i/>
          <w:spacing w:val="2"/>
          <w:w w:val="90"/>
        </w:rPr>
        <w:t xml:space="preserve"> </w:t>
      </w:r>
      <w:r>
        <w:rPr>
          <w:w w:val="90"/>
        </w:rPr>
        <w:t>[2004]</w:t>
      </w:r>
      <w:r>
        <w:rPr>
          <w:spacing w:val="-1"/>
          <w:w w:val="90"/>
        </w:rPr>
        <w:t xml:space="preserve"> </w:t>
      </w:r>
      <w:r>
        <w:rPr>
          <w:w w:val="90"/>
        </w:rPr>
        <w:t>EWCA</w:t>
      </w:r>
      <w:r>
        <w:rPr>
          <w:spacing w:val="-4"/>
          <w:w w:val="90"/>
        </w:rPr>
        <w:t xml:space="preserve"> </w:t>
      </w:r>
      <w:r>
        <w:rPr>
          <w:w w:val="90"/>
        </w:rPr>
        <w:t>Civ</w:t>
      </w:r>
      <w:r>
        <w:rPr>
          <w:spacing w:val="-2"/>
          <w:w w:val="90"/>
        </w:rPr>
        <w:t xml:space="preserve"> </w:t>
      </w:r>
      <w:r>
        <w:rPr>
          <w:w w:val="90"/>
        </w:rPr>
        <w:t>892,</w:t>
      </w:r>
      <w:r>
        <w:rPr>
          <w:spacing w:val="-5"/>
          <w:w w:val="90"/>
        </w:rPr>
        <w:t xml:space="preserve"> </w:t>
      </w:r>
      <w:r>
        <w:rPr>
          <w:w w:val="90"/>
        </w:rPr>
        <w:t>[2005]</w:t>
      </w:r>
      <w:r>
        <w:rPr>
          <w:spacing w:val="-2"/>
          <w:w w:val="90"/>
        </w:rPr>
        <w:t xml:space="preserve"> </w:t>
      </w:r>
      <w:r>
        <w:rPr>
          <w:w w:val="90"/>
        </w:rPr>
        <w:t>Env</w:t>
      </w:r>
      <w:r>
        <w:rPr>
          <w:spacing w:val="-1"/>
          <w:w w:val="90"/>
        </w:rPr>
        <w:t xml:space="preserve"> </w:t>
      </w:r>
      <w:r>
        <w:rPr>
          <w:w w:val="90"/>
        </w:rPr>
        <w:t>LR</w:t>
      </w:r>
      <w:r>
        <w:rPr>
          <w:spacing w:val="-4"/>
          <w:w w:val="90"/>
        </w:rPr>
        <w:t xml:space="preserve"> </w:t>
      </w:r>
      <w:r>
        <w:rPr>
          <w:w w:val="90"/>
        </w:rPr>
        <w:t>6 [27]</w:t>
      </w:r>
      <w:r>
        <w:rPr>
          <w:spacing w:val="-2"/>
          <w:w w:val="90"/>
        </w:rPr>
        <w:t xml:space="preserve"> </w:t>
      </w:r>
      <w:r>
        <w:rPr>
          <w:w w:val="90"/>
        </w:rPr>
        <w:t>(Laws</w:t>
      </w:r>
      <w:r>
        <w:rPr>
          <w:spacing w:val="1"/>
          <w:w w:val="90"/>
        </w:rPr>
        <w:t xml:space="preserve"> </w:t>
      </w:r>
      <w:r>
        <w:rPr>
          <w:w w:val="90"/>
        </w:rPr>
        <w:t>LJ)</w:t>
      </w:r>
    </w:p>
    <w:p w:rsidR="00A80A96" w:rsidRDefault="00A80A96">
      <w:pPr>
        <w:pStyle w:val="BodyText"/>
        <w:spacing w:before="9"/>
        <w:rPr>
          <w:sz w:val="21"/>
        </w:rPr>
      </w:pPr>
    </w:p>
    <w:p w:rsidR="00A80A96" w:rsidRDefault="00991F52">
      <w:pPr>
        <w:pStyle w:val="Heading6"/>
      </w:pPr>
      <w:bookmarkStart w:id="115" w:name="Statutes_and_statutory_instruments"/>
      <w:bookmarkEnd w:id="115"/>
      <w:r>
        <w:t>Statutes</w:t>
      </w:r>
      <w:r>
        <w:rPr>
          <w:spacing w:val="4"/>
        </w:rPr>
        <w:t xml:space="preserve"> </w:t>
      </w:r>
      <w:r>
        <w:t>and statutory instruments</w:t>
      </w:r>
    </w:p>
    <w:p w:rsidR="00A80A96" w:rsidRDefault="00A80A96">
      <w:pPr>
        <w:pStyle w:val="BodyText"/>
        <w:spacing w:before="10"/>
        <w:rPr>
          <w:b/>
          <w:sz w:val="21"/>
        </w:rPr>
      </w:pPr>
    </w:p>
    <w:p w:rsidR="00A80A96" w:rsidRDefault="00991F52">
      <w:pPr>
        <w:pStyle w:val="BodyText"/>
        <w:spacing w:before="1"/>
        <w:ind w:left="562"/>
      </w:pPr>
      <w:r>
        <w:rPr>
          <w:spacing w:val="-1"/>
          <w:w w:val="95"/>
        </w:rPr>
        <w:t>Act</w:t>
      </w:r>
      <w:r>
        <w:rPr>
          <w:spacing w:val="-12"/>
          <w:w w:val="95"/>
        </w:rPr>
        <w:t xml:space="preserve"> </w:t>
      </w:r>
      <w:r>
        <w:rPr>
          <w:spacing w:val="-1"/>
          <w:w w:val="95"/>
        </w:rPr>
        <w:t>of</w:t>
      </w:r>
      <w:r>
        <w:rPr>
          <w:spacing w:val="-8"/>
          <w:w w:val="95"/>
        </w:rPr>
        <w:t xml:space="preserve"> </w:t>
      </w:r>
      <w:r>
        <w:rPr>
          <w:spacing w:val="-1"/>
          <w:w w:val="95"/>
        </w:rPr>
        <w:t>Supremacy</w:t>
      </w:r>
      <w:r>
        <w:rPr>
          <w:spacing w:val="-11"/>
          <w:w w:val="95"/>
        </w:rPr>
        <w:t xml:space="preserve"> </w:t>
      </w:r>
      <w:r>
        <w:rPr>
          <w:spacing w:val="-1"/>
          <w:w w:val="95"/>
        </w:rPr>
        <w:t>1558</w:t>
      </w:r>
    </w:p>
    <w:p w:rsidR="00A80A96" w:rsidRDefault="00991F52">
      <w:pPr>
        <w:pStyle w:val="BodyText"/>
        <w:spacing w:before="32" w:line="255" w:lineRule="exact"/>
        <w:ind w:left="562"/>
      </w:pPr>
      <w:r>
        <w:rPr>
          <w:w w:val="90"/>
        </w:rPr>
        <w:t>Human</w:t>
      </w:r>
      <w:r>
        <w:rPr>
          <w:spacing w:val="13"/>
          <w:w w:val="90"/>
        </w:rPr>
        <w:t xml:space="preserve"> </w:t>
      </w:r>
      <w:r>
        <w:rPr>
          <w:w w:val="90"/>
        </w:rPr>
        <w:t>Rights</w:t>
      </w:r>
      <w:r>
        <w:rPr>
          <w:spacing w:val="10"/>
          <w:w w:val="90"/>
        </w:rPr>
        <w:t xml:space="preserve"> </w:t>
      </w:r>
      <w:r>
        <w:rPr>
          <w:w w:val="90"/>
        </w:rPr>
        <w:t>Act</w:t>
      </w:r>
      <w:r>
        <w:rPr>
          <w:spacing w:val="12"/>
          <w:w w:val="90"/>
        </w:rPr>
        <w:t xml:space="preserve"> </w:t>
      </w:r>
      <w:r>
        <w:rPr>
          <w:w w:val="90"/>
        </w:rPr>
        <w:t>1998,</w:t>
      </w:r>
      <w:r>
        <w:rPr>
          <w:spacing w:val="7"/>
          <w:w w:val="90"/>
        </w:rPr>
        <w:t xml:space="preserve"> </w:t>
      </w:r>
      <w:r>
        <w:rPr>
          <w:w w:val="90"/>
        </w:rPr>
        <w:t>s</w:t>
      </w:r>
      <w:r>
        <w:rPr>
          <w:spacing w:val="16"/>
          <w:w w:val="90"/>
        </w:rPr>
        <w:t xml:space="preserve"> </w:t>
      </w:r>
      <w:r>
        <w:rPr>
          <w:w w:val="90"/>
        </w:rPr>
        <w:t>15(1</w:t>
      </w:r>
      <w:proofErr w:type="gramStart"/>
      <w:r>
        <w:rPr>
          <w:w w:val="90"/>
        </w:rPr>
        <w:t>)(</w:t>
      </w:r>
      <w:proofErr w:type="gramEnd"/>
      <w:r>
        <w:rPr>
          <w:w w:val="90"/>
        </w:rPr>
        <w:t>b)</w:t>
      </w:r>
    </w:p>
    <w:p w:rsidR="00A80A96" w:rsidRDefault="00991F52">
      <w:pPr>
        <w:pStyle w:val="BodyText"/>
        <w:spacing w:line="255" w:lineRule="exact"/>
        <w:ind w:left="562"/>
      </w:pPr>
      <w:r>
        <w:rPr>
          <w:w w:val="90"/>
        </w:rPr>
        <w:t>Penalties</w:t>
      </w:r>
      <w:r>
        <w:rPr>
          <w:spacing w:val="19"/>
          <w:w w:val="90"/>
        </w:rPr>
        <w:t xml:space="preserve"> </w:t>
      </w:r>
      <w:r>
        <w:rPr>
          <w:w w:val="90"/>
        </w:rPr>
        <w:t>for</w:t>
      </w:r>
      <w:r>
        <w:rPr>
          <w:spacing w:val="13"/>
          <w:w w:val="90"/>
        </w:rPr>
        <w:t xml:space="preserve"> </w:t>
      </w:r>
      <w:r>
        <w:rPr>
          <w:w w:val="90"/>
        </w:rPr>
        <w:t>Disorderly</w:t>
      </w:r>
      <w:r>
        <w:rPr>
          <w:spacing w:val="17"/>
          <w:w w:val="90"/>
        </w:rPr>
        <w:t xml:space="preserve"> </w:t>
      </w:r>
      <w:r>
        <w:rPr>
          <w:w w:val="90"/>
        </w:rPr>
        <w:t>Behaviour</w:t>
      </w:r>
      <w:r>
        <w:rPr>
          <w:spacing w:val="18"/>
          <w:w w:val="90"/>
        </w:rPr>
        <w:t xml:space="preserve"> </w:t>
      </w:r>
      <w:r>
        <w:rPr>
          <w:w w:val="90"/>
        </w:rPr>
        <w:t>(Amendment</w:t>
      </w:r>
      <w:r>
        <w:rPr>
          <w:spacing w:val="17"/>
          <w:w w:val="90"/>
        </w:rPr>
        <w:t xml:space="preserve"> </w:t>
      </w:r>
      <w:r>
        <w:rPr>
          <w:w w:val="90"/>
        </w:rPr>
        <w:t>of</w:t>
      </w:r>
      <w:r>
        <w:rPr>
          <w:spacing w:val="23"/>
          <w:w w:val="90"/>
        </w:rPr>
        <w:t xml:space="preserve"> </w:t>
      </w:r>
      <w:r>
        <w:rPr>
          <w:w w:val="90"/>
        </w:rPr>
        <w:t>Minimum</w:t>
      </w:r>
      <w:r>
        <w:rPr>
          <w:spacing w:val="16"/>
          <w:w w:val="90"/>
        </w:rPr>
        <w:t xml:space="preserve"> </w:t>
      </w:r>
      <w:r>
        <w:rPr>
          <w:w w:val="90"/>
        </w:rPr>
        <w:t>Age)</w:t>
      </w:r>
      <w:r>
        <w:rPr>
          <w:spacing w:val="20"/>
          <w:w w:val="90"/>
        </w:rPr>
        <w:t xml:space="preserve"> </w:t>
      </w:r>
      <w:r>
        <w:rPr>
          <w:w w:val="90"/>
        </w:rPr>
        <w:t>Order</w:t>
      </w:r>
      <w:r>
        <w:rPr>
          <w:spacing w:val="17"/>
          <w:w w:val="90"/>
        </w:rPr>
        <w:t xml:space="preserve"> </w:t>
      </w:r>
      <w:r>
        <w:rPr>
          <w:w w:val="90"/>
        </w:rPr>
        <w:t>2004,</w:t>
      </w:r>
      <w:r>
        <w:rPr>
          <w:spacing w:val="12"/>
          <w:w w:val="90"/>
        </w:rPr>
        <w:t xml:space="preserve"> </w:t>
      </w:r>
      <w:r>
        <w:rPr>
          <w:w w:val="90"/>
        </w:rPr>
        <w:t>SI</w:t>
      </w:r>
      <w:r>
        <w:rPr>
          <w:spacing w:val="16"/>
          <w:w w:val="90"/>
        </w:rPr>
        <w:t xml:space="preserve"> </w:t>
      </w:r>
      <w:r>
        <w:rPr>
          <w:w w:val="90"/>
        </w:rPr>
        <w:t>2004/3166</w:t>
      </w:r>
    </w:p>
    <w:p w:rsidR="00A80A96" w:rsidRDefault="00991F52">
      <w:pPr>
        <w:pStyle w:val="Heading6"/>
        <w:spacing w:before="225"/>
      </w:pPr>
      <w:bookmarkStart w:id="116" w:name="EU_legislation_and_cases"/>
      <w:bookmarkEnd w:id="116"/>
      <w:r>
        <w:t>EU</w:t>
      </w:r>
      <w:r>
        <w:rPr>
          <w:spacing w:val="-2"/>
        </w:rPr>
        <w:t xml:space="preserve"> </w:t>
      </w:r>
      <w:r>
        <w:t>legislation</w:t>
      </w:r>
      <w:r>
        <w:rPr>
          <w:spacing w:val="-1"/>
        </w:rPr>
        <w:t xml:space="preserve"> </w:t>
      </w:r>
      <w:r>
        <w:t>and</w:t>
      </w:r>
      <w:r>
        <w:rPr>
          <w:spacing w:val="-1"/>
        </w:rPr>
        <w:t xml:space="preserve"> </w:t>
      </w:r>
      <w:r>
        <w:t>cases</w:t>
      </w:r>
    </w:p>
    <w:p w:rsidR="00A80A96" w:rsidRDefault="00A80A96">
      <w:pPr>
        <w:pStyle w:val="BodyText"/>
        <w:spacing w:before="3"/>
        <w:rPr>
          <w:b/>
          <w:sz w:val="24"/>
        </w:rPr>
      </w:pPr>
    </w:p>
    <w:p w:rsidR="00A80A96" w:rsidRDefault="00991F52">
      <w:pPr>
        <w:pStyle w:val="BodyText"/>
        <w:spacing w:line="241" w:lineRule="exact"/>
        <w:ind w:left="562"/>
      </w:pPr>
      <w:r>
        <w:rPr>
          <w:spacing w:val="1"/>
          <w:w w:val="118"/>
        </w:rPr>
        <w:t>C</w:t>
      </w:r>
      <w:r>
        <w:rPr>
          <w:spacing w:val="-2"/>
          <w:w w:val="103"/>
        </w:rPr>
        <w:t>o</w:t>
      </w:r>
      <w:r>
        <w:rPr>
          <w:w w:val="93"/>
        </w:rPr>
        <w:t>n</w:t>
      </w:r>
      <w:r>
        <w:rPr>
          <w:spacing w:val="1"/>
          <w:w w:val="93"/>
        </w:rPr>
        <w:t>s</w:t>
      </w:r>
      <w:r>
        <w:rPr>
          <w:spacing w:val="-2"/>
          <w:w w:val="103"/>
        </w:rPr>
        <w:t>o</w:t>
      </w:r>
      <w:r>
        <w:rPr>
          <w:spacing w:val="-1"/>
          <w:w w:val="75"/>
        </w:rPr>
        <w:t>li</w:t>
      </w:r>
      <w:r>
        <w:rPr>
          <w:spacing w:val="-3"/>
          <w:w w:val="91"/>
        </w:rPr>
        <w:t>d</w:t>
      </w:r>
      <w:r>
        <w:rPr>
          <w:spacing w:val="1"/>
          <w:w w:val="81"/>
        </w:rPr>
        <w:t>a</w:t>
      </w:r>
      <w:r>
        <w:rPr>
          <w:spacing w:val="-2"/>
          <w:w w:val="84"/>
        </w:rPr>
        <w:t>t</w:t>
      </w:r>
      <w:r>
        <w:rPr>
          <w:w w:val="90"/>
        </w:rPr>
        <w:t>ed</w:t>
      </w:r>
      <w:r>
        <w:rPr>
          <w:spacing w:val="-7"/>
        </w:rPr>
        <w:t xml:space="preserve"> </w:t>
      </w:r>
      <w:r>
        <w:rPr>
          <w:w w:val="103"/>
        </w:rPr>
        <w:t>V</w:t>
      </w:r>
      <w:r>
        <w:rPr>
          <w:w w:val="94"/>
        </w:rPr>
        <w:t>e</w:t>
      </w:r>
      <w:r>
        <w:rPr>
          <w:spacing w:val="-2"/>
          <w:w w:val="94"/>
        </w:rPr>
        <w:t>r</w:t>
      </w:r>
      <w:r>
        <w:rPr>
          <w:spacing w:val="1"/>
          <w:w w:val="95"/>
        </w:rPr>
        <w:t>s</w:t>
      </w:r>
      <w:r>
        <w:rPr>
          <w:spacing w:val="-1"/>
          <w:w w:val="94"/>
        </w:rPr>
        <w:t>i</w:t>
      </w:r>
      <w:r>
        <w:rPr>
          <w:spacing w:val="-3"/>
          <w:w w:val="94"/>
        </w:rPr>
        <w:t>o</w:t>
      </w:r>
      <w:r>
        <w:rPr>
          <w:w w:val="91"/>
        </w:rPr>
        <w:t>n</w:t>
      </w:r>
      <w:r>
        <w:rPr>
          <w:spacing w:val="-5"/>
        </w:rPr>
        <w:t xml:space="preserve"> </w:t>
      </w:r>
      <w:r>
        <w:rPr>
          <w:spacing w:val="-2"/>
          <w:w w:val="103"/>
        </w:rPr>
        <w:t>o</w:t>
      </w:r>
      <w:r>
        <w:rPr>
          <w:w w:val="67"/>
        </w:rPr>
        <w:t>f</w:t>
      </w:r>
      <w:r>
        <w:rPr>
          <w:spacing w:val="-2"/>
        </w:rPr>
        <w:t xml:space="preserve"> </w:t>
      </w:r>
      <w:r>
        <w:rPr>
          <w:spacing w:val="-2"/>
          <w:w w:val="84"/>
        </w:rPr>
        <w:t>t</w:t>
      </w:r>
      <w:r>
        <w:rPr>
          <w:w w:val="89"/>
        </w:rPr>
        <w:t>he</w:t>
      </w:r>
      <w:r>
        <w:rPr>
          <w:spacing w:val="-9"/>
        </w:rPr>
        <w:t xml:space="preserve"> </w:t>
      </w:r>
      <w:r>
        <w:rPr>
          <w:w w:val="104"/>
        </w:rPr>
        <w:t>T</w:t>
      </w:r>
      <w:r>
        <w:rPr>
          <w:spacing w:val="-2"/>
          <w:w w:val="102"/>
        </w:rPr>
        <w:t>r</w:t>
      </w:r>
      <w:r>
        <w:rPr>
          <w:w w:val="84"/>
        </w:rPr>
        <w:t>e</w:t>
      </w:r>
      <w:r>
        <w:rPr>
          <w:spacing w:val="1"/>
          <w:w w:val="84"/>
        </w:rPr>
        <w:t>a</w:t>
      </w:r>
      <w:r>
        <w:rPr>
          <w:spacing w:val="-2"/>
          <w:w w:val="84"/>
        </w:rPr>
        <w:t>t</w:t>
      </w:r>
      <w:r>
        <w:rPr>
          <w:w w:val="89"/>
        </w:rPr>
        <w:t>y</w:t>
      </w:r>
      <w:r>
        <w:rPr>
          <w:spacing w:val="-5"/>
        </w:rPr>
        <w:t xml:space="preserve"> </w:t>
      </w:r>
      <w:r>
        <w:rPr>
          <w:spacing w:val="-2"/>
          <w:w w:val="103"/>
        </w:rPr>
        <w:t>o</w:t>
      </w:r>
      <w:r>
        <w:rPr>
          <w:w w:val="91"/>
        </w:rPr>
        <w:t>n</w:t>
      </w:r>
      <w:r>
        <w:rPr>
          <w:spacing w:val="-5"/>
        </w:rPr>
        <w:t xml:space="preserve"> </w:t>
      </w:r>
      <w:r>
        <w:rPr>
          <w:w w:val="95"/>
        </w:rPr>
        <w:t>Eu</w:t>
      </w:r>
      <w:r>
        <w:rPr>
          <w:spacing w:val="-2"/>
          <w:w w:val="95"/>
        </w:rPr>
        <w:t>r</w:t>
      </w:r>
      <w:r>
        <w:rPr>
          <w:spacing w:val="-2"/>
          <w:w w:val="103"/>
        </w:rPr>
        <w:t>o</w:t>
      </w:r>
      <w:r>
        <w:rPr>
          <w:w w:val="86"/>
        </w:rPr>
        <w:t>pe</w:t>
      </w:r>
      <w:r>
        <w:rPr>
          <w:spacing w:val="1"/>
          <w:w w:val="86"/>
        </w:rPr>
        <w:t>a</w:t>
      </w:r>
      <w:r>
        <w:rPr>
          <w:w w:val="91"/>
        </w:rPr>
        <w:t>n</w:t>
      </w:r>
      <w:r>
        <w:rPr>
          <w:spacing w:val="-9"/>
        </w:rPr>
        <w:t xml:space="preserve"> </w:t>
      </w:r>
      <w:r>
        <w:rPr>
          <w:spacing w:val="1"/>
          <w:w w:val="109"/>
        </w:rPr>
        <w:t>U</w:t>
      </w:r>
      <w:r>
        <w:rPr>
          <w:w w:val="93"/>
        </w:rPr>
        <w:t>ni</w:t>
      </w:r>
      <w:r>
        <w:rPr>
          <w:spacing w:val="-8"/>
          <w:w w:val="93"/>
        </w:rPr>
        <w:t>o</w:t>
      </w:r>
      <w:r>
        <w:rPr>
          <w:w w:val="91"/>
        </w:rPr>
        <w:t>n</w:t>
      </w:r>
      <w:r>
        <w:rPr>
          <w:spacing w:val="-5"/>
        </w:rPr>
        <w:t xml:space="preserve"> </w:t>
      </w:r>
      <w:r>
        <w:rPr>
          <w:spacing w:val="-2"/>
          <w:w w:val="91"/>
        </w:rPr>
        <w:t>[</w:t>
      </w:r>
      <w:r>
        <w:rPr>
          <w:w w:val="94"/>
        </w:rPr>
        <w:t>2008]</w:t>
      </w:r>
      <w:r>
        <w:rPr>
          <w:spacing w:val="-6"/>
        </w:rPr>
        <w:t xml:space="preserve"> </w:t>
      </w:r>
      <w:r>
        <w:rPr>
          <w:w w:val="122"/>
        </w:rPr>
        <w:t>O</w:t>
      </w:r>
      <w:r>
        <w:rPr>
          <w:w w:val="52"/>
        </w:rPr>
        <w:t>J</w:t>
      </w:r>
      <w:r>
        <w:rPr>
          <w:spacing w:val="-7"/>
        </w:rPr>
        <w:t xml:space="preserve"> </w:t>
      </w:r>
      <w:r>
        <w:rPr>
          <w:spacing w:val="1"/>
          <w:w w:val="118"/>
        </w:rPr>
        <w:t>C</w:t>
      </w:r>
      <w:r>
        <w:rPr>
          <w:w w:val="85"/>
        </w:rPr>
        <w:t>115</w:t>
      </w:r>
      <w:r>
        <w:rPr>
          <w:spacing w:val="-5"/>
          <w:w w:val="85"/>
        </w:rPr>
        <w:t>/</w:t>
      </w:r>
      <w:r>
        <w:rPr>
          <w:w w:val="95"/>
        </w:rPr>
        <w:t>13</w:t>
      </w:r>
    </w:p>
    <w:p w:rsidR="00A80A96" w:rsidRDefault="00991F52">
      <w:pPr>
        <w:pStyle w:val="BodyText"/>
        <w:spacing w:line="240" w:lineRule="exact"/>
        <w:ind w:left="562"/>
      </w:pPr>
      <w:r>
        <w:rPr>
          <w:w w:val="90"/>
        </w:rPr>
        <w:t>Council</w:t>
      </w:r>
      <w:r>
        <w:rPr>
          <w:spacing w:val="13"/>
          <w:w w:val="90"/>
        </w:rPr>
        <w:t xml:space="preserve"> </w:t>
      </w:r>
      <w:r>
        <w:rPr>
          <w:w w:val="90"/>
        </w:rPr>
        <w:t>Regulation</w:t>
      </w:r>
      <w:r>
        <w:rPr>
          <w:spacing w:val="14"/>
          <w:w w:val="90"/>
        </w:rPr>
        <w:t xml:space="preserve"> </w:t>
      </w:r>
      <w:r>
        <w:rPr>
          <w:w w:val="90"/>
        </w:rPr>
        <w:t>(EC)</w:t>
      </w:r>
      <w:r>
        <w:rPr>
          <w:spacing w:val="15"/>
          <w:w w:val="90"/>
        </w:rPr>
        <w:t xml:space="preserve"> </w:t>
      </w:r>
      <w:r>
        <w:rPr>
          <w:w w:val="90"/>
        </w:rPr>
        <w:t>139/2004</w:t>
      </w:r>
      <w:r>
        <w:rPr>
          <w:spacing w:val="13"/>
          <w:w w:val="90"/>
        </w:rPr>
        <w:t xml:space="preserve"> </w:t>
      </w:r>
      <w:r>
        <w:rPr>
          <w:w w:val="90"/>
        </w:rPr>
        <w:t>on</w:t>
      </w:r>
      <w:r>
        <w:rPr>
          <w:spacing w:val="19"/>
          <w:w w:val="90"/>
        </w:rPr>
        <w:t xml:space="preserve"> </w:t>
      </w:r>
      <w:r>
        <w:rPr>
          <w:w w:val="90"/>
        </w:rPr>
        <w:t>the</w:t>
      </w:r>
      <w:r>
        <w:rPr>
          <w:spacing w:val="13"/>
          <w:w w:val="90"/>
        </w:rPr>
        <w:t xml:space="preserve"> </w:t>
      </w:r>
      <w:r>
        <w:rPr>
          <w:w w:val="90"/>
        </w:rPr>
        <w:t>control</w:t>
      </w:r>
      <w:r>
        <w:rPr>
          <w:spacing w:val="14"/>
          <w:w w:val="90"/>
        </w:rPr>
        <w:t xml:space="preserve"> </w:t>
      </w:r>
      <w:r>
        <w:rPr>
          <w:w w:val="90"/>
        </w:rPr>
        <w:t>of</w:t>
      </w:r>
      <w:r>
        <w:rPr>
          <w:spacing w:val="17"/>
          <w:w w:val="90"/>
        </w:rPr>
        <w:t xml:space="preserve"> </w:t>
      </w:r>
      <w:r>
        <w:rPr>
          <w:w w:val="90"/>
        </w:rPr>
        <w:t>concentrations</w:t>
      </w:r>
      <w:r>
        <w:rPr>
          <w:spacing w:val="16"/>
          <w:w w:val="90"/>
        </w:rPr>
        <w:t xml:space="preserve"> </w:t>
      </w:r>
      <w:r>
        <w:rPr>
          <w:w w:val="90"/>
        </w:rPr>
        <w:t>between</w:t>
      </w:r>
      <w:r>
        <w:rPr>
          <w:spacing w:val="14"/>
          <w:w w:val="90"/>
        </w:rPr>
        <w:t xml:space="preserve"> </w:t>
      </w:r>
      <w:r>
        <w:rPr>
          <w:w w:val="90"/>
        </w:rPr>
        <w:t>undertakings</w:t>
      </w:r>
      <w:r>
        <w:rPr>
          <w:spacing w:val="10"/>
          <w:w w:val="90"/>
        </w:rPr>
        <w:t xml:space="preserve"> </w:t>
      </w:r>
      <w:r>
        <w:rPr>
          <w:w w:val="90"/>
        </w:rPr>
        <w:t>(EC</w:t>
      </w:r>
      <w:r>
        <w:rPr>
          <w:spacing w:val="11"/>
          <w:w w:val="90"/>
        </w:rPr>
        <w:t xml:space="preserve"> </w:t>
      </w:r>
      <w:r>
        <w:rPr>
          <w:w w:val="90"/>
        </w:rPr>
        <w:t>Merger</w:t>
      </w:r>
    </w:p>
    <w:p w:rsidR="00A80A96" w:rsidRDefault="00991F52">
      <w:pPr>
        <w:pStyle w:val="BodyText"/>
        <w:spacing w:line="254" w:lineRule="exact"/>
        <w:ind w:left="562"/>
      </w:pPr>
      <w:r>
        <w:rPr>
          <w:w w:val="104"/>
        </w:rPr>
        <w:t>R</w:t>
      </w:r>
      <w:r>
        <w:rPr>
          <w:w w:val="86"/>
        </w:rPr>
        <w:t>e</w:t>
      </w:r>
      <w:r>
        <w:rPr>
          <w:spacing w:val="1"/>
          <w:w w:val="86"/>
        </w:rPr>
        <w:t>g</w:t>
      </w:r>
      <w:r>
        <w:rPr>
          <w:w w:val="84"/>
        </w:rPr>
        <w:t>ul</w:t>
      </w:r>
      <w:r>
        <w:rPr>
          <w:spacing w:val="1"/>
          <w:w w:val="84"/>
        </w:rPr>
        <w:t>a</w:t>
      </w:r>
      <w:r>
        <w:rPr>
          <w:spacing w:val="-2"/>
          <w:w w:val="84"/>
        </w:rPr>
        <w:t>t</w:t>
      </w:r>
      <w:r>
        <w:rPr>
          <w:spacing w:val="-1"/>
          <w:w w:val="94"/>
        </w:rPr>
        <w:t>i</w:t>
      </w:r>
      <w:r>
        <w:rPr>
          <w:spacing w:val="-3"/>
          <w:w w:val="94"/>
        </w:rPr>
        <w:t>o</w:t>
      </w:r>
      <w:r>
        <w:rPr>
          <w:w w:val="90"/>
        </w:rPr>
        <w:t>n)</w:t>
      </w:r>
      <w:r>
        <w:rPr>
          <w:spacing w:val="-4"/>
        </w:rPr>
        <w:t xml:space="preserve"> </w:t>
      </w:r>
      <w:r>
        <w:rPr>
          <w:spacing w:val="-2"/>
          <w:w w:val="91"/>
        </w:rPr>
        <w:t>[</w:t>
      </w:r>
      <w:r>
        <w:rPr>
          <w:w w:val="94"/>
        </w:rPr>
        <w:t>2004]</w:t>
      </w:r>
      <w:r>
        <w:rPr>
          <w:spacing w:val="-11"/>
        </w:rPr>
        <w:t xml:space="preserve"> </w:t>
      </w:r>
      <w:r>
        <w:rPr>
          <w:w w:val="122"/>
        </w:rPr>
        <w:t>O</w:t>
      </w:r>
      <w:r>
        <w:rPr>
          <w:w w:val="52"/>
        </w:rPr>
        <w:t>J</w:t>
      </w:r>
      <w:r>
        <w:rPr>
          <w:spacing w:val="-7"/>
        </w:rPr>
        <w:t xml:space="preserve"> </w:t>
      </w:r>
      <w:r>
        <w:rPr>
          <w:spacing w:val="1"/>
          <w:w w:val="97"/>
        </w:rPr>
        <w:t>L</w:t>
      </w:r>
      <w:r>
        <w:rPr>
          <w:w w:val="81"/>
        </w:rPr>
        <w:t>24/1,</w:t>
      </w:r>
      <w:r>
        <w:rPr>
          <w:spacing w:val="-9"/>
        </w:rPr>
        <w:t xml:space="preserve"> </w:t>
      </w:r>
      <w:r>
        <w:rPr>
          <w:spacing w:val="1"/>
          <w:w w:val="81"/>
        </w:rPr>
        <w:t>a</w:t>
      </w:r>
      <w:r>
        <w:rPr>
          <w:spacing w:val="-2"/>
          <w:w w:val="102"/>
        </w:rPr>
        <w:t>r</w:t>
      </w:r>
      <w:r>
        <w:rPr>
          <w:w w:val="84"/>
        </w:rPr>
        <w:t>t</w:t>
      </w:r>
      <w:r>
        <w:rPr>
          <w:spacing w:val="-6"/>
        </w:rPr>
        <w:t xml:space="preserve"> </w:t>
      </w:r>
      <w:r>
        <w:rPr>
          <w:w w:val="95"/>
        </w:rPr>
        <w:t>5</w:t>
      </w:r>
    </w:p>
    <w:p w:rsidR="00A80A96" w:rsidRDefault="00991F52">
      <w:pPr>
        <w:spacing w:line="255" w:lineRule="exact"/>
        <w:ind w:left="562"/>
      </w:pPr>
      <w:r>
        <w:rPr>
          <w:w w:val="90"/>
        </w:rPr>
        <w:t>Case</w:t>
      </w:r>
      <w:r>
        <w:rPr>
          <w:spacing w:val="8"/>
          <w:w w:val="90"/>
        </w:rPr>
        <w:t xml:space="preserve"> </w:t>
      </w:r>
      <w:r>
        <w:rPr>
          <w:w w:val="90"/>
        </w:rPr>
        <w:t>C–176/03</w:t>
      </w:r>
      <w:r>
        <w:rPr>
          <w:spacing w:val="15"/>
          <w:w w:val="90"/>
        </w:rPr>
        <w:t xml:space="preserve"> </w:t>
      </w:r>
      <w:r>
        <w:rPr>
          <w:i/>
          <w:w w:val="90"/>
        </w:rPr>
        <w:t>Commission</w:t>
      </w:r>
      <w:r>
        <w:rPr>
          <w:i/>
          <w:spacing w:val="16"/>
          <w:w w:val="90"/>
        </w:rPr>
        <w:t xml:space="preserve"> </w:t>
      </w:r>
      <w:r>
        <w:rPr>
          <w:i/>
          <w:w w:val="90"/>
        </w:rPr>
        <w:t>v</w:t>
      </w:r>
      <w:r>
        <w:rPr>
          <w:i/>
          <w:spacing w:val="12"/>
          <w:w w:val="90"/>
        </w:rPr>
        <w:t xml:space="preserve"> </w:t>
      </w:r>
      <w:r>
        <w:rPr>
          <w:i/>
          <w:w w:val="90"/>
        </w:rPr>
        <w:t>Council</w:t>
      </w:r>
      <w:r>
        <w:rPr>
          <w:i/>
          <w:spacing w:val="14"/>
          <w:w w:val="90"/>
        </w:rPr>
        <w:t xml:space="preserve"> </w:t>
      </w:r>
      <w:r>
        <w:rPr>
          <w:w w:val="90"/>
        </w:rPr>
        <w:t>[2005]</w:t>
      </w:r>
      <w:r>
        <w:rPr>
          <w:spacing w:val="12"/>
          <w:w w:val="90"/>
        </w:rPr>
        <w:t xml:space="preserve"> </w:t>
      </w:r>
      <w:r>
        <w:rPr>
          <w:w w:val="90"/>
        </w:rPr>
        <w:t>ECR</w:t>
      </w:r>
      <w:r>
        <w:rPr>
          <w:spacing w:val="10"/>
          <w:w w:val="90"/>
        </w:rPr>
        <w:t xml:space="preserve"> </w:t>
      </w:r>
      <w:r>
        <w:rPr>
          <w:w w:val="90"/>
        </w:rPr>
        <w:t>I–7879,</w:t>
      </w:r>
      <w:r>
        <w:rPr>
          <w:spacing w:val="14"/>
          <w:w w:val="90"/>
        </w:rPr>
        <w:t xml:space="preserve"> </w:t>
      </w:r>
      <w:r>
        <w:rPr>
          <w:w w:val="90"/>
        </w:rPr>
        <w:t>paras</w:t>
      </w:r>
      <w:r>
        <w:rPr>
          <w:spacing w:val="16"/>
          <w:w w:val="90"/>
        </w:rPr>
        <w:t xml:space="preserve"> </w:t>
      </w:r>
      <w:r>
        <w:rPr>
          <w:w w:val="90"/>
        </w:rPr>
        <w:t>47–48</w:t>
      </w:r>
    </w:p>
    <w:p w:rsidR="00A80A96" w:rsidRDefault="00A80A96">
      <w:pPr>
        <w:pStyle w:val="BodyText"/>
        <w:spacing w:before="3"/>
      </w:pPr>
    </w:p>
    <w:p w:rsidR="00A80A96" w:rsidRDefault="00991F52">
      <w:pPr>
        <w:pStyle w:val="Heading6"/>
      </w:pPr>
      <w:bookmarkStart w:id="117" w:name="European_Court_of_Human_Rights"/>
      <w:bookmarkEnd w:id="117"/>
      <w:r>
        <w:t>European</w:t>
      </w:r>
      <w:r>
        <w:rPr>
          <w:spacing w:val="23"/>
        </w:rPr>
        <w:t xml:space="preserve"> </w:t>
      </w:r>
      <w:r>
        <w:t>Court</w:t>
      </w:r>
      <w:r>
        <w:rPr>
          <w:spacing w:val="25"/>
        </w:rPr>
        <w:t xml:space="preserve"> </w:t>
      </w:r>
      <w:r>
        <w:t>of</w:t>
      </w:r>
      <w:r>
        <w:rPr>
          <w:spacing w:val="16"/>
        </w:rPr>
        <w:t xml:space="preserve"> </w:t>
      </w:r>
      <w:r>
        <w:t>Human</w:t>
      </w:r>
      <w:r>
        <w:rPr>
          <w:spacing w:val="23"/>
        </w:rPr>
        <w:t xml:space="preserve"> </w:t>
      </w:r>
      <w:r>
        <w:t>Rights</w:t>
      </w:r>
    </w:p>
    <w:p w:rsidR="00A80A96" w:rsidRDefault="00A80A96">
      <w:pPr>
        <w:pStyle w:val="BodyText"/>
        <w:spacing w:before="10"/>
        <w:rPr>
          <w:b/>
          <w:sz w:val="21"/>
        </w:rPr>
      </w:pPr>
    </w:p>
    <w:p w:rsidR="00A80A96" w:rsidRDefault="00991F52">
      <w:pPr>
        <w:ind w:left="562"/>
      </w:pPr>
      <w:r>
        <w:rPr>
          <w:i/>
          <w:w w:val="90"/>
        </w:rPr>
        <w:t>Omojudi</w:t>
      </w:r>
      <w:r>
        <w:rPr>
          <w:i/>
          <w:spacing w:val="5"/>
          <w:w w:val="90"/>
        </w:rPr>
        <w:t xml:space="preserve"> </w:t>
      </w:r>
      <w:r>
        <w:rPr>
          <w:i/>
          <w:w w:val="90"/>
        </w:rPr>
        <w:t>v</w:t>
      </w:r>
      <w:r>
        <w:rPr>
          <w:i/>
          <w:spacing w:val="8"/>
          <w:w w:val="90"/>
        </w:rPr>
        <w:t xml:space="preserve"> </w:t>
      </w:r>
      <w:r>
        <w:rPr>
          <w:i/>
          <w:w w:val="90"/>
        </w:rPr>
        <w:t>UK</w:t>
      </w:r>
      <w:r>
        <w:rPr>
          <w:i/>
          <w:spacing w:val="11"/>
          <w:w w:val="90"/>
        </w:rPr>
        <w:t xml:space="preserve"> </w:t>
      </w:r>
      <w:r>
        <w:rPr>
          <w:w w:val="90"/>
        </w:rPr>
        <w:t>(2009)</w:t>
      </w:r>
      <w:r>
        <w:rPr>
          <w:spacing w:val="10"/>
          <w:w w:val="90"/>
        </w:rPr>
        <w:t xml:space="preserve"> </w:t>
      </w:r>
      <w:r>
        <w:rPr>
          <w:w w:val="90"/>
        </w:rPr>
        <w:t>51</w:t>
      </w:r>
      <w:r>
        <w:rPr>
          <w:spacing w:val="9"/>
          <w:w w:val="90"/>
        </w:rPr>
        <w:t xml:space="preserve"> </w:t>
      </w:r>
      <w:r>
        <w:rPr>
          <w:w w:val="90"/>
        </w:rPr>
        <w:t>EHRR</w:t>
      </w:r>
      <w:r>
        <w:rPr>
          <w:spacing w:val="10"/>
          <w:w w:val="90"/>
        </w:rPr>
        <w:t xml:space="preserve"> </w:t>
      </w:r>
      <w:r>
        <w:rPr>
          <w:w w:val="90"/>
        </w:rPr>
        <w:t>10</w:t>
      </w:r>
    </w:p>
    <w:p w:rsidR="00A80A96" w:rsidRDefault="00991F52">
      <w:pPr>
        <w:spacing w:before="33"/>
        <w:ind w:left="562"/>
        <w:jc w:val="both"/>
      </w:pPr>
      <w:r>
        <w:rPr>
          <w:i/>
          <w:w w:val="95"/>
        </w:rPr>
        <w:t>Osman</w:t>
      </w:r>
      <w:r>
        <w:rPr>
          <w:i/>
          <w:spacing w:val="8"/>
          <w:w w:val="95"/>
        </w:rPr>
        <w:t xml:space="preserve"> </w:t>
      </w:r>
      <w:r>
        <w:rPr>
          <w:i/>
          <w:w w:val="95"/>
        </w:rPr>
        <w:t>v</w:t>
      </w:r>
      <w:r>
        <w:rPr>
          <w:i/>
          <w:spacing w:val="6"/>
          <w:w w:val="95"/>
        </w:rPr>
        <w:t xml:space="preserve"> </w:t>
      </w:r>
      <w:r>
        <w:rPr>
          <w:i/>
          <w:w w:val="95"/>
        </w:rPr>
        <w:t>UK</w:t>
      </w:r>
      <w:r>
        <w:rPr>
          <w:i/>
          <w:spacing w:val="4"/>
          <w:w w:val="95"/>
        </w:rPr>
        <w:t xml:space="preserve"> </w:t>
      </w:r>
      <w:r>
        <w:rPr>
          <w:w w:val="95"/>
        </w:rPr>
        <w:t>ECHR</w:t>
      </w:r>
      <w:r>
        <w:rPr>
          <w:spacing w:val="8"/>
          <w:w w:val="95"/>
        </w:rPr>
        <w:t xml:space="preserve"> </w:t>
      </w:r>
      <w:r>
        <w:rPr>
          <w:w w:val="95"/>
        </w:rPr>
        <w:t>1998–VIII</w:t>
      </w:r>
      <w:r>
        <w:rPr>
          <w:spacing w:val="9"/>
          <w:w w:val="95"/>
        </w:rPr>
        <w:t xml:space="preserve"> </w:t>
      </w:r>
      <w:r>
        <w:rPr>
          <w:w w:val="95"/>
        </w:rPr>
        <w:t>3124</w:t>
      </w:r>
    </w:p>
    <w:p w:rsidR="00A80A96" w:rsidRDefault="00A80A96">
      <w:pPr>
        <w:jc w:val="both"/>
        <w:sectPr w:rsidR="00A80A96">
          <w:pgSz w:w="11900" w:h="16840"/>
          <w:pgMar w:top="1320" w:right="620" w:bottom="1980" w:left="820" w:header="0" w:footer="1647" w:gutter="0"/>
          <w:cols w:space="720"/>
        </w:sectPr>
      </w:pPr>
    </w:p>
    <w:p w:rsidR="00A80A96" w:rsidRDefault="00991F52">
      <w:pPr>
        <w:spacing w:before="82" w:line="255" w:lineRule="exact"/>
        <w:ind w:left="562"/>
      </w:pPr>
      <w:r>
        <w:rPr>
          <w:i/>
          <w:w w:val="90"/>
        </w:rPr>
        <w:lastRenderedPageBreak/>
        <w:t>Balogh</w:t>
      </w:r>
      <w:r>
        <w:rPr>
          <w:i/>
          <w:spacing w:val="3"/>
          <w:w w:val="90"/>
        </w:rPr>
        <w:t xml:space="preserve"> </w:t>
      </w:r>
      <w:r>
        <w:rPr>
          <w:i/>
          <w:w w:val="90"/>
        </w:rPr>
        <w:t>v</w:t>
      </w:r>
      <w:r>
        <w:rPr>
          <w:i/>
          <w:spacing w:val="1"/>
          <w:w w:val="90"/>
        </w:rPr>
        <w:t xml:space="preserve"> </w:t>
      </w:r>
      <w:r>
        <w:rPr>
          <w:i/>
          <w:w w:val="90"/>
        </w:rPr>
        <w:t>Hungary</w:t>
      </w:r>
      <w:r>
        <w:rPr>
          <w:i/>
          <w:spacing w:val="4"/>
          <w:w w:val="90"/>
        </w:rPr>
        <w:t xml:space="preserve"> </w:t>
      </w:r>
      <w:r>
        <w:rPr>
          <w:w w:val="90"/>
        </w:rPr>
        <w:t>App</w:t>
      </w:r>
      <w:r>
        <w:rPr>
          <w:spacing w:val="2"/>
          <w:w w:val="90"/>
        </w:rPr>
        <w:t xml:space="preserve"> </w:t>
      </w:r>
      <w:r>
        <w:rPr>
          <w:w w:val="90"/>
        </w:rPr>
        <w:t>no</w:t>
      </w:r>
      <w:r>
        <w:rPr>
          <w:spacing w:val="1"/>
          <w:w w:val="90"/>
        </w:rPr>
        <w:t xml:space="preserve"> </w:t>
      </w:r>
      <w:r>
        <w:rPr>
          <w:w w:val="90"/>
        </w:rPr>
        <w:t>47940/99</w:t>
      </w:r>
      <w:r>
        <w:rPr>
          <w:spacing w:val="2"/>
          <w:w w:val="90"/>
        </w:rPr>
        <w:t xml:space="preserve"> </w:t>
      </w:r>
      <w:r>
        <w:rPr>
          <w:w w:val="90"/>
        </w:rPr>
        <w:t>(ECHR,</w:t>
      </w:r>
      <w:r>
        <w:rPr>
          <w:spacing w:val="2"/>
          <w:w w:val="90"/>
        </w:rPr>
        <w:t xml:space="preserve"> </w:t>
      </w:r>
      <w:r>
        <w:rPr>
          <w:w w:val="90"/>
        </w:rPr>
        <w:t>20</w:t>
      </w:r>
      <w:r>
        <w:rPr>
          <w:spacing w:val="-3"/>
          <w:w w:val="90"/>
        </w:rPr>
        <w:t xml:space="preserve"> </w:t>
      </w:r>
      <w:r>
        <w:rPr>
          <w:w w:val="90"/>
        </w:rPr>
        <w:t>July</w:t>
      </w:r>
      <w:r>
        <w:rPr>
          <w:spacing w:val="1"/>
          <w:w w:val="90"/>
        </w:rPr>
        <w:t xml:space="preserve"> </w:t>
      </w:r>
      <w:r>
        <w:rPr>
          <w:w w:val="90"/>
        </w:rPr>
        <w:t>2004)</w:t>
      </w:r>
    </w:p>
    <w:p w:rsidR="00A80A96" w:rsidRDefault="00991F52">
      <w:pPr>
        <w:spacing w:line="255" w:lineRule="exact"/>
        <w:ind w:left="562"/>
      </w:pPr>
      <w:r>
        <w:rPr>
          <w:i/>
          <w:w w:val="95"/>
        </w:rPr>
        <w:t>Simpson</w:t>
      </w:r>
      <w:r>
        <w:rPr>
          <w:i/>
          <w:spacing w:val="-6"/>
          <w:w w:val="95"/>
        </w:rPr>
        <w:t xml:space="preserve"> </w:t>
      </w:r>
      <w:r>
        <w:rPr>
          <w:i/>
          <w:w w:val="95"/>
        </w:rPr>
        <w:t>v</w:t>
      </w:r>
      <w:r>
        <w:rPr>
          <w:i/>
          <w:spacing w:val="-8"/>
          <w:w w:val="95"/>
        </w:rPr>
        <w:t xml:space="preserve"> </w:t>
      </w:r>
      <w:r>
        <w:rPr>
          <w:i/>
          <w:w w:val="95"/>
        </w:rPr>
        <w:t>UK</w:t>
      </w:r>
      <w:r>
        <w:rPr>
          <w:i/>
          <w:spacing w:val="-9"/>
          <w:w w:val="95"/>
        </w:rPr>
        <w:t xml:space="preserve"> </w:t>
      </w:r>
      <w:r>
        <w:rPr>
          <w:w w:val="95"/>
        </w:rPr>
        <w:t>(1989)</w:t>
      </w:r>
      <w:r>
        <w:rPr>
          <w:spacing w:val="-11"/>
          <w:w w:val="95"/>
        </w:rPr>
        <w:t xml:space="preserve"> </w:t>
      </w:r>
      <w:r>
        <w:rPr>
          <w:w w:val="95"/>
        </w:rPr>
        <w:t>64</w:t>
      </w:r>
      <w:r>
        <w:rPr>
          <w:spacing w:val="-11"/>
          <w:w w:val="95"/>
        </w:rPr>
        <w:t xml:space="preserve"> </w:t>
      </w:r>
      <w:r>
        <w:rPr>
          <w:w w:val="95"/>
        </w:rPr>
        <w:t>DR</w:t>
      </w:r>
      <w:r>
        <w:rPr>
          <w:spacing w:val="-7"/>
          <w:w w:val="95"/>
        </w:rPr>
        <w:t xml:space="preserve"> </w:t>
      </w:r>
      <w:r>
        <w:rPr>
          <w:w w:val="95"/>
        </w:rPr>
        <w:t>188</w:t>
      </w:r>
    </w:p>
    <w:p w:rsidR="00A80A96" w:rsidRDefault="00A80A96">
      <w:pPr>
        <w:spacing w:line="255" w:lineRule="exact"/>
        <w:sectPr w:rsidR="00A80A96">
          <w:pgSz w:w="11900" w:h="16840"/>
          <w:pgMar w:top="1340" w:right="620" w:bottom="1980" w:left="820" w:header="0" w:footer="1647" w:gutter="0"/>
          <w:cols w:space="720"/>
        </w:sectPr>
      </w:pPr>
    </w:p>
    <w:p w:rsidR="00A80A96" w:rsidRDefault="00991F52">
      <w:pPr>
        <w:spacing w:before="80"/>
        <w:ind w:left="562"/>
        <w:rPr>
          <w:b/>
          <w:i/>
          <w:sz w:val="26"/>
        </w:rPr>
      </w:pPr>
      <w:bookmarkStart w:id="118" w:name="Secondary_Sources"/>
      <w:bookmarkEnd w:id="118"/>
      <w:r>
        <w:rPr>
          <w:b/>
          <w:i/>
          <w:w w:val="90"/>
          <w:sz w:val="26"/>
        </w:rPr>
        <w:lastRenderedPageBreak/>
        <w:t>Secondary</w:t>
      </w:r>
      <w:r>
        <w:rPr>
          <w:b/>
          <w:i/>
          <w:spacing w:val="69"/>
          <w:w w:val="90"/>
          <w:sz w:val="26"/>
        </w:rPr>
        <w:t xml:space="preserve"> </w:t>
      </w:r>
      <w:r>
        <w:rPr>
          <w:b/>
          <w:i/>
          <w:w w:val="90"/>
          <w:sz w:val="26"/>
        </w:rPr>
        <w:t>Sources</w:t>
      </w:r>
    </w:p>
    <w:p w:rsidR="00A80A96" w:rsidRDefault="00991F52">
      <w:pPr>
        <w:pStyle w:val="Heading6"/>
        <w:spacing w:before="259"/>
      </w:pPr>
      <w:bookmarkStart w:id="119" w:name="Books"/>
      <w:bookmarkEnd w:id="119"/>
      <w:r>
        <w:rPr>
          <w:w w:val="105"/>
        </w:rPr>
        <w:t>Books</w:t>
      </w:r>
    </w:p>
    <w:p w:rsidR="00A80A96" w:rsidRDefault="00A80A96">
      <w:pPr>
        <w:pStyle w:val="BodyText"/>
        <w:spacing w:before="10"/>
        <w:rPr>
          <w:b/>
          <w:sz w:val="21"/>
        </w:rPr>
      </w:pPr>
    </w:p>
    <w:p w:rsidR="00A80A96" w:rsidRDefault="00991F52">
      <w:pPr>
        <w:pStyle w:val="BodyText"/>
        <w:ind w:left="562" w:right="415"/>
        <w:jc w:val="both"/>
      </w:pPr>
      <w:r>
        <w:rPr>
          <w:w w:val="90"/>
        </w:rPr>
        <w:t>Give</w:t>
      </w:r>
      <w:r>
        <w:rPr>
          <w:spacing w:val="-1"/>
          <w:w w:val="90"/>
        </w:rPr>
        <w:t xml:space="preserve"> </w:t>
      </w:r>
      <w:r>
        <w:rPr>
          <w:w w:val="90"/>
        </w:rPr>
        <w:t>the</w:t>
      </w:r>
      <w:r>
        <w:rPr>
          <w:spacing w:val="-4"/>
          <w:w w:val="90"/>
        </w:rPr>
        <w:t xml:space="preserve"> </w:t>
      </w:r>
      <w:r>
        <w:rPr>
          <w:w w:val="90"/>
        </w:rPr>
        <w:t>author’s</w:t>
      </w:r>
      <w:r>
        <w:rPr>
          <w:spacing w:val="1"/>
          <w:w w:val="90"/>
        </w:rPr>
        <w:t xml:space="preserve"> </w:t>
      </w:r>
      <w:r>
        <w:rPr>
          <w:w w:val="90"/>
        </w:rPr>
        <w:t>name in</w:t>
      </w:r>
      <w:r>
        <w:rPr>
          <w:spacing w:val="-5"/>
          <w:w w:val="90"/>
        </w:rPr>
        <w:t xml:space="preserve"> </w:t>
      </w:r>
      <w:r>
        <w:rPr>
          <w:w w:val="90"/>
        </w:rPr>
        <w:t>the</w:t>
      </w:r>
      <w:r>
        <w:rPr>
          <w:spacing w:val="-5"/>
          <w:w w:val="90"/>
        </w:rPr>
        <w:t xml:space="preserve"> </w:t>
      </w:r>
      <w:r>
        <w:rPr>
          <w:w w:val="90"/>
        </w:rPr>
        <w:t>same</w:t>
      </w:r>
      <w:r>
        <w:rPr>
          <w:spacing w:val="-4"/>
          <w:w w:val="90"/>
        </w:rPr>
        <w:t xml:space="preserve"> </w:t>
      </w:r>
      <w:r>
        <w:rPr>
          <w:w w:val="90"/>
        </w:rPr>
        <w:t>form</w:t>
      </w:r>
      <w:r>
        <w:rPr>
          <w:spacing w:val="-2"/>
          <w:w w:val="90"/>
        </w:rPr>
        <w:t xml:space="preserve"> </w:t>
      </w:r>
      <w:r>
        <w:rPr>
          <w:w w:val="90"/>
        </w:rPr>
        <w:t>as</w:t>
      </w:r>
      <w:r>
        <w:rPr>
          <w:spacing w:val="1"/>
          <w:w w:val="90"/>
        </w:rPr>
        <w:t xml:space="preserve"> </w:t>
      </w:r>
      <w:r>
        <w:rPr>
          <w:w w:val="90"/>
        </w:rPr>
        <w:t>in</w:t>
      </w:r>
      <w:r>
        <w:rPr>
          <w:spacing w:val="-5"/>
          <w:w w:val="90"/>
        </w:rPr>
        <w:t xml:space="preserve"> </w:t>
      </w:r>
      <w:r>
        <w:rPr>
          <w:w w:val="90"/>
        </w:rPr>
        <w:t>the</w:t>
      </w:r>
      <w:r>
        <w:rPr>
          <w:spacing w:val="-4"/>
          <w:w w:val="90"/>
        </w:rPr>
        <w:t xml:space="preserve"> </w:t>
      </w:r>
      <w:r>
        <w:rPr>
          <w:w w:val="90"/>
        </w:rPr>
        <w:t>publication, except</w:t>
      </w:r>
      <w:r>
        <w:rPr>
          <w:spacing w:val="-2"/>
          <w:w w:val="90"/>
        </w:rPr>
        <w:t xml:space="preserve"> </w:t>
      </w:r>
      <w:r>
        <w:rPr>
          <w:w w:val="90"/>
        </w:rPr>
        <w:t>in</w:t>
      </w:r>
      <w:r>
        <w:rPr>
          <w:spacing w:val="-5"/>
          <w:w w:val="90"/>
        </w:rPr>
        <w:t xml:space="preserve"> </w:t>
      </w:r>
      <w:r>
        <w:rPr>
          <w:w w:val="90"/>
        </w:rPr>
        <w:t>bibliographies, where</w:t>
      </w:r>
      <w:r>
        <w:rPr>
          <w:spacing w:val="-4"/>
          <w:w w:val="90"/>
        </w:rPr>
        <w:t xml:space="preserve"> </w:t>
      </w:r>
      <w:r>
        <w:rPr>
          <w:w w:val="90"/>
        </w:rPr>
        <w:t>you</w:t>
      </w:r>
      <w:r>
        <w:rPr>
          <w:spacing w:val="-5"/>
          <w:w w:val="90"/>
        </w:rPr>
        <w:t xml:space="preserve"> </w:t>
      </w:r>
      <w:r>
        <w:rPr>
          <w:w w:val="90"/>
        </w:rPr>
        <w:t>should</w:t>
      </w:r>
      <w:r>
        <w:rPr>
          <w:spacing w:val="-57"/>
          <w:w w:val="90"/>
        </w:rPr>
        <w:t xml:space="preserve"> </w:t>
      </w:r>
      <w:r>
        <w:rPr>
          <w:w w:val="90"/>
        </w:rPr>
        <w:t>give only the surname followed by the initial(s). Give relevant information about editions, translators and</w:t>
      </w:r>
      <w:r>
        <w:rPr>
          <w:spacing w:val="-57"/>
          <w:w w:val="90"/>
        </w:rPr>
        <w:t xml:space="preserve"> </w:t>
      </w:r>
      <w:r>
        <w:rPr>
          <w:w w:val="85"/>
        </w:rPr>
        <w:t>so</w:t>
      </w:r>
      <w:r>
        <w:rPr>
          <w:spacing w:val="11"/>
          <w:w w:val="85"/>
        </w:rPr>
        <w:t xml:space="preserve"> </w:t>
      </w:r>
      <w:r>
        <w:rPr>
          <w:w w:val="85"/>
        </w:rPr>
        <w:t>forth</w:t>
      </w:r>
      <w:r>
        <w:rPr>
          <w:spacing w:val="13"/>
          <w:w w:val="85"/>
        </w:rPr>
        <w:t xml:space="preserve"> </w:t>
      </w:r>
      <w:r>
        <w:rPr>
          <w:w w:val="85"/>
        </w:rPr>
        <w:t>before</w:t>
      </w:r>
      <w:r>
        <w:rPr>
          <w:spacing w:val="13"/>
          <w:w w:val="85"/>
        </w:rPr>
        <w:t xml:space="preserve"> </w:t>
      </w:r>
      <w:r>
        <w:rPr>
          <w:w w:val="85"/>
        </w:rPr>
        <w:t>the</w:t>
      </w:r>
      <w:r>
        <w:rPr>
          <w:spacing w:val="13"/>
          <w:w w:val="85"/>
        </w:rPr>
        <w:t xml:space="preserve"> </w:t>
      </w:r>
      <w:r>
        <w:rPr>
          <w:w w:val="85"/>
        </w:rPr>
        <w:t>publisher,</w:t>
      </w:r>
      <w:r>
        <w:rPr>
          <w:spacing w:val="13"/>
          <w:w w:val="85"/>
        </w:rPr>
        <w:t xml:space="preserve"> </w:t>
      </w:r>
      <w:r>
        <w:rPr>
          <w:w w:val="85"/>
        </w:rPr>
        <w:t>and</w:t>
      </w:r>
      <w:r>
        <w:rPr>
          <w:spacing w:val="11"/>
          <w:w w:val="85"/>
        </w:rPr>
        <w:t xml:space="preserve"> </w:t>
      </w:r>
      <w:r>
        <w:rPr>
          <w:w w:val="85"/>
        </w:rPr>
        <w:t>give</w:t>
      </w:r>
      <w:r>
        <w:rPr>
          <w:spacing w:val="13"/>
          <w:w w:val="85"/>
        </w:rPr>
        <w:t xml:space="preserve"> </w:t>
      </w:r>
      <w:r>
        <w:rPr>
          <w:w w:val="85"/>
        </w:rPr>
        <w:t>page</w:t>
      </w:r>
      <w:r>
        <w:rPr>
          <w:spacing w:val="13"/>
          <w:w w:val="85"/>
        </w:rPr>
        <w:t xml:space="preserve"> </w:t>
      </w:r>
      <w:r>
        <w:rPr>
          <w:w w:val="85"/>
        </w:rPr>
        <w:t>numbers</w:t>
      </w:r>
      <w:r>
        <w:rPr>
          <w:spacing w:val="15"/>
          <w:w w:val="85"/>
        </w:rPr>
        <w:t xml:space="preserve"> </w:t>
      </w:r>
      <w:r>
        <w:rPr>
          <w:w w:val="85"/>
        </w:rPr>
        <w:t>at</w:t>
      </w:r>
      <w:r>
        <w:rPr>
          <w:spacing w:val="12"/>
          <w:w w:val="85"/>
        </w:rPr>
        <w:t xml:space="preserve"> </w:t>
      </w:r>
      <w:r>
        <w:rPr>
          <w:w w:val="85"/>
        </w:rPr>
        <w:t>the</w:t>
      </w:r>
      <w:r>
        <w:rPr>
          <w:spacing w:val="13"/>
          <w:w w:val="85"/>
        </w:rPr>
        <w:t xml:space="preserve"> </w:t>
      </w:r>
      <w:r>
        <w:rPr>
          <w:w w:val="85"/>
        </w:rPr>
        <w:t>end</w:t>
      </w:r>
      <w:r>
        <w:rPr>
          <w:spacing w:val="11"/>
          <w:w w:val="85"/>
        </w:rPr>
        <w:t xml:space="preserve"> </w:t>
      </w:r>
      <w:r>
        <w:rPr>
          <w:w w:val="85"/>
        </w:rPr>
        <w:t>of</w:t>
      </w:r>
      <w:r>
        <w:rPr>
          <w:spacing w:val="16"/>
          <w:w w:val="85"/>
        </w:rPr>
        <w:t xml:space="preserve"> </w:t>
      </w:r>
      <w:r>
        <w:rPr>
          <w:w w:val="85"/>
        </w:rPr>
        <w:t>the</w:t>
      </w:r>
      <w:r>
        <w:rPr>
          <w:spacing w:val="13"/>
          <w:w w:val="85"/>
        </w:rPr>
        <w:t xml:space="preserve"> </w:t>
      </w:r>
      <w:r>
        <w:rPr>
          <w:w w:val="85"/>
        </w:rPr>
        <w:t>citation,</w:t>
      </w:r>
      <w:r>
        <w:rPr>
          <w:spacing w:val="13"/>
          <w:w w:val="85"/>
        </w:rPr>
        <w:t xml:space="preserve"> </w:t>
      </w:r>
      <w:r>
        <w:rPr>
          <w:w w:val="85"/>
        </w:rPr>
        <w:t>after</w:t>
      </w:r>
      <w:r>
        <w:rPr>
          <w:spacing w:val="12"/>
          <w:w w:val="85"/>
        </w:rPr>
        <w:t xml:space="preserve"> </w:t>
      </w:r>
      <w:r>
        <w:rPr>
          <w:w w:val="85"/>
        </w:rPr>
        <w:t>the</w:t>
      </w:r>
      <w:r>
        <w:rPr>
          <w:spacing w:val="-3"/>
          <w:w w:val="85"/>
        </w:rPr>
        <w:t xml:space="preserve"> </w:t>
      </w:r>
      <w:r>
        <w:rPr>
          <w:w w:val="85"/>
        </w:rPr>
        <w:t>brackets.</w:t>
      </w:r>
    </w:p>
    <w:p w:rsidR="00A80A96" w:rsidRDefault="00A80A96">
      <w:pPr>
        <w:pStyle w:val="BodyText"/>
        <w:spacing w:before="7"/>
        <w:rPr>
          <w:sz w:val="21"/>
        </w:rPr>
      </w:pPr>
    </w:p>
    <w:p w:rsidR="00A80A96" w:rsidRDefault="00991F52">
      <w:pPr>
        <w:spacing w:line="242" w:lineRule="auto"/>
        <w:ind w:left="562" w:right="458"/>
        <w:rPr>
          <w:i/>
        </w:rPr>
      </w:pPr>
      <w:r>
        <w:rPr>
          <w:w w:val="85"/>
        </w:rPr>
        <w:t>Thomas</w:t>
      </w:r>
      <w:r>
        <w:rPr>
          <w:spacing w:val="20"/>
          <w:w w:val="85"/>
        </w:rPr>
        <w:t xml:space="preserve"> </w:t>
      </w:r>
      <w:r>
        <w:rPr>
          <w:w w:val="85"/>
        </w:rPr>
        <w:t>Hobbes,</w:t>
      </w:r>
      <w:r>
        <w:rPr>
          <w:spacing w:val="23"/>
          <w:w w:val="85"/>
        </w:rPr>
        <w:t xml:space="preserve"> </w:t>
      </w:r>
      <w:r>
        <w:rPr>
          <w:i/>
          <w:w w:val="85"/>
        </w:rPr>
        <w:t>Leviathan</w:t>
      </w:r>
      <w:r>
        <w:rPr>
          <w:i/>
          <w:spacing w:val="16"/>
          <w:w w:val="85"/>
        </w:rPr>
        <w:t xml:space="preserve"> </w:t>
      </w:r>
      <w:r>
        <w:rPr>
          <w:w w:val="85"/>
        </w:rPr>
        <w:t>(first</w:t>
      </w:r>
      <w:r>
        <w:rPr>
          <w:spacing w:val="17"/>
          <w:w w:val="85"/>
        </w:rPr>
        <w:t xml:space="preserve"> </w:t>
      </w:r>
      <w:r>
        <w:rPr>
          <w:w w:val="85"/>
        </w:rPr>
        <w:t>published</w:t>
      </w:r>
      <w:r>
        <w:rPr>
          <w:spacing w:val="16"/>
          <w:w w:val="85"/>
        </w:rPr>
        <w:t xml:space="preserve"> </w:t>
      </w:r>
      <w:r>
        <w:rPr>
          <w:w w:val="85"/>
        </w:rPr>
        <w:t>1651,</w:t>
      </w:r>
      <w:r>
        <w:rPr>
          <w:spacing w:val="19"/>
          <w:w w:val="85"/>
        </w:rPr>
        <w:t xml:space="preserve"> </w:t>
      </w:r>
      <w:r>
        <w:rPr>
          <w:w w:val="85"/>
        </w:rPr>
        <w:t>Penguin</w:t>
      </w:r>
      <w:r>
        <w:rPr>
          <w:spacing w:val="18"/>
          <w:w w:val="85"/>
        </w:rPr>
        <w:t xml:space="preserve"> </w:t>
      </w:r>
      <w:r>
        <w:rPr>
          <w:w w:val="85"/>
        </w:rPr>
        <w:t>1985)</w:t>
      </w:r>
      <w:r>
        <w:rPr>
          <w:spacing w:val="20"/>
          <w:w w:val="85"/>
        </w:rPr>
        <w:t xml:space="preserve"> </w:t>
      </w:r>
      <w:r>
        <w:rPr>
          <w:w w:val="85"/>
        </w:rPr>
        <w:t>268</w:t>
      </w:r>
      <w:r>
        <w:rPr>
          <w:spacing w:val="14"/>
          <w:w w:val="85"/>
        </w:rPr>
        <w:t xml:space="preserve"> </w:t>
      </w:r>
      <w:r>
        <w:rPr>
          <w:w w:val="85"/>
        </w:rPr>
        <w:t>Gareth</w:t>
      </w:r>
      <w:r>
        <w:rPr>
          <w:spacing w:val="13"/>
          <w:w w:val="85"/>
        </w:rPr>
        <w:t xml:space="preserve"> </w:t>
      </w:r>
      <w:r>
        <w:rPr>
          <w:w w:val="85"/>
        </w:rPr>
        <w:t>Jones,</w:t>
      </w:r>
      <w:r>
        <w:rPr>
          <w:spacing w:val="21"/>
          <w:w w:val="85"/>
        </w:rPr>
        <w:t xml:space="preserve"> </w:t>
      </w:r>
      <w:r>
        <w:rPr>
          <w:i/>
          <w:w w:val="85"/>
        </w:rPr>
        <w:t>Goff</w:t>
      </w:r>
      <w:r>
        <w:rPr>
          <w:i/>
          <w:spacing w:val="16"/>
          <w:w w:val="85"/>
        </w:rPr>
        <w:t xml:space="preserve"> </w:t>
      </w:r>
      <w:r>
        <w:rPr>
          <w:i/>
          <w:w w:val="85"/>
        </w:rPr>
        <w:t>and</w:t>
      </w:r>
      <w:r>
        <w:rPr>
          <w:i/>
          <w:spacing w:val="21"/>
          <w:w w:val="85"/>
        </w:rPr>
        <w:t xml:space="preserve"> </w:t>
      </w:r>
      <w:r>
        <w:rPr>
          <w:i/>
          <w:w w:val="85"/>
        </w:rPr>
        <w:t>Jones:</w:t>
      </w:r>
      <w:r>
        <w:rPr>
          <w:i/>
          <w:spacing w:val="19"/>
          <w:w w:val="85"/>
        </w:rPr>
        <w:t xml:space="preserve"> </w:t>
      </w:r>
      <w:r>
        <w:rPr>
          <w:i/>
          <w:w w:val="85"/>
        </w:rPr>
        <w:t>The</w:t>
      </w:r>
      <w:r>
        <w:rPr>
          <w:i/>
          <w:spacing w:val="18"/>
          <w:w w:val="85"/>
        </w:rPr>
        <w:t xml:space="preserve"> </w:t>
      </w:r>
      <w:r>
        <w:rPr>
          <w:i/>
          <w:w w:val="85"/>
        </w:rPr>
        <w:t>Law</w:t>
      </w:r>
      <w:r>
        <w:rPr>
          <w:i/>
          <w:spacing w:val="-53"/>
          <w:w w:val="85"/>
        </w:rPr>
        <w:t xml:space="preserve"> </w:t>
      </w:r>
      <w:r>
        <w:rPr>
          <w:i/>
          <w:w w:val="95"/>
        </w:rPr>
        <w:t>of</w:t>
      </w:r>
      <w:r>
        <w:rPr>
          <w:i/>
          <w:spacing w:val="-6"/>
          <w:w w:val="95"/>
        </w:rPr>
        <w:t xml:space="preserve"> </w:t>
      </w:r>
      <w:r>
        <w:rPr>
          <w:i/>
          <w:w w:val="95"/>
        </w:rPr>
        <w:t>Restitution</w:t>
      </w:r>
    </w:p>
    <w:p w:rsidR="00A80A96" w:rsidRDefault="00991F52">
      <w:pPr>
        <w:pStyle w:val="BodyText"/>
        <w:spacing w:before="27" w:line="255" w:lineRule="exact"/>
        <w:ind w:left="562"/>
      </w:pPr>
      <w:r>
        <w:rPr>
          <w:w w:val="90"/>
        </w:rPr>
        <w:t>(1st</w:t>
      </w:r>
      <w:r>
        <w:rPr>
          <w:spacing w:val="3"/>
          <w:w w:val="90"/>
        </w:rPr>
        <w:t xml:space="preserve"> </w:t>
      </w:r>
      <w:r>
        <w:rPr>
          <w:w w:val="90"/>
        </w:rPr>
        <w:t>supp,</w:t>
      </w:r>
      <w:r>
        <w:rPr>
          <w:spacing w:val="-2"/>
          <w:w w:val="90"/>
        </w:rPr>
        <w:t xml:space="preserve"> </w:t>
      </w:r>
      <w:r>
        <w:rPr>
          <w:w w:val="90"/>
        </w:rPr>
        <w:t>7th</w:t>
      </w:r>
      <w:r>
        <w:rPr>
          <w:spacing w:val="4"/>
          <w:w w:val="90"/>
        </w:rPr>
        <w:t xml:space="preserve"> </w:t>
      </w:r>
      <w:r>
        <w:rPr>
          <w:w w:val="90"/>
        </w:rPr>
        <w:t>edn,</w:t>
      </w:r>
      <w:r>
        <w:rPr>
          <w:spacing w:val="5"/>
          <w:w w:val="90"/>
        </w:rPr>
        <w:t xml:space="preserve"> </w:t>
      </w:r>
      <w:r>
        <w:rPr>
          <w:w w:val="90"/>
        </w:rPr>
        <w:t>Sweet</w:t>
      </w:r>
      <w:r>
        <w:rPr>
          <w:spacing w:val="3"/>
          <w:w w:val="90"/>
        </w:rPr>
        <w:t xml:space="preserve"> </w:t>
      </w:r>
      <w:r>
        <w:rPr>
          <w:w w:val="90"/>
        </w:rPr>
        <w:t>&amp;</w:t>
      </w:r>
      <w:r>
        <w:rPr>
          <w:spacing w:val="1"/>
          <w:w w:val="90"/>
        </w:rPr>
        <w:t xml:space="preserve"> </w:t>
      </w:r>
      <w:r>
        <w:rPr>
          <w:w w:val="90"/>
        </w:rPr>
        <w:t>Maxwell</w:t>
      </w:r>
      <w:r>
        <w:rPr>
          <w:spacing w:val="-2"/>
          <w:w w:val="90"/>
        </w:rPr>
        <w:t xml:space="preserve"> </w:t>
      </w:r>
      <w:r>
        <w:rPr>
          <w:w w:val="90"/>
        </w:rPr>
        <w:t>2009)</w:t>
      </w:r>
    </w:p>
    <w:p w:rsidR="00A80A96" w:rsidRDefault="00991F52">
      <w:pPr>
        <w:spacing w:line="255" w:lineRule="exact"/>
        <w:ind w:left="562"/>
      </w:pPr>
      <w:r>
        <w:rPr>
          <w:w w:val="90"/>
        </w:rPr>
        <w:t>K</w:t>
      </w:r>
      <w:r>
        <w:rPr>
          <w:spacing w:val="-1"/>
          <w:w w:val="90"/>
        </w:rPr>
        <w:t xml:space="preserve"> </w:t>
      </w:r>
      <w:r>
        <w:rPr>
          <w:w w:val="90"/>
        </w:rPr>
        <w:t>Zweigert</w:t>
      </w:r>
      <w:r>
        <w:rPr>
          <w:spacing w:val="-1"/>
          <w:w w:val="90"/>
        </w:rPr>
        <w:t xml:space="preserve"> </w:t>
      </w:r>
      <w:r>
        <w:rPr>
          <w:w w:val="90"/>
        </w:rPr>
        <w:t>and</w:t>
      </w:r>
      <w:r>
        <w:rPr>
          <w:spacing w:val="-2"/>
          <w:w w:val="90"/>
        </w:rPr>
        <w:t xml:space="preserve"> </w:t>
      </w:r>
      <w:r>
        <w:rPr>
          <w:w w:val="90"/>
        </w:rPr>
        <w:t>H</w:t>
      </w:r>
      <w:r>
        <w:rPr>
          <w:spacing w:val="2"/>
          <w:w w:val="90"/>
        </w:rPr>
        <w:t xml:space="preserve"> </w:t>
      </w:r>
      <w:r>
        <w:rPr>
          <w:w w:val="90"/>
        </w:rPr>
        <w:t>Kötz,</w:t>
      </w:r>
      <w:r>
        <w:rPr>
          <w:spacing w:val="3"/>
          <w:w w:val="90"/>
        </w:rPr>
        <w:t xml:space="preserve"> </w:t>
      </w:r>
      <w:r>
        <w:rPr>
          <w:i/>
          <w:w w:val="90"/>
        </w:rPr>
        <w:t>An</w:t>
      </w:r>
      <w:r>
        <w:rPr>
          <w:i/>
          <w:spacing w:val="-2"/>
          <w:w w:val="90"/>
        </w:rPr>
        <w:t xml:space="preserve"> </w:t>
      </w:r>
      <w:r>
        <w:rPr>
          <w:i/>
          <w:w w:val="90"/>
        </w:rPr>
        <w:t>Introduction</w:t>
      </w:r>
      <w:r>
        <w:rPr>
          <w:i/>
          <w:spacing w:val="-2"/>
          <w:w w:val="90"/>
        </w:rPr>
        <w:t xml:space="preserve"> </w:t>
      </w:r>
      <w:r>
        <w:rPr>
          <w:i/>
          <w:w w:val="90"/>
        </w:rPr>
        <w:t>to</w:t>
      </w:r>
      <w:r>
        <w:rPr>
          <w:i/>
          <w:spacing w:val="3"/>
          <w:w w:val="90"/>
        </w:rPr>
        <w:t xml:space="preserve"> </w:t>
      </w:r>
      <w:r>
        <w:rPr>
          <w:i/>
          <w:w w:val="90"/>
        </w:rPr>
        <w:t>Comparative</w:t>
      </w:r>
      <w:r>
        <w:rPr>
          <w:i/>
          <w:spacing w:val="-5"/>
          <w:w w:val="90"/>
        </w:rPr>
        <w:t xml:space="preserve"> </w:t>
      </w:r>
      <w:r>
        <w:rPr>
          <w:i/>
          <w:w w:val="90"/>
        </w:rPr>
        <w:t>Law</w:t>
      </w:r>
      <w:r>
        <w:rPr>
          <w:i/>
          <w:spacing w:val="3"/>
          <w:w w:val="90"/>
        </w:rPr>
        <w:t xml:space="preserve"> </w:t>
      </w:r>
      <w:r>
        <w:rPr>
          <w:w w:val="90"/>
        </w:rPr>
        <w:t>(Tony Weir</w:t>
      </w:r>
      <w:r>
        <w:rPr>
          <w:spacing w:val="-1"/>
          <w:w w:val="90"/>
        </w:rPr>
        <w:t xml:space="preserve"> </w:t>
      </w:r>
      <w:r>
        <w:rPr>
          <w:w w:val="90"/>
        </w:rPr>
        <w:t>tr, 3rd</w:t>
      </w:r>
      <w:r>
        <w:rPr>
          <w:spacing w:val="-2"/>
          <w:w w:val="90"/>
        </w:rPr>
        <w:t xml:space="preserve"> </w:t>
      </w:r>
      <w:r>
        <w:rPr>
          <w:w w:val="90"/>
        </w:rPr>
        <w:t>edn, OUP</w:t>
      </w:r>
      <w:r>
        <w:rPr>
          <w:spacing w:val="-2"/>
          <w:w w:val="90"/>
        </w:rPr>
        <w:t xml:space="preserve"> </w:t>
      </w:r>
      <w:r>
        <w:rPr>
          <w:w w:val="90"/>
        </w:rPr>
        <w:t>1998)</w:t>
      </w:r>
    </w:p>
    <w:p w:rsidR="00A80A96" w:rsidRDefault="00991F52">
      <w:pPr>
        <w:pStyle w:val="Heading6"/>
        <w:spacing w:before="225"/>
        <w:jc w:val="both"/>
      </w:pPr>
      <w:bookmarkStart w:id="120" w:name="Contributions_to_edited_books"/>
      <w:bookmarkEnd w:id="120"/>
      <w:r>
        <w:t>Contributions</w:t>
      </w:r>
      <w:r>
        <w:rPr>
          <w:spacing w:val="3"/>
        </w:rPr>
        <w:t xml:space="preserve"> </w:t>
      </w:r>
      <w:r>
        <w:t>to</w:t>
      </w:r>
      <w:r>
        <w:rPr>
          <w:spacing w:val="6"/>
        </w:rPr>
        <w:t xml:space="preserve"> </w:t>
      </w:r>
      <w:r>
        <w:t>edited</w:t>
      </w:r>
      <w:r>
        <w:rPr>
          <w:spacing w:val="9"/>
        </w:rPr>
        <w:t xml:space="preserve"> </w:t>
      </w:r>
      <w:r>
        <w:t>books</w:t>
      </w:r>
    </w:p>
    <w:p w:rsidR="00A80A96" w:rsidRDefault="00A80A96">
      <w:pPr>
        <w:pStyle w:val="BodyText"/>
        <w:spacing w:before="2"/>
        <w:rPr>
          <w:b/>
        </w:rPr>
      </w:pPr>
    </w:p>
    <w:p w:rsidR="00A80A96" w:rsidRDefault="00991F52">
      <w:pPr>
        <w:pStyle w:val="BodyText"/>
        <w:ind w:left="562"/>
        <w:jc w:val="both"/>
      </w:pPr>
      <w:r>
        <w:rPr>
          <w:w w:val="90"/>
        </w:rPr>
        <w:t>Francis</w:t>
      </w:r>
      <w:r>
        <w:rPr>
          <w:spacing w:val="4"/>
          <w:w w:val="90"/>
        </w:rPr>
        <w:t xml:space="preserve"> </w:t>
      </w:r>
      <w:r>
        <w:rPr>
          <w:w w:val="90"/>
        </w:rPr>
        <w:t>Rose,</w:t>
      </w:r>
      <w:r>
        <w:rPr>
          <w:spacing w:val="8"/>
          <w:w w:val="90"/>
        </w:rPr>
        <w:t xml:space="preserve"> </w:t>
      </w:r>
      <w:r>
        <w:rPr>
          <w:w w:val="90"/>
        </w:rPr>
        <w:t>‘The</w:t>
      </w:r>
      <w:r>
        <w:rPr>
          <w:spacing w:val="4"/>
          <w:w w:val="90"/>
        </w:rPr>
        <w:t xml:space="preserve"> </w:t>
      </w:r>
      <w:r>
        <w:rPr>
          <w:w w:val="90"/>
        </w:rPr>
        <w:t>Evolution</w:t>
      </w:r>
      <w:r>
        <w:rPr>
          <w:spacing w:val="8"/>
          <w:w w:val="90"/>
        </w:rPr>
        <w:t xml:space="preserve"> </w:t>
      </w:r>
      <w:r>
        <w:rPr>
          <w:w w:val="90"/>
        </w:rPr>
        <w:t>of</w:t>
      </w:r>
      <w:r>
        <w:rPr>
          <w:spacing w:val="16"/>
          <w:w w:val="90"/>
        </w:rPr>
        <w:t xml:space="preserve"> </w:t>
      </w:r>
      <w:r>
        <w:rPr>
          <w:w w:val="90"/>
        </w:rPr>
        <w:t>the</w:t>
      </w:r>
      <w:r>
        <w:rPr>
          <w:spacing w:val="8"/>
          <w:w w:val="90"/>
        </w:rPr>
        <w:t xml:space="preserve"> </w:t>
      </w:r>
      <w:r>
        <w:rPr>
          <w:w w:val="90"/>
        </w:rPr>
        <w:t>Species’</w:t>
      </w:r>
      <w:r>
        <w:rPr>
          <w:spacing w:val="2"/>
          <w:w w:val="90"/>
        </w:rPr>
        <w:t xml:space="preserve"> </w:t>
      </w:r>
      <w:r>
        <w:rPr>
          <w:w w:val="90"/>
        </w:rPr>
        <w:t>in</w:t>
      </w:r>
      <w:r>
        <w:rPr>
          <w:spacing w:val="8"/>
          <w:w w:val="90"/>
        </w:rPr>
        <w:t xml:space="preserve"> </w:t>
      </w:r>
      <w:r>
        <w:rPr>
          <w:w w:val="90"/>
        </w:rPr>
        <w:t>Andrew</w:t>
      </w:r>
      <w:r>
        <w:rPr>
          <w:spacing w:val="3"/>
          <w:w w:val="90"/>
        </w:rPr>
        <w:t xml:space="preserve"> </w:t>
      </w:r>
      <w:r>
        <w:rPr>
          <w:w w:val="90"/>
        </w:rPr>
        <w:t>Burrows</w:t>
      </w:r>
      <w:r>
        <w:rPr>
          <w:spacing w:val="9"/>
          <w:w w:val="90"/>
        </w:rPr>
        <w:t xml:space="preserve"> </w:t>
      </w:r>
      <w:r>
        <w:rPr>
          <w:w w:val="90"/>
        </w:rPr>
        <w:t>and</w:t>
      </w:r>
      <w:r>
        <w:rPr>
          <w:spacing w:val="1"/>
          <w:w w:val="90"/>
        </w:rPr>
        <w:t xml:space="preserve"> </w:t>
      </w:r>
      <w:r>
        <w:rPr>
          <w:w w:val="90"/>
        </w:rPr>
        <w:t>Alan</w:t>
      </w:r>
      <w:r>
        <w:rPr>
          <w:spacing w:val="4"/>
          <w:w w:val="90"/>
        </w:rPr>
        <w:t xml:space="preserve"> </w:t>
      </w:r>
      <w:r>
        <w:rPr>
          <w:w w:val="90"/>
        </w:rPr>
        <w:t>Rodger</w:t>
      </w:r>
      <w:r>
        <w:rPr>
          <w:spacing w:val="7"/>
          <w:w w:val="90"/>
        </w:rPr>
        <w:t xml:space="preserve"> </w:t>
      </w:r>
      <w:r>
        <w:rPr>
          <w:w w:val="90"/>
        </w:rPr>
        <w:t>(eds),</w:t>
      </w:r>
    </w:p>
    <w:p w:rsidR="00A80A96" w:rsidRDefault="00991F52">
      <w:pPr>
        <w:spacing w:before="29" w:line="255" w:lineRule="exact"/>
        <w:ind w:left="562"/>
        <w:rPr>
          <w:i/>
        </w:rPr>
      </w:pPr>
      <w:r>
        <w:rPr>
          <w:i/>
          <w:spacing w:val="-1"/>
          <w:w w:val="85"/>
        </w:rPr>
        <w:t>Mapping</w:t>
      </w:r>
      <w:r>
        <w:rPr>
          <w:i/>
          <w:w w:val="85"/>
        </w:rPr>
        <w:t xml:space="preserve"> </w:t>
      </w:r>
      <w:r>
        <w:rPr>
          <w:i/>
          <w:spacing w:val="-1"/>
          <w:w w:val="85"/>
        </w:rPr>
        <w:t>the Law: Essays</w:t>
      </w:r>
      <w:r>
        <w:rPr>
          <w:i/>
          <w:spacing w:val="-2"/>
          <w:w w:val="85"/>
        </w:rPr>
        <w:t xml:space="preserve"> </w:t>
      </w:r>
      <w:r>
        <w:rPr>
          <w:i/>
          <w:spacing w:val="-1"/>
          <w:w w:val="85"/>
        </w:rPr>
        <w:t>in</w:t>
      </w:r>
      <w:r>
        <w:rPr>
          <w:i/>
          <w:spacing w:val="1"/>
          <w:w w:val="85"/>
        </w:rPr>
        <w:t xml:space="preserve"> </w:t>
      </w:r>
      <w:r>
        <w:rPr>
          <w:i/>
          <w:w w:val="85"/>
        </w:rPr>
        <w:t>Memory</w:t>
      </w:r>
      <w:r>
        <w:rPr>
          <w:i/>
          <w:spacing w:val="-2"/>
          <w:w w:val="85"/>
        </w:rPr>
        <w:t xml:space="preserve"> </w:t>
      </w:r>
      <w:r>
        <w:rPr>
          <w:i/>
          <w:w w:val="85"/>
        </w:rPr>
        <w:t>of</w:t>
      </w:r>
      <w:r>
        <w:rPr>
          <w:i/>
          <w:spacing w:val="-7"/>
          <w:w w:val="85"/>
        </w:rPr>
        <w:t xml:space="preserve"> </w:t>
      </w:r>
      <w:r>
        <w:rPr>
          <w:i/>
          <w:w w:val="85"/>
        </w:rPr>
        <w:t>Peter</w:t>
      </w:r>
      <w:r>
        <w:rPr>
          <w:i/>
          <w:spacing w:val="-3"/>
          <w:w w:val="85"/>
        </w:rPr>
        <w:t xml:space="preserve"> </w:t>
      </w:r>
      <w:r>
        <w:rPr>
          <w:i/>
          <w:w w:val="85"/>
        </w:rPr>
        <w:t>Birks</w:t>
      </w:r>
    </w:p>
    <w:p w:rsidR="00A80A96" w:rsidRDefault="00991F52">
      <w:pPr>
        <w:pStyle w:val="BodyText"/>
        <w:spacing w:line="255" w:lineRule="exact"/>
        <w:ind w:left="562"/>
        <w:jc w:val="both"/>
      </w:pPr>
      <w:r>
        <w:t>(OUP</w:t>
      </w:r>
      <w:r>
        <w:rPr>
          <w:spacing w:val="-8"/>
        </w:rPr>
        <w:t xml:space="preserve"> </w:t>
      </w:r>
      <w:r>
        <w:t>2006)</w:t>
      </w:r>
    </w:p>
    <w:p w:rsidR="00A80A96" w:rsidRDefault="00991F52">
      <w:pPr>
        <w:pStyle w:val="Heading6"/>
        <w:spacing w:before="229"/>
      </w:pPr>
      <w:bookmarkStart w:id="121" w:name="Encyclopedias"/>
      <w:bookmarkEnd w:id="121"/>
      <w:r>
        <w:t>Encyclopedias</w:t>
      </w:r>
    </w:p>
    <w:p w:rsidR="00A80A96" w:rsidRDefault="00A80A96">
      <w:pPr>
        <w:pStyle w:val="BodyText"/>
        <w:spacing w:before="9"/>
        <w:rPr>
          <w:b/>
          <w:sz w:val="21"/>
        </w:rPr>
      </w:pPr>
    </w:p>
    <w:p w:rsidR="00A80A96" w:rsidRDefault="00991F52">
      <w:pPr>
        <w:spacing w:before="1"/>
        <w:ind w:left="562"/>
        <w:jc w:val="both"/>
      </w:pPr>
      <w:r>
        <w:rPr>
          <w:i/>
          <w:spacing w:val="-1"/>
          <w:w w:val="90"/>
        </w:rPr>
        <w:t>Halsbury’s</w:t>
      </w:r>
      <w:r>
        <w:rPr>
          <w:i/>
          <w:spacing w:val="-9"/>
          <w:w w:val="90"/>
        </w:rPr>
        <w:t xml:space="preserve"> </w:t>
      </w:r>
      <w:r>
        <w:rPr>
          <w:i/>
          <w:spacing w:val="-1"/>
          <w:w w:val="90"/>
        </w:rPr>
        <w:t>Laws</w:t>
      </w:r>
      <w:r>
        <w:rPr>
          <w:i/>
          <w:spacing w:val="-7"/>
          <w:w w:val="90"/>
        </w:rPr>
        <w:t xml:space="preserve"> </w:t>
      </w:r>
      <w:r>
        <w:rPr>
          <w:spacing w:val="-1"/>
          <w:w w:val="90"/>
        </w:rPr>
        <w:t>(5th</w:t>
      </w:r>
      <w:r>
        <w:rPr>
          <w:spacing w:val="-7"/>
          <w:w w:val="90"/>
        </w:rPr>
        <w:t xml:space="preserve"> </w:t>
      </w:r>
      <w:r>
        <w:rPr>
          <w:spacing w:val="-1"/>
          <w:w w:val="90"/>
        </w:rPr>
        <w:t>edn,</w:t>
      </w:r>
      <w:r>
        <w:rPr>
          <w:spacing w:val="-7"/>
          <w:w w:val="90"/>
        </w:rPr>
        <w:t xml:space="preserve"> </w:t>
      </w:r>
      <w:r>
        <w:rPr>
          <w:spacing w:val="-1"/>
          <w:w w:val="90"/>
        </w:rPr>
        <w:t>2010)</w:t>
      </w:r>
      <w:r>
        <w:rPr>
          <w:spacing w:val="-7"/>
          <w:w w:val="90"/>
        </w:rPr>
        <w:t xml:space="preserve"> </w:t>
      </w:r>
      <w:r>
        <w:rPr>
          <w:spacing w:val="-1"/>
          <w:w w:val="90"/>
        </w:rPr>
        <w:t>vol</w:t>
      </w:r>
      <w:r>
        <w:rPr>
          <w:spacing w:val="-7"/>
          <w:w w:val="90"/>
        </w:rPr>
        <w:t xml:space="preserve"> </w:t>
      </w:r>
      <w:r>
        <w:rPr>
          <w:spacing w:val="-1"/>
          <w:w w:val="90"/>
        </w:rPr>
        <w:t>57,</w:t>
      </w:r>
      <w:r>
        <w:rPr>
          <w:spacing w:val="-7"/>
          <w:w w:val="90"/>
        </w:rPr>
        <w:t xml:space="preserve"> </w:t>
      </w:r>
      <w:r>
        <w:rPr>
          <w:spacing w:val="-1"/>
          <w:w w:val="90"/>
        </w:rPr>
        <w:t>para</w:t>
      </w:r>
      <w:r>
        <w:rPr>
          <w:spacing w:val="-5"/>
          <w:w w:val="90"/>
        </w:rPr>
        <w:t xml:space="preserve"> </w:t>
      </w:r>
      <w:r>
        <w:rPr>
          <w:w w:val="90"/>
        </w:rPr>
        <w:t>53</w:t>
      </w:r>
    </w:p>
    <w:p w:rsidR="00A80A96" w:rsidRDefault="00A80A96">
      <w:pPr>
        <w:pStyle w:val="BodyText"/>
        <w:spacing w:before="9"/>
        <w:rPr>
          <w:sz w:val="21"/>
        </w:rPr>
      </w:pPr>
    </w:p>
    <w:p w:rsidR="00A80A96" w:rsidRDefault="00991F52">
      <w:pPr>
        <w:pStyle w:val="Heading6"/>
        <w:spacing w:before="1"/>
        <w:jc w:val="both"/>
      </w:pPr>
      <w:bookmarkStart w:id="122" w:name="Journal_articles"/>
      <w:bookmarkEnd w:id="122"/>
      <w:r>
        <w:rPr>
          <w:w w:val="95"/>
        </w:rPr>
        <w:t>Journal</w:t>
      </w:r>
      <w:r>
        <w:rPr>
          <w:spacing w:val="10"/>
          <w:w w:val="95"/>
        </w:rPr>
        <w:t xml:space="preserve"> </w:t>
      </w:r>
      <w:r>
        <w:rPr>
          <w:w w:val="95"/>
        </w:rPr>
        <w:t>articles</w:t>
      </w:r>
    </w:p>
    <w:p w:rsidR="00A80A96" w:rsidRDefault="00A80A96">
      <w:pPr>
        <w:pStyle w:val="BodyText"/>
        <w:spacing w:before="9"/>
        <w:rPr>
          <w:b/>
          <w:sz w:val="21"/>
        </w:rPr>
      </w:pPr>
    </w:p>
    <w:p w:rsidR="00A80A96" w:rsidRDefault="00991F52">
      <w:pPr>
        <w:pStyle w:val="BodyText"/>
        <w:ind w:left="562"/>
        <w:jc w:val="both"/>
      </w:pPr>
      <w:r>
        <w:rPr>
          <w:w w:val="90"/>
        </w:rPr>
        <w:t>Paul Craig,</w:t>
      </w:r>
      <w:r>
        <w:rPr>
          <w:spacing w:val="1"/>
          <w:w w:val="90"/>
        </w:rPr>
        <w:t xml:space="preserve"> </w:t>
      </w:r>
      <w:r>
        <w:rPr>
          <w:w w:val="90"/>
        </w:rPr>
        <w:t>‘Theory,</w:t>
      </w:r>
      <w:r>
        <w:rPr>
          <w:spacing w:val="1"/>
          <w:w w:val="90"/>
        </w:rPr>
        <w:t xml:space="preserve"> </w:t>
      </w:r>
      <w:r>
        <w:rPr>
          <w:w w:val="90"/>
        </w:rPr>
        <w:t>“Pure</w:t>
      </w:r>
      <w:r>
        <w:rPr>
          <w:spacing w:val="-2"/>
          <w:w w:val="90"/>
        </w:rPr>
        <w:t xml:space="preserve"> </w:t>
      </w:r>
      <w:r>
        <w:rPr>
          <w:w w:val="90"/>
        </w:rPr>
        <w:t>Theory”</w:t>
      </w:r>
      <w:r>
        <w:rPr>
          <w:spacing w:val="2"/>
          <w:w w:val="90"/>
        </w:rPr>
        <w:t xml:space="preserve"> </w:t>
      </w:r>
      <w:r>
        <w:rPr>
          <w:w w:val="90"/>
        </w:rPr>
        <w:t>and</w:t>
      </w:r>
      <w:r>
        <w:rPr>
          <w:spacing w:val="-1"/>
          <w:w w:val="90"/>
        </w:rPr>
        <w:t xml:space="preserve"> </w:t>
      </w:r>
      <w:r>
        <w:rPr>
          <w:w w:val="90"/>
        </w:rPr>
        <w:t>Values</w:t>
      </w:r>
      <w:r>
        <w:rPr>
          <w:spacing w:val="3"/>
          <w:w w:val="90"/>
        </w:rPr>
        <w:t xml:space="preserve"> </w:t>
      </w:r>
      <w:r>
        <w:rPr>
          <w:w w:val="90"/>
        </w:rPr>
        <w:t>in</w:t>
      </w:r>
      <w:r>
        <w:rPr>
          <w:spacing w:val="1"/>
          <w:w w:val="90"/>
        </w:rPr>
        <w:t xml:space="preserve"> </w:t>
      </w:r>
      <w:r>
        <w:rPr>
          <w:w w:val="90"/>
        </w:rPr>
        <w:t>Public</w:t>
      </w:r>
      <w:r>
        <w:rPr>
          <w:spacing w:val="1"/>
          <w:w w:val="90"/>
        </w:rPr>
        <w:t xml:space="preserve"> </w:t>
      </w:r>
      <w:r>
        <w:rPr>
          <w:w w:val="90"/>
        </w:rPr>
        <w:t>Law’</w:t>
      </w:r>
      <w:r>
        <w:rPr>
          <w:spacing w:val="1"/>
          <w:w w:val="90"/>
        </w:rPr>
        <w:t xml:space="preserve"> </w:t>
      </w:r>
      <w:r>
        <w:rPr>
          <w:w w:val="90"/>
        </w:rPr>
        <w:t>[2005] PL</w:t>
      </w:r>
      <w:r>
        <w:rPr>
          <w:spacing w:val="3"/>
          <w:w w:val="90"/>
        </w:rPr>
        <w:t xml:space="preserve"> </w:t>
      </w:r>
      <w:r>
        <w:rPr>
          <w:w w:val="90"/>
        </w:rPr>
        <w:t>440</w:t>
      </w:r>
    </w:p>
    <w:p w:rsidR="00A80A96" w:rsidRDefault="00991F52">
      <w:pPr>
        <w:pStyle w:val="BodyText"/>
        <w:spacing w:before="4"/>
        <w:ind w:left="562" w:right="458"/>
      </w:pPr>
      <w:r>
        <w:rPr>
          <w:w w:val="101"/>
        </w:rPr>
        <w:t>When</w:t>
      </w:r>
      <w:r>
        <w:rPr>
          <w:spacing w:val="-5"/>
        </w:rPr>
        <w:t xml:space="preserve"> </w:t>
      </w:r>
      <w:r>
        <w:rPr>
          <w:w w:val="91"/>
        </w:rPr>
        <w:t>pinp</w:t>
      </w:r>
      <w:r>
        <w:rPr>
          <w:spacing w:val="-3"/>
          <w:w w:val="91"/>
        </w:rPr>
        <w:t>o</w:t>
      </w:r>
      <w:r>
        <w:rPr>
          <w:spacing w:val="-1"/>
          <w:w w:val="85"/>
        </w:rPr>
        <w:t>in</w:t>
      </w:r>
      <w:r>
        <w:rPr>
          <w:spacing w:val="-3"/>
          <w:w w:val="85"/>
        </w:rPr>
        <w:t>t</w:t>
      </w:r>
      <w:r>
        <w:rPr>
          <w:spacing w:val="-1"/>
          <w:w w:val="86"/>
        </w:rPr>
        <w:t>in</w:t>
      </w:r>
      <w:r>
        <w:rPr>
          <w:spacing w:val="1"/>
          <w:w w:val="86"/>
        </w:rPr>
        <w:t>g</w:t>
      </w:r>
      <w:r>
        <w:rPr>
          <w:w w:val="59"/>
        </w:rPr>
        <w:t>,</w:t>
      </w:r>
      <w:r>
        <w:rPr>
          <w:spacing w:val="-5"/>
        </w:rPr>
        <w:t xml:space="preserve"> </w:t>
      </w:r>
      <w:r>
        <w:rPr>
          <w:w w:val="89"/>
        </w:rPr>
        <w:t>put</w:t>
      </w:r>
      <w:r>
        <w:rPr>
          <w:spacing w:val="-11"/>
        </w:rPr>
        <w:t xml:space="preserve"> </w:t>
      </w:r>
      <w:r>
        <w:rPr>
          <w:w w:val="81"/>
        </w:rPr>
        <w:t>a</w:t>
      </w:r>
      <w:r>
        <w:rPr>
          <w:spacing w:val="-3"/>
        </w:rPr>
        <w:t xml:space="preserve"> </w:t>
      </w:r>
      <w:r>
        <w:rPr>
          <w:spacing w:val="-1"/>
          <w:w w:val="88"/>
        </w:rPr>
        <w:t>c</w:t>
      </w:r>
      <w:r>
        <w:rPr>
          <w:spacing w:val="-2"/>
          <w:w w:val="103"/>
        </w:rPr>
        <w:t>o</w:t>
      </w:r>
      <w:r>
        <w:rPr>
          <w:spacing w:val="-3"/>
          <w:w w:val="93"/>
        </w:rPr>
        <w:t>mm</w:t>
      </w:r>
      <w:r>
        <w:rPr>
          <w:w w:val="81"/>
        </w:rPr>
        <w:t>a</w:t>
      </w:r>
      <w:r>
        <w:rPr>
          <w:spacing w:val="-3"/>
        </w:rPr>
        <w:t xml:space="preserve"> </w:t>
      </w:r>
      <w:r>
        <w:rPr>
          <w:w w:val="87"/>
        </w:rPr>
        <w:t>be</w:t>
      </w:r>
      <w:r>
        <w:rPr>
          <w:spacing w:val="-2"/>
          <w:w w:val="87"/>
        </w:rPr>
        <w:t>t</w:t>
      </w:r>
      <w:r>
        <w:rPr>
          <w:spacing w:val="-1"/>
          <w:w w:val="91"/>
        </w:rPr>
        <w:t>wee</w:t>
      </w:r>
      <w:r>
        <w:rPr>
          <w:w w:val="91"/>
        </w:rPr>
        <w:t>n</w:t>
      </w:r>
      <w:r>
        <w:rPr>
          <w:spacing w:val="-5"/>
        </w:rPr>
        <w:t xml:space="preserve"> </w:t>
      </w:r>
      <w:r>
        <w:rPr>
          <w:spacing w:val="-2"/>
          <w:w w:val="84"/>
        </w:rPr>
        <w:t>t</w:t>
      </w:r>
      <w:r>
        <w:rPr>
          <w:w w:val="89"/>
        </w:rPr>
        <w:t>he</w:t>
      </w:r>
      <w:r>
        <w:rPr>
          <w:spacing w:val="-9"/>
        </w:rPr>
        <w:t xml:space="preserve"> </w:t>
      </w:r>
      <w:r>
        <w:rPr>
          <w:spacing w:val="2"/>
          <w:w w:val="67"/>
        </w:rPr>
        <w:t>f</w:t>
      </w:r>
      <w:r>
        <w:rPr>
          <w:spacing w:val="-1"/>
          <w:w w:val="91"/>
        </w:rPr>
        <w:t>i</w:t>
      </w:r>
      <w:r>
        <w:rPr>
          <w:spacing w:val="-2"/>
          <w:w w:val="91"/>
        </w:rPr>
        <w:t>r</w:t>
      </w:r>
      <w:r>
        <w:rPr>
          <w:spacing w:val="1"/>
          <w:w w:val="95"/>
        </w:rPr>
        <w:t>s</w:t>
      </w:r>
      <w:r>
        <w:rPr>
          <w:w w:val="84"/>
        </w:rPr>
        <w:t>t</w:t>
      </w:r>
      <w:r>
        <w:rPr>
          <w:spacing w:val="-6"/>
        </w:rPr>
        <w:t xml:space="preserve"> </w:t>
      </w:r>
      <w:r>
        <w:rPr>
          <w:spacing w:val="-5"/>
          <w:w w:val="90"/>
        </w:rPr>
        <w:t>p</w:t>
      </w:r>
      <w:r>
        <w:rPr>
          <w:spacing w:val="1"/>
          <w:w w:val="81"/>
        </w:rPr>
        <w:t>a</w:t>
      </w:r>
      <w:r>
        <w:rPr>
          <w:spacing w:val="-4"/>
          <w:w w:val="85"/>
        </w:rPr>
        <w:t>g</w:t>
      </w:r>
      <w:r>
        <w:rPr>
          <w:w w:val="88"/>
        </w:rPr>
        <w:t>e</w:t>
      </w:r>
      <w:r>
        <w:rPr>
          <w:spacing w:val="-5"/>
        </w:rPr>
        <w:t xml:space="preserve"> </w:t>
      </w:r>
      <w:r>
        <w:rPr>
          <w:spacing w:val="-2"/>
          <w:w w:val="103"/>
        </w:rPr>
        <w:t>o</w:t>
      </w:r>
      <w:r>
        <w:rPr>
          <w:w w:val="67"/>
        </w:rPr>
        <w:t>f</w:t>
      </w:r>
      <w:r>
        <w:rPr>
          <w:spacing w:val="-2"/>
        </w:rPr>
        <w:t xml:space="preserve"> </w:t>
      </w:r>
      <w:r>
        <w:rPr>
          <w:spacing w:val="-2"/>
          <w:w w:val="84"/>
        </w:rPr>
        <w:t>t</w:t>
      </w:r>
      <w:r>
        <w:rPr>
          <w:w w:val="89"/>
        </w:rPr>
        <w:t>he</w:t>
      </w:r>
      <w:r>
        <w:rPr>
          <w:spacing w:val="-5"/>
        </w:rPr>
        <w:t xml:space="preserve"> </w:t>
      </w:r>
      <w:r>
        <w:rPr>
          <w:spacing w:val="1"/>
          <w:w w:val="81"/>
        </w:rPr>
        <w:t>a</w:t>
      </w:r>
      <w:r>
        <w:rPr>
          <w:spacing w:val="-2"/>
          <w:w w:val="102"/>
        </w:rPr>
        <w:t>r</w:t>
      </w:r>
      <w:r>
        <w:rPr>
          <w:spacing w:val="-2"/>
          <w:w w:val="84"/>
        </w:rPr>
        <w:t>t</w:t>
      </w:r>
      <w:r>
        <w:rPr>
          <w:spacing w:val="-1"/>
          <w:w w:val="84"/>
        </w:rPr>
        <w:t>i</w:t>
      </w:r>
      <w:r>
        <w:rPr>
          <w:spacing w:val="-2"/>
          <w:w w:val="84"/>
        </w:rPr>
        <w:t>c</w:t>
      </w:r>
      <w:r>
        <w:rPr>
          <w:spacing w:val="-1"/>
          <w:w w:val="83"/>
        </w:rPr>
        <w:t>l</w:t>
      </w:r>
      <w:r>
        <w:rPr>
          <w:w w:val="83"/>
        </w:rPr>
        <w:t>e</w:t>
      </w:r>
      <w:r>
        <w:rPr>
          <w:spacing w:val="-10"/>
        </w:rPr>
        <w:t xml:space="preserve"> </w:t>
      </w:r>
      <w:r>
        <w:rPr>
          <w:spacing w:val="1"/>
          <w:w w:val="81"/>
        </w:rPr>
        <w:t>a</w:t>
      </w:r>
      <w:r>
        <w:rPr>
          <w:w w:val="91"/>
        </w:rPr>
        <w:t>nd</w:t>
      </w:r>
      <w:r>
        <w:rPr>
          <w:spacing w:val="-7"/>
        </w:rPr>
        <w:t xml:space="preserve"> </w:t>
      </w:r>
      <w:r>
        <w:rPr>
          <w:spacing w:val="-2"/>
          <w:w w:val="84"/>
        </w:rPr>
        <w:t>t</w:t>
      </w:r>
      <w:r>
        <w:rPr>
          <w:w w:val="89"/>
        </w:rPr>
        <w:t>he</w:t>
      </w:r>
      <w:r>
        <w:rPr>
          <w:spacing w:val="-5"/>
        </w:rPr>
        <w:t xml:space="preserve"> </w:t>
      </w:r>
      <w:r>
        <w:rPr>
          <w:w w:val="85"/>
        </w:rPr>
        <w:t>p</w:t>
      </w:r>
      <w:r>
        <w:rPr>
          <w:spacing w:val="-4"/>
          <w:w w:val="85"/>
        </w:rPr>
        <w:t>a</w:t>
      </w:r>
      <w:r>
        <w:rPr>
          <w:spacing w:val="1"/>
          <w:w w:val="85"/>
        </w:rPr>
        <w:t>g</w:t>
      </w:r>
      <w:r>
        <w:rPr>
          <w:w w:val="88"/>
        </w:rPr>
        <w:t>e</w:t>
      </w:r>
      <w:r>
        <w:rPr>
          <w:spacing w:val="-5"/>
        </w:rPr>
        <w:t xml:space="preserve"> </w:t>
      </w:r>
      <w:r>
        <w:rPr>
          <w:w w:val="91"/>
        </w:rPr>
        <w:t>pinp</w:t>
      </w:r>
      <w:r>
        <w:rPr>
          <w:spacing w:val="-3"/>
          <w:w w:val="91"/>
        </w:rPr>
        <w:t>o</w:t>
      </w:r>
      <w:r>
        <w:rPr>
          <w:spacing w:val="-1"/>
          <w:w w:val="85"/>
        </w:rPr>
        <w:t>in</w:t>
      </w:r>
      <w:r>
        <w:rPr>
          <w:spacing w:val="-3"/>
          <w:w w:val="85"/>
        </w:rPr>
        <w:t>t</w:t>
      </w:r>
      <w:r>
        <w:rPr>
          <w:w w:val="59"/>
        </w:rPr>
        <w:t>.</w:t>
      </w:r>
      <w:r>
        <w:rPr>
          <w:spacing w:val="-10"/>
        </w:rPr>
        <w:t xml:space="preserve"> </w:t>
      </w:r>
      <w:r>
        <w:rPr>
          <w:spacing w:val="2"/>
          <w:w w:val="52"/>
        </w:rPr>
        <w:t>J</w:t>
      </w:r>
      <w:r>
        <w:rPr>
          <w:spacing w:val="1"/>
          <w:w w:val="113"/>
        </w:rPr>
        <w:t>A</w:t>
      </w:r>
      <w:r>
        <w:rPr>
          <w:w w:val="109"/>
        </w:rPr>
        <w:t>G</w:t>
      </w:r>
      <w:r>
        <w:rPr>
          <w:spacing w:val="-5"/>
        </w:rPr>
        <w:t xml:space="preserve"> </w:t>
      </w:r>
      <w:r>
        <w:rPr>
          <w:spacing w:val="-1"/>
          <w:w w:val="107"/>
        </w:rPr>
        <w:t>G</w:t>
      </w:r>
      <w:r>
        <w:rPr>
          <w:spacing w:val="-2"/>
          <w:w w:val="107"/>
        </w:rPr>
        <w:t>r</w:t>
      </w:r>
      <w:r>
        <w:rPr>
          <w:spacing w:val="-6"/>
          <w:w w:val="77"/>
        </w:rPr>
        <w:t>i</w:t>
      </w:r>
      <w:r>
        <w:rPr>
          <w:spacing w:val="2"/>
          <w:w w:val="67"/>
        </w:rPr>
        <w:t>ff</w:t>
      </w:r>
      <w:r>
        <w:rPr>
          <w:spacing w:val="-1"/>
          <w:w w:val="81"/>
        </w:rPr>
        <w:t>i</w:t>
      </w:r>
      <w:r>
        <w:rPr>
          <w:spacing w:val="-3"/>
          <w:w w:val="81"/>
        </w:rPr>
        <w:t>t</w:t>
      </w:r>
      <w:r>
        <w:rPr>
          <w:w w:val="79"/>
        </w:rPr>
        <w:t xml:space="preserve">h, </w:t>
      </w:r>
      <w:r>
        <w:rPr>
          <w:w w:val="95"/>
        </w:rPr>
        <w:t>‘The</w:t>
      </w:r>
      <w:r>
        <w:rPr>
          <w:spacing w:val="-5"/>
          <w:w w:val="95"/>
        </w:rPr>
        <w:t xml:space="preserve"> </w:t>
      </w:r>
      <w:r>
        <w:rPr>
          <w:w w:val="95"/>
        </w:rPr>
        <w:t>Common</w:t>
      </w:r>
      <w:r>
        <w:rPr>
          <w:spacing w:val="-5"/>
          <w:w w:val="95"/>
        </w:rPr>
        <w:t xml:space="preserve"> </w:t>
      </w:r>
      <w:r>
        <w:rPr>
          <w:w w:val="95"/>
        </w:rPr>
        <w:t>Law</w:t>
      </w:r>
      <w:r>
        <w:rPr>
          <w:spacing w:val="-9"/>
          <w:w w:val="95"/>
        </w:rPr>
        <w:t xml:space="preserve"> </w:t>
      </w:r>
      <w:r>
        <w:rPr>
          <w:w w:val="95"/>
        </w:rPr>
        <w:t>and</w:t>
      </w:r>
      <w:r>
        <w:rPr>
          <w:spacing w:val="-7"/>
          <w:w w:val="95"/>
        </w:rPr>
        <w:t xml:space="preserve"> </w:t>
      </w:r>
      <w:r>
        <w:rPr>
          <w:w w:val="95"/>
        </w:rPr>
        <w:t>the</w:t>
      </w:r>
      <w:r>
        <w:rPr>
          <w:spacing w:val="-5"/>
          <w:w w:val="95"/>
        </w:rPr>
        <w:t xml:space="preserve"> </w:t>
      </w:r>
      <w:r>
        <w:rPr>
          <w:w w:val="95"/>
        </w:rPr>
        <w:t>Political</w:t>
      </w:r>
      <w:r>
        <w:rPr>
          <w:spacing w:val="-4"/>
          <w:w w:val="95"/>
        </w:rPr>
        <w:t xml:space="preserve"> </w:t>
      </w:r>
      <w:r>
        <w:rPr>
          <w:w w:val="95"/>
        </w:rPr>
        <w:t>Constitution’</w:t>
      </w:r>
      <w:r>
        <w:rPr>
          <w:spacing w:val="-5"/>
          <w:w w:val="95"/>
        </w:rPr>
        <w:t xml:space="preserve"> </w:t>
      </w:r>
      <w:r>
        <w:rPr>
          <w:w w:val="95"/>
        </w:rPr>
        <w:t>(2001)</w:t>
      </w:r>
      <w:r>
        <w:rPr>
          <w:spacing w:val="-4"/>
          <w:w w:val="95"/>
        </w:rPr>
        <w:t xml:space="preserve"> </w:t>
      </w:r>
      <w:r>
        <w:rPr>
          <w:w w:val="95"/>
        </w:rPr>
        <w:t>117</w:t>
      </w:r>
      <w:r>
        <w:rPr>
          <w:spacing w:val="-8"/>
          <w:w w:val="95"/>
        </w:rPr>
        <w:t xml:space="preserve"> </w:t>
      </w:r>
      <w:r>
        <w:rPr>
          <w:w w:val="95"/>
        </w:rPr>
        <w:t>LQR</w:t>
      </w:r>
      <w:r>
        <w:rPr>
          <w:spacing w:val="-8"/>
          <w:w w:val="95"/>
        </w:rPr>
        <w:t xml:space="preserve"> </w:t>
      </w:r>
      <w:r>
        <w:rPr>
          <w:w w:val="95"/>
        </w:rPr>
        <w:t>42,</w:t>
      </w:r>
      <w:r>
        <w:rPr>
          <w:spacing w:val="-4"/>
          <w:w w:val="95"/>
        </w:rPr>
        <w:t xml:space="preserve"> </w:t>
      </w:r>
      <w:r>
        <w:rPr>
          <w:w w:val="95"/>
        </w:rPr>
        <w:t>64</w:t>
      </w:r>
    </w:p>
    <w:p w:rsidR="00A80A96" w:rsidRDefault="00A80A96">
      <w:pPr>
        <w:pStyle w:val="BodyText"/>
        <w:spacing w:before="8"/>
        <w:rPr>
          <w:sz w:val="21"/>
        </w:rPr>
      </w:pPr>
    </w:p>
    <w:p w:rsidR="00A80A96" w:rsidRDefault="00991F52">
      <w:pPr>
        <w:pStyle w:val="Heading6"/>
        <w:jc w:val="both"/>
      </w:pPr>
      <w:bookmarkStart w:id="123" w:name="Online_journals"/>
      <w:bookmarkEnd w:id="123"/>
      <w:r>
        <w:rPr>
          <w:spacing w:val="-1"/>
        </w:rPr>
        <w:t>Online</w:t>
      </w:r>
      <w:r>
        <w:rPr>
          <w:spacing w:val="-14"/>
        </w:rPr>
        <w:t xml:space="preserve"> </w:t>
      </w:r>
      <w:r>
        <w:t>journals</w:t>
      </w:r>
    </w:p>
    <w:p w:rsidR="00A80A96" w:rsidRDefault="00A80A96">
      <w:pPr>
        <w:pStyle w:val="BodyText"/>
        <w:spacing w:before="10"/>
        <w:rPr>
          <w:b/>
          <w:sz w:val="21"/>
        </w:rPr>
      </w:pPr>
    </w:p>
    <w:p w:rsidR="00A80A96" w:rsidRDefault="00991F52">
      <w:pPr>
        <w:pStyle w:val="BodyText"/>
        <w:spacing w:line="242" w:lineRule="auto"/>
        <w:ind w:left="562"/>
      </w:pPr>
      <w:r>
        <w:rPr>
          <w:w w:val="90"/>
        </w:rPr>
        <w:t>Graham</w:t>
      </w:r>
      <w:r>
        <w:rPr>
          <w:spacing w:val="4"/>
          <w:w w:val="90"/>
        </w:rPr>
        <w:t xml:space="preserve"> </w:t>
      </w:r>
      <w:r>
        <w:rPr>
          <w:w w:val="90"/>
        </w:rPr>
        <w:t>Greenleaf,</w:t>
      </w:r>
      <w:r>
        <w:rPr>
          <w:spacing w:val="7"/>
          <w:w w:val="90"/>
        </w:rPr>
        <w:t xml:space="preserve"> </w:t>
      </w:r>
      <w:r>
        <w:rPr>
          <w:w w:val="90"/>
        </w:rPr>
        <w:t>‘The</w:t>
      </w:r>
      <w:r>
        <w:rPr>
          <w:spacing w:val="6"/>
          <w:w w:val="90"/>
        </w:rPr>
        <w:t xml:space="preserve"> </w:t>
      </w:r>
      <w:r>
        <w:rPr>
          <w:w w:val="90"/>
        </w:rPr>
        <w:t>Global</w:t>
      </w:r>
      <w:r>
        <w:rPr>
          <w:spacing w:val="2"/>
          <w:w w:val="90"/>
        </w:rPr>
        <w:t xml:space="preserve"> </w:t>
      </w:r>
      <w:r>
        <w:rPr>
          <w:w w:val="90"/>
        </w:rPr>
        <w:t>Development</w:t>
      </w:r>
      <w:r>
        <w:rPr>
          <w:spacing w:val="5"/>
          <w:w w:val="90"/>
        </w:rPr>
        <w:t xml:space="preserve"> </w:t>
      </w:r>
      <w:r>
        <w:rPr>
          <w:w w:val="90"/>
        </w:rPr>
        <w:t>of</w:t>
      </w:r>
      <w:r>
        <w:rPr>
          <w:spacing w:val="5"/>
          <w:w w:val="90"/>
        </w:rPr>
        <w:t xml:space="preserve"> </w:t>
      </w:r>
      <w:r>
        <w:rPr>
          <w:w w:val="90"/>
        </w:rPr>
        <w:t>Free</w:t>
      </w:r>
      <w:r>
        <w:rPr>
          <w:spacing w:val="1"/>
          <w:w w:val="90"/>
        </w:rPr>
        <w:t xml:space="preserve"> </w:t>
      </w:r>
      <w:r>
        <w:rPr>
          <w:w w:val="90"/>
        </w:rPr>
        <w:t>Access</w:t>
      </w:r>
      <w:r>
        <w:rPr>
          <w:spacing w:val="9"/>
          <w:w w:val="90"/>
        </w:rPr>
        <w:t xml:space="preserve"> </w:t>
      </w:r>
      <w:r>
        <w:rPr>
          <w:w w:val="90"/>
        </w:rPr>
        <w:t>to Legal</w:t>
      </w:r>
      <w:r>
        <w:rPr>
          <w:spacing w:val="7"/>
          <w:w w:val="90"/>
        </w:rPr>
        <w:t xml:space="preserve"> </w:t>
      </w:r>
      <w:r>
        <w:rPr>
          <w:w w:val="90"/>
        </w:rPr>
        <w:t>Information’</w:t>
      </w:r>
      <w:r>
        <w:rPr>
          <w:spacing w:val="6"/>
          <w:w w:val="90"/>
        </w:rPr>
        <w:t xml:space="preserve"> </w:t>
      </w:r>
      <w:r>
        <w:rPr>
          <w:w w:val="90"/>
        </w:rPr>
        <w:t>(2010)</w:t>
      </w:r>
      <w:r>
        <w:rPr>
          <w:spacing w:val="8"/>
          <w:w w:val="90"/>
        </w:rPr>
        <w:t xml:space="preserve"> </w:t>
      </w:r>
      <w:r>
        <w:rPr>
          <w:w w:val="90"/>
        </w:rPr>
        <w:t>1(1)</w:t>
      </w:r>
      <w:r>
        <w:rPr>
          <w:spacing w:val="8"/>
          <w:w w:val="90"/>
        </w:rPr>
        <w:t xml:space="preserve"> </w:t>
      </w:r>
      <w:r>
        <w:rPr>
          <w:w w:val="90"/>
        </w:rPr>
        <w:t>EJLT</w:t>
      </w:r>
      <w:r>
        <w:rPr>
          <w:spacing w:val="8"/>
          <w:w w:val="90"/>
        </w:rPr>
        <w:t xml:space="preserve"> </w:t>
      </w:r>
      <w:r>
        <w:rPr>
          <w:w w:val="90"/>
        </w:rPr>
        <w:t>&lt;</w:t>
      </w:r>
      <w:r>
        <w:rPr>
          <w:spacing w:val="-57"/>
          <w:w w:val="90"/>
        </w:rPr>
        <w:t xml:space="preserve"> </w:t>
      </w:r>
      <w:hyperlink r:id="rId73">
        <w:r>
          <w:rPr>
            <w:color w:val="0000FF"/>
            <w:spacing w:val="-1"/>
            <w:w w:val="95"/>
            <w:u w:val="single" w:color="0000FF"/>
          </w:rPr>
          <w:t>http://ejlt.org//article/view/17</w:t>
        </w:r>
        <w:r>
          <w:rPr>
            <w:color w:val="0000FF"/>
            <w:spacing w:val="-7"/>
            <w:w w:val="95"/>
          </w:rPr>
          <w:t xml:space="preserve"> </w:t>
        </w:r>
      </w:hyperlink>
      <w:r>
        <w:rPr>
          <w:w w:val="95"/>
        </w:rPr>
        <w:t>&gt;</w:t>
      </w:r>
      <w:r>
        <w:rPr>
          <w:spacing w:val="-9"/>
          <w:w w:val="95"/>
        </w:rPr>
        <w:t xml:space="preserve"> </w:t>
      </w:r>
      <w:r>
        <w:rPr>
          <w:w w:val="95"/>
        </w:rPr>
        <w:t>accessed</w:t>
      </w:r>
      <w:r>
        <w:rPr>
          <w:spacing w:val="-11"/>
          <w:w w:val="95"/>
        </w:rPr>
        <w:t xml:space="preserve"> </w:t>
      </w:r>
      <w:r>
        <w:rPr>
          <w:w w:val="95"/>
        </w:rPr>
        <w:t>27</w:t>
      </w:r>
      <w:r>
        <w:rPr>
          <w:spacing w:val="-13"/>
          <w:w w:val="95"/>
        </w:rPr>
        <w:t xml:space="preserve"> </w:t>
      </w:r>
      <w:r>
        <w:rPr>
          <w:w w:val="95"/>
        </w:rPr>
        <w:t>July</w:t>
      </w:r>
      <w:r>
        <w:rPr>
          <w:spacing w:val="-11"/>
          <w:w w:val="95"/>
        </w:rPr>
        <w:t xml:space="preserve"> </w:t>
      </w:r>
      <w:r>
        <w:rPr>
          <w:w w:val="95"/>
        </w:rPr>
        <w:t>2010</w:t>
      </w:r>
    </w:p>
    <w:p w:rsidR="00A80A96" w:rsidRDefault="00A80A96">
      <w:pPr>
        <w:pStyle w:val="BodyText"/>
        <w:spacing w:before="8"/>
        <w:rPr>
          <w:sz w:val="21"/>
        </w:rPr>
      </w:pPr>
    </w:p>
    <w:p w:rsidR="00A80A96" w:rsidRDefault="00991F52">
      <w:pPr>
        <w:pStyle w:val="Heading6"/>
        <w:jc w:val="both"/>
      </w:pPr>
      <w:bookmarkStart w:id="124" w:name="Command_papers_and_Law_Commission_report"/>
      <w:bookmarkEnd w:id="124"/>
      <w:r>
        <w:rPr>
          <w:spacing w:val="-1"/>
          <w:w w:val="105"/>
        </w:rPr>
        <w:t>Command</w:t>
      </w:r>
      <w:r>
        <w:rPr>
          <w:spacing w:val="-15"/>
          <w:w w:val="105"/>
        </w:rPr>
        <w:t xml:space="preserve"> </w:t>
      </w:r>
      <w:r>
        <w:rPr>
          <w:spacing w:val="-1"/>
          <w:w w:val="105"/>
        </w:rPr>
        <w:t>papers</w:t>
      </w:r>
      <w:r>
        <w:rPr>
          <w:spacing w:val="-15"/>
          <w:w w:val="105"/>
        </w:rPr>
        <w:t xml:space="preserve"> </w:t>
      </w:r>
      <w:r>
        <w:rPr>
          <w:spacing w:val="-1"/>
          <w:w w:val="105"/>
        </w:rPr>
        <w:t>and</w:t>
      </w:r>
      <w:r>
        <w:rPr>
          <w:spacing w:val="-15"/>
          <w:w w:val="105"/>
        </w:rPr>
        <w:t xml:space="preserve"> </w:t>
      </w:r>
      <w:r>
        <w:rPr>
          <w:spacing w:val="-1"/>
          <w:w w:val="105"/>
        </w:rPr>
        <w:t>Law</w:t>
      </w:r>
      <w:r>
        <w:rPr>
          <w:spacing w:val="-15"/>
          <w:w w:val="105"/>
        </w:rPr>
        <w:t xml:space="preserve"> </w:t>
      </w:r>
      <w:r>
        <w:rPr>
          <w:spacing w:val="-1"/>
          <w:w w:val="105"/>
        </w:rPr>
        <w:t>Commission</w:t>
      </w:r>
      <w:r>
        <w:rPr>
          <w:spacing w:val="-15"/>
          <w:w w:val="105"/>
        </w:rPr>
        <w:t xml:space="preserve"> </w:t>
      </w:r>
      <w:r>
        <w:rPr>
          <w:w w:val="105"/>
        </w:rPr>
        <w:t>reports</w:t>
      </w:r>
    </w:p>
    <w:p w:rsidR="00A80A96" w:rsidRDefault="00A80A96">
      <w:pPr>
        <w:pStyle w:val="BodyText"/>
        <w:spacing w:before="10"/>
        <w:rPr>
          <w:b/>
          <w:sz w:val="21"/>
        </w:rPr>
      </w:pPr>
    </w:p>
    <w:p w:rsidR="00A80A96" w:rsidRDefault="00991F52">
      <w:pPr>
        <w:spacing w:line="242" w:lineRule="auto"/>
        <w:ind w:left="562" w:right="458"/>
      </w:pPr>
      <w:r>
        <w:rPr>
          <w:spacing w:val="2"/>
          <w:w w:val="122"/>
        </w:rPr>
        <w:t>D</w:t>
      </w:r>
      <w:r>
        <w:rPr>
          <w:w w:val="86"/>
        </w:rPr>
        <w:t>ep</w:t>
      </w:r>
      <w:r>
        <w:rPr>
          <w:spacing w:val="1"/>
          <w:w w:val="86"/>
        </w:rPr>
        <w:t>a</w:t>
      </w:r>
      <w:r>
        <w:rPr>
          <w:spacing w:val="-2"/>
          <w:w w:val="102"/>
        </w:rPr>
        <w:t>r</w:t>
      </w:r>
      <w:r>
        <w:rPr>
          <w:spacing w:val="-1"/>
          <w:w w:val="84"/>
        </w:rPr>
        <w:t>t</w:t>
      </w:r>
      <w:r>
        <w:rPr>
          <w:spacing w:val="-3"/>
          <w:w w:val="93"/>
        </w:rPr>
        <w:t>m</w:t>
      </w:r>
      <w:r>
        <w:rPr>
          <w:w w:val="88"/>
        </w:rPr>
        <w:t>ent</w:t>
      </w:r>
      <w:r>
        <w:rPr>
          <w:spacing w:val="-6"/>
        </w:rPr>
        <w:t xml:space="preserve"> </w:t>
      </w:r>
      <w:r>
        <w:rPr>
          <w:spacing w:val="2"/>
          <w:w w:val="67"/>
        </w:rPr>
        <w:t>f</w:t>
      </w:r>
      <w:r>
        <w:rPr>
          <w:spacing w:val="-2"/>
          <w:w w:val="103"/>
        </w:rPr>
        <w:t>o</w:t>
      </w:r>
      <w:r>
        <w:rPr>
          <w:w w:val="102"/>
        </w:rPr>
        <w:t>r</w:t>
      </w:r>
      <w:r>
        <w:rPr>
          <w:spacing w:val="-10"/>
        </w:rPr>
        <w:t xml:space="preserve"> </w:t>
      </w:r>
      <w:r>
        <w:rPr>
          <w:spacing w:val="2"/>
          <w:w w:val="90"/>
        </w:rPr>
        <w:t>I</w:t>
      </w:r>
      <w:r>
        <w:rPr>
          <w:w w:val="88"/>
        </w:rPr>
        <w:t>n</w:t>
      </w:r>
      <w:r>
        <w:rPr>
          <w:spacing w:val="-2"/>
          <w:w w:val="88"/>
        </w:rPr>
        <w:t>t</w:t>
      </w:r>
      <w:r>
        <w:rPr>
          <w:w w:val="94"/>
        </w:rPr>
        <w:t>e</w:t>
      </w:r>
      <w:r>
        <w:rPr>
          <w:spacing w:val="-2"/>
          <w:w w:val="94"/>
        </w:rPr>
        <w:t>r</w:t>
      </w:r>
      <w:r>
        <w:rPr>
          <w:w w:val="86"/>
        </w:rPr>
        <w:t>n</w:t>
      </w:r>
      <w:r>
        <w:rPr>
          <w:spacing w:val="1"/>
          <w:w w:val="86"/>
        </w:rPr>
        <w:t>a</w:t>
      </w:r>
      <w:r>
        <w:rPr>
          <w:spacing w:val="-2"/>
          <w:w w:val="84"/>
        </w:rPr>
        <w:t>t</w:t>
      </w:r>
      <w:r>
        <w:rPr>
          <w:spacing w:val="-1"/>
          <w:w w:val="94"/>
        </w:rPr>
        <w:t>i</w:t>
      </w:r>
      <w:r>
        <w:rPr>
          <w:spacing w:val="-3"/>
          <w:w w:val="94"/>
        </w:rPr>
        <w:t>o</w:t>
      </w:r>
      <w:r>
        <w:rPr>
          <w:w w:val="86"/>
        </w:rPr>
        <w:t>n</w:t>
      </w:r>
      <w:r>
        <w:rPr>
          <w:spacing w:val="1"/>
          <w:w w:val="86"/>
        </w:rPr>
        <w:t>a</w:t>
      </w:r>
      <w:r>
        <w:rPr>
          <w:w w:val="74"/>
        </w:rPr>
        <w:t>l</w:t>
      </w:r>
      <w:r>
        <w:rPr>
          <w:spacing w:val="-10"/>
        </w:rPr>
        <w:t xml:space="preserve"> </w:t>
      </w:r>
      <w:r>
        <w:rPr>
          <w:spacing w:val="2"/>
          <w:w w:val="122"/>
        </w:rPr>
        <w:t>D</w:t>
      </w:r>
      <w:r>
        <w:rPr>
          <w:w w:val="88"/>
        </w:rPr>
        <w:t>e</w:t>
      </w:r>
      <w:r>
        <w:rPr>
          <w:spacing w:val="-1"/>
          <w:w w:val="88"/>
        </w:rPr>
        <w:t>v</w:t>
      </w:r>
      <w:r>
        <w:rPr>
          <w:w w:val="91"/>
        </w:rPr>
        <w:t>el</w:t>
      </w:r>
      <w:r>
        <w:rPr>
          <w:spacing w:val="-3"/>
          <w:w w:val="91"/>
        </w:rPr>
        <w:t>o</w:t>
      </w:r>
      <w:r>
        <w:rPr>
          <w:w w:val="91"/>
        </w:rPr>
        <w:t>p</w:t>
      </w:r>
      <w:r>
        <w:rPr>
          <w:spacing w:val="-3"/>
          <w:w w:val="91"/>
        </w:rPr>
        <w:t>m</w:t>
      </w:r>
      <w:r>
        <w:rPr>
          <w:w w:val="88"/>
        </w:rPr>
        <w:t>en</w:t>
      </w:r>
      <w:r>
        <w:rPr>
          <w:spacing w:val="-2"/>
          <w:w w:val="88"/>
        </w:rPr>
        <w:t>t</w:t>
      </w:r>
      <w:r>
        <w:rPr>
          <w:w w:val="59"/>
        </w:rPr>
        <w:t>,</w:t>
      </w:r>
      <w:r>
        <w:rPr>
          <w:spacing w:val="-2"/>
        </w:rPr>
        <w:t xml:space="preserve"> </w:t>
      </w:r>
      <w:r>
        <w:rPr>
          <w:i/>
          <w:spacing w:val="-3"/>
          <w:w w:val="95"/>
        </w:rPr>
        <w:t>E</w:t>
      </w:r>
      <w:r>
        <w:rPr>
          <w:i/>
          <w:spacing w:val="1"/>
          <w:w w:val="58"/>
        </w:rPr>
        <w:t>l</w:t>
      </w:r>
      <w:r>
        <w:rPr>
          <w:i/>
          <w:spacing w:val="1"/>
          <w:w w:val="61"/>
        </w:rPr>
        <w:t>i</w:t>
      </w:r>
      <w:r>
        <w:rPr>
          <w:i/>
          <w:spacing w:val="-1"/>
          <w:w w:val="81"/>
        </w:rPr>
        <w:t>m</w:t>
      </w:r>
      <w:r>
        <w:rPr>
          <w:i/>
          <w:spacing w:val="-4"/>
          <w:w w:val="81"/>
        </w:rPr>
        <w:t>i</w:t>
      </w:r>
      <w:r>
        <w:rPr>
          <w:i/>
          <w:spacing w:val="1"/>
          <w:w w:val="86"/>
        </w:rPr>
        <w:t>n</w:t>
      </w:r>
      <w:r>
        <w:rPr>
          <w:i/>
          <w:spacing w:val="1"/>
          <w:w w:val="89"/>
        </w:rPr>
        <w:t>a</w:t>
      </w:r>
      <w:r>
        <w:rPr>
          <w:i/>
          <w:spacing w:val="-5"/>
          <w:w w:val="67"/>
        </w:rPr>
        <w:t>t</w:t>
      </w:r>
      <w:r>
        <w:rPr>
          <w:i/>
          <w:spacing w:val="1"/>
          <w:w w:val="61"/>
        </w:rPr>
        <w:t>i</w:t>
      </w:r>
      <w:r>
        <w:rPr>
          <w:i/>
          <w:spacing w:val="1"/>
          <w:w w:val="86"/>
        </w:rPr>
        <w:t>n</w:t>
      </w:r>
      <w:r>
        <w:rPr>
          <w:i/>
          <w:w w:val="85"/>
        </w:rPr>
        <w:t>g</w:t>
      </w:r>
      <w:r>
        <w:rPr>
          <w:i/>
          <w:spacing w:val="-8"/>
        </w:rPr>
        <w:t xml:space="preserve"> </w:t>
      </w:r>
      <w:r>
        <w:rPr>
          <w:i/>
          <w:spacing w:val="1"/>
          <w:w w:val="109"/>
        </w:rPr>
        <w:t>W</w:t>
      </w:r>
      <w:r>
        <w:rPr>
          <w:i/>
          <w:spacing w:val="1"/>
          <w:w w:val="83"/>
        </w:rPr>
        <w:t>o</w:t>
      </w:r>
      <w:r>
        <w:rPr>
          <w:i/>
          <w:spacing w:val="-2"/>
          <w:w w:val="75"/>
        </w:rPr>
        <w:t>r</w:t>
      </w:r>
      <w:r>
        <w:rPr>
          <w:i/>
          <w:spacing w:val="-4"/>
          <w:w w:val="58"/>
        </w:rPr>
        <w:t>l</w:t>
      </w:r>
      <w:r>
        <w:rPr>
          <w:i/>
          <w:w w:val="84"/>
        </w:rPr>
        <w:t>d</w:t>
      </w:r>
      <w:r>
        <w:rPr>
          <w:i/>
          <w:spacing w:val="-7"/>
        </w:rPr>
        <w:t xml:space="preserve"> </w:t>
      </w:r>
      <w:r>
        <w:rPr>
          <w:i/>
          <w:spacing w:val="1"/>
          <w:w w:val="82"/>
        </w:rPr>
        <w:t>P</w:t>
      </w:r>
      <w:r>
        <w:rPr>
          <w:i/>
          <w:spacing w:val="1"/>
          <w:w w:val="83"/>
        </w:rPr>
        <w:t>o</w:t>
      </w:r>
      <w:r>
        <w:rPr>
          <w:i/>
          <w:spacing w:val="-2"/>
          <w:w w:val="76"/>
        </w:rPr>
        <w:t>v</w:t>
      </w:r>
      <w:r>
        <w:rPr>
          <w:i/>
          <w:spacing w:val="-1"/>
          <w:w w:val="81"/>
        </w:rPr>
        <w:t>e</w:t>
      </w:r>
      <w:r>
        <w:rPr>
          <w:i/>
          <w:spacing w:val="-2"/>
          <w:w w:val="75"/>
        </w:rPr>
        <w:t>r</w:t>
      </w:r>
      <w:r>
        <w:rPr>
          <w:i/>
          <w:w w:val="72"/>
        </w:rPr>
        <w:t>t</w:t>
      </w:r>
      <w:r>
        <w:rPr>
          <w:i/>
          <w:spacing w:val="-1"/>
          <w:w w:val="72"/>
        </w:rPr>
        <w:t>y</w:t>
      </w:r>
      <w:r>
        <w:rPr>
          <w:i/>
          <w:w w:val="54"/>
        </w:rPr>
        <w:t>:</w:t>
      </w:r>
      <w:r>
        <w:rPr>
          <w:i/>
          <w:spacing w:val="-5"/>
        </w:rPr>
        <w:t xml:space="preserve"> </w:t>
      </w:r>
      <w:r>
        <w:rPr>
          <w:i/>
          <w:spacing w:val="-2"/>
          <w:w w:val="90"/>
        </w:rPr>
        <w:t>B</w:t>
      </w:r>
      <w:r>
        <w:rPr>
          <w:i/>
          <w:spacing w:val="1"/>
          <w:w w:val="84"/>
        </w:rPr>
        <w:t>u</w:t>
      </w:r>
      <w:r>
        <w:rPr>
          <w:i/>
          <w:spacing w:val="1"/>
          <w:w w:val="61"/>
        </w:rPr>
        <w:t>i</w:t>
      </w:r>
      <w:r>
        <w:rPr>
          <w:i/>
          <w:spacing w:val="-4"/>
          <w:w w:val="58"/>
        </w:rPr>
        <w:t>l</w:t>
      </w:r>
      <w:r>
        <w:rPr>
          <w:i/>
          <w:spacing w:val="1"/>
          <w:w w:val="84"/>
        </w:rPr>
        <w:t>d</w:t>
      </w:r>
      <w:r>
        <w:rPr>
          <w:i/>
          <w:spacing w:val="-4"/>
          <w:w w:val="61"/>
        </w:rPr>
        <w:t>i</w:t>
      </w:r>
      <w:r>
        <w:rPr>
          <w:i/>
          <w:spacing w:val="1"/>
          <w:w w:val="86"/>
        </w:rPr>
        <w:t>n</w:t>
      </w:r>
      <w:r>
        <w:rPr>
          <w:i/>
          <w:w w:val="85"/>
        </w:rPr>
        <w:t>g</w:t>
      </w:r>
      <w:r>
        <w:rPr>
          <w:i/>
          <w:spacing w:val="-8"/>
        </w:rPr>
        <w:t xml:space="preserve"> </w:t>
      </w:r>
      <w:r>
        <w:rPr>
          <w:i/>
          <w:spacing w:val="1"/>
          <w:w w:val="83"/>
        </w:rPr>
        <w:t>o</w:t>
      </w:r>
      <w:r>
        <w:rPr>
          <w:i/>
          <w:spacing w:val="1"/>
          <w:w w:val="84"/>
        </w:rPr>
        <w:t>u</w:t>
      </w:r>
      <w:r>
        <w:rPr>
          <w:i/>
          <w:w w:val="75"/>
        </w:rPr>
        <w:t>r</w:t>
      </w:r>
      <w:r>
        <w:rPr>
          <w:i/>
          <w:spacing w:val="-6"/>
        </w:rPr>
        <w:t xml:space="preserve"> </w:t>
      </w:r>
      <w:r>
        <w:rPr>
          <w:i/>
          <w:spacing w:val="-7"/>
          <w:w w:val="92"/>
        </w:rPr>
        <w:t>C</w:t>
      </w:r>
      <w:r>
        <w:rPr>
          <w:i/>
          <w:spacing w:val="1"/>
          <w:w w:val="83"/>
        </w:rPr>
        <w:t>o</w:t>
      </w:r>
      <w:r>
        <w:rPr>
          <w:i/>
          <w:spacing w:val="-1"/>
          <w:w w:val="88"/>
        </w:rPr>
        <w:t>mm</w:t>
      </w:r>
      <w:r>
        <w:rPr>
          <w:i/>
          <w:spacing w:val="-4"/>
          <w:w w:val="88"/>
        </w:rPr>
        <w:t>o</w:t>
      </w:r>
      <w:r>
        <w:rPr>
          <w:i/>
          <w:w w:val="86"/>
        </w:rPr>
        <w:t>n</w:t>
      </w:r>
      <w:r>
        <w:rPr>
          <w:i/>
          <w:spacing w:val="-3"/>
        </w:rPr>
        <w:t xml:space="preserve"> </w:t>
      </w:r>
      <w:r>
        <w:rPr>
          <w:i/>
          <w:spacing w:val="-1"/>
          <w:w w:val="79"/>
        </w:rPr>
        <w:t>F</w:t>
      </w:r>
      <w:r>
        <w:rPr>
          <w:i/>
          <w:spacing w:val="1"/>
          <w:w w:val="84"/>
        </w:rPr>
        <w:t>u</w:t>
      </w:r>
      <w:r>
        <w:rPr>
          <w:i/>
          <w:spacing w:val="-5"/>
          <w:w w:val="67"/>
        </w:rPr>
        <w:t>t</w:t>
      </w:r>
      <w:r>
        <w:rPr>
          <w:i/>
          <w:spacing w:val="1"/>
          <w:w w:val="84"/>
        </w:rPr>
        <w:t>u</w:t>
      </w:r>
      <w:r>
        <w:rPr>
          <w:i/>
          <w:spacing w:val="-2"/>
          <w:w w:val="75"/>
        </w:rPr>
        <w:t>r</w:t>
      </w:r>
      <w:r>
        <w:rPr>
          <w:i/>
          <w:w w:val="81"/>
        </w:rPr>
        <w:t>e</w:t>
      </w:r>
      <w:r>
        <w:rPr>
          <w:i/>
          <w:spacing w:val="2"/>
        </w:rPr>
        <w:t xml:space="preserve"> </w:t>
      </w:r>
      <w:r>
        <w:rPr>
          <w:w w:val="88"/>
        </w:rPr>
        <w:t>(</w:t>
      </w:r>
      <w:r>
        <w:rPr>
          <w:w w:val="101"/>
        </w:rPr>
        <w:t>Whi</w:t>
      </w:r>
      <w:r>
        <w:rPr>
          <w:spacing w:val="-2"/>
          <w:w w:val="101"/>
        </w:rPr>
        <w:t>t</w:t>
      </w:r>
      <w:r>
        <w:rPr>
          <w:w w:val="88"/>
        </w:rPr>
        <w:t xml:space="preserve">e </w:t>
      </w:r>
      <w:r>
        <w:rPr>
          <w:w w:val="95"/>
        </w:rPr>
        <w:t>Paper,</w:t>
      </w:r>
      <w:r>
        <w:rPr>
          <w:spacing w:val="-3"/>
          <w:w w:val="95"/>
        </w:rPr>
        <w:t xml:space="preserve"> </w:t>
      </w:r>
      <w:r>
        <w:rPr>
          <w:w w:val="95"/>
        </w:rPr>
        <w:t>Cm</w:t>
      </w:r>
      <w:r>
        <w:rPr>
          <w:spacing w:val="-4"/>
          <w:w w:val="95"/>
        </w:rPr>
        <w:t xml:space="preserve"> </w:t>
      </w:r>
      <w:r>
        <w:rPr>
          <w:w w:val="95"/>
        </w:rPr>
        <w:t>7656,</w:t>
      </w:r>
      <w:r>
        <w:rPr>
          <w:spacing w:val="-2"/>
          <w:w w:val="95"/>
        </w:rPr>
        <w:t xml:space="preserve"> </w:t>
      </w:r>
      <w:r>
        <w:rPr>
          <w:w w:val="95"/>
        </w:rPr>
        <w:t>2009)</w:t>
      </w:r>
      <w:r>
        <w:rPr>
          <w:spacing w:val="-2"/>
          <w:w w:val="95"/>
        </w:rPr>
        <w:t xml:space="preserve"> </w:t>
      </w:r>
      <w:r>
        <w:rPr>
          <w:w w:val="95"/>
        </w:rPr>
        <w:t>ch</w:t>
      </w:r>
      <w:r>
        <w:rPr>
          <w:spacing w:val="-6"/>
          <w:w w:val="95"/>
        </w:rPr>
        <w:t xml:space="preserve"> </w:t>
      </w:r>
      <w:r>
        <w:rPr>
          <w:w w:val="95"/>
        </w:rPr>
        <w:t>5</w:t>
      </w:r>
    </w:p>
    <w:p w:rsidR="00A80A96" w:rsidRDefault="00991F52">
      <w:pPr>
        <w:spacing w:before="27"/>
        <w:ind w:left="562"/>
        <w:jc w:val="both"/>
      </w:pPr>
      <w:r>
        <w:rPr>
          <w:w w:val="90"/>
        </w:rPr>
        <w:t>Law Commission,</w:t>
      </w:r>
      <w:r>
        <w:rPr>
          <w:spacing w:val="9"/>
          <w:w w:val="90"/>
        </w:rPr>
        <w:t xml:space="preserve"> </w:t>
      </w:r>
      <w:r>
        <w:rPr>
          <w:i/>
          <w:w w:val="90"/>
        </w:rPr>
        <w:t>Reforming</w:t>
      </w:r>
      <w:r>
        <w:rPr>
          <w:i/>
          <w:spacing w:val="2"/>
          <w:w w:val="90"/>
        </w:rPr>
        <w:t xml:space="preserve"> </w:t>
      </w:r>
      <w:r>
        <w:rPr>
          <w:i/>
          <w:w w:val="90"/>
        </w:rPr>
        <w:t>Bribery</w:t>
      </w:r>
      <w:r>
        <w:rPr>
          <w:i/>
          <w:spacing w:val="7"/>
          <w:w w:val="90"/>
        </w:rPr>
        <w:t xml:space="preserve"> </w:t>
      </w:r>
      <w:r>
        <w:rPr>
          <w:w w:val="90"/>
        </w:rPr>
        <w:t>(Law</w:t>
      </w:r>
      <w:r>
        <w:rPr>
          <w:spacing w:val="6"/>
          <w:w w:val="90"/>
        </w:rPr>
        <w:t xml:space="preserve"> </w:t>
      </w:r>
      <w:r>
        <w:rPr>
          <w:w w:val="90"/>
        </w:rPr>
        <w:t>Com</w:t>
      </w:r>
      <w:r>
        <w:rPr>
          <w:spacing w:val="4"/>
          <w:w w:val="90"/>
        </w:rPr>
        <w:t xml:space="preserve"> </w:t>
      </w:r>
      <w:r>
        <w:rPr>
          <w:w w:val="90"/>
        </w:rPr>
        <w:t>No</w:t>
      </w:r>
      <w:r>
        <w:rPr>
          <w:spacing w:val="4"/>
          <w:w w:val="90"/>
        </w:rPr>
        <w:t xml:space="preserve"> </w:t>
      </w:r>
      <w:r>
        <w:rPr>
          <w:w w:val="90"/>
        </w:rPr>
        <w:t>313,</w:t>
      </w:r>
      <w:r>
        <w:rPr>
          <w:spacing w:val="6"/>
          <w:w w:val="90"/>
        </w:rPr>
        <w:t xml:space="preserve"> </w:t>
      </w:r>
      <w:r>
        <w:rPr>
          <w:w w:val="90"/>
        </w:rPr>
        <w:t>2008)</w:t>
      </w:r>
      <w:r>
        <w:rPr>
          <w:spacing w:val="7"/>
          <w:w w:val="90"/>
        </w:rPr>
        <w:t xml:space="preserve"> </w:t>
      </w:r>
      <w:r>
        <w:rPr>
          <w:w w:val="90"/>
        </w:rPr>
        <w:t>paras</w:t>
      </w:r>
      <w:r>
        <w:rPr>
          <w:spacing w:val="2"/>
          <w:w w:val="90"/>
        </w:rPr>
        <w:t xml:space="preserve"> </w:t>
      </w:r>
      <w:r>
        <w:rPr>
          <w:w w:val="90"/>
        </w:rPr>
        <w:t>3.12–3.17</w:t>
      </w:r>
    </w:p>
    <w:p w:rsidR="00A80A96" w:rsidRDefault="00991F52">
      <w:pPr>
        <w:pStyle w:val="Heading6"/>
        <w:spacing w:before="224"/>
        <w:jc w:val="both"/>
      </w:pPr>
      <w:bookmarkStart w:id="125" w:name="Websites_and_blogs"/>
      <w:bookmarkEnd w:id="125"/>
      <w:r>
        <w:t>Websites</w:t>
      </w:r>
      <w:r>
        <w:rPr>
          <w:spacing w:val="20"/>
        </w:rPr>
        <w:t xml:space="preserve"> </w:t>
      </w:r>
      <w:r>
        <w:t>and</w:t>
      </w:r>
      <w:r>
        <w:rPr>
          <w:spacing w:val="19"/>
        </w:rPr>
        <w:t xml:space="preserve"> </w:t>
      </w:r>
      <w:r>
        <w:t>blogs</w:t>
      </w:r>
    </w:p>
    <w:p w:rsidR="00A80A96" w:rsidRDefault="00A80A96">
      <w:pPr>
        <w:pStyle w:val="BodyText"/>
        <w:spacing w:before="10"/>
        <w:rPr>
          <w:b/>
          <w:sz w:val="21"/>
        </w:rPr>
      </w:pPr>
    </w:p>
    <w:p w:rsidR="00A80A96" w:rsidRDefault="00991F52">
      <w:pPr>
        <w:pStyle w:val="BodyText"/>
        <w:tabs>
          <w:tab w:val="left" w:pos="730"/>
          <w:tab w:val="left" w:pos="1459"/>
          <w:tab w:val="left" w:pos="2352"/>
          <w:tab w:val="left" w:pos="3169"/>
          <w:tab w:val="left" w:pos="3846"/>
          <w:tab w:val="left" w:pos="5013"/>
          <w:tab w:val="left" w:pos="5891"/>
          <w:tab w:val="left" w:pos="6521"/>
          <w:tab w:val="left" w:pos="6881"/>
          <w:tab w:val="left" w:pos="7496"/>
        </w:tabs>
        <w:ind w:right="1322"/>
        <w:jc w:val="center"/>
      </w:pPr>
      <w:r>
        <w:t>Sarah</w:t>
      </w:r>
      <w:r>
        <w:tab/>
        <w:t>Cole,</w:t>
      </w:r>
      <w:r>
        <w:tab/>
      </w:r>
      <w:r>
        <w:rPr>
          <w:w w:val="95"/>
        </w:rPr>
        <w:t>‘Virtual</w:t>
      </w:r>
      <w:r>
        <w:rPr>
          <w:w w:val="95"/>
        </w:rPr>
        <w:tab/>
      </w:r>
      <w:r>
        <w:t>Friend</w:t>
      </w:r>
      <w:r>
        <w:tab/>
        <w:t>Fires</w:t>
      </w:r>
      <w:r>
        <w:tab/>
      </w:r>
      <w:r>
        <w:rPr>
          <w:w w:val="95"/>
        </w:rPr>
        <w:t>Employee’</w:t>
      </w:r>
      <w:r>
        <w:rPr>
          <w:w w:val="95"/>
        </w:rPr>
        <w:tab/>
      </w:r>
      <w:r>
        <w:t>(</w:t>
      </w:r>
      <w:r>
        <w:rPr>
          <w:i/>
        </w:rPr>
        <w:t>Naked</w:t>
      </w:r>
      <w:r>
        <w:rPr>
          <w:i/>
        </w:rPr>
        <w:tab/>
      </w:r>
      <w:r>
        <w:rPr>
          <w:i/>
          <w:w w:val="95"/>
        </w:rPr>
        <w:t>Law</w:t>
      </w:r>
      <w:r>
        <w:rPr>
          <w:w w:val="95"/>
        </w:rPr>
        <w:t>,</w:t>
      </w:r>
      <w:r>
        <w:rPr>
          <w:w w:val="95"/>
        </w:rPr>
        <w:tab/>
      </w:r>
      <w:r>
        <w:t>1</w:t>
      </w:r>
      <w:r>
        <w:tab/>
        <w:t>May</w:t>
      </w:r>
      <w:r>
        <w:tab/>
        <w:t>2009)</w:t>
      </w:r>
    </w:p>
    <w:p w:rsidR="00A80A96" w:rsidRDefault="00991F52">
      <w:pPr>
        <w:pStyle w:val="BodyText"/>
        <w:spacing w:before="4"/>
        <w:ind w:left="1209" w:right="2559"/>
        <w:jc w:val="center"/>
      </w:pPr>
      <w:proofErr w:type="gramStart"/>
      <w:r>
        <w:rPr>
          <w:w w:val="90"/>
        </w:rPr>
        <w:t>&lt;www.nakedlaw.</w:t>
      </w:r>
      <w:proofErr w:type="gramEnd"/>
      <w:r>
        <w:rPr>
          <w:w w:val="90"/>
        </w:rPr>
        <w:t xml:space="preserve"> com/2009/05/index.html&gt;</w:t>
      </w:r>
      <w:r>
        <w:rPr>
          <w:spacing w:val="1"/>
          <w:w w:val="90"/>
        </w:rPr>
        <w:t xml:space="preserve"> </w:t>
      </w:r>
      <w:r>
        <w:rPr>
          <w:w w:val="90"/>
        </w:rPr>
        <w:t>accessed</w:t>
      </w:r>
      <w:r>
        <w:rPr>
          <w:spacing w:val="-1"/>
          <w:w w:val="90"/>
        </w:rPr>
        <w:t xml:space="preserve"> </w:t>
      </w:r>
      <w:r>
        <w:rPr>
          <w:w w:val="90"/>
        </w:rPr>
        <w:t>19 November</w:t>
      </w:r>
      <w:r>
        <w:rPr>
          <w:spacing w:val="-1"/>
          <w:w w:val="90"/>
        </w:rPr>
        <w:t xml:space="preserve"> </w:t>
      </w:r>
      <w:r>
        <w:rPr>
          <w:w w:val="90"/>
        </w:rPr>
        <w:t>2009</w:t>
      </w:r>
    </w:p>
    <w:p w:rsidR="00A80A96" w:rsidRDefault="00A80A96">
      <w:pPr>
        <w:pStyle w:val="BodyText"/>
        <w:rPr>
          <w:sz w:val="26"/>
        </w:rPr>
      </w:pPr>
    </w:p>
    <w:p w:rsidR="00A80A96" w:rsidRDefault="00A80A96">
      <w:pPr>
        <w:pStyle w:val="BodyText"/>
        <w:rPr>
          <w:sz w:val="26"/>
        </w:rPr>
      </w:pPr>
    </w:p>
    <w:p w:rsidR="00A80A96" w:rsidRDefault="00991F52">
      <w:pPr>
        <w:pStyle w:val="Heading6"/>
        <w:spacing w:before="158"/>
        <w:jc w:val="both"/>
      </w:pPr>
      <w:bookmarkStart w:id="126" w:name="Newspaper_articles"/>
      <w:bookmarkEnd w:id="126"/>
      <w:r>
        <w:t>Newspaper</w:t>
      </w:r>
      <w:r>
        <w:rPr>
          <w:spacing w:val="4"/>
        </w:rPr>
        <w:t xml:space="preserve"> </w:t>
      </w:r>
      <w:r>
        <w:t>articles</w:t>
      </w:r>
    </w:p>
    <w:p w:rsidR="00A80A96" w:rsidRDefault="00A80A96">
      <w:pPr>
        <w:pStyle w:val="BodyText"/>
        <w:spacing w:before="1"/>
        <w:rPr>
          <w:b/>
          <w:sz w:val="35"/>
        </w:rPr>
      </w:pPr>
    </w:p>
    <w:p w:rsidR="00A80A96" w:rsidRDefault="00991F52">
      <w:pPr>
        <w:pStyle w:val="BodyText"/>
        <w:spacing w:before="1"/>
        <w:ind w:left="562"/>
        <w:jc w:val="both"/>
      </w:pPr>
      <w:r>
        <w:rPr>
          <w:spacing w:val="2"/>
          <w:w w:val="52"/>
        </w:rPr>
        <w:t>J</w:t>
      </w:r>
      <w:r>
        <w:rPr>
          <w:spacing w:val="1"/>
          <w:w w:val="81"/>
        </w:rPr>
        <w:t>a</w:t>
      </w:r>
      <w:r>
        <w:rPr>
          <w:w w:val="89"/>
        </w:rPr>
        <w:t>ne</w:t>
      </w:r>
      <w:r>
        <w:rPr>
          <w:spacing w:val="-9"/>
        </w:rPr>
        <w:t xml:space="preserve"> </w:t>
      </w:r>
      <w:r>
        <w:rPr>
          <w:spacing w:val="1"/>
          <w:w w:val="118"/>
        </w:rPr>
        <w:t>C</w:t>
      </w:r>
      <w:r>
        <w:rPr>
          <w:spacing w:val="-2"/>
          <w:w w:val="102"/>
        </w:rPr>
        <w:t>r</w:t>
      </w:r>
      <w:r>
        <w:rPr>
          <w:spacing w:val="-2"/>
          <w:w w:val="103"/>
        </w:rPr>
        <w:t>o</w:t>
      </w:r>
      <w:r>
        <w:rPr>
          <w:spacing w:val="2"/>
          <w:w w:val="67"/>
        </w:rPr>
        <w:t>f</w:t>
      </w:r>
      <w:r>
        <w:rPr>
          <w:spacing w:val="-2"/>
          <w:w w:val="84"/>
        </w:rPr>
        <w:t>t</w:t>
      </w:r>
      <w:r>
        <w:rPr>
          <w:w w:val="59"/>
        </w:rPr>
        <w:t>,</w:t>
      </w:r>
      <w:r>
        <w:rPr>
          <w:spacing w:val="-5"/>
        </w:rPr>
        <w:t xml:space="preserve"> </w:t>
      </w:r>
      <w:r>
        <w:rPr>
          <w:spacing w:val="-1"/>
          <w:w w:val="80"/>
        </w:rPr>
        <w:t>‘S</w:t>
      </w:r>
      <w:r>
        <w:rPr>
          <w:w w:val="93"/>
        </w:rPr>
        <w:t>up</w:t>
      </w:r>
      <w:r>
        <w:rPr>
          <w:spacing w:val="-2"/>
          <w:w w:val="93"/>
        </w:rPr>
        <w:t>r</w:t>
      </w:r>
      <w:r>
        <w:rPr>
          <w:w w:val="91"/>
        </w:rPr>
        <w:t>e</w:t>
      </w:r>
      <w:r>
        <w:rPr>
          <w:spacing w:val="-3"/>
          <w:w w:val="91"/>
        </w:rPr>
        <w:t>m</w:t>
      </w:r>
      <w:r>
        <w:rPr>
          <w:w w:val="88"/>
        </w:rPr>
        <w:t>e</w:t>
      </w:r>
      <w:r>
        <w:rPr>
          <w:spacing w:val="-9"/>
        </w:rPr>
        <w:t xml:space="preserve"> </w:t>
      </w:r>
      <w:r>
        <w:rPr>
          <w:spacing w:val="1"/>
          <w:w w:val="118"/>
        </w:rPr>
        <w:t>C</w:t>
      </w:r>
      <w:r>
        <w:rPr>
          <w:spacing w:val="-2"/>
          <w:w w:val="103"/>
        </w:rPr>
        <w:t>o</w:t>
      </w:r>
      <w:r>
        <w:rPr>
          <w:w w:val="96"/>
        </w:rPr>
        <w:t>u</w:t>
      </w:r>
      <w:r>
        <w:rPr>
          <w:spacing w:val="-2"/>
          <w:w w:val="96"/>
        </w:rPr>
        <w:t>r</w:t>
      </w:r>
      <w:r>
        <w:rPr>
          <w:w w:val="84"/>
        </w:rPr>
        <w:t>t</w:t>
      </w:r>
      <w:r>
        <w:rPr>
          <w:spacing w:val="-6"/>
        </w:rPr>
        <w:t xml:space="preserve"> </w:t>
      </w:r>
      <w:r>
        <w:rPr>
          <w:w w:val="107"/>
        </w:rPr>
        <w:t>W</w:t>
      </w:r>
      <w:r>
        <w:rPr>
          <w:spacing w:val="1"/>
          <w:w w:val="107"/>
        </w:rPr>
        <w:t>a</w:t>
      </w:r>
      <w:r>
        <w:rPr>
          <w:spacing w:val="-2"/>
          <w:w w:val="102"/>
        </w:rPr>
        <w:t>r</w:t>
      </w:r>
      <w:r>
        <w:rPr>
          <w:w w:val="93"/>
        </w:rPr>
        <w:t>ns</w:t>
      </w:r>
      <w:r>
        <w:rPr>
          <w:spacing w:val="-8"/>
        </w:rPr>
        <w:t xml:space="preserve"> </w:t>
      </w:r>
      <w:r>
        <w:rPr>
          <w:spacing w:val="-2"/>
          <w:w w:val="103"/>
        </w:rPr>
        <w:t>o</w:t>
      </w:r>
      <w:r>
        <w:rPr>
          <w:w w:val="91"/>
        </w:rPr>
        <w:t>n</w:t>
      </w:r>
      <w:r>
        <w:rPr>
          <w:spacing w:val="-5"/>
        </w:rPr>
        <w:t xml:space="preserve"> </w:t>
      </w:r>
      <w:r>
        <w:rPr>
          <w:w w:val="122"/>
        </w:rPr>
        <w:t>Q</w:t>
      </w:r>
      <w:r>
        <w:rPr>
          <w:w w:val="86"/>
        </w:rPr>
        <w:t>u</w:t>
      </w:r>
      <w:r>
        <w:rPr>
          <w:spacing w:val="1"/>
          <w:w w:val="86"/>
        </w:rPr>
        <w:t>a</w:t>
      </w:r>
      <w:r>
        <w:rPr>
          <w:spacing w:val="-1"/>
          <w:w w:val="75"/>
        </w:rPr>
        <w:t>li</w:t>
      </w:r>
      <w:r>
        <w:rPr>
          <w:spacing w:val="-2"/>
          <w:w w:val="84"/>
        </w:rPr>
        <w:t>t</w:t>
      </w:r>
      <w:r>
        <w:rPr>
          <w:spacing w:val="-1"/>
          <w:w w:val="89"/>
        </w:rPr>
        <w:t>y</w:t>
      </w:r>
      <w:r>
        <w:rPr>
          <w:w w:val="59"/>
        </w:rPr>
        <w:t>’</w:t>
      </w:r>
    </w:p>
    <w:p w:rsidR="00A80A96" w:rsidRDefault="00A80A96">
      <w:pPr>
        <w:jc w:val="both"/>
        <w:sectPr w:rsidR="00A80A96">
          <w:pgSz w:w="11900" w:h="16840"/>
          <w:pgMar w:top="1400" w:right="620" w:bottom="1980" w:left="820" w:header="0" w:footer="1647" w:gutter="0"/>
          <w:cols w:space="720"/>
        </w:sectPr>
      </w:pPr>
    </w:p>
    <w:p w:rsidR="00A80A96" w:rsidRDefault="00991F52">
      <w:pPr>
        <w:pStyle w:val="BodyText"/>
        <w:spacing w:before="73"/>
        <w:ind w:left="562"/>
      </w:pPr>
      <w:r>
        <w:rPr>
          <w:w w:val="90"/>
        </w:rPr>
        <w:lastRenderedPageBreak/>
        <w:t>Financial</w:t>
      </w:r>
      <w:r>
        <w:rPr>
          <w:spacing w:val="-7"/>
          <w:w w:val="90"/>
        </w:rPr>
        <w:t xml:space="preserve"> </w:t>
      </w:r>
      <w:r>
        <w:rPr>
          <w:w w:val="90"/>
        </w:rPr>
        <w:t>Times</w:t>
      </w:r>
      <w:r>
        <w:rPr>
          <w:spacing w:val="-1"/>
          <w:w w:val="90"/>
        </w:rPr>
        <w:t xml:space="preserve"> </w:t>
      </w:r>
      <w:r>
        <w:rPr>
          <w:w w:val="90"/>
        </w:rPr>
        <w:t>(London,</w:t>
      </w:r>
      <w:r>
        <w:rPr>
          <w:spacing w:val="-2"/>
          <w:w w:val="90"/>
        </w:rPr>
        <w:t xml:space="preserve"> </w:t>
      </w:r>
      <w:r>
        <w:rPr>
          <w:w w:val="90"/>
        </w:rPr>
        <w:t>1</w:t>
      </w:r>
      <w:r>
        <w:rPr>
          <w:spacing w:val="-2"/>
          <w:w w:val="90"/>
        </w:rPr>
        <w:t xml:space="preserve"> </w:t>
      </w:r>
      <w:r>
        <w:rPr>
          <w:w w:val="90"/>
        </w:rPr>
        <w:t>July</w:t>
      </w:r>
      <w:r>
        <w:rPr>
          <w:spacing w:val="-7"/>
          <w:w w:val="90"/>
        </w:rPr>
        <w:t xml:space="preserve"> </w:t>
      </w:r>
      <w:r>
        <w:rPr>
          <w:w w:val="90"/>
        </w:rPr>
        <w:t>2010)</w:t>
      </w:r>
      <w:r>
        <w:rPr>
          <w:spacing w:val="-2"/>
          <w:w w:val="90"/>
        </w:rPr>
        <w:t xml:space="preserve"> </w:t>
      </w:r>
      <w:r>
        <w:rPr>
          <w:w w:val="90"/>
        </w:rPr>
        <w:t>3</w:t>
      </w:r>
    </w:p>
    <w:p w:rsidR="00A80A96" w:rsidRDefault="00A80A96">
      <w:pPr>
        <w:pStyle w:val="BodyText"/>
        <w:rPr>
          <w:sz w:val="26"/>
        </w:rPr>
      </w:pPr>
    </w:p>
    <w:p w:rsidR="00A80A96" w:rsidRDefault="00A80A96">
      <w:pPr>
        <w:pStyle w:val="BodyText"/>
        <w:rPr>
          <w:sz w:val="26"/>
        </w:rPr>
      </w:pPr>
    </w:p>
    <w:p w:rsidR="00A80A96" w:rsidRDefault="00A80A96">
      <w:pPr>
        <w:pStyle w:val="BodyText"/>
        <w:rPr>
          <w:sz w:val="26"/>
        </w:rPr>
      </w:pPr>
    </w:p>
    <w:p w:rsidR="00A80A96" w:rsidRDefault="00A80A96">
      <w:pPr>
        <w:pStyle w:val="BodyText"/>
        <w:spacing w:before="4"/>
      </w:pPr>
    </w:p>
    <w:p w:rsidR="00A80A96" w:rsidRDefault="00991F52">
      <w:pPr>
        <w:pStyle w:val="BodyText"/>
        <w:spacing w:before="1" w:line="379" w:lineRule="auto"/>
        <w:ind w:left="562" w:right="2974"/>
      </w:pPr>
      <w:r>
        <w:rPr>
          <w:w w:val="90"/>
        </w:rPr>
        <w:t>The</w:t>
      </w:r>
      <w:r>
        <w:rPr>
          <w:spacing w:val="21"/>
          <w:w w:val="90"/>
        </w:rPr>
        <w:t xml:space="preserve"> </w:t>
      </w:r>
      <w:r>
        <w:rPr>
          <w:w w:val="90"/>
        </w:rPr>
        <w:t>International</w:t>
      </w:r>
      <w:r>
        <w:rPr>
          <w:spacing w:val="22"/>
          <w:w w:val="90"/>
        </w:rPr>
        <w:t xml:space="preserve"> </w:t>
      </w:r>
      <w:r>
        <w:rPr>
          <w:w w:val="90"/>
        </w:rPr>
        <w:t>Hellenic</w:t>
      </w:r>
      <w:r>
        <w:rPr>
          <w:spacing w:val="15"/>
          <w:w w:val="90"/>
        </w:rPr>
        <w:t xml:space="preserve"> </w:t>
      </w:r>
      <w:r>
        <w:rPr>
          <w:w w:val="90"/>
        </w:rPr>
        <w:t>University</w:t>
      </w:r>
      <w:r>
        <w:rPr>
          <w:spacing w:val="15"/>
          <w:w w:val="90"/>
        </w:rPr>
        <w:t xml:space="preserve"> </w:t>
      </w:r>
      <w:r>
        <w:rPr>
          <w:w w:val="90"/>
        </w:rPr>
        <w:t>follows</w:t>
      </w:r>
      <w:r>
        <w:rPr>
          <w:spacing w:val="23"/>
          <w:w w:val="90"/>
        </w:rPr>
        <w:t xml:space="preserve"> </w:t>
      </w:r>
      <w:r>
        <w:rPr>
          <w:w w:val="90"/>
        </w:rPr>
        <w:t>the</w:t>
      </w:r>
      <w:r>
        <w:rPr>
          <w:spacing w:val="28"/>
          <w:w w:val="90"/>
        </w:rPr>
        <w:t xml:space="preserve"> </w:t>
      </w:r>
      <w:r>
        <w:rPr>
          <w:w w:val="90"/>
        </w:rPr>
        <w:t>OSCOLA</w:t>
      </w:r>
      <w:r>
        <w:rPr>
          <w:spacing w:val="18"/>
          <w:w w:val="90"/>
        </w:rPr>
        <w:t xml:space="preserve"> </w:t>
      </w:r>
      <w:r>
        <w:rPr>
          <w:w w:val="90"/>
        </w:rPr>
        <w:t>Reference</w:t>
      </w:r>
      <w:r>
        <w:rPr>
          <w:spacing w:val="17"/>
          <w:w w:val="90"/>
        </w:rPr>
        <w:t xml:space="preserve"> </w:t>
      </w:r>
      <w:r>
        <w:rPr>
          <w:w w:val="90"/>
        </w:rPr>
        <w:t>Guide.</w:t>
      </w:r>
      <w:r>
        <w:rPr>
          <w:spacing w:val="-57"/>
          <w:w w:val="90"/>
        </w:rPr>
        <w:t xml:space="preserve"> </w:t>
      </w:r>
      <w:r>
        <w:rPr>
          <w:w w:val="90"/>
        </w:rPr>
        <w:t>Tip:</w:t>
      </w:r>
      <w:r>
        <w:rPr>
          <w:spacing w:val="-3"/>
          <w:w w:val="90"/>
        </w:rPr>
        <w:t xml:space="preserve"> </w:t>
      </w:r>
      <w:r>
        <w:rPr>
          <w:w w:val="90"/>
        </w:rPr>
        <w:t>Pay</w:t>
      </w:r>
      <w:r>
        <w:rPr>
          <w:spacing w:val="-3"/>
          <w:w w:val="90"/>
        </w:rPr>
        <w:t xml:space="preserve"> </w:t>
      </w:r>
      <w:r>
        <w:rPr>
          <w:w w:val="90"/>
        </w:rPr>
        <w:t>attention</w:t>
      </w:r>
      <w:r>
        <w:rPr>
          <w:spacing w:val="-2"/>
          <w:w w:val="90"/>
        </w:rPr>
        <w:t xml:space="preserve"> </w:t>
      </w:r>
      <w:r>
        <w:rPr>
          <w:w w:val="90"/>
        </w:rPr>
        <w:t>to</w:t>
      </w:r>
      <w:r>
        <w:rPr>
          <w:spacing w:val="-4"/>
          <w:w w:val="90"/>
        </w:rPr>
        <w:t xml:space="preserve"> </w:t>
      </w:r>
      <w:r>
        <w:rPr>
          <w:w w:val="90"/>
        </w:rPr>
        <w:t>detail</w:t>
      </w:r>
      <w:r>
        <w:rPr>
          <w:spacing w:val="-3"/>
          <w:w w:val="90"/>
        </w:rPr>
        <w:t xml:space="preserve"> </w:t>
      </w:r>
      <w:r>
        <w:rPr>
          <w:w w:val="90"/>
        </w:rPr>
        <w:t>and</w:t>
      </w:r>
      <w:r>
        <w:rPr>
          <w:spacing w:val="-4"/>
          <w:w w:val="90"/>
        </w:rPr>
        <w:t xml:space="preserve"> </w:t>
      </w:r>
      <w:r>
        <w:rPr>
          <w:w w:val="90"/>
        </w:rPr>
        <w:t>get</w:t>
      </w:r>
      <w:r>
        <w:rPr>
          <w:spacing w:val="-4"/>
          <w:w w:val="90"/>
        </w:rPr>
        <w:t xml:space="preserve"> </w:t>
      </w:r>
      <w:r>
        <w:rPr>
          <w:w w:val="90"/>
        </w:rPr>
        <w:t>your</w:t>
      </w:r>
      <w:r>
        <w:rPr>
          <w:spacing w:val="-7"/>
          <w:w w:val="90"/>
        </w:rPr>
        <w:t xml:space="preserve"> </w:t>
      </w:r>
      <w:r>
        <w:rPr>
          <w:w w:val="90"/>
        </w:rPr>
        <w:t>sources</w:t>
      </w:r>
      <w:r>
        <w:rPr>
          <w:spacing w:val="-1"/>
          <w:w w:val="90"/>
        </w:rPr>
        <w:t xml:space="preserve"> </w:t>
      </w:r>
      <w:r>
        <w:rPr>
          <w:w w:val="90"/>
        </w:rPr>
        <w:t>(facts)</w:t>
      </w:r>
      <w:r>
        <w:rPr>
          <w:spacing w:val="-1"/>
          <w:w w:val="90"/>
        </w:rPr>
        <w:t xml:space="preserve"> </w:t>
      </w:r>
      <w:r>
        <w:rPr>
          <w:w w:val="90"/>
        </w:rPr>
        <w:t>right!!!</w:t>
      </w:r>
    </w:p>
    <w:p w:rsidR="00A80A96" w:rsidRDefault="00A80A96">
      <w:pPr>
        <w:pStyle w:val="BodyText"/>
        <w:spacing w:before="1"/>
        <w:rPr>
          <w:sz w:val="35"/>
        </w:rPr>
      </w:pPr>
    </w:p>
    <w:p w:rsidR="00A80A96" w:rsidRDefault="00991F52">
      <w:pPr>
        <w:pStyle w:val="Heading4"/>
        <w:ind w:left="562"/>
      </w:pPr>
      <w:bookmarkStart w:id="127" w:name="Plagiarism_–_Fraudulent_Coursework_–_Mal"/>
      <w:bookmarkStart w:id="128" w:name="_bookmark46"/>
      <w:bookmarkEnd w:id="127"/>
      <w:bookmarkEnd w:id="128"/>
      <w:r>
        <w:rPr>
          <w:color w:val="3366FF"/>
          <w:spacing w:val="-1"/>
          <w:w w:val="95"/>
        </w:rPr>
        <w:t>Plagiarism</w:t>
      </w:r>
      <w:r>
        <w:rPr>
          <w:color w:val="3366FF"/>
          <w:spacing w:val="-14"/>
          <w:w w:val="95"/>
        </w:rPr>
        <w:t xml:space="preserve"> </w:t>
      </w:r>
      <w:r>
        <w:rPr>
          <w:color w:val="3366FF"/>
          <w:spacing w:val="-1"/>
          <w:w w:val="95"/>
        </w:rPr>
        <w:t>–</w:t>
      </w:r>
      <w:r>
        <w:rPr>
          <w:color w:val="3366FF"/>
          <w:spacing w:val="-13"/>
          <w:w w:val="95"/>
        </w:rPr>
        <w:t xml:space="preserve"> </w:t>
      </w:r>
      <w:r>
        <w:rPr>
          <w:color w:val="3366FF"/>
          <w:spacing w:val="-1"/>
          <w:w w:val="95"/>
        </w:rPr>
        <w:t>Fraudulent</w:t>
      </w:r>
      <w:r>
        <w:rPr>
          <w:color w:val="3366FF"/>
          <w:spacing w:val="-13"/>
          <w:w w:val="95"/>
        </w:rPr>
        <w:t xml:space="preserve"> </w:t>
      </w:r>
      <w:r>
        <w:rPr>
          <w:color w:val="3366FF"/>
          <w:spacing w:val="-1"/>
          <w:w w:val="95"/>
        </w:rPr>
        <w:t>Coursework</w:t>
      </w:r>
      <w:r>
        <w:rPr>
          <w:color w:val="3366FF"/>
          <w:spacing w:val="-11"/>
          <w:w w:val="95"/>
        </w:rPr>
        <w:t xml:space="preserve"> </w:t>
      </w:r>
      <w:r>
        <w:rPr>
          <w:color w:val="3366FF"/>
          <w:w w:val="95"/>
        </w:rPr>
        <w:t>–</w:t>
      </w:r>
      <w:r>
        <w:rPr>
          <w:color w:val="3366FF"/>
          <w:spacing w:val="-9"/>
          <w:w w:val="95"/>
        </w:rPr>
        <w:t xml:space="preserve"> </w:t>
      </w:r>
      <w:r>
        <w:rPr>
          <w:color w:val="3366FF"/>
          <w:w w:val="95"/>
        </w:rPr>
        <w:t>Malpractice</w:t>
      </w:r>
    </w:p>
    <w:p w:rsidR="00A80A96" w:rsidRDefault="00A80A96">
      <w:pPr>
        <w:pStyle w:val="BodyText"/>
        <w:spacing w:before="2"/>
        <w:rPr>
          <w:b/>
          <w:i/>
          <w:sz w:val="30"/>
        </w:rPr>
      </w:pPr>
    </w:p>
    <w:p w:rsidR="00A80A96" w:rsidRDefault="00991F52">
      <w:pPr>
        <w:pStyle w:val="ListParagraph"/>
        <w:numPr>
          <w:ilvl w:val="1"/>
          <w:numId w:val="10"/>
        </w:numPr>
        <w:tabs>
          <w:tab w:val="left" w:pos="981"/>
        </w:tabs>
        <w:spacing w:line="276" w:lineRule="auto"/>
        <w:ind w:right="413"/>
        <w:jc w:val="both"/>
        <w:rPr>
          <w:sz w:val="24"/>
        </w:rPr>
      </w:pPr>
      <w:r>
        <w:rPr>
          <w:w w:val="90"/>
          <w:sz w:val="24"/>
        </w:rPr>
        <w:t>Plagiarism is the passing off of the ideas or words of someone else as though they were your</w:t>
      </w:r>
      <w:r>
        <w:rPr>
          <w:spacing w:val="1"/>
          <w:w w:val="90"/>
          <w:sz w:val="24"/>
        </w:rPr>
        <w:t xml:space="preserve"> </w:t>
      </w:r>
      <w:r>
        <w:rPr>
          <w:w w:val="85"/>
          <w:sz w:val="24"/>
        </w:rPr>
        <w:t xml:space="preserve">own. It applies equally to the work of other students as to </w:t>
      </w:r>
      <w:proofErr w:type="gramStart"/>
      <w:r>
        <w:rPr>
          <w:w w:val="85"/>
          <w:sz w:val="24"/>
        </w:rPr>
        <w:t>published</w:t>
      </w:r>
      <w:proofErr w:type="gramEnd"/>
      <w:r>
        <w:rPr>
          <w:w w:val="85"/>
          <w:sz w:val="24"/>
        </w:rPr>
        <w:t xml:space="preserve"> sources. In addition, auto-</w:t>
      </w:r>
      <w:r>
        <w:rPr>
          <w:spacing w:val="1"/>
          <w:w w:val="85"/>
          <w:sz w:val="24"/>
        </w:rPr>
        <w:t xml:space="preserve"> </w:t>
      </w:r>
      <w:r>
        <w:rPr>
          <w:w w:val="90"/>
          <w:sz w:val="24"/>
        </w:rPr>
        <w:t>plagiarism</w:t>
      </w:r>
      <w:r>
        <w:rPr>
          <w:spacing w:val="-5"/>
          <w:w w:val="90"/>
          <w:sz w:val="24"/>
        </w:rPr>
        <w:t xml:space="preserve"> </w:t>
      </w:r>
      <w:r>
        <w:rPr>
          <w:w w:val="90"/>
          <w:sz w:val="24"/>
        </w:rPr>
        <w:t>takes</w:t>
      </w:r>
      <w:r>
        <w:rPr>
          <w:spacing w:val="-8"/>
          <w:w w:val="90"/>
          <w:sz w:val="24"/>
        </w:rPr>
        <w:t xml:space="preserve"> </w:t>
      </w:r>
      <w:r>
        <w:rPr>
          <w:w w:val="90"/>
          <w:sz w:val="24"/>
        </w:rPr>
        <w:t>place</w:t>
      </w:r>
      <w:r>
        <w:rPr>
          <w:spacing w:val="-5"/>
          <w:w w:val="90"/>
          <w:sz w:val="24"/>
        </w:rPr>
        <w:t xml:space="preserve"> </w:t>
      </w:r>
      <w:r>
        <w:rPr>
          <w:w w:val="90"/>
          <w:sz w:val="24"/>
        </w:rPr>
        <w:t>when</w:t>
      </w:r>
      <w:r>
        <w:rPr>
          <w:spacing w:val="-2"/>
          <w:w w:val="90"/>
          <w:sz w:val="24"/>
        </w:rPr>
        <w:t xml:space="preserve"> </w:t>
      </w:r>
      <w:r>
        <w:rPr>
          <w:w w:val="90"/>
          <w:sz w:val="24"/>
        </w:rPr>
        <w:t>a</w:t>
      </w:r>
      <w:r>
        <w:rPr>
          <w:spacing w:val="-9"/>
          <w:w w:val="90"/>
          <w:sz w:val="24"/>
        </w:rPr>
        <w:t xml:space="preserve"> </w:t>
      </w:r>
      <w:r>
        <w:rPr>
          <w:w w:val="90"/>
          <w:sz w:val="24"/>
        </w:rPr>
        <w:t>student</w:t>
      </w:r>
      <w:r>
        <w:rPr>
          <w:spacing w:val="-5"/>
          <w:w w:val="90"/>
          <w:sz w:val="24"/>
        </w:rPr>
        <w:t xml:space="preserve"> </w:t>
      </w:r>
      <w:r>
        <w:rPr>
          <w:w w:val="90"/>
          <w:sz w:val="24"/>
        </w:rPr>
        <w:t>presents</w:t>
      </w:r>
      <w:r>
        <w:rPr>
          <w:spacing w:val="-8"/>
          <w:w w:val="90"/>
          <w:sz w:val="24"/>
        </w:rPr>
        <w:t xml:space="preserve"> </w:t>
      </w:r>
      <w:r>
        <w:rPr>
          <w:w w:val="90"/>
          <w:sz w:val="24"/>
        </w:rPr>
        <w:t>any</w:t>
      </w:r>
      <w:r>
        <w:rPr>
          <w:spacing w:val="-1"/>
          <w:w w:val="90"/>
          <w:sz w:val="24"/>
        </w:rPr>
        <w:t xml:space="preserve"> </w:t>
      </w:r>
      <w:r>
        <w:rPr>
          <w:w w:val="90"/>
          <w:sz w:val="24"/>
        </w:rPr>
        <w:t>prior</w:t>
      </w:r>
      <w:r>
        <w:rPr>
          <w:spacing w:val="-6"/>
          <w:w w:val="90"/>
          <w:sz w:val="24"/>
        </w:rPr>
        <w:t xml:space="preserve"> </w:t>
      </w:r>
      <w:r>
        <w:rPr>
          <w:w w:val="90"/>
          <w:sz w:val="24"/>
        </w:rPr>
        <w:t>writing</w:t>
      </w:r>
      <w:r>
        <w:rPr>
          <w:spacing w:val="-9"/>
          <w:w w:val="90"/>
          <w:sz w:val="24"/>
        </w:rPr>
        <w:t xml:space="preserve"> </w:t>
      </w:r>
      <w:r>
        <w:rPr>
          <w:w w:val="90"/>
          <w:sz w:val="24"/>
        </w:rPr>
        <w:t>of</w:t>
      </w:r>
      <w:r>
        <w:rPr>
          <w:spacing w:val="-4"/>
          <w:w w:val="90"/>
          <w:sz w:val="24"/>
        </w:rPr>
        <w:t xml:space="preserve"> </w:t>
      </w:r>
      <w:r>
        <w:rPr>
          <w:w w:val="90"/>
          <w:sz w:val="24"/>
        </w:rPr>
        <w:t>his</w:t>
      </w:r>
      <w:r>
        <w:rPr>
          <w:spacing w:val="-8"/>
          <w:w w:val="90"/>
          <w:sz w:val="24"/>
        </w:rPr>
        <w:t xml:space="preserve"> </w:t>
      </w:r>
      <w:r>
        <w:rPr>
          <w:w w:val="90"/>
          <w:sz w:val="24"/>
        </w:rPr>
        <w:t>or</w:t>
      </w:r>
      <w:r>
        <w:rPr>
          <w:spacing w:val="-6"/>
          <w:w w:val="90"/>
          <w:sz w:val="24"/>
        </w:rPr>
        <w:t xml:space="preserve"> </w:t>
      </w:r>
      <w:r>
        <w:rPr>
          <w:w w:val="90"/>
          <w:sz w:val="24"/>
        </w:rPr>
        <w:t>her</w:t>
      </w:r>
      <w:r>
        <w:rPr>
          <w:spacing w:val="-5"/>
          <w:w w:val="90"/>
          <w:sz w:val="24"/>
        </w:rPr>
        <w:t xml:space="preserve"> </w:t>
      </w:r>
      <w:r>
        <w:rPr>
          <w:w w:val="90"/>
          <w:sz w:val="24"/>
        </w:rPr>
        <w:t>own</w:t>
      </w:r>
      <w:r>
        <w:rPr>
          <w:spacing w:val="-7"/>
          <w:w w:val="90"/>
          <w:sz w:val="24"/>
        </w:rPr>
        <w:t xml:space="preserve"> </w:t>
      </w:r>
      <w:r>
        <w:rPr>
          <w:w w:val="90"/>
          <w:sz w:val="24"/>
        </w:rPr>
        <w:t>work,</w:t>
      </w:r>
      <w:r>
        <w:rPr>
          <w:spacing w:val="-11"/>
          <w:w w:val="90"/>
          <w:sz w:val="24"/>
        </w:rPr>
        <w:t xml:space="preserve"> </w:t>
      </w:r>
      <w:r>
        <w:rPr>
          <w:w w:val="90"/>
          <w:sz w:val="24"/>
        </w:rPr>
        <w:t>from</w:t>
      </w:r>
      <w:r>
        <w:rPr>
          <w:spacing w:val="-63"/>
          <w:w w:val="90"/>
          <w:sz w:val="24"/>
        </w:rPr>
        <w:t xml:space="preserve"> </w:t>
      </w:r>
      <w:r>
        <w:rPr>
          <w:w w:val="95"/>
          <w:sz w:val="24"/>
        </w:rPr>
        <w:t>another</w:t>
      </w:r>
      <w:r>
        <w:rPr>
          <w:spacing w:val="-5"/>
          <w:w w:val="95"/>
          <w:sz w:val="24"/>
        </w:rPr>
        <w:t xml:space="preserve"> </w:t>
      </w:r>
      <w:r>
        <w:rPr>
          <w:w w:val="95"/>
          <w:sz w:val="24"/>
        </w:rPr>
        <w:t>course</w:t>
      </w:r>
      <w:r>
        <w:rPr>
          <w:spacing w:val="-5"/>
          <w:w w:val="95"/>
          <w:sz w:val="24"/>
        </w:rPr>
        <w:t xml:space="preserve"> </w:t>
      </w:r>
      <w:r>
        <w:rPr>
          <w:w w:val="95"/>
          <w:sz w:val="24"/>
        </w:rPr>
        <w:t>or</w:t>
      </w:r>
      <w:r>
        <w:rPr>
          <w:spacing w:val="-5"/>
          <w:w w:val="95"/>
          <w:sz w:val="24"/>
        </w:rPr>
        <w:t xml:space="preserve"> </w:t>
      </w:r>
      <w:r>
        <w:rPr>
          <w:w w:val="95"/>
          <w:sz w:val="24"/>
        </w:rPr>
        <w:t>school,</w:t>
      </w:r>
      <w:r>
        <w:rPr>
          <w:spacing w:val="-5"/>
          <w:w w:val="95"/>
          <w:sz w:val="24"/>
        </w:rPr>
        <w:t xml:space="preserve"> </w:t>
      </w:r>
      <w:r>
        <w:rPr>
          <w:w w:val="95"/>
          <w:sz w:val="24"/>
        </w:rPr>
        <w:t>as</w:t>
      </w:r>
      <w:r>
        <w:rPr>
          <w:spacing w:val="-6"/>
          <w:w w:val="95"/>
          <w:sz w:val="24"/>
        </w:rPr>
        <w:t xml:space="preserve"> </w:t>
      </w:r>
      <w:r>
        <w:rPr>
          <w:w w:val="95"/>
          <w:sz w:val="24"/>
        </w:rPr>
        <w:t>entirely</w:t>
      </w:r>
      <w:r>
        <w:rPr>
          <w:spacing w:val="-9"/>
          <w:w w:val="95"/>
          <w:sz w:val="24"/>
        </w:rPr>
        <w:t xml:space="preserve"> </w:t>
      </w:r>
      <w:r>
        <w:rPr>
          <w:w w:val="95"/>
          <w:sz w:val="24"/>
        </w:rPr>
        <w:t>fresh</w:t>
      </w:r>
      <w:r>
        <w:rPr>
          <w:spacing w:val="-5"/>
          <w:w w:val="95"/>
          <w:sz w:val="24"/>
        </w:rPr>
        <w:t xml:space="preserve"> </w:t>
      </w:r>
      <w:r>
        <w:rPr>
          <w:w w:val="95"/>
          <w:sz w:val="24"/>
        </w:rPr>
        <w:t>work</w:t>
      </w:r>
      <w:r>
        <w:rPr>
          <w:spacing w:val="-9"/>
          <w:w w:val="95"/>
          <w:sz w:val="24"/>
        </w:rPr>
        <w:t xml:space="preserve"> </w:t>
      </w:r>
      <w:r>
        <w:rPr>
          <w:w w:val="95"/>
          <w:sz w:val="24"/>
        </w:rPr>
        <w:t>for</w:t>
      </w:r>
      <w:r>
        <w:rPr>
          <w:spacing w:val="-4"/>
          <w:w w:val="95"/>
          <w:sz w:val="24"/>
        </w:rPr>
        <w:t xml:space="preserve"> </w:t>
      </w:r>
      <w:r>
        <w:rPr>
          <w:w w:val="95"/>
          <w:sz w:val="24"/>
        </w:rPr>
        <w:t>course</w:t>
      </w:r>
      <w:r>
        <w:rPr>
          <w:spacing w:val="-5"/>
          <w:w w:val="95"/>
          <w:sz w:val="24"/>
        </w:rPr>
        <w:t xml:space="preserve"> </w:t>
      </w:r>
      <w:r>
        <w:rPr>
          <w:w w:val="95"/>
          <w:sz w:val="24"/>
        </w:rPr>
        <w:t>credit.</w:t>
      </w:r>
      <w:r>
        <w:rPr>
          <w:spacing w:val="3"/>
          <w:w w:val="95"/>
          <w:sz w:val="24"/>
        </w:rPr>
        <w:t xml:space="preserve"> </w:t>
      </w:r>
      <w:r>
        <w:rPr>
          <w:w w:val="95"/>
          <w:sz w:val="24"/>
        </w:rPr>
        <w:t>This</w:t>
      </w:r>
      <w:r>
        <w:rPr>
          <w:spacing w:val="-6"/>
          <w:w w:val="95"/>
          <w:sz w:val="24"/>
        </w:rPr>
        <w:t xml:space="preserve"> </w:t>
      </w:r>
      <w:r>
        <w:rPr>
          <w:w w:val="95"/>
          <w:sz w:val="24"/>
        </w:rPr>
        <w:t>is</w:t>
      </w:r>
      <w:r>
        <w:rPr>
          <w:spacing w:val="-6"/>
          <w:w w:val="95"/>
          <w:sz w:val="24"/>
        </w:rPr>
        <w:t xml:space="preserve"> </w:t>
      </w:r>
      <w:r>
        <w:rPr>
          <w:w w:val="95"/>
          <w:sz w:val="24"/>
        </w:rPr>
        <w:t>also</w:t>
      </w:r>
      <w:r>
        <w:rPr>
          <w:spacing w:val="-4"/>
          <w:w w:val="95"/>
          <w:sz w:val="24"/>
        </w:rPr>
        <w:t xml:space="preserve"> </w:t>
      </w:r>
      <w:r>
        <w:rPr>
          <w:w w:val="95"/>
          <w:sz w:val="24"/>
        </w:rPr>
        <w:t>considered</w:t>
      </w:r>
      <w:r>
        <w:rPr>
          <w:spacing w:val="-67"/>
          <w:w w:val="95"/>
          <w:sz w:val="24"/>
        </w:rPr>
        <w:t xml:space="preserve"> </w:t>
      </w:r>
      <w:r>
        <w:rPr>
          <w:sz w:val="24"/>
        </w:rPr>
        <w:t>plagiarism.</w:t>
      </w:r>
    </w:p>
    <w:p w:rsidR="00A80A96" w:rsidRDefault="00A80A96">
      <w:pPr>
        <w:pStyle w:val="BodyText"/>
        <w:spacing w:before="4"/>
        <w:rPr>
          <w:sz w:val="27"/>
        </w:rPr>
      </w:pPr>
    </w:p>
    <w:p w:rsidR="00A80A96" w:rsidRDefault="00991F52">
      <w:pPr>
        <w:pStyle w:val="ListParagraph"/>
        <w:numPr>
          <w:ilvl w:val="1"/>
          <w:numId w:val="10"/>
        </w:numPr>
        <w:tabs>
          <w:tab w:val="left" w:pos="981"/>
        </w:tabs>
        <w:spacing w:line="276" w:lineRule="auto"/>
        <w:ind w:right="422"/>
        <w:jc w:val="both"/>
        <w:rPr>
          <w:sz w:val="24"/>
        </w:rPr>
      </w:pPr>
      <w:r>
        <w:rPr>
          <w:w w:val="95"/>
          <w:sz w:val="24"/>
        </w:rPr>
        <w:t>Fraudulent or fabricated coursework is defined as work such as reports of laboratory or</w:t>
      </w:r>
      <w:r>
        <w:rPr>
          <w:spacing w:val="1"/>
          <w:w w:val="95"/>
          <w:sz w:val="24"/>
        </w:rPr>
        <w:t xml:space="preserve"> </w:t>
      </w:r>
      <w:r>
        <w:rPr>
          <w:w w:val="90"/>
          <w:sz w:val="24"/>
        </w:rPr>
        <w:t>practical work that are untrue and/or fabricated, submitted to satisfy the requirements of a</w:t>
      </w:r>
      <w:r>
        <w:rPr>
          <w:spacing w:val="-63"/>
          <w:w w:val="90"/>
          <w:sz w:val="24"/>
        </w:rPr>
        <w:t xml:space="preserve"> </w:t>
      </w:r>
      <w:r>
        <w:rPr>
          <w:sz w:val="24"/>
        </w:rPr>
        <w:t>University</w:t>
      </w:r>
      <w:r>
        <w:rPr>
          <w:spacing w:val="-10"/>
          <w:sz w:val="24"/>
        </w:rPr>
        <w:t xml:space="preserve"> </w:t>
      </w:r>
      <w:r>
        <w:rPr>
          <w:sz w:val="24"/>
        </w:rPr>
        <w:t>Assessment</w:t>
      </w:r>
      <w:r>
        <w:rPr>
          <w:spacing w:val="-9"/>
          <w:sz w:val="24"/>
        </w:rPr>
        <w:t xml:space="preserve"> </w:t>
      </w:r>
      <w:r>
        <w:rPr>
          <w:sz w:val="24"/>
        </w:rPr>
        <w:t>in</w:t>
      </w:r>
      <w:r>
        <w:rPr>
          <w:spacing w:val="-10"/>
          <w:sz w:val="24"/>
        </w:rPr>
        <w:t xml:space="preserve"> </w:t>
      </w:r>
      <w:r>
        <w:rPr>
          <w:sz w:val="24"/>
        </w:rPr>
        <w:t>whole</w:t>
      </w:r>
      <w:r>
        <w:rPr>
          <w:spacing w:val="-10"/>
          <w:sz w:val="24"/>
        </w:rPr>
        <w:t xml:space="preserve"> </w:t>
      </w:r>
      <w:r>
        <w:rPr>
          <w:sz w:val="24"/>
        </w:rPr>
        <w:t>or</w:t>
      </w:r>
      <w:r>
        <w:rPr>
          <w:spacing w:val="-9"/>
          <w:sz w:val="24"/>
        </w:rPr>
        <w:t xml:space="preserve"> </w:t>
      </w:r>
      <w:r>
        <w:rPr>
          <w:sz w:val="24"/>
        </w:rPr>
        <w:t>in</w:t>
      </w:r>
      <w:r>
        <w:rPr>
          <w:spacing w:val="-6"/>
          <w:sz w:val="24"/>
        </w:rPr>
        <w:t xml:space="preserve"> </w:t>
      </w:r>
      <w:r>
        <w:rPr>
          <w:sz w:val="24"/>
        </w:rPr>
        <w:t>part.</w:t>
      </w:r>
    </w:p>
    <w:p w:rsidR="00A80A96" w:rsidRDefault="00A80A96">
      <w:pPr>
        <w:pStyle w:val="BodyText"/>
        <w:spacing w:before="7"/>
        <w:rPr>
          <w:sz w:val="27"/>
        </w:rPr>
      </w:pPr>
    </w:p>
    <w:p w:rsidR="00A80A96" w:rsidRDefault="00991F52">
      <w:pPr>
        <w:pStyle w:val="ListParagraph"/>
        <w:numPr>
          <w:ilvl w:val="1"/>
          <w:numId w:val="10"/>
        </w:numPr>
        <w:tabs>
          <w:tab w:val="left" w:pos="981"/>
        </w:tabs>
        <w:spacing w:before="1" w:line="276" w:lineRule="auto"/>
        <w:ind w:right="423"/>
        <w:jc w:val="both"/>
        <w:rPr>
          <w:sz w:val="24"/>
        </w:rPr>
      </w:pPr>
      <w:r>
        <w:rPr>
          <w:w w:val="95"/>
          <w:sz w:val="24"/>
        </w:rPr>
        <w:t>Malpractice in University Assessments occurs when a candidate attempts to mislead or</w:t>
      </w:r>
      <w:r>
        <w:rPr>
          <w:spacing w:val="1"/>
          <w:w w:val="95"/>
          <w:sz w:val="24"/>
        </w:rPr>
        <w:t xml:space="preserve"> </w:t>
      </w:r>
      <w:r>
        <w:rPr>
          <w:w w:val="90"/>
          <w:sz w:val="24"/>
        </w:rPr>
        <w:t>deceive</w:t>
      </w:r>
      <w:r>
        <w:rPr>
          <w:spacing w:val="-7"/>
          <w:w w:val="90"/>
          <w:sz w:val="24"/>
        </w:rPr>
        <w:t xml:space="preserve"> </w:t>
      </w:r>
      <w:r>
        <w:rPr>
          <w:w w:val="90"/>
          <w:sz w:val="24"/>
        </w:rPr>
        <w:t>the</w:t>
      </w:r>
      <w:r>
        <w:rPr>
          <w:spacing w:val="-7"/>
          <w:w w:val="90"/>
          <w:sz w:val="24"/>
        </w:rPr>
        <w:t xml:space="preserve"> </w:t>
      </w:r>
      <w:r>
        <w:rPr>
          <w:w w:val="90"/>
          <w:sz w:val="24"/>
        </w:rPr>
        <w:t>examiners</w:t>
      </w:r>
      <w:r>
        <w:rPr>
          <w:spacing w:val="-8"/>
          <w:w w:val="90"/>
          <w:sz w:val="24"/>
        </w:rPr>
        <w:t xml:space="preserve"> </w:t>
      </w:r>
      <w:r>
        <w:rPr>
          <w:w w:val="90"/>
          <w:sz w:val="24"/>
        </w:rPr>
        <w:t>concerning</w:t>
      </w:r>
      <w:r>
        <w:rPr>
          <w:spacing w:val="-9"/>
          <w:w w:val="90"/>
          <w:sz w:val="24"/>
        </w:rPr>
        <w:t xml:space="preserve"> </w:t>
      </w:r>
      <w:r>
        <w:rPr>
          <w:w w:val="90"/>
          <w:sz w:val="24"/>
        </w:rPr>
        <w:t>the</w:t>
      </w:r>
      <w:r>
        <w:rPr>
          <w:spacing w:val="-6"/>
          <w:w w:val="90"/>
          <w:sz w:val="24"/>
        </w:rPr>
        <w:t xml:space="preserve"> </w:t>
      </w:r>
      <w:r>
        <w:rPr>
          <w:w w:val="90"/>
          <w:sz w:val="24"/>
        </w:rPr>
        <w:t>work</w:t>
      </w:r>
      <w:r>
        <w:rPr>
          <w:spacing w:val="-7"/>
          <w:w w:val="90"/>
          <w:sz w:val="24"/>
        </w:rPr>
        <w:t xml:space="preserve"> </w:t>
      </w:r>
      <w:r>
        <w:rPr>
          <w:w w:val="90"/>
          <w:sz w:val="24"/>
        </w:rPr>
        <w:t>submitted</w:t>
      </w:r>
      <w:r>
        <w:rPr>
          <w:spacing w:val="-9"/>
          <w:w w:val="90"/>
          <w:sz w:val="24"/>
        </w:rPr>
        <w:t xml:space="preserve"> </w:t>
      </w:r>
      <w:r>
        <w:rPr>
          <w:w w:val="90"/>
          <w:sz w:val="24"/>
        </w:rPr>
        <w:t>for</w:t>
      </w:r>
      <w:r>
        <w:rPr>
          <w:spacing w:val="-7"/>
          <w:w w:val="90"/>
          <w:sz w:val="24"/>
        </w:rPr>
        <w:t xml:space="preserve"> </w:t>
      </w:r>
      <w:r>
        <w:rPr>
          <w:w w:val="90"/>
          <w:sz w:val="24"/>
        </w:rPr>
        <w:t>assessment.</w:t>
      </w:r>
      <w:r>
        <w:rPr>
          <w:spacing w:val="-6"/>
          <w:w w:val="90"/>
          <w:sz w:val="24"/>
        </w:rPr>
        <w:t xml:space="preserve"> </w:t>
      </w:r>
      <w:r>
        <w:rPr>
          <w:w w:val="90"/>
          <w:sz w:val="24"/>
        </w:rPr>
        <w:t>This</w:t>
      </w:r>
      <w:r>
        <w:rPr>
          <w:spacing w:val="-8"/>
          <w:w w:val="90"/>
          <w:sz w:val="24"/>
        </w:rPr>
        <w:t xml:space="preserve"> </w:t>
      </w:r>
      <w:r>
        <w:rPr>
          <w:w w:val="90"/>
          <w:sz w:val="24"/>
        </w:rPr>
        <w:t>includes</w:t>
      </w:r>
      <w:r>
        <w:rPr>
          <w:spacing w:val="-7"/>
          <w:w w:val="90"/>
          <w:sz w:val="24"/>
        </w:rPr>
        <w:t xml:space="preserve"> </w:t>
      </w:r>
      <w:r>
        <w:rPr>
          <w:w w:val="90"/>
          <w:sz w:val="24"/>
        </w:rPr>
        <w:t>colluding</w:t>
      </w:r>
      <w:r>
        <w:rPr>
          <w:spacing w:val="-63"/>
          <w:w w:val="90"/>
          <w:sz w:val="24"/>
        </w:rPr>
        <w:t xml:space="preserve"> </w:t>
      </w:r>
      <w:r>
        <w:rPr>
          <w:w w:val="90"/>
          <w:sz w:val="24"/>
        </w:rPr>
        <w:t>with others</w:t>
      </w:r>
      <w:r>
        <w:rPr>
          <w:spacing w:val="-1"/>
          <w:w w:val="90"/>
          <w:sz w:val="24"/>
        </w:rPr>
        <w:t xml:space="preserve"> </w:t>
      </w:r>
      <w:r>
        <w:rPr>
          <w:w w:val="90"/>
          <w:sz w:val="24"/>
        </w:rPr>
        <w:t>(including</w:t>
      </w:r>
      <w:r>
        <w:rPr>
          <w:spacing w:val="-1"/>
          <w:w w:val="90"/>
          <w:sz w:val="24"/>
        </w:rPr>
        <w:t xml:space="preserve"> </w:t>
      </w:r>
      <w:r>
        <w:rPr>
          <w:w w:val="90"/>
          <w:sz w:val="24"/>
        </w:rPr>
        <w:t>other</w:t>
      </w:r>
      <w:r>
        <w:rPr>
          <w:spacing w:val="1"/>
          <w:w w:val="90"/>
          <w:sz w:val="24"/>
        </w:rPr>
        <w:t xml:space="preserve"> </w:t>
      </w:r>
      <w:r>
        <w:rPr>
          <w:w w:val="90"/>
          <w:sz w:val="24"/>
        </w:rPr>
        <w:t>students)</w:t>
      </w:r>
      <w:r>
        <w:rPr>
          <w:spacing w:val="1"/>
          <w:w w:val="90"/>
          <w:sz w:val="24"/>
        </w:rPr>
        <w:t xml:space="preserve"> </w:t>
      </w:r>
      <w:r>
        <w:rPr>
          <w:w w:val="90"/>
          <w:sz w:val="24"/>
        </w:rPr>
        <w:t>in the</w:t>
      </w:r>
      <w:r>
        <w:rPr>
          <w:spacing w:val="1"/>
          <w:w w:val="90"/>
          <w:sz w:val="24"/>
        </w:rPr>
        <w:t xml:space="preserve"> </w:t>
      </w:r>
      <w:r>
        <w:rPr>
          <w:w w:val="90"/>
          <w:sz w:val="24"/>
        </w:rPr>
        <w:t>preparation, editing</w:t>
      </w:r>
      <w:r>
        <w:rPr>
          <w:spacing w:val="-1"/>
          <w:w w:val="90"/>
          <w:sz w:val="24"/>
        </w:rPr>
        <w:t xml:space="preserve"> </w:t>
      </w:r>
      <w:r>
        <w:rPr>
          <w:w w:val="90"/>
          <w:sz w:val="24"/>
        </w:rPr>
        <w:t>or</w:t>
      </w:r>
      <w:r>
        <w:rPr>
          <w:spacing w:val="1"/>
          <w:w w:val="90"/>
          <w:sz w:val="24"/>
        </w:rPr>
        <w:t xml:space="preserve"> </w:t>
      </w:r>
      <w:r>
        <w:rPr>
          <w:w w:val="90"/>
          <w:sz w:val="24"/>
        </w:rPr>
        <w:t>submission</w:t>
      </w:r>
      <w:r>
        <w:rPr>
          <w:spacing w:val="-3"/>
          <w:w w:val="90"/>
          <w:sz w:val="24"/>
        </w:rPr>
        <w:t xml:space="preserve"> </w:t>
      </w:r>
      <w:r>
        <w:rPr>
          <w:w w:val="90"/>
          <w:sz w:val="24"/>
        </w:rPr>
        <w:t>of</w:t>
      </w:r>
      <w:r>
        <w:rPr>
          <w:spacing w:val="-7"/>
          <w:w w:val="90"/>
          <w:sz w:val="24"/>
        </w:rPr>
        <w:t xml:space="preserve"> </w:t>
      </w:r>
      <w:r>
        <w:rPr>
          <w:w w:val="90"/>
          <w:sz w:val="24"/>
        </w:rPr>
        <w:t>work.</w:t>
      </w:r>
    </w:p>
    <w:p w:rsidR="00A80A96" w:rsidRDefault="00A80A96">
      <w:pPr>
        <w:pStyle w:val="BodyText"/>
        <w:spacing w:before="6"/>
        <w:rPr>
          <w:sz w:val="27"/>
        </w:rPr>
      </w:pPr>
    </w:p>
    <w:p w:rsidR="00A80A96" w:rsidRDefault="00991F52">
      <w:pPr>
        <w:pStyle w:val="ListParagraph"/>
        <w:numPr>
          <w:ilvl w:val="1"/>
          <w:numId w:val="10"/>
        </w:numPr>
        <w:tabs>
          <w:tab w:val="left" w:pos="1049"/>
        </w:tabs>
        <w:spacing w:before="1"/>
        <w:ind w:left="1048" w:hanging="491"/>
        <w:rPr>
          <w:sz w:val="24"/>
        </w:rPr>
      </w:pPr>
      <w:r>
        <w:rPr>
          <w:sz w:val="24"/>
        </w:rPr>
        <w:t>PENALTIES</w:t>
      </w:r>
    </w:p>
    <w:p w:rsidR="00A80A96" w:rsidRDefault="00A80A96">
      <w:pPr>
        <w:pStyle w:val="BodyText"/>
        <w:spacing w:before="11"/>
        <w:rPr>
          <w:sz w:val="30"/>
        </w:rPr>
      </w:pPr>
    </w:p>
    <w:p w:rsidR="00A80A96" w:rsidRDefault="00991F52">
      <w:pPr>
        <w:spacing w:line="276" w:lineRule="auto"/>
        <w:ind w:left="980" w:right="418"/>
        <w:jc w:val="both"/>
        <w:rPr>
          <w:sz w:val="24"/>
        </w:rPr>
      </w:pPr>
      <w:r>
        <w:rPr>
          <w:spacing w:val="-1"/>
          <w:w w:val="90"/>
          <w:sz w:val="24"/>
        </w:rPr>
        <w:t>The</w:t>
      </w:r>
      <w:r>
        <w:rPr>
          <w:spacing w:val="-9"/>
          <w:w w:val="90"/>
          <w:sz w:val="24"/>
        </w:rPr>
        <w:t xml:space="preserve"> </w:t>
      </w:r>
      <w:r>
        <w:rPr>
          <w:spacing w:val="-1"/>
          <w:w w:val="90"/>
          <w:sz w:val="24"/>
        </w:rPr>
        <w:t>University</w:t>
      </w:r>
      <w:r>
        <w:rPr>
          <w:spacing w:val="-9"/>
          <w:w w:val="90"/>
          <w:sz w:val="24"/>
        </w:rPr>
        <w:t xml:space="preserve"> </w:t>
      </w:r>
      <w:r>
        <w:rPr>
          <w:w w:val="90"/>
          <w:sz w:val="24"/>
        </w:rPr>
        <w:t>takes</w:t>
      </w:r>
      <w:r>
        <w:rPr>
          <w:spacing w:val="-9"/>
          <w:w w:val="90"/>
          <w:sz w:val="24"/>
        </w:rPr>
        <w:t xml:space="preserve"> </w:t>
      </w:r>
      <w:r>
        <w:rPr>
          <w:w w:val="90"/>
          <w:sz w:val="24"/>
        </w:rPr>
        <w:t>a</w:t>
      </w:r>
      <w:r>
        <w:rPr>
          <w:spacing w:val="-10"/>
          <w:w w:val="90"/>
          <w:sz w:val="24"/>
        </w:rPr>
        <w:t xml:space="preserve"> </w:t>
      </w:r>
      <w:r>
        <w:rPr>
          <w:w w:val="90"/>
          <w:sz w:val="24"/>
        </w:rPr>
        <w:t>serious</w:t>
      </w:r>
      <w:r>
        <w:rPr>
          <w:spacing w:val="-9"/>
          <w:w w:val="90"/>
          <w:sz w:val="24"/>
        </w:rPr>
        <w:t xml:space="preserve"> </w:t>
      </w:r>
      <w:r>
        <w:rPr>
          <w:w w:val="90"/>
          <w:sz w:val="24"/>
        </w:rPr>
        <w:t>view</w:t>
      </w:r>
      <w:r>
        <w:rPr>
          <w:spacing w:val="-9"/>
          <w:w w:val="90"/>
          <w:sz w:val="24"/>
        </w:rPr>
        <w:t xml:space="preserve"> </w:t>
      </w:r>
      <w:r>
        <w:rPr>
          <w:w w:val="90"/>
          <w:sz w:val="24"/>
        </w:rPr>
        <w:t>of</w:t>
      </w:r>
      <w:r>
        <w:rPr>
          <w:spacing w:val="-7"/>
          <w:w w:val="90"/>
          <w:sz w:val="24"/>
        </w:rPr>
        <w:t xml:space="preserve"> </w:t>
      </w:r>
      <w:r>
        <w:rPr>
          <w:w w:val="90"/>
          <w:sz w:val="24"/>
        </w:rPr>
        <w:t>plagiarism,</w:t>
      </w:r>
      <w:r>
        <w:rPr>
          <w:spacing w:val="-8"/>
          <w:w w:val="90"/>
          <w:sz w:val="24"/>
        </w:rPr>
        <w:t xml:space="preserve"> </w:t>
      </w:r>
      <w:r>
        <w:rPr>
          <w:w w:val="90"/>
          <w:sz w:val="24"/>
        </w:rPr>
        <w:t>fraudulent,</w:t>
      </w:r>
      <w:r>
        <w:rPr>
          <w:spacing w:val="-9"/>
          <w:w w:val="90"/>
          <w:sz w:val="24"/>
        </w:rPr>
        <w:t xml:space="preserve"> </w:t>
      </w:r>
      <w:r>
        <w:rPr>
          <w:w w:val="90"/>
          <w:sz w:val="24"/>
        </w:rPr>
        <w:t>fabrication</w:t>
      </w:r>
      <w:r>
        <w:rPr>
          <w:spacing w:val="-9"/>
          <w:w w:val="90"/>
          <w:sz w:val="24"/>
        </w:rPr>
        <w:t xml:space="preserve"> </w:t>
      </w:r>
      <w:r>
        <w:rPr>
          <w:w w:val="90"/>
          <w:sz w:val="24"/>
        </w:rPr>
        <w:t>and</w:t>
      </w:r>
      <w:r>
        <w:rPr>
          <w:spacing w:val="-10"/>
          <w:w w:val="90"/>
          <w:sz w:val="24"/>
        </w:rPr>
        <w:t xml:space="preserve"> </w:t>
      </w:r>
      <w:r>
        <w:rPr>
          <w:w w:val="90"/>
          <w:sz w:val="24"/>
        </w:rPr>
        <w:t>malpractice</w:t>
      </w:r>
      <w:r>
        <w:rPr>
          <w:spacing w:val="-7"/>
          <w:w w:val="90"/>
          <w:sz w:val="24"/>
        </w:rPr>
        <w:t xml:space="preserve"> </w:t>
      </w:r>
      <w:r>
        <w:rPr>
          <w:w w:val="90"/>
          <w:sz w:val="24"/>
        </w:rPr>
        <w:t>and</w:t>
      </w:r>
      <w:r>
        <w:rPr>
          <w:spacing w:val="-63"/>
          <w:w w:val="90"/>
          <w:sz w:val="24"/>
        </w:rPr>
        <w:t xml:space="preserve"> </w:t>
      </w:r>
      <w:r>
        <w:rPr>
          <w:w w:val="90"/>
          <w:sz w:val="24"/>
        </w:rPr>
        <w:t>will act to ensure that students found breaching its guidelines are dealt with severely. This</w:t>
      </w:r>
      <w:r>
        <w:rPr>
          <w:spacing w:val="1"/>
          <w:w w:val="90"/>
          <w:sz w:val="24"/>
        </w:rPr>
        <w:t xml:space="preserve"> </w:t>
      </w:r>
      <w:r>
        <w:rPr>
          <w:w w:val="90"/>
          <w:sz w:val="24"/>
        </w:rPr>
        <w:t>action may lead to expulsion from the University. All work is marked on the assumption that</w:t>
      </w:r>
      <w:r>
        <w:rPr>
          <w:spacing w:val="1"/>
          <w:w w:val="90"/>
          <w:sz w:val="24"/>
        </w:rPr>
        <w:t xml:space="preserve"> </w:t>
      </w:r>
      <w:r>
        <w:rPr>
          <w:w w:val="95"/>
          <w:sz w:val="24"/>
        </w:rPr>
        <w:t>it is the work of the student: the words, diagrammes, computer programmes, ideas and</w:t>
      </w:r>
      <w:r>
        <w:rPr>
          <w:spacing w:val="-66"/>
          <w:w w:val="95"/>
          <w:sz w:val="24"/>
        </w:rPr>
        <w:t xml:space="preserve"> </w:t>
      </w:r>
      <w:r>
        <w:rPr>
          <w:w w:val="90"/>
          <w:sz w:val="24"/>
        </w:rPr>
        <w:t>arguments should be their own. However, much coursework will be based on what students</w:t>
      </w:r>
      <w:r>
        <w:rPr>
          <w:spacing w:val="1"/>
          <w:w w:val="90"/>
          <w:sz w:val="24"/>
        </w:rPr>
        <w:t xml:space="preserve"> </w:t>
      </w:r>
      <w:r>
        <w:rPr>
          <w:w w:val="90"/>
          <w:sz w:val="24"/>
        </w:rPr>
        <w:t>have</w:t>
      </w:r>
      <w:r>
        <w:rPr>
          <w:spacing w:val="-6"/>
          <w:w w:val="90"/>
          <w:sz w:val="24"/>
        </w:rPr>
        <w:t xml:space="preserve"> </w:t>
      </w:r>
      <w:r>
        <w:rPr>
          <w:w w:val="90"/>
          <w:sz w:val="24"/>
        </w:rPr>
        <w:t>read</w:t>
      </w:r>
      <w:r>
        <w:rPr>
          <w:spacing w:val="-10"/>
          <w:w w:val="90"/>
          <w:sz w:val="24"/>
        </w:rPr>
        <w:t xml:space="preserve"> </w:t>
      </w:r>
      <w:r>
        <w:rPr>
          <w:w w:val="90"/>
          <w:sz w:val="24"/>
        </w:rPr>
        <w:t>and</w:t>
      </w:r>
      <w:r>
        <w:rPr>
          <w:spacing w:val="-10"/>
          <w:w w:val="90"/>
          <w:sz w:val="24"/>
        </w:rPr>
        <w:t xml:space="preserve"> </w:t>
      </w:r>
      <w:r>
        <w:rPr>
          <w:w w:val="90"/>
          <w:sz w:val="24"/>
        </w:rPr>
        <w:t>heard</w:t>
      </w:r>
      <w:r>
        <w:rPr>
          <w:spacing w:val="-5"/>
          <w:w w:val="90"/>
          <w:sz w:val="24"/>
        </w:rPr>
        <w:t xml:space="preserve"> </w:t>
      </w:r>
      <w:r>
        <w:rPr>
          <w:w w:val="90"/>
          <w:sz w:val="24"/>
        </w:rPr>
        <w:t>and</w:t>
      </w:r>
      <w:r>
        <w:rPr>
          <w:spacing w:val="-10"/>
          <w:w w:val="90"/>
          <w:sz w:val="24"/>
        </w:rPr>
        <w:t xml:space="preserve"> </w:t>
      </w:r>
      <w:r>
        <w:rPr>
          <w:w w:val="90"/>
          <w:sz w:val="24"/>
        </w:rPr>
        <w:t>it</w:t>
      </w:r>
      <w:r>
        <w:rPr>
          <w:spacing w:val="-6"/>
          <w:w w:val="90"/>
          <w:sz w:val="24"/>
        </w:rPr>
        <w:t xml:space="preserve"> </w:t>
      </w:r>
      <w:r>
        <w:rPr>
          <w:w w:val="90"/>
          <w:sz w:val="24"/>
        </w:rPr>
        <w:t>is</w:t>
      </w:r>
      <w:r>
        <w:rPr>
          <w:spacing w:val="-8"/>
          <w:w w:val="90"/>
          <w:sz w:val="24"/>
        </w:rPr>
        <w:t xml:space="preserve"> </w:t>
      </w:r>
      <w:r>
        <w:rPr>
          <w:w w:val="90"/>
          <w:sz w:val="24"/>
        </w:rPr>
        <w:t>important</w:t>
      </w:r>
      <w:r>
        <w:rPr>
          <w:spacing w:val="-6"/>
          <w:w w:val="90"/>
          <w:sz w:val="24"/>
        </w:rPr>
        <w:t xml:space="preserve"> </w:t>
      </w:r>
      <w:r>
        <w:rPr>
          <w:w w:val="90"/>
          <w:sz w:val="24"/>
        </w:rPr>
        <w:t>that</w:t>
      </w:r>
      <w:r>
        <w:rPr>
          <w:spacing w:val="-6"/>
          <w:w w:val="90"/>
          <w:sz w:val="24"/>
        </w:rPr>
        <w:t xml:space="preserve"> </w:t>
      </w:r>
      <w:r>
        <w:rPr>
          <w:w w:val="90"/>
          <w:sz w:val="24"/>
        </w:rPr>
        <w:t>you</w:t>
      </w:r>
      <w:r>
        <w:rPr>
          <w:spacing w:val="-7"/>
          <w:w w:val="90"/>
          <w:sz w:val="24"/>
        </w:rPr>
        <w:t xml:space="preserve"> </w:t>
      </w:r>
      <w:r>
        <w:rPr>
          <w:w w:val="90"/>
          <w:sz w:val="24"/>
        </w:rPr>
        <w:t>show</w:t>
      </w:r>
      <w:r>
        <w:rPr>
          <w:spacing w:val="-7"/>
          <w:w w:val="90"/>
          <w:sz w:val="24"/>
        </w:rPr>
        <w:t xml:space="preserve"> </w:t>
      </w:r>
      <w:r>
        <w:rPr>
          <w:w w:val="90"/>
          <w:sz w:val="24"/>
        </w:rPr>
        <w:t>where,</w:t>
      </w:r>
      <w:r>
        <w:rPr>
          <w:spacing w:val="-7"/>
          <w:w w:val="90"/>
          <w:sz w:val="24"/>
        </w:rPr>
        <w:t xml:space="preserve"> </w:t>
      </w:r>
      <w:r>
        <w:rPr>
          <w:w w:val="90"/>
          <w:sz w:val="24"/>
        </w:rPr>
        <w:t>and</w:t>
      </w:r>
      <w:r>
        <w:rPr>
          <w:spacing w:val="-10"/>
          <w:w w:val="90"/>
          <w:sz w:val="24"/>
        </w:rPr>
        <w:t xml:space="preserve"> </w:t>
      </w:r>
      <w:r>
        <w:rPr>
          <w:w w:val="90"/>
          <w:sz w:val="24"/>
        </w:rPr>
        <w:t>how,</w:t>
      </w:r>
      <w:r>
        <w:rPr>
          <w:spacing w:val="-7"/>
          <w:w w:val="90"/>
          <w:sz w:val="24"/>
        </w:rPr>
        <w:t xml:space="preserve"> </w:t>
      </w:r>
      <w:r>
        <w:rPr>
          <w:w w:val="90"/>
          <w:sz w:val="24"/>
        </w:rPr>
        <w:t>your</w:t>
      </w:r>
      <w:r>
        <w:rPr>
          <w:spacing w:val="-6"/>
          <w:w w:val="90"/>
          <w:sz w:val="24"/>
        </w:rPr>
        <w:t xml:space="preserve"> </w:t>
      </w:r>
      <w:r>
        <w:rPr>
          <w:w w:val="90"/>
          <w:sz w:val="24"/>
        </w:rPr>
        <w:t>work</w:t>
      </w:r>
      <w:r>
        <w:rPr>
          <w:spacing w:val="-7"/>
          <w:w w:val="90"/>
          <w:sz w:val="24"/>
        </w:rPr>
        <w:t xml:space="preserve"> </w:t>
      </w:r>
      <w:r>
        <w:rPr>
          <w:w w:val="90"/>
          <w:sz w:val="24"/>
        </w:rPr>
        <w:t>is</w:t>
      </w:r>
      <w:r>
        <w:rPr>
          <w:spacing w:val="-8"/>
          <w:w w:val="90"/>
          <w:sz w:val="24"/>
        </w:rPr>
        <w:t xml:space="preserve"> </w:t>
      </w:r>
      <w:r>
        <w:rPr>
          <w:w w:val="90"/>
          <w:sz w:val="24"/>
        </w:rPr>
        <w:t>indebted</w:t>
      </w:r>
      <w:r>
        <w:rPr>
          <w:spacing w:val="-63"/>
          <w:w w:val="90"/>
          <w:sz w:val="24"/>
        </w:rPr>
        <w:t xml:space="preserve"> </w:t>
      </w:r>
      <w:r>
        <w:rPr>
          <w:sz w:val="24"/>
        </w:rPr>
        <w:t>to</w:t>
      </w:r>
      <w:r>
        <w:rPr>
          <w:spacing w:val="-6"/>
          <w:sz w:val="24"/>
        </w:rPr>
        <w:t xml:space="preserve"> </w:t>
      </w:r>
      <w:r>
        <w:rPr>
          <w:sz w:val="24"/>
        </w:rPr>
        <w:t>those</w:t>
      </w:r>
      <w:r>
        <w:rPr>
          <w:spacing w:val="-8"/>
          <w:sz w:val="24"/>
        </w:rPr>
        <w:t xml:space="preserve"> </w:t>
      </w:r>
      <w:r>
        <w:rPr>
          <w:sz w:val="24"/>
        </w:rPr>
        <w:t>other</w:t>
      </w:r>
      <w:r>
        <w:rPr>
          <w:spacing w:val="-5"/>
          <w:sz w:val="24"/>
        </w:rPr>
        <w:t xml:space="preserve"> </w:t>
      </w:r>
      <w:r>
        <w:rPr>
          <w:sz w:val="24"/>
        </w:rPr>
        <w:t>sources.</w:t>
      </w:r>
    </w:p>
    <w:p w:rsidR="00A80A96" w:rsidRDefault="00991F52">
      <w:pPr>
        <w:spacing w:before="191"/>
        <w:ind w:left="980"/>
        <w:rPr>
          <w:sz w:val="24"/>
        </w:rPr>
      </w:pPr>
      <w:r>
        <w:rPr>
          <w:w w:val="85"/>
          <w:sz w:val="24"/>
        </w:rPr>
        <w:t>Range</w:t>
      </w:r>
      <w:r>
        <w:rPr>
          <w:spacing w:val="12"/>
          <w:w w:val="85"/>
          <w:sz w:val="24"/>
        </w:rPr>
        <w:t xml:space="preserve"> </w:t>
      </w:r>
      <w:r>
        <w:rPr>
          <w:w w:val="85"/>
          <w:sz w:val="24"/>
        </w:rPr>
        <w:t>of</w:t>
      </w:r>
      <w:r>
        <w:rPr>
          <w:spacing w:val="14"/>
          <w:w w:val="85"/>
          <w:sz w:val="24"/>
        </w:rPr>
        <w:t xml:space="preserve"> </w:t>
      </w:r>
      <w:r>
        <w:rPr>
          <w:w w:val="85"/>
          <w:sz w:val="24"/>
        </w:rPr>
        <w:t>Penalties:</w:t>
      </w:r>
    </w:p>
    <w:p w:rsidR="00A80A96" w:rsidRDefault="00991F52">
      <w:pPr>
        <w:spacing w:line="276" w:lineRule="auto"/>
        <w:ind w:left="562" w:right="458"/>
        <w:rPr>
          <w:sz w:val="24"/>
        </w:rPr>
      </w:pPr>
      <w:r>
        <w:rPr>
          <w:w w:val="90"/>
          <w:sz w:val="24"/>
        </w:rPr>
        <w:t>When</w:t>
      </w:r>
      <w:r>
        <w:rPr>
          <w:spacing w:val="-8"/>
          <w:w w:val="90"/>
          <w:sz w:val="24"/>
        </w:rPr>
        <w:t xml:space="preserve"> </w:t>
      </w:r>
      <w:r>
        <w:rPr>
          <w:w w:val="90"/>
          <w:sz w:val="24"/>
        </w:rPr>
        <w:t>determining</w:t>
      </w:r>
      <w:r>
        <w:rPr>
          <w:spacing w:val="-8"/>
          <w:w w:val="90"/>
          <w:sz w:val="24"/>
        </w:rPr>
        <w:t xml:space="preserve"> </w:t>
      </w:r>
      <w:r>
        <w:rPr>
          <w:w w:val="90"/>
          <w:sz w:val="24"/>
        </w:rPr>
        <w:t>the</w:t>
      </w:r>
      <w:r>
        <w:rPr>
          <w:spacing w:val="-7"/>
          <w:w w:val="90"/>
          <w:sz w:val="24"/>
        </w:rPr>
        <w:t xml:space="preserve"> </w:t>
      </w:r>
      <w:r>
        <w:rPr>
          <w:w w:val="90"/>
          <w:sz w:val="24"/>
        </w:rPr>
        <w:t>penalty</w:t>
      </w:r>
      <w:r>
        <w:rPr>
          <w:spacing w:val="-10"/>
          <w:w w:val="90"/>
          <w:sz w:val="24"/>
        </w:rPr>
        <w:t xml:space="preserve"> </w:t>
      </w:r>
      <w:r>
        <w:rPr>
          <w:w w:val="90"/>
          <w:sz w:val="24"/>
        </w:rPr>
        <w:t>for</w:t>
      </w:r>
      <w:r>
        <w:rPr>
          <w:spacing w:val="-6"/>
          <w:w w:val="90"/>
          <w:sz w:val="24"/>
        </w:rPr>
        <w:t xml:space="preserve"> </w:t>
      </w:r>
      <w:r>
        <w:rPr>
          <w:w w:val="90"/>
          <w:sz w:val="24"/>
        </w:rPr>
        <w:t>a</w:t>
      </w:r>
      <w:r>
        <w:rPr>
          <w:spacing w:val="-8"/>
          <w:w w:val="90"/>
          <w:sz w:val="24"/>
        </w:rPr>
        <w:t xml:space="preserve"> </w:t>
      </w:r>
      <w:r>
        <w:rPr>
          <w:w w:val="90"/>
          <w:sz w:val="24"/>
        </w:rPr>
        <w:t>plagiarized,</w:t>
      </w:r>
      <w:r>
        <w:rPr>
          <w:spacing w:val="-7"/>
          <w:w w:val="90"/>
          <w:sz w:val="24"/>
        </w:rPr>
        <w:t xml:space="preserve"> </w:t>
      </w:r>
      <w:r>
        <w:rPr>
          <w:w w:val="90"/>
          <w:sz w:val="24"/>
        </w:rPr>
        <w:t>fraudulent,</w:t>
      </w:r>
      <w:r>
        <w:rPr>
          <w:spacing w:val="-8"/>
          <w:w w:val="90"/>
          <w:sz w:val="24"/>
        </w:rPr>
        <w:t xml:space="preserve"> </w:t>
      </w:r>
      <w:r>
        <w:rPr>
          <w:w w:val="90"/>
          <w:sz w:val="24"/>
        </w:rPr>
        <w:t>fabricated</w:t>
      </w:r>
      <w:r>
        <w:rPr>
          <w:spacing w:val="-8"/>
          <w:w w:val="90"/>
          <w:sz w:val="24"/>
        </w:rPr>
        <w:t xml:space="preserve"> </w:t>
      </w:r>
      <w:r>
        <w:rPr>
          <w:w w:val="90"/>
          <w:sz w:val="24"/>
        </w:rPr>
        <w:t>piece</w:t>
      </w:r>
      <w:r>
        <w:rPr>
          <w:spacing w:val="-7"/>
          <w:w w:val="90"/>
          <w:sz w:val="24"/>
        </w:rPr>
        <w:t xml:space="preserve"> </w:t>
      </w:r>
      <w:r>
        <w:rPr>
          <w:w w:val="90"/>
          <w:sz w:val="24"/>
        </w:rPr>
        <w:t>of</w:t>
      </w:r>
      <w:r>
        <w:rPr>
          <w:spacing w:val="-5"/>
          <w:w w:val="90"/>
          <w:sz w:val="24"/>
        </w:rPr>
        <w:t xml:space="preserve"> </w:t>
      </w:r>
      <w:r>
        <w:rPr>
          <w:w w:val="90"/>
          <w:sz w:val="24"/>
        </w:rPr>
        <w:t>work</w:t>
      </w:r>
      <w:r>
        <w:rPr>
          <w:spacing w:val="-11"/>
          <w:w w:val="90"/>
          <w:sz w:val="24"/>
        </w:rPr>
        <w:t xml:space="preserve"> </w:t>
      </w:r>
      <w:r>
        <w:rPr>
          <w:w w:val="90"/>
          <w:sz w:val="24"/>
        </w:rPr>
        <w:t>or</w:t>
      </w:r>
      <w:r>
        <w:rPr>
          <w:spacing w:val="-6"/>
          <w:w w:val="90"/>
          <w:sz w:val="24"/>
        </w:rPr>
        <w:t xml:space="preserve"> </w:t>
      </w:r>
      <w:r>
        <w:rPr>
          <w:w w:val="90"/>
          <w:sz w:val="24"/>
        </w:rPr>
        <w:t>other</w:t>
      </w:r>
      <w:r>
        <w:rPr>
          <w:spacing w:val="1"/>
          <w:w w:val="90"/>
          <w:sz w:val="24"/>
        </w:rPr>
        <w:t xml:space="preserve"> </w:t>
      </w:r>
      <w:r>
        <w:rPr>
          <w:spacing w:val="-1"/>
          <w:w w:val="90"/>
          <w:sz w:val="24"/>
        </w:rPr>
        <w:t>malpractice</w:t>
      </w:r>
      <w:r>
        <w:rPr>
          <w:spacing w:val="-6"/>
          <w:w w:val="90"/>
          <w:sz w:val="24"/>
        </w:rPr>
        <w:t xml:space="preserve"> </w:t>
      </w:r>
      <w:r>
        <w:rPr>
          <w:spacing w:val="-1"/>
          <w:w w:val="90"/>
          <w:sz w:val="24"/>
        </w:rPr>
        <w:t>the</w:t>
      </w:r>
      <w:r>
        <w:rPr>
          <w:spacing w:val="-9"/>
          <w:w w:val="90"/>
          <w:sz w:val="24"/>
        </w:rPr>
        <w:t xml:space="preserve"> </w:t>
      </w:r>
      <w:r>
        <w:rPr>
          <w:spacing w:val="-1"/>
          <w:w w:val="90"/>
          <w:sz w:val="24"/>
        </w:rPr>
        <w:t>following</w:t>
      </w:r>
      <w:r>
        <w:rPr>
          <w:spacing w:val="-7"/>
          <w:w w:val="90"/>
          <w:sz w:val="24"/>
        </w:rPr>
        <w:t xml:space="preserve"> </w:t>
      </w:r>
      <w:r>
        <w:rPr>
          <w:spacing w:val="-1"/>
          <w:w w:val="90"/>
          <w:sz w:val="24"/>
        </w:rPr>
        <w:t>points</w:t>
      </w:r>
      <w:r>
        <w:rPr>
          <w:spacing w:val="-7"/>
          <w:w w:val="90"/>
          <w:sz w:val="24"/>
        </w:rPr>
        <w:t xml:space="preserve"> </w:t>
      </w:r>
      <w:r>
        <w:rPr>
          <w:spacing w:val="-1"/>
          <w:w w:val="90"/>
          <w:sz w:val="24"/>
        </w:rPr>
        <w:t>should</w:t>
      </w:r>
      <w:r>
        <w:rPr>
          <w:spacing w:val="-8"/>
          <w:w w:val="90"/>
          <w:sz w:val="24"/>
        </w:rPr>
        <w:t xml:space="preserve"> </w:t>
      </w:r>
      <w:r>
        <w:rPr>
          <w:spacing w:val="-1"/>
          <w:w w:val="90"/>
          <w:sz w:val="24"/>
        </w:rPr>
        <w:t>be</w:t>
      </w:r>
      <w:r>
        <w:rPr>
          <w:spacing w:val="-6"/>
          <w:w w:val="90"/>
          <w:sz w:val="24"/>
        </w:rPr>
        <w:t xml:space="preserve"> </w:t>
      </w:r>
      <w:r>
        <w:rPr>
          <w:spacing w:val="-1"/>
          <w:w w:val="90"/>
          <w:sz w:val="24"/>
        </w:rPr>
        <w:t>taken</w:t>
      </w:r>
      <w:r>
        <w:rPr>
          <w:spacing w:val="-5"/>
          <w:w w:val="90"/>
          <w:sz w:val="24"/>
        </w:rPr>
        <w:t xml:space="preserve"> </w:t>
      </w:r>
      <w:r>
        <w:rPr>
          <w:spacing w:val="-1"/>
          <w:w w:val="90"/>
          <w:sz w:val="24"/>
        </w:rPr>
        <w:t>into</w:t>
      </w:r>
      <w:r>
        <w:rPr>
          <w:spacing w:val="-5"/>
          <w:w w:val="90"/>
          <w:sz w:val="24"/>
        </w:rPr>
        <w:t xml:space="preserve"> </w:t>
      </w:r>
      <w:r>
        <w:rPr>
          <w:w w:val="90"/>
          <w:sz w:val="24"/>
        </w:rPr>
        <w:t>consideration</w:t>
      </w:r>
      <w:r>
        <w:rPr>
          <w:spacing w:val="-10"/>
          <w:w w:val="90"/>
          <w:sz w:val="24"/>
        </w:rPr>
        <w:t xml:space="preserve"> </w:t>
      </w:r>
      <w:r>
        <w:rPr>
          <w:w w:val="90"/>
          <w:sz w:val="24"/>
        </w:rPr>
        <w:t>that</w:t>
      </w:r>
      <w:r>
        <w:rPr>
          <w:spacing w:val="-5"/>
          <w:w w:val="90"/>
          <w:sz w:val="24"/>
        </w:rPr>
        <w:t xml:space="preserve"> </w:t>
      </w:r>
      <w:r>
        <w:rPr>
          <w:w w:val="90"/>
          <w:sz w:val="24"/>
        </w:rPr>
        <w:t>affects</w:t>
      </w:r>
      <w:r>
        <w:rPr>
          <w:spacing w:val="-7"/>
          <w:w w:val="90"/>
          <w:sz w:val="24"/>
        </w:rPr>
        <w:t xml:space="preserve"> </w:t>
      </w:r>
      <w:r>
        <w:rPr>
          <w:w w:val="90"/>
          <w:sz w:val="24"/>
        </w:rPr>
        <w:t>the</w:t>
      </w:r>
      <w:r>
        <w:rPr>
          <w:spacing w:val="-6"/>
          <w:w w:val="90"/>
          <w:sz w:val="24"/>
        </w:rPr>
        <w:t xml:space="preserve"> </w:t>
      </w:r>
      <w:r>
        <w:rPr>
          <w:w w:val="90"/>
          <w:sz w:val="24"/>
        </w:rPr>
        <w:t>severity</w:t>
      </w:r>
      <w:r>
        <w:rPr>
          <w:spacing w:val="-10"/>
          <w:w w:val="90"/>
          <w:sz w:val="24"/>
        </w:rPr>
        <w:t xml:space="preserve"> </w:t>
      </w:r>
      <w:r>
        <w:rPr>
          <w:w w:val="90"/>
          <w:sz w:val="24"/>
        </w:rPr>
        <w:t>of</w:t>
      </w:r>
      <w:r>
        <w:rPr>
          <w:spacing w:val="-62"/>
          <w:w w:val="90"/>
          <w:sz w:val="24"/>
        </w:rPr>
        <w:t xml:space="preserve"> </w:t>
      </w:r>
      <w:r>
        <w:rPr>
          <w:sz w:val="24"/>
        </w:rPr>
        <w:t>the</w:t>
      </w:r>
      <w:r>
        <w:rPr>
          <w:spacing w:val="-9"/>
          <w:sz w:val="24"/>
        </w:rPr>
        <w:t xml:space="preserve"> </w:t>
      </w:r>
      <w:r>
        <w:rPr>
          <w:sz w:val="24"/>
        </w:rPr>
        <w:t>penalty</w:t>
      </w:r>
      <w:r>
        <w:rPr>
          <w:spacing w:val="-7"/>
          <w:sz w:val="24"/>
        </w:rPr>
        <w:t xml:space="preserve"> </w:t>
      </w:r>
      <w:r>
        <w:rPr>
          <w:sz w:val="24"/>
        </w:rPr>
        <w:t>imposed:</w:t>
      </w:r>
    </w:p>
    <w:p w:rsidR="00A80A96" w:rsidRDefault="00A80A96">
      <w:pPr>
        <w:pStyle w:val="BodyText"/>
        <w:rPr>
          <w:sz w:val="27"/>
        </w:rPr>
      </w:pPr>
    </w:p>
    <w:p w:rsidR="00A80A96" w:rsidRDefault="00991F52">
      <w:pPr>
        <w:pStyle w:val="ListParagraph"/>
        <w:numPr>
          <w:ilvl w:val="0"/>
          <w:numId w:val="9"/>
        </w:numPr>
        <w:tabs>
          <w:tab w:val="left" w:pos="1700"/>
          <w:tab w:val="left" w:pos="1701"/>
        </w:tabs>
        <w:rPr>
          <w:sz w:val="24"/>
        </w:rPr>
      </w:pPr>
      <w:r>
        <w:rPr>
          <w:spacing w:val="-1"/>
          <w:w w:val="90"/>
          <w:sz w:val="24"/>
        </w:rPr>
        <w:t>Severity</w:t>
      </w:r>
      <w:r>
        <w:rPr>
          <w:spacing w:val="-9"/>
          <w:w w:val="90"/>
          <w:sz w:val="24"/>
        </w:rPr>
        <w:t xml:space="preserve"> </w:t>
      </w:r>
      <w:r>
        <w:rPr>
          <w:spacing w:val="-1"/>
          <w:w w:val="90"/>
          <w:sz w:val="24"/>
        </w:rPr>
        <w:t>of</w:t>
      </w:r>
      <w:r>
        <w:rPr>
          <w:spacing w:val="-7"/>
          <w:w w:val="90"/>
          <w:sz w:val="24"/>
        </w:rPr>
        <w:t xml:space="preserve"> </w:t>
      </w:r>
      <w:r>
        <w:rPr>
          <w:spacing w:val="-1"/>
          <w:w w:val="90"/>
          <w:sz w:val="24"/>
        </w:rPr>
        <w:t>the</w:t>
      </w:r>
      <w:r>
        <w:rPr>
          <w:spacing w:val="-6"/>
          <w:w w:val="90"/>
          <w:sz w:val="24"/>
        </w:rPr>
        <w:t xml:space="preserve"> </w:t>
      </w:r>
      <w:r>
        <w:rPr>
          <w:spacing w:val="-1"/>
          <w:w w:val="90"/>
          <w:sz w:val="24"/>
        </w:rPr>
        <w:t>offence</w:t>
      </w:r>
      <w:r>
        <w:rPr>
          <w:spacing w:val="-5"/>
          <w:w w:val="90"/>
          <w:sz w:val="24"/>
        </w:rPr>
        <w:t xml:space="preserve"> </w:t>
      </w:r>
      <w:r>
        <w:rPr>
          <w:spacing w:val="-1"/>
          <w:w w:val="90"/>
          <w:sz w:val="24"/>
        </w:rPr>
        <w:t>(percentage</w:t>
      </w:r>
      <w:r>
        <w:rPr>
          <w:spacing w:val="-5"/>
          <w:w w:val="90"/>
          <w:sz w:val="24"/>
        </w:rPr>
        <w:t xml:space="preserve"> </w:t>
      </w:r>
      <w:r>
        <w:rPr>
          <w:w w:val="90"/>
          <w:sz w:val="24"/>
        </w:rPr>
        <w:t>of</w:t>
      </w:r>
      <w:r>
        <w:rPr>
          <w:spacing w:val="-7"/>
          <w:w w:val="90"/>
          <w:sz w:val="24"/>
        </w:rPr>
        <w:t xml:space="preserve"> </w:t>
      </w:r>
      <w:r>
        <w:rPr>
          <w:w w:val="90"/>
          <w:sz w:val="24"/>
        </w:rPr>
        <w:t>plagiarised</w:t>
      </w:r>
      <w:r>
        <w:rPr>
          <w:spacing w:val="-5"/>
          <w:w w:val="90"/>
          <w:sz w:val="24"/>
        </w:rPr>
        <w:t xml:space="preserve"> </w:t>
      </w:r>
      <w:r>
        <w:rPr>
          <w:w w:val="90"/>
          <w:sz w:val="24"/>
        </w:rPr>
        <w:t>work)</w:t>
      </w:r>
    </w:p>
    <w:p w:rsidR="00A80A96" w:rsidRDefault="00991F52">
      <w:pPr>
        <w:pStyle w:val="ListParagraph"/>
        <w:numPr>
          <w:ilvl w:val="0"/>
          <w:numId w:val="9"/>
        </w:numPr>
        <w:tabs>
          <w:tab w:val="left" w:pos="1700"/>
          <w:tab w:val="left" w:pos="1701"/>
        </w:tabs>
        <w:spacing w:before="42"/>
        <w:rPr>
          <w:sz w:val="24"/>
        </w:rPr>
      </w:pPr>
      <w:r>
        <w:rPr>
          <w:w w:val="90"/>
          <w:sz w:val="24"/>
        </w:rPr>
        <w:t>The</w:t>
      </w:r>
      <w:r>
        <w:rPr>
          <w:spacing w:val="-7"/>
          <w:w w:val="90"/>
          <w:sz w:val="24"/>
        </w:rPr>
        <w:t xml:space="preserve"> </w:t>
      </w:r>
      <w:r>
        <w:rPr>
          <w:w w:val="90"/>
          <w:sz w:val="24"/>
        </w:rPr>
        <w:t>student’s</w:t>
      </w:r>
      <w:r>
        <w:rPr>
          <w:spacing w:val="-8"/>
          <w:w w:val="90"/>
          <w:sz w:val="24"/>
        </w:rPr>
        <w:t xml:space="preserve"> </w:t>
      </w:r>
      <w:r>
        <w:rPr>
          <w:w w:val="90"/>
          <w:sz w:val="24"/>
        </w:rPr>
        <w:t>explanation</w:t>
      </w:r>
      <w:r>
        <w:rPr>
          <w:spacing w:val="-7"/>
          <w:w w:val="90"/>
          <w:sz w:val="24"/>
        </w:rPr>
        <w:t xml:space="preserve"> </w:t>
      </w:r>
      <w:r>
        <w:rPr>
          <w:w w:val="90"/>
          <w:sz w:val="24"/>
        </w:rPr>
        <w:t>and</w:t>
      </w:r>
      <w:r>
        <w:rPr>
          <w:spacing w:val="-8"/>
          <w:w w:val="90"/>
          <w:sz w:val="24"/>
        </w:rPr>
        <w:t xml:space="preserve"> </w:t>
      </w:r>
      <w:r>
        <w:rPr>
          <w:w w:val="90"/>
          <w:sz w:val="24"/>
        </w:rPr>
        <w:t>response</w:t>
      </w:r>
      <w:r>
        <w:rPr>
          <w:spacing w:val="-7"/>
          <w:w w:val="90"/>
          <w:sz w:val="24"/>
        </w:rPr>
        <w:t xml:space="preserve"> </w:t>
      </w:r>
      <w:r>
        <w:rPr>
          <w:w w:val="90"/>
          <w:sz w:val="24"/>
        </w:rPr>
        <w:t>to</w:t>
      </w:r>
      <w:r>
        <w:rPr>
          <w:spacing w:val="-5"/>
          <w:w w:val="90"/>
          <w:sz w:val="24"/>
        </w:rPr>
        <w:t xml:space="preserve"> </w:t>
      </w:r>
      <w:r>
        <w:rPr>
          <w:w w:val="90"/>
          <w:sz w:val="24"/>
        </w:rPr>
        <w:t>the</w:t>
      </w:r>
      <w:r>
        <w:rPr>
          <w:spacing w:val="-5"/>
          <w:w w:val="90"/>
          <w:sz w:val="24"/>
        </w:rPr>
        <w:t xml:space="preserve"> </w:t>
      </w:r>
      <w:r>
        <w:rPr>
          <w:w w:val="90"/>
          <w:sz w:val="24"/>
        </w:rPr>
        <w:t>allegation</w:t>
      </w:r>
    </w:p>
    <w:p w:rsidR="00A80A96" w:rsidRDefault="00991F52">
      <w:pPr>
        <w:pStyle w:val="ListParagraph"/>
        <w:numPr>
          <w:ilvl w:val="0"/>
          <w:numId w:val="9"/>
        </w:numPr>
        <w:tabs>
          <w:tab w:val="left" w:pos="1700"/>
          <w:tab w:val="left" w:pos="1701"/>
        </w:tabs>
        <w:spacing w:before="47"/>
        <w:rPr>
          <w:sz w:val="24"/>
        </w:rPr>
      </w:pPr>
      <w:r>
        <w:rPr>
          <w:spacing w:val="-1"/>
          <w:w w:val="90"/>
          <w:sz w:val="24"/>
        </w:rPr>
        <w:t>Maintenance</w:t>
      </w:r>
      <w:r>
        <w:rPr>
          <w:spacing w:val="-6"/>
          <w:w w:val="90"/>
          <w:sz w:val="24"/>
        </w:rPr>
        <w:t xml:space="preserve"> </w:t>
      </w:r>
      <w:r>
        <w:rPr>
          <w:spacing w:val="-1"/>
          <w:w w:val="90"/>
          <w:sz w:val="24"/>
        </w:rPr>
        <w:t>of</w:t>
      </w:r>
      <w:r>
        <w:rPr>
          <w:spacing w:val="-3"/>
          <w:w w:val="90"/>
          <w:sz w:val="24"/>
        </w:rPr>
        <w:t xml:space="preserve"> </w:t>
      </w:r>
      <w:r>
        <w:rPr>
          <w:spacing w:val="-1"/>
          <w:w w:val="90"/>
          <w:sz w:val="24"/>
        </w:rPr>
        <w:t>the</w:t>
      </w:r>
      <w:r>
        <w:rPr>
          <w:spacing w:val="-10"/>
          <w:w w:val="90"/>
          <w:sz w:val="24"/>
        </w:rPr>
        <w:t xml:space="preserve"> </w:t>
      </w:r>
      <w:r>
        <w:rPr>
          <w:spacing w:val="-1"/>
          <w:w w:val="90"/>
          <w:sz w:val="24"/>
        </w:rPr>
        <w:t>principles</w:t>
      </w:r>
      <w:r>
        <w:rPr>
          <w:spacing w:val="-6"/>
          <w:w w:val="90"/>
          <w:sz w:val="24"/>
        </w:rPr>
        <w:t xml:space="preserve"> </w:t>
      </w:r>
      <w:r>
        <w:rPr>
          <w:w w:val="90"/>
          <w:sz w:val="24"/>
        </w:rPr>
        <w:t>of</w:t>
      </w:r>
      <w:r>
        <w:rPr>
          <w:spacing w:val="-3"/>
          <w:w w:val="90"/>
          <w:sz w:val="24"/>
        </w:rPr>
        <w:t xml:space="preserve"> </w:t>
      </w:r>
      <w:r>
        <w:rPr>
          <w:w w:val="90"/>
          <w:sz w:val="24"/>
        </w:rPr>
        <w:t>equal</w:t>
      </w:r>
      <w:r>
        <w:rPr>
          <w:spacing w:val="-5"/>
          <w:w w:val="90"/>
          <w:sz w:val="24"/>
        </w:rPr>
        <w:t xml:space="preserve"> </w:t>
      </w:r>
      <w:r>
        <w:rPr>
          <w:w w:val="90"/>
          <w:sz w:val="24"/>
        </w:rPr>
        <w:t>treatment</w:t>
      </w:r>
      <w:r>
        <w:rPr>
          <w:spacing w:val="-3"/>
          <w:w w:val="90"/>
          <w:sz w:val="24"/>
        </w:rPr>
        <w:t xml:space="preserve"> </w:t>
      </w:r>
      <w:r>
        <w:rPr>
          <w:w w:val="90"/>
          <w:sz w:val="24"/>
        </w:rPr>
        <w:t>and</w:t>
      </w:r>
      <w:r>
        <w:rPr>
          <w:spacing w:val="-5"/>
          <w:w w:val="90"/>
          <w:sz w:val="24"/>
        </w:rPr>
        <w:t xml:space="preserve"> </w:t>
      </w:r>
      <w:r>
        <w:rPr>
          <w:w w:val="90"/>
          <w:sz w:val="24"/>
        </w:rPr>
        <w:t>proportionality</w:t>
      </w:r>
    </w:p>
    <w:p w:rsidR="00A80A96" w:rsidRDefault="00A80A96">
      <w:pPr>
        <w:rPr>
          <w:sz w:val="24"/>
        </w:rPr>
        <w:sectPr w:rsidR="00A80A96">
          <w:pgSz w:w="11900" w:h="16840"/>
          <w:pgMar w:top="1320" w:right="620" w:bottom="1960" w:left="820" w:header="0" w:footer="1647" w:gutter="0"/>
          <w:cols w:space="720"/>
        </w:sectPr>
      </w:pPr>
    </w:p>
    <w:p w:rsidR="00A80A96" w:rsidRDefault="00991F52">
      <w:pPr>
        <w:pStyle w:val="ListParagraph"/>
        <w:numPr>
          <w:ilvl w:val="1"/>
          <w:numId w:val="10"/>
        </w:numPr>
        <w:tabs>
          <w:tab w:val="left" w:pos="1049"/>
        </w:tabs>
        <w:spacing w:before="83"/>
        <w:ind w:left="1048" w:hanging="491"/>
        <w:rPr>
          <w:sz w:val="24"/>
        </w:rPr>
      </w:pPr>
      <w:r>
        <w:rPr>
          <w:spacing w:val="-1"/>
          <w:w w:val="90"/>
          <w:sz w:val="24"/>
        </w:rPr>
        <w:lastRenderedPageBreak/>
        <w:t>Range</w:t>
      </w:r>
      <w:r>
        <w:rPr>
          <w:spacing w:val="-10"/>
          <w:w w:val="90"/>
          <w:sz w:val="24"/>
        </w:rPr>
        <w:t xml:space="preserve"> </w:t>
      </w:r>
      <w:r>
        <w:rPr>
          <w:spacing w:val="-1"/>
          <w:w w:val="90"/>
          <w:sz w:val="24"/>
        </w:rPr>
        <w:t>of</w:t>
      </w:r>
      <w:r>
        <w:rPr>
          <w:spacing w:val="-8"/>
          <w:w w:val="90"/>
          <w:sz w:val="24"/>
        </w:rPr>
        <w:t xml:space="preserve"> </w:t>
      </w:r>
      <w:r>
        <w:rPr>
          <w:w w:val="90"/>
          <w:sz w:val="24"/>
        </w:rPr>
        <w:t>Penalties</w:t>
      </w:r>
      <w:r>
        <w:rPr>
          <w:spacing w:val="-10"/>
          <w:w w:val="90"/>
          <w:sz w:val="24"/>
        </w:rPr>
        <w:t xml:space="preserve"> </w:t>
      </w:r>
      <w:r>
        <w:rPr>
          <w:w w:val="90"/>
          <w:sz w:val="24"/>
        </w:rPr>
        <w:t>at</w:t>
      </w:r>
      <w:r>
        <w:rPr>
          <w:spacing w:val="-9"/>
          <w:w w:val="90"/>
          <w:sz w:val="24"/>
        </w:rPr>
        <w:t xml:space="preserve"> </w:t>
      </w:r>
      <w:r>
        <w:rPr>
          <w:w w:val="90"/>
          <w:sz w:val="24"/>
        </w:rPr>
        <w:t>School</w:t>
      </w:r>
      <w:r>
        <w:rPr>
          <w:spacing w:val="-11"/>
          <w:w w:val="90"/>
          <w:sz w:val="24"/>
        </w:rPr>
        <w:t xml:space="preserve"> </w:t>
      </w:r>
      <w:r>
        <w:rPr>
          <w:w w:val="90"/>
          <w:sz w:val="24"/>
        </w:rPr>
        <w:t>Level:</w:t>
      </w:r>
    </w:p>
    <w:p w:rsidR="00A80A96" w:rsidRDefault="00A80A96">
      <w:pPr>
        <w:pStyle w:val="BodyText"/>
        <w:spacing w:before="11"/>
        <w:rPr>
          <w:sz w:val="30"/>
        </w:rPr>
      </w:pPr>
    </w:p>
    <w:p w:rsidR="00A80A96" w:rsidRDefault="00991F52">
      <w:pPr>
        <w:spacing w:line="276" w:lineRule="auto"/>
        <w:ind w:left="980" w:right="409"/>
        <w:jc w:val="both"/>
        <w:rPr>
          <w:sz w:val="24"/>
        </w:rPr>
      </w:pPr>
      <w:r>
        <w:rPr>
          <w:w w:val="90"/>
          <w:sz w:val="24"/>
        </w:rPr>
        <w:t>The penalties which can be imposed at School level, by the General Assembly of the School</w:t>
      </w:r>
      <w:r>
        <w:rPr>
          <w:spacing w:val="1"/>
          <w:w w:val="90"/>
          <w:sz w:val="24"/>
        </w:rPr>
        <w:t xml:space="preserve"> </w:t>
      </w:r>
      <w:r>
        <w:rPr>
          <w:w w:val="95"/>
          <w:sz w:val="24"/>
        </w:rPr>
        <w:t>regard</w:t>
      </w:r>
      <w:r>
        <w:rPr>
          <w:spacing w:val="-6"/>
          <w:w w:val="95"/>
          <w:sz w:val="24"/>
        </w:rPr>
        <w:t xml:space="preserve"> </w:t>
      </w:r>
      <w:r>
        <w:rPr>
          <w:w w:val="95"/>
          <w:sz w:val="24"/>
        </w:rPr>
        <w:t>components</w:t>
      </w:r>
      <w:r>
        <w:rPr>
          <w:spacing w:val="-9"/>
          <w:w w:val="95"/>
          <w:sz w:val="24"/>
        </w:rPr>
        <w:t xml:space="preserve"> </w:t>
      </w:r>
      <w:r>
        <w:rPr>
          <w:w w:val="95"/>
          <w:sz w:val="24"/>
        </w:rPr>
        <w:t>of</w:t>
      </w:r>
      <w:r>
        <w:rPr>
          <w:spacing w:val="-5"/>
          <w:w w:val="95"/>
          <w:sz w:val="24"/>
        </w:rPr>
        <w:t xml:space="preserve"> </w:t>
      </w:r>
      <w:r>
        <w:rPr>
          <w:w w:val="95"/>
          <w:sz w:val="24"/>
        </w:rPr>
        <w:t>up</w:t>
      </w:r>
      <w:r>
        <w:rPr>
          <w:spacing w:val="-4"/>
          <w:w w:val="95"/>
          <w:sz w:val="24"/>
        </w:rPr>
        <w:t xml:space="preserve"> </w:t>
      </w:r>
      <w:r>
        <w:rPr>
          <w:w w:val="95"/>
          <w:sz w:val="24"/>
        </w:rPr>
        <w:t>to</w:t>
      </w:r>
      <w:r>
        <w:rPr>
          <w:spacing w:val="-3"/>
          <w:w w:val="95"/>
          <w:sz w:val="24"/>
        </w:rPr>
        <w:t xml:space="preserve"> </w:t>
      </w:r>
      <w:r>
        <w:rPr>
          <w:w w:val="95"/>
          <w:sz w:val="24"/>
        </w:rPr>
        <w:t>50%</w:t>
      </w:r>
      <w:r>
        <w:rPr>
          <w:spacing w:val="-7"/>
          <w:w w:val="95"/>
          <w:sz w:val="24"/>
        </w:rPr>
        <w:t xml:space="preserve"> </w:t>
      </w:r>
      <w:r>
        <w:rPr>
          <w:w w:val="95"/>
          <w:sz w:val="24"/>
        </w:rPr>
        <w:t>of</w:t>
      </w:r>
      <w:r>
        <w:rPr>
          <w:spacing w:val="-6"/>
          <w:w w:val="95"/>
          <w:sz w:val="24"/>
        </w:rPr>
        <w:t xml:space="preserve"> </w:t>
      </w:r>
      <w:r>
        <w:rPr>
          <w:w w:val="95"/>
          <w:sz w:val="24"/>
        </w:rPr>
        <w:t>the</w:t>
      </w:r>
      <w:r>
        <w:rPr>
          <w:spacing w:val="-4"/>
          <w:w w:val="95"/>
          <w:sz w:val="24"/>
        </w:rPr>
        <w:t xml:space="preserve"> </w:t>
      </w:r>
      <w:r>
        <w:rPr>
          <w:w w:val="95"/>
          <w:sz w:val="24"/>
        </w:rPr>
        <w:t>course</w:t>
      </w:r>
      <w:r>
        <w:rPr>
          <w:spacing w:val="-7"/>
          <w:w w:val="95"/>
          <w:sz w:val="24"/>
        </w:rPr>
        <w:t xml:space="preserve"> </w:t>
      </w:r>
      <w:r>
        <w:rPr>
          <w:w w:val="95"/>
          <w:sz w:val="24"/>
        </w:rPr>
        <w:t>evaluation.</w:t>
      </w:r>
      <w:r>
        <w:rPr>
          <w:spacing w:val="-4"/>
          <w:w w:val="95"/>
          <w:sz w:val="24"/>
        </w:rPr>
        <w:t xml:space="preserve"> </w:t>
      </w:r>
      <w:r>
        <w:rPr>
          <w:w w:val="95"/>
          <w:sz w:val="24"/>
        </w:rPr>
        <w:t>The</w:t>
      </w:r>
      <w:r>
        <w:rPr>
          <w:spacing w:val="-4"/>
          <w:w w:val="95"/>
          <w:sz w:val="24"/>
        </w:rPr>
        <w:t xml:space="preserve"> </w:t>
      </w:r>
      <w:r>
        <w:rPr>
          <w:w w:val="95"/>
          <w:sz w:val="24"/>
        </w:rPr>
        <w:t>penalties</w:t>
      </w:r>
      <w:r>
        <w:rPr>
          <w:spacing w:val="-5"/>
          <w:w w:val="95"/>
          <w:sz w:val="24"/>
        </w:rPr>
        <w:t xml:space="preserve"> </w:t>
      </w:r>
      <w:r>
        <w:rPr>
          <w:w w:val="95"/>
          <w:sz w:val="24"/>
        </w:rPr>
        <w:t>range</w:t>
      </w:r>
      <w:r>
        <w:rPr>
          <w:spacing w:val="-4"/>
          <w:w w:val="95"/>
          <w:sz w:val="24"/>
        </w:rPr>
        <w:t xml:space="preserve"> </w:t>
      </w:r>
      <w:r>
        <w:rPr>
          <w:w w:val="95"/>
          <w:sz w:val="24"/>
        </w:rPr>
        <w:t>from</w:t>
      </w:r>
      <w:r>
        <w:rPr>
          <w:spacing w:val="-6"/>
          <w:w w:val="95"/>
          <w:sz w:val="24"/>
        </w:rPr>
        <w:t xml:space="preserve"> </w:t>
      </w:r>
      <w:r>
        <w:rPr>
          <w:w w:val="95"/>
          <w:sz w:val="24"/>
        </w:rPr>
        <w:t>a</w:t>
      </w:r>
      <w:r>
        <w:rPr>
          <w:spacing w:val="-5"/>
          <w:w w:val="95"/>
          <w:sz w:val="24"/>
        </w:rPr>
        <w:t xml:space="preserve"> </w:t>
      </w:r>
      <w:r>
        <w:rPr>
          <w:w w:val="95"/>
          <w:sz w:val="24"/>
        </w:rPr>
        <w:t>re-</w:t>
      </w:r>
      <w:r>
        <w:rPr>
          <w:spacing w:val="-66"/>
          <w:w w:val="95"/>
          <w:sz w:val="24"/>
        </w:rPr>
        <w:t xml:space="preserve"> </w:t>
      </w:r>
      <w:r>
        <w:rPr>
          <w:w w:val="90"/>
          <w:sz w:val="24"/>
        </w:rPr>
        <w:t>writing</w:t>
      </w:r>
      <w:r>
        <w:rPr>
          <w:spacing w:val="-10"/>
          <w:w w:val="90"/>
          <w:sz w:val="24"/>
        </w:rPr>
        <w:t xml:space="preserve"> </w:t>
      </w:r>
      <w:r>
        <w:rPr>
          <w:w w:val="90"/>
          <w:sz w:val="24"/>
        </w:rPr>
        <w:t>of</w:t>
      </w:r>
      <w:r>
        <w:rPr>
          <w:spacing w:val="-10"/>
          <w:w w:val="90"/>
          <w:sz w:val="24"/>
        </w:rPr>
        <w:t xml:space="preserve"> </w:t>
      </w:r>
      <w:r>
        <w:rPr>
          <w:w w:val="90"/>
          <w:sz w:val="24"/>
        </w:rPr>
        <w:t>a</w:t>
      </w:r>
      <w:r>
        <w:rPr>
          <w:spacing w:val="-8"/>
          <w:w w:val="90"/>
          <w:sz w:val="24"/>
        </w:rPr>
        <w:t xml:space="preserve"> </w:t>
      </w:r>
      <w:r>
        <w:rPr>
          <w:w w:val="90"/>
          <w:sz w:val="24"/>
        </w:rPr>
        <w:t>coursework</w:t>
      </w:r>
      <w:r>
        <w:rPr>
          <w:spacing w:val="-7"/>
          <w:w w:val="90"/>
          <w:sz w:val="24"/>
        </w:rPr>
        <w:t xml:space="preserve"> </w:t>
      </w:r>
      <w:r>
        <w:rPr>
          <w:w w:val="90"/>
          <w:sz w:val="24"/>
        </w:rPr>
        <w:t>to</w:t>
      </w:r>
      <w:r>
        <w:rPr>
          <w:spacing w:val="-11"/>
          <w:w w:val="90"/>
          <w:sz w:val="24"/>
        </w:rPr>
        <w:t xml:space="preserve"> </w:t>
      </w:r>
      <w:r>
        <w:rPr>
          <w:w w:val="90"/>
          <w:sz w:val="24"/>
        </w:rPr>
        <w:t>a</w:t>
      </w:r>
      <w:r>
        <w:rPr>
          <w:spacing w:val="-9"/>
          <w:w w:val="90"/>
          <w:sz w:val="24"/>
        </w:rPr>
        <w:t xml:space="preserve"> </w:t>
      </w:r>
      <w:r>
        <w:rPr>
          <w:w w:val="90"/>
          <w:sz w:val="24"/>
        </w:rPr>
        <w:t>capped</w:t>
      </w:r>
      <w:r>
        <w:rPr>
          <w:spacing w:val="-9"/>
          <w:w w:val="90"/>
          <w:sz w:val="24"/>
        </w:rPr>
        <w:t xml:space="preserve"> </w:t>
      </w:r>
      <w:r>
        <w:rPr>
          <w:w w:val="90"/>
          <w:sz w:val="24"/>
        </w:rPr>
        <w:t>mark</w:t>
      </w:r>
      <w:r>
        <w:rPr>
          <w:spacing w:val="-8"/>
          <w:w w:val="90"/>
          <w:sz w:val="24"/>
        </w:rPr>
        <w:t xml:space="preserve"> </w:t>
      </w:r>
      <w:r>
        <w:rPr>
          <w:w w:val="90"/>
          <w:sz w:val="24"/>
        </w:rPr>
        <w:t>for</w:t>
      </w:r>
      <w:r>
        <w:rPr>
          <w:spacing w:val="-11"/>
          <w:w w:val="90"/>
          <w:sz w:val="24"/>
        </w:rPr>
        <w:t xml:space="preserve"> </w:t>
      </w:r>
      <w:r>
        <w:rPr>
          <w:w w:val="90"/>
          <w:sz w:val="24"/>
        </w:rPr>
        <w:t>the</w:t>
      </w:r>
      <w:r>
        <w:rPr>
          <w:spacing w:val="-13"/>
          <w:w w:val="90"/>
          <w:sz w:val="24"/>
        </w:rPr>
        <w:t xml:space="preserve"> </w:t>
      </w:r>
      <w:r>
        <w:rPr>
          <w:w w:val="90"/>
          <w:sz w:val="24"/>
        </w:rPr>
        <w:t>whole</w:t>
      </w:r>
      <w:r>
        <w:rPr>
          <w:spacing w:val="-7"/>
          <w:w w:val="90"/>
          <w:sz w:val="24"/>
        </w:rPr>
        <w:t xml:space="preserve"> </w:t>
      </w:r>
      <w:r>
        <w:rPr>
          <w:w w:val="90"/>
          <w:sz w:val="24"/>
        </w:rPr>
        <w:t>course.</w:t>
      </w:r>
      <w:r>
        <w:rPr>
          <w:spacing w:val="-13"/>
          <w:w w:val="90"/>
          <w:sz w:val="24"/>
        </w:rPr>
        <w:t xml:space="preserve"> </w:t>
      </w:r>
      <w:r>
        <w:rPr>
          <w:w w:val="90"/>
          <w:sz w:val="24"/>
        </w:rPr>
        <w:t>In</w:t>
      </w:r>
      <w:r>
        <w:rPr>
          <w:spacing w:val="-7"/>
          <w:w w:val="90"/>
          <w:sz w:val="24"/>
        </w:rPr>
        <w:t xml:space="preserve"> </w:t>
      </w:r>
      <w:r>
        <w:rPr>
          <w:w w:val="90"/>
          <w:sz w:val="24"/>
        </w:rPr>
        <w:t>all</w:t>
      </w:r>
      <w:r>
        <w:rPr>
          <w:spacing w:val="-7"/>
          <w:w w:val="90"/>
          <w:sz w:val="24"/>
        </w:rPr>
        <w:t xml:space="preserve"> </w:t>
      </w:r>
      <w:r>
        <w:rPr>
          <w:w w:val="90"/>
          <w:sz w:val="24"/>
        </w:rPr>
        <w:t>cases</w:t>
      </w:r>
      <w:r>
        <w:rPr>
          <w:spacing w:val="-9"/>
          <w:w w:val="90"/>
          <w:sz w:val="24"/>
        </w:rPr>
        <w:t xml:space="preserve"> </w:t>
      </w:r>
      <w:r>
        <w:rPr>
          <w:w w:val="90"/>
          <w:sz w:val="24"/>
        </w:rPr>
        <w:t>a</w:t>
      </w:r>
      <w:r>
        <w:rPr>
          <w:spacing w:val="-9"/>
          <w:w w:val="90"/>
          <w:sz w:val="24"/>
        </w:rPr>
        <w:t xml:space="preserve"> </w:t>
      </w:r>
      <w:r>
        <w:rPr>
          <w:w w:val="90"/>
          <w:sz w:val="24"/>
        </w:rPr>
        <w:t>reprimand</w:t>
      </w:r>
      <w:r>
        <w:rPr>
          <w:spacing w:val="-11"/>
          <w:w w:val="90"/>
          <w:sz w:val="24"/>
        </w:rPr>
        <w:t xml:space="preserve"> </w:t>
      </w:r>
      <w:r>
        <w:rPr>
          <w:w w:val="90"/>
          <w:sz w:val="24"/>
        </w:rPr>
        <w:t>letter</w:t>
      </w:r>
      <w:r>
        <w:rPr>
          <w:spacing w:val="-62"/>
          <w:w w:val="90"/>
          <w:sz w:val="24"/>
        </w:rPr>
        <w:t xml:space="preserve"> </w:t>
      </w:r>
      <w:r>
        <w:rPr>
          <w:sz w:val="24"/>
        </w:rPr>
        <w:t>will</w:t>
      </w:r>
      <w:r>
        <w:rPr>
          <w:spacing w:val="-12"/>
          <w:sz w:val="24"/>
        </w:rPr>
        <w:t xml:space="preserve"> </w:t>
      </w:r>
      <w:r>
        <w:rPr>
          <w:sz w:val="24"/>
        </w:rPr>
        <w:t>be</w:t>
      </w:r>
      <w:r>
        <w:rPr>
          <w:spacing w:val="-11"/>
          <w:sz w:val="24"/>
        </w:rPr>
        <w:t xml:space="preserve"> </w:t>
      </w:r>
      <w:r>
        <w:rPr>
          <w:sz w:val="24"/>
        </w:rPr>
        <w:t>sent</w:t>
      </w:r>
      <w:r>
        <w:rPr>
          <w:spacing w:val="-10"/>
          <w:sz w:val="24"/>
        </w:rPr>
        <w:t xml:space="preserve"> </w:t>
      </w:r>
      <w:r>
        <w:rPr>
          <w:sz w:val="24"/>
        </w:rPr>
        <w:t>to</w:t>
      </w:r>
      <w:r>
        <w:rPr>
          <w:spacing w:val="-14"/>
          <w:sz w:val="24"/>
        </w:rPr>
        <w:t xml:space="preserve"> </w:t>
      </w:r>
      <w:r>
        <w:rPr>
          <w:sz w:val="24"/>
        </w:rPr>
        <w:t>the</w:t>
      </w:r>
      <w:r>
        <w:rPr>
          <w:spacing w:val="-12"/>
          <w:sz w:val="24"/>
        </w:rPr>
        <w:t xml:space="preserve"> </w:t>
      </w:r>
      <w:r>
        <w:rPr>
          <w:sz w:val="24"/>
        </w:rPr>
        <w:t>student</w:t>
      </w:r>
      <w:r>
        <w:rPr>
          <w:spacing w:val="-14"/>
          <w:sz w:val="24"/>
        </w:rPr>
        <w:t xml:space="preserve"> </w:t>
      </w:r>
      <w:r>
        <w:rPr>
          <w:sz w:val="24"/>
        </w:rPr>
        <w:t>from</w:t>
      </w:r>
      <w:r>
        <w:rPr>
          <w:spacing w:val="-9"/>
          <w:sz w:val="24"/>
        </w:rPr>
        <w:t xml:space="preserve"> </w:t>
      </w:r>
      <w:r>
        <w:rPr>
          <w:sz w:val="24"/>
        </w:rPr>
        <w:t>the</w:t>
      </w:r>
      <w:r>
        <w:rPr>
          <w:spacing w:val="-16"/>
          <w:sz w:val="24"/>
        </w:rPr>
        <w:t xml:space="preserve"> </w:t>
      </w:r>
      <w:r>
        <w:rPr>
          <w:sz w:val="24"/>
        </w:rPr>
        <w:t>School.</w:t>
      </w:r>
    </w:p>
    <w:p w:rsidR="00A80A96" w:rsidRDefault="00991F52">
      <w:pPr>
        <w:pStyle w:val="ListParagraph"/>
        <w:numPr>
          <w:ilvl w:val="2"/>
          <w:numId w:val="10"/>
        </w:numPr>
        <w:tabs>
          <w:tab w:val="left" w:pos="2422"/>
        </w:tabs>
        <w:spacing w:before="216" w:line="230" w:lineRule="auto"/>
        <w:ind w:right="409" w:firstLine="4"/>
        <w:jc w:val="both"/>
        <w:rPr>
          <w:sz w:val="24"/>
        </w:rPr>
      </w:pPr>
      <w:r>
        <w:rPr>
          <w:spacing w:val="-1"/>
          <w:w w:val="95"/>
          <w:sz w:val="24"/>
        </w:rPr>
        <w:t xml:space="preserve">Re-writing of coursework </w:t>
      </w:r>
      <w:r>
        <w:rPr>
          <w:w w:val="95"/>
          <w:sz w:val="24"/>
        </w:rPr>
        <w:t>by removal/correction of plagiarised parts: Work</w:t>
      </w:r>
      <w:r>
        <w:rPr>
          <w:spacing w:val="-66"/>
          <w:w w:val="95"/>
          <w:sz w:val="24"/>
        </w:rPr>
        <w:t xml:space="preserve"> </w:t>
      </w:r>
      <w:r>
        <w:rPr>
          <w:w w:val="85"/>
          <w:sz w:val="24"/>
        </w:rPr>
        <w:t>that</w:t>
      </w:r>
      <w:r>
        <w:rPr>
          <w:spacing w:val="18"/>
          <w:w w:val="85"/>
          <w:sz w:val="24"/>
        </w:rPr>
        <w:t xml:space="preserve"> </w:t>
      </w:r>
      <w:r>
        <w:rPr>
          <w:w w:val="85"/>
          <w:sz w:val="24"/>
        </w:rPr>
        <w:t>is</w:t>
      </w:r>
      <w:r>
        <w:rPr>
          <w:spacing w:val="16"/>
          <w:w w:val="85"/>
          <w:sz w:val="24"/>
        </w:rPr>
        <w:t xml:space="preserve"> </w:t>
      </w:r>
      <w:r>
        <w:rPr>
          <w:w w:val="85"/>
          <w:sz w:val="24"/>
        </w:rPr>
        <w:t>identified</w:t>
      </w:r>
      <w:r>
        <w:rPr>
          <w:spacing w:val="14"/>
          <w:w w:val="85"/>
          <w:sz w:val="24"/>
        </w:rPr>
        <w:t xml:space="preserve"> </w:t>
      </w:r>
      <w:r>
        <w:rPr>
          <w:w w:val="85"/>
          <w:sz w:val="24"/>
        </w:rPr>
        <w:t>as</w:t>
      </w:r>
      <w:r>
        <w:rPr>
          <w:spacing w:val="16"/>
          <w:w w:val="85"/>
          <w:sz w:val="24"/>
        </w:rPr>
        <w:t xml:space="preserve"> </w:t>
      </w:r>
      <w:r>
        <w:rPr>
          <w:w w:val="85"/>
          <w:sz w:val="24"/>
        </w:rPr>
        <w:t>plagiarised</w:t>
      </w:r>
      <w:r>
        <w:rPr>
          <w:spacing w:val="12"/>
          <w:w w:val="85"/>
          <w:sz w:val="24"/>
        </w:rPr>
        <w:t xml:space="preserve"> </w:t>
      </w:r>
      <w:r>
        <w:rPr>
          <w:w w:val="85"/>
          <w:sz w:val="24"/>
        </w:rPr>
        <w:t>in</w:t>
      </w:r>
      <w:r>
        <w:rPr>
          <w:spacing w:val="17"/>
          <w:w w:val="85"/>
          <w:sz w:val="24"/>
        </w:rPr>
        <w:t xml:space="preserve"> </w:t>
      </w:r>
      <w:r>
        <w:rPr>
          <w:w w:val="85"/>
          <w:sz w:val="24"/>
        </w:rPr>
        <w:t>part</w:t>
      </w:r>
      <w:r>
        <w:rPr>
          <w:spacing w:val="19"/>
          <w:w w:val="85"/>
          <w:sz w:val="24"/>
        </w:rPr>
        <w:t xml:space="preserve"> </w:t>
      </w:r>
      <w:r>
        <w:rPr>
          <w:w w:val="85"/>
          <w:sz w:val="24"/>
        </w:rPr>
        <w:t>must</w:t>
      </w:r>
      <w:r>
        <w:rPr>
          <w:spacing w:val="18"/>
          <w:w w:val="85"/>
          <w:sz w:val="24"/>
        </w:rPr>
        <w:t xml:space="preserve"> </w:t>
      </w:r>
      <w:r>
        <w:rPr>
          <w:w w:val="85"/>
          <w:sz w:val="24"/>
        </w:rPr>
        <w:t>be</w:t>
      </w:r>
      <w:r>
        <w:rPr>
          <w:spacing w:val="17"/>
          <w:w w:val="85"/>
          <w:sz w:val="24"/>
        </w:rPr>
        <w:t xml:space="preserve"> </w:t>
      </w:r>
      <w:r>
        <w:rPr>
          <w:w w:val="85"/>
          <w:sz w:val="24"/>
        </w:rPr>
        <w:t>expunged</w:t>
      </w:r>
      <w:r>
        <w:rPr>
          <w:spacing w:val="15"/>
          <w:w w:val="85"/>
          <w:sz w:val="24"/>
        </w:rPr>
        <w:t xml:space="preserve"> </w:t>
      </w:r>
      <w:r>
        <w:rPr>
          <w:w w:val="85"/>
          <w:sz w:val="24"/>
        </w:rPr>
        <w:t>and</w:t>
      </w:r>
      <w:r>
        <w:rPr>
          <w:spacing w:val="13"/>
          <w:w w:val="85"/>
          <w:sz w:val="24"/>
        </w:rPr>
        <w:t xml:space="preserve"> </w:t>
      </w:r>
      <w:r>
        <w:rPr>
          <w:w w:val="85"/>
          <w:sz w:val="24"/>
        </w:rPr>
        <w:t>re-written</w:t>
      </w:r>
      <w:r>
        <w:rPr>
          <w:spacing w:val="17"/>
          <w:w w:val="85"/>
          <w:sz w:val="24"/>
        </w:rPr>
        <w:t xml:space="preserve"> </w:t>
      </w:r>
      <w:r>
        <w:rPr>
          <w:w w:val="85"/>
          <w:sz w:val="24"/>
        </w:rPr>
        <w:t>before</w:t>
      </w:r>
      <w:r>
        <w:rPr>
          <w:spacing w:val="17"/>
          <w:w w:val="85"/>
          <w:sz w:val="24"/>
        </w:rPr>
        <w:t xml:space="preserve"> </w:t>
      </w:r>
      <w:r>
        <w:rPr>
          <w:w w:val="85"/>
          <w:sz w:val="24"/>
        </w:rPr>
        <w:t>the</w:t>
      </w:r>
      <w:r>
        <w:rPr>
          <w:spacing w:val="17"/>
          <w:w w:val="85"/>
          <w:sz w:val="24"/>
        </w:rPr>
        <w:t xml:space="preserve"> </w:t>
      </w:r>
      <w:r>
        <w:rPr>
          <w:w w:val="85"/>
          <w:sz w:val="24"/>
        </w:rPr>
        <w:t>mark</w:t>
      </w:r>
      <w:r>
        <w:rPr>
          <w:spacing w:val="-59"/>
          <w:w w:val="85"/>
          <w:sz w:val="24"/>
        </w:rPr>
        <w:t xml:space="preserve"> </w:t>
      </w:r>
      <w:r>
        <w:rPr>
          <w:w w:val="90"/>
          <w:sz w:val="24"/>
        </w:rPr>
        <w:t>for the assessment and for the course can be released. There will be a minimum 10%</w:t>
      </w:r>
      <w:r>
        <w:rPr>
          <w:spacing w:val="1"/>
          <w:w w:val="90"/>
          <w:sz w:val="24"/>
        </w:rPr>
        <w:t xml:space="preserve"> </w:t>
      </w:r>
      <w:r>
        <w:rPr>
          <w:w w:val="90"/>
          <w:sz w:val="24"/>
        </w:rPr>
        <w:t>reduction in the mark of the re- written component. The mark will be aggregated with</w:t>
      </w:r>
      <w:r>
        <w:rPr>
          <w:spacing w:val="-63"/>
          <w:w w:val="90"/>
          <w:sz w:val="24"/>
        </w:rPr>
        <w:t xml:space="preserve"> </w:t>
      </w:r>
      <w:r>
        <w:rPr>
          <w:w w:val="90"/>
          <w:sz w:val="24"/>
        </w:rPr>
        <w:t>the marks for the remaining components of the course. Normal resit opportunities will</w:t>
      </w:r>
      <w:r>
        <w:rPr>
          <w:spacing w:val="1"/>
          <w:w w:val="90"/>
          <w:sz w:val="24"/>
        </w:rPr>
        <w:t xml:space="preserve"> </w:t>
      </w:r>
      <w:r>
        <w:rPr>
          <w:sz w:val="24"/>
        </w:rPr>
        <w:t>be</w:t>
      </w:r>
      <w:r>
        <w:rPr>
          <w:spacing w:val="-12"/>
          <w:sz w:val="24"/>
        </w:rPr>
        <w:t xml:space="preserve"> </w:t>
      </w:r>
      <w:r>
        <w:rPr>
          <w:sz w:val="24"/>
        </w:rPr>
        <w:t>retained.</w:t>
      </w:r>
    </w:p>
    <w:p w:rsidR="00A80A96" w:rsidRDefault="00991F52">
      <w:pPr>
        <w:pStyle w:val="ListParagraph"/>
        <w:numPr>
          <w:ilvl w:val="2"/>
          <w:numId w:val="10"/>
        </w:numPr>
        <w:tabs>
          <w:tab w:val="left" w:pos="2422"/>
        </w:tabs>
        <w:spacing w:before="169" w:line="228" w:lineRule="auto"/>
        <w:ind w:right="410" w:firstLine="4"/>
        <w:jc w:val="both"/>
        <w:rPr>
          <w:sz w:val="24"/>
        </w:rPr>
      </w:pPr>
      <w:r>
        <w:rPr>
          <w:w w:val="85"/>
          <w:sz w:val="24"/>
        </w:rPr>
        <w:t>Submit a new piece of work: On the same/similar topic or a different one (based</w:t>
      </w:r>
      <w:r>
        <w:rPr>
          <w:spacing w:val="1"/>
          <w:w w:val="85"/>
          <w:sz w:val="24"/>
        </w:rPr>
        <w:t xml:space="preserve"> </w:t>
      </w:r>
      <w:r>
        <w:rPr>
          <w:w w:val="95"/>
          <w:sz w:val="24"/>
        </w:rPr>
        <w:t>on instructors’ advice) the student will be required to submit a completely new</w:t>
      </w:r>
      <w:r>
        <w:rPr>
          <w:spacing w:val="1"/>
          <w:w w:val="95"/>
          <w:sz w:val="24"/>
        </w:rPr>
        <w:t xml:space="preserve"> </w:t>
      </w:r>
      <w:r>
        <w:rPr>
          <w:w w:val="95"/>
          <w:sz w:val="24"/>
        </w:rPr>
        <w:t>assignment for the particular piece of coursework. There will be a minimum 10%</w:t>
      </w:r>
      <w:r>
        <w:rPr>
          <w:spacing w:val="1"/>
          <w:w w:val="95"/>
          <w:sz w:val="24"/>
        </w:rPr>
        <w:t xml:space="preserve"> </w:t>
      </w:r>
      <w:r>
        <w:rPr>
          <w:w w:val="90"/>
          <w:sz w:val="24"/>
        </w:rPr>
        <w:t>reduction in the mark of the re- written component. The mark will be aggregated with</w:t>
      </w:r>
      <w:r>
        <w:rPr>
          <w:spacing w:val="-63"/>
          <w:w w:val="90"/>
          <w:sz w:val="24"/>
        </w:rPr>
        <w:t xml:space="preserve"> </w:t>
      </w:r>
      <w:r>
        <w:rPr>
          <w:w w:val="90"/>
          <w:sz w:val="24"/>
        </w:rPr>
        <w:t>the marks for the remaining components of the course. Normal resit opportunities will</w:t>
      </w:r>
      <w:r>
        <w:rPr>
          <w:spacing w:val="1"/>
          <w:w w:val="90"/>
          <w:sz w:val="24"/>
        </w:rPr>
        <w:t xml:space="preserve"> </w:t>
      </w:r>
      <w:r>
        <w:rPr>
          <w:w w:val="85"/>
          <w:sz w:val="24"/>
        </w:rPr>
        <w:t>be</w:t>
      </w:r>
      <w:r>
        <w:rPr>
          <w:spacing w:val="5"/>
          <w:w w:val="85"/>
          <w:sz w:val="24"/>
        </w:rPr>
        <w:t xml:space="preserve"> </w:t>
      </w:r>
      <w:r>
        <w:rPr>
          <w:w w:val="85"/>
          <w:sz w:val="24"/>
        </w:rPr>
        <w:t>retained</w:t>
      </w:r>
      <w:r>
        <w:rPr>
          <w:spacing w:val="4"/>
          <w:w w:val="85"/>
          <w:sz w:val="24"/>
        </w:rPr>
        <w:t xml:space="preserve"> </w:t>
      </w:r>
      <w:r>
        <w:rPr>
          <w:w w:val="85"/>
          <w:sz w:val="24"/>
        </w:rPr>
        <w:t>in</w:t>
      </w:r>
      <w:r>
        <w:rPr>
          <w:spacing w:val="5"/>
          <w:w w:val="85"/>
          <w:sz w:val="24"/>
        </w:rPr>
        <w:t xml:space="preserve"> </w:t>
      </w:r>
      <w:r>
        <w:rPr>
          <w:w w:val="85"/>
          <w:sz w:val="24"/>
        </w:rPr>
        <w:t>the</w:t>
      </w:r>
      <w:r>
        <w:rPr>
          <w:spacing w:val="6"/>
          <w:w w:val="85"/>
          <w:sz w:val="24"/>
        </w:rPr>
        <w:t xml:space="preserve"> </w:t>
      </w:r>
      <w:r>
        <w:rPr>
          <w:w w:val="85"/>
          <w:sz w:val="24"/>
        </w:rPr>
        <w:t>case</w:t>
      </w:r>
      <w:r>
        <w:rPr>
          <w:spacing w:val="5"/>
          <w:w w:val="85"/>
          <w:sz w:val="24"/>
        </w:rPr>
        <w:t xml:space="preserve"> </w:t>
      </w:r>
      <w:r>
        <w:rPr>
          <w:w w:val="85"/>
          <w:sz w:val="24"/>
        </w:rPr>
        <w:t>of</w:t>
      </w:r>
      <w:r>
        <w:rPr>
          <w:spacing w:val="4"/>
          <w:w w:val="85"/>
          <w:sz w:val="24"/>
        </w:rPr>
        <w:t xml:space="preserve"> </w:t>
      </w:r>
      <w:r>
        <w:rPr>
          <w:w w:val="85"/>
          <w:sz w:val="24"/>
        </w:rPr>
        <w:t>a</w:t>
      </w:r>
      <w:r>
        <w:rPr>
          <w:spacing w:val="4"/>
          <w:w w:val="85"/>
          <w:sz w:val="24"/>
        </w:rPr>
        <w:t xml:space="preserve"> </w:t>
      </w:r>
      <w:r>
        <w:rPr>
          <w:w w:val="85"/>
          <w:sz w:val="24"/>
        </w:rPr>
        <w:t>failed</w:t>
      </w:r>
      <w:r>
        <w:rPr>
          <w:spacing w:val="-6"/>
          <w:w w:val="85"/>
          <w:sz w:val="24"/>
        </w:rPr>
        <w:t xml:space="preserve"> </w:t>
      </w:r>
      <w:r>
        <w:rPr>
          <w:w w:val="85"/>
          <w:sz w:val="24"/>
        </w:rPr>
        <w:t>mark.</w:t>
      </w:r>
    </w:p>
    <w:p w:rsidR="00A80A96" w:rsidRDefault="00991F52">
      <w:pPr>
        <w:pStyle w:val="ListParagraph"/>
        <w:numPr>
          <w:ilvl w:val="0"/>
          <w:numId w:val="8"/>
        </w:numPr>
        <w:tabs>
          <w:tab w:val="left" w:pos="1221"/>
        </w:tabs>
        <w:spacing w:before="119" w:line="244" w:lineRule="auto"/>
        <w:ind w:right="771"/>
        <w:jc w:val="both"/>
        <w:rPr>
          <w:sz w:val="24"/>
        </w:rPr>
      </w:pPr>
      <w:r>
        <w:rPr>
          <w:w w:val="90"/>
          <w:sz w:val="24"/>
        </w:rPr>
        <w:t>Submit a new piece of work - component mark capped: On the same/similar topic or a</w:t>
      </w:r>
      <w:r>
        <w:rPr>
          <w:spacing w:val="-63"/>
          <w:w w:val="90"/>
          <w:sz w:val="24"/>
        </w:rPr>
        <w:t xml:space="preserve"> </w:t>
      </w:r>
      <w:r>
        <w:rPr>
          <w:sz w:val="24"/>
        </w:rPr>
        <w:t>different</w:t>
      </w:r>
      <w:r>
        <w:rPr>
          <w:spacing w:val="-11"/>
          <w:sz w:val="24"/>
        </w:rPr>
        <w:t xml:space="preserve"> </w:t>
      </w:r>
      <w:r>
        <w:rPr>
          <w:sz w:val="24"/>
        </w:rPr>
        <w:t>one</w:t>
      </w:r>
    </w:p>
    <w:p w:rsidR="00A80A96" w:rsidRDefault="00991F52">
      <w:pPr>
        <w:spacing w:before="48" w:line="228" w:lineRule="auto"/>
        <w:ind w:left="980" w:right="411"/>
        <w:jc w:val="both"/>
        <w:rPr>
          <w:sz w:val="24"/>
        </w:rPr>
      </w:pPr>
      <w:r>
        <w:rPr>
          <w:w w:val="95"/>
          <w:sz w:val="24"/>
        </w:rPr>
        <w:t>(</w:t>
      </w:r>
      <w:proofErr w:type="gramStart"/>
      <w:r>
        <w:rPr>
          <w:w w:val="95"/>
          <w:sz w:val="24"/>
        </w:rPr>
        <w:t>based</w:t>
      </w:r>
      <w:proofErr w:type="gramEnd"/>
      <w:r>
        <w:rPr>
          <w:w w:val="95"/>
          <w:sz w:val="24"/>
        </w:rPr>
        <w:t xml:space="preserve"> on instructors’ advice) the student will be required to submit a completely new</w:t>
      </w:r>
      <w:r>
        <w:rPr>
          <w:spacing w:val="1"/>
          <w:w w:val="95"/>
          <w:sz w:val="24"/>
        </w:rPr>
        <w:t xml:space="preserve"> </w:t>
      </w:r>
      <w:r>
        <w:rPr>
          <w:w w:val="90"/>
          <w:sz w:val="24"/>
        </w:rPr>
        <w:t>assignment for the particular piece of coursework. The mark will be capped at 5 and will be</w:t>
      </w:r>
      <w:r>
        <w:rPr>
          <w:spacing w:val="1"/>
          <w:w w:val="90"/>
          <w:sz w:val="24"/>
        </w:rPr>
        <w:t xml:space="preserve"> </w:t>
      </w:r>
      <w:r>
        <w:rPr>
          <w:w w:val="95"/>
          <w:sz w:val="24"/>
        </w:rPr>
        <w:t>aggregated with the marks for the remaining components of the course. Normal resit</w:t>
      </w:r>
      <w:r>
        <w:rPr>
          <w:spacing w:val="1"/>
          <w:w w:val="95"/>
          <w:sz w:val="24"/>
        </w:rPr>
        <w:t xml:space="preserve"> </w:t>
      </w:r>
      <w:r>
        <w:rPr>
          <w:w w:val="95"/>
          <w:sz w:val="24"/>
        </w:rPr>
        <w:t>opportunities</w:t>
      </w:r>
      <w:r>
        <w:rPr>
          <w:spacing w:val="-11"/>
          <w:w w:val="95"/>
          <w:sz w:val="24"/>
        </w:rPr>
        <w:t xml:space="preserve"> </w:t>
      </w:r>
      <w:r>
        <w:rPr>
          <w:w w:val="95"/>
          <w:sz w:val="24"/>
        </w:rPr>
        <w:t>will</w:t>
      </w:r>
      <w:r>
        <w:rPr>
          <w:spacing w:val="-8"/>
          <w:w w:val="95"/>
          <w:sz w:val="24"/>
        </w:rPr>
        <w:t xml:space="preserve"> </w:t>
      </w:r>
      <w:r>
        <w:rPr>
          <w:w w:val="95"/>
          <w:sz w:val="24"/>
        </w:rPr>
        <w:t>be</w:t>
      </w:r>
      <w:r>
        <w:rPr>
          <w:spacing w:val="-9"/>
          <w:w w:val="95"/>
          <w:sz w:val="24"/>
        </w:rPr>
        <w:t xml:space="preserve"> </w:t>
      </w:r>
      <w:r>
        <w:rPr>
          <w:w w:val="95"/>
          <w:sz w:val="24"/>
        </w:rPr>
        <w:t>retained</w:t>
      </w:r>
      <w:r>
        <w:rPr>
          <w:spacing w:val="-11"/>
          <w:w w:val="95"/>
          <w:sz w:val="24"/>
        </w:rPr>
        <w:t xml:space="preserve"> </w:t>
      </w:r>
      <w:r>
        <w:rPr>
          <w:w w:val="95"/>
          <w:sz w:val="24"/>
        </w:rPr>
        <w:t>in</w:t>
      </w:r>
      <w:r>
        <w:rPr>
          <w:spacing w:val="-9"/>
          <w:w w:val="95"/>
          <w:sz w:val="24"/>
        </w:rPr>
        <w:t xml:space="preserve"> </w:t>
      </w:r>
      <w:r>
        <w:rPr>
          <w:w w:val="95"/>
          <w:sz w:val="24"/>
        </w:rPr>
        <w:t>the</w:t>
      </w:r>
      <w:r>
        <w:rPr>
          <w:spacing w:val="-10"/>
          <w:w w:val="95"/>
          <w:sz w:val="24"/>
        </w:rPr>
        <w:t xml:space="preserve"> </w:t>
      </w:r>
      <w:r>
        <w:rPr>
          <w:w w:val="95"/>
          <w:sz w:val="24"/>
        </w:rPr>
        <w:t>case</w:t>
      </w:r>
      <w:r>
        <w:rPr>
          <w:spacing w:val="-9"/>
          <w:w w:val="95"/>
          <w:sz w:val="24"/>
        </w:rPr>
        <w:t xml:space="preserve"> </w:t>
      </w:r>
      <w:r>
        <w:rPr>
          <w:w w:val="95"/>
          <w:sz w:val="24"/>
        </w:rPr>
        <w:t>of</w:t>
      </w:r>
      <w:r>
        <w:rPr>
          <w:spacing w:val="-11"/>
          <w:w w:val="95"/>
          <w:sz w:val="24"/>
        </w:rPr>
        <w:t xml:space="preserve"> </w:t>
      </w:r>
      <w:r>
        <w:rPr>
          <w:w w:val="95"/>
          <w:sz w:val="24"/>
        </w:rPr>
        <w:t>a</w:t>
      </w:r>
      <w:r>
        <w:rPr>
          <w:spacing w:val="-10"/>
          <w:w w:val="95"/>
          <w:sz w:val="24"/>
        </w:rPr>
        <w:t xml:space="preserve"> </w:t>
      </w:r>
      <w:r>
        <w:rPr>
          <w:w w:val="95"/>
          <w:sz w:val="24"/>
        </w:rPr>
        <w:t>failed</w:t>
      </w:r>
      <w:r>
        <w:rPr>
          <w:spacing w:val="-11"/>
          <w:w w:val="95"/>
          <w:sz w:val="24"/>
        </w:rPr>
        <w:t xml:space="preserve"> </w:t>
      </w:r>
      <w:r>
        <w:rPr>
          <w:w w:val="95"/>
          <w:sz w:val="24"/>
        </w:rPr>
        <w:t>mark.</w:t>
      </w:r>
    </w:p>
    <w:p w:rsidR="00A80A96" w:rsidRDefault="00991F52">
      <w:pPr>
        <w:pStyle w:val="ListParagraph"/>
        <w:numPr>
          <w:ilvl w:val="0"/>
          <w:numId w:val="8"/>
        </w:numPr>
        <w:tabs>
          <w:tab w:val="left" w:pos="1298"/>
        </w:tabs>
        <w:spacing w:before="115" w:line="235" w:lineRule="auto"/>
        <w:ind w:left="1297" w:right="1102" w:hanging="313"/>
        <w:jc w:val="both"/>
        <w:rPr>
          <w:sz w:val="24"/>
        </w:rPr>
      </w:pPr>
      <w:r>
        <w:rPr>
          <w:w w:val="90"/>
          <w:sz w:val="24"/>
        </w:rPr>
        <w:t>Submit a new piece of work – course mark capped: On the same/similar topic or a</w:t>
      </w:r>
      <w:r>
        <w:rPr>
          <w:spacing w:val="1"/>
          <w:w w:val="90"/>
          <w:sz w:val="24"/>
        </w:rPr>
        <w:t xml:space="preserve"> </w:t>
      </w:r>
      <w:r>
        <w:rPr>
          <w:sz w:val="24"/>
        </w:rPr>
        <w:t>different</w:t>
      </w:r>
      <w:r>
        <w:rPr>
          <w:spacing w:val="-11"/>
          <w:sz w:val="24"/>
        </w:rPr>
        <w:t xml:space="preserve"> </w:t>
      </w:r>
      <w:r>
        <w:rPr>
          <w:sz w:val="24"/>
        </w:rPr>
        <w:t>one</w:t>
      </w:r>
    </w:p>
    <w:p w:rsidR="00A80A96" w:rsidRDefault="00991F52">
      <w:pPr>
        <w:spacing w:before="61" w:line="228" w:lineRule="auto"/>
        <w:ind w:left="980" w:right="418"/>
        <w:jc w:val="both"/>
        <w:rPr>
          <w:sz w:val="24"/>
        </w:rPr>
      </w:pPr>
      <w:r>
        <w:rPr>
          <w:w w:val="95"/>
          <w:sz w:val="24"/>
        </w:rPr>
        <w:t>(</w:t>
      </w:r>
      <w:proofErr w:type="gramStart"/>
      <w:r>
        <w:rPr>
          <w:w w:val="95"/>
          <w:sz w:val="24"/>
        </w:rPr>
        <w:t>based</w:t>
      </w:r>
      <w:proofErr w:type="gramEnd"/>
      <w:r>
        <w:rPr>
          <w:w w:val="95"/>
          <w:sz w:val="24"/>
        </w:rPr>
        <w:t xml:space="preserve"> on instructors’ advice) the student will be required to submit a completely new</w:t>
      </w:r>
      <w:r>
        <w:rPr>
          <w:spacing w:val="1"/>
          <w:w w:val="95"/>
          <w:sz w:val="24"/>
        </w:rPr>
        <w:t xml:space="preserve"> </w:t>
      </w:r>
      <w:r>
        <w:rPr>
          <w:w w:val="95"/>
          <w:sz w:val="24"/>
        </w:rPr>
        <w:t>assignment</w:t>
      </w:r>
      <w:r>
        <w:rPr>
          <w:spacing w:val="-7"/>
          <w:w w:val="95"/>
          <w:sz w:val="24"/>
        </w:rPr>
        <w:t xml:space="preserve"> </w:t>
      </w:r>
      <w:r>
        <w:rPr>
          <w:w w:val="95"/>
          <w:sz w:val="24"/>
        </w:rPr>
        <w:t>for</w:t>
      </w:r>
      <w:r>
        <w:rPr>
          <w:spacing w:val="-11"/>
          <w:w w:val="95"/>
          <w:sz w:val="24"/>
        </w:rPr>
        <w:t xml:space="preserve"> </w:t>
      </w:r>
      <w:r>
        <w:rPr>
          <w:w w:val="95"/>
          <w:sz w:val="24"/>
        </w:rPr>
        <w:t>the</w:t>
      </w:r>
      <w:r>
        <w:rPr>
          <w:spacing w:val="-10"/>
          <w:w w:val="95"/>
          <w:sz w:val="24"/>
        </w:rPr>
        <w:t xml:space="preserve"> </w:t>
      </w:r>
      <w:r>
        <w:rPr>
          <w:w w:val="95"/>
          <w:sz w:val="24"/>
        </w:rPr>
        <w:t>particular</w:t>
      </w:r>
      <w:r>
        <w:rPr>
          <w:spacing w:val="-8"/>
          <w:w w:val="95"/>
          <w:sz w:val="24"/>
        </w:rPr>
        <w:t xml:space="preserve"> </w:t>
      </w:r>
      <w:r>
        <w:rPr>
          <w:w w:val="95"/>
          <w:sz w:val="24"/>
        </w:rPr>
        <w:t>piece</w:t>
      </w:r>
      <w:r>
        <w:rPr>
          <w:spacing w:val="-10"/>
          <w:w w:val="95"/>
          <w:sz w:val="24"/>
        </w:rPr>
        <w:t xml:space="preserve"> </w:t>
      </w:r>
      <w:r>
        <w:rPr>
          <w:w w:val="95"/>
          <w:sz w:val="24"/>
        </w:rPr>
        <w:t>of</w:t>
      </w:r>
      <w:r>
        <w:rPr>
          <w:spacing w:val="-7"/>
          <w:w w:val="95"/>
          <w:sz w:val="24"/>
        </w:rPr>
        <w:t xml:space="preserve"> </w:t>
      </w:r>
      <w:r>
        <w:rPr>
          <w:w w:val="95"/>
          <w:sz w:val="24"/>
        </w:rPr>
        <w:t>coursework.</w:t>
      </w:r>
      <w:r>
        <w:rPr>
          <w:spacing w:val="-7"/>
          <w:w w:val="95"/>
          <w:sz w:val="24"/>
        </w:rPr>
        <w:t xml:space="preserve"> </w:t>
      </w:r>
      <w:r>
        <w:rPr>
          <w:w w:val="95"/>
          <w:sz w:val="24"/>
        </w:rPr>
        <w:t>The</w:t>
      </w:r>
      <w:r>
        <w:rPr>
          <w:spacing w:val="-8"/>
          <w:w w:val="95"/>
          <w:sz w:val="24"/>
        </w:rPr>
        <w:t xml:space="preserve"> </w:t>
      </w:r>
      <w:r>
        <w:rPr>
          <w:w w:val="95"/>
          <w:sz w:val="24"/>
        </w:rPr>
        <w:t>mark</w:t>
      </w:r>
      <w:r>
        <w:rPr>
          <w:spacing w:val="-11"/>
          <w:w w:val="95"/>
          <w:sz w:val="24"/>
        </w:rPr>
        <w:t xml:space="preserve"> </w:t>
      </w:r>
      <w:r>
        <w:rPr>
          <w:w w:val="95"/>
          <w:sz w:val="24"/>
        </w:rPr>
        <w:t>is</w:t>
      </w:r>
      <w:r>
        <w:rPr>
          <w:spacing w:val="-8"/>
          <w:w w:val="95"/>
          <w:sz w:val="24"/>
        </w:rPr>
        <w:t xml:space="preserve"> </w:t>
      </w:r>
      <w:r>
        <w:rPr>
          <w:w w:val="95"/>
          <w:sz w:val="24"/>
        </w:rPr>
        <w:t>capped</w:t>
      </w:r>
      <w:r>
        <w:rPr>
          <w:spacing w:val="-9"/>
          <w:w w:val="95"/>
          <w:sz w:val="24"/>
        </w:rPr>
        <w:t xml:space="preserve"> </w:t>
      </w:r>
      <w:r>
        <w:rPr>
          <w:w w:val="95"/>
          <w:sz w:val="24"/>
        </w:rPr>
        <w:t>at</w:t>
      </w:r>
      <w:r>
        <w:rPr>
          <w:spacing w:val="-7"/>
          <w:w w:val="95"/>
          <w:sz w:val="24"/>
        </w:rPr>
        <w:t xml:space="preserve"> </w:t>
      </w:r>
      <w:r>
        <w:rPr>
          <w:w w:val="95"/>
          <w:sz w:val="24"/>
        </w:rPr>
        <w:t>5</w:t>
      </w:r>
      <w:r>
        <w:rPr>
          <w:spacing w:val="-11"/>
          <w:w w:val="95"/>
          <w:sz w:val="24"/>
        </w:rPr>
        <w:t xml:space="preserve"> </w:t>
      </w:r>
      <w:r>
        <w:rPr>
          <w:w w:val="95"/>
          <w:sz w:val="24"/>
        </w:rPr>
        <w:t>for</w:t>
      </w:r>
      <w:r>
        <w:rPr>
          <w:spacing w:val="-11"/>
          <w:w w:val="95"/>
          <w:sz w:val="24"/>
        </w:rPr>
        <w:t xml:space="preserve"> </w:t>
      </w:r>
      <w:r>
        <w:rPr>
          <w:w w:val="95"/>
          <w:sz w:val="24"/>
        </w:rPr>
        <w:t>the</w:t>
      </w:r>
      <w:r>
        <w:rPr>
          <w:spacing w:val="-11"/>
          <w:w w:val="95"/>
          <w:sz w:val="24"/>
        </w:rPr>
        <w:t xml:space="preserve"> </w:t>
      </w:r>
      <w:r>
        <w:rPr>
          <w:w w:val="95"/>
          <w:sz w:val="24"/>
        </w:rPr>
        <w:t>whole</w:t>
      </w:r>
      <w:r>
        <w:rPr>
          <w:spacing w:val="-66"/>
          <w:w w:val="95"/>
          <w:sz w:val="24"/>
        </w:rPr>
        <w:t xml:space="preserve"> </w:t>
      </w:r>
      <w:r>
        <w:rPr>
          <w:w w:val="95"/>
          <w:sz w:val="24"/>
        </w:rPr>
        <w:t>course</w:t>
      </w:r>
      <w:r>
        <w:rPr>
          <w:spacing w:val="-10"/>
          <w:w w:val="95"/>
          <w:sz w:val="24"/>
        </w:rPr>
        <w:t xml:space="preserve"> </w:t>
      </w:r>
      <w:r>
        <w:rPr>
          <w:w w:val="95"/>
          <w:sz w:val="24"/>
        </w:rPr>
        <w:t>and</w:t>
      </w:r>
      <w:r>
        <w:rPr>
          <w:spacing w:val="-12"/>
          <w:w w:val="95"/>
          <w:sz w:val="24"/>
        </w:rPr>
        <w:t xml:space="preserve"> </w:t>
      </w:r>
      <w:r>
        <w:rPr>
          <w:w w:val="95"/>
          <w:sz w:val="24"/>
        </w:rPr>
        <w:t>not</w:t>
      </w:r>
      <w:r>
        <w:rPr>
          <w:spacing w:val="-9"/>
          <w:w w:val="95"/>
          <w:sz w:val="24"/>
        </w:rPr>
        <w:t xml:space="preserve"> </w:t>
      </w:r>
      <w:r>
        <w:rPr>
          <w:w w:val="95"/>
          <w:sz w:val="24"/>
        </w:rPr>
        <w:t>only</w:t>
      </w:r>
      <w:r>
        <w:rPr>
          <w:spacing w:val="-13"/>
          <w:w w:val="95"/>
          <w:sz w:val="24"/>
        </w:rPr>
        <w:t xml:space="preserve"> </w:t>
      </w:r>
      <w:r>
        <w:rPr>
          <w:w w:val="95"/>
          <w:sz w:val="24"/>
        </w:rPr>
        <w:t>for</w:t>
      </w:r>
      <w:r>
        <w:rPr>
          <w:spacing w:val="-12"/>
          <w:w w:val="95"/>
          <w:sz w:val="24"/>
        </w:rPr>
        <w:t xml:space="preserve"> </w:t>
      </w:r>
      <w:r>
        <w:rPr>
          <w:w w:val="95"/>
          <w:sz w:val="24"/>
        </w:rPr>
        <w:t>the</w:t>
      </w:r>
      <w:r>
        <w:rPr>
          <w:spacing w:val="-10"/>
          <w:w w:val="95"/>
          <w:sz w:val="24"/>
        </w:rPr>
        <w:t xml:space="preserve"> </w:t>
      </w:r>
      <w:r>
        <w:rPr>
          <w:w w:val="95"/>
          <w:sz w:val="24"/>
        </w:rPr>
        <w:t>specific</w:t>
      </w:r>
      <w:r>
        <w:rPr>
          <w:spacing w:val="-9"/>
          <w:w w:val="95"/>
          <w:sz w:val="24"/>
        </w:rPr>
        <w:t xml:space="preserve"> </w:t>
      </w:r>
      <w:r>
        <w:rPr>
          <w:w w:val="95"/>
          <w:sz w:val="24"/>
        </w:rPr>
        <w:t>course</w:t>
      </w:r>
      <w:r>
        <w:rPr>
          <w:spacing w:val="-10"/>
          <w:w w:val="95"/>
          <w:sz w:val="24"/>
        </w:rPr>
        <w:t xml:space="preserve"> </w:t>
      </w:r>
      <w:r>
        <w:rPr>
          <w:w w:val="95"/>
          <w:sz w:val="24"/>
        </w:rPr>
        <w:t>component.</w:t>
      </w:r>
      <w:r>
        <w:rPr>
          <w:spacing w:val="-10"/>
          <w:w w:val="95"/>
          <w:sz w:val="24"/>
        </w:rPr>
        <w:t xml:space="preserve"> </w:t>
      </w:r>
      <w:r>
        <w:rPr>
          <w:w w:val="95"/>
          <w:sz w:val="24"/>
        </w:rPr>
        <w:t>Normal</w:t>
      </w:r>
      <w:r>
        <w:rPr>
          <w:spacing w:val="-11"/>
          <w:w w:val="95"/>
          <w:sz w:val="24"/>
        </w:rPr>
        <w:t xml:space="preserve"> </w:t>
      </w:r>
      <w:r>
        <w:rPr>
          <w:w w:val="95"/>
          <w:sz w:val="24"/>
        </w:rPr>
        <w:t>resit</w:t>
      </w:r>
      <w:r>
        <w:rPr>
          <w:spacing w:val="-12"/>
          <w:w w:val="95"/>
          <w:sz w:val="24"/>
        </w:rPr>
        <w:t xml:space="preserve"> </w:t>
      </w:r>
      <w:r>
        <w:rPr>
          <w:w w:val="95"/>
          <w:sz w:val="24"/>
        </w:rPr>
        <w:t>opportunities</w:t>
      </w:r>
      <w:r>
        <w:rPr>
          <w:spacing w:val="-10"/>
          <w:w w:val="95"/>
          <w:sz w:val="24"/>
        </w:rPr>
        <w:t xml:space="preserve"> </w:t>
      </w:r>
      <w:r>
        <w:rPr>
          <w:w w:val="95"/>
          <w:sz w:val="24"/>
        </w:rPr>
        <w:t>will</w:t>
      </w:r>
      <w:r>
        <w:rPr>
          <w:spacing w:val="-11"/>
          <w:w w:val="95"/>
          <w:sz w:val="24"/>
        </w:rPr>
        <w:t xml:space="preserve"> </w:t>
      </w:r>
      <w:r>
        <w:rPr>
          <w:w w:val="95"/>
          <w:sz w:val="24"/>
        </w:rPr>
        <w:t>be</w:t>
      </w:r>
      <w:r>
        <w:rPr>
          <w:spacing w:val="-66"/>
          <w:w w:val="95"/>
          <w:sz w:val="24"/>
        </w:rPr>
        <w:t xml:space="preserve"> </w:t>
      </w:r>
      <w:r>
        <w:rPr>
          <w:spacing w:val="-8"/>
          <w:w w:val="95"/>
          <w:sz w:val="24"/>
        </w:rPr>
        <w:t>retained</w:t>
      </w:r>
      <w:r>
        <w:rPr>
          <w:spacing w:val="-5"/>
          <w:w w:val="95"/>
          <w:sz w:val="24"/>
        </w:rPr>
        <w:t xml:space="preserve"> </w:t>
      </w:r>
      <w:r>
        <w:rPr>
          <w:spacing w:val="-8"/>
          <w:w w:val="95"/>
          <w:sz w:val="24"/>
        </w:rPr>
        <w:t>in</w:t>
      </w:r>
      <w:r>
        <w:rPr>
          <w:spacing w:val="-2"/>
          <w:w w:val="95"/>
          <w:sz w:val="24"/>
        </w:rPr>
        <w:t xml:space="preserve"> </w:t>
      </w:r>
      <w:r>
        <w:rPr>
          <w:spacing w:val="-8"/>
          <w:w w:val="95"/>
          <w:sz w:val="24"/>
        </w:rPr>
        <w:t>the</w:t>
      </w:r>
      <w:r>
        <w:rPr>
          <w:spacing w:val="-3"/>
          <w:w w:val="95"/>
          <w:sz w:val="24"/>
        </w:rPr>
        <w:t xml:space="preserve"> </w:t>
      </w:r>
      <w:r>
        <w:rPr>
          <w:spacing w:val="-8"/>
          <w:w w:val="95"/>
          <w:sz w:val="24"/>
        </w:rPr>
        <w:t>case</w:t>
      </w:r>
      <w:r>
        <w:rPr>
          <w:spacing w:val="-2"/>
          <w:w w:val="95"/>
          <w:sz w:val="24"/>
        </w:rPr>
        <w:t xml:space="preserve"> </w:t>
      </w:r>
      <w:r>
        <w:rPr>
          <w:spacing w:val="-8"/>
          <w:w w:val="95"/>
          <w:sz w:val="24"/>
        </w:rPr>
        <w:t>of</w:t>
      </w:r>
      <w:r>
        <w:rPr>
          <w:w w:val="95"/>
          <w:sz w:val="24"/>
        </w:rPr>
        <w:t xml:space="preserve"> </w:t>
      </w:r>
      <w:r>
        <w:rPr>
          <w:spacing w:val="-8"/>
          <w:w w:val="95"/>
          <w:sz w:val="24"/>
        </w:rPr>
        <w:t>a</w:t>
      </w:r>
      <w:r>
        <w:rPr>
          <w:spacing w:val="-9"/>
          <w:w w:val="95"/>
          <w:sz w:val="24"/>
        </w:rPr>
        <w:t xml:space="preserve"> </w:t>
      </w:r>
      <w:r>
        <w:rPr>
          <w:spacing w:val="-8"/>
          <w:w w:val="95"/>
          <w:sz w:val="24"/>
        </w:rPr>
        <w:t>failed</w:t>
      </w:r>
      <w:r>
        <w:rPr>
          <w:spacing w:val="-4"/>
          <w:w w:val="95"/>
          <w:sz w:val="24"/>
        </w:rPr>
        <w:t xml:space="preserve"> </w:t>
      </w:r>
      <w:r>
        <w:rPr>
          <w:spacing w:val="-8"/>
          <w:w w:val="95"/>
          <w:sz w:val="24"/>
        </w:rPr>
        <w:t>mark</w:t>
      </w:r>
      <w:r>
        <w:rPr>
          <w:spacing w:val="-2"/>
          <w:w w:val="95"/>
          <w:sz w:val="24"/>
        </w:rPr>
        <w:t xml:space="preserve"> </w:t>
      </w:r>
      <w:r>
        <w:rPr>
          <w:spacing w:val="-8"/>
          <w:w w:val="95"/>
          <w:sz w:val="24"/>
        </w:rPr>
        <w:t>for</w:t>
      </w:r>
      <w:r>
        <w:rPr>
          <w:spacing w:val="-2"/>
          <w:w w:val="95"/>
          <w:sz w:val="24"/>
        </w:rPr>
        <w:t xml:space="preserve"> </w:t>
      </w:r>
      <w:r>
        <w:rPr>
          <w:spacing w:val="-7"/>
          <w:w w:val="95"/>
          <w:sz w:val="24"/>
        </w:rPr>
        <w:t>all</w:t>
      </w:r>
      <w:r>
        <w:rPr>
          <w:spacing w:val="-1"/>
          <w:w w:val="95"/>
          <w:sz w:val="24"/>
        </w:rPr>
        <w:t xml:space="preserve"> </w:t>
      </w:r>
      <w:r>
        <w:rPr>
          <w:spacing w:val="-7"/>
          <w:w w:val="95"/>
          <w:sz w:val="24"/>
        </w:rPr>
        <w:t>course</w:t>
      </w:r>
      <w:r>
        <w:rPr>
          <w:spacing w:val="-6"/>
          <w:w w:val="95"/>
          <w:sz w:val="24"/>
        </w:rPr>
        <w:t xml:space="preserve"> </w:t>
      </w:r>
      <w:r>
        <w:rPr>
          <w:spacing w:val="-7"/>
          <w:w w:val="95"/>
          <w:sz w:val="24"/>
        </w:rPr>
        <w:t>components.</w:t>
      </w:r>
    </w:p>
    <w:p w:rsidR="00A80A96" w:rsidRDefault="00A80A96">
      <w:pPr>
        <w:pStyle w:val="BodyText"/>
        <w:rPr>
          <w:sz w:val="28"/>
        </w:rPr>
      </w:pPr>
    </w:p>
    <w:p w:rsidR="00A80A96" w:rsidRDefault="00A80A96">
      <w:pPr>
        <w:pStyle w:val="BodyText"/>
        <w:spacing w:before="2"/>
        <w:rPr>
          <w:sz w:val="26"/>
        </w:rPr>
      </w:pPr>
    </w:p>
    <w:p w:rsidR="00A80A96" w:rsidRDefault="00991F52">
      <w:pPr>
        <w:pStyle w:val="ListParagraph"/>
        <w:numPr>
          <w:ilvl w:val="1"/>
          <w:numId w:val="10"/>
        </w:numPr>
        <w:tabs>
          <w:tab w:val="left" w:pos="1049"/>
        </w:tabs>
        <w:ind w:left="1048" w:hanging="491"/>
        <w:rPr>
          <w:sz w:val="24"/>
        </w:rPr>
      </w:pPr>
      <w:r>
        <w:rPr>
          <w:w w:val="90"/>
          <w:sz w:val="24"/>
        </w:rPr>
        <w:t>Range</w:t>
      </w:r>
      <w:r>
        <w:rPr>
          <w:spacing w:val="-3"/>
          <w:w w:val="90"/>
          <w:sz w:val="24"/>
        </w:rPr>
        <w:t xml:space="preserve"> </w:t>
      </w:r>
      <w:r>
        <w:rPr>
          <w:w w:val="90"/>
          <w:sz w:val="24"/>
        </w:rPr>
        <w:t>of Penalties</w:t>
      </w:r>
      <w:r>
        <w:rPr>
          <w:spacing w:val="-3"/>
          <w:w w:val="90"/>
          <w:sz w:val="24"/>
        </w:rPr>
        <w:t xml:space="preserve"> </w:t>
      </w:r>
      <w:r>
        <w:rPr>
          <w:w w:val="90"/>
          <w:sz w:val="24"/>
        </w:rPr>
        <w:t>at</w:t>
      </w:r>
      <w:r>
        <w:rPr>
          <w:spacing w:val="-1"/>
          <w:w w:val="90"/>
          <w:sz w:val="24"/>
        </w:rPr>
        <w:t xml:space="preserve"> </w:t>
      </w:r>
      <w:r>
        <w:rPr>
          <w:w w:val="90"/>
          <w:sz w:val="24"/>
        </w:rPr>
        <w:t>Governing</w:t>
      </w:r>
      <w:r>
        <w:rPr>
          <w:spacing w:val="-4"/>
          <w:w w:val="90"/>
          <w:sz w:val="24"/>
        </w:rPr>
        <w:t xml:space="preserve"> </w:t>
      </w:r>
      <w:r>
        <w:rPr>
          <w:w w:val="90"/>
          <w:sz w:val="24"/>
        </w:rPr>
        <w:t>Board</w:t>
      </w:r>
      <w:r>
        <w:rPr>
          <w:spacing w:val="-5"/>
          <w:w w:val="90"/>
          <w:sz w:val="24"/>
        </w:rPr>
        <w:t xml:space="preserve"> </w:t>
      </w:r>
      <w:r>
        <w:rPr>
          <w:w w:val="90"/>
          <w:sz w:val="24"/>
        </w:rPr>
        <w:t>Level:</w:t>
      </w:r>
    </w:p>
    <w:p w:rsidR="00A80A96" w:rsidRDefault="00991F52">
      <w:pPr>
        <w:spacing w:before="172" w:line="230" w:lineRule="auto"/>
        <w:ind w:left="980" w:right="410"/>
        <w:jc w:val="both"/>
        <w:rPr>
          <w:sz w:val="24"/>
        </w:rPr>
      </w:pPr>
      <w:r>
        <w:rPr>
          <w:w w:val="90"/>
          <w:sz w:val="24"/>
        </w:rPr>
        <w:t>The penalties of course repetition and permanent exclusion from studies can only be applied</w:t>
      </w:r>
      <w:r>
        <w:rPr>
          <w:spacing w:val="-63"/>
          <w:w w:val="90"/>
          <w:sz w:val="24"/>
        </w:rPr>
        <w:t xml:space="preserve"> </w:t>
      </w:r>
      <w:r>
        <w:rPr>
          <w:w w:val="95"/>
          <w:sz w:val="24"/>
        </w:rPr>
        <w:t>by</w:t>
      </w:r>
      <w:r>
        <w:rPr>
          <w:spacing w:val="-4"/>
          <w:w w:val="95"/>
          <w:sz w:val="24"/>
        </w:rPr>
        <w:t xml:space="preserve"> </w:t>
      </w:r>
      <w:r>
        <w:rPr>
          <w:w w:val="95"/>
          <w:sz w:val="24"/>
        </w:rPr>
        <w:t>the</w:t>
      </w:r>
      <w:r>
        <w:rPr>
          <w:spacing w:val="-4"/>
          <w:w w:val="95"/>
          <w:sz w:val="24"/>
        </w:rPr>
        <w:t xml:space="preserve"> </w:t>
      </w:r>
      <w:r>
        <w:rPr>
          <w:w w:val="95"/>
          <w:sz w:val="24"/>
        </w:rPr>
        <w:t>Governing</w:t>
      </w:r>
      <w:r>
        <w:rPr>
          <w:spacing w:val="-5"/>
          <w:w w:val="95"/>
          <w:sz w:val="24"/>
        </w:rPr>
        <w:t xml:space="preserve"> </w:t>
      </w:r>
      <w:r>
        <w:rPr>
          <w:w w:val="95"/>
          <w:sz w:val="24"/>
        </w:rPr>
        <w:t>Board.</w:t>
      </w:r>
      <w:r>
        <w:rPr>
          <w:spacing w:val="-4"/>
          <w:w w:val="95"/>
          <w:sz w:val="24"/>
        </w:rPr>
        <w:t xml:space="preserve"> </w:t>
      </w:r>
      <w:r>
        <w:rPr>
          <w:w w:val="95"/>
          <w:sz w:val="24"/>
        </w:rPr>
        <w:t>Such</w:t>
      </w:r>
      <w:r>
        <w:rPr>
          <w:spacing w:val="-7"/>
          <w:w w:val="95"/>
          <w:sz w:val="24"/>
        </w:rPr>
        <w:t xml:space="preserve"> </w:t>
      </w:r>
      <w:r>
        <w:rPr>
          <w:w w:val="95"/>
          <w:sz w:val="24"/>
        </w:rPr>
        <w:t>penalties</w:t>
      </w:r>
      <w:r>
        <w:rPr>
          <w:spacing w:val="-8"/>
          <w:w w:val="95"/>
          <w:sz w:val="24"/>
        </w:rPr>
        <w:t xml:space="preserve"> </w:t>
      </w:r>
      <w:r>
        <w:rPr>
          <w:w w:val="95"/>
          <w:sz w:val="24"/>
        </w:rPr>
        <w:t>may</w:t>
      </w:r>
      <w:r>
        <w:rPr>
          <w:spacing w:val="-3"/>
          <w:w w:val="95"/>
          <w:sz w:val="24"/>
        </w:rPr>
        <w:t xml:space="preserve"> </w:t>
      </w:r>
      <w:r>
        <w:rPr>
          <w:w w:val="95"/>
          <w:sz w:val="24"/>
        </w:rPr>
        <w:t>be</w:t>
      </w:r>
      <w:r>
        <w:rPr>
          <w:spacing w:val="-7"/>
          <w:w w:val="95"/>
          <w:sz w:val="24"/>
        </w:rPr>
        <w:t xml:space="preserve"> </w:t>
      </w:r>
      <w:r>
        <w:rPr>
          <w:w w:val="95"/>
          <w:sz w:val="24"/>
        </w:rPr>
        <w:t>proposed</w:t>
      </w:r>
      <w:r>
        <w:rPr>
          <w:spacing w:val="-6"/>
          <w:w w:val="95"/>
          <w:sz w:val="24"/>
        </w:rPr>
        <w:t xml:space="preserve"> </w:t>
      </w:r>
      <w:r>
        <w:rPr>
          <w:w w:val="95"/>
          <w:sz w:val="24"/>
        </w:rPr>
        <w:t>by</w:t>
      </w:r>
      <w:r>
        <w:rPr>
          <w:spacing w:val="-7"/>
          <w:w w:val="95"/>
          <w:sz w:val="24"/>
        </w:rPr>
        <w:t xml:space="preserve"> </w:t>
      </w:r>
      <w:r>
        <w:rPr>
          <w:w w:val="95"/>
          <w:sz w:val="24"/>
        </w:rPr>
        <w:t>the</w:t>
      </w:r>
      <w:r>
        <w:rPr>
          <w:spacing w:val="-4"/>
          <w:w w:val="95"/>
          <w:sz w:val="24"/>
        </w:rPr>
        <w:t xml:space="preserve"> </w:t>
      </w:r>
      <w:r>
        <w:rPr>
          <w:w w:val="95"/>
          <w:sz w:val="24"/>
        </w:rPr>
        <w:t>General</w:t>
      </w:r>
      <w:r>
        <w:rPr>
          <w:spacing w:val="-4"/>
          <w:w w:val="95"/>
          <w:sz w:val="24"/>
        </w:rPr>
        <w:t xml:space="preserve"> </w:t>
      </w:r>
      <w:r>
        <w:rPr>
          <w:w w:val="95"/>
          <w:sz w:val="24"/>
        </w:rPr>
        <w:t>Assembly</w:t>
      </w:r>
      <w:r>
        <w:rPr>
          <w:spacing w:val="-7"/>
          <w:w w:val="95"/>
          <w:sz w:val="24"/>
        </w:rPr>
        <w:t xml:space="preserve"> </w:t>
      </w:r>
      <w:r>
        <w:rPr>
          <w:w w:val="95"/>
          <w:sz w:val="24"/>
        </w:rPr>
        <w:t>of</w:t>
      </w:r>
      <w:r>
        <w:rPr>
          <w:spacing w:val="-2"/>
          <w:w w:val="95"/>
          <w:sz w:val="24"/>
        </w:rPr>
        <w:t xml:space="preserve"> </w:t>
      </w:r>
      <w:r>
        <w:rPr>
          <w:w w:val="95"/>
          <w:sz w:val="24"/>
        </w:rPr>
        <w:t>the</w:t>
      </w:r>
      <w:r>
        <w:rPr>
          <w:spacing w:val="-66"/>
          <w:w w:val="95"/>
          <w:sz w:val="24"/>
        </w:rPr>
        <w:t xml:space="preserve"> </w:t>
      </w:r>
      <w:r>
        <w:rPr>
          <w:w w:val="90"/>
          <w:sz w:val="24"/>
        </w:rPr>
        <w:t>School to the Governing Board which is competent to take the final decision on the matter.</w:t>
      </w:r>
      <w:r>
        <w:rPr>
          <w:spacing w:val="1"/>
          <w:w w:val="90"/>
          <w:sz w:val="24"/>
        </w:rPr>
        <w:t xml:space="preserve"> </w:t>
      </w:r>
      <w:r>
        <w:rPr>
          <w:w w:val="90"/>
          <w:sz w:val="24"/>
        </w:rPr>
        <w:t>Such penalties are recommended in cases of high severity of the offence (i.e., very high</w:t>
      </w:r>
      <w:r>
        <w:rPr>
          <w:spacing w:val="1"/>
          <w:w w:val="90"/>
          <w:sz w:val="24"/>
        </w:rPr>
        <w:t xml:space="preserve"> </w:t>
      </w:r>
      <w:r>
        <w:rPr>
          <w:w w:val="90"/>
          <w:sz w:val="24"/>
        </w:rPr>
        <w:t>percentage</w:t>
      </w:r>
      <w:r>
        <w:rPr>
          <w:spacing w:val="-8"/>
          <w:w w:val="90"/>
          <w:sz w:val="24"/>
        </w:rPr>
        <w:t xml:space="preserve"> </w:t>
      </w:r>
      <w:r>
        <w:rPr>
          <w:w w:val="90"/>
          <w:sz w:val="24"/>
        </w:rPr>
        <w:t>of</w:t>
      </w:r>
      <w:r>
        <w:rPr>
          <w:spacing w:val="-6"/>
          <w:w w:val="90"/>
          <w:sz w:val="24"/>
        </w:rPr>
        <w:t xml:space="preserve"> </w:t>
      </w:r>
      <w:r>
        <w:rPr>
          <w:w w:val="90"/>
          <w:sz w:val="24"/>
        </w:rPr>
        <w:t>plagiarised</w:t>
      </w:r>
      <w:r>
        <w:rPr>
          <w:spacing w:val="-9"/>
          <w:w w:val="90"/>
          <w:sz w:val="24"/>
        </w:rPr>
        <w:t xml:space="preserve"> </w:t>
      </w:r>
      <w:r>
        <w:rPr>
          <w:w w:val="90"/>
          <w:sz w:val="24"/>
        </w:rPr>
        <w:t>work</w:t>
      </w:r>
      <w:r>
        <w:rPr>
          <w:spacing w:val="-8"/>
          <w:w w:val="90"/>
          <w:sz w:val="24"/>
        </w:rPr>
        <w:t xml:space="preserve"> </w:t>
      </w:r>
      <w:r>
        <w:rPr>
          <w:w w:val="90"/>
          <w:sz w:val="24"/>
        </w:rPr>
        <w:t>in</w:t>
      </w:r>
      <w:r>
        <w:rPr>
          <w:spacing w:val="-8"/>
          <w:w w:val="90"/>
          <w:sz w:val="24"/>
        </w:rPr>
        <w:t xml:space="preserve"> </w:t>
      </w:r>
      <w:r>
        <w:rPr>
          <w:w w:val="90"/>
          <w:sz w:val="24"/>
        </w:rPr>
        <w:t>dissertation</w:t>
      </w:r>
      <w:r>
        <w:rPr>
          <w:spacing w:val="-7"/>
          <w:w w:val="90"/>
          <w:sz w:val="24"/>
        </w:rPr>
        <w:t xml:space="preserve"> </w:t>
      </w:r>
      <w:r>
        <w:rPr>
          <w:w w:val="90"/>
          <w:sz w:val="24"/>
        </w:rPr>
        <w:t>thesis).</w:t>
      </w:r>
      <w:r>
        <w:rPr>
          <w:spacing w:val="-9"/>
          <w:w w:val="90"/>
          <w:sz w:val="24"/>
        </w:rPr>
        <w:t xml:space="preserve"> </w:t>
      </w:r>
      <w:r>
        <w:rPr>
          <w:w w:val="90"/>
          <w:sz w:val="24"/>
        </w:rPr>
        <w:t>The</w:t>
      </w:r>
      <w:r>
        <w:rPr>
          <w:spacing w:val="-8"/>
          <w:w w:val="90"/>
          <w:sz w:val="24"/>
        </w:rPr>
        <w:t xml:space="preserve"> </w:t>
      </w:r>
      <w:r>
        <w:rPr>
          <w:w w:val="90"/>
          <w:sz w:val="24"/>
        </w:rPr>
        <w:t>Governing</w:t>
      </w:r>
      <w:r>
        <w:rPr>
          <w:spacing w:val="-9"/>
          <w:w w:val="90"/>
          <w:sz w:val="24"/>
        </w:rPr>
        <w:t xml:space="preserve"> </w:t>
      </w:r>
      <w:r>
        <w:rPr>
          <w:w w:val="90"/>
          <w:sz w:val="24"/>
        </w:rPr>
        <w:t>Board</w:t>
      </w:r>
      <w:r>
        <w:rPr>
          <w:spacing w:val="-11"/>
          <w:w w:val="90"/>
          <w:sz w:val="24"/>
        </w:rPr>
        <w:t xml:space="preserve"> </w:t>
      </w:r>
      <w:r>
        <w:rPr>
          <w:w w:val="90"/>
          <w:sz w:val="24"/>
        </w:rPr>
        <w:t>has</w:t>
      </w:r>
      <w:r>
        <w:rPr>
          <w:spacing w:val="-9"/>
          <w:w w:val="90"/>
          <w:sz w:val="24"/>
        </w:rPr>
        <w:t xml:space="preserve"> </w:t>
      </w:r>
      <w:r>
        <w:rPr>
          <w:w w:val="90"/>
          <w:sz w:val="24"/>
        </w:rPr>
        <w:t>the</w:t>
      </w:r>
      <w:r>
        <w:rPr>
          <w:spacing w:val="-2"/>
          <w:w w:val="90"/>
          <w:sz w:val="24"/>
        </w:rPr>
        <w:t xml:space="preserve"> </w:t>
      </w:r>
      <w:r>
        <w:rPr>
          <w:w w:val="90"/>
          <w:sz w:val="24"/>
        </w:rPr>
        <w:t>discretion</w:t>
      </w:r>
      <w:r>
        <w:rPr>
          <w:spacing w:val="-63"/>
          <w:w w:val="90"/>
          <w:sz w:val="24"/>
        </w:rPr>
        <w:t xml:space="preserve"> </w:t>
      </w:r>
      <w:r>
        <w:rPr>
          <w:w w:val="90"/>
          <w:sz w:val="24"/>
        </w:rPr>
        <w:t>to also impose any of the aforementioned penalties, taking into account the severity of the</w:t>
      </w:r>
      <w:r>
        <w:rPr>
          <w:spacing w:val="1"/>
          <w:w w:val="90"/>
          <w:sz w:val="24"/>
        </w:rPr>
        <w:t xml:space="preserve"> </w:t>
      </w:r>
      <w:r>
        <w:rPr>
          <w:sz w:val="24"/>
        </w:rPr>
        <w:t>offence.</w:t>
      </w:r>
    </w:p>
    <w:p w:rsidR="00A80A96" w:rsidRDefault="00991F52">
      <w:pPr>
        <w:pStyle w:val="ListParagraph"/>
        <w:numPr>
          <w:ilvl w:val="2"/>
          <w:numId w:val="10"/>
        </w:numPr>
        <w:tabs>
          <w:tab w:val="left" w:pos="1255"/>
        </w:tabs>
        <w:spacing w:before="180" w:line="228" w:lineRule="auto"/>
        <w:ind w:left="1254" w:right="418" w:hanging="611"/>
        <w:jc w:val="both"/>
        <w:rPr>
          <w:sz w:val="24"/>
        </w:rPr>
      </w:pPr>
      <w:r>
        <w:rPr>
          <w:w w:val="95"/>
          <w:sz w:val="24"/>
        </w:rPr>
        <w:t>Course mark capped - Repeat the course: The student will be required to repeat the</w:t>
      </w:r>
      <w:r>
        <w:rPr>
          <w:spacing w:val="1"/>
          <w:w w:val="95"/>
          <w:sz w:val="24"/>
        </w:rPr>
        <w:t xml:space="preserve"> </w:t>
      </w:r>
      <w:r>
        <w:rPr>
          <w:w w:val="90"/>
          <w:sz w:val="24"/>
        </w:rPr>
        <w:t>respective course in which plagiarism has occurred in its entirety by attending the</w:t>
      </w:r>
      <w:r>
        <w:rPr>
          <w:spacing w:val="1"/>
          <w:w w:val="90"/>
          <w:sz w:val="24"/>
        </w:rPr>
        <w:t xml:space="preserve"> </w:t>
      </w:r>
      <w:r>
        <w:rPr>
          <w:w w:val="90"/>
          <w:sz w:val="24"/>
        </w:rPr>
        <w:t>whole</w:t>
      </w:r>
      <w:r>
        <w:rPr>
          <w:spacing w:val="1"/>
          <w:w w:val="90"/>
          <w:sz w:val="24"/>
        </w:rPr>
        <w:t xml:space="preserve"> </w:t>
      </w:r>
      <w:r>
        <w:rPr>
          <w:w w:val="90"/>
          <w:sz w:val="24"/>
        </w:rPr>
        <w:t>course again when this is next available. The mark for all course components is capped at</w:t>
      </w:r>
      <w:r>
        <w:rPr>
          <w:spacing w:val="-63"/>
          <w:w w:val="90"/>
          <w:sz w:val="24"/>
        </w:rPr>
        <w:t xml:space="preserve"> </w:t>
      </w:r>
      <w:r>
        <w:rPr>
          <w:spacing w:val="-1"/>
          <w:w w:val="90"/>
          <w:sz w:val="24"/>
        </w:rPr>
        <w:t>the</w:t>
      </w:r>
      <w:r>
        <w:rPr>
          <w:spacing w:val="-13"/>
          <w:w w:val="90"/>
          <w:sz w:val="24"/>
        </w:rPr>
        <w:t xml:space="preserve"> </w:t>
      </w:r>
      <w:r>
        <w:rPr>
          <w:spacing w:val="-1"/>
          <w:w w:val="90"/>
          <w:sz w:val="24"/>
        </w:rPr>
        <w:t>pass</w:t>
      </w:r>
      <w:r>
        <w:rPr>
          <w:spacing w:val="-14"/>
          <w:w w:val="90"/>
          <w:sz w:val="24"/>
        </w:rPr>
        <w:t xml:space="preserve"> </w:t>
      </w:r>
      <w:r>
        <w:rPr>
          <w:spacing w:val="-1"/>
          <w:w w:val="90"/>
          <w:sz w:val="24"/>
        </w:rPr>
        <w:t>mark.</w:t>
      </w:r>
      <w:r>
        <w:rPr>
          <w:spacing w:val="-12"/>
          <w:w w:val="90"/>
          <w:sz w:val="24"/>
        </w:rPr>
        <w:t xml:space="preserve"> </w:t>
      </w:r>
      <w:r>
        <w:rPr>
          <w:spacing w:val="-1"/>
          <w:w w:val="90"/>
          <w:sz w:val="24"/>
        </w:rPr>
        <w:t>The</w:t>
      </w:r>
      <w:r>
        <w:rPr>
          <w:spacing w:val="-13"/>
          <w:w w:val="90"/>
          <w:sz w:val="24"/>
        </w:rPr>
        <w:t xml:space="preserve"> </w:t>
      </w:r>
      <w:r>
        <w:rPr>
          <w:spacing w:val="-1"/>
          <w:w w:val="90"/>
          <w:sz w:val="24"/>
        </w:rPr>
        <w:t>marks</w:t>
      </w:r>
      <w:r>
        <w:rPr>
          <w:spacing w:val="-14"/>
          <w:w w:val="90"/>
          <w:sz w:val="24"/>
        </w:rPr>
        <w:t xml:space="preserve"> </w:t>
      </w:r>
      <w:r>
        <w:rPr>
          <w:spacing w:val="-1"/>
          <w:w w:val="90"/>
          <w:sz w:val="24"/>
        </w:rPr>
        <w:t>for</w:t>
      </w:r>
      <w:r>
        <w:rPr>
          <w:spacing w:val="-11"/>
          <w:w w:val="90"/>
          <w:sz w:val="24"/>
        </w:rPr>
        <w:t xml:space="preserve"> </w:t>
      </w:r>
      <w:r>
        <w:rPr>
          <w:spacing w:val="-1"/>
          <w:w w:val="90"/>
          <w:sz w:val="24"/>
        </w:rPr>
        <w:t>other</w:t>
      </w:r>
      <w:r>
        <w:rPr>
          <w:spacing w:val="-12"/>
          <w:w w:val="90"/>
          <w:sz w:val="24"/>
        </w:rPr>
        <w:t xml:space="preserve"> </w:t>
      </w:r>
      <w:r>
        <w:rPr>
          <w:spacing w:val="-1"/>
          <w:w w:val="90"/>
          <w:sz w:val="24"/>
        </w:rPr>
        <w:t>courses</w:t>
      </w:r>
      <w:r>
        <w:rPr>
          <w:spacing w:val="-13"/>
          <w:w w:val="90"/>
          <w:sz w:val="24"/>
        </w:rPr>
        <w:t xml:space="preserve"> </w:t>
      </w:r>
      <w:r>
        <w:rPr>
          <w:spacing w:val="-1"/>
          <w:w w:val="90"/>
          <w:sz w:val="24"/>
        </w:rPr>
        <w:t>are</w:t>
      </w:r>
      <w:r>
        <w:rPr>
          <w:spacing w:val="-13"/>
          <w:w w:val="90"/>
          <w:sz w:val="24"/>
        </w:rPr>
        <w:t xml:space="preserve"> </w:t>
      </w:r>
      <w:r>
        <w:rPr>
          <w:spacing w:val="-1"/>
          <w:w w:val="90"/>
          <w:sz w:val="24"/>
        </w:rPr>
        <w:t>retained.</w:t>
      </w:r>
      <w:r>
        <w:rPr>
          <w:spacing w:val="-13"/>
          <w:w w:val="90"/>
          <w:sz w:val="24"/>
        </w:rPr>
        <w:t xml:space="preserve"> </w:t>
      </w:r>
      <w:r>
        <w:rPr>
          <w:spacing w:val="-1"/>
          <w:w w:val="90"/>
          <w:sz w:val="24"/>
        </w:rPr>
        <w:t>If</w:t>
      </w:r>
      <w:r>
        <w:rPr>
          <w:spacing w:val="-10"/>
          <w:w w:val="90"/>
          <w:sz w:val="24"/>
        </w:rPr>
        <w:t xml:space="preserve"> </w:t>
      </w:r>
      <w:r>
        <w:rPr>
          <w:spacing w:val="-1"/>
          <w:w w:val="90"/>
          <w:sz w:val="24"/>
        </w:rPr>
        <w:t>the</w:t>
      </w:r>
      <w:r>
        <w:rPr>
          <w:spacing w:val="-13"/>
          <w:w w:val="90"/>
          <w:sz w:val="24"/>
        </w:rPr>
        <w:t xml:space="preserve"> </w:t>
      </w:r>
      <w:r>
        <w:rPr>
          <w:w w:val="90"/>
          <w:sz w:val="24"/>
        </w:rPr>
        <w:t>plagiarised</w:t>
      </w:r>
      <w:r>
        <w:rPr>
          <w:spacing w:val="-10"/>
          <w:w w:val="90"/>
          <w:sz w:val="24"/>
        </w:rPr>
        <w:t xml:space="preserve"> </w:t>
      </w:r>
      <w:r>
        <w:rPr>
          <w:w w:val="90"/>
          <w:sz w:val="24"/>
        </w:rPr>
        <w:t>offence</w:t>
      </w:r>
      <w:r>
        <w:rPr>
          <w:spacing w:val="-13"/>
          <w:w w:val="90"/>
          <w:sz w:val="24"/>
        </w:rPr>
        <w:t xml:space="preserve"> </w:t>
      </w:r>
      <w:r>
        <w:rPr>
          <w:w w:val="90"/>
          <w:sz w:val="24"/>
        </w:rPr>
        <w:t>occurred</w:t>
      </w:r>
    </w:p>
    <w:p w:rsidR="00A80A96" w:rsidRDefault="00A80A96">
      <w:pPr>
        <w:spacing w:line="228" w:lineRule="auto"/>
        <w:jc w:val="both"/>
        <w:rPr>
          <w:sz w:val="24"/>
        </w:rPr>
        <w:sectPr w:rsidR="00A80A96">
          <w:pgSz w:w="11900" w:h="16840"/>
          <w:pgMar w:top="1440" w:right="620" w:bottom="1940" w:left="820" w:header="0" w:footer="1647" w:gutter="0"/>
          <w:cols w:space="720"/>
        </w:sectPr>
      </w:pPr>
    </w:p>
    <w:p w:rsidR="00A80A96" w:rsidRDefault="00991F52">
      <w:pPr>
        <w:spacing w:before="82" w:line="230" w:lineRule="auto"/>
        <w:ind w:left="1254" w:right="419"/>
        <w:jc w:val="both"/>
        <w:rPr>
          <w:sz w:val="24"/>
        </w:rPr>
      </w:pPr>
      <w:proofErr w:type="gramStart"/>
      <w:r>
        <w:rPr>
          <w:w w:val="90"/>
          <w:sz w:val="24"/>
        </w:rPr>
        <w:lastRenderedPageBreak/>
        <w:t>on</w:t>
      </w:r>
      <w:proofErr w:type="gramEnd"/>
      <w:r>
        <w:rPr>
          <w:w w:val="90"/>
          <w:sz w:val="24"/>
        </w:rPr>
        <w:t xml:space="preserve"> courses such as the dissertation thesis, consulting project or similar, the student will</w:t>
      </w:r>
      <w:r>
        <w:rPr>
          <w:spacing w:val="1"/>
          <w:w w:val="90"/>
          <w:sz w:val="24"/>
        </w:rPr>
        <w:t xml:space="preserve"> </w:t>
      </w:r>
      <w:r>
        <w:rPr>
          <w:w w:val="95"/>
          <w:sz w:val="24"/>
        </w:rPr>
        <w:t>need</w:t>
      </w:r>
      <w:r>
        <w:rPr>
          <w:spacing w:val="-10"/>
          <w:w w:val="95"/>
          <w:sz w:val="24"/>
        </w:rPr>
        <w:t xml:space="preserve"> </w:t>
      </w:r>
      <w:r>
        <w:rPr>
          <w:w w:val="95"/>
          <w:sz w:val="24"/>
        </w:rPr>
        <w:t>to</w:t>
      </w:r>
      <w:r>
        <w:rPr>
          <w:spacing w:val="-7"/>
          <w:w w:val="95"/>
          <w:sz w:val="24"/>
        </w:rPr>
        <w:t xml:space="preserve"> </w:t>
      </w:r>
      <w:r>
        <w:rPr>
          <w:w w:val="95"/>
          <w:sz w:val="24"/>
        </w:rPr>
        <w:t>wait</w:t>
      </w:r>
      <w:r>
        <w:rPr>
          <w:spacing w:val="-10"/>
          <w:w w:val="95"/>
          <w:sz w:val="24"/>
        </w:rPr>
        <w:t xml:space="preserve"> </w:t>
      </w:r>
      <w:r>
        <w:rPr>
          <w:w w:val="95"/>
          <w:sz w:val="24"/>
        </w:rPr>
        <w:t>for</w:t>
      </w:r>
      <w:r>
        <w:rPr>
          <w:spacing w:val="-8"/>
          <w:w w:val="95"/>
          <w:sz w:val="24"/>
        </w:rPr>
        <w:t xml:space="preserve"> </w:t>
      </w:r>
      <w:r>
        <w:rPr>
          <w:w w:val="95"/>
          <w:sz w:val="24"/>
        </w:rPr>
        <w:t>up</w:t>
      </w:r>
      <w:r>
        <w:rPr>
          <w:spacing w:val="-11"/>
          <w:w w:val="95"/>
          <w:sz w:val="24"/>
        </w:rPr>
        <w:t xml:space="preserve"> </w:t>
      </w:r>
      <w:r>
        <w:rPr>
          <w:w w:val="95"/>
          <w:sz w:val="24"/>
        </w:rPr>
        <w:t>to</w:t>
      </w:r>
      <w:r>
        <w:rPr>
          <w:spacing w:val="-7"/>
          <w:w w:val="95"/>
          <w:sz w:val="24"/>
        </w:rPr>
        <w:t xml:space="preserve"> </w:t>
      </w:r>
      <w:r>
        <w:rPr>
          <w:w w:val="95"/>
          <w:sz w:val="24"/>
        </w:rPr>
        <w:t>a</w:t>
      </w:r>
      <w:r>
        <w:rPr>
          <w:spacing w:val="-9"/>
          <w:w w:val="95"/>
          <w:sz w:val="24"/>
        </w:rPr>
        <w:t xml:space="preserve"> </w:t>
      </w:r>
      <w:r>
        <w:rPr>
          <w:w w:val="95"/>
          <w:sz w:val="24"/>
        </w:rPr>
        <w:t>year</w:t>
      </w:r>
      <w:r>
        <w:rPr>
          <w:spacing w:val="-11"/>
          <w:w w:val="95"/>
          <w:sz w:val="24"/>
        </w:rPr>
        <w:t xml:space="preserve"> </w:t>
      </w:r>
      <w:r>
        <w:rPr>
          <w:w w:val="95"/>
          <w:sz w:val="24"/>
        </w:rPr>
        <w:t>until</w:t>
      </w:r>
      <w:r>
        <w:rPr>
          <w:spacing w:val="-7"/>
          <w:w w:val="95"/>
          <w:sz w:val="24"/>
        </w:rPr>
        <w:t xml:space="preserve"> </w:t>
      </w:r>
      <w:r>
        <w:rPr>
          <w:w w:val="95"/>
          <w:sz w:val="24"/>
        </w:rPr>
        <w:t>a</w:t>
      </w:r>
      <w:r>
        <w:rPr>
          <w:spacing w:val="-9"/>
          <w:w w:val="95"/>
          <w:sz w:val="24"/>
        </w:rPr>
        <w:t xml:space="preserve"> </w:t>
      </w:r>
      <w:r>
        <w:rPr>
          <w:w w:val="95"/>
          <w:sz w:val="24"/>
        </w:rPr>
        <w:t>new</w:t>
      </w:r>
      <w:r>
        <w:rPr>
          <w:spacing w:val="-8"/>
          <w:w w:val="95"/>
          <w:sz w:val="24"/>
        </w:rPr>
        <w:t xml:space="preserve"> </w:t>
      </w:r>
      <w:r>
        <w:rPr>
          <w:w w:val="95"/>
          <w:sz w:val="24"/>
        </w:rPr>
        <w:t>allocation</w:t>
      </w:r>
      <w:r>
        <w:rPr>
          <w:spacing w:val="-8"/>
          <w:w w:val="95"/>
          <w:sz w:val="24"/>
        </w:rPr>
        <w:t xml:space="preserve"> </w:t>
      </w:r>
      <w:r>
        <w:rPr>
          <w:w w:val="95"/>
          <w:sz w:val="24"/>
        </w:rPr>
        <w:t>of</w:t>
      </w:r>
      <w:r>
        <w:rPr>
          <w:spacing w:val="-7"/>
          <w:w w:val="95"/>
          <w:sz w:val="24"/>
        </w:rPr>
        <w:t xml:space="preserve"> </w:t>
      </w:r>
      <w:r>
        <w:rPr>
          <w:w w:val="95"/>
          <w:sz w:val="24"/>
        </w:rPr>
        <w:t>projects</w:t>
      </w:r>
      <w:r>
        <w:rPr>
          <w:spacing w:val="-9"/>
          <w:w w:val="95"/>
          <w:sz w:val="24"/>
        </w:rPr>
        <w:t xml:space="preserve"> </w:t>
      </w:r>
      <w:r>
        <w:rPr>
          <w:w w:val="95"/>
          <w:sz w:val="24"/>
        </w:rPr>
        <w:t>and</w:t>
      </w:r>
      <w:r>
        <w:rPr>
          <w:spacing w:val="-9"/>
          <w:w w:val="95"/>
          <w:sz w:val="24"/>
        </w:rPr>
        <w:t xml:space="preserve"> </w:t>
      </w:r>
      <w:r>
        <w:rPr>
          <w:w w:val="95"/>
          <w:sz w:val="24"/>
        </w:rPr>
        <w:t>dissertations</w:t>
      </w:r>
      <w:r>
        <w:rPr>
          <w:spacing w:val="-9"/>
          <w:w w:val="95"/>
          <w:sz w:val="24"/>
        </w:rPr>
        <w:t xml:space="preserve"> </w:t>
      </w:r>
      <w:r>
        <w:rPr>
          <w:w w:val="95"/>
          <w:sz w:val="24"/>
        </w:rPr>
        <w:t>are</w:t>
      </w:r>
      <w:r>
        <w:rPr>
          <w:spacing w:val="-8"/>
          <w:w w:val="95"/>
          <w:sz w:val="24"/>
        </w:rPr>
        <w:t xml:space="preserve"> </w:t>
      </w:r>
      <w:r>
        <w:rPr>
          <w:w w:val="95"/>
          <w:sz w:val="24"/>
        </w:rPr>
        <w:t>in</w:t>
      </w:r>
      <w:r>
        <w:rPr>
          <w:spacing w:val="-67"/>
          <w:w w:val="95"/>
          <w:sz w:val="24"/>
        </w:rPr>
        <w:t xml:space="preserve"> </w:t>
      </w:r>
      <w:r>
        <w:rPr>
          <w:sz w:val="24"/>
        </w:rPr>
        <w:t>place.</w:t>
      </w:r>
    </w:p>
    <w:p w:rsidR="00A80A96" w:rsidRDefault="00991F52">
      <w:pPr>
        <w:spacing w:before="181" w:line="216" w:lineRule="auto"/>
        <w:ind w:left="687"/>
        <w:rPr>
          <w:sz w:val="24"/>
        </w:rPr>
      </w:pPr>
      <w:r>
        <w:rPr>
          <w:w w:val="90"/>
          <w:sz w:val="24"/>
        </w:rPr>
        <w:t>iii) Permanent</w:t>
      </w:r>
      <w:r>
        <w:rPr>
          <w:spacing w:val="1"/>
          <w:w w:val="90"/>
          <w:sz w:val="24"/>
        </w:rPr>
        <w:t xml:space="preserve"> </w:t>
      </w:r>
      <w:r>
        <w:rPr>
          <w:w w:val="90"/>
          <w:sz w:val="24"/>
        </w:rPr>
        <w:t>exclusion</w:t>
      </w:r>
      <w:r>
        <w:rPr>
          <w:spacing w:val="-3"/>
          <w:w w:val="90"/>
          <w:sz w:val="24"/>
        </w:rPr>
        <w:t xml:space="preserve"> </w:t>
      </w:r>
      <w:r>
        <w:rPr>
          <w:w w:val="90"/>
          <w:sz w:val="24"/>
        </w:rPr>
        <w:t>from</w:t>
      </w:r>
      <w:r>
        <w:rPr>
          <w:spacing w:val="2"/>
          <w:w w:val="90"/>
          <w:sz w:val="24"/>
        </w:rPr>
        <w:t xml:space="preserve"> </w:t>
      </w:r>
      <w:r>
        <w:rPr>
          <w:w w:val="90"/>
          <w:sz w:val="24"/>
        </w:rPr>
        <w:t>the University with</w:t>
      </w:r>
      <w:r>
        <w:rPr>
          <w:spacing w:val="-3"/>
          <w:w w:val="90"/>
          <w:sz w:val="24"/>
        </w:rPr>
        <w:t xml:space="preserve"> </w:t>
      </w:r>
      <w:r>
        <w:rPr>
          <w:w w:val="90"/>
          <w:sz w:val="24"/>
        </w:rPr>
        <w:t>no</w:t>
      </w:r>
      <w:r>
        <w:rPr>
          <w:spacing w:val="2"/>
          <w:w w:val="90"/>
          <w:sz w:val="24"/>
        </w:rPr>
        <w:t xml:space="preserve"> </w:t>
      </w:r>
      <w:r>
        <w:rPr>
          <w:w w:val="90"/>
          <w:sz w:val="24"/>
        </w:rPr>
        <w:t>award: The</w:t>
      </w:r>
      <w:r>
        <w:rPr>
          <w:spacing w:val="8"/>
          <w:w w:val="90"/>
          <w:sz w:val="24"/>
        </w:rPr>
        <w:t xml:space="preserve"> </w:t>
      </w:r>
      <w:r>
        <w:rPr>
          <w:w w:val="90"/>
          <w:sz w:val="24"/>
        </w:rPr>
        <w:t>student</w:t>
      </w:r>
      <w:r>
        <w:rPr>
          <w:spacing w:val="2"/>
          <w:w w:val="90"/>
          <w:sz w:val="24"/>
        </w:rPr>
        <w:t xml:space="preserve"> </w:t>
      </w:r>
      <w:r>
        <w:rPr>
          <w:w w:val="90"/>
          <w:sz w:val="24"/>
        </w:rPr>
        <w:t>will</w:t>
      </w:r>
      <w:r>
        <w:rPr>
          <w:spacing w:val="1"/>
          <w:w w:val="90"/>
          <w:sz w:val="24"/>
        </w:rPr>
        <w:t xml:space="preserve"> </w:t>
      </w:r>
      <w:r>
        <w:rPr>
          <w:w w:val="90"/>
          <w:sz w:val="24"/>
        </w:rPr>
        <w:t>be requested</w:t>
      </w:r>
      <w:r>
        <w:rPr>
          <w:spacing w:val="-2"/>
          <w:w w:val="90"/>
          <w:sz w:val="24"/>
        </w:rPr>
        <w:t xml:space="preserve"> </w:t>
      </w:r>
      <w:r>
        <w:rPr>
          <w:w w:val="90"/>
          <w:sz w:val="24"/>
        </w:rPr>
        <w:t>to</w:t>
      </w:r>
      <w:r>
        <w:rPr>
          <w:spacing w:val="-62"/>
          <w:w w:val="90"/>
          <w:sz w:val="24"/>
        </w:rPr>
        <w:t xml:space="preserve"> </w:t>
      </w:r>
      <w:r>
        <w:rPr>
          <w:w w:val="95"/>
          <w:sz w:val="24"/>
        </w:rPr>
        <w:t>withdraw</w:t>
      </w:r>
      <w:r>
        <w:rPr>
          <w:spacing w:val="-9"/>
          <w:w w:val="95"/>
          <w:sz w:val="24"/>
        </w:rPr>
        <w:t xml:space="preserve"> </w:t>
      </w:r>
      <w:r>
        <w:rPr>
          <w:w w:val="95"/>
          <w:sz w:val="24"/>
        </w:rPr>
        <w:t>from</w:t>
      </w:r>
      <w:r>
        <w:rPr>
          <w:spacing w:val="-6"/>
          <w:w w:val="95"/>
          <w:sz w:val="24"/>
        </w:rPr>
        <w:t xml:space="preserve"> </w:t>
      </w:r>
      <w:r>
        <w:rPr>
          <w:w w:val="95"/>
          <w:sz w:val="24"/>
        </w:rPr>
        <w:t>his/her</w:t>
      </w:r>
      <w:r>
        <w:rPr>
          <w:spacing w:val="-8"/>
          <w:w w:val="95"/>
          <w:sz w:val="24"/>
        </w:rPr>
        <w:t xml:space="preserve"> </w:t>
      </w:r>
      <w:r>
        <w:rPr>
          <w:w w:val="95"/>
          <w:sz w:val="24"/>
        </w:rPr>
        <w:t>studies</w:t>
      </w:r>
      <w:r>
        <w:rPr>
          <w:spacing w:val="-9"/>
          <w:w w:val="95"/>
          <w:sz w:val="24"/>
        </w:rPr>
        <w:t xml:space="preserve"> </w:t>
      </w:r>
      <w:r>
        <w:rPr>
          <w:w w:val="95"/>
          <w:sz w:val="24"/>
        </w:rPr>
        <w:t>and</w:t>
      </w:r>
      <w:r>
        <w:rPr>
          <w:spacing w:val="-10"/>
          <w:w w:val="95"/>
          <w:sz w:val="24"/>
        </w:rPr>
        <w:t xml:space="preserve"> </w:t>
      </w:r>
      <w:r>
        <w:rPr>
          <w:w w:val="95"/>
          <w:sz w:val="24"/>
        </w:rPr>
        <w:t>no</w:t>
      </w:r>
      <w:r>
        <w:rPr>
          <w:spacing w:val="-7"/>
          <w:w w:val="95"/>
          <w:sz w:val="24"/>
        </w:rPr>
        <w:t xml:space="preserve"> </w:t>
      </w:r>
      <w:r>
        <w:rPr>
          <w:w w:val="95"/>
          <w:sz w:val="24"/>
        </w:rPr>
        <w:t>award</w:t>
      </w:r>
      <w:r>
        <w:rPr>
          <w:spacing w:val="-10"/>
          <w:w w:val="95"/>
          <w:sz w:val="24"/>
        </w:rPr>
        <w:t xml:space="preserve"> </w:t>
      </w:r>
      <w:r>
        <w:rPr>
          <w:w w:val="95"/>
          <w:sz w:val="24"/>
        </w:rPr>
        <w:t>will</w:t>
      </w:r>
      <w:r>
        <w:rPr>
          <w:spacing w:val="-7"/>
          <w:w w:val="95"/>
          <w:sz w:val="24"/>
        </w:rPr>
        <w:t xml:space="preserve"> </w:t>
      </w:r>
      <w:r>
        <w:rPr>
          <w:w w:val="95"/>
          <w:sz w:val="24"/>
        </w:rPr>
        <w:t>be</w:t>
      </w:r>
      <w:r>
        <w:rPr>
          <w:spacing w:val="-9"/>
          <w:w w:val="95"/>
          <w:sz w:val="24"/>
        </w:rPr>
        <w:t xml:space="preserve"> </w:t>
      </w:r>
      <w:r>
        <w:rPr>
          <w:w w:val="95"/>
          <w:sz w:val="24"/>
        </w:rPr>
        <w:t>made.</w:t>
      </w:r>
    </w:p>
    <w:p w:rsidR="00A80A96" w:rsidRDefault="00A80A96">
      <w:pPr>
        <w:pStyle w:val="BodyText"/>
        <w:spacing w:before="11"/>
        <w:rPr>
          <w:sz w:val="40"/>
        </w:rPr>
      </w:pPr>
    </w:p>
    <w:p w:rsidR="00A80A96" w:rsidRDefault="00991F52">
      <w:pPr>
        <w:pStyle w:val="Heading2"/>
      </w:pPr>
      <w:bookmarkStart w:id="129" w:name="Academic_Misconduct"/>
      <w:bookmarkStart w:id="130" w:name="_bookmark47"/>
      <w:bookmarkEnd w:id="129"/>
      <w:bookmarkEnd w:id="130"/>
      <w:r>
        <w:rPr>
          <w:w w:val="95"/>
        </w:rPr>
        <w:t>Academic</w:t>
      </w:r>
      <w:r>
        <w:rPr>
          <w:spacing w:val="1"/>
          <w:w w:val="95"/>
        </w:rPr>
        <w:t xml:space="preserve"> </w:t>
      </w:r>
      <w:r>
        <w:rPr>
          <w:w w:val="95"/>
        </w:rPr>
        <w:t>Misconduct</w:t>
      </w:r>
    </w:p>
    <w:p w:rsidR="00A80A96" w:rsidRDefault="00991F52">
      <w:pPr>
        <w:pStyle w:val="ListParagraph"/>
        <w:numPr>
          <w:ilvl w:val="1"/>
          <w:numId w:val="7"/>
        </w:numPr>
        <w:tabs>
          <w:tab w:val="left" w:pos="967"/>
        </w:tabs>
        <w:spacing w:before="189" w:line="216" w:lineRule="auto"/>
        <w:ind w:right="419"/>
        <w:jc w:val="both"/>
      </w:pPr>
      <w:r>
        <w:rPr>
          <w:w w:val="90"/>
        </w:rPr>
        <w:t>The</w:t>
      </w:r>
      <w:r>
        <w:rPr>
          <w:spacing w:val="-8"/>
          <w:w w:val="90"/>
        </w:rPr>
        <w:t xml:space="preserve"> </w:t>
      </w:r>
      <w:r>
        <w:rPr>
          <w:w w:val="90"/>
        </w:rPr>
        <w:t>University</w:t>
      </w:r>
      <w:r>
        <w:rPr>
          <w:spacing w:val="-8"/>
          <w:w w:val="90"/>
        </w:rPr>
        <w:t xml:space="preserve"> </w:t>
      </w:r>
      <w:r>
        <w:rPr>
          <w:w w:val="90"/>
        </w:rPr>
        <w:t>takes</w:t>
      </w:r>
      <w:r>
        <w:rPr>
          <w:spacing w:val="-6"/>
          <w:w w:val="90"/>
        </w:rPr>
        <w:t xml:space="preserve"> </w:t>
      </w:r>
      <w:r>
        <w:rPr>
          <w:w w:val="90"/>
        </w:rPr>
        <w:t>very</w:t>
      </w:r>
      <w:r>
        <w:rPr>
          <w:spacing w:val="-8"/>
          <w:w w:val="90"/>
        </w:rPr>
        <w:t xml:space="preserve"> </w:t>
      </w:r>
      <w:r>
        <w:rPr>
          <w:w w:val="90"/>
        </w:rPr>
        <w:t>seriously</w:t>
      </w:r>
      <w:r>
        <w:rPr>
          <w:spacing w:val="-13"/>
          <w:w w:val="90"/>
        </w:rPr>
        <w:t xml:space="preserve"> </w:t>
      </w:r>
      <w:r>
        <w:rPr>
          <w:w w:val="90"/>
        </w:rPr>
        <w:t>any</w:t>
      </w:r>
      <w:r>
        <w:rPr>
          <w:spacing w:val="-14"/>
          <w:w w:val="90"/>
        </w:rPr>
        <w:t xml:space="preserve"> </w:t>
      </w:r>
      <w:r>
        <w:rPr>
          <w:w w:val="90"/>
        </w:rPr>
        <w:t>form</w:t>
      </w:r>
      <w:r>
        <w:rPr>
          <w:spacing w:val="-9"/>
          <w:w w:val="90"/>
        </w:rPr>
        <w:t xml:space="preserve"> </w:t>
      </w:r>
      <w:r>
        <w:rPr>
          <w:w w:val="90"/>
        </w:rPr>
        <w:t>of</w:t>
      </w:r>
      <w:r>
        <w:rPr>
          <w:spacing w:val="-5"/>
          <w:w w:val="90"/>
        </w:rPr>
        <w:t xml:space="preserve"> </w:t>
      </w:r>
      <w:r>
        <w:rPr>
          <w:w w:val="90"/>
        </w:rPr>
        <w:t>cheating</w:t>
      </w:r>
      <w:r>
        <w:rPr>
          <w:spacing w:val="-5"/>
          <w:w w:val="90"/>
        </w:rPr>
        <w:t xml:space="preserve"> </w:t>
      </w:r>
      <w:r>
        <w:rPr>
          <w:w w:val="90"/>
        </w:rPr>
        <w:t>in</w:t>
      </w:r>
      <w:r>
        <w:rPr>
          <w:spacing w:val="-7"/>
          <w:w w:val="90"/>
        </w:rPr>
        <w:t xml:space="preserve"> </w:t>
      </w:r>
      <w:r>
        <w:rPr>
          <w:w w:val="90"/>
        </w:rPr>
        <w:t>examinations</w:t>
      </w:r>
      <w:r>
        <w:rPr>
          <w:spacing w:val="-6"/>
          <w:w w:val="90"/>
        </w:rPr>
        <w:t xml:space="preserve"> </w:t>
      </w:r>
      <w:r>
        <w:rPr>
          <w:w w:val="90"/>
        </w:rPr>
        <w:t>or</w:t>
      </w:r>
      <w:r>
        <w:rPr>
          <w:spacing w:val="-9"/>
          <w:w w:val="90"/>
        </w:rPr>
        <w:t xml:space="preserve"> </w:t>
      </w:r>
      <w:r>
        <w:rPr>
          <w:w w:val="90"/>
        </w:rPr>
        <w:t>other</w:t>
      </w:r>
      <w:r>
        <w:rPr>
          <w:spacing w:val="-8"/>
          <w:w w:val="90"/>
        </w:rPr>
        <w:t xml:space="preserve"> </w:t>
      </w:r>
      <w:r>
        <w:rPr>
          <w:w w:val="90"/>
        </w:rPr>
        <w:t>forms</w:t>
      </w:r>
      <w:r>
        <w:rPr>
          <w:spacing w:val="-6"/>
          <w:w w:val="90"/>
        </w:rPr>
        <w:t xml:space="preserve"> </w:t>
      </w:r>
      <w:r>
        <w:rPr>
          <w:w w:val="90"/>
        </w:rPr>
        <w:t>of</w:t>
      </w:r>
      <w:r>
        <w:rPr>
          <w:spacing w:val="-5"/>
          <w:w w:val="90"/>
        </w:rPr>
        <w:t xml:space="preserve"> </w:t>
      </w:r>
      <w:r>
        <w:rPr>
          <w:w w:val="90"/>
        </w:rPr>
        <w:t>assessment,</w:t>
      </w:r>
      <w:r>
        <w:rPr>
          <w:spacing w:val="-57"/>
          <w:w w:val="90"/>
        </w:rPr>
        <w:t xml:space="preserve"> </w:t>
      </w:r>
      <w:r>
        <w:rPr>
          <w:w w:val="90"/>
        </w:rPr>
        <w:t>including plagiarism</w:t>
      </w:r>
      <w:r>
        <w:rPr>
          <w:spacing w:val="-3"/>
          <w:w w:val="90"/>
        </w:rPr>
        <w:t xml:space="preserve"> </w:t>
      </w:r>
      <w:r>
        <w:rPr>
          <w:w w:val="90"/>
        </w:rPr>
        <w:t>(see</w:t>
      </w:r>
      <w:r>
        <w:rPr>
          <w:spacing w:val="-5"/>
          <w:w w:val="90"/>
        </w:rPr>
        <w:t xml:space="preserve"> </w:t>
      </w:r>
      <w:r>
        <w:rPr>
          <w:w w:val="90"/>
        </w:rPr>
        <w:t>above),</w:t>
      </w:r>
      <w:r>
        <w:rPr>
          <w:spacing w:val="3"/>
          <w:w w:val="90"/>
        </w:rPr>
        <w:t xml:space="preserve"> </w:t>
      </w:r>
      <w:r>
        <w:rPr>
          <w:w w:val="90"/>
        </w:rPr>
        <w:t>impersonation,</w:t>
      </w:r>
      <w:r>
        <w:rPr>
          <w:spacing w:val="-1"/>
          <w:w w:val="90"/>
        </w:rPr>
        <w:t xml:space="preserve"> </w:t>
      </w:r>
      <w:r>
        <w:rPr>
          <w:w w:val="90"/>
        </w:rPr>
        <w:t>collusion</w:t>
      </w:r>
      <w:r>
        <w:rPr>
          <w:spacing w:val="-1"/>
          <w:w w:val="90"/>
        </w:rPr>
        <w:t xml:space="preserve"> </w:t>
      </w:r>
      <w:r>
        <w:rPr>
          <w:w w:val="90"/>
        </w:rPr>
        <w:t>and</w:t>
      </w:r>
      <w:r>
        <w:rPr>
          <w:spacing w:val="-5"/>
          <w:w w:val="90"/>
        </w:rPr>
        <w:t xml:space="preserve"> </w:t>
      </w:r>
      <w:r>
        <w:rPr>
          <w:w w:val="90"/>
        </w:rPr>
        <w:t>disruption.</w:t>
      </w:r>
    </w:p>
    <w:p w:rsidR="00A80A96" w:rsidRDefault="00991F52">
      <w:pPr>
        <w:pStyle w:val="ListParagraph"/>
        <w:numPr>
          <w:ilvl w:val="1"/>
          <w:numId w:val="7"/>
        </w:numPr>
        <w:tabs>
          <w:tab w:val="left" w:pos="967"/>
        </w:tabs>
        <w:spacing w:before="168" w:line="228" w:lineRule="auto"/>
        <w:ind w:right="414"/>
        <w:jc w:val="both"/>
      </w:pPr>
      <w:r>
        <w:rPr>
          <w:spacing w:val="-1"/>
          <w:w w:val="90"/>
        </w:rPr>
        <w:t>Cases</w:t>
      </w:r>
      <w:r>
        <w:rPr>
          <w:spacing w:val="-5"/>
          <w:w w:val="90"/>
        </w:rPr>
        <w:t xml:space="preserve"> </w:t>
      </w:r>
      <w:r>
        <w:rPr>
          <w:w w:val="90"/>
        </w:rPr>
        <w:t>of</w:t>
      </w:r>
      <w:r>
        <w:rPr>
          <w:spacing w:val="-8"/>
          <w:w w:val="90"/>
        </w:rPr>
        <w:t xml:space="preserve"> </w:t>
      </w:r>
      <w:r>
        <w:rPr>
          <w:w w:val="90"/>
        </w:rPr>
        <w:t>suspected</w:t>
      </w:r>
      <w:r>
        <w:rPr>
          <w:spacing w:val="-8"/>
          <w:w w:val="90"/>
        </w:rPr>
        <w:t xml:space="preserve"> </w:t>
      </w:r>
      <w:r>
        <w:rPr>
          <w:w w:val="90"/>
        </w:rPr>
        <w:t>academic</w:t>
      </w:r>
      <w:r>
        <w:rPr>
          <w:spacing w:val="-7"/>
          <w:w w:val="90"/>
        </w:rPr>
        <w:t xml:space="preserve"> </w:t>
      </w:r>
      <w:r>
        <w:rPr>
          <w:w w:val="90"/>
        </w:rPr>
        <w:t>misconduct</w:t>
      </w:r>
      <w:r>
        <w:rPr>
          <w:spacing w:val="-8"/>
          <w:w w:val="90"/>
        </w:rPr>
        <w:t xml:space="preserve"> </w:t>
      </w:r>
      <w:r>
        <w:rPr>
          <w:w w:val="90"/>
        </w:rPr>
        <w:t>will</w:t>
      </w:r>
      <w:r>
        <w:rPr>
          <w:spacing w:val="-6"/>
          <w:w w:val="90"/>
        </w:rPr>
        <w:t xml:space="preserve"> </w:t>
      </w:r>
      <w:r>
        <w:rPr>
          <w:w w:val="90"/>
        </w:rPr>
        <w:t>be</w:t>
      </w:r>
      <w:r>
        <w:rPr>
          <w:spacing w:val="-6"/>
          <w:w w:val="90"/>
        </w:rPr>
        <w:t xml:space="preserve"> </w:t>
      </w:r>
      <w:r>
        <w:rPr>
          <w:w w:val="90"/>
        </w:rPr>
        <w:t>reported</w:t>
      </w:r>
      <w:r>
        <w:rPr>
          <w:spacing w:val="-8"/>
          <w:w w:val="90"/>
        </w:rPr>
        <w:t xml:space="preserve"> </w:t>
      </w:r>
      <w:r>
        <w:rPr>
          <w:w w:val="90"/>
        </w:rPr>
        <w:t>to</w:t>
      </w:r>
      <w:r>
        <w:rPr>
          <w:spacing w:val="-8"/>
          <w:w w:val="90"/>
        </w:rPr>
        <w:t xml:space="preserve"> </w:t>
      </w:r>
      <w:r>
        <w:rPr>
          <w:w w:val="90"/>
        </w:rPr>
        <w:t>the</w:t>
      </w:r>
      <w:r>
        <w:rPr>
          <w:spacing w:val="-6"/>
          <w:w w:val="90"/>
        </w:rPr>
        <w:t xml:space="preserve"> </w:t>
      </w:r>
      <w:r>
        <w:rPr>
          <w:w w:val="90"/>
        </w:rPr>
        <w:t>course</w:t>
      </w:r>
      <w:r>
        <w:rPr>
          <w:spacing w:val="-6"/>
          <w:w w:val="90"/>
        </w:rPr>
        <w:t xml:space="preserve"> </w:t>
      </w:r>
      <w:r>
        <w:rPr>
          <w:w w:val="90"/>
        </w:rPr>
        <w:t>office</w:t>
      </w:r>
      <w:r>
        <w:rPr>
          <w:spacing w:val="-10"/>
          <w:w w:val="90"/>
        </w:rPr>
        <w:t xml:space="preserve"> </w:t>
      </w:r>
      <w:r>
        <w:rPr>
          <w:w w:val="90"/>
        </w:rPr>
        <w:t>and</w:t>
      </w:r>
      <w:r>
        <w:rPr>
          <w:spacing w:val="-8"/>
          <w:w w:val="90"/>
        </w:rPr>
        <w:t xml:space="preserve"> </w:t>
      </w:r>
      <w:r>
        <w:rPr>
          <w:w w:val="90"/>
        </w:rPr>
        <w:t>academic</w:t>
      </w:r>
      <w:r>
        <w:rPr>
          <w:spacing w:val="-7"/>
          <w:w w:val="90"/>
        </w:rPr>
        <w:t xml:space="preserve"> </w:t>
      </w:r>
      <w:r>
        <w:rPr>
          <w:w w:val="90"/>
        </w:rPr>
        <w:t>staff</w:t>
      </w:r>
      <w:r>
        <w:rPr>
          <w:spacing w:val="-8"/>
          <w:w w:val="90"/>
        </w:rPr>
        <w:t xml:space="preserve"> </w:t>
      </w:r>
      <w:r>
        <w:rPr>
          <w:w w:val="90"/>
        </w:rPr>
        <w:t>and,</w:t>
      </w:r>
      <w:r>
        <w:rPr>
          <w:spacing w:val="-58"/>
          <w:w w:val="90"/>
        </w:rPr>
        <w:t xml:space="preserve"> </w:t>
      </w:r>
      <w:r>
        <w:rPr>
          <w:w w:val="90"/>
        </w:rPr>
        <w:t>where</w:t>
      </w:r>
      <w:r>
        <w:rPr>
          <w:spacing w:val="-4"/>
          <w:w w:val="90"/>
        </w:rPr>
        <w:t xml:space="preserve"> </w:t>
      </w:r>
      <w:r>
        <w:rPr>
          <w:w w:val="90"/>
        </w:rPr>
        <w:t>misconduct</w:t>
      </w:r>
      <w:r>
        <w:rPr>
          <w:spacing w:val="-4"/>
          <w:w w:val="90"/>
        </w:rPr>
        <w:t xml:space="preserve"> </w:t>
      </w:r>
      <w:r>
        <w:rPr>
          <w:w w:val="90"/>
        </w:rPr>
        <w:t>is</w:t>
      </w:r>
      <w:r>
        <w:rPr>
          <w:spacing w:val="-3"/>
          <w:w w:val="90"/>
        </w:rPr>
        <w:t xml:space="preserve"> </w:t>
      </w:r>
      <w:r>
        <w:rPr>
          <w:w w:val="90"/>
        </w:rPr>
        <w:t>established,</w:t>
      </w:r>
      <w:r>
        <w:rPr>
          <w:spacing w:val="-8"/>
          <w:w w:val="90"/>
        </w:rPr>
        <w:t xml:space="preserve"> </w:t>
      </w:r>
      <w:r>
        <w:rPr>
          <w:w w:val="90"/>
        </w:rPr>
        <w:t>a</w:t>
      </w:r>
      <w:r>
        <w:rPr>
          <w:spacing w:val="-6"/>
          <w:w w:val="90"/>
        </w:rPr>
        <w:t xml:space="preserve"> </w:t>
      </w:r>
      <w:r>
        <w:rPr>
          <w:w w:val="90"/>
        </w:rPr>
        <w:t>range</w:t>
      </w:r>
      <w:r>
        <w:rPr>
          <w:spacing w:val="-3"/>
          <w:w w:val="90"/>
        </w:rPr>
        <w:t xml:space="preserve"> </w:t>
      </w:r>
      <w:r>
        <w:rPr>
          <w:w w:val="90"/>
        </w:rPr>
        <w:t>of</w:t>
      </w:r>
      <w:r>
        <w:rPr>
          <w:spacing w:val="-6"/>
          <w:w w:val="90"/>
        </w:rPr>
        <w:t xml:space="preserve"> </w:t>
      </w:r>
      <w:r>
        <w:rPr>
          <w:w w:val="90"/>
        </w:rPr>
        <w:t>penalties</w:t>
      </w:r>
      <w:r>
        <w:rPr>
          <w:spacing w:val="-7"/>
          <w:w w:val="90"/>
        </w:rPr>
        <w:t xml:space="preserve"> </w:t>
      </w:r>
      <w:r>
        <w:rPr>
          <w:w w:val="90"/>
        </w:rPr>
        <w:t>may</w:t>
      </w:r>
      <w:r>
        <w:rPr>
          <w:spacing w:val="-3"/>
          <w:w w:val="90"/>
        </w:rPr>
        <w:t xml:space="preserve"> </w:t>
      </w:r>
      <w:r>
        <w:rPr>
          <w:w w:val="90"/>
        </w:rPr>
        <w:t>be</w:t>
      </w:r>
      <w:r>
        <w:rPr>
          <w:spacing w:val="-4"/>
          <w:w w:val="90"/>
        </w:rPr>
        <w:t xml:space="preserve"> </w:t>
      </w:r>
      <w:r>
        <w:rPr>
          <w:w w:val="90"/>
        </w:rPr>
        <w:t>recommended</w:t>
      </w:r>
      <w:r>
        <w:rPr>
          <w:spacing w:val="-5"/>
          <w:w w:val="90"/>
        </w:rPr>
        <w:t xml:space="preserve"> </w:t>
      </w:r>
      <w:r>
        <w:rPr>
          <w:w w:val="90"/>
        </w:rPr>
        <w:t>to</w:t>
      </w:r>
      <w:r>
        <w:rPr>
          <w:spacing w:val="-4"/>
          <w:w w:val="90"/>
        </w:rPr>
        <w:t xml:space="preserve"> </w:t>
      </w:r>
      <w:r>
        <w:rPr>
          <w:w w:val="90"/>
        </w:rPr>
        <w:t>the</w:t>
      </w:r>
      <w:r>
        <w:rPr>
          <w:spacing w:val="-4"/>
          <w:w w:val="90"/>
        </w:rPr>
        <w:t xml:space="preserve"> </w:t>
      </w:r>
      <w:r>
        <w:rPr>
          <w:w w:val="90"/>
        </w:rPr>
        <w:t>General</w:t>
      </w:r>
      <w:r>
        <w:rPr>
          <w:spacing w:val="-8"/>
          <w:w w:val="90"/>
        </w:rPr>
        <w:t xml:space="preserve"> </w:t>
      </w:r>
      <w:r>
        <w:rPr>
          <w:w w:val="90"/>
        </w:rPr>
        <w:t>Assembly,</w:t>
      </w:r>
      <w:r>
        <w:rPr>
          <w:spacing w:val="-57"/>
          <w:w w:val="90"/>
        </w:rPr>
        <w:t xml:space="preserve"> </w:t>
      </w:r>
      <w:r>
        <w:rPr>
          <w:w w:val="90"/>
        </w:rPr>
        <w:t>which body will decide on the penalty to impose. Its decision will reflect the severity of the offence</w:t>
      </w:r>
      <w:r>
        <w:rPr>
          <w:spacing w:val="1"/>
          <w:w w:val="90"/>
        </w:rPr>
        <w:t xml:space="preserve"> </w:t>
      </w:r>
      <w:r>
        <w:rPr>
          <w:w w:val="90"/>
        </w:rPr>
        <w:t>and</w:t>
      </w:r>
      <w:r>
        <w:rPr>
          <w:spacing w:val="-4"/>
          <w:w w:val="90"/>
        </w:rPr>
        <w:t xml:space="preserve"> </w:t>
      </w:r>
      <w:r>
        <w:rPr>
          <w:w w:val="90"/>
        </w:rPr>
        <w:t>intent</w:t>
      </w:r>
      <w:r>
        <w:rPr>
          <w:spacing w:val="-3"/>
          <w:w w:val="90"/>
        </w:rPr>
        <w:t xml:space="preserve"> </w:t>
      </w:r>
      <w:r>
        <w:rPr>
          <w:w w:val="90"/>
        </w:rPr>
        <w:t>and</w:t>
      </w:r>
      <w:r>
        <w:rPr>
          <w:spacing w:val="-4"/>
          <w:w w:val="90"/>
        </w:rPr>
        <w:t xml:space="preserve"> </w:t>
      </w:r>
      <w:r>
        <w:rPr>
          <w:w w:val="90"/>
        </w:rPr>
        <w:t>may</w:t>
      </w:r>
      <w:r>
        <w:rPr>
          <w:spacing w:val="-7"/>
          <w:w w:val="90"/>
        </w:rPr>
        <w:t xml:space="preserve"> </w:t>
      </w:r>
      <w:r>
        <w:rPr>
          <w:w w:val="90"/>
        </w:rPr>
        <w:t>also</w:t>
      </w:r>
      <w:r>
        <w:rPr>
          <w:spacing w:val="-3"/>
          <w:w w:val="90"/>
        </w:rPr>
        <w:t xml:space="preserve"> </w:t>
      </w:r>
      <w:r>
        <w:rPr>
          <w:w w:val="90"/>
        </w:rPr>
        <w:t>result,</w:t>
      </w:r>
      <w:r>
        <w:rPr>
          <w:spacing w:val="-2"/>
          <w:w w:val="90"/>
        </w:rPr>
        <w:t xml:space="preserve"> </w:t>
      </w:r>
      <w:r>
        <w:rPr>
          <w:w w:val="90"/>
        </w:rPr>
        <w:t>in</w:t>
      </w:r>
      <w:r>
        <w:rPr>
          <w:spacing w:val="-2"/>
          <w:w w:val="90"/>
        </w:rPr>
        <w:t xml:space="preserve"> </w:t>
      </w:r>
      <w:r>
        <w:rPr>
          <w:w w:val="90"/>
        </w:rPr>
        <w:t>extreme</w:t>
      </w:r>
      <w:r>
        <w:rPr>
          <w:spacing w:val="-2"/>
          <w:w w:val="90"/>
        </w:rPr>
        <w:t xml:space="preserve"> </w:t>
      </w:r>
      <w:r>
        <w:rPr>
          <w:w w:val="90"/>
        </w:rPr>
        <w:t>circumstances,</w:t>
      </w:r>
      <w:r>
        <w:rPr>
          <w:spacing w:val="-2"/>
          <w:w w:val="90"/>
        </w:rPr>
        <w:t xml:space="preserve"> </w:t>
      </w:r>
      <w:r>
        <w:rPr>
          <w:w w:val="90"/>
        </w:rPr>
        <w:t>in</w:t>
      </w:r>
      <w:r>
        <w:rPr>
          <w:spacing w:val="-2"/>
          <w:w w:val="90"/>
        </w:rPr>
        <w:t xml:space="preserve"> </w:t>
      </w:r>
      <w:r>
        <w:rPr>
          <w:w w:val="90"/>
        </w:rPr>
        <w:t>expulsion</w:t>
      </w:r>
      <w:r>
        <w:rPr>
          <w:spacing w:val="-2"/>
          <w:w w:val="90"/>
        </w:rPr>
        <w:t xml:space="preserve"> </w:t>
      </w:r>
      <w:r>
        <w:rPr>
          <w:w w:val="90"/>
        </w:rPr>
        <w:t>from</w:t>
      </w:r>
      <w:r>
        <w:rPr>
          <w:spacing w:val="-4"/>
          <w:w w:val="90"/>
        </w:rPr>
        <w:t xml:space="preserve"> </w:t>
      </w:r>
      <w:r>
        <w:rPr>
          <w:w w:val="90"/>
        </w:rPr>
        <w:t>the</w:t>
      </w:r>
      <w:r>
        <w:rPr>
          <w:spacing w:val="-7"/>
          <w:w w:val="90"/>
        </w:rPr>
        <w:t xml:space="preserve"> </w:t>
      </w:r>
      <w:r>
        <w:rPr>
          <w:w w:val="90"/>
        </w:rPr>
        <w:t>University.</w:t>
      </w:r>
    </w:p>
    <w:p w:rsidR="00A80A96" w:rsidRDefault="00A80A96">
      <w:pPr>
        <w:pStyle w:val="BodyText"/>
        <w:rPr>
          <w:sz w:val="26"/>
        </w:rPr>
      </w:pPr>
    </w:p>
    <w:p w:rsidR="00A80A96" w:rsidRDefault="00A80A96">
      <w:pPr>
        <w:pStyle w:val="BodyText"/>
        <w:spacing w:before="9"/>
        <w:rPr>
          <w:sz w:val="27"/>
        </w:rPr>
      </w:pPr>
    </w:p>
    <w:p w:rsidR="00A80A96" w:rsidRDefault="00991F52">
      <w:pPr>
        <w:pStyle w:val="Heading2"/>
      </w:pPr>
      <w:bookmarkStart w:id="131" w:name="Examination_Regulations"/>
      <w:bookmarkStart w:id="132" w:name="_bookmark48"/>
      <w:bookmarkEnd w:id="131"/>
      <w:bookmarkEnd w:id="132"/>
      <w:r>
        <w:rPr>
          <w:w w:val="90"/>
        </w:rPr>
        <w:t>Examination</w:t>
      </w:r>
      <w:r>
        <w:rPr>
          <w:spacing w:val="80"/>
        </w:rPr>
        <w:t xml:space="preserve"> </w:t>
      </w:r>
      <w:r>
        <w:rPr>
          <w:w w:val="90"/>
        </w:rPr>
        <w:t>Regulations</w:t>
      </w:r>
    </w:p>
    <w:p w:rsidR="00A80A96" w:rsidRDefault="00991F52">
      <w:pPr>
        <w:pStyle w:val="ListParagraph"/>
        <w:numPr>
          <w:ilvl w:val="1"/>
          <w:numId w:val="6"/>
        </w:numPr>
        <w:tabs>
          <w:tab w:val="left" w:pos="967"/>
        </w:tabs>
        <w:spacing w:before="189" w:line="220" w:lineRule="auto"/>
        <w:ind w:right="415"/>
        <w:jc w:val="both"/>
      </w:pPr>
      <w:r>
        <w:rPr>
          <w:w w:val="95"/>
        </w:rPr>
        <w:t>Students</w:t>
      </w:r>
      <w:r>
        <w:rPr>
          <w:spacing w:val="-3"/>
          <w:w w:val="95"/>
        </w:rPr>
        <w:t xml:space="preserve"> </w:t>
      </w:r>
      <w:r>
        <w:rPr>
          <w:w w:val="95"/>
        </w:rPr>
        <w:t>must</w:t>
      </w:r>
      <w:r>
        <w:rPr>
          <w:spacing w:val="-3"/>
          <w:w w:val="95"/>
        </w:rPr>
        <w:t xml:space="preserve"> </w:t>
      </w:r>
      <w:r>
        <w:rPr>
          <w:w w:val="95"/>
        </w:rPr>
        <w:t>bring</w:t>
      </w:r>
      <w:r>
        <w:rPr>
          <w:spacing w:val="-4"/>
          <w:w w:val="95"/>
        </w:rPr>
        <w:t xml:space="preserve"> </w:t>
      </w:r>
      <w:r>
        <w:rPr>
          <w:w w:val="95"/>
        </w:rPr>
        <w:t>an</w:t>
      </w:r>
      <w:r>
        <w:rPr>
          <w:spacing w:val="-5"/>
          <w:w w:val="95"/>
        </w:rPr>
        <w:t xml:space="preserve"> </w:t>
      </w:r>
      <w:r>
        <w:rPr>
          <w:w w:val="95"/>
        </w:rPr>
        <w:t>ID</w:t>
      </w:r>
      <w:r>
        <w:rPr>
          <w:spacing w:val="-1"/>
          <w:w w:val="95"/>
        </w:rPr>
        <w:t xml:space="preserve"> </w:t>
      </w:r>
      <w:r>
        <w:rPr>
          <w:w w:val="95"/>
        </w:rPr>
        <w:t>document</w:t>
      </w:r>
      <w:r>
        <w:rPr>
          <w:spacing w:val="-4"/>
          <w:w w:val="95"/>
        </w:rPr>
        <w:t xml:space="preserve"> </w:t>
      </w:r>
      <w:r>
        <w:rPr>
          <w:w w:val="95"/>
        </w:rPr>
        <w:t>with</w:t>
      </w:r>
      <w:r>
        <w:rPr>
          <w:spacing w:val="-2"/>
          <w:w w:val="95"/>
        </w:rPr>
        <w:t xml:space="preserve"> </w:t>
      </w:r>
      <w:r>
        <w:rPr>
          <w:w w:val="95"/>
        </w:rPr>
        <w:t>them</w:t>
      </w:r>
      <w:r>
        <w:rPr>
          <w:spacing w:val="-5"/>
          <w:w w:val="95"/>
        </w:rPr>
        <w:t xml:space="preserve"> </w:t>
      </w:r>
      <w:r>
        <w:rPr>
          <w:w w:val="95"/>
        </w:rPr>
        <w:t>to</w:t>
      </w:r>
      <w:r>
        <w:rPr>
          <w:spacing w:val="-7"/>
          <w:w w:val="95"/>
        </w:rPr>
        <w:t xml:space="preserve"> </w:t>
      </w:r>
      <w:r>
        <w:rPr>
          <w:w w:val="95"/>
        </w:rPr>
        <w:t>all</w:t>
      </w:r>
      <w:r>
        <w:rPr>
          <w:spacing w:val="-2"/>
          <w:w w:val="95"/>
        </w:rPr>
        <w:t xml:space="preserve"> </w:t>
      </w:r>
      <w:r>
        <w:rPr>
          <w:w w:val="95"/>
        </w:rPr>
        <w:t>examinations.</w:t>
      </w:r>
      <w:r>
        <w:rPr>
          <w:spacing w:val="-6"/>
          <w:w w:val="95"/>
        </w:rPr>
        <w:t xml:space="preserve"> </w:t>
      </w:r>
      <w:r>
        <w:rPr>
          <w:w w:val="95"/>
        </w:rPr>
        <w:t>Admission</w:t>
      </w:r>
      <w:r>
        <w:rPr>
          <w:spacing w:val="-3"/>
          <w:w w:val="95"/>
        </w:rPr>
        <w:t xml:space="preserve"> </w:t>
      </w:r>
      <w:r>
        <w:rPr>
          <w:w w:val="95"/>
        </w:rPr>
        <w:t>to</w:t>
      </w:r>
      <w:r>
        <w:rPr>
          <w:spacing w:val="-8"/>
          <w:w w:val="95"/>
        </w:rPr>
        <w:t xml:space="preserve"> </w:t>
      </w:r>
      <w:r>
        <w:rPr>
          <w:w w:val="95"/>
        </w:rPr>
        <w:t>an</w:t>
      </w:r>
      <w:r>
        <w:rPr>
          <w:spacing w:val="-3"/>
          <w:w w:val="95"/>
        </w:rPr>
        <w:t xml:space="preserve"> </w:t>
      </w:r>
      <w:r>
        <w:rPr>
          <w:w w:val="95"/>
        </w:rPr>
        <w:t>examination</w:t>
      </w:r>
      <w:r>
        <w:rPr>
          <w:spacing w:val="-60"/>
          <w:w w:val="95"/>
        </w:rPr>
        <w:t xml:space="preserve"> </w:t>
      </w:r>
      <w:r>
        <w:t>without</w:t>
      </w:r>
      <w:r>
        <w:rPr>
          <w:spacing w:val="-10"/>
        </w:rPr>
        <w:t xml:space="preserve"> </w:t>
      </w:r>
      <w:r>
        <w:t>the</w:t>
      </w:r>
      <w:r>
        <w:rPr>
          <w:spacing w:val="-8"/>
        </w:rPr>
        <w:t xml:space="preserve"> </w:t>
      </w:r>
      <w:r>
        <w:t>ID</w:t>
      </w:r>
      <w:r>
        <w:rPr>
          <w:spacing w:val="-5"/>
        </w:rPr>
        <w:t xml:space="preserve"> </w:t>
      </w:r>
      <w:r>
        <w:t>document</w:t>
      </w:r>
      <w:r>
        <w:rPr>
          <w:spacing w:val="-8"/>
        </w:rPr>
        <w:t xml:space="preserve"> </w:t>
      </w:r>
      <w:r>
        <w:t>is</w:t>
      </w:r>
      <w:r>
        <w:rPr>
          <w:spacing w:val="-8"/>
        </w:rPr>
        <w:t xml:space="preserve"> </w:t>
      </w:r>
      <w:r>
        <w:t>prohibited.</w:t>
      </w:r>
    </w:p>
    <w:p w:rsidR="00A80A96" w:rsidRDefault="00991F52">
      <w:pPr>
        <w:pStyle w:val="ListParagraph"/>
        <w:numPr>
          <w:ilvl w:val="1"/>
          <w:numId w:val="6"/>
        </w:numPr>
        <w:tabs>
          <w:tab w:val="left" w:pos="967"/>
        </w:tabs>
        <w:spacing w:before="175" w:line="230" w:lineRule="auto"/>
        <w:ind w:right="409"/>
        <w:jc w:val="both"/>
      </w:pPr>
      <w:r>
        <w:rPr>
          <w:w w:val="95"/>
        </w:rPr>
        <w:t>Students</w:t>
      </w:r>
      <w:r>
        <w:rPr>
          <w:spacing w:val="-5"/>
          <w:w w:val="95"/>
        </w:rPr>
        <w:t xml:space="preserve"> </w:t>
      </w:r>
      <w:r>
        <w:rPr>
          <w:w w:val="95"/>
        </w:rPr>
        <w:t>must</w:t>
      </w:r>
      <w:r>
        <w:rPr>
          <w:spacing w:val="-6"/>
          <w:w w:val="95"/>
        </w:rPr>
        <w:t xml:space="preserve"> </w:t>
      </w:r>
      <w:r>
        <w:rPr>
          <w:w w:val="95"/>
        </w:rPr>
        <w:t>ensure</w:t>
      </w:r>
      <w:r>
        <w:rPr>
          <w:spacing w:val="-5"/>
          <w:w w:val="95"/>
        </w:rPr>
        <w:t xml:space="preserve"> </w:t>
      </w:r>
      <w:r>
        <w:rPr>
          <w:w w:val="95"/>
        </w:rPr>
        <w:t>that</w:t>
      </w:r>
      <w:r>
        <w:rPr>
          <w:spacing w:val="-6"/>
          <w:w w:val="95"/>
        </w:rPr>
        <w:t xml:space="preserve"> </w:t>
      </w:r>
      <w:r>
        <w:rPr>
          <w:w w:val="95"/>
        </w:rPr>
        <w:t>they</w:t>
      </w:r>
      <w:r>
        <w:rPr>
          <w:spacing w:val="-6"/>
          <w:w w:val="95"/>
        </w:rPr>
        <w:t xml:space="preserve"> </w:t>
      </w:r>
      <w:r>
        <w:rPr>
          <w:w w:val="95"/>
        </w:rPr>
        <w:t>arrive</w:t>
      </w:r>
      <w:r>
        <w:rPr>
          <w:spacing w:val="-5"/>
          <w:w w:val="95"/>
        </w:rPr>
        <w:t xml:space="preserve"> </w:t>
      </w:r>
      <w:r>
        <w:rPr>
          <w:w w:val="95"/>
        </w:rPr>
        <w:t>early</w:t>
      </w:r>
      <w:r>
        <w:rPr>
          <w:spacing w:val="-6"/>
          <w:w w:val="95"/>
        </w:rPr>
        <w:t xml:space="preserve"> </w:t>
      </w:r>
      <w:r>
        <w:rPr>
          <w:w w:val="95"/>
        </w:rPr>
        <w:t>enough</w:t>
      </w:r>
      <w:r>
        <w:rPr>
          <w:spacing w:val="-5"/>
          <w:w w:val="95"/>
        </w:rPr>
        <w:t xml:space="preserve"> </w:t>
      </w:r>
      <w:r>
        <w:rPr>
          <w:w w:val="95"/>
        </w:rPr>
        <w:t>to</w:t>
      </w:r>
      <w:r>
        <w:rPr>
          <w:spacing w:val="-6"/>
          <w:w w:val="95"/>
        </w:rPr>
        <w:t xml:space="preserve"> </w:t>
      </w:r>
      <w:r>
        <w:rPr>
          <w:w w:val="95"/>
        </w:rPr>
        <w:t>find</w:t>
      </w:r>
      <w:r>
        <w:rPr>
          <w:spacing w:val="-7"/>
          <w:w w:val="95"/>
        </w:rPr>
        <w:t xml:space="preserve"> </w:t>
      </w:r>
      <w:r>
        <w:rPr>
          <w:w w:val="95"/>
        </w:rPr>
        <w:t>the</w:t>
      </w:r>
      <w:r>
        <w:rPr>
          <w:spacing w:val="-5"/>
          <w:w w:val="95"/>
        </w:rPr>
        <w:t xml:space="preserve"> </w:t>
      </w:r>
      <w:r>
        <w:rPr>
          <w:w w:val="95"/>
        </w:rPr>
        <w:t>room</w:t>
      </w:r>
      <w:r>
        <w:rPr>
          <w:spacing w:val="-7"/>
          <w:w w:val="95"/>
        </w:rPr>
        <w:t xml:space="preserve"> </w:t>
      </w:r>
      <w:r>
        <w:rPr>
          <w:w w:val="95"/>
        </w:rPr>
        <w:t>in</w:t>
      </w:r>
      <w:r>
        <w:rPr>
          <w:spacing w:val="-5"/>
          <w:w w:val="95"/>
        </w:rPr>
        <w:t xml:space="preserve"> </w:t>
      </w:r>
      <w:r>
        <w:rPr>
          <w:w w:val="95"/>
        </w:rPr>
        <w:t>which</w:t>
      </w:r>
      <w:r>
        <w:rPr>
          <w:spacing w:val="-5"/>
          <w:w w:val="95"/>
        </w:rPr>
        <w:t xml:space="preserve"> </w:t>
      </w:r>
      <w:r>
        <w:rPr>
          <w:w w:val="95"/>
        </w:rPr>
        <w:t>they</w:t>
      </w:r>
      <w:r>
        <w:rPr>
          <w:spacing w:val="-6"/>
          <w:w w:val="95"/>
        </w:rPr>
        <w:t xml:space="preserve"> </w:t>
      </w:r>
      <w:r>
        <w:rPr>
          <w:w w:val="95"/>
        </w:rPr>
        <w:t>are</w:t>
      </w:r>
      <w:r>
        <w:rPr>
          <w:spacing w:val="-5"/>
          <w:w w:val="95"/>
        </w:rPr>
        <w:t xml:space="preserve"> </w:t>
      </w:r>
      <w:r>
        <w:rPr>
          <w:w w:val="95"/>
        </w:rPr>
        <w:t>sitting</w:t>
      </w:r>
      <w:r>
        <w:rPr>
          <w:spacing w:val="-4"/>
          <w:w w:val="95"/>
        </w:rPr>
        <w:t xml:space="preserve"> </w:t>
      </w:r>
      <w:r>
        <w:rPr>
          <w:w w:val="95"/>
        </w:rPr>
        <w:t>the</w:t>
      </w:r>
      <w:r>
        <w:rPr>
          <w:spacing w:val="-61"/>
          <w:w w:val="95"/>
        </w:rPr>
        <w:t xml:space="preserve"> </w:t>
      </w:r>
      <w:r>
        <w:rPr>
          <w:w w:val="85"/>
        </w:rPr>
        <w:t>examination. If they arrive up to half an hour late for their examination,</w:t>
      </w:r>
      <w:r>
        <w:rPr>
          <w:spacing w:val="46"/>
        </w:rPr>
        <w:t xml:space="preserve"> </w:t>
      </w:r>
      <w:r>
        <w:rPr>
          <w:w w:val="85"/>
        </w:rPr>
        <w:t>they will normally be permitted</w:t>
      </w:r>
      <w:r>
        <w:rPr>
          <w:spacing w:val="1"/>
          <w:w w:val="85"/>
        </w:rPr>
        <w:t xml:space="preserve"> </w:t>
      </w:r>
      <w:r>
        <w:rPr>
          <w:w w:val="90"/>
        </w:rPr>
        <w:t>to sit their exam. No extra time will be given and students must finish together with all others taking</w:t>
      </w:r>
      <w:r>
        <w:rPr>
          <w:spacing w:val="-57"/>
          <w:w w:val="90"/>
        </w:rPr>
        <w:t xml:space="preserve"> </w:t>
      </w:r>
      <w:r>
        <w:rPr>
          <w:w w:val="90"/>
        </w:rPr>
        <w:t>the same paper. Only in the case of exceptional circumstances delaying their attendance and beyond</w:t>
      </w:r>
      <w:r>
        <w:rPr>
          <w:spacing w:val="-57"/>
          <w:w w:val="90"/>
        </w:rPr>
        <w:t xml:space="preserve"> </w:t>
      </w:r>
      <w:r>
        <w:rPr>
          <w:w w:val="85"/>
        </w:rPr>
        <w:t>their</w:t>
      </w:r>
      <w:r>
        <w:rPr>
          <w:spacing w:val="6"/>
          <w:w w:val="85"/>
        </w:rPr>
        <w:t xml:space="preserve"> </w:t>
      </w:r>
      <w:r>
        <w:rPr>
          <w:w w:val="85"/>
        </w:rPr>
        <w:t>control</w:t>
      </w:r>
      <w:r>
        <w:rPr>
          <w:spacing w:val="7"/>
          <w:w w:val="85"/>
        </w:rPr>
        <w:t xml:space="preserve"> </w:t>
      </w:r>
      <w:r>
        <w:rPr>
          <w:w w:val="85"/>
        </w:rPr>
        <w:t>will</w:t>
      </w:r>
      <w:r>
        <w:rPr>
          <w:spacing w:val="7"/>
          <w:w w:val="85"/>
        </w:rPr>
        <w:t xml:space="preserve"> </w:t>
      </w:r>
      <w:r>
        <w:rPr>
          <w:w w:val="85"/>
        </w:rPr>
        <w:t>the</w:t>
      </w:r>
      <w:r>
        <w:rPr>
          <w:spacing w:val="8"/>
          <w:w w:val="85"/>
        </w:rPr>
        <w:t xml:space="preserve"> </w:t>
      </w:r>
      <w:r>
        <w:rPr>
          <w:w w:val="85"/>
        </w:rPr>
        <w:t>full</w:t>
      </w:r>
      <w:r>
        <w:rPr>
          <w:spacing w:val="7"/>
          <w:w w:val="85"/>
        </w:rPr>
        <w:t xml:space="preserve"> </w:t>
      </w:r>
      <w:r>
        <w:rPr>
          <w:w w:val="85"/>
        </w:rPr>
        <w:t>allotted</w:t>
      </w:r>
      <w:r>
        <w:rPr>
          <w:spacing w:val="5"/>
          <w:w w:val="85"/>
        </w:rPr>
        <w:t xml:space="preserve"> </w:t>
      </w:r>
      <w:r>
        <w:rPr>
          <w:w w:val="85"/>
        </w:rPr>
        <w:t>time</w:t>
      </w:r>
      <w:r>
        <w:rPr>
          <w:spacing w:val="8"/>
          <w:w w:val="85"/>
        </w:rPr>
        <w:t xml:space="preserve"> </w:t>
      </w:r>
      <w:r>
        <w:rPr>
          <w:w w:val="85"/>
        </w:rPr>
        <w:t>be</w:t>
      </w:r>
      <w:r>
        <w:rPr>
          <w:spacing w:val="7"/>
          <w:w w:val="85"/>
        </w:rPr>
        <w:t xml:space="preserve"> </w:t>
      </w:r>
      <w:r>
        <w:rPr>
          <w:w w:val="85"/>
        </w:rPr>
        <w:t>allowed</w:t>
      </w:r>
      <w:r>
        <w:rPr>
          <w:spacing w:val="5"/>
          <w:w w:val="85"/>
        </w:rPr>
        <w:t xml:space="preserve"> </w:t>
      </w:r>
      <w:r>
        <w:rPr>
          <w:w w:val="85"/>
        </w:rPr>
        <w:t>for</w:t>
      </w:r>
      <w:r>
        <w:rPr>
          <w:spacing w:val="6"/>
          <w:w w:val="85"/>
        </w:rPr>
        <w:t xml:space="preserve"> </w:t>
      </w:r>
      <w:r>
        <w:rPr>
          <w:w w:val="85"/>
        </w:rPr>
        <w:t>the</w:t>
      </w:r>
      <w:r>
        <w:rPr>
          <w:spacing w:val="-3"/>
          <w:w w:val="85"/>
        </w:rPr>
        <w:t xml:space="preserve"> </w:t>
      </w:r>
      <w:r>
        <w:rPr>
          <w:w w:val="85"/>
        </w:rPr>
        <w:t>paper.</w:t>
      </w:r>
    </w:p>
    <w:p w:rsidR="00A80A96" w:rsidRDefault="00991F52">
      <w:pPr>
        <w:pStyle w:val="ListParagraph"/>
        <w:numPr>
          <w:ilvl w:val="1"/>
          <w:numId w:val="6"/>
        </w:numPr>
        <w:tabs>
          <w:tab w:val="left" w:pos="967"/>
        </w:tabs>
        <w:spacing w:before="173" w:line="211" w:lineRule="auto"/>
        <w:ind w:right="417" w:hanging="423"/>
        <w:jc w:val="both"/>
      </w:pPr>
      <w:r>
        <w:rPr>
          <w:spacing w:val="-1"/>
          <w:w w:val="95"/>
        </w:rPr>
        <w:t>Students</w:t>
      </w:r>
      <w:r>
        <w:rPr>
          <w:spacing w:val="-4"/>
          <w:w w:val="95"/>
        </w:rPr>
        <w:t xml:space="preserve"> </w:t>
      </w:r>
      <w:r>
        <w:rPr>
          <w:spacing w:val="-1"/>
          <w:w w:val="95"/>
        </w:rPr>
        <w:t>will</w:t>
      </w:r>
      <w:r>
        <w:rPr>
          <w:spacing w:val="-5"/>
          <w:w w:val="95"/>
        </w:rPr>
        <w:t xml:space="preserve"> </w:t>
      </w:r>
      <w:r>
        <w:rPr>
          <w:spacing w:val="-1"/>
          <w:w w:val="95"/>
        </w:rPr>
        <w:t>normally</w:t>
      </w:r>
      <w:r>
        <w:rPr>
          <w:spacing w:val="-4"/>
          <w:w w:val="95"/>
        </w:rPr>
        <w:t xml:space="preserve"> </w:t>
      </w:r>
      <w:r>
        <w:rPr>
          <w:spacing w:val="-1"/>
          <w:w w:val="95"/>
        </w:rPr>
        <w:t>be</w:t>
      </w:r>
      <w:r>
        <w:rPr>
          <w:spacing w:val="-4"/>
          <w:w w:val="95"/>
        </w:rPr>
        <w:t xml:space="preserve"> </w:t>
      </w:r>
      <w:r>
        <w:rPr>
          <w:spacing w:val="-1"/>
          <w:w w:val="95"/>
        </w:rPr>
        <w:t>permitted</w:t>
      </w:r>
      <w:r>
        <w:rPr>
          <w:spacing w:val="-3"/>
          <w:w w:val="95"/>
        </w:rPr>
        <w:t xml:space="preserve"> </w:t>
      </w:r>
      <w:r>
        <w:rPr>
          <w:spacing w:val="-1"/>
          <w:w w:val="95"/>
        </w:rPr>
        <w:t>to</w:t>
      </w:r>
      <w:r>
        <w:rPr>
          <w:spacing w:val="-5"/>
          <w:w w:val="95"/>
        </w:rPr>
        <w:t xml:space="preserve"> </w:t>
      </w:r>
      <w:r>
        <w:rPr>
          <w:spacing w:val="-1"/>
          <w:w w:val="95"/>
        </w:rPr>
        <w:t>enter the</w:t>
      </w:r>
      <w:r>
        <w:rPr>
          <w:spacing w:val="-4"/>
          <w:w w:val="95"/>
        </w:rPr>
        <w:t xml:space="preserve"> </w:t>
      </w:r>
      <w:r>
        <w:rPr>
          <w:w w:val="95"/>
        </w:rPr>
        <w:t>examination</w:t>
      </w:r>
      <w:r>
        <w:rPr>
          <w:spacing w:val="-5"/>
          <w:w w:val="95"/>
        </w:rPr>
        <w:t xml:space="preserve"> </w:t>
      </w:r>
      <w:r>
        <w:rPr>
          <w:w w:val="95"/>
        </w:rPr>
        <w:t>room</w:t>
      </w:r>
      <w:r>
        <w:rPr>
          <w:spacing w:val="-5"/>
          <w:w w:val="95"/>
        </w:rPr>
        <w:t xml:space="preserve"> </w:t>
      </w:r>
      <w:r>
        <w:rPr>
          <w:w w:val="95"/>
        </w:rPr>
        <w:t>approximately</w:t>
      </w:r>
      <w:r>
        <w:rPr>
          <w:spacing w:val="-5"/>
          <w:w w:val="95"/>
        </w:rPr>
        <w:t xml:space="preserve"> </w:t>
      </w:r>
      <w:r>
        <w:rPr>
          <w:w w:val="95"/>
        </w:rPr>
        <w:t>10-15</w:t>
      </w:r>
      <w:r>
        <w:rPr>
          <w:spacing w:val="-4"/>
          <w:w w:val="95"/>
        </w:rPr>
        <w:t xml:space="preserve"> </w:t>
      </w:r>
      <w:r>
        <w:rPr>
          <w:w w:val="95"/>
        </w:rPr>
        <w:t>minutes</w:t>
      </w:r>
      <w:r>
        <w:rPr>
          <w:spacing w:val="-60"/>
          <w:w w:val="95"/>
        </w:rPr>
        <w:t xml:space="preserve"> </w:t>
      </w:r>
      <w:r>
        <w:rPr>
          <w:w w:val="85"/>
        </w:rPr>
        <w:t>before</w:t>
      </w:r>
      <w:r>
        <w:rPr>
          <w:spacing w:val="15"/>
          <w:w w:val="85"/>
        </w:rPr>
        <w:t xml:space="preserve"> </w:t>
      </w:r>
      <w:r>
        <w:rPr>
          <w:w w:val="85"/>
        </w:rPr>
        <w:t>the</w:t>
      </w:r>
      <w:r>
        <w:rPr>
          <w:spacing w:val="15"/>
          <w:w w:val="85"/>
        </w:rPr>
        <w:t xml:space="preserve"> </w:t>
      </w:r>
      <w:r>
        <w:rPr>
          <w:w w:val="85"/>
        </w:rPr>
        <w:t>start</w:t>
      </w:r>
      <w:r>
        <w:rPr>
          <w:spacing w:val="14"/>
          <w:w w:val="85"/>
        </w:rPr>
        <w:t xml:space="preserve"> </w:t>
      </w:r>
      <w:r>
        <w:rPr>
          <w:w w:val="85"/>
        </w:rPr>
        <w:t>of</w:t>
      </w:r>
      <w:r>
        <w:rPr>
          <w:spacing w:val="13"/>
          <w:w w:val="85"/>
        </w:rPr>
        <w:t xml:space="preserve"> </w:t>
      </w:r>
      <w:r>
        <w:rPr>
          <w:w w:val="85"/>
        </w:rPr>
        <w:t>the</w:t>
      </w:r>
      <w:r>
        <w:rPr>
          <w:spacing w:val="15"/>
          <w:w w:val="85"/>
        </w:rPr>
        <w:t xml:space="preserve"> </w:t>
      </w:r>
      <w:r>
        <w:rPr>
          <w:w w:val="85"/>
        </w:rPr>
        <w:t>examination</w:t>
      </w:r>
      <w:r>
        <w:rPr>
          <w:spacing w:val="15"/>
          <w:w w:val="85"/>
        </w:rPr>
        <w:t xml:space="preserve"> </w:t>
      </w:r>
      <w:r>
        <w:rPr>
          <w:w w:val="85"/>
        </w:rPr>
        <w:t>and</w:t>
      </w:r>
      <w:r>
        <w:rPr>
          <w:spacing w:val="13"/>
          <w:w w:val="85"/>
        </w:rPr>
        <w:t xml:space="preserve"> </w:t>
      </w:r>
      <w:r>
        <w:rPr>
          <w:w w:val="85"/>
        </w:rPr>
        <w:t>only</w:t>
      </w:r>
      <w:r>
        <w:rPr>
          <w:spacing w:val="14"/>
          <w:w w:val="85"/>
        </w:rPr>
        <w:t xml:space="preserve"> </w:t>
      </w:r>
      <w:r>
        <w:rPr>
          <w:w w:val="85"/>
        </w:rPr>
        <w:t>after</w:t>
      </w:r>
      <w:r>
        <w:rPr>
          <w:spacing w:val="14"/>
          <w:w w:val="85"/>
        </w:rPr>
        <w:t xml:space="preserve"> </w:t>
      </w:r>
      <w:r>
        <w:rPr>
          <w:w w:val="85"/>
        </w:rPr>
        <w:t>permission</w:t>
      </w:r>
      <w:r>
        <w:rPr>
          <w:spacing w:val="15"/>
          <w:w w:val="85"/>
        </w:rPr>
        <w:t xml:space="preserve"> </w:t>
      </w:r>
      <w:r>
        <w:rPr>
          <w:w w:val="85"/>
        </w:rPr>
        <w:t>has</w:t>
      </w:r>
      <w:r>
        <w:rPr>
          <w:spacing w:val="12"/>
          <w:w w:val="85"/>
        </w:rPr>
        <w:t xml:space="preserve"> </w:t>
      </w:r>
      <w:r>
        <w:rPr>
          <w:w w:val="85"/>
        </w:rPr>
        <w:t>been</w:t>
      </w:r>
      <w:r>
        <w:rPr>
          <w:spacing w:val="9"/>
          <w:w w:val="85"/>
        </w:rPr>
        <w:t xml:space="preserve"> </w:t>
      </w:r>
      <w:r>
        <w:rPr>
          <w:w w:val="85"/>
        </w:rPr>
        <w:t>given</w:t>
      </w:r>
      <w:r>
        <w:rPr>
          <w:spacing w:val="15"/>
          <w:w w:val="85"/>
        </w:rPr>
        <w:t xml:space="preserve"> </w:t>
      </w:r>
      <w:r>
        <w:rPr>
          <w:w w:val="85"/>
        </w:rPr>
        <w:t>by</w:t>
      </w:r>
      <w:r>
        <w:rPr>
          <w:spacing w:val="15"/>
          <w:w w:val="85"/>
        </w:rPr>
        <w:t xml:space="preserve"> </w:t>
      </w:r>
      <w:r>
        <w:rPr>
          <w:w w:val="85"/>
        </w:rPr>
        <w:t>the</w:t>
      </w:r>
      <w:r>
        <w:rPr>
          <w:spacing w:val="-3"/>
          <w:w w:val="85"/>
        </w:rPr>
        <w:t xml:space="preserve"> </w:t>
      </w:r>
      <w:r>
        <w:rPr>
          <w:w w:val="85"/>
        </w:rPr>
        <w:t>invigilator.</w:t>
      </w:r>
    </w:p>
    <w:p w:rsidR="00A80A96" w:rsidRDefault="00991F52">
      <w:pPr>
        <w:pStyle w:val="ListParagraph"/>
        <w:numPr>
          <w:ilvl w:val="1"/>
          <w:numId w:val="6"/>
        </w:numPr>
        <w:tabs>
          <w:tab w:val="left" w:pos="967"/>
        </w:tabs>
        <w:spacing w:before="171" w:line="232" w:lineRule="auto"/>
        <w:ind w:right="413" w:hanging="423"/>
        <w:jc w:val="both"/>
      </w:pPr>
      <w:r>
        <w:rPr>
          <w:w w:val="90"/>
        </w:rPr>
        <w:t>Students are not permitted to take any coat or bag or personal belongings (other than those needed</w:t>
      </w:r>
      <w:r>
        <w:rPr>
          <w:spacing w:val="1"/>
          <w:w w:val="90"/>
        </w:rPr>
        <w:t xml:space="preserve"> </w:t>
      </w:r>
      <w:r>
        <w:rPr>
          <w:w w:val="90"/>
        </w:rPr>
        <w:t>for an examination) to the examination desk. Before entering the room, an invigilator will announce</w:t>
      </w:r>
      <w:r>
        <w:rPr>
          <w:spacing w:val="1"/>
          <w:w w:val="90"/>
        </w:rPr>
        <w:t xml:space="preserve"> </w:t>
      </w:r>
      <w:r>
        <w:rPr>
          <w:w w:val="90"/>
        </w:rPr>
        <w:t>where</w:t>
      </w:r>
      <w:r>
        <w:rPr>
          <w:spacing w:val="-5"/>
          <w:w w:val="90"/>
        </w:rPr>
        <w:t xml:space="preserve"> </w:t>
      </w:r>
      <w:r>
        <w:rPr>
          <w:w w:val="90"/>
        </w:rPr>
        <w:t>belongings</w:t>
      </w:r>
      <w:r>
        <w:rPr>
          <w:spacing w:val="-8"/>
          <w:w w:val="90"/>
        </w:rPr>
        <w:t xml:space="preserve"> </w:t>
      </w:r>
      <w:r>
        <w:rPr>
          <w:w w:val="90"/>
        </w:rPr>
        <w:t>should</w:t>
      </w:r>
      <w:r>
        <w:rPr>
          <w:spacing w:val="-7"/>
          <w:w w:val="90"/>
        </w:rPr>
        <w:t xml:space="preserve"> </w:t>
      </w:r>
      <w:r>
        <w:rPr>
          <w:w w:val="90"/>
        </w:rPr>
        <w:t>be</w:t>
      </w:r>
      <w:r>
        <w:rPr>
          <w:spacing w:val="-8"/>
          <w:w w:val="90"/>
        </w:rPr>
        <w:t xml:space="preserve"> </w:t>
      </w:r>
      <w:r>
        <w:rPr>
          <w:w w:val="90"/>
        </w:rPr>
        <w:t>placed.</w:t>
      </w:r>
      <w:r>
        <w:rPr>
          <w:spacing w:val="-5"/>
          <w:w w:val="90"/>
        </w:rPr>
        <w:t xml:space="preserve"> </w:t>
      </w:r>
      <w:r>
        <w:rPr>
          <w:w w:val="90"/>
        </w:rPr>
        <w:t>Possession</w:t>
      </w:r>
      <w:r>
        <w:rPr>
          <w:spacing w:val="-5"/>
          <w:w w:val="90"/>
        </w:rPr>
        <w:t xml:space="preserve"> </w:t>
      </w:r>
      <w:r>
        <w:rPr>
          <w:w w:val="90"/>
        </w:rPr>
        <w:t>of</w:t>
      </w:r>
      <w:r>
        <w:rPr>
          <w:spacing w:val="-7"/>
          <w:w w:val="90"/>
        </w:rPr>
        <w:t xml:space="preserve"> </w:t>
      </w:r>
      <w:r>
        <w:rPr>
          <w:w w:val="90"/>
        </w:rPr>
        <w:t>a</w:t>
      </w:r>
      <w:r>
        <w:rPr>
          <w:spacing w:val="-3"/>
          <w:w w:val="90"/>
        </w:rPr>
        <w:t xml:space="preserve"> </w:t>
      </w:r>
      <w:r>
        <w:rPr>
          <w:w w:val="90"/>
        </w:rPr>
        <w:t>mobile phone,</w:t>
      </w:r>
      <w:r>
        <w:rPr>
          <w:spacing w:val="-5"/>
          <w:w w:val="90"/>
        </w:rPr>
        <w:t xml:space="preserve"> </w:t>
      </w:r>
      <w:r>
        <w:rPr>
          <w:w w:val="90"/>
        </w:rPr>
        <w:t>walkman,</w:t>
      </w:r>
      <w:r>
        <w:rPr>
          <w:spacing w:val="-5"/>
          <w:w w:val="90"/>
        </w:rPr>
        <w:t xml:space="preserve"> </w:t>
      </w:r>
      <w:r>
        <w:rPr>
          <w:w w:val="90"/>
        </w:rPr>
        <w:t>pager,</w:t>
      </w:r>
      <w:r>
        <w:rPr>
          <w:spacing w:val="-9"/>
          <w:w w:val="90"/>
        </w:rPr>
        <w:t xml:space="preserve"> </w:t>
      </w:r>
      <w:r>
        <w:rPr>
          <w:w w:val="90"/>
        </w:rPr>
        <w:t>personal</w:t>
      </w:r>
      <w:r>
        <w:rPr>
          <w:spacing w:val="-10"/>
          <w:w w:val="90"/>
        </w:rPr>
        <w:t xml:space="preserve"> </w:t>
      </w:r>
      <w:r>
        <w:rPr>
          <w:w w:val="90"/>
        </w:rPr>
        <w:t>organiser</w:t>
      </w:r>
      <w:r>
        <w:rPr>
          <w:spacing w:val="-57"/>
          <w:w w:val="90"/>
        </w:rPr>
        <w:t xml:space="preserve"> </w:t>
      </w:r>
      <w:r>
        <w:rPr>
          <w:w w:val="85"/>
        </w:rPr>
        <w:t>or any electronic device (other than those specifically allowed for an examination) is strictly prohibited</w:t>
      </w:r>
      <w:r>
        <w:rPr>
          <w:spacing w:val="1"/>
          <w:w w:val="85"/>
        </w:rPr>
        <w:t xml:space="preserve"> </w:t>
      </w:r>
      <w:r>
        <w:rPr>
          <w:w w:val="85"/>
        </w:rPr>
        <w:t>whilst sitting an examination. Mobile phones must be switched off and placed in the student’s coat/bag.</w:t>
      </w:r>
      <w:r>
        <w:rPr>
          <w:spacing w:val="1"/>
          <w:w w:val="85"/>
        </w:rPr>
        <w:t xml:space="preserve"> </w:t>
      </w:r>
      <w:r>
        <w:rPr>
          <w:w w:val="90"/>
        </w:rPr>
        <w:t>Failure</w:t>
      </w:r>
      <w:r>
        <w:rPr>
          <w:spacing w:val="-6"/>
          <w:w w:val="90"/>
        </w:rPr>
        <w:t xml:space="preserve"> </w:t>
      </w:r>
      <w:r>
        <w:rPr>
          <w:w w:val="90"/>
        </w:rPr>
        <w:t>to</w:t>
      </w:r>
      <w:r>
        <w:rPr>
          <w:spacing w:val="-7"/>
          <w:w w:val="90"/>
        </w:rPr>
        <w:t xml:space="preserve"> </w:t>
      </w:r>
      <w:r>
        <w:rPr>
          <w:w w:val="90"/>
        </w:rPr>
        <w:t>do</w:t>
      </w:r>
      <w:r>
        <w:rPr>
          <w:spacing w:val="-7"/>
          <w:w w:val="90"/>
        </w:rPr>
        <w:t xml:space="preserve"> </w:t>
      </w:r>
      <w:r>
        <w:rPr>
          <w:w w:val="90"/>
        </w:rPr>
        <w:t>so</w:t>
      </w:r>
      <w:r>
        <w:rPr>
          <w:spacing w:val="-7"/>
          <w:w w:val="90"/>
        </w:rPr>
        <w:t xml:space="preserve"> </w:t>
      </w:r>
      <w:r>
        <w:rPr>
          <w:w w:val="90"/>
        </w:rPr>
        <w:t>may</w:t>
      </w:r>
      <w:r>
        <w:rPr>
          <w:spacing w:val="-7"/>
          <w:w w:val="90"/>
        </w:rPr>
        <w:t xml:space="preserve"> </w:t>
      </w:r>
      <w:r>
        <w:rPr>
          <w:w w:val="90"/>
        </w:rPr>
        <w:t>result</w:t>
      </w:r>
      <w:r>
        <w:rPr>
          <w:spacing w:val="-7"/>
          <w:w w:val="90"/>
        </w:rPr>
        <w:t xml:space="preserve"> </w:t>
      </w:r>
      <w:r>
        <w:rPr>
          <w:w w:val="90"/>
        </w:rPr>
        <w:t>in</w:t>
      </w:r>
      <w:r>
        <w:rPr>
          <w:spacing w:val="-6"/>
          <w:w w:val="90"/>
        </w:rPr>
        <w:t xml:space="preserve"> </w:t>
      </w:r>
      <w:r>
        <w:rPr>
          <w:w w:val="90"/>
        </w:rPr>
        <w:t>disciplinary</w:t>
      </w:r>
      <w:r>
        <w:rPr>
          <w:spacing w:val="-6"/>
          <w:w w:val="90"/>
        </w:rPr>
        <w:t xml:space="preserve"> </w:t>
      </w:r>
      <w:r>
        <w:rPr>
          <w:w w:val="90"/>
        </w:rPr>
        <w:t>action.</w:t>
      </w:r>
      <w:r>
        <w:rPr>
          <w:spacing w:val="-7"/>
          <w:w w:val="90"/>
        </w:rPr>
        <w:t xml:space="preserve"> </w:t>
      </w:r>
      <w:r>
        <w:rPr>
          <w:w w:val="90"/>
        </w:rPr>
        <w:t>Belongings</w:t>
      </w:r>
      <w:r>
        <w:rPr>
          <w:spacing w:val="-8"/>
          <w:w w:val="90"/>
        </w:rPr>
        <w:t xml:space="preserve"> </w:t>
      </w:r>
      <w:r>
        <w:rPr>
          <w:w w:val="90"/>
        </w:rPr>
        <w:t>should</w:t>
      </w:r>
      <w:r>
        <w:rPr>
          <w:spacing w:val="-8"/>
          <w:w w:val="90"/>
        </w:rPr>
        <w:t xml:space="preserve"> </w:t>
      </w:r>
      <w:r>
        <w:rPr>
          <w:w w:val="90"/>
        </w:rPr>
        <w:t>be</w:t>
      </w:r>
      <w:r>
        <w:rPr>
          <w:spacing w:val="-5"/>
          <w:w w:val="90"/>
        </w:rPr>
        <w:t xml:space="preserve"> </w:t>
      </w:r>
      <w:r>
        <w:rPr>
          <w:w w:val="90"/>
        </w:rPr>
        <w:t>kept</w:t>
      </w:r>
      <w:r>
        <w:rPr>
          <w:spacing w:val="-7"/>
          <w:w w:val="90"/>
        </w:rPr>
        <w:t xml:space="preserve"> </w:t>
      </w:r>
      <w:r>
        <w:rPr>
          <w:w w:val="90"/>
        </w:rPr>
        <w:t>to</w:t>
      </w:r>
      <w:r>
        <w:rPr>
          <w:spacing w:val="-8"/>
          <w:w w:val="90"/>
        </w:rPr>
        <w:t xml:space="preserve"> </w:t>
      </w:r>
      <w:r>
        <w:rPr>
          <w:w w:val="90"/>
        </w:rPr>
        <w:t>a</w:t>
      </w:r>
      <w:r>
        <w:rPr>
          <w:spacing w:val="-4"/>
          <w:w w:val="90"/>
        </w:rPr>
        <w:t xml:space="preserve"> </w:t>
      </w:r>
      <w:r>
        <w:rPr>
          <w:w w:val="90"/>
        </w:rPr>
        <w:t>minimum.</w:t>
      </w:r>
      <w:r>
        <w:rPr>
          <w:spacing w:val="-1"/>
          <w:w w:val="90"/>
        </w:rPr>
        <w:t xml:space="preserve"> </w:t>
      </w:r>
      <w:r>
        <w:rPr>
          <w:w w:val="90"/>
        </w:rPr>
        <w:t>Possessions</w:t>
      </w:r>
      <w:r>
        <w:rPr>
          <w:spacing w:val="-57"/>
          <w:w w:val="90"/>
        </w:rPr>
        <w:t xml:space="preserve"> </w:t>
      </w:r>
      <w:r>
        <w:t>are</w:t>
      </w:r>
      <w:r>
        <w:rPr>
          <w:spacing w:val="-8"/>
        </w:rPr>
        <w:t xml:space="preserve"> </w:t>
      </w:r>
      <w:r>
        <w:t>left</w:t>
      </w:r>
      <w:r>
        <w:rPr>
          <w:spacing w:val="-14"/>
        </w:rPr>
        <w:t xml:space="preserve"> </w:t>
      </w:r>
      <w:r>
        <w:t>at</w:t>
      </w:r>
      <w:r>
        <w:rPr>
          <w:spacing w:val="-9"/>
        </w:rPr>
        <w:t xml:space="preserve"> </w:t>
      </w:r>
      <w:r>
        <w:t>students’</w:t>
      </w:r>
      <w:r>
        <w:rPr>
          <w:spacing w:val="-8"/>
        </w:rPr>
        <w:t xml:space="preserve"> </w:t>
      </w:r>
      <w:r>
        <w:t>own</w:t>
      </w:r>
      <w:r>
        <w:rPr>
          <w:spacing w:val="-10"/>
        </w:rPr>
        <w:t xml:space="preserve"> </w:t>
      </w:r>
      <w:r>
        <w:t>risk.</w:t>
      </w:r>
    </w:p>
    <w:p w:rsidR="00A80A96" w:rsidRDefault="00991F52">
      <w:pPr>
        <w:pStyle w:val="ListParagraph"/>
        <w:numPr>
          <w:ilvl w:val="1"/>
          <w:numId w:val="6"/>
        </w:numPr>
        <w:tabs>
          <w:tab w:val="left" w:pos="967"/>
        </w:tabs>
        <w:spacing w:before="167" w:line="220" w:lineRule="auto"/>
        <w:ind w:right="403" w:hanging="423"/>
        <w:jc w:val="both"/>
      </w:pPr>
      <w:r>
        <w:rPr>
          <w:w w:val="90"/>
        </w:rPr>
        <w:t>Upon entering the examination room, talking is strictly prohibited. During the examination, students</w:t>
      </w:r>
      <w:r>
        <w:rPr>
          <w:spacing w:val="1"/>
          <w:w w:val="90"/>
        </w:rPr>
        <w:t xml:space="preserve"> </w:t>
      </w:r>
      <w:r>
        <w:rPr>
          <w:spacing w:val="-1"/>
          <w:w w:val="95"/>
        </w:rPr>
        <w:t>must</w:t>
      </w:r>
      <w:r>
        <w:rPr>
          <w:spacing w:val="11"/>
          <w:w w:val="95"/>
        </w:rPr>
        <w:t xml:space="preserve"> </w:t>
      </w:r>
      <w:r>
        <w:rPr>
          <w:spacing w:val="-1"/>
          <w:w w:val="95"/>
        </w:rPr>
        <w:t>fully</w:t>
      </w:r>
      <w:r>
        <w:rPr>
          <w:spacing w:val="11"/>
          <w:w w:val="95"/>
        </w:rPr>
        <w:t xml:space="preserve"> </w:t>
      </w:r>
      <w:r>
        <w:rPr>
          <w:spacing w:val="-1"/>
          <w:w w:val="95"/>
        </w:rPr>
        <w:t>comply</w:t>
      </w:r>
      <w:r>
        <w:rPr>
          <w:spacing w:val="11"/>
          <w:w w:val="95"/>
        </w:rPr>
        <w:t xml:space="preserve"> </w:t>
      </w:r>
      <w:r>
        <w:rPr>
          <w:spacing w:val="-1"/>
          <w:w w:val="95"/>
        </w:rPr>
        <w:t>with</w:t>
      </w:r>
      <w:r>
        <w:rPr>
          <w:spacing w:val="11"/>
          <w:w w:val="95"/>
        </w:rPr>
        <w:t xml:space="preserve"> </w:t>
      </w:r>
      <w:r>
        <w:rPr>
          <w:spacing w:val="-1"/>
          <w:w w:val="95"/>
        </w:rPr>
        <w:t>the</w:t>
      </w:r>
      <w:r>
        <w:rPr>
          <w:spacing w:val="13"/>
          <w:w w:val="95"/>
        </w:rPr>
        <w:t xml:space="preserve"> </w:t>
      </w:r>
      <w:r>
        <w:rPr>
          <w:w w:val="95"/>
        </w:rPr>
        <w:t>invigilator’s</w:t>
      </w:r>
      <w:r>
        <w:rPr>
          <w:spacing w:val="13"/>
          <w:w w:val="95"/>
        </w:rPr>
        <w:t xml:space="preserve"> </w:t>
      </w:r>
      <w:r>
        <w:rPr>
          <w:w w:val="95"/>
        </w:rPr>
        <w:t>instructions</w:t>
      </w:r>
      <w:r>
        <w:rPr>
          <w:spacing w:val="13"/>
          <w:w w:val="95"/>
        </w:rPr>
        <w:t xml:space="preserve"> </w:t>
      </w:r>
      <w:r>
        <w:rPr>
          <w:w w:val="95"/>
        </w:rPr>
        <w:t>and</w:t>
      </w:r>
      <w:r>
        <w:rPr>
          <w:spacing w:val="10"/>
          <w:w w:val="95"/>
        </w:rPr>
        <w:t xml:space="preserve"> </w:t>
      </w:r>
      <w:r>
        <w:rPr>
          <w:w w:val="95"/>
        </w:rPr>
        <w:t>requests.</w:t>
      </w:r>
      <w:r>
        <w:rPr>
          <w:spacing w:val="9"/>
          <w:w w:val="95"/>
        </w:rPr>
        <w:t xml:space="preserve"> </w:t>
      </w:r>
      <w:r>
        <w:rPr>
          <w:w w:val="95"/>
        </w:rPr>
        <w:t>Failure</w:t>
      </w:r>
      <w:r>
        <w:rPr>
          <w:spacing w:val="12"/>
          <w:w w:val="95"/>
        </w:rPr>
        <w:t xml:space="preserve"> </w:t>
      </w:r>
      <w:r>
        <w:rPr>
          <w:w w:val="95"/>
        </w:rPr>
        <w:t>to</w:t>
      </w:r>
      <w:r>
        <w:rPr>
          <w:spacing w:val="11"/>
          <w:w w:val="95"/>
        </w:rPr>
        <w:t xml:space="preserve"> </w:t>
      </w:r>
      <w:r>
        <w:rPr>
          <w:w w:val="95"/>
        </w:rPr>
        <w:t>comply</w:t>
      </w:r>
      <w:r>
        <w:rPr>
          <w:spacing w:val="11"/>
          <w:w w:val="95"/>
        </w:rPr>
        <w:t xml:space="preserve"> </w:t>
      </w:r>
      <w:r>
        <w:rPr>
          <w:w w:val="95"/>
        </w:rPr>
        <w:t>may</w:t>
      </w:r>
      <w:r>
        <w:rPr>
          <w:spacing w:val="11"/>
          <w:w w:val="95"/>
        </w:rPr>
        <w:t xml:space="preserve"> </w:t>
      </w:r>
      <w:r>
        <w:rPr>
          <w:w w:val="95"/>
        </w:rPr>
        <w:t>result</w:t>
      </w:r>
      <w:r>
        <w:rPr>
          <w:spacing w:val="-60"/>
          <w:w w:val="95"/>
        </w:rPr>
        <w:t xml:space="preserve"> </w:t>
      </w:r>
      <w:r>
        <w:rPr>
          <w:w w:val="90"/>
        </w:rPr>
        <w:t>in</w:t>
      </w:r>
      <w:r>
        <w:rPr>
          <w:spacing w:val="5"/>
          <w:w w:val="90"/>
        </w:rPr>
        <w:t xml:space="preserve"> </w:t>
      </w:r>
      <w:r>
        <w:rPr>
          <w:w w:val="90"/>
        </w:rPr>
        <w:t>expulsion from</w:t>
      </w:r>
      <w:r>
        <w:rPr>
          <w:spacing w:val="3"/>
          <w:w w:val="90"/>
        </w:rPr>
        <w:t xml:space="preserve"> </w:t>
      </w:r>
      <w:r>
        <w:rPr>
          <w:w w:val="90"/>
        </w:rPr>
        <w:t>the</w:t>
      </w:r>
      <w:r>
        <w:rPr>
          <w:spacing w:val="4"/>
          <w:w w:val="90"/>
        </w:rPr>
        <w:t xml:space="preserve"> </w:t>
      </w:r>
      <w:r>
        <w:rPr>
          <w:w w:val="90"/>
        </w:rPr>
        <w:t>exams</w:t>
      </w:r>
      <w:r>
        <w:rPr>
          <w:spacing w:val="6"/>
          <w:w w:val="90"/>
        </w:rPr>
        <w:t xml:space="preserve"> </w:t>
      </w:r>
      <w:r>
        <w:rPr>
          <w:w w:val="90"/>
        </w:rPr>
        <w:t>and</w:t>
      </w:r>
      <w:r>
        <w:rPr>
          <w:spacing w:val="3"/>
          <w:w w:val="90"/>
        </w:rPr>
        <w:t xml:space="preserve"> </w:t>
      </w:r>
      <w:r>
        <w:rPr>
          <w:w w:val="90"/>
        </w:rPr>
        <w:t>corresponding</w:t>
      </w:r>
      <w:r>
        <w:rPr>
          <w:spacing w:val="6"/>
          <w:w w:val="90"/>
        </w:rPr>
        <w:t xml:space="preserve"> </w:t>
      </w:r>
      <w:r>
        <w:rPr>
          <w:w w:val="90"/>
        </w:rPr>
        <w:t>penalties</w:t>
      </w:r>
      <w:r>
        <w:rPr>
          <w:spacing w:val="7"/>
          <w:w w:val="90"/>
        </w:rPr>
        <w:t xml:space="preserve"> </w:t>
      </w:r>
      <w:r>
        <w:rPr>
          <w:w w:val="90"/>
        </w:rPr>
        <w:t>imposed</w:t>
      </w:r>
      <w:r>
        <w:rPr>
          <w:spacing w:val="2"/>
          <w:w w:val="90"/>
        </w:rPr>
        <w:t xml:space="preserve"> </w:t>
      </w:r>
      <w:r>
        <w:rPr>
          <w:w w:val="90"/>
        </w:rPr>
        <w:t>by</w:t>
      </w:r>
      <w:r>
        <w:rPr>
          <w:spacing w:val="4"/>
          <w:w w:val="90"/>
        </w:rPr>
        <w:t xml:space="preserve"> </w:t>
      </w:r>
      <w:r>
        <w:rPr>
          <w:w w:val="90"/>
        </w:rPr>
        <w:t>the</w:t>
      </w:r>
      <w:r>
        <w:rPr>
          <w:spacing w:val="5"/>
          <w:w w:val="90"/>
        </w:rPr>
        <w:t xml:space="preserve"> </w:t>
      </w:r>
      <w:r>
        <w:rPr>
          <w:w w:val="90"/>
        </w:rPr>
        <w:t>School</w:t>
      </w:r>
      <w:r>
        <w:rPr>
          <w:spacing w:val="4"/>
          <w:w w:val="90"/>
        </w:rPr>
        <w:t xml:space="preserve"> </w:t>
      </w:r>
      <w:r>
        <w:rPr>
          <w:w w:val="90"/>
        </w:rPr>
        <w:t>General</w:t>
      </w:r>
      <w:r>
        <w:rPr>
          <w:spacing w:val="-1"/>
          <w:w w:val="90"/>
        </w:rPr>
        <w:t xml:space="preserve"> </w:t>
      </w:r>
      <w:r>
        <w:rPr>
          <w:w w:val="90"/>
        </w:rPr>
        <w:t>Assembly.</w:t>
      </w:r>
    </w:p>
    <w:p w:rsidR="00A80A96" w:rsidRDefault="00991F52">
      <w:pPr>
        <w:pStyle w:val="ListParagraph"/>
        <w:numPr>
          <w:ilvl w:val="1"/>
          <w:numId w:val="6"/>
        </w:numPr>
        <w:tabs>
          <w:tab w:val="left" w:pos="967"/>
        </w:tabs>
        <w:spacing w:before="170" w:line="230" w:lineRule="auto"/>
        <w:ind w:right="405" w:hanging="423"/>
        <w:jc w:val="both"/>
      </w:pPr>
      <w:r>
        <w:rPr>
          <w:w w:val="90"/>
        </w:rPr>
        <w:t>Once students have found their desk they must await the invigilator’s instruction. They will be asked</w:t>
      </w:r>
      <w:r>
        <w:rPr>
          <w:spacing w:val="1"/>
          <w:w w:val="90"/>
        </w:rPr>
        <w:t xml:space="preserve"> </w:t>
      </w:r>
      <w:r>
        <w:rPr>
          <w:w w:val="95"/>
        </w:rPr>
        <w:t>to fill in their details on the front of the answer booklets. At this time they must place their ID</w:t>
      </w:r>
      <w:r>
        <w:rPr>
          <w:spacing w:val="1"/>
          <w:w w:val="95"/>
        </w:rPr>
        <w:t xml:space="preserve"> </w:t>
      </w:r>
      <w:r>
        <w:rPr>
          <w:w w:val="90"/>
        </w:rPr>
        <w:t>document, face up, on their desk in order for an invigilator to confirm their identity. The invigilator</w:t>
      </w:r>
      <w:r>
        <w:rPr>
          <w:spacing w:val="1"/>
          <w:w w:val="90"/>
        </w:rPr>
        <w:t xml:space="preserve"> </w:t>
      </w:r>
      <w:r>
        <w:rPr>
          <w:spacing w:val="-1"/>
          <w:w w:val="95"/>
        </w:rPr>
        <w:t>will</w:t>
      </w:r>
      <w:r>
        <w:rPr>
          <w:spacing w:val="-8"/>
          <w:w w:val="95"/>
        </w:rPr>
        <w:t xml:space="preserve"> </w:t>
      </w:r>
      <w:r>
        <w:rPr>
          <w:spacing w:val="-1"/>
          <w:w w:val="95"/>
        </w:rPr>
        <w:t>give</w:t>
      </w:r>
      <w:r>
        <w:rPr>
          <w:spacing w:val="-10"/>
          <w:w w:val="95"/>
        </w:rPr>
        <w:t xml:space="preserve"> </w:t>
      </w:r>
      <w:r>
        <w:rPr>
          <w:spacing w:val="-1"/>
          <w:w w:val="95"/>
        </w:rPr>
        <w:t>permission</w:t>
      </w:r>
      <w:r>
        <w:rPr>
          <w:spacing w:val="-8"/>
          <w:w w:val="95"/>
        </w:rPr>
        <w:t xml:space="preserve"> </w:t>
      </w:r>
      <w:r>
        <w:rPr>
          <w:w w:val="95"/>
        </w:rPr>
        <w:t>to</w:t>
      </w:r>
      <w:r>
        <w:rPr>
          <w:spacing w:val="-11"/>
          <w:w w:val="95"/>
        </w:rPr>
        <w:t xml:space="preserve"> </w:t>
      </w:r>
      <w:r>
        <w:rPr>
          <w:w w:val="95"/>
        </w:rPr>
        <w:t>start</w:t>
      </w:r>
      <w:r>
        <w:rPr>
          <w:spacing w:val="-8"/>
          <w:w w:val="95"/>
        </w:rPr>
        <w:t xml:space="preserve"> </w:t>
      </w:r>
      <w:r>
        <w:rPr>
          <w:w w:val="95"/>
        </w:rPr>
        <w:t>reading</w:t>
      </w:r>
      <w:r>
        <w:rPr>
          <w:spacing w:val="-6"/>
          <w:w w:val="95"/>
        </w:rPr>
        <w:t xml:space="preserve"> </w:t>
      </w:r>
      <w:r>
        <w:rPr>
          <w:w w:val="95"/>
        </w:rPr>
        <w:t>the</w:t>
      </w:r>
      <w:r>
        <w:rPr>
          <w:spacing w:val="-10"/>
          <w:w w:val="95"/>
        </w:rPr>
        <w:t xml:space="preserve"> </w:t>
      </w:r>
      <w:r>
        <w:rPr>
          <w:w w:val="95"/>
        </w:rPr>
        <w:t>question</w:t>
      </w:r>
      <w:r>
        <w:rPr>
          <w:spacing w:val="-10"/>
          <w:w w:val="95"/>
        </w:rPr>
        <w:t xml:space="preserve"> </w:t>
      </w:r>
      <w:r>
        <w:rPr>
          <w:w w:val="95"/>
        </w:rPr>
        <w:t>paper.</w:t>
      </w:r>
      <w:r>
        <w:rPr>
          <w:spacing w:val="-8"/>
          <w:w w:val="95"/>
        </w:rPr>
        <w:t xml:space="preserve"> </w:t>
      </w:r>
      <w:r>
        <w:rPr>
          <w:w w:val="95"/>
        </w:rPr>
        <w:t>It</w:t>
      </w:r>
      <w:r>
        <w:rPr>
          <w:spacing w:val="-8"/>
          <w:w w:val="95"/>
        </w:rPr>
        <w:t xml:space="preserve"> </w:t>
      </w:r>
      <w:r>
        <w:rPr>
          <w:w w:val="95"/>
        </w:rPr>
        <w:t>is</w:t>
      </w:r>
      <w:r>
        <w:rPr>
          <w:spacing w:val="-6"/>
          <w:w w:val="95"/>
        </w:rPr>
        <w:t xml:space="preserve"> </w:t>
      </w:r>
      <w:r>
        <w:rPr>
          <w:w w:val="95"/>
        </w:rPr>
        <w:t>in</w:t>
      </w:r>
      <w:r>
        <w:rPr>
          <w:spacing w:val="-11"/>
          <w:w w:val="95"/>
        </w:rPr>
        <w:t xml:space="preserve"> </w:t>
      </w:r>
      <w:r>
        <w:rPr>
          <w:w w:val="95"/>
        </w:rPr>
        <w:t>students’</w:t>
      </w:r>
      <w:r>
        <w:rPr>
          <w:spacing w:val="-10"/>
          <w:w w:val="95"/>
        </w:rPr>
        <w:t xml:space="preserve"> </w:t>
      </w:r>
      <w:r>
        <w:rPr>
          <w:w w:val="95"/>
        </w:rPr>
        <w:t>own</w:t>
      </w:r>
      <w:r>
        <w:rPr>
          <w:spacing w:val="-8"/>
          <w:w w:val="95"/>
        </w:rPr>
        <w:t xml:space="preserve"> </w:t>
      </w:r>
      <w:r>
        <w:rPr>
          <w:w w:val="95"/>
        </w:rPr>
        <w:t>interest</w:t>
      </w:r>
      <w:r>
        <w:rPr>
          <w:spacing w:val="-11"/>
          <w:w w:val="95"/>
        </w:rPr>
        <w:t xml:space="preserve"> </w:t>
      </w:r>
      <w:r>
        <w:rPr>
          <w:w w:val="95"/>
        </w:rPr>
        <w:t>to</w:t>
      </w:r>
      <w:r>
        <w:rPr>
          <w:spacing w:val="-9"/>
          <w:w w:val="95"/>
        </w:rPr>
        <w:t xml:space="preserve"> </w:t>
      </w:r>
      <w:r>
        <w:rPr>
          <w:w w:val="95"/>
        </w:rPr>
        <w:t>read</w:t>
      </w:r>
      <w:r>
        <w:rPr>
          <w:spacing w:val="-8"/>
          <w:w w:val="95"/>
        </w:rPr>
        <w:t xml:space="preserve"> </w:t>
      </w:r>
      <w:r>
        <w:rPr>
          <w:w w:val="95"/>
        </w:rPr>
        <w:t>the</w:t>
      </w:r>
      <w:r>
        <w:rPr>
          <w:spacing w:val="-61"/>
          <w:w w:val="95"/>
        </w:rPr>
        <w:t xml:space="preserve"> </w:t>
      </w:r>
      <w:r>
        <w:t>instructions</w:t>
      </w:r>
      <w:r>
        <w:rPr>
          <w:spacing w:val="-9"/>
        </w:rPr>
        <w:t xml:space="preserve"> </w:t>
      </w:r>
      <w:r>
        <w:t>on</w:t>
      </w:r>
      <w:r>
        <w:rPr>
          <w:spacing w:val="-10"/>
        </w:rPr>
        <w:t xml:space="preserve"> </w:t>
      </w:r>
      <w:r>
        <w:t>the</w:t>
      </w:r>
      <w:r>
        <w:rPr>
          <w:spacing w:val="-10"/>
        </w:rPr>
        <w:t xml:space="preserve"> </w:t>
      </w:r>
      <w:r>
        <w:t>question</w:t>
      </w:r>
      <w:r>
        <w:rPr>
          <w:spacing w:val="-10"/>
        </w:rPr>
        <w:t xml:space="preserve"> </w:t>
      </w:r>
      <w:r>
        <w:t>paper</w:t>
      </w:r>
      <w:r>
        <w:rPr>
          <w:spacing w:val="-12"/>
        </w:rPr>
        <w:t xml:space="preserve"> </w:t>
      </w:r>
      <w:r>
        <w:t>carefully.</w:t>
      </w:r>
    </w:p>
    <w:p w:rsidR="00A80A96" w:rsidRDefault="00991F52">
      <w:pPr>
        <w:pStyle w:val="ListParagraph"/>
        <w:numPr>
          <w:ilvl w:val="1"/>
          <w:numId w:val="6"/>
        </w:numPr>
        <w:tabs>
          <w:tab w:val="left" w:pos="967"/>
        </w:tabs>
        <w:spacing w:before="173" w:line="223" w:lineRule="auto"/>
        <w:ind w:right="414" w:hanging="423"/>
        <w:jc w:val="both"/>
      </w:pPr>
      <w:r>
        <w:rPr>
          <w:w w:val="90"/>
        </w:rPr>
        <w:t>Students are required to supply their own pens, pencils, etc., at each examination. Where permission</w:t>
      </w:r>
      <w:r>
        <w:rPr>
          <w:spacing w:val="-57"/>
          <w:w w:val="90"/>
        </w:rPr>
        <w:t xml:space="preserve"> </w:t>
      </w:r>
      <w:r>
        <w:rPr>
          <w:w w:val="90"/>
        </w:rPr>
        <w:t>is given, students must supply their own hard-copy dictionary and calculator. Electronic dictionaries</w:t>
      </w:r>
      <w:r>
        <w:rPr>
          <w:spacing w:val="1"/>
          <w:w w:val="90"/>
        </w:rPr>
        <w:t xml:space="preserve"> </w:t>
      </w:r>
      <w:r>
        <w:rPr>
          <w:w w:val="85"/>
        </w:rPr>
        <w:t>are not permitted. Students must comply with all instructions given by an invigilator before, during and</w:t>
      </w:r>
      <w:r>
        <w:rPr>
          <w:spacing w:val="1"/>
          <w:w w:val="85"/>
        </w:rPr>
        <w:t xml:space="preserve"> </w:t>
      </w:r>
      <w:r>
        <w:t>after</w:t>
      </w:r>
      <w:r>
        <w:rPr>
          <w:spacing w:val="-9"/>
        </w:rPr>
        <w:t xml:space="preserve"> </w:t>
      </w:r>
      <w:r>
        <w:t>the</w:t>
      </w:r>
      <w:r>
        <w:rPr>
          <w:spacing w:val="-6"/>
        </w:rPr>
        <w:t xml:space="preserve"> </w:t>
      </w:r>
      <w:r>
        <w:t>examination.</w:t>
      </w:r>
    </w:p>
    <w:p w:rsidR="00A80A96" w:rsidRDefault="00991F52">
      <w:pPr>
        <w:pStyle w:val="ListParagraph"/>
        <w:numPr>
          <w:ilvl w:val="1"/>
          <w:numId w:val="6"/>
        </w:numPr>
        <w:tabs>
          <w:tab w:val="left" w:pos="967"/>
        </w:tabs>
        <w:spacing w:before="168"/>
        <w:ind w:hanging="424"/>
      </w:pPr>
      <w:r>
        <w:rPr>
          <w:w w:val="85"/>
        </w:rPr>
        <w:t>If</w:t>
      </w:r>
      <w:r>
        <w:rPr>
          <w:spacing w:val="6"/>
          <w:w w:val="85"/>
        </w:rPr>
        <w:t xml:space="preserve"> </w:t>
      </w:r>
      <w:r>
        <w:rPr>
          <w:w w:val="85"/>
        </w:rPr>
        <w:t>a</w:t>
      </w:r>
      <w:r>
        <w:rPr>
          <w:spacing w:val="13"/>
          <w:w w:val="85"/>
        </w:rPr>
        <w:t xml:space="preserve"> </w:t>
      </w:r>
      <w:r>
        <w:rPr>
          <w:w w:val="85"/>
        </w:rPr>
        <w:t>student</w:t>
      </w:r>
      <w:r>
        <w:rPr>
          <w:spacing w:val="7"/>
          <w:w w:val="85"/>
        </w:rPr>
        <w:t xml:space="preserve"> </w:t>
      </w:r>
      <w:r>
        <w:rPr>
          <w:w w:val="85"/>
        </w:rPr>
        <w:t>has</w:t>
      </w:r>
      <w:r>
        <w:rPr>
          <w:spacing w:val="12"/>
          <w:w w:val="85"/>
        </w:rPr>
        <w:t xml:space="preserve"> </w:t>
      </w:r>
      <w:r>
        <w:rPr>
          <w:w w:val="85"/>
        </w:rPr>
        <w:t>a</w:t>
      </w:r>
      <w:r>
        <w:rPr>
          <w:spacing w:val="6"/>
          <w:w w:val="85"/>
        </w:rPr>
        <w:t xml:space="preserve"> </w:t>
      </w:r>
      <w:r>
        <w:rPr>
          <w:w w:val="85"/>
        </w:rPr>
        <w:t>query,</w:t>
      </w:r>
      <w:r>
        <w:rPr>
          <w:spacing w:val="10"/>
          <w:w w:val="85"/>
        </w:rPr>
        <w:t xml:space="preserve"> </w:t>
      </w:r>
      <w:r>
        <w:rPr>
          <w:w w:val="85"/>
        </w:rPr>
        <w:t>he/she</w:t>
      </w:r>
      <w:r>
        <w:rPr>
          <w:spacing w:val="4"/>
          <w:w w:val="85"/>
        </w:rPr>
        <w:t xml:space="preserve"> </w:t>
      </w:r>
      <w:r>
        <w:rPr>
          <w:w w:val="85"/>
        </w:rPr>
        <w:t>should</w:t>
      </w:r>
      <w:r>
        <w:rPr>
          <w:spacing w:val="7"/>
          <w:w w:val="85"/>
        </w:rPr>
        <w:t xml:space="preserve"> </w:t>
      </w:r>
      <w:r>
        <w:rPr>
          <w:w w:val="85"/>
        </w:rPr>
        <w:t>raise</w:t>
      </w:r>
      <w:r>
        <w:rPr>
          <w:spacing w:val="4"/>
          <w:w w:val="85"/>
        </w:rPr>
        <w:t xml:space="preserve"> </w:t>
      </w:r>
      <w:r>
        <w:rPr>
          <w:w w:val="85"/>
        </w:rPr>
        <w:t>a</w:t>
      </w:r>
      <w:r>
        <w:rPr>
          <w:spacing w:val="12"/>
          <w:w w:val="85"/>
        </w:rPr>
        <w:t xml:space="preserve"> </w:t>
      </w:r>
      <w:r>
        <w:rPr>
          <w:w w:val="85"/>
        </w:rPr>
        <w:t>hand</w:t>
      </w:r>
      <w:r>
        <w:rPr>
          <w:spacing w:val="8"/>
          <w:w w:val="85"/>
        </w:rPr>
        <w:t xml:space="preserve"> </w:t>
      </w:r>
      <w:r>
        <w:rPr>
          <w:w w:val="85"/>
        </w:rPr>
        <w:t>and</w:t>
      </w:r>
      <w:r>
        <w:rPr>
          <w:spacing w:val="1"/>
          <w:w w:val="85"/>
        </w:rPr>
        <w:t xml:space="preserve"> </w:t>
      </w:r>
      <w:r>
        <w:rPr>
          <w:w w:val="85"/>
        </w:rPr>
        <w:t>an</w:t>
      </w:r>
      <w:r>
        <w:rPr>
          <w:spacing w:val="10"/>
          <w:w w:val="85"/>
        </w:rPr>
        <w:t xml:space="preserve"> </w:t>
      </w:r>
      <w:r>
        <w:rPr>
          <w:w w:val="85"/>
        </w:rPr>
        <w:t>invigilator</w:t>
      </w:r>
      <w:r>
        <w:rPr>
          <w:spacing w:val="9"/>
          <w:w w:val="85"/>
        </w:rPr>
        <w:t xml:space="preserve"> </w:t>
      </w:r>
      <w:r>
        <w:rPr>
          <w:w w:val="85"/>
        </w:rPr>
        <w:t>will</w:t>
      </w:r>
      <w:r>
        <w:rPr>
          <w:spacing w:val="9"/>
          <w:w w:val="85"/>
        </w:rPr>
        <w:t xml:space="preserve"> </w:t>
      </w:r>
      <w:r>
        <w:rPr>
          <w:w w:val="85"/>
        </w:rPr>
        <w:t>approach</w:t>
      </w:r>
      <w:r>
        <w:rPr>
          <w:spacing w:val="11"/>
          <w:w w:val="85"/>
        </w:rPr>
        <w:t xml:space="preserve"> </w:t>
      </w:r>
      <w:r>
        <w:rPr>
          <w:w w:val="85"/>
        </w:rPr>
        <w:t>them.</w:t>
      </w:r>
      <w:r>
        <w:rPr>
          <w:spacing w:val="10"/>
          <w:w w:val="85"/>
        </w:rPr>
        <w:t xml:space="preserve"> </w:t>
      </w:r>
      <w:r>
        <w:rPr>
          <w:w w:val="85"/>
        </w:rPr>
        <w:t>Students</w:t>
      </w:r>
      <w:r>
        <w:rPr>
          <w:spacing w:val="11"/>
          <w:w w:val="85"/>
        </w:rPr>
        <w:t xml:space="preserve"> </w:t>
      </w:r>
      <w:r>
        <w:rPr>
          <w:w w:val="85"/>
        </w:rPr>
        <w:t>must</w:t>
      </w:r>
    </w:p>
    <w:p w:rsidR="00A80A96" w:rsidRDefault="00A80A96">
      <w:pPr>
        <w:sectPr w:rsidR="00A80A96">
          <w:pgSz w:w="11900" w:h="16840"/>
          <w:pgMar w:top="1320" w:right="620" w:bottom="1900" w:left="820" w:header="0" w:footer="1647" w:gutter="0"/>
          <w:cols w:space="720"/>
        </w:sectPr>
      </w:pPr>
    </w:p>
    <w:p w:rsidR="00A80A96" w:rsidRDefault="00991F52">
      <w:pPr>
        <w:pStyle w:val="BodyText"/>
        <w:spacing w:before="93" w:line="228" w:lineRule="auto"/>
        <w:ind w:left="966" w:right="416"/>
        <w:jc w:val="both"/>
      </w:pPr>
      <w:proofErr w:type="gramStart"/>
      <w:r>
        <w:rPr>
          <w:w w:val="95"/>
        </w:rPr>
        <w:lastRenderedPageBreak/>
        <w:t>not</w:t>
      </w:r>
      <w:proofErr w:type="gramEnd"/>
      <w:r>
        <w:rPr>
          <w:w w:val="95"/>
        </w:rPr>
        <w:t xml:space="preserve"> vacate the desk for the duration of the examination without the express permission of an</w:t>
      </w:r>
      <w:r>
        <w:rPr>
          <w:spacing w:val="1"/>
          <w:w w:val="95"/>
        </w:rPr>
        <w:t xml:space="preserve"> </w:t>
      </w:r>
      <w:r>
        <w:rPr>
          <w:w w:val="90"/>
        </w:rPr>
        <w:t>invigilator. Failure to comply is an examination offence and may result in the examination script not</w:t>
      </w:r>
      <w:r>
        <w:rPr>
          <w:spacing w:val="1"/>
          <w:w w:val="90"/>
        </w:rPr>
        <w:t xml:space="preserve"> </w:t>
      </w:r>
      <w:r>
        <w:t>being</w:t>
      </w:r>
      <w:r>
        <w:rPr>
          <w:spacing w:val="-6"/>
        </w:rPr>
        <w:t xml:space="preserve"> </w:t>
      </w:r>
      <w:r>
        <w:t>marked.</w:t>
      </w:r>
    </w:p>
    <w:p w:rsidR="00A80A96" w:rsidRDefault="00991F52">
      <w:pPr>
        <w:pStyle w:val="ListParagraph"/>
        <w:numPr>
          <w:ilvl w:val="1"/>
          <w:numId w:val="6"/>
        </w:numPr>
        <w:tabs>
          <w:tab w:val="left" w:pos="967"/>
        </w:tabs>
        <w:spacing w:before="171" w:line="232" w:lineRule="auto"/>
        <w:ind w:right="415" w:hanging="423"/>
        <w:jc w:val="both"/>
      </w:pPr>
      <w:r>
        <w:rPr>
          <w:w w:val="95"/>
        </w:rPr>
        <w:t>Students</w:t>
      </w:r>
      <w:r>
        <w:rPr>
          <w:spacing w:val="-8"/>
          <w:w w:val="95"/>
        </w:rPr>
        <w:t xml:space="preserve"> </w:t>
      </w:r>
      <w:r>
        <w:rPr>
          <w:w w:val="95"/>
        </w:rPr>
        <w:t>are</w:t>
      </w:r>
      <w:r>
        <w:rPr>
          <w:spacing w:val="-10"/>
          <w:w w:val="95"/>
        </w:rPr>
        <w:t xml:space="preserve"> </w:t>
      </w:r>
      <w:r>
        <w:rPr>
          <w:w w:val="95"/>
        </w:rPr>
        <w:t>not</w:t>
      </w:r>
      <w:r>
        <w:rPr>
          <w:spacing w:val="-9"/>
          <w:w w:val="95"/>
        </w:rPr>
        <w:t xml:space="preserve"> </w:t>
      </w:r>
      <w:r>
        <w:rPr>
          <w:w w:val="95"/>
        </w:rPr>
        <w:t>permitted</w:t>
      </w:r>
      <w:r>
        <w:rPr>
          <w:spacing w:val="-11"/>
          <w:w w:val="95"/>
        </w:rPr>
        <w:t xml:space="preserve"> </w:t>
      </w:r>
      <w:r>
        <w:rPr>
          <w:w w:val="95"/>
        </w:rPr>
        <w:t>to</w:t>
      </w:r>
      <w:r>
        <w:rPr>
          <w:spacing w:val="-10"/>
          <w:w w:val="95"/>
        </w:rPr>
        <w:t xml:space="preserve"> </w:t>
      </w:r>
      <w:r>
        <w:rPr>
          <w:w w:val="95"/>
        </w:rPr>
        <w:t>leave</w:t>
      </w:r>
      <w:r>
        <w:rPr>
          <w:spacing w:val="-9"/>
          <w:w w:val="95"/>
        </w:rPr>
        <w:t xml:space="preserve"> </w:t>
      </w:r>
      <w:r>
        <w:rPr>
          <w:w w:val="95"/>
        </w:rPr>
        <w:t>the</w:t>
      </w:r>
      <w:r>
        <w:rPr>
          <w:spacing w:val="-9"/>
          <w:w w:val="95"/>
        </w:rPr>
        <w:t xml:space="preserve"> </w:t>
      </w:r>
      <w:r>
        <w:rPr>
          <w:w w:val="95"/>
        </w:rPr>
        <w:t>examination</w:t>
      </w:r>
      <w:r>
        <w:rPr>
          <w:spacing w:val="-12"/>
          <w:w w:val="95"/>
        </w:rPr>
        <w:t xml:space="preserve"> </w:t>
      </w:r>
      <w:r>
        <w:rPr>
          <w:w w:val="95"/>
        </w:rPr>
        <w:t>room</w:t>
      </w:r>
      <w:r>
        <w:rPr>
          <w:spacing w:val="-11"/>
          <w:w w:val="95"/>
        </w:rPr>
        <w:t xml:space="preserve"> </w:t>
      </w:r>
      <w:r>
        <w:rPr>
          <w:w w:val="95"/>
        </w:rPr>
        <w:t>during</w:t>
      </w:r>
      <w:r>
        <w:rPr>
          <w:spacing w:val="-7"/>
          <w:w w:val="95"/>
        </w:rPr>
        <w:t xml:space="preserve"> </w:t>
      </w:r>
      <w:r>
        <w:rPr>
          <w:w w:val="95"/>
        </w:rPr>
        <w:t>the</w:t>
      </w:r>
      <w:r>
        <w:rPr>
          <w:spacing w:val="-10"/>
          <w:w w:val="95"/>
        </w:rPr>
        <w:t xml:space="preserve"> </w:t>
      </w:r>
      <w:r>
        <w:rPr>
          <w:w w:val="95"/>
        </w:rPr>
        <w:t>first</w:t>
      </w:r>
      <w:r>
        <w:rPr>
          <w:spacing w:val="-9"/>
          <w:w w:val="95"/>
        </w:rPr>
        <w:t xml:space="preserve"> </w:t>
      </w:r>
      <w:r>
        <w:rPr>
          <w:w w:val="95"/>
        </w:rPr>
        <w:t>half</w:t>
      </w:r>
      <w:r>
        <w:rPr>
          <w:spacing w:val="-11"/>
          <w:w w:val="95"/>
        </w:rPr>
        <w:t xml:space="preserve"> </w:t>
      </w:r>
      <w:r>
        <w:rPr>
          <w:w w:val="95"/>
        </w:rPr>
        <w:t>hour</w:t>
      </w:r>
      <w:r>
        <w:rPr>
          <w:spacing w:val="-9"/>
          <w:w w:val="95"/>
        </w:rPr>
        <w:t xml:space="preserve"> </w:t>
      </w:r>
      <w:r>
        <w:rPr>
          <w:w w:val="95"/>
        </w:rPr>
        <w:t>or</w:t>
      </w:r>
      <w:r>
        <w:rPr>
          <w:spacing w:val="-9"/>
          <w:w w:val="95"/>
        </w:rPr>
        <w:t xml:space="preserve"> </w:t>
      </w:r>
      <w:r>
        <w:rPr>
          <w:w w:val="95"/>
        </w:rPr>
        <w:t>the</w:t>
      </w:r>
      <w:r>
        <w:rPr>
          <w:spacing w:val="-10"/>
          <w:w w:val="95"/>
        </w:rPr>
        <w:t xml:space="preserve"> </w:t>
      </w:r>
      <w:r>
        <w:rPr>
          <w:w w:val="95"/>
        </w:rPr>
        <w:t>last</w:t>
      </w:r>
      <w:r>
        <w:rPr>
          <w:spacing w:val="-9"/>
          <w:w w:val="95"/>
        </w:rPr>
        <w:t xml:space="preserve"> </w:t>
      </w:r>
      <w:r>
        <w:rPr>
          <w:w w:val="95"/>
        </w:rPr>
        <w:t>15</w:t>
      </w:r>
      <w:r>
        <w:rPr>
          <w:spacing w:val="-61"/>
          <w:w w:val="95"/>
        </w:rPr>
        <w:t xml:space="preserve"> </w:t>
      </w:r>
      <w:r>
        <w:rPr>
          <w:w w:val="90"/>
        </w:rPr>
        <w:t>minutes of the examination. If they wish to leave the room at any other time during the exam, they</w:t>
      </w:r>
      <w:r>
        <w:rPr>
          <w:spacing w:val="1"/>
          <w:w w:val="90"/>
        </w:rPr>
        <w:t xml:space="preserve"> </w:t>
      </w:r>
      <w:r>
        <w:rPr>
          <w:spacing w:val="-1"/>
          <w:w w:val="90"/>
        </w:rPr>
        <w:t>should</w:t>
      </w:r>
      <w:r>
        <w:rPr>
          <w:spacing w:val="-16"/>
          <w:w w:val="90"/>
        </w:rPr>
        <w:t xml:space="preserve"> </w:t>
      </w:r>
      <w:r>
        <w:rPr>
          <w:spacing w:val="-1"/>
          <w:w w:val="90"/>
        </w:rPr>
        <w:t>raise</w:t>
      </w:r>
      <w:r>
        <w:rPr>
          <w:spacing w:val="-12"/>
          <w:w w:val="90"/>
        </w:rPr>
        <w:t xml:space="preserve"> </w:t>
      </w:r>
      <w:r>
        <w:rPr>
          <w:spacing w:val="-1"/>
          <w:w w:val="90"/>
        </w:rPr>
        <w:t>their</w:t>
      </w:r>
      <w:r>
        <w:rPr>
          <w:spacing w:val="-13"/>
          <w:w w:val="90"/>
        </w:rPr>
        <w:t xml:space="preserve"> </w:t>
      </w:r>
      <w:r>
        <w:rPr>
          <w:spacing w:val="-1"/>
          <w:w w:val="90"/>
        </w:rPr>
        <w:t>hand</w:t>
      </w:r>
      <w:r>
        <w:rPr>
          <w:spacing w:val="-14"/>
          <w:w w:val="90"/>
        </w:rPr>
        <w:t xml:space="preserve"> </w:t>
      </w:r>
      <w:r>
        <w:rPr>
          <w:spacing w:val="-1"/>
          <w:w w:val="90"/>
        </w:rPr>
        <w:t>and</w:t>
      </w:r>
      <w:r>
        <w:rPr>
          <w:spacing w:val="-14"/>
          <w:w w:val="90"/>
        </w:rPr>
        <w:t xml:space="preserve"> </w:t>
      </w:r>
      <w:r>
        <w:rPr>
          <w:spacing w:val="-1"/>
          <w:w w:val="90"/>
        </w:rPr>
        <w:t>an</w:t>
      </w:r>
      <w:r>
        <w:rPr>
          <w:spacing w:val="-12"/>
          <w:w w:val="90"/>
        </w:rPr>
        <w:t xml:space="preserve"> </w:t>
      </w:r>
      <w:r>
        <w:rPr>
          <w:spacing w:val="-1"/>
          <w:w w:val="90"/>
        </w:rPr>
        <w:t>invigilator</w:t>
      </w:r>
      <w:r>
        <w:rPr>
          <w:spacing w:val="-13"/>
          <w:w w:val="90"/>
        </w:rPr>
        <w:t xml:space="preserve"> </w:t>
      </w:r>
      <w:r>
        <w:rPr>
          <w:spacing w:val="-1"/>
          <w:w w:val="90"/>
        </w:rPr>
        <w:t>will</w:t>
      </w:r>
      <w:r>
        <w:rPr>
          <w:spacing w:val="-14"/>
          <w:w w:val="90"/>
        </w:rPr>
        <w:t xml:space="preserve"> </w:t>
      </w:r>
      <w:r>
        <w:rPr>
          <w:spacing w:val="-1"/>
          <w:w w:val="90"/>
        </w:rPr>
        <w:t>respond</w:t>
      </w:r>
      <w:r>
        <w:rPr>
          <w:spacing w:val="-14"/>
          <w:w w:val="90"/>
        </w:rPr>
        <w:t xml:space="preserve"> </w:t>
      </w:r>
      <w:r>
        <w:rPr>
          <w:w w:val="90"/>
        </w:rPr>
        <w:t>to</w:t>
      </w:r>
      <w:r>
        <w:rPr>
          <w:spacing w:val="-3"/>
          <w:w w:val="90"/>
        </w:rPr>
        <w:t xml:space="preserve"> </w:t>
      </w:r>
      <w:r>
        <w:rPr>
          <w:w w:val="90"/>
        </w:rPr>
        <w:t>their</w:t>
      </w:r>
      <w:r>
        <w:rPr>
          <w:spacing w:val="-13"/>
          <w:w w:val="90"/>
        </w:rPr>
        <w:t xml:space="preserve"> </w:t>
      </w:r>
      <w:r>
        <w:rPr>
          <w:w w:val="90"/>
        </w:rPr>
        <w:t>request.</w:t>
      </w:r>
      <w:r>
        <w:rPr>
          <w:spacing w:val="-12"/>
          <w:w w:val="90"/>
        </w:rPr>
        <w:t xml:space="preserve"> </w:t>
      </w:r>
      <w:r>
        <w:rPr>
          <w:w w:val="90"/>
        </w:rPr>
        <w:t>When</w:t>
      </w:r>
      <w:r>
        <w:rPr>
          <w:spacing w:val="-12"/>
          <w:w w:val="90"/>
        </w:rPr>
        <w:t xml:space="preserve"> </w:t>
      </w:r>
      <w:r>
        <w:rPr>
          <w:w w:val="90"/>
        </w:rPr>
        <w:t>allowed</w:t>
      </w:r>
      <w:r>
        <w:rPr>
          <w:spacing w:val="-15"/>
          <w:w w:val="90"/>
        </w:rPr>
        <w:t xml:space="preserve"> </w:t>
      </w:r>
      <w:r>
        <w:rPr>
          <w:w w:val="90"/>
        </w:rPr>
        <w:t>to</w:t>
      </w:r>
      <w:r>
        <w:rPr>
          <w:spacing w:val="-15"/>
          <w:w w:val="90"/>
        </w:rPr>
        <w:t xml:space="preserve"> </w:t>
      </w:r>
      <w:r>
        <w:rPr>
          <w:w w:val="90"/>
        </w:rPr>
        <w:t>leave,</w:t>
      </w:r>
      <w:r>
        <w:rPr>
          <w:spacing w:val="-12"/>
          <w:w w:val="90"/>
        </w:rPr>
        <w:t xml:space="preserve"> </w:t>
      </w:r>
      <w:r>
        <w:rPr>
          <w:w w:val="90"/>
        </w:rPr>
        <w:t>students</w:t>
      </w:r>
      <w:r>
        <w:rPr>
          <w:spacing w:val="-57"/>
          <w:w w:val="90"/>
        </w:rPr>
        <w:t xml:space="preserve"> </w:t>
      </w:r>
      <w:r>
        <w:rPr>
          <w:spacing w:val="-1"/>
          <w:w w:val="90"/>
        </w:rPr>
        <w:t>should</w:t>
      </w:r>
      <w:r>
        <w:rPr>
          <w:spacing w:val="-11"/>
          <w:w w:val="90"/>
        </w:rPr>
        <w:t xml:space="preserve"> </w:t>
      </w:r>
      <w:r>
        <w:rPr>
          <w:spacing w:val="-1"/>
          <w:w w:val="90"/>
        </w:rPr>
        <w:t>leave</w:t>
      </w:r>
      <w:r>
        <w:rPr>
          <w:spacing w:val="-7"/>
          <w:w w:val="90"/>
        </w:rPr>
        <w:t xml:space="preserve"> </w:t>
      </w:r>
      <w:r>
        <w:rPr>
          <w:spacing w:val="-1"/>
          <w:w w:val="90"/>
        </w:rPr>
        <w:t>the</w:t>
      </w:r>
      <w:r>
        <w:rPr>
          <w:spacing w:val="-7"/>
          <w:w w:val="90"/>
        </w:rPr>
        <w:t xml:space="preserve"> </w:t>
      </w:r>
      <w:r>
        <w:rPr>
          <w:spacing w:val="-1"/>
          <w:w w:val="90"/>
        </w:rPr>
        <w:t>room</w:t>
      </w:r>
      <w:r>
        <w:rPr>
          <w:spacing w:val="-9"/>
          <w:w w:val="90"/>
        </w:rPr>
        <w:t xml:space="preserve"> </w:t>
      </w:r>
      <w:r>
        <w:rPr>
          <w:spacing w:val="-1"/>
          <w:w w:val="90"/>
        </w:rPr>
        <w:t>as</w:t>
      </w:r>
      <w:r>
        <w:rPr>
          <w:spacing w:val="-6"/>
          <w:w w:val="90"/>
        </w:rPr>
        <w:t xml:space="preserve"> </w:t>
      </w:r>
      <w:r>
        <w:rPr>
          <w:spacing w:val="-1"/>
          <w:w w:val="90"/>
        </w:rPr>
        <w:t>quickly</w:t>
      </w:r>
      <w:r>
        <w:rPr>
          <w:spacing w:val="-13"/>
          <w:w w:val="90"/>
        </w:rPr>
        <w:t xml:space="preserve"> </w:t>
      </w:r>
      <w:r>
        <w:rPr>
          <w:spacing w:val="-1"/>
          <w:w w:val="90"/>
        </w:rPr>
        <w:t>and</w:t>
      </w:r>
      <w:r>
        <w:rPr>
          <w:spacing w:val="-10"/>
          <w:w w:val="90"/>
        </w:rPr>
        <w:t xml:space="preserve"> </w:t>
      </w:r>
      <w:r>
        <w:rPr>
          <w:spacing w:val="-1"/>
          <w:w w:val="90"/>
        </w:rPr>
        <w:t>quietly</w:t>
      </w:r>
      <w:r>
        <w:rPr>
          <w:spacing w:val="-13"/>
          <w:w w:val="90"/>
        </w:rPr>
        <w:t xml:space="preserve"> </w:t>
      </w:r>
      <w:r>
        <w:rPr>
          <w:spacing w:val="-1"/>
          <w:w w:val="90"/>
        </w:rPr>
        <w:t>as</w:t>
      </w:r>
      <w:r>
        <w:rPr>
          <w:spacing w:val="-6"/>
          <w:w w:val="90"/>
        </w:rPr>
        <w:t xml:space="preserve"> </w:t>
      </w:r>
      <w:r>
        <w:rPr>
          <w:spacing w:val="-1"/>
          <w:w w:val="90"/>
        </w:rPr>
        <w:t>possible</w:t>
      </w:r>
      <w:r>
        <w:rPr>
          <w:spacing w:val="-12"/>
          <w:w w:val="90"/>
        </w:rPr>
        <w:t xml:space="preserve"> </w:t>
      </w:r>
      <w:r>
        <w:rPr>
          <w:w w:val="90"/>
        </w:rPr>
        <w:t>with</w:t>
      </w:r>
      <w:r>
        <w:rPr>
          <w:spacing w:val="-7"/>
          <w:w w:val="90"/>
        </w:rPr>
        <w:t xml:space="preserve"> </w:t>
      </w:r>
      <w:r>
        <w:rPr>
          <w:w w:val="90"/>
        </w:rPr>
        <w:t>due</w:t>
      </w:r>
      <w:r>
        <w:rPr>
          <w:spacing w:val="-7"/>
          <w:w w:val="90"/>
        </w:rPr>
        <w:t xml:space="preserve"> </w:t>
      </w:r>
      <w:r>
        <w:rPr>
          <w:w w:val="90"/>
        </w:rPr>
        <w:t>consideration</w:t>
      </w:r>
      <w:r>
        <w:rPr>
          <w:spacing w:val="-8"/>
          <w:w w:val="90"/>
        </w:rPr>
        <w:t xml:space="preserve"> </w:t>
      </w:r>
      <w:r>
        <w:rPr>
          <w:w w:val="90"/>
        </w:rPr>
        <w:t>to</w:t>
      </w:r>
      <w:r>
        <w:rPr>
          <w:spacing w:val="-9"/>
          <w:w w:val="90"/>
        </w:rPr>
        <w:t xml:space="preserve"> </w:t>
      </w:r>
      <w:r>
        <w:rPr>
          <w:w w:val="90"/>
        </w:rPr>
        <w:t>their</w:t>
      </w:r>
      <w:r>
        <w:rPr>
          <w:spacing w:val="-9"/>
          <w:w w:val="90"/>
        </w:rPr>
        <w:t xml:space="preserve"> </w:t>
      </w:r>
      <w:r>
        <w:rPr>
          <w:w w:val="90"/>
        </w:rPr>
        <w:t>fellow</w:t>
      </w:r>
      <w:r>
        <w:rPr>
          <w:spacing w:val="-7"/>
          <w:w w:val="90"/>
        </w:rPr>
        <w:t xml:space="preserve"> </w:t>
      </w:r>
      <w:r>
        <w:rPr>
          <w:w w:val="90"/>
        </w:rPr>
        <w:t>students</w:t>
      </w:r>
      <w:r>
        <w:rPr>
          <w:spacing w:val="-57"/>
          <w:w w:val="90"/>
        </w:rPr>
        <w:t xml:space="preserve"> </w:t>
      </w:r>
      <w:r>
        <w:rPr>
          <w:w w:val="90"/>
        </w:rPr>
        <w:t>who</w:t>
      </w:r>
      <w:r>
        <w:rPr>
          <w:spacing w:val="-6"/>
          <w:w w:val="90"/>
        </w:rPr>
        <w:t xml:space="preserve"> </w:t>
      </w:r>
      <w:r>
        <w:rPr>
          <w:w w:val="90"/>
        </w:rPr>
        <w:t>may</w:t>
      </w:r>
      <w:r>
        <w:rPr>
          <w:spacing w:val="-3"/>
          <w:w w:val="90"/>
        </w:rPr>
        <w:t xml:space="preserve"> </w:t>
      </w:r>
      <w:r>
        <w:rPr>
          <w:w w:val="90"/>
        </w:rPr>
        <w:t>still</w:t>
      </w:r>
      <w:r>
        <w:rPr>
          <w:spacing w:val="-3"/>
          <w:w w:val="90"/>
        </w:rPr>
        <w:t xml:space="preserve"> </w:t>
      </w:r>
      <w:r>
        <w:rPr>
          <w:w w:val="90"/>
        </w:rPr>
        <w:t>be</w:t>
      </w:r>
      <w:r>
        <w:rPr>
          <w:spacing w:val="-3"/>
          <w:w w:val="90"/>
        </w:rPr>
        <w:t xml:space="preserve"> </w:t>
      </w:r>
      <w:r>
        <w:rPr>
          <w:w w:val="90"/>
        </w:rPr>
        <w:t>working.</w:t>
      </w:r>
      <w:r>
        <w:rPr>
          <w:spacing w:val="-8"/>
          <w:w w:val="90"/>
        </w:rPr>
        <w:t xml:space="preserve"> </w:t>
      </w:r>
      <w:r>
        <w:rPr>
          <w:w w:val="90"/>
        </w:rPr>
        <w:t>If</w:t>
      </w:r>
      <w:r>
        <w:rPr>
          <w:spacing w:val="-5"/>
          <w:w w:val="90"/>
        </w:rPr>
        <w:t xml:space="preserve"> </w:t>
      </w:r>
      <w:r>
        <w:rPr>
          <w:w w:val="90"/>
        </w:rPr>
        <w:t>students</w:t>
      </w:r>
      <w:r>
        <w:rPr>
          <w:spacing w:val="-2"/>
          <w:w w:val="90"/>
        </w:rPr>
        <w:t xml:space="preserve"> </w:t>
      </w:r>
      <w:r>
        <w:rPr>
          <w:w w:val="90"/>
        </w:rPr>
        <w:t>are</w:t>
      </w:r>
      <w:r>
        <w:rPr>
          <w:spacing w:val="-6"/>
          <w:w w:val="90"/>
        </w:rPr>
        <w:t xml:space="preserve"> </w:t>
      </w:r>
      <w:r>
        <w:rPr>
          <w:w w:val="90"/>
        </w:rPr>
        <w:t>given</w:t>
      </w:r>
      <w:r>
        <w:rPr>
          <w:spacing w:val="-4"/>
          <w:w w:val="90"/>
        </w:rPr>
        <w:t xml:space="preserve"> </w:t>
      </w:r>
      <w:r>
        <w:rPr>
          <w:w w:val="90"/>
        </w:rPr>
        <w:t>permission</w:t>
      </w:r>
      <w:r>
        <w:rPr>
          <w:spacing w:val="-3"/>
          <w:w w:val="90"/>
        </w:rPr>
        <w:t xml:space="preserve"> </w:t>
      </w:r>
      <w:r>
        <w:rPr>
          <w:w w:val="90"/>
        </w:rPr>
        <w:t>to</w:t>
      </w:r>
      <w:r>
        <w:rPr>
          <w:spacing w:val="-4"/>
          <w:w w:val="90"/>
        </w:rPr>
        <w:t xml:space="preserve"> </w:t>
      </w:r>
      <w:r>
        <w:rPr>
          <w:w w:val="90"/>
        </w:rPr>
        <w:t>temporarily</w:t>
      </w:r>
      <w:r>
        <w:rPr>
          <w:spacing w:val="-3"/>
          <w:w w:val="90"/>
        </w:rPr>
        <w:t xml:space="preserve"> </w:t>
      </w:r>
      <w:r>
        <w:rPr>
          <w:w w:val="90"/>
        </w:rPr>
        <w:t>leave</w:t>
      </w:r>
      <w:r>
        <w:rPr>
          <w:spacing w:val="-3"/>
          <w:w w:val="90"/>
        </w:rPr>
        <w:t xml:space="preserve"> </w:t>
      </w:r>
      <w:r>
        <w:rPr>
          <w:w w:val="90"/>
        </w:rPr>
        <w:t>the</w:t>
      </w:r>
      <w:r>
        <w:rPr>
          <w:spacing w:val="-4"/>
          <w:w w:val="90"/>
        </w:rPr>
        <w:t xml:space="preserve"> </w:t>
      </w:r>
      <w:r>
        <w:rPr>
          <w:w w:val="90"/>
        </w:rPr>
        <w:t>room,</w:t>
      </w:r>
      <w:r>
        <w:rPr>
          <w:spacing w:val="-3"/>
          <w:w w:val="90"/>
        </w:rPr>
        <w:t xml:space="preserve"> </w:t>
      </w:r>
      <w:r>
        <w:rPr>
          <w:w w:val="90"/>
        </w:rPr>
        <w:t>they</w:t>
      </w:r>
      <w:r>
        <w:rPr>
          <w:spacing w:val="-3"/>
          <w:w w:val="90"/>
        </w:rPr>
        <w:t xml:space="preserve"> </w:t>
      </w:r>
      <w:r>
        <w:rPr>
          <w:w w:val="90"/>
        </w:rPr>
        <w:t>will</w:t>
      </w:r>
      <w:r>
        <w:rPr>
          <w:spacing w:val="-3"/>
          <w:w w:val="90"/>
        </w:rPr>
        <w:t xml:space="preserve"> </w:t>
      </w:r>
      <w:r>
        <w:rPr>
          <w:w w:val="90"/>
        </w:rPr>
        <w:t>be</w:t>
      </w:r>
      <w:r>
        <w:rPr>
          <w:spacing w:val="-58"/>
          <w:w w:val="90"/>
        </w:rPr>
        <w:t xml:space="preserve"> </w:t>
      </w:r>
      <w:r>
        <w:rPr>
          <w:w w:val="90"/>
        </w:rPr>
        <w:t>accompanied by an invigilator. During this time they will not attempt to contact any other person or</w:t>
      </w:r>
      <w:r>
        <w:rPr>
          <w:spacing w:val="1"/>
          <w:w w:val="90"/>
        </w:rPr>
        <w:t xml:space="preserve"> </w:t>
      </w:r>
      <w:r>
        <w:t>consult</w:t>
      </w:r>
      <w:r>
        <w:rPr>
          <w:spacing w:val="-13"/>
        </w:rPr>
        <w:t xml:space="preserve"> </w:t>
      </w:r>
      <w:r>
        <w:t>any</w:t>
      </w:r>
      <w:r>
        <w:rPr>
          <w:spacing w:val="-12"/>
        </w:rPr>
        <w:t xml:space="preserve"> </w:t>
      </w:r>
      <w:r>
        <w:t>material</w:t>
      </w:r>
      <w:r>
        <w:rPr>
          <w:spacing w:val="-11"/>
        </w:rPr>
        <w:t xml:space="preserve"> </w:t>
      </w:r>
      <w:r>
        <w:t>relating</w:t>
      </w:r>
      <w:r>
        <w:rPr>
          <w:spacing w:val="-10"/>
        </w:rPr>
        <w:t xml:space="preserve"> </w:t>
      </w:r>
      <w:r>
        <w:t>to</w:t>
      </w:r>
      <w:r>
        <w:rPr>
          <w:spacing w:val="-13"/>
        </w:rPr>
        <w:t xml:space="preserve"> </w:t>
      </w:r>
      <w:r>
        <w:t>the</w:t>
      </w:r>
      <w:r>
        <w:rPr>
          <w:spacing w:val="-12"/>
        </w:rPr>
        <w:t xml:space="preserve"> </w:t>
      </w:r>
      <w:r>
        <w:t>examination.</w:t>
      </w:r>
    </w:p>
    <w:p w:rsidR="00A80A96" w:rsidRDefault="00991F52">
      <w:pPr>
        <w:pStyle w:val="ListParagraph"/>
        <w:numPr>
          <w:ilvl w:val="1"/>
          <w:numId w:val="6"/>
        </w:numPr>
        <w:tabs>
          <w:tab w:val="left" w:pos="1121"/>
        </w:tabs>
        <w:spacing w:before="171" w:line="228" w:lineRule="auto"/>
        <w:ind w:left="1120" w:right="416" w:hanging="558"/>
        <w:jc w:val="both"/>
      </w:pPr>
      <w:r>
        <w:rPr>
          <w:spacing w:val="-1"/>
          <w:w w:val="90"/>
        </w:rPr>
        <w:t>When</w:t>
      </w:r>
      <w:r>
        <w:rPr>
          <w:spacing w:val="-3"/>
          <w:w w:val="90"/>
        </w:rPr>
        <w:t xml:space="preserve"> </w:t>
      </w:r>
      <w:r>
        <w:rPr>
          <w:spacing w:val="-1"/>
          <w:w w:val="90"/>
        </w:rPr>
        <w:t>the</w:t>
      </w:r>
      <w:r>
        <w:rPr>
          <w:spacing w:val="-8"/>
          <w:w w:val="90"/>
        </w:rPr>
        <w:t xml:space="preserve"> </w:t>
      </w:r>
      <w:r>
        <w:rPr>
          <w:spacing w:val="-1"/>
          <w:w w:val="90"/>
        </w:rPr>
        <w:t>invigilator</w:t>
      </w:r>
      <w:r>
        <w:rPr>
          <w:spacing w:val="-9"/>
          <w:w w:val="90"/>
        </w:rPr>
        <w:t xml:space="preserve"> </w:t>
      </w:r>
      <w:r>
        <w:rPr>
          <w:spacing w:val="-1"/>
          <w:w w:val="90"/>
        </w:rPr>
        <w:t>announces</w:t>
      </w:r>
      <w:r>
        <w:rPr>
          <w:spacing w:val="-7"/>
          <w:w w:val="90"/>
        </w:rPr>
        <w:t xml:space="preserve"> </w:t>
      </w:r>
      <w:r>
        <w:rPr>
          <w:spacing w:val="-1"/>
          <w:w w:val="90"/>
        </w:rPr>
        <w:t>the</w:t>
      </w:r>
      <w:r>
        <w:rPr>
          <w:spacing w:val="-2"/>
          <w:w w:val="90"/>
        </w:rPr>
        <w:t xml:space="preserve"> </w:t>
      </w:r>
      <w:r>
        <w:rPr>
          <w:spacing w:val="-1"/>
          <w:w w:val="90"/>
        </w:rPr>
        <w:t>end</w:t>
      </w:r>
      <w:r>
        <w:rPr>
          <w:spacing w:val="-6"/>
          <w:w w:val="90"/>
        </w:rPr>
        <w:t xml:space="preserve"> </w:t>
      </w:r>
      <w:r>
        <w:rPr>
          <w:spacing w:val="-1"/>
          <w:w w:val="90"/>
        </w:rPr>
        <w:t>of the</w:t>
      </w:r>
      <w:r>
        <w:rPr>
          <w:spacing w:val="-8"/>
          <w:w w:val="90"/>
        </w:rPr>
        <w:t xml:space="preserve"> </w:t>
      </w:r>
      <w:r>
        <w:rPr>
          <w:spacing w:val="-1"/>
          <w:w w:val="90"/>
        </w:rPr>
        <w:t>examination,</w:t>
      </w:r>
      <w:r>
        <w:rPr>
          <w:spacing w:val="-4"/>
          <w:w w:val="90"/>
        </w:rPr>
        <w:t xml:space="preserve"> </w:t>
      </w:r>
      <w:r>
        <w:rPr>
          <w:spacing w:val="-1"/>
          <w:w w:val="90"/>
        </w:rPr>
        <w:t>all</w:t>
      </w:r>
      <w:r>
        <w:rPr>
          <w:spacing w:val="-4"/>
          <w:w w:val="90"/>
        </w:rPr>
        <w:t xml:space="preserve"> </w:t>
      </w:r>
      <w:r>
        <w:rPr>
          <w:w w:val="90"/>
        </w:rPr>
        <w:t>students</w:t>
      </w:r>
      <w:r>
        <w:rPr>
          <w:spacing w:val="-5"/>
          <w:w w:val="90"/>
        </w:rPr>
        <w:t xml:space="preserve"> </w:t>
      </w:r>
      <w:r>
        <w:rPr>
          <w:w w:val="90"/>
        </w:rPr>
        <w:t>must</w:t>
      </w:r>
      <w:r>
        <w:rPr>
          <w:spacing w:val="-5"/>
          <w:w w:val="90"/>
        </w:rPr>
        <w:t xml:space="preserve"> </w:t>
      </w:r>
      <w:r>
        <w:rPr>
          <w:w w:val="90"/>
        </w:rPr>
        <w:t>stop</w:t>
      </w:r>
      <w:r>
        <w:rPr>
          <w:spacing w:val="-8"/>
          <w:w w:val="90"/>
        </w:rPr>
        <w:t xml:space="preserve"> </w:t>
      </w:r>
      <w:r>
        <w:rPr>
          <w:w w:val="90"/>
        </w:rPr>
        <w:t>writing.</w:t>
      </w:r>
      <w:r>
        <w:rPr>
          <w:spacing w:val="-4"/>
          <w:w w:val="90"/>
        </w:rPr>
        <w:t xml:space="preserve"> </w:t>
      </w:r>
      <w:r>
        <w:rPr>
          <w:w w:val="90"/>
        </w:rPr>
        <w:t>The</w:t>
      </w:r>
      <w:r>
        <w:rPr>
          <w:spacing w:val="-8"/>
          <w:w w:val="90"/>
        </w:rPr>
        <w:t xml:space="preserve"> </w:t>
      </w:r>
      <w:r>
        <w:rPr>
          <w:w w:val="90"/>
        </w:rPr>
        <w:t>front</w:t>
      </w:r>
      <w:r>
        <w:rPr>
          <w:spacing w:val="-57"/>
          <w:w w:val="90"/>
        </w:rPr>
        <w:t xml:space="preserve"> </w:t>
      </w:r>
      <w:r>
        <w:rPr>
          <w:spacing w:val="-1"/>
          <w:w w:val="90"/>
        </w:rPr>
        <w:t>of</w:t>
      </w:r>
      <w:r>
        <w:rPr>
          <w:spacing w:val="-2"/>
          <w:w w:val="90"/>
        </w:rPr>
        <w:t xml:space="preserve"> </w:t>
      </w:r>
      <w:r>
        <w:rPr>
          <w:spacing w:val="-1"/>
          <w:w w:val="90"/>
        </w:rPr>
        <w:t>each</w:t>
      </w:r>
      <w:r>
        <w:rPr>
          <w:spacing w:val="-8"/>
          <w:w w:val="90"/>
        </w:rPr>
        <w:t xml:space="preserve"> </w:t>
      </w:r>
      <w:r>
        <w:rPr>
          <w:spacing w:val="-1"/>
          <w:w w:val="90"/>
        </w:rPr>
        <w:t>answer</w:t>
      </w:r>
      <w:r>
        <w:rPr>
          <w:spacing w:val="-5"/>
          <w:w w:val="90"/>
        </w:rPr>
        <w:t xml:space="preserve"> </w:t>
      </w:r>
      <w:r>
        <w:rPr>
          <w:spacing w:val="-1"/>
          <w:w w:val="90"/>
        </w:rPr>
        <w:t>booklet</w:t>
      </w:r>
      <w:r>
        <w:rPr>
          <w:spacing w:val="-5"/>
          <w:w w:val="90"/>
        </w:rPr>
        <w:t xml:space="preserve"> </w:t>
      </w:r>
      <w:r>
        <w:rPr>
          <w:spacing w:val="-1"/>
          <w:w w:val="90"/>
        </w:rPr>
        <w:t>must</w:t>
      </w:r>
      <w:r>
        <w:rPr>
          <w:spacing w:val="-5"/>
          <w:w w:val="90"/>
        </w:rPr>
        <w:t xml:space="preserve"> </w:t>
      </w:r>
      <w:r>
        <w:rPr>
          <w:spacing w:val="-1"/>
          <w:w w:val="90"/>
        </w:rPr>
        <w:t>be</w:t>
      </w:r>
      <w:r>
        <w:rPr>
          <w:spacing w:val="-8"/>
          <w:w w:val="90"/>
        </w:rPr>
        <w:t xml:space="preserve"> </w:t>
      </w:r>
      <w:r>
        <w:rPr>
          <w:spacing w:val="-1"/>
          <w:w w:val="90"/>
        </w:rPr>
        <w:t>fully</w:t>
      </w:r>
      <w:r>
        <w:rPr>
          <w:spacing w:val="-4"/>
          <w:w w:val="90"/>
        </w:rPr>
        <w:t xml:space="preserve"> </w:t>
      </w:r>
      <w:r>
        <w:rPr>
          <w:spacing w:val="-1"/>
          <w:w w:val="90"/>
        </w:rPr>
        <w:t>completed</w:t>
      </w:r>
      <w:r>
        <w:rPr>
          <w:spacing w:val="-7"/>
          <w:w w:val="90"/>
        </w:rPr>
        <w:t xml:space="preserve"> </w:t>
      </w:r>
      <w:r>
        <w:rPr>
          <w:w w:val="90"/>
        </w:rPr>
        <w:t>and</w:t>
      </w:r>
      <w:r>
        <w:rPr>
          <w:spacing w:val="-6"/>
          <w:w w:val="90"/>
        </w:rPr>
        <w:t xml:space="preserve"> </w:t>
      </w:r>
      <w:r>
        <w:rPr>
          <w:w w:val="90"/>
        </w:rPr>
        <w:t>the</w:t>
      </w:r>
      <w:r>
        <w:rPr>
          <w:spacing w:val="-4"/>
          <w:w w:val="90"/>
        </w:rPr>
        <w:t xml:space="preserve"> </w:t>
      </w:r>
      <w:r>
        <w:rPr>
          <w:w w:val="90"/>
        </w:rPr>
        <w:t>flap</w:t>
      </w:r>
      <w:r>
        <w:rPr>
          <w:spacing w:val="-4"/>
          <w:w w:val="90"/>
        </w:rPr>
        <w:t xml:space="preserve"> </w:t>
      </w:r>
      <w:r>
        <w:rPr>
          <w:w w:val="90"/>
        </w:rPr>
        <w:t>must</w:t>
      </w:r>
      <w:r>
        <w:rPr>
          <w:spacing w:val="-10"/>
          <w:w w:val="90"/>
        </w:rPr>
        <w:t xml:space="preserve"> </w:t>
      </w:r>
      <w:r>
        <w:rPr>
          <w:w w:val="90"/>
        </w:rPr>
        <w:t>be</w:t>
      </w:r>
      <w:r>
        <w:rPr>
          <w:spacing w:val="-4"/>
          <w:w w:val="90"/>
        </w:rPr>
        <w:t xml:space="preserve"> </w:t>
      </w:r>
      <w:r>
        <w:rPr>
          <w:w w:val="90"/>
        </w:rPr>
        <w:t>sealed</w:t>
      </w:r>
      <w:r>
        <w:rPr>
          <w:spacing w:val="-6"/>
          <w:w w:val="90"/>
        </w:rPr>
        <w:t xml:space="preserve"> </w:t>
      </w:r>
      <w:r>
        <w:rPr>
          <w:w w:val="90"/>
        </w:rPr>
        <w:t>securely.</w:t>
      </w:r>
      <w:r>
        <w:rPr>
          <w:spacing w:val="-4"/>
          <w:w w:val="90"/>
        </w:rPr>
        <w:t xml:space="preserve"> </w:t>
      </w:r>
      <w:r>
        <w:rPr>
          <w:w w:val="90"/>
        </w:rPr>
        <w:t>Students</w:t>
      </w:r>
      <w:r>
        <w:rPr>
          <w:spacing w:val="-3"/>
          <w:w w:val="90"/>
        </w:rPr>
        <w:t xml:space="preserve"> </w:t>
      </w:r>
      <w:r>
        <w:rPr>
          <w:w w:val="90"/>
        </w:rPr>
        <w:t>must</w:t>
      </w:r>
      <w:r>
        <w:rPr>
          <w:spacing w:val="-57"/>
          <w:w w:val="90"/>
        </w:rPr>
        <w:t xml:space="preserve"> </w:t>
      </w:r>
      <w:r>
        <w:rPr>
          <w:w w:val="90"/>
        </w:rPr>
        <w:t>not leave their desk until the script has been collected by an invigilator. A copy of the exam paper</w:t>
      </w:r>
      <w:r>
        <w:rPr>
          <w:spacing w:val="1"/>
          <w:w w:val="90"/>
        </w:rPr>
        <w:t xml:space="preserve"> </w:t>
      </w:r>
      <w:r>
        <w:rPr>
          <w:w w:val="95"/>
        </w:rPr>
        <w:t>may</w:t>
      </w:r>
      <w:r>
        <w:rPr>
          <w:spacing w:val="-6"/>
          <w:w w:val="95"/>
        </w:rPr>
        <w:t xml:space="preserve"> </w:t>
      </w:r>
      <w:r>
        <w:rPr>
          <w:w w:val="95"/>
        </w:rPr>
        <w:t>only</w:t>
      </w:r>
      <w:r>
        <w:rPr>
          <w:spacing w:val="-6"/>
          <w:w w:val="95"/>
        </w:rPr>
        <w:t xml:space="preserve"> </w:t>
      </w:r>
      <w:r>
        <w:rPr>
          <w:w w:val="95"/>
        </w:rPr>
        <w:t>be</w:t>
      </w:r>
      <w:r>
        <w:rPr>
          <w:spacing w:val="-6"/>
          <w:w w:val="95"/>
        </w:rPr>
        <w:t xml:space="preserve"> </w:t>
      </w:r>
      <w:r>
        <w:rPr>
          <w:w w:val="95"/>
        </w:rPr>
        <w:t>taken</w:t>
      </w:r>
      <w:r>
        <w:rPr>
          <w:spacing w:val="-5"/>
          <w:w w:val="95"/>
        </w:rPr>
        <w:t xml:space="preserve"> </w:t>
      </w:r>
      <w:r>
        <w:rPr>
          <w:w w:val="95"/>
        </w:rPr>
        <w:t>if</w:t>
      </w:r>
      <w:r>
        <w:rPr>
          <w:spacing w:val="-3"/>
          <w:w w:val="95"/>
        </w:rPr>
        <w:t xml:space="preserve"> </w:t>
      </w:r>
      <w:r>
        <w:rPr>
          <w:w w:val="95"/>
        </w:rPr>
        <w:t>permission</w:t>
      </w:r>
      <w:r>
        <w:rPr>
          <w:spacing w:val="-9"/>
          <w:w w:val="95"/>
        </w:rPr>
        <w:t xml:space="preserve"> </w:t>
      </w:r>
      <w:r>
        <w:rPr>
          <w:w w:val="95"/>
        </w:rPr>
        <w:t>has</w:t>
      </w:r>
      <w:r>
        <w:rPr>
          <w:spacing w:val="-8"/>
          <w:w w:val="95"/>
        </w:rPr>
        <w:t xml:space="preserve"> </w:t>
      </w:r>
      <w:r>
        <w:rPr>
          <w:w w:val="95"/>
        </w:rPr>
        <w:t>been</w:t>
      </w:r>
      <w:r>
        <w:rPr>
          <w:spacing w:val="-10"/>
          <w:w w:val="95"/>
        </w:rPr>
        <w:t xml:space="preserve"> </w:t>
      </w:r>
      <w:r>
        <w:rPr>
          <w:w w:val="95"/>
        </w:rPr>
        <w:t>given</w:t>
      </w:r>
      <w:r>
        <w:rPr>
          <w:spacing w:val="-6"/>
          <w:w w:val="95"/>
        </w:rPr>
        <w:t xml:space="preserve"> </w:t>
      </w:r>
      <w:r>
        <w:rPr>
          <w:w w:val="95"/>
        </w:rPr>
        <w:t>to</w:t>
      </w:r>
      <w:r>
        <w:rPr>
          <w:spacing w:val="-6"/>
          <w:w w:val="95"/>
        </w:rPr>
        <w:t xml:space="preserve"> </w:t>
      </w:r>
      <w:r>
        <w:rPr>
          <w:w w:val="95"/>
        </w:rPr>
        <w:t>do</w:t>
      </w:r>
      <w:r>
        <w:rPr>
          <w:spacing w:val="-11"/>
          <w:w w:val="95"/>
        </w:rPr>
        <w:t xml:space="preserve"> </w:t>
      </w:r>
      <w:r>
        <w:rPr>
          <w:w w:val="95"/>
        </w:rPr>
        <w:t>so.</w:t>
      </w:r>
    </w:p>
    <w:p w:rsidR="00A80A96" w:rsidRDefault="00A80A96">
      <w:pPr>
        <w:pStyle w:val="BodyText"/>
        <w:rPr>
          <w:sz w:val="33"/>
        </w:rPr>
      </w:pPr>
    </w:p>
    <w:p w:rsidR="00A80A96" w:rsidRDefault="00991F52">
      <w:pPr>
        <w:pStyle w:val="Heading2"/>
      </w:pPr>
      <w:bookmarkStart w:id="133" w:name="Extenuating_circumstances"/>
      <w:bookmarkStart w:id="134" w:name="_bookmark49"/>
      <w:bookmarkEnd w:id="133"/>
      <w:bookmarkEnd w:id="134"/>
      <w:r>
        <w:rPr>
          <w:w w:val="90"/>
        </w:rPr>
        <w:t>Extenuating</w:t>
      </w:r>
      <w:r>
        <w:rPr>
          <w:spacing w:val="55"/>
          <w:w w:val="90"/>
        </w:rPr>
        <w:t xml:space="preserve"> </w:t>
      </w:r>
      <w:r>
        <w:rPr>
          <w:w w:val="90"/>
        </w:rPr>
        <w:t>circumstances</w:t>
      </w:r>
    </w:p>
    <w:p w:rsidR="00A80A96" w:rsidRDefault="00991F52">
      <w:pPr>
        <w:pStyle w:val="ListParagraph"/>
        <w:numPr>
          <w:ilvl w:val="1"/>
          <w:numId w:val="5"/>
        </w:numPr>
        <w:tabs>
          <w:tab w:val="left" w:pos="1111"/>
        </w:tabs>
        <w:spacing w:before="188" w:line="235" w:lineRule="auto"/>
        <w:ind w:right="408"/>
        <w:jc w:val="both"/>
      </w:pPr>
      <w:r>
        <w:rPr>
          <w:w w:val="90"/>
        </w:rPr>
        <w:t>Students unable to attend an examination or to submit a piece of coursework at a set time due to</w:t>
      </w:r>
      <w:r>
        <w:rPr>
          <w:spacing w:val="1"/>
          <w:w w:val="90"/>
        </w:rPr>
        <w:t xml:space="preserve"> </w:t>
      </w:r>
      <w:r>
        <w:rPr>
          <w:spacing w:val="-1"/>
          <w:w w:val="95"/>
        </w:rPr>
        <w:t xml:space="preserve">illness, bereavement, </w:t>
      </w:r>
      <w:r>
        <w:rPr>
          <w:w w:val="95"/>
        </w:rPr>
        <w:t>business travel abroad or any other personal circumstance must submit</w:t>
      </w:r>
      <w:r>
        <w:rPr>
          <w:spacing w:val="1"/>
          <w:w w:val="95"/>
        </w:rPr>
        <w:t xml:space="preserve"> </w:t>
      </w:r>
      <w:r>
        <w:rPr>
          <w:w w:val="90"/>
        </w:rPr>
        <w:t>documentary evidence testifying the reason for their absence. Students need to fill in a special</w:t>
      </w:r>
      <w:r>
        <w:rPr>
          <w:spacing w:val="1"/>
          <w:w w:val="90"/>
        </w:rPr>
        <w:t xml:space="preserve"> </w:t>
      </w:r>
      <w:r>
        <w:rPr>
          <w:w w:val="85"/>
        </w:rPr>
        <w:t>Extenuating Circumstances Form (available on the E-learning platform at</w:t>
      </w:r>
      <w:r>
        <w:rPr>
          <w:color w:val="0000FF"/>
          <w:w w:val="85"/>
        </w:rPr>
        <w:t xml:space="preserve"> </w:t>
      </w:r>
      <w:hyperlink r:id="rId74">
        <w:r>
          <w:rPr>
            <w:color w:val="0000FF"/>
            <w:w w:val="85"/>
            <w:u w:val="single" w:color="0000FF"/>
          </w:rPr>
          <w:t>https://elearn-ucips.ihu.gr/</w:t>
        </w:r>
      </w:hyperlink>
      <w:r>
        <w:rPr>
          <w:w w:val="85"/>
        </w:rPr>
        <w:t>)</w:t>
      </w:r>
      <w:r>
        <w:rPr>
          <w:spacing w:val="1"/>
          <w:w w:val="85"/>
        </w:rPr>
        <w:t xml:space="preserve"> </w:t>
      </w:r>
      <w:r>
        <w:rPr>
          <w:spacing w:val="-1"/>
          <w:w w:val="90"/>
        </w:rPr>
        <w:t>and</w:t>
      </w:r>
      <w:r>
        <w:rPr>
          <w:spacing w:val="-9"/>
          <w:w w:val="90"/>
        </w:rPr>
        <w:t xml:space="preserve"> </w:t>
      </w:r>
      <w:r>
        <w:rPr>
          <w:spacing w:val="-1"/>
          <w:w w:val="90"/>
        </w:rPr>
        <w:t>submit</w:t>
      </w:r>
      <w:r>
        <w:rPr>
          <w:spacing w:val="-8"/>
          <w:w w:val="90"/>
        </w:rPr>
        <w:t xml:space="preserve"> </w:t>
      </w:r>
      <w:r>
        <w:rPr>
          <w:spacing w:val="-1"/>
          <w:w w:val="90"/>
        </w:rPr>
        <w:t>it</w:t>
      </w:r>
      <w:r>
        <w:rPr>
          <w:spacing w:val="-9"/>
          <w:w w:val="90"/>
        </w:rPr>
        <w:t xml:space="preserve"> </w:t>
      </w:r>
      <w:r>
        <w:rPr>
          <w:spacing w:val="-1"/>
          <w:w w:val="90"/>
        </w:rPr>
        <w:t>to</w:t>
      </w:r>
      <w:r>
        <w:rPr>
          <w:spacing w:val="-9"/>
          <w:w w:val="90"/>
        </w:rPr>
        <w:t xml:space="preserve"> </w:t>
      </w:r>
      <w:r>
        <w:rPr>
          <w:spacing w:val="-1"/>
          <w:w w:val="90"/>
        </w:rPr>
        <w:t>the</w:t>
      </w:r>
      <w:r>
        <w:rPr>
          <w:spacing w:val="-7"/>
          <w:w w:val="90"/>
        </w:rPr>
        <w:t xml:space="preserve"> </w:t>
      </w:r>
      <w:r>
        <w:rPr>
          <w:spacing w:val="-1"/>
          <w:w w:val="90"/>
        </w:rPr>
        <w:t>course</w:t>
      </w:r>
      <w:r>
        <w:rPr>
          <w:spacing w:val="-7"/>
          <w:w w:val="90"/>
        </w:rPr>
        <w:t xml:space="preserve"> </w:t>
      </w:r>
      <w:r>
        <w:rPr>
          <w:spacing w:val="-1"/>
          <w:w w:val="90"/>
        </w:rPr>
        <w:t>office</w:t>
      </w:r>
      <w:r>
        <w:rPr>
          <w:spacing w:val="-7"/>
          <w:w w:val="90"/>
        </w:rPr>
        <w:t xml:space="preserve"> </w:t>
      </w:r>
      <w:r>
        <w:rPr>
          <w:spacing w:val="-1"/>
          <w:w w:val="90"/>
        </w:rPr>
        <w:t>within</w:t>
      </w:r>
      <w:r>
        <w:rPr>
          <w:spacing w:val="-7"/>
          <w:w w:val="90"/>
        </w:rPr>
        <w:t xml:space="preserve"> </w:t>
      </w:r>
      <w:r>
        <w:rPr>
          <w:spacing w:val="-1"/>
          <w:w w:val="90"/>
        </w:rPr>
        <w:t>10</w:t>
      </w:r>
      <w:r>
        <w:rPr>
          <w:spacing w:val="-7"/>
          <w:w w:val="90"/>
        </w:rPr>
        <w:t xml:space="preserve"> </w:t>
      </w:r>
      <w:r>
        <w:rPr>
          <w:spacing w:val="-1"/>
          <w:w w:val="90"/>
        </w:rPr>
        <w:t>days</w:t>
      </w:r>
      <w:r>
        <w:rPr>
          <w:spacing w:val="-6"/>
          <w:w w:val="90"/>
        </w:rPr>
        <w:t xml:space="preserve"> </w:t>
      </w:r>
      <w:r>
        <w:rPr>
          <w:spacing w:val="-1"/>
          <w:w w:val="90"/>
        </w:rPr>
        <w:t>of</w:t>
      </w:r>
      <w:r>
        <w:rPr>
          <w:spacing w:val="-5"/>
          <w:w w:val="90"/>
        </w:rPr>
        <w:t xml:space="preserve"> </w:t>
      </w:r>
      <w:r>
        <w:rPr>
          <w:spacing w:val="-1"/>
          <w:w w:val="90"/>
        </w:rPr>
        <w:t>the</w:t>
      </w:r>
      <w:r>
        <w:rPr>
          <w:spacing w:val="-12"/>
          <w:w w:val="90"/>
        </w:rPr>
        <w:t xml:space="preserve"> </w:t>
      </w:r>
      <w:r>
        <w:rPr>
          <w:spacing w:val="-1"/>
          <w:w w:val="90"/>
        </w:rPr>
        <w:t>examination/coursework</w:t>
      </w:r>
      <w:r>
        <w:rPr>
          <w:spacing w:val="-7"/>
          <w:w w:val="90"/>
        </w:rPr>
        <w:t xml:space="preserve"> </w:t>
      </w:r>
      <w:r>
        <w:rPr>
          <w:spacing w:val="-1"/>
          <w:w w:val="90"/>
        </w:rPr>
        <w:t>submission</w:t>
      </w:r>
      <w:r>
        <w:rPr>
          <w:spacing w:val="-7"/>
          <w:w w:val="90"/>
        </w:rPr>
        <w:t xml:space="preserve"> </w:t>
      </w:r>
      <w:r>
        <w:rPr>
          <w:w w:val="90"/>
        </w:rPr>
        <w:t>deadline.</w:t>
      </w:r>
      <w:r>
        <w:rPr>
          <w:spacing w:val="-57"/>
          <w:w w:val="90"/>
        </w:rPr>
        <w:t xml:space="preserve"> </w:t>
      </w:r>
      <w:r>
        <w:rPr>
          <w:w w:val="90"/>
        </w:rPr>
        <w:t>This</w:t>
      </w:r>
      <w:r>
        <w:rPr>
          <w:spacing w:val="-7"/>
          <w:w w:val="90"/>
        </w:rPr>
        <w:t xml:space="preserve"> </w:t>
      </w:r>
      <w:r>
        <w:rPr>
          <w:w w:val="90"/>
        </w:rPr>
        <w:t>will</w:t>
      </w:r>
      <w:r>
        <w:rPr>
          <w:spacing w:val="-9"/>
          <w:w w:val="90"/>
        </w:rPr>
        <w:t xml:space="preserve"> </w:t>
      </w:r>
      <w:r>
        <w:rPr>
          <w:w w:val="90"/>
        </w:rPr>
        <w:t>be</w:t>
      </w:r>
      <w:r>
        <w:rPr>
          <w:spacing w:val="-7"/>
          <w:w w:val="90"/>
        </w:rPr>
        <w:t xml:space="preserve"> </w:t>
      </w:r>
      <w:r>
        <w:rPr>
          <w:w w:val="90"/>
        </w:rPr>
        <w:t>considered</w:t>
      </w:r>
      <w:r>
        <w:rPr>
          <w:spacing w:val="-10"/>
          <w:w w:val="90"/>
        </w:rPr>
        <w:t xml:space="preserve"> </w:t>
      </w:r>
      <w:r>
        <w:rPr>
          <w:w w:val="90"/>
        </w:rPr>
        <w:t>by</w:t>
      </w:r>
      <w:r>
        <w:rPr>
          <w:spacing w:val="-9"/>
          <w:w w:val="90"/>
        </w:rPr>
        <w:t xml:space="preserve"> </w:t>
      </w:r>
      <w:r>
        <w:rPr>
          <w:w w:val="90"/>
        </w:rPr>
        <w:t>a</w:t>
      </w:r>
      <w:r>
        <w:rPr>
          <w:spacing w:val="-5"/>
          <w:w w:val="90"/>
        </w:rPr>
        <w:t xml:space="preserve"> </w:t>
      </w:r>
      <w:r>
        <w:rPr>
          <w:w w:val="90"/>
        </w:rPr>
        <w:t>competent</w:t>
      </w:r>
      <w:r>
        <w:rPr>
          <w:spacing w:val="-10"/>
          <w:w w:val="90"/>
        </w:rPr>
        <w:t xml:space="preserve"> </w:t>
      </w:r>
      <w:r>
        <w:rPr>
          <w:w w:val="90"/>
        </w:rPr>
        <w:t>committee</w:t>
      </w:r>
      <w:r>
        <w:rPr>
          <w:spacing w:val="-8"/>
          <w:w w:val="90"/>
        </w:rPr>
        <w:t xml:space="preserve"> </w:t>
      </w:r>
      <w:r>
        <w:rPr>
          <w:w w:val="90"/>
        </w:rPr>
        <w:t>appointed</w:t>
      </w:r>
      <w:r>
        <w:rPr>
          <w:spacing w:val="-9"/>
          <w:w w:val="90"/>
        </w:rPr>
        <w:t xml:space="preserve"> </w:t>
      </w:r>
      <w:r>
        <w:rPr>
          <w:w w:val="90"/>
        </w:rPr>
        <w:t>by</w:t>
      </w:r>
      <w:r>
        <w:rPr>
          <w:spacing w:val="-9"/>
          <w:w w:val="90"/>
        </w:rPr>
        <w:t xml:space="preserve"> </w:t>
      </w:r>
      <w:r>
        <w:rPr>
          <w:w w:val="90"/>
        </w:rPr>
        <w:t>the</w:t>
      </w:r>
      <w:r>
        <w:rPr>
          <w:spacing w:val="-7"/>
          <w:w w:val="90"/>
        </w:rPr>
        <w:t xml:space="preserve"> </w:t>
      </w:r>
      <w:r>
        <w:rPr>
          <w:w w:val="90"/>
        </w:rPr>
        <w:t>General</w:t>
      </w:r>
      <w:r>
        <w:rPr>
          <w:spacing w:val="-8"/>
          <w:w w:val="90"/>
        </w:rPr>
        <w:t xml:space="preserve"> </w:t>
      </w:r>
      <w:r>
        <w:rPr>
          <w:w w:val="90"/>
        </w:rPr>
        <w:t>Assembly</w:t>
      </w:r>
      <w:r>
        <w:rPr>
          <w:spacing w:val="-9"/>
          <w:w w:val="90"/>
        </w:rPr>
        <w:t xml:space="preserve"> </w:t>
      </w:r>
      <w:r>
        <w:rPr>
          <w:w w:val="90"/>
        </w:rPr>
        <w:t>of</w:t>
      </w:r>
      <w:r>
        <w:rPr>
          <w:spacing w:val="-5"/>
          <w:w w:val="90"/>
        </w:rPr>
        <w:t xml:space="preserve"> </w:t>
      </w:r>
      <w:r>
        <w:rPr>
          <w:w w:val="90"/>
        </w:rPr>
        <w:t>the</w:t>
      </w:r>
      <w:r>
        <w:rPr>
          <w:spacing w:val="-8"/>
          <w:w w:val="90"/>
        </w:rPr>
        <w:t xml:space="preserve"> </w:t>
      </w:r>
      <w:r>
        <w:rPr>
          <w:w w:val="90"/>
        </w:rPr>
        <w:t>School,</w:t>
      </w:r>
      <w:r>
        <w:rPr>
          <w:spacing w:val="-57"/>
          <w:w w:val="90"/>
        </w:rPr>
        <w:t xml:space="preserve"> </w:t>
      </w:r>
      <w:r>
        <w:rPr>
          <w:w w:val="90"/>
        </w:rPr>
        <w:t>which will decide whether to accept the reason and allow the student to take the examination as a</w:t>
      </w:r>
      <w:r>
        <w:rPr>
          <w:spacing w:val="1"/>
          <w:w w:val="90"/>
        </w:rPr>
        <w:t xml:space="preserve"> </w:t>
      </w:r>
      <w:r>
        <w:rPr>
          <w:w w:val="90"/>
        </w:rPr>
        <w:t>first</w:t>
      </w:r>
      <w:r>
        <w:rPr>
          <w:spacing w:val="-3"/>
          <w:w w:val="90"/>
        </w:rPr>
        <w:t xml:space="preserve"> </w:t>
      </w:r>
      <w:r>
        <w:rPr>
          <w:w w:val="90"/>
        </w:rPr>
        <w:t>attempt</w:t>
      </w:r>
      <w:r>
        <w:rPr>
          <w:spacing w:val="-2"/>
          <w:w w:val="90"/>
        </w:rPr>
        <w:t xml:space="preserve"> </w:t>
      </w:r>
      <w:r>
        <w:rPr>
          <w:w w:val="90"/>
        </w:rPr>
        <w:t>or</w:t>
      </w:r>
      <w:r>
        <w:rPr>
          <w:spacing w:val="-7"/>
          <w:w w:val="90"/>
        </w:rPr>
        <w:t xml:space="preserve"> </w:t>
      </w:r>
      <w:r>
        <w:rPr>
          <w:w w:val="90"/>
        </w:rPr>
        <w:t>allow</w:t>
      </w:r>
      <w:r>
        <w:rPr>
          <w:spacing w:val="-2"/>
          <w:w w:val="90"/>
        </w:rPr>
        <w:t xml:space="preserve"> </w:t>
      </w:r>
      <w:r>
        <w:rPr>
          <w:w w:val="90"/>
        </w:rPr>
        <w:t>the</w:t>
      </w:r>
      <w:r>
        <w:rPr>
          <w:spacing w:val="-6"/>
          <w:w w:val="90"/>
        </w:rPr>
        <w:t xml:space="preserve"> </w:t>
      </w:r>
      <w:r>
        <w:rPr>
          <w:w w:val="90"/>
        </w:rPr>
        <w:t>student</w:t>
      </w:r>
      <w:r>
        <w:rPr>
          <w:spacing w:val="-3"/>
          <w:w w:val="90"/>
        </w:rPr>
        <w:t xml:space="preserve"> </w:t>
      </w:r>
      <w:r>
        <w:rPr>
          <w:w w:val="90"/>
        </w:rPr>
        <w:t>to</w:t>
      </w:r>
      <w:r>
        <w:rPr>
          <w:spacing w:val="-3"/>
          <w:w w:val="90"/>
        </w:rPr>
        <w:t xml:space="preserve"> </w:t>
      </w:r>
      <w:r>
        <w:rPr>
          <w:w w:val="90"/>
        </w:rPr>
        <w:t>submit</w:t>
      </w:r>
      <w:r>
        <w:rPr>
          <w:spacing w:val="-2"/>
          <w:w w:val="90"/>
        </w:rPr>
        <w:t xml:space="preserve"> </w:t>
      </w:r>
      <w:r>
        <w:rPr>
          <w:w w:val="90"/>
        </w:rPr>
        <w:t>the</w:t>
      </w:r>
      <w:r>
        <w:rPr>
          <w:spacing w:val="-1"/>
          <w:w w:val="90"/>
        </w:rPr>
        <w:t xml:space="preserve"> </w:t>
      </w:r>
      <w:r>
        <w:rPr>
          <w:w w:val="90"/>
        </w:rPr>
        <w:t>coursework</w:t>
      </w:r>
      <w:r>
        <w:rPr>
          <w:spacing w:val="-1"/>
          <w:w w:val="90"/>
        </w:rPr>
        <w:t xml:space="preserve"> </w:t>
      </w:r>
      <w:r>
        <w:rPr>
          <w:w w:val="90"/>
        </w:rPr>
        <w:t>he</w:t>
      </w:r>
      <w:r>
        <w:rPr>
          <w:spacing w:val="-1"/>
          <w:w w:val="90"/>
        </w:rPr>
        <w:t xml:space="preserve"> </w:t>
      </w:r>
      <w:r>
        <w:rPr>
          <w:w w:val="90"/>
        </w:rPr>
        <w:t>did</w:t>
      </w:r>
      <w:r>
        <w:rPr>
          <w:spacing w:val="-4"/>
          <w:w w:val="90"/>
        </w:rPr>
        <w:t xml:space="preserve"> </w:t>
      </w:r>
      <w:r>
        <w:rPr>
          <w:w w:val="90"/>
        </w:rPr>
        <w:t>not</w:t>
      </w:r>
      <w:r>
        <w:rPr>
          <w:spacing w:val="-3"/>
          <w:w w:val="90"/>
        </w:rPr>
        <w:t xml:space="preserve"> </w:t>
      </w:r>
      <w:r>
        <w:rPr>
          <w:w w:val="90"/>
        </w:rPr>
        <w:t>submit</w:t>
      </w:r>
      <w:r>
        <w:rPr>
          <w:spacing w:val="-2"/>
          <w:w w:val="90"/>
        </w:rPr>
        <w:t xml:space="preserve"> </w:t>
      </w:r>
      <w:r>
        <w:rPr>
          <w:w w:val="90"/>
        </w:rPr>
        <w:t>on</w:t>
      </w:r>
      <w:r>
        <w:rPr>
          <w:spacing w:val="-6"/>
          <w:w w:val="90"/>
        </w:rPr>
        <w:t xml:space="preserve"> </w:t>
      </w:r>
      <w:r>
        <w:rPr>
          <w:w w:val="90"/>
        </w:rPr>
        <w:t>a</w:t>
      </w:r>
      <w:r>
        <w:rPr>
          <w:spacing w:val="-4"/>
          <w:w w:val="90"/>
        </w:rPr>
        <w:t xml:space="preserve"> </w:t>
      </w:r>
      <w:r>
        <w:rPr>
          <w:w w:val="90"/>
        </w:rPr>
        <w:t>new</w:t>
      </w:r>
      <w:r>
        <w:rPr>
          <w:spacing w:val="-2"/>
          <w:w w:val="90"/>
        </w:rPr>
        <w:t xml:space="preserve"> </w:t>
      </w:r>
      <w:r>
        <w:rPr>
          <w:w w:val="90"/>
        </w:rPr>
        <w:t>deadline</w:t>
      </w:r>
      <w:r>
        <w:rPr>
          <w:spacing w:val="-6"/>
          <w:w w:val="90"/>
        </w:rPr>
        <w:t xml:space="preserve"> </w:t>
      </w:r>
      <w:r>
        <w:rPr>
          <w:w w:val="90"/>
        </w:rPr>
        <w:t>(or</w:t>
      </w:r>
      <w:r>
        <w:rPr>
          <w:spacing w:val="-57"/>
          <w:w w:val="90"/>
        </w:rPr>
        <w:t xml:space="preserve"> </w:t>
      </w:r>
      <w:r>
        <w:rPr>
          <w:w w:val="90"/>
        </w:rPr>
        <w:t>allowable resit) or reject it and count the absence as a failure. In exceptional circumstances, and</w:t>
      </w:r>
      <w:r>
        <w:rPr>
          <w:spacing w:val="1"/>
          <w:w w:val="90"/>
        </w:rPr>
        <w:t xml:space="preserve"> </w:t>
      </w:r>
      <w:r>
        <w:rPr>
          <w:w w:val="90"/>
        </w:rPr>
        <w:t>following</w:t>
      </w:r>
      <w:r>
        <w:rPr>
          <w:spacing w:val="-3"/>
          <w:w w:val="90"/>
        </w:rPr>
        <w:t xml:space="preserve"> </w:t>
      </w:r>
      <w:r>
        <w:rPr>
          <w:w w:val="90"/>
        </w:rPr>
        <w:t>approval</w:t>
      </w:r>
      <w:r>
        <w:rPr>
          <w:spacing w:val="-3"/>
          <w:w w:val="90"/>
        </w:rPr>
        <w:t xml:space="preserve"> </w:t>
      </w:r>
      <w:r>
        <w:rPr>
          <w:w w:val="90"/>
        </w:rPr>
        <w:t>by</w:t>
      </w:r>
      <w:r>
        <w:rPr>
          <w:spacing w:val="-9"/>
          <w:w w:val="90"/>
        </w:rPr>
        <w:t xml:space="preserve"> </w:t>
      </w:r>
      <w:r>
        <w:rPr>
          <w:w w:val="90"/>
        </w:rPr>
        <w:t>the</w:t>
      </w:r>
      <w:r>
        <w:rPr>
          <w:spacing w:val="-1"/>
          <w:w w:val="90"/>
        </w:rPr>
        <w:t xml:space="preserve"> </w:t>
      </w:r>
      <w:r>
        <w:rPr>
          <w:w w:val="90"/>
        </w:rPr>
        <w:t>General</w:t>
      </w:r>
      <w:r>
        <w:rPr>
          <w:spacing w:val="-9"/>
          <w:w w:val="90"/>
        </w:rPr>
        <w:t xml:space="preserve"> </w:t>
      </w:r>
      <w:r>
        <w:rPr>
          <w:w w:val="90"/>
        </w:rPr>
        <w:t>Assembly</w:t>
      </w:r>
      <w:r>
        <w:rPr>
          <w:spacing w:val="-4"/>
          <w:w w:val="90"/>
        </w:rPr>
        <w:t xml:space="preserve"> </w:t>
      </w:r>
      <w:r>
        <w:rPr>
          <w:w w:val="90"/>
        </w:rPr>
        <w:t>of</w:t>
      </w:r>
      <w:r>
        <w:rPr>
          <w:spacing w:val="-6"/>
          <w:w w:val="90"/>
        </w:rPr>
        <w:t xml:space="preserve"> </w:t>
      </w:r>
      <w:r>
        <w:rPr>
          <w:w w:val="90"/>
        </w:rPr>
        <w:t>the</w:t>
      </w:r>
      <w:r>
        <w:rPr>
          <w:spacing w:val="-8"/>
          <w:w w:val="90"/>
        </w:rPr>
        <w:t xml:space="preserve"> </w:t>
      </w:r>
      <w:r>
        <w:rPr>
          <w:w w:val="90"/>
        </w:rPr>
        <w:t>School,</w:t>
      </w:r>
      <w:r>
        <w:rPr>
          <w:spacing w:val="-4"/>
          <w:w w:val="90"/>
        </w:rPr>
        <w:t xml:space="preserve"> </w:t>
      </w:r>
      <w:r>
        <w:rPr>
          <w:w w:val="90"/>
        </w:rPr>
        <w:t>a</w:t>
      </w:r>
      <w:r>
        <w:rPr>
          <w:spacing w:val="-2"/>
          <w:w w:val="90"/>
        </w:rPr>
        <w:t xml:space="preserve"> </w:t>
      </w:r>
      <w:r>
        <w:rPr>
          <w:w w:val="90"/>
        </w:rPr>
        <w:t>special</w:t>
      </w:r>
      <w:r>
        <w:rPr>
          <w:spacing w:val="-8"/>
          <w:w w:val="90"/>
        </w:rPr>
        <w:t xml:space="preserve"> </w:t>
      </w:r>
      <w:r>
        <w:rPr>
          <w:w w:val="90"/>
        </w:rPr>
        <w:t>examination</w:t>
      </w:r>
      <w:r>
        <w:rPr>
          <w:spacing w:val="-4"/>
          <w:w w:val="90"/>
        </w:rPr>
        <w:t xml:space="preserve"> </w:t>
      </w:r>
      <w:r>
        <w:rPr>
          <w:w w:val="90"/>
        </w:rPr>
        <w:t>date</w:t>
      </w:r>
      <w:r>
        <w:rPr>
          <w:spacing w:val="-8"/>
          <w:w w:val="90"/>
        </w:rPr>
        <w:t xml:space="preserve"> </w:t>
      </w:r>
      <w:r>
        <w:rPr>
          <w:w w:val="90"/>
        </w:rPr>
        <w:t>may</w:t>
      </w:r>
      <w:r>
        <w:rPr>
          <w:spacing w:val="-8"/>
          <w:w w:val="90"/>
        </w:rPr>
        <w:t xml:space="preserve"> </w:t>
      </w:r>
      <w:r>
        <w:rPr>
          <w:w w:val="90"/>
        </w:rPr>
        <w:t>be</w:t>
      </w:r>
      <w:r>
        <w:rPr>
          <w:spacing w:val="-8"/>
          <w:w w:val="90"/>
        </w:rPr>
        <w:t xml:space="preserve"> </w:t>
      </w:r>
      <w:r>
        <w:rPr>
          <w:w w:val="90"/>
        </w:rPr>
        <w:t>set</w:t>
      </w:r>
      <w:r>
        <w:rPr>
          <w:spacing w:val="-9"/>
          <w:w w:val="90"/>
        </w:rPr>
        <w:t xml:space="preserve"> </w:t>
      </w:r>
      <w:r>
        <w:rPr>
          <w:w w:val="90"/>
        </w:rPr>
        <w:t>for</w:t>
      </w:r>
      <w:r>
        <w:rPr>
          <w:spacing w:val="-57"/>
          <w:w w:val="90"/>
        </w:rPr>
        <w:t xml:space="preserve"> </w:t>
      </w:r>
      <w:r>
        <w:rPr>
          <w:w w:val="90"/>
        </w:rPr>
        <w:t>the student or a</w:t>
      </w:r>
      <w:r>
        <w:rPr>
          <w:spacing w:val="3"/>
          <w:w w:val="90"/>
        </w:rPr>
        <w:t xml:space="preserve"> </w:t>
      </w:r>
      <w:r>
        <w:rPr>
          <w:w w:val="90"/>
        </w:rPr>
        <w:t>new</w:t>
      </w:r>
      <w:r>
        <w:rPr>
          <w:spacing w:val="1"/>
          <w:w w:val="90"/>
        </w:rPr>
        <w:t xml:space="preserve"> </w:t>
      </w:r>
      <w:r>
        <w:rPr>
          <w:w w:val="90"/>
        </w:rPr>
        <w:t>deadline</w:t>
      </w:r>
      <w:r>
        <w:rPr>
          <w:spacing w:val="-3"/>
          <w:w w:val="90"/>
        </w:rPr>
        <w:t xml:space="preserve"> </w:t>
      </w:r>
      <w:r>
        <w:rPr>
          <w:w w:val="90"/>
        </w:rPr>
        <w:t>given</w:t>
      </w:r>
      <w:r>
        <w:rPr>
          <w:spacing w:val="1"/>
          <w:w w:val="90"/>
        </w:rPr>
        <w:t xml:space="preserve"> </w:t>
      </w:r>
      <w:r>
        <w:rPr>
          <w:w w:val="90"/>
        </w:rPr>
        <w:t>for</w:t>
      </w:r>
      <w:r>
        <w:rPr>
          <w:spacing w:val="-4"/>
          <w:w w:val="90"/>
        </w:rPr>
        <w:t xml:space="preserve"> </w:t>
      </w:r>
      <w:r>
        <w:rPr>
          <w:w w:val="90"/>
        </w:rPr>
        <w:t>submission</w:t>
      </w:r>
      <w:r>
        <w:rPr>
          <w:spacing w:val="1"/>
          <w:w w:val="90"/>
        </w:rPr>
        <w:t xml:space="preserve"> </w:t>
      </w:r>
      <w:r>
        <w:rPr>
          <w:w w:val="90"/>
        </w:rPr>
        <w:t>of</w:t>
      </w:r>
      <w:r>
        <w:rPr>
          <w:spacing w:val="-6"/>
          <w:w w:val="90"/>
        </w:rPr>
        <w:t xml:space="preserve"> </w:t>
      </w:r>
      <w:r>
        <w:rPr>
          <w:w w:val="90"/>
        </w:rPr>
        <w:t>the</w:t>
      </w:r>
      <w:r>
        <w:rPr>
          <w:spacing w:val="2"/>
          <w:w w:val="90"/>
        </w:rPr>
        <w:t xml:space="preserve"> </w:t>
      </w:r>
      <w:r>
        <w:rPr>
          <w:w w:val="90"/>
        </w:rPr>
        <w:t>paper.</w:t>
      </w:r>
    </w:p>
    <w:p w:rsidR="00A80A96" w:rsidRDefault="00991F52">
      <w:pPr>
        <w:pStyle w:val="ListParagraph"/>
        <w:numPr>
          <w:ilvl w:val="1"/>
          <w:numId w:val="5"/>
        </w:numPr>
        <w:tabs>
          <w:tab w:val="left" w:pos="1111"/>
        </w:tabs>
        <w:spacing w:before="192" w:line="232" w:lineRule="auto"/>
        <w:ind w:right="413"/>
        <w:jc w:val="both"/>
      </w:pPr>
      <w:r>
        <w:rPr>
          <w:b/>
          <w:w w:val="95"/>
          <w:sz w:val="24"/>
        </w:rPr>
        <w:t>Special</w:t>
      </w:r>
      <w:r>
        <w:rPr>
          <w:b/>
          <w:spacing w:val="-9"/>
          <w:w w:val="95"/>
          <w:sz w:val="24"/>
        </w:rPr>
        <w:t xml:space="preserve"> </w:t>
      </w:r>
      <w:r>
        <w:rPr>
          <w:b/>
          <w:w w:val="95"/>
          <w:sz w:val="24"/>
        </w:rPr>
        <w:t>Examination</w:t>
      </w:r>
      <w:r>
        <w:rPr>
          <w:b/>
          <w:spacing w:val="-7"/>
          <w:w w:val="95"/>
          <w:sz w:val="24"/>
        </w:rPr>
        <w:t xml:space="preserve"> </w:t>
      </w:r>
      <w:r>
        <w:rPr>
          <w:b/>
          <w:w w:val="95"/>
          <w:sz w:val="24"/>
        </w:rPr>
        <w:t>Arrangements</w:t>
      </w:r>
      <w:r>
        <w:rPr>
          <w:b/>
          <w:spacing w:val="-3"/>
          <w:w w:val="95"/>
          <w:sz w:val="24"/>
        </w:rPr>
        <w:t xml:space="preserve"> </w:t>
      </w:r>
      <w:r>
        <w:rPr>
          <w:w w:val="95"/>
        </w:rPr>
        <w:t>Students</w:t>
      </w:r>
      <w:r>
        <w:rPr>
          <w:spacing w:val="-4"/>
          <w:w w:val="95"/>
        </w:rPr>
        <w:t xml:space="preserve"> </w:t>
      </w:r>
      <w:r>
        <w:rPr>
          <w:w w:val="95"/>
        </w:rPr>
        <w:t>with</w:t>
      </w:r>
      <w:r>
        <w:rPr>
          <w:spacing w:val="-5"/>
          <w:w w:val="95"/>
        </w:rPr>
        <w:t xml:space="preserve"> </w:t>
      </w:r>
      <w:r>
        <w:rPr>
          <w:w w:val="95"/>
        </w:rPr>
        <w:t>a</w:t>
      </w:r>
      <w:r>
        <w:rPr>
          <w:spacing w:val="-3"/>
          <w:w w:val="95"/>
        </w:rPr>
        <w:t xml:space="preserve"> </w:t>
      </w:r>
      <w:r>
        <w:rPr>
          <w:w w:val="95"/>
        </w:rPr>
        <w:t>physical</w:t>
      </w:r>
      <w:r>
        <w:rPr>
          <w:spacing w:val="-5"/>
          <w:w w:val="95"/>
        </w:rPr>
        <w:t xml:space="preserve"> </w:t>
      </w:r>
      <w:r>
        <w:rPr>
          <w:w w:val="95"/>
        </w:rPr>
        <w:t>or</w:t>
      </w:r>
      <w:r>
        <w:rPr>
          <w:spacing w:val="-5"/>
          <w:w w:val="95"/>
        </w:rPr>
        <w:t xml:space="preserve"> </w:t>
      </w:r>
      <w:r>
        <w:rPr>
          <w:w w:val="95"/>
        </w:rPr>
        <w:t>learning</w:t>
      </w:r>
      <w:r>
        <w:rPr>
          <w:spacing w:val="-8"/>
          <w:w w:val="95"/>
        </w:rPr>
        <w:t xml:space="preserve"> </w:t>
      </w:r>
      <w:r>
        <w:rPr>
          <w:w w:val="95"/>
        </w:rPr>
        <w:t>disability</w:t>
      </w:r>
      <w:r>
        <w:rPr>
          <w:spacing w:val="-9"/>
          <w:w w:val="95"/>
        </w:rPr>
        <w:t xml:space="preserve"> </w:t>
      </w:r>
      <w:r>
        <w:rPr>
          <w:w w:val="95"/>
        </w:rPr>
        <w:t>are</w:t>
      </w:r>
      <w:r>
        <w:rPr>
          <w:spacing w:val="-9"/>
          <w:w w:val="95"/>
        </w:rPr>
        <w:t xml:space="preserve"> </w:t>
      </w:r>
      <w:r>
        <w:rPr>
          <w:w w:val="95"/>
        </w:rPr>
        <w:t>given</w:t>
      </w:r>
      <w:r>
        <w:rPr>
          <w:spacing w:val="-60"/>
          <w:w w:val="95"/>
        </w:rPr>
        <w:t xml:space="preserve"> </w:t>
      </w:r>
      <w:r>
        <w:rPr>
          <w:spacing w:val="-1"/>
          <w:w w:val="95"/>
        </w:rPr>
        <w:t>extra examination time or sit their examinations at an alternative venue along with any special</w:t>
      </w:r>
      <w:r>
        <w:rPr>
          <w:w w:val="95"/>
        </w:rPr>
        <w:t xml:space="preserve"> </w:t>
      </w:r>
      <w:r>
        <w:rPr>
          <w:w w:val="90"/>
        </w:rPr>
        <w:t>provisions</w:t>
      </w:r>
      <w:r>
        <w:rPr>
          <w:spacing w:val="-1"/>
          <w:w w:val="90"/>
        </w:rPr>
        <w:t xml:space="preserve"> </w:t>
      </w:r>
      <w:r>
        <w:rPr>
          <w:w w:val="90"/>
        </w:rPr>
        <w:t>available.</w:t>
      </w:r>
      <w:r>
        <w:rPr>
          <w:spacing w:val="-8"/>
          <w:w w:val="90"/>
        </w:rPr>
        <w:t xml:space="preserve"> </w:t>
      </w:r>
      <w:r>
        <w:rPr>
          <w:w w:val="90"/>
        </w:rPr>
        <w:t>In</w:t>
      </w:r>
      <w:r>
        <w:rPr>
          <w:spacing w:val="-3"/>
          <w:w w:val="90"/>
        </w:rPr>
        <w:t xml:space="preserve"> </w:t>
      </w:r>
      <w:r>
        <w:rPr>
          <w:w w:val="90"/>
        </w:rPr>
        <w:t>order</w:t>
      </w:r>
      <w:r>
        <w:rPr>
          <w:spacing w:val="-3"/>
          <w:w w:val="90"/>
        </w:rPr>
        <w:t xml:space="preserve"> </w:t>
      </w:r>
      <w:r>
        <w:rPr>
          <w:w w:val="90"/>
        </w:rPr>
        <w:t>for</w:t>
      </w:r>
      <w:r>
        <w:rPr>
          <w:spacing w:val="-4"/>
          <w:w w:val="90"/>
        </w:rPr>
        <w:t xml:space="preserve"> </w:t>
      </w:r>
      <w:r>
        <w:rPr>
          <w:w w:val="90"/>
        </w:rPr>
        <w:t>students</w:t>
      </w:r>
      <w:r>
        <w:rPr>
          <w:spacing w:val="-1"/>
          <w:w w:val="90"/>
        </w:rPr>
        <w:t xml:space="preserve"> </w:t>
      </w:r>
      <w:r>
        <w:rPr>
          <w:w w:val="90"/>
        </w:rPr>
        <w:t>to</w:t>
      </w:r>
      <w:r>
        <w:rPr>
          <w:spacing w:val="-4"/>
          <w:w w:val="90"/>
        </w:rPr>
        <w:t xml:space="preserve"> </w:t>
      </w:r>
      <w:r>
        <w:rPr>
          <w:w w:val="90"/>
        </w:rPr>
        <w:t>apply</w:t>
      </w:r>
      <w:r>
        <w:rPr>
          <w:spacing w:val="-3"/>
          <w:w w:val="90"/>
        </w:rPr>
        <w:t xml:space="preserve"> </w:t>
      </w:r>
      <w:r>
        <w:rPr>
          <w:w w:val="90"/>
        </w:rPr>
        <w:t>for</w:t>
      </w:r>
      <w:r>
        <w:rPr>
          <w:spacing w:val="-8"/>
          <w:w w:val="90"/>
        </w:rPr>
        <w:t xml:space="preserve"> </w:t>
      </w:r>
      <w:r>
        <w:rPr>
          <w:w w:val="90"/>
        </w:rPr>
        <w:t>such</w:t>
      </w:r>
      <w:r>
        <w:rPr>
          <w:spacing w:val="-3"/>
          <w:w w:val="90"/>
        </w:rPr>
        <w:t xml:space="preserve"> </w:t>
      </w:r>
      <w:r>
        <w:rPr>
          <w:w w:val="90"/>
        </w:rPr>
        <w:t>special</w:t>
      </w:r>
      <w:r>
        <w:rPr>
          <w:spacing w:val="-7"/>
          <w:w w:val="90"/>
        </w:rPr>
        <w:t xml:space="preserve"> </w:t>
      </w:r>
      <w:r>
        <w:rPr>
          <w:w w:val="90"/>
        </w:rPr>
        <w:t>arrangements,</w:t>
      </w:r>
      <w:r>
        <w:rPr>
          <w:spacing w:val="-3"/>
          <w:w w:val="90"/>
        </w:rPr>
        <w:t xml:space="preserve"> </w:t>
      </w:r>
      <w:r>
        <w:rPr>
          <w:w w:val="90"/>
        </w:rPr>
        <w:t>they</w:t>
      </w:r>
      <w:r>
        <w:rPr>
          <w:spacing w:val="-2"/>
          <w:w w:val="90"/>
        </w:rPr>
        <w:t xml:space="preserve"> </w:t>
      </w:r>
      <w:r>
        <w:rPr>
          <w:w w:val="90"/>
        </w:rPr>
        <w:t>must</w:t>
      </w:r>
      <w:r>
        <w:rPr>
          <w:spacing w:val="-4"/>
          <w:w w:val="90"/>
        </w:rPr>
        <w:t xml:space="preserve"> </w:t>
      </w:r>
      <w:r>
        <w:rPr>
          <w:w w:val="90"/>
        </w:rPr>
        <w:t>provide</w:t>
      </w:r>
      <w:r>
        <w:rPr>
          <w:spacing w:val="-57"/>
          <w:w w:val="90"/>
        </w:rPr>
        <w:t xml:space="preserve"> </w:t>
      </w:r>
      <w:r>
        <w:rPr>
          <w:w w:val="90"/>
        </w:rPr>
        <w:t>the Course Office with current certification (from a responsible official state institution) detailing</w:t>
      </w:r>
      <w:r>
        <w:rPr>
          <w:spacing w:val="1"/>
          <w:w w:val="90"/>
        </w:rPr>
        <w:t xml:space="preserve"> </w:t>
      </w:r>
      <w:r>
        <w:rPr>
          <w:w w:val="95"/>
        </w:rPr>
        <w:t>their condition well ahead of the exam period. The Course Office will decide on the special</w:t>
      </w:r>
      <w:r>
        <w:rPr>
          <w:spacing w:val="1"/>
          <w:w w:val="95"/>
        </w:rPr>
        <w:t xml:space="preserve"> </w:t>
      </w:r>
      <w:r>
        <w:t>examination</w:t>
      </w:r>
      <w:r>
        <w:rPr>
          <w:spacing w:val="-9"/>
        </w:rPr>
        <w:t xml:space="preserve"> </w:t>
      </w:r>
      <w:r>
        <w:t>provisions</w:t>
      </w:r>
      <w:r>
        <w:rPr>
          <w:spacing w:val="-7"/>
        </w:rPr>
        <w:t xml:space="preserve"> </w:t>
      </w:r>
      <w:r>
        <w:t>to</w:t>
      </w:r>
      <w:r>
        <w:rPr>
          <w:spacing w:val="-9"/>
        </w:rPr>
        <w:t xml:space="preserve"> </w:t>
      </w:r>
      <w:r>
        <w:t>be</w:t>
      </w:r>
      <w:r>
        <w:rPr>
          <w:spacing w:val="-9"/>
        </w:rPr>
        <w:t xml:space="preserve"> </w:t>
      </w:r>
      <w:r>
        <w:t>made.</w:t>
      </w:r>
    </w:p>
    <w:p w:rsidR="00A80A96" w:rsidRDefault="00A80A96">
      <w:pPr>
        <w:pStyle w:val="BodyText"/>
        <w:spacing w:before="7"/>
        <w:rPr>
          <w:sz w:val="26"/>
        </w:rPr>
      </w:pPr>
    </w:p>
    <w:p w:rsidR="00A80A96" w:rsidRDefault="00991F52">
      <w:pPr>
        <w:pStyle w:val="Heading2"/>
        <w:spacing w:before="1"/>
      </w:pPr>
      <w:bookmarkStart w:id="135" w:name="Dissertation_Supervision_and_Submission"/>
      <w:bookmarkStart w:id="136" w:name="_bookmark50"/>
      <w:bookmarkEnd w:id="135"/>
      <w:bookmarkEnd w:id="136"/>
      <w:r>
        <w:rPr>
          <w:w w:val="90"/>
        </w:rPr>
        <w:t>Dissertation</w:t>
      </w:r>
      <w:r>
        <w:rPr>
          <w:spacing w:val="32"/>
          <w:w w:val="90"/>
        </w:rPr>
        <w:t xml:space="preserve"> </w:t>
      </w:r>
      <w:r>
        <w:rPr>
          <w:w w:val="90"/>
        </w:rPr>
        <w:t>Supervision</w:t>
      </w:r>
      <w:r>
        <w:rPr>
          <w:spacing w:val="37"/>
          <w:w w:val="90"/>
        </w:rPr>
        <w:t xml:space="preserve"> </w:t>
      </w:r>
      <w:r>
        <w:rPr>
          <w:w w:val="90"/>
        </w:rPr>
        <w:t>and</w:t>
      </w:r>
      <w:r>
        <w:rPr>
          <w:spacing w:val="33"/>
          <w:w w:val="90"/>
        </w:rPr>
        <w:t xml:space="preserve"> </w:t>
      </w:r>
      <w:r>
        <w:rPr>
          <w:w w:val="90"/>
        </w:rPr>
        <w:t>Submission</w:t>
      </w:r>
    </w:p>
    <w:p w:rsidR="00A80A96" w:rsidRDefault="00991F52">
      <w:pPr>
        <w:pStyle w:val="ListParagraph"/>
        <w:numPr>
          <w:ilvl w:val="1"/>
          <w:numId w:val="4"/>
        </w:numPr>
        <w:tabs>
          <w:tab w:val="left" w:pos="1255"/>
        </w:tabs>
        <w:spacing w:before="84" w:line="225" w:lineRule="auto"/>
        <w:ind w:right="406"/>
        <w:jc w:val="both"/>
      </w:pPr>
      <w:r>
        <w:rPr>
          <w:w w:val="90"/>
        </w:rPr>
        <w:t>The Master’s Dissertation is supervised by an academic member of staff. Students are encouraged</w:t>
      </w:r>
      <w:r>
        <w:rPr>
          <w:spacing w:val="1"/>
          <w:w w:val="90"/>
        </w:rPr>
        <w:t xml:space="preserve"> </w:t>
      </w:r>
      <w:r>
        <w:rPr>
          <w:w w:val="90"/>
        </w:rPr>
        <w:t>to have regular meetings with their supervisor. Supervisors assist students in their research work</w:t>
      </w:r>
      <w:r>
        <w:rPr>
          <w:spacing w:val="1"/>
          <w:w w:val="90"/>
        </w:rPr>
        <w:t xml:space="preserve"> </w:t>
      </w:r>
      <w:r>
        <w:rPr>
          <w:w w:val="90"/>
        </w:rPr>
        <w:t>by</w:t>
      </w:r>
      <w:r>
        <w:rPr>
          <w:spacing w:val="12"/>
          <w:w w:val="90"/>
        </w:rPr>
        <w:t xml:space="preserve"> </w:t>
      </w:r>
      <w:r>
        <w:rPr>
          <w:w w:val="90"/>
        </w:rPr>
        <w:t>acting</w:t>
      </w:r>
      <w:r>
        <w:rPr>
          <w:spacing w:val="9"/>
          <w:w w:val="90"/>
        </w:rPr>
        <w:t xml:space="preserve"> </w:t>
      </w:r>
      <w:r>
        <w:rPr>
          <w:w w:val="90"/>
        </w:rPr>
        <w:t>as</w:t>
      </w:r>
      <w:r>
        <w:rPr>
          <w:spacing w:val="34"/>
          <w:w w:val="90"/>
        </w:rPr>
        <w:t xml:space="preserve"> </w:t>
      </w:r>
      <w:r>
        <w:rPr>
          <w:w w:val="90"/>
        </w:rPr>
        <w:t>consultants</w:t>
      </w:r>
      <w:r>
        <w:rPr>
          <w:spacing w:val="35"/>
          <w:w w:val="90"/>
        </w:rPr>
        <w:t xml:space="preserve"> </w:t>
      </w:r>
      <w:r>
        <w:rPr>
          <w:w w:val="90"/>
        </w:rPr>
        <w:t>and</w:t>
      </w:r>
      <w:r>
        <w:rPr>
          <w:spacing w:val="34"/>
          <w:w w:val="90"/>
        </w:rPr>
        <w:t xml:space="preserve"> </w:t>
      </w:r>
      <w:r>
        <w:rPr>
          <w:w w:val="90"/>
        </w:rPr>
        <w:t>counsellors</w:t>
      </w:r>
      <w:r>
        <w:rPr>
          <w:spacing w:val="34"/>
          <w:w w:val="90"/>
        </w:rPr>
        <w:t xml:space="preserve"> </w:t>
      </w:r>
      <w:r>
        <w:rPr>
          <w:w w:val="90"/>
        </w:rPr>
        <w:t>in</w:t>
      </w:r>
      <w:r>
        <w:rPr>
          <w:spacing w:val="37"/>
          <w:w w:val="90"/>
        </w:rPr>
        <w:t xml:space="preserve"> </w:t>
      </w:r>
      <w:r>
        <w:rPr>
          <w:w w:val="90"/>
        </w:rPr>
        <w:t>matters</w:t>
      </w:r>
      <w:r>
        <w:rPr>
          <w:spacing w:val="33"/>
          <w:w w:val="90"/>
        </w:rPr>
        <w:t xml:space="preserve"> </w:t>
      </w:r>
      <w:r>
        <w:rPr>
          <w:w w:val="90"/>
        </w:rPr>
        <w:t>of</w:t>
      </w:r>
      <w:r>
        <w:rPr>
          <w:spacing w:val="38"/>
          <w:w w:val="90"/>
        </w:rPr>
        <w:t xml:space="preserve"> </w:t>
      </w:r>
      <w:r>
        <w:rPr>
          <w:w w:val="90"/>
        </w:rPr>
        <w:t>research</w:t>
      </w:r>
      <w:r>
        <w:rPr>
          <w:spacing w:val="33"/>
          <w:w w:val="90"/>
        </w:rPr>
        <w:t xml:space="preserve"> </w:t>
      </w:r>
      <w:r>
        <w:rPr>
          <w:w w:val="90"/>
        </w:rPr>
        <w:t>process</w:t>
      </w:r>
      <w:r>
        <w:rPr>
          <w:spacing w:val="33"/>
          <w:w w:val="90"/>
        </w:rPr>
        <w:t xml:space="preserve"> </w:t>
      </w:r>
      <w:r>
        <w:rPr>
          <w:w w:val="90"/>
        </w:rPr>
        <w:t>and</w:t>
      </w:r>
      <w:r>
        <w:rPr>
          <w:spacing w:val="34"/>
          <w:w w:val="90"/>
        </w:rPr>
        <w:t xml:space="preserve"> </w:t>
      </w:r>
      <w:r>
        <w:rPr>
          <w:w w:val="90"/>
        </w:rPr>
        <w:t>practice:</w:t>
      </w:r>
      <w:r>
        <w:rPr>
          <w:spacing w:val="32"/>
          <w:w w:val="90"/>
        </w:rPr>
        <w:t xml:space="preserve"> </w:t>
      </w:r>
      <w:r>
        <w:rPr>
          <w:w w:val="90"/>
        </w:rPr>
        <w:t>students</w:t>
      </w:r>
      <w:r>
        <w:rPr>
          <w:spacing w:val="-57"/>
          <w:w w:val="90"/>
        </w:rPr>
        <w:t xml:space="preserve"> </w:t>
      </w:r>
      <w:r>
        <w:rPr>
          <w:w w:val="90"/>
        </w:rPr>
        <w:t>are</w:t>
      </w:r>
      <w:r>
        <w:rPr>
          <w:spacing w:val="13"/>
          <w:w w:val="90"/>
        </w:rPr>
        <w:t xml:space="preserve"> </w:t>
      </w:r>
      <w:r>
        <w:rPr>
          <w:w w:val="90"/>
        </w:rPr>
        <w:t>expected</w:t>
      </w:r>
      <w:r>
        <w:rPr>
          <w:spacing w:val="11"/>
          <w:w w:val="90"/>
        </w:rPr>
        <w:t xml:space="preserve"> </w:t>
      </w:r>
      <w:r>
        <w:rPr>
          <w:w w:val="90"/>
        </w:rPr>
        <w:t>to</w:t>
      </w:r>
      <w:r>
        <w:rPr>
          <w:spacing w:val="-7"/>
          <w:w w:val="90"/>
        </w:rPr>
        <w:t xml:space="preserve"> </w:t>
      </w:r>
      <w:r>
        <w:rPr>
          <w:w w:val="90"/>
        </w:rPr>
        <w:t>become</w:t>
      </w:r>
      <w:r>
        <w:rPr>
          <w:spacing w:val="-5"/>
          <w:w w:val="90"/>
        </w:rPr>
        <w:t xml:space="preserve"> </w:t>
      </w:r>
      <w:r>
        <w:rPr>
          <w:w w:val="90"/>
        </w:rPr>
        <w:t>the</w:t>
      </w:r>
      <w:r>
        <w:rPr>
          <w:spacing w:val="-5"/>
          <w:w w:val="90"/>
        </w:rPr>
        <w:t xml:space="preserve"> </w:t>
      </w:r>
      <w:r>
        <w:rPr>
          <w:w w:val="90"/>
        </w:rPr>
        <w:t>experts</w:t>
      </w:r>
      <w:r>
        <w:rPr>
          <w:spacing w:val="-3"/>
          <w:w w:val="90"/>
        </w:rPr>
        <w:t xml:space="preserve"> </w:t>
      </w:r>
      <w:r>
        <w:rPr>
          <w:w w:val="90"/>
        </w:rPr>
        <w:t>in</w:t>
      </w:r>
      <w:r>
        <w:rPr>
          <w:spacing w:val="-6"/>
          <w:w w:val="90"/>
        </w:rPr>
        <w:t xml:space="preserve"> </w:t>
      </w:r>
      <w:r>
        <w:rPr>
          <w:w w:val="90"/>
        </w:rPr>
        <w:t>the</w:t>
      </w:r>
      <w:r>
        <w:rPr>
          <w:spacing w:val="-5"/>
          <w:w w:val="90"/>
        </w:rPr>
        <w:t xml:space="preserve"> </w:t>
      </w:r>
      <w:r>
        <w:rPr>
          <w:w w:val="90"/>
        </w:rPr>
        <w:t>topic</w:t>
      </w:r>
      <w:r>
        <w:rPr>
          <w:spacing w:val="-2"/>
          <w:w w:val="90"/>
        </w:rPr>
        <w:t xml:space="preserve"> </w:t>
      </w:r>
      <w:r>
        <w:rPr>
          <w:w w:val="90"/>
        </w:rPr>
        <w:t>they</w:t>
      </w:r>
      <w:r>
        <w:rPr>
          <w:spacing w:val="-1"/>
          <w:w w:val="90"/>
        </w:rPr>
        <w:t xml:space="preserve"> </w:t>
      </w:r>
      <w:r>
        <w:rPr>
          <w:w w:val="90"/>
        </w:rPr>
        <w:t>selected</w:t>
      </w:r>
      <w:r>
        <w:rPr>
          <w:spacing w:val="-8"/>
          <w:w w:val="90"/>
        </w:rPr>
        <w:t xml:space="preserve"> </w:t>
      </w:r>
      <w:r>
        <w:rPr>
          <w:w w:val="90"/>
        </w:rPr>
        <w:t>for</w:t>
      </w:r>
      <w:r>
        <w:rPr>
          <w:spacing w:val="-6"/>
          <w:w w:val="90"/>
        </w:rPr>
        <w:t xml:space="preserve"> </w:t>
      </w:r>
      <w:r>
        <w:rPr>
          <w:w w:val="90"/>
        </w:rPr>
        <w:t>research</w:t>
      </w:r>
      <w:r>
        <w:rPr>
          <w:spacing w:val="-5"/>
          <w:w w:val="90"/>
        </w:rPr>
        <w:t xml:space="preserve"> </w:t>
      </w:r>
      <w:r>
        <w:rPr>
          <w:w w:val="90"/>
        </w:rPr>
        <w:t>and</w:t>
      </w:r>
      <w:r>
        <w:rPr>
          <w:spacing w:val="-6"/>
          <w:w w:val="90"/>
        </w:rPr>
        <w:t xml:space="preserve"> </w:t>
      </w:r>
      <w:r>
        <w:rPr>
          <w:w w:val="90"/>
        </w:rPr>
        <w:t>take</w:t>
      </w:r>
      <w:r>
        <w:rPr>
          <w:spacing w:val="-6"/>
          <w:w w:val="90"/>
        </w:rPr>
        <w:t xml:space="preserve"> </w:t>
      </w:r>
      <w:r>
        <w:rPr>
          <w:w w:val="90"/>
        </w:rPr>
        <w:t>responsibility</w:t>
      </w:r>
      <w:r>
        <w:rPr>
          <w:spacing w:val="-58"/>
          <w:w w:val="90"/>
        </w:rPr>
        <w:t xml:space="preserve"> </w:t>
      </w:r>
      <w:r>
        <w:t>for</w:t>
      </w:r>
      <w:r>
        <w:rPr>
          <w:spacing w:val="-7"/>
        </w:rPr>
        <w:t xml:space="preserve"> </w:t>
      </w:r>
      <w:r>
        <w:t>their</w:t>
      </w:r>
      <w:r>
        <w:rPr>
          <w:spacing w:val="-7"/>
        </w:rPr>
        <w:t xml:space="preserve"> </w:t>
      </w:r>
      <w:r>
        <w:t>work.</w:t>
      </w:r>
    </w:p>
    <w:p w:rsidR="00A80A96" w:rsidRDefault="00991F52">
      <w:pPr>
        <w:pStyle w:val="ListParagraph"/>
        <w:numPr>
          <w:ilvl w:val="1"/>
          <w:numId w:val="4"/>
        </w:numPr>
        <w:tabs>
          <w:tab w:val="left" w:pos="1255"/>
        </w:tabs>
        <w:spacing w:before="89" w:line="228" w:lineRule="auto"/>
        <w:ind w:right="417"/>
        <w:jc w:val="both"/>
      </w:pPr>
      <w:r>
        <w:rPr>
          <w:w w:val="90"/>
        </w:rPr>
        <w:t>The Dissertation is assessed by a three-member academic committee. If there is a difference of</w:t>
      </w:r>
      <w:r>
        <w:rPr>
          <w:spacing w:val="1"/>
          <w:w w:val="90"/>
        </w:rPr>
        <w:t xml:space="preserve"> </w:t>
      </w:r>
      <w:r>
        <w:rPr>
          <w:w w:val="95"/>
        </w:rPr>
        <w:t>more</w:t>
      </w:r>
      <w:r>
        <w:rPr>
          <w:spacing w:val="-13"/>
          <w:w w:val="95"/>
        </w:rPr>
        <w:t xml:space="preserve"> </w:t>
      </w:r>
      <w:r>
        <w:rPr>
          <w:w w:val="95"/>
        </w:rPr>
        <w:t>than</w:t>
      </w:r>
      <w:r>
        <w:rPr>
          <w:spacing w:val="-11"/>
          <w:w w:val="95"/>
        </w:rPr>
        <w:t xml:space="preserve"> </w:t>
      </w:r>
      <w:r>
        <w:rPr>
          <w:w w:val="95"/>
        </w:rPr>
        <w:t>3</w:t>
      </w:r>
      <w:r>
        <w:rPr>
          <w:spacing w:val="-12"/>
          <w:w w:val="95"/>
        </w:rPr>
        <w:t xml:space="preserve"> </w:t>
      </w:r>
      <w:r>
        <w:rPr>
          <w:w w:val="95"/>
        </w:rPr>
        <w:t>points</w:t>
      </w:r>
      <w:r>
        <w:rPr>
          <w:spacing w:val="-12"/>
          <w:w w:val="95"/>
        </w:rPr>
        <w:t xml:space="preserve"> </w:t>
      </w:r>
      <w:r>
        <w:rPr>
          <w:w w:val="95"/>
        </w:rPr>
        <w:t>(on</w:t>
      </w:r>
      <w:r>
        <w:rPr>
          <w:spacing w:val="-12"/>
          <w:w w:val="95"/>
        </w:rPr>
        <w:t xml:space="preserve"> </w:t>
      </w:r>
      <w:r>
        <w:rPr>
          <w:w w:val="95"/>
        </w:rPr>
        <w:t>a</w:t>
      </w:r>
      <w:r>
        <w:rPr>
          <w:spacing w:val="-11"/>
          <w:w w:val="95"/>
        </w:rPr>
        <w:t xml:space="preserve"> </w:t>
      </w:r>
      <w:r>
        <w:rPr>
          <w:w w:val="95"/>
        </w:rPr>
        <w:t>scale</w:t>
      </w:r>
      <w:r>
        <w:rPr>
          <w:spacing w:val="-13"/>
          <w:w w:val="95"/>
        </w:rPr>
        <w:t xml:space="preserve"> </w:t>
      </w:r>
      <w:r>
        <w:rPr>
          <w:w w:val="95"/>
        </w:rPr>
        <w:t>of</w:t>
      </w:r>
      <w:r>
        <w:rPr>
          <w:spacing w:val="-11"/>
          <w:w w:val="95"/>
        </w:rPr>
        <w:t xml:space="preserve"> </w:t>
      </w:r>
      <w:r>
        <w:rPr>
          <w:w w:val="95"/>
        </w:rPr>
        <w:t>1-10)</w:t>
      </w:r>
      <w:r>
        <w:rPr>
          <w:spacing w:val="-12"/>
          <w:w w:val="95"/>
        </w:rPr>
        <w:t xml:space="preserve"> </w:t>
      </w:r>
      <w:r>
        <w:rPr>
          <w:w w:val="95"/>
        </w:rPr>
        <w:t>in</w:t>
      </w:r>
      <w:r>
        <w:rPr>
          <w:spacing w:val="-13"/>
          <w:w w:val="95"/>
        </w:rPr>
        <w:t xml:space="preserve"> </w:t>
      </w:r>
      <w:r>
        <w:rPr>
          <w:w w:val="95"/>
        </w:rPr>
        <w:t>the</w:t>
      </w:r>
      <w:r>
        <w:rPr>
          <w:spacing w:val="-12"/>
          <w:w w:val="95"/>
        </w:rPr>
        <w:t xml:space="preserve"> </w:t>
      </w:r>
      <w:r>
        <w:rPr>
          <w:w w:val="95"/>
        </w:rPr>
        <w:t>evaluations</w:t>
      </w:r>
      <w:r>
        <w:rPr>
          <w:spacing w:val="-11"/>
          <w:w w:val="95"/>
        </w:rPr>
        <w:t xml:space="preserve"> </w:t>
      </w:r>
      <w:r>
        <w:rPr>
          <w:w w:val="95"/>
        </w:rPr>
        <w:t>of</w:t>
      </w:r>
      <w:r>
        <w:rPr>
          <w:spacing w:val="-11"/>
          <w:w w:val="95"/>
        </w:rPr>
        <w:t xml:space="preserve"> </w:t>
      </w:r>
      <w:r>
        <w:rPr>
          <w:w w:val="95"/>
        </w:rPr>
        <w:t>the</w:t>
      </w:r>
      <w:r>
        <w:rPr>
          <w:spacing w:val="-12"/>
          <w:w w:val="95"/>
        </w:rPr>
        <w:t xml:space="preserve"> </w:t>
      </w:r>
      <w:r>
        <w:rPr>
          <w:w w:val="95"/>
        </w:rPr>
        <w:t>three</w:t>
      </w:r>
      <w:r>
        <w:rPr>
          <w:spacing w:val="-13"/>
          <w:w w:val="95"/>
        </w:rPr>
        <w:t xml:space="preserve"> </w:t>
      </w:r>
      <w:r>
        <w:rPr>
          <w:w w:val="95"/>
        </w:rPr>
        <w:t>examiners,</w:t>
      </w:r>
      <w:r>
        <w:rPr>
          <w:spacing w:val="-13"/>
          <w:w w:val="95"/>
        </w:rPr>
        <w:t xml:space="preserve"> </w:t>
      </w:r>
      <w:r>
        <w:rPr>
          <w:w w:val="95"/>
        </w:rPr>
        <w:t>then</w:t>
      </w:r>
      <w:r>
        <w:rPr>
          <w:spacing w:val="-12"/>
          <w:w w:val="95"/>
        </w:rPr>
        <w:t xml:space="preserve"> </w:t>
      </w:r>
      <w:r>
        <w:rPr>
          <w:w w:val="95"/>
        </w:rPr>
        <w:t>a</w:t>
      </w:r>
      <w:r>
        <w:rPr>
          <w:spacing w:val="-11"/>
          <w:w w:val="95"/>
        </w:rPr>
        <w:t xml:space="preserve"> </w:t>
      </w:r>
      <w:r>
        <w:rPr>
          <w:w w:val="95"/>
        </w:rPr>
        <w:t>fourth</w:t>
      </w:r>
      <w:r>
        <w:rPr>
          <w:spacing w:val="-61"/>
          <w:w w:val="95"/>
        </w:rPr>
        <w:t xml:space="preserve"> </w:t>
      </w:r>
      <w:r>
        <w:rPr>
          <w:w w:val="85"/>
        </w:rPr>
        <w:t>evaluation is called for. The final grade awarded on the Dissertation will be the average of the mark</w:t>
      </w:r>
      <w:r>
        <w:rPr>
          <w:spacing w:val="1"/>
          <w:w w:val="85"/>
        </w:rPr>
        <w:t xml:space="preserve"> </w:t>
      </w:r>
      <w:r>
        <w:rPr>
          <w:w w:val="90"/>
        </w:rPr>
        <w:t>given</w:t>
      </w:r>
      <w:r>
        <w:rPr>
          <w:spacing w:val="1"/>
          <w:w w:val="90"/>
        </w:rPr>
        <w:t xml:space="preserve"> </w:t>
      </w:r>
      <w:r>
        <w:rPr>
          <w:w w:val="90"/>
        </w:rPr>
        <w:t>by</w:t>
      </w:r>
      <w:r>
        <w:rPr>
          <w:spacing w:val="1"/>
          <w:w w:val="90"/>
        </w:rPr>
        <w:t xml:space="preserve"> </w:t>
      </w:r>
      <w:r>
        <w:rPr>
          <w:w w:val="90"/>
        </w:rPr>
        <w:t>the</w:t>
      </w:r>
      <w:r>
        <w:rPr>
          <w:spacing w:val="-3"/>
          <w:w w:val="90"/>
        </w:rPr>
        <w:t xml:space="preserve"> </w:t>
      </w:r>
      <w:r>
        <w:rPr>
          <w:w w:val="90"/>
        </w:rPr>
        <w:t>fourth</w:t>
      </w:r>
      <w:r>
        <w:rPr>
          <w:spacing w:val="1"/>
          <w:w w:val="90"/>
        </w:rPr>
        <w:t xml:space="preserve"> </w:t>
      </w:r>
      <w:r>
        <w:rPr>
          <w:w w:val="90"/>
        </w:rPr>
        <w:t>examiner</w:t>
      </w:r>
      <w:r>
        <w:rPr>
          <w:spacing w:val="1"/>
          <w:w w:val="90"/>
        </w:rPr>
        <w:t xml:space="preserve"> </w:t>
      </w:r>
      <w:r>
        <w:rPr>
          <w:w w:val="90"/>
        </w:rPr>
        <w:t>and</w:t>
      </w:r>
      <w:r>
        <w:rPr>
          <w:spacing w:val="-1"/>
          <w:w w:val="90"/>
        </w:rPr>
        <w:t xml:space="preserve"> </w:t>
      </w:r>
      <w:r>
        <w:rPr>
          <w:w w:val="90"/>
        </w:rPr>
        <w:t>the</w:t>
      </w:r>
      <w:r>
        <w:rPr>
          <w:spacing w:val="1"/>
          <w:w w:val="90"/>
        </w:rPr>
        <w:t xml:space="preserve"> </w:t>
      </w:r>
      <w:r>
        <w:rPr>
          <w:w w:val="90"/>
        </w:rPr>
        <w:t>closest two marks</w:t>
      </w:r>
      <w:r>
        <w:rPr>
          <w:spacing w:val="3"/>
          <w:w w:val="90"/>
        </w:rPr>
        <w:t xml:space="preserve"> </w:t>
      </w:r>
      <w:r>
        <w:rPr>
          <w:w w:val="90"/>
        </w:rPr>
        <w:t>to it</w:t>
      </w:r>
      <w:r>
        <w:rPr>
          <w:spacing w:val="-1"/>
          <w:w w:val="90"/>
        </w:rPr>
        <w:t xml:space="preserve"> </w:t>
      </w:r>
      <w:r>
        <w:rPr>
          <w:w w:val="90"/>
        </w:rPr>
        <w:t>of</w:t>
      </w:r>
      <w:r>
        <w:rPr>
          <w:spacing w:val="5"/>
          <w:w w:val="90"/>
        </w:rPr>
        <w:t xml:space="preserve"> </w:t>
      </w:r>
      <w:r>
        <w:rPr>
          <w:w w:val="90"/>
        </w:rPr>
        <w:t>the</w:t>
      </w:r>
      <w:r>
        <w:rPr>
          <w:spacing w:val="1"/>
          <w:w w:val="90"/>
        </w:rPr>
        <w:t xml:space="preserve"> </w:t>
      </w:r>
      <w:r>
        <w:rPr>
          <w:w w:val="90"/>
        </w:rPr>
        <w:t>other three</w:t>
      </w:r>
      <w:r>
        <w:rPr>
          <w:spacing w:val="-1"/>
          <w:w w:val="90"/>
        </w:rPr>
        <w:t xml:space="preserve"> </w:t>
      </w:r>
      <w:r>
        <w:rPr>
          <w:w w:val="90"/>
        </w:rPr>
        <w:t>marks.</w:t>
      </w:r>
    </w:p>
    <w:p w:rsidR="00A80A96" w:rsidRDefault="00991F52">
      <w:pPr>
        <w:pStyle w:val="ListParagraph"/>
        <w:numPr>
          <w:ilvl w:val="1"/>
          <w:numId w:val="4"/>
        </w:numPr>
        <w:tabs>
          <w:tab w:val="left" w:pos="1255"/>
        </w:tabs>
        <w:spacing w:before="70"/>
        <w:jc w:val="both"/>
      </w:pPr>
      <w:r>
        <w:rPr>
          <w:w w:val="85"/>
        </w:rPr>
        <w:t>To</w:t>
      </w:r>
      <w:r>
        <w:rPr>
          <w:spacing w:val="9"/>
          <w:w w:val="85"/>
        </w:rPr>
        <w:t xml:space="preserve"> </w:t>
      </w:r>
      <w:r>
        <w:rPr>
          <w:w w:val="85"/>
        </w:rPr>
        <w:t>qualify</w:t>
      </w:r>
      <w:r>
        <w:rPr>
          <w:spacing w:val="6"/>
          <w:w w:val="85"/>
        </w:rPr>
        <w:t xml:space="preserve"> </w:t>
      </w:r>
      <w:r>
        <w:rPr>
          <w:w w:val="85"/>
        </w:rPr>
        <w:t>for</w:t>
      </w:r>
      <w:r>
        <w:rPr>
          <w:spacing w:val="11"/>
          <w:w w:val="85"/>
        </w:rPr>
        <w:t xml:space="preserve"> </w:t>
      </w:r>
      <w:r>
        <w:rPr>
          <w:w w:val="85"/>
        </w:rPr>
        <w:t>a</w:t>
      </w:r>
      <w:r>
        <w:rPr>
          <w:spacing w:val="16"/>
          <w:w w:val="85"/>
        </w:rPr>
        <w:t xml:space="preserve"> </w:t>
      </w:r>
      <w:r>
        <w:rPr>
          <w:w w:val="85"/>
        </w:rPr>
        <w:t>Master’s</w:t>
      </w:r>
      <w:r>
        <w:rPr>
          <w:spacing w:val="14"/>
          <w:w w:val="85"/>
        </w:rPr>
        <w:t xml:space="preserve"> </w:t>
      </w:r>
      <w:r>
        <w:rPr>
          <w:w w:val="85"/>
        </w:rPr>
        <w:t>degree,</w:t>
      </w:r>
      <w:r>
        <w:rPr>
          <w:spacing w:val="11"/>
          <w:w w:val="85"/>
        </w:rPr>
        <w:t xml:space="preserve"> </w:t>
      </w:r>
      <w:r>
        <w:rPr>
          <w:w w:val="85"/>
        </w:rPr>
        <w:t>a</w:t>
      </w:r>
      <w:r>
        <w:rPr>
          <w:spacing w:val="8"/>
          <w:w w:val="85"/>
        </w:rPr>
        <w:t xml:space="preserve"> </w:t>
      </w:r>
      <w:r>
        <w:rPr>
          <w:w w:val="85"/>
        </w:rPr>
        <w:t>student</w:t>
      </w:r>
      <w:r>
        <w:rPr>
          <w:spacing w:val="10"/>
          <w:w w:val="85"/>
        </w:rPr>
        <w:t xml:space="preserve"> </w:t>
      </w:r>
      <w:r>
        <w:rPr>
          <w:w w:val="85"/>
        </w:rPr>
        <w:t>must</w:t>
      </w:r>
      <w:r>
        <w:rPr>
          <w:spacing w:val="11"/>
          <w:w w:val="85"/>
        </w:rPr>
        <w:t xml:space="preserve"> </w:t>
      </w:r>
      <w:r>
        <w:rPr>
          <w:w w:val="85"/>
        </w:rPr>
        <w:t>achieve</w:t>
      </w:r>
      <w:r>
        <w:rPr>
          <w:spacing w:val="6"/>
          <w:w w:val="85"/>
        </w:rPr>
        <w:t xml:space="preserve"> </w:t>
      </w:r>
      <w:r>
        <w:rPr>
          <w:w w:val="85"/>
        </w:rPr>
        <w:t>a</w:t>
      </w:r>
      <w:r>
        <w:rPr>
          <w:spacing w:val="15"/>
          <w:w w:val="85"/>
        </w:rPr>
        <w:t xml:space="preserve"> </w:t>
      </w:r>
      <w:r>
        <w:rPr>
          <w:w w:val="85"/>
        </w:rPr>
        <w:t>minimum</w:t>
      </w:r>
      <w:r>
        <w:rPr>
          <w:spacing w:val="10"/>
          <w:w w:val="85"/>
        </w:rPr>
        <w:t xml:space="preserve"> </w:t>
      </w:r>
      <w:r>
        <w:rPr>
          <w:w w:val="85"/>
        </w:rPr>
        <w:t>grade</w:t>
      </w:r>
      <w:r>
        <w:rPr>
          <w:spacing w:val="13"/>
          <w:w w:val="85"/>
        </w:rPr>
        <w:t xml:space="preserve"> </w:t>
      </w:r>
      <w:r>
        <w:rPr>
          <w:w w:val="85"/>
        </w:rPr>
        <w:t>of</w:t>
      </w:r>
      <w:r>
        <w:rPr>
          <w:spacing w:val="15"/>
          <w:w w:val="85"/>
        </w:rPr>
        <w:t xml:space="preserve"> </w:t>
      </w:r>
      <w:r>
        <w:rPr>
          <w:w w:val="85"/>
        </w:rPr>
        <w:t>5.00</w:t>
      </w:r>
      <w:r>
        <w:rPr>
          <w:spacing w:val="13"/>
          <w:w w:val="85"/>
        </w:rPr>
        <w:t xml:space="preserve"> </w:t>
      </w:r>
      <w:r>
        <w:rPr>
          <w:w w:val="85"/>
        </w:rPr>
        <w:t>in</w:t>
      </w:r>
      <w:r>
        <w:rPr>
          <w:spacing w:val="13"/>
          <w:w w:val="85"/>
        </w:rPr>
        <w:t xml:space="preserve"> </w:t>
      </w:r>
      <w:r>
        <w:rPr>
          <w:w w:val="85"/>
        </w:rPr>
        <w:t>the</w:t>
      </w:r>
      <w:r>
        <w:rPr>
          <w:spacing w:val="-12"/>
          <w:w w:val="85"/>
        </w:rPr>
        <w:t xml:space="preserve"> </w:t>
      </w:r>
      <w:r>
        <w:rPr>
          <w:w w:val="85"/>
        </w:rPr>
        <w:t>Dissertation.</w:t>
      </w:r>
    </w:p>
    <w:p w:rsidR="00A80A96" w:rsidRDefault="00991F52">
      <w:pPr>
        <w:pStyle w:val="ListParagraph"/>
        <w:numPr>
          <w:ilvl w:val="1"/>
          <w:numId w:val="4"/>
        </w:numPr>
        <w:tabs>
          <w:tab w:val="left" w:pos="1255"/>
        </w:tabs>
        <w:spacing w:before="77" w:line="228" w:lineRule="auto"/>
        <w:ind w:right="415"/>
        <w:jc w:val="both"/>
      </w:pPr>
      <w:r>
        <w:rPr>
          <w:w w:val="95"/>
        </w:rPr>
        <w:t>The Dissertation must be submitted in the approved format. The Dissertation is due to be</w:t>
      </w:r>
      <w:r>
        <w:rPr>
          <w:spacing w:val="1"/>
          <w:w w:val="95"/>
        </w:rPr>
        <w:t xml:space="preserve"> </w:t>
      </w:r>
      <w:r>
        <w:rPr>
          <w:w w:val="95"/>
        </w:rPr>
        <w:t xml:space="preserve">submitted by </w:t>
      </w:r>
      <w:r>
        <w:rPr>
          <w:b/>
          <w:w w:val="95"/>
        </w:rPr>
        <w:t>31 January 202</w:t>
      </w:r>
      <w:r w:rsidR="00BF0860">
        <w:rPr>
          <w:b/>
          <w:w w:val="95"/>
        </w:rPr>
        <w:t>5</w:t>
      </w:r>
      <w:r>
        <w:rPr>
          <w:w w:val="95"/>
        </w:rPr>
        <w:t>. Extension beyond this deadline will only be given in extreme</w:t>
      </w:r>
      <w:r>
        <w:rPr>
          <w:spacing w:val="-60"/>
          <w:w w:val="95"/>
        </w:rPr>
        <w:t xml:space="preserve"> </w:t>
      </w:r>
      <w:r>
        <w:rPr>
          <w:w w:val="90"/>
        </w:rPr>
        <w:t>circumstances</w:t>
      </w:r>
      <w:r>
        <w:rPr>
          <w:spacing w:val="-11"/>
          <w:w w:val="90"/>
        </w:rPr>
        <w:t xml:space="preserve"> </w:t>
      </w:r>
      <w:r>
        <w:rPr>
          <w:w w:val="90"/>
        </w:rPr>
        <w:t>and</w:t>
      </w:r>
      <w:r>
        <w:rPr>
          <w:spacing w:val="-14"/>
          <w:w w:val="90"/>
        </w:rPr>
        <w:t xml:space="preserve"> </w:t>
      </w:r>
      <w:r>
        <w:rPr>
          <w:w w:val="90"/>
        </w:rPr>
        <w:t>with</w:t>
      </w:r>
      <w:r>
        <w:rPr>
          <w:spacing w:val="-12"/>
          <w:w w:val="90"/>
        </w:rPr>
        <w:t xml:space="preserve"> </w:t>
      </w:r>
      <w:r>
        <w:rPr>
          <w:w w:val="90"/>
        </w:rPr>
        <w:t>the</w:t>
      </w:r>
      <w:r>
        <w:rPr>
          <w:spacing w:val="-12"/>
          <w:w w:val="90"/>
        </w:rPr>
        <w:t xml:space="preserve"> </w:t>
      </w:r>
      <w:r>
        <w:rPr>
          <w:w w:val="90"/>
        </w:rPr>
        <w:t>agreement</w:t>
      </w:r>
      <w:r>
        <w:rPr>
          <w:spacing w:val="-14"/>
          <w:w w:val="90"/>
        </w:rPr>
        <w:t xml:space="preserve"> </w:t>
      </w:r>
      <w:r>
        <w:rPr>
          <w:w w:val="90"/>
        </w:rPr>
        <w:t>of</w:t>
      </w:r>
      <w:r>
        <w:rPr>
          <w:spacing w:val="-9"/>
          <w:w w:val="90"/>
        </w:rPr>
        <w:t xml:space="preserve"> </w:t>
      </w:r>
      <w:r>
        <w:rPr>
          <w:w w:val="90"/>
        </w:rPr>
        <w:t>the</w:t>
      </w:r>
      <w:r>
        <w:rPr>
          <w:spacing w:val="-17"/>
          <w:w w:val="90"/>
        </w:rPr>
        <w:t xml:space="preserve"> </w:t>
      </w:r>
      <w:r>
        <w:rPr>
          <w:w w:val="90"/>
        </w:rPr>
        <w:t>student’s</w:t>
      </w:r>
      <w:r>
        <w:rPr>
          <w:spacing w:val="-11"/>
          <w:w w:val="90"/>
        </w:rPr>
        <w:t xml:space="preserve"> </w:t>
      </w:r>
      <w:r>
        <w:rPr>
          <w:w w:val="90"/>
        </w:rPr>
        <w:t>supervisor</w:t>
      </w:r>
      <w:r>
        <w:rPr>
          <w:spacing w:val="-13"/>
          <w:w w:val="90"/>
        </w:rPr>
        <w:t xml:space="preserve"> </w:t>
      </w:r>
      <w:r>
        <w:rPr>
          <w:w w:val="90"/>
        </w:rPr>
        <w:t>and</w:t>
      </w:r>
      <w:r>
        <w:rPr>
          <w:spacing w:val="-14"/>
          <w:w w:val="90"/>
        </w:rPr>
        <w:t xml:space="preserve"> </w:t>
      </w:r>
      <w:r>
        <w:rPr>
          <w:w w:val="90"/>
        </w:rPr>
        <w:t>the</w:t>
      </w:r>
      <w:r>
        <w:rPr>
          <w:spacing w:val="-12"/>
          <w:w w:val="90"/>
        </w:rPr>
        <w:t xml:space="preserve"> </w:t>
      </w:r>
      <w:r>
        <w:rPr>
          <w:w w:val="90"/>
        </w:rPr>
        <w:t>Programme</w:t>
      </w:r>
      <w:r>
        <w:rPr>
          <w:spacing w:val="-11"/>
          <w:w w:val="90"/>
        </w:rPr>
        <w:t xml:space="preserve"> </w:t>
      </w:r>
      <w:r>
        <w:rPr>
          <w:w w:val="90"/>
        </w:rPr>
        <w:t>Coordinating</w:t>
      </w:r>
    </w:p>
    <w:p w:rsidR="00A80A96" w:rsidRDefault="00A80A96">
      <w:pPr>
        <w:spacing w:line="228" w:lineRule="auto"/>
        <w:jc w:val="both"/>
        <w:sectPr w:rsidR="00A80A96">
          <w:pgSz w:w="11900" w:h="16840"/>
          <w:pgMar w:top="1300" w:right="620" w:bottom="1980" w:left="820" w:header="0" w:footer="1647" w:gutter="0"/>
          <w:cols w:space="720"/>
        </w:sectPr>
      </w:pPr>
    </w:p>
    <w:p w:rsidR="00A80A96" w:rsidRDefault="00991F52">
      <w:pPr>
        <w:spacing w:before="93" w:line="228" w:lineRule="auto"/>
        <w:ind w:left="1254" w:right="408"/>
        <w:jc w:val="both"/>
      </w:pPr>
      <w:proofErr w:type="gramStart"/>
      <w:r>
        <w:rPr>
          <w:w w:val="95"/>
        </w:rPr>
        <w:lastRenderedPageBreak/>
        <w:t>Committee.</w:t>
      </w:r>
      <w:proofErr w:type="gramEnd"/>
      <w:r>
        <w:rPr>
          <w:w w:val="95"/>
        </w:rPr>
        <w:t xml:space="preserve"> A maximum of two weeks’ extension is permitted in the first instance. </w:t>
      </w:r>
      <w:r>
        <w:rPr>
          <w:b/>
          <w:w w:val="95"/>
        </w:rPr>
        <w:t>Any</w:t>
      </w:r>
      <w:r>
        <w:rPr>
          <w:b/>
          <w:spacing w:val="1"/>
          <w:w w:val="95"/>
        </w:rPr>
        <w:t xml:space="preserve"> </w:t>
      </w:r>
      <w:r>
        <w:rPr>
          <w:b/>
        </w:rPr>
        <w:t xml:space="preserve">application for extension must be made at least three weeks </w:t>
      </w:r>
      <w:r>
        <w:rPr>
          <w:b/>
          <w:u w:val="single"/>
        </w:rPr>
        <w:t>before</w:t>
      </w:r>
      <w:r>
        <w:rPr>
          <w:b/>
        </w:rPr>
        <w:t xml:space="preserve"> the due date of</w:t>
      </w:r>
      <w:r>
        <w:rPr>
          <w:b/>
          <w:spacing w:val="1"/>
        </w:rPr>
        <w:t xml:space="preserve"> </w:t>
      </w:r>
      <w:r>
        <w:rPr>
          <w:b/>
          <w:w w:val="90"/>
        </w:rPr>
        <w:t>submission</w:t>
      </w:r>
      <w:r>
        <w:rPr>
          <w:w w:val="90"/>
        </w:rPr>
        <w:t>, by completing and submitting the Extenuating Circumstances Form (available on the</w:t>
      </w:r>
      <w:r>
        <w:rPr>
          <w:spacing w:val="1"/>
          <w:w w:val="90"/>
        </w:rPr>
        <w:t xml:space="preserve"> </w:t>
      </w:r>
      <w:r>
        <w:rPr>
          <w:w w:val="90"/>
        </w:rPr>
        <w:t xml:space="preserve">E-learning platform at </w:t>
      </w:r>
      <w:r>
        <w:rPr>
          <w:color w:val="0000FF"/>
          <w:w w:val="90"/>
          <w:u w:val="single" w:color="0000FF"/>
        </w:rPr>
        <w:t>https://elearn-ucips.ihu.gr</w:t>
      </w:r>
      <w:r>
        <w:rPr>
          <w:i/>
          <w:color w:val="0000FF"/>
          <w:w w:val="90"/>
          <w:u w:val="single" w:color="0000FF"/>
        </w:rPr>
        <w:t>)</w:t>
      </w:r>
      <w:r>
        <w:rPr>
          <w:w w:val="90"/>
        </w:rPr>
        <w:t>. It is the student’s responsibility to have the</w:t>
      </w:r>
      <w:r>
        <w:rPr>
          <w:spacing w:val="1"/>
          <w:w w:val="90"/>
        </w:rPr>
        <w:t xml:space="preserve"> </w:t>
      </w:r>
      <w:r>
        <w:rPr>
          <w:w w:val="95"/>
        </w:rPr>
        <w:t>Extenuating</w:t>
      </w:r>
      <w:r>
        <w:rPr>
          <w:spacing w:val="-8"/>
          <w:w w:val="95"/>
        </w:rPr>
        <w:t xml:space="preserve"> </w:t>
      </w:r>
      <w:r>
        <w:rPr>
          <w:w w:val="95"/>
        </w:rPr>
        <w:t>Circumstances</w:t>
      </w:r>
      <w:r>
        <w:rPr>
          <w:spacing w:val="-7"/>
          <w:w w:val="95"/>
        </w:rPr>
        <w:t xml:space="preserve"> </w:t>
      </w:r>
      <w:r>
        <w:rPr>
          <w:w w:val="95"/>
        </w:rPr>
        <w:t>Form</w:t>
      </w:r>
      <w:r>
        <w:rPr>
          <w:spacing w:val="-7"/>
          <w:w w:val="95"/>
        </w:rPr>
        <w:t xml:space="preserve"> </w:t>
      </w:r>
      <w:r>
        <w:rPr>
          <w:w w:val="95"/>
        </w:rPr>
        <w:t>properly</w:t>
      </w:r>
      <w:r>
        <w:rPr>
          <w:spacing w:val="-10"/>
          <w:w w:val="95"/>
        </w:rPr>
        <w:t xml:space="preserve"> </w:t>
      </w:r>
      <w:r>
        <w:rPr>
          <w:w w:val="95"/>
        </w:rPr>
        <w:t>approved.</w:t>
      </w:r>
    </w:p>
    <w:p w:rsidR="00A80A96" w:rsidRDefault="00991F52">
      <w:pPr>
        <w:pStyle w:val="ListParagraph"/>
        <w:numPr>
          <w:ilvl w:val="1"/>
          <w:numId w:val="4"/>
        </w:numPr>
        <w:tabs>
          <w:tab w:val="left" w:pos="1255"/>
        </w:tabs>
        <w:spacing w:before="79" w:line="228" w:lineRule="auto"/>
        <w:ind w:right="409" w:hanging="851"/>
        <w:jc w:val="both"/>
      </w:pPr>
      <w:r>
        <w:rPr>
          <w:w w:val="90"/>
        </w:rPr>
        <w:t>If the Dissertation is submitted late without permission, it will be immediately penalised by 7% for</w:t>
      </w:r>
      <w:r>
        <w:rPr>
          <w:spacing w:val="-57"/>
          <w:w w:val="90"/>
        </w:rPr>
        <w:t xml:space="preserve"> </w:t>
      </w:r>
      <w:r>
        <w:rPr>
          <w:spacing w:val="-2"/>
          <w:w w:val="95"/>
        </w:rPr>
        <w:t>late</w:t>
      </w:r>
      <w:r>
        <w:rPr>
          <w:spacing w:val="-8"/>
          <w:w w:val="95"/>
        </w:rPr>
        <w:t xml:space="preserve"> </w:t>
      </w:r>
      <w:r>
        <w:rPr>
          <w:spacing w:val="-2"/>
          <w:w w:val="95"/>
        </w:rPr>
        <w:t>submission</w:t>
      </w:r>
      <w:r>
        <w:rPr>
          <w:spacing w:val="-11"/>
          <w:w w:val="95"/>
        </w:rPr>
        <w:t xml:space="preserve"> </w:t>
      </w:r>
      <w:r>
        <w:rPr>
          <w:spacing w:val="-2"/>
          <w:w w:val="95"/>
        </w:rPr>
        <w:t>plus</w:t>
      </w:r>
      <w:r>
        <w:rPr>
          <w:spacing w:val="-6"/>
          <w:w w:val="95"/>
        </w:rPr>
        <w:t xml:space="preserve"> </w:t>
      </w:r>
      <w:r>
        <w:rPr>
          <w:spacing w:val="-2"/>
          <w:w w:val="95"/>
        </w:rPr>
        <w:t>1%</w:t>
      </w:r>
      <w:r>
        <w:rPr>
          <w:spacing w:val="-11"/>
          <w:w w:val="95"/>
        </w:rPr>
        <w:t xml:space="preserve"> </w:t>
      </w:r>
      <w:r>
        <w:rPr>
          <w:spacing w:val="-2"/>
          <w:w w:val="95"/>
        </w:rPr>
        <w:t>daily,</w:t>
      </w:r>
      <w:r>
        <w:rPr>
          <w:spacing w:val="-8"/>
          <w:w w:val="95"/>
        </w:rPr>
        <w:t xml:space="preserve"> </w:t>
      </w:r>
      <w:r>
        <w:rPr>
          <w:spacing w:val="-2"/>
          <w:w w:val="95"/>
        </w:rPr>
        <w:t>including</w:t>
      </w:r>
      <w:r>
        <w:rPr>
          <w:spacing w:val="-6"/>
          <w:w w:val="95"/>
        </w:rPr>
        <w:t xml:space="preserve"> </w:t>
      </w:r>
      <w:r>
        <w:rPr>
          <w:spacing w:val="-1"/>
          <w:w w:val="95"/>
        </w:rPr>
        <w:t>weekends.</w:t>
      </w:r>
      <w:r>
        <w:rPr>
          <w:spacing w:val="-8"/>
          <w:w w:val="95"/>
        </w:rPr>
        <w:t xml:space="preserve"> </w:t>
      </w:r>
      <w:r>
        <w:rPr>
          <w:spacing w:val="-1"/>
          <w:w w:val="95"/>
        </w:rPr>
        <w:t>The</w:t>
      </w:r>
      <w:r>
        <w:rPr>
          <w:spacing w:val="-8"/>
          <w:w w:val="95"/>
        </w:rPr>
        <w:t xml:space="preserve"> </w:t>
      </w:r>
      <w:r>
        <w:rPr>
          <w:spacing w:val="-1"/>
          <w:w w:val="95"/>
        </w:rPr>
        <w:t>maximum</w:t>
      </w:r>
      <w:r>
        <w:rPr>
          <w:spacing w:val="-9"/>
          <w:w w:val="95"/>
        </w:rPr>
        <w:t xml:space="preserve"> </w:t>
      </w:r>
      <w:r>
        <w:rPr>
          <w:spacing w:val="-1"/>
          <w:w w:val="95"/>
        </w:rPr>
        <w:t>period</w:t>
      </w:r>
      <w:r>
        <w:rPr>
          <w:spacing w:val="-9"/>
          <w:w w:val="95"/>
        </w:rPr>
        <w:t xml:space="preserve"> </w:t>
      </w:r>
      <w:r>
        <w:rPr>
          <w:spacing w:val="-1"/>
          <w:w w:val="95"/>
        </w:rPr>
        <w:t>for</w:t>
      </w:r>
      <w:r>
        <w:rPr>
          <w:spacing w:val="-7"/>
          <w:w w:val="95"/>
        </w:rPr>
        <w:t xml:space="preserve"> </w:t>
      </w:r>
      <w:r>
        <w:rPr>
          <w:spacing w:val="-1"/>
          <w:w w:val="95"/>
        </w:rPr>
        <w:t>late</w:t>
      </w:r>
      <w:r>
        <w:rPr>
          <w:spacing w:val="-8"/>
          <w:w w:val="95"/>
        </w:rPr>
        <w:t xml:space="preserve"> </w:t>
      </w:r>
      <w:r>
        <w:rPr>
          <w:spacing w:val="-1"/>
          <w:w w:val="95"/>
        </w:rPr>
        <w:t>submission</w:t>
      </w:r>
      <w:r>
        <w:rPr>
          <w:spacing w:val="-7"/>
          <w:w w:val="95"/>
        </w:rPr>
        <w:t xml:space="preserve"> </w:t>
      </w:r>
      <w:r>
        <w:rPr>
          <w:spacing w:val="-1"/>
          <w:w w:val="95"/>
        </w:rPr>
        <w:t>is</w:t>
      </w:r>
      <w:r>
        <w:rPr>
          <w:spacing w:val="-6"/>
          <w:w w:val="95"/>
        </w:rPr>
        <w:t xml:space="preserve"> </w:t>
      </w:r>
      <w:r>
        <w:rPr>
          <w:spacing w:val="-1"/>
          <w:w w:val="95"/>
        </w:rPr>
        <w:t>2</w:t>
      </w:r>
      <w:r>
        <w:rPr>
          <w:spacing w:val="-61"/>
          <w:w w:val="95"/>
        </w:rPr>
        <w:t xml:space="preserve"> </w:t>
      </w:r>
      <w:r>
        <w:rPr>
          <w:spacing w:val="-1"/>
          <w:w w:val="90"/>
        </w:rPr>
        <w:t>weeks.</w:t>
      </w:r>
      <w:r>
        <w:rPr>
          <w:spacing w:val="-8"/>
          <w:w w:val="90"/>
        </w:rPr>
        <w:t xml:space="preserve"> </w:t>
      </w:r>
      <w:r>
        <w:rPr>
          <w:spacing w:val="-1"/>
          <w:w w:val="90"/>
        </w:rPr>
        <w:t>Any</w:t>
      </w:r>
      <w:r>
        <w:rPr>
          <w:spacing w:val="-8"/>
          <w:w w:val="90"/>
        </w:rPr>
        <w:t xml:space="preserve"> </w:t>
      </w:r>
      <w:r>
        <w:rPr>
          <w:spacing w:val="-1"/>
          <w:w w:val="90"/>
        </w:rPr>
        <w:t>dissertation</w:t>
      </w:r>
      <w:r>
        <w:rPr>
          <w:spacing w:val="-7"/>
          <w:w w:val="90"/>
        </w:rPr>
        <w:t xml:space="preserve"> </w:t>
      </w:r>
      <w:r>
        <w:rPr>
          <w:spacing w:val="-1"/>
          <w:w w:val="90"/>
        </w:rPr>
        <w:t>submitted</w:t>
      </w:r>
      <w:r>
        <w:rPr>
          <w:spacing w:val="-10"/>
          <w:w w:val="90"/>
        </w:rPr>
        <w:t xml:space="preserve"> </w:t>
      </w:r>
      <w:r>
        <w:rPr>
          <w:spacing w:val="-1"/>
          <w:w w:val="90"/>
        </w:rPr>
        <w:t>later</w:t>
      </w:r>
      <w:r>
        <w:rPr>
          <w:spacing w:val="-8"/>
          <w:w w:val="90"/>
        </w:rPr>
        <w:t xml:space="preserve"> </w:t>
      </w:r>
      <w:r>
        <w:rPr>
          <w:spacing w:val="-1"/>
          <w:w w:val="90"/>
        </w:rPr>
        <w:t>than</w:t>
      </w:r>
      <w:r>
        <w:rPr>
          <w:spacing w:val="-7"/>
          <w:w w:val="90"/>
        </w:rPr>
        <w:t xml:space="preserve"> </w:t>
      </w:r>
      <w:r>
        <w:rPr>
          <w:spacing w:val="-1"/>
          <w:w w:val="90"/>
        </w:rPr>
        <w:t>two</w:t>
      </w:r>
      <w:r>
        <w:rPr>
          <w:spacing w:val="-9"/>
          <w:w w:val="90"/>
        </w:rPr>
        <w:t xml:space="preserve"> </w:t>
      </w:r>
      <w:r>
        <w:rPr>
          <w:spacing w:val="-1"/>
          <w:w w:val="90"/>
        </w:rPr>
        <w:t>weeks</w:t>
      </w:r>
      <w:r>
        <w:rPr>
          <w:spacing w:val="-7"/>
          <w:w w:val="90"/>
        </w:rPr>
        <w:t xml:space="preserve"> </w:t>
      </w:r>
      <w:r>
        <w:rPr>
          <w:spacing w:val="-1"/>
          <w:w w:val="90"/>
        </w:rPr>
        <w:t>after</w:t>
      </w:r>
      <w:r>
        <w:rPr>
          <w:spacing w:val="-8"/>
          <w:w w:val="90"/>
        </w:rPr>
        <w:t xml:space="preserve"> </w:t>
      </w:r>
      <w:r>
        <w:rPr>
          <w:spacing w:val="-1"/>
          <w:w w:val="90"/>
        </w:rPr>
        <w:t>the</w:t>
      </w:r>
      <w:r>
        <w:rPr>
          <w:spacing w:val="-7"/>
          <w:w w:val="90"/>
        </w:rPr>
        <w:t xml:space="preserve"> </w:t>
      </w:r>
      <w:r>
        <w:rPr>
          <w:spacing w:val="-1"/>
          <w:w w:val="90"/>
        </w:rPr>
        <w:t>proper</w:t>
      </w:r>
      <w:r>
        <w:rPr>
          <w:spacing w:val="-8"/>
          <w:w w:val="90"/>
        </w:rPr>
        <w:t xml:space="preserve"> </w:t>
      </w:r>
      <w:r>
        <w:rPr>
          <w:w w:val="90"/>
        </w:rPr>
        <w:t>date</w:t>
      </w:r>
      <w:r>
        <w:rPr>
          <w:spacing w:val="-8"/>
          <w:w w:val="90"/>
        </w:rPr>
        <w:t xml:space="preserve"> </w:t>
      </w:r>
      <w:r>
        <w:rPr>
          <w:w w:val="90"/>
        </w:rPr>
        <w:t>shall</w:t>
      </w:r>
      <w:r>
        <w:rPr>
          <w:spacing w:val="-1"/>
          <w:w w:val="90"/>
        </w:rPr>
        <w:t xml:space="preserve"> </w:t>
      </w:r>
      <w:r>
        <w:rPr>
          <w:w w:val="90"/>
        </w:rPr>
        <w:t>not</w:t>
      </w:r>
      <w:r>
        <w:rPr>
          <w:spacing w:val="-9"/>
          <w:w w:val="90"/>
        </w:rPr>
        <w:t xml:space="preserve"> </w:t>
      </w:r>
      <w:r>
        <w:rPr>
          <w:w w:val="90"/>
        </w:rPr>
        <w:t>be</w:t>
      </w:r>
      <w:r>
        <w:rPr>
          <w:spacing w:val="-7"/>
          <w:w w:val="90"/>
        </w:rPr>
        <w:t xml:space="preserve"> </w:t>
      </w:r>
      <w:r>
        <w:rPr>
          <w:w w:val="90"/>
        </w:rPr>
        <w:t>accepted</w:t>
      </w:r>
      <w:r>
        <w:rPr>
          <w:spacing w:val="-58"/>
          <w:w w:val="90"/>
        </w:rPr>
        <w:t xml:space="preserve"> </w:t>
      </w:r>
      <w:r>
        <w:t>and</w:t>
      </w:r>
      <w:r>
        <w:rPr>
          <w:spacing w:val="-14"/>
        </w:rPr>
        <w:t xml:space="preserve"> </w:t>
      </w:r>
      <w:r>
        <w:t>shall</w:t>
      </w:r>
      <w:r>
        <w:rPr>
          <w:spacing w:val="-16"/>
        </w:rPr>
        <w:t xml:space="preserve"> </w:t>
      </w:r>
      <w:r>
        <w:t>therefore</w:t>
      </w:r>
      <w:r>
        <w:rPr>
          <w:spacing w:val="-11"/>
        </w:rPr>
        <w:t xml:space="preserve"> </w:t>
      </w:r>
      <w:r>
        <w:t>be</w:t>
      </w:r>
      <w:r>
        <w:rPr>
          <w:spacing w:val="-15"/>
        </w:rPr>
        <w:t xml:space="preserve"> </w:t>
      </w:r>
      <w:r>
        <w:t>graded</w:t>
      </w:r>
      <w:r>
        <w:rPr>
          <w:spacing w:val="-14"/>
        </w:rPr>
        <w:t xml:space="preserve"> </w:t>
      </w:r>
      <w:r>
        <w:t>with</w:t>
      </w:r>
      <w:r>
        <w:rPr>
          <w:spacing w:val="-11"/>
        </w:rPr>
        <w:t xml:space="preserve"> </w:t>
      </w:r>
      <w:r>
        <w:t>a</w:t>
      </w:r>
      <w:r>
        <w:rPr>
          <w:spacing w:val="-10"/>
        </w:rPr>
        <w:t xml:space="preserve"> </w:t>
      </w:r>
      <w:r>
        <w:t>mark</w:t>
      </w:r>
      <w:r>
        <w:rPr>
          <w:spacing w:val="-15"/>
        </w:rPr>
        <w:t xml:space="preserve"> </w:t>
      </w:r>
      <w:r>
        <w:t>of</w:t>
      </w:r>
      <w:r>
        <w:rPr>
          <w:spacing w:val="-9"/>
        </w:rPr>
        <w:t xml:space="preserve"> </w:t>
      </w:r>
      <w:r>
        <w:t>0.00.</w:t>
      </w:r>
    </w:p>
    <w:p w:rsidR="00A80A96" w:rsidRDefault="00991F52">
      <w:pPr>
        <w:pStyle w:val="ListParagraph"/>
        <w:numPr>
          <w:ilvl w:val="1"/>
          <w:numId w:val="4"/>
        </w:numPr>
        <w:tabs>
          <w:tab w:val="left" w:pos="1255"/>
        </w:tabs>
        <w:spacing w:before="70"/>
        <w:ind w:hanging="851"/>
        <w:jc w:val="both"/>
      </w:pPr>
      <w:r>
        <w:rPr>
          <w:w w:val="90"/>
        </w:rPr>
        <w:t>The</w:t>
      </w:r>
      <w:r>
        <w:rPr>
          <w:spacing w:val="3"/>
          <w:w w:val="90"/>
        </w:rPr>
        <w:t xml:space="preserve"> </w:t>
      </w:r>
      <w:r>
        <w:rPr>
          <w:w w:val="90"/>
        </w:rPr>
        <w:t>submission</w:t>
      </w:r>
      <w:r>
        <w:rPr>
          <w:spacing w:val="3"/>
          <w:w w:val="90"/>
        </w:rPr>
        <w:t xml:space="preserve"> </w:t>
      </w:r>
      <w:r>
        <w:rPr>
          <w:w w:val="90"/>
        </w:rPr>
        <w:t>requirements</w:t>
      </w:r>
      <w:r>
        <w:rPr>
          <w:spacing w:val="6"/>
          <w:w w:val="90"/>
        </w:rPr>
        <w:t xml:space="preserve"> </w:t>
      </w:r>
      <w:r>
        <w:rPr>
          <w:w w:val="90"/>
        </w:rPr>
        <w:t>for</w:t>
      </w:r>
      <w:r>
        <w:rPr>
          <w:spacing w:val="2"/>
          <w:w w:val="90"/>
        </w:rPr>
        <w:t xml:space="preserve"> </w:t>
      </w:r>
      <w:r>
        <w:rPr>
          <w:w w:val="90"/>
        </w:rPr>
        <w:t>dissertations</w:t>
      </w:r>
      <w:r>
        <w:rPr>
          <w:spacing w:val="10"/>
          <w:w w:val="90"/>
        </w:rPr>
        <w:t xml:space="preserve"> </w:t>
      </w:r>
      <w:r>
        <w:rPr>
          <w:w w:val="90"/>
        </w:rPr>
        <w:t>are:</w:t>
      </w:r>
    </w:p>
    <w:p w:rsidR="00A80A96" w:rsidRDefault="00991F52">
      <w:pPr>
        <w:pStyle w:val="ListParagraph"/>
        <w:numPr>
          <w:ilvl w:val="2"/>
          <w:numId w:val="4"/>
        </w:numPr>
        <w:tabs>
          <w:tab w:val="left" w:pos="2004"/>
        </w:tabs>
        <w:spacing w:before="119"/>
        <w:ind w:right="406"/>
        <w:jc w:val="both"/>
      </w:pPr>
      <w:r>
        <w:rPr>
          <w:w w:val="95"/>
        </w:rPr>
        <w:t>Dissertations must be submitted via online submission to the E-learning platform at</w:t>
      </w:r>
      <w:r>
        <w:rPr>
          <w:color w:val="0000FF"/>
          <w:spacing w:val="1"/>
          <w:w w:val="95"/>
        </w:rPr>
        <w:t xml:space="preserve"> </w:t>
      </w:r>
      <w:hyperlink r:id="rId75">
        <w:r>
          <w:rPr>
            <w:color w:val="0000FF"/>
            <w:w w:val="90"/>
            <w:u w:val="single" w:color="0000FF"/>
          </w:rPr>
          <w:t>https://elearn-ucips.ihu.gr</w:t>
        </w:r>
        <w:r>
          <w:rPr>
            <w:color w:val="0000FF"/>
            <w:w w:val="90"/>
          </w:rPr>
          <w:t xml:space="preserve"> </w:t>
        </w:r>
      </w:hyperlink>
      <w:r>
        <w:rPr>
          <w:w w:val="90"/>
        </w:rPr>
        <w:t>(this constitutes receipt of submission). The deadline is 17:00</w:t>
      </w:r>
      <w:r>
        <w:rPr>
          <w:spacing w:val="1"/>
          <w:w w:val="90"/>
        </w:rPr>
        <w:t xml:space="preserve"> </w:t>
      </w:r>
      <w:r>
        <w:rPr>
          <w:w w:val="95"/>
        </w:rPr>
        <w:t>(5pm)</w:t>
      </w:r>
      <w:r>
        <w:rPr>
          <w:spacing w:val="-3"/>
          <w:w w:val="95"/>
        </w:rPr>
        <w:t xml:space="preserve"> </w:t>
      </w:r>
      <w:r>
        <w:rPr>
          <w:w w:val="95"/>
        </w:rPr>
        <w:t>on</w:t>
      </w:r>
      <w:r>
        <w:rPr>
          <w:spacing w:val="-3"/>
          <w:w w:val="95"/>
        </w:rPr>
        <w:t xml:space="preserve"> </w:t>
      </w:r>
      <w:r>
        <w:rPr>
          <w:w w:val="95"/>
        </w:rPr>
        <w:t>the</w:t>
      </w:r>
      <w:r>
        <w:rPr>
          <w:spacing w:val="-3"/>
          <w:w w:val="95"/>
        </w:rPr>
        <w:t xml:space="preserve"> </w:t>
      </w:r>
      <w:r>
        <w:rPr>
          <w:w w:val="95"/>
        </w:rPr>
        <w:t>submission</w:t>
      </w:r>
      <w:r>
        <w:rPr>
          <w:spacing w:val="-4"/>
          <w:w w:val="95"/>
        </w:rPr>
        <w:t xml:space="preserve"> </w:t>
      </w:r>
      <w:r>
        <w:rPr>
          <w:w w:val="95"/>
        </w:rPr>
        <w:t>date.</w:t>
      </w:r>
    </w:p>
    <w:p w:rsidR="00A80A96" w:rsidRDefault="00991F52">
      <w:pPr>
        <w:pStyle w:val="ListParagraph"/>
        <w:numPr>
          <w:ilvl w:val="1"/>
          <w:numId w:val="4"/>
        </w:numPr>
        <w:tabs>
          <w:tab w:val="left" w:pos="1255"/>
        </w:tabs>
        <w:spacing w:before="122"/>
        <w:ind w:left="1355" w:right="409" w:hanging="951"/>
        <w:jc w:val="both"/>
      </w:pPr>
      <w:r>
        <w:rPr>
          <w:w w:val="95"/>
        </w:rPr>
        <w:t xml:space="preserve">The International Hellenic University has adopted an </w:t>
      </w:r>
      <w:r>
        <w:rPr>
          <w:b/>
          <w:w w:val="95"/>
        </w:rPr>
        <w:t xml:space="preserve">Open Access Policy </w:t>
      </w:r>
      <w:r>
        <w:rPr>
          <w:w w:val="95"/>
        </w:rPr>
        <w:t>from 10/02/2015</w:t>
      </w:r>
      <w:r>
        <w:rPr>
          <w:spacing w:val="1"/>
          <w:w w:val="95"/>
        </w:rPr>
        <w:t xml:space="preserve"> </w:t>
      </w:r>
      <w:r>
        <w:rPr>
          <w:w w:val="90"/>
        </w:rPr>
        <w:t>(</w:t>
      </w:r>
      <w:hyperlink r:id="rId76">
        <w:r>
          <w:rPr>
            <w:color w:val="0461C1"/>
            <w:w w:val="90"/>
            <w:u w:val="single" w:color="0461C1"/>
          </w:rPr>
          <w:t>https://repository.ihu.edu.gr/xmlui/page/openaccess-policy-en</w:t>
        </w:r>
      </w:hyperlink>
      <w:r>
        <w:rPr>
          <w:w w:val="90"/>
        </w:rPr>
        <w:t>).</w:t>
      </w:r>
      <w:r>
        <w:rPr>
          <w:spacing w:val="1"/>
          <w:w w:val="90"/>
        </w:rPr>
        <w:t xml:space="preserve"> </w:t>
      </w:r>
      <w:r>
        <w:rPr>
          <w:w w:val="90"/>
        </w:rPr>
        <w:t>In</w:t>
      </w:r>
      <w:r>
        <w:rPr>
          <w:spacing w:val="1"/>
          <w:w w:val="90"/>
        </w:rPr>
        <w:t xml:space="preserve"> </w:t>
      </w:r>
      <w:r>
        <w:rPr>
          <w:w w:val="90"/>
        </w:rPr>
        <w:t>brief,</w:t>
      </w:r>
      <w:r>
        <w:rPr>
          <w:spacing w:val="1"/>
          <w:w w:val="90"/>
        </w:rPr>
        <w:t xml:space="preserve"> </w:t>
      </w:r>
      <w:r>
        <w:rPr>
          <w:w w:val="90"/>
        </w:rPr>
        <w:t>Open</w:t>
      </w:r>
      <w:r>
        <w:rPr>
          <w:spacing w:val="1"/>
          <w:w w:val="90"/>
        </w:rPr>
        <w:t xml:space="preserve"> </w:t>
      </w:r>
      <w:r>
        <w:rPr>
          <w:w w:val="90"/>
        </w:rPr>
        <w:t>Access</w:t>
      </w:r>
      <w:r>
        <w:rPr>
          <w:spacing w:val="1"/>
          <w:w w:val="90"/>
        </w:rPr>
        <w:t xml:space="preserve"> </w:t>
      </w:r>
      <w:r>
        <w:rPr>
          <w:w w:val="90"/>
        </w:rPr>
        <w:t>(OA)</w:t>
      </w:r>
      <w:r>
        <w:rPr>
          <w:spacing w:val="-57"/>
          <w:w w:val="90"/>
        </w:rPr>
        <w:t xml:space="preserve"> </w:t>
      </w:r>
      <w:r>
        <w:rPr>
          <w:w w:val="85"/>
        </w:rPr>
        <w:t>literature</w:t>
      </w:r>
      <w:r>
        <w:rPr>
          <w:spacing w:val="15"/>
          <w:w w:val="85"/>
        </w:rPr>
        <w:t xml:space="preserve"> </w:t>
      </w:r>
      <w:r>
        <w:rPr>
          <w:w w:val="85"/>
        </w:rPr>
        <w:t>is</w:t>
      </w:r>
      <w:r>
        <w:rPr>
          <w:spacing w:val="16"/>
          <w:w w:val="85"/>
        </w:rPr>
        <w:t xml:space="preserve"> </w:t>
      </w:r>
      <w:r>
        <w:rPr>
          <w:w w:val="85"/>
        </w:rPr>
        <w:t>digital,</w:t>
      </w:r>
      <w:r>
        <w:rPr>
          <w:spacing w:val="15"/>
          <w:w w:val="85"/>
        </w:rPr>
        <w:t xml:space="preserve"> </w:t>
      </w:r>
      <w:r>
        <w:rPr>
          <w:w w:val="85"/>
        </w:rPr>
        <w:t>online,</w:t>
      </w:r>
      <w:r>
        <w:rPr>
          <w:spacing w:val="9"/>
          <w:w w:val="85"/>
        </w:rPr>
        <w:t xml:space="preserve"> </w:t>
      </w:r>
      <w:r>
        <w:rPr>
          <w:w w:val="85"/>
        </w:rPr>
        <w:t>free</w:t>
      </w:r>
      <w:r>
        <w:rPr>
          <w:spacing w:val="15"/>
          <w:w w:val="85"/>
        </w:rPr>
        <w:t xml:space="preserve"> </w:t>
      </w:r>
      <w:r>
        <w:rPr>
          <w:w w:val="85"/>
        </w:rPr>
        <w:t>of</w:t>
      </w:r>
      <w:r>
        <w:rPr>
          <w:spacing w:val="18"/>
          <w:w w:val="85"/>
        </w:rPr>
        <w:t xml:space="preserve"> </w:t>
      </w:r>
      <w:r>
        <w:rPr>
          <w:w w:val="85"/>
        </w:rPr>
        <w:t>charge,</w:t>
      </w:r>
      <w:r>
        <w:rPr>
          <w:spacing w:val="10"/>
          <w:w w:val="85"/>
        </w:rPr>
        <w:t xml:space="preserve"> </w:t>
      </w:r>
      <w:r>
        <w:rPr>
          <w:w w:val="85"/>
        </w:rPr>
        <w:t>and</w:t>
      </w:r>
      <w:r>
        <w:rPr>
          <w:spacing w:val="12"/>
          <w:w w:val="85"/>
        </w:rPr>
        <w:t xml:space="preserve"> </w:t>
      </w:r>
      <w:r>
        <w:rPr>
          <w:w w:val="85"/>
        </w:rPr>
        <w:t>free</w:t>
      </w:r>
      <w:r>
        <w:rPr>
          <w:spacing w:val="9"/>
          <w:w w:val="85"/>
        </w:rPr>
        <w:t xml:space="preserve"> </w:t>
      </w:r>
      <w:r>
        <w:rPr>
          <w:w w:val="85"/>
        </w:rPr>
        <w:t>of</w:t>
      </w:r>
      <w:r>
        <w:rPr>
          <w:spacing w:val="19"/>
          <w:w w:val="85"/>
        </w:rPr>
        <w:t xml:space="preserve"> </w:t>
      </w:r>
      <w:r>
        <w:rPr>
          <w:w w:val="85"/>
        </w:rPr>
        <w:t>most</w:t>
      </w:r>
      <w:r>
        <w:rPr>
          <w:spacing w:val="14"/>
          <w:w w:val="85"/>
        </w:rPr>
        <w:t xml:space="preserve"> </w:t>
      </w:r>
      <w:r>
        <w:rPr>
          <w:w w:val="85"/>
        </w:rPr>
        <w:t>copyright</w:t>
      </w:r>
      <w:r>
        <w:rPr>
          <w:spacing w:val="14"/>
          <w:w w:val="85"/>
        </w:rPr>
        <w:t xml:space="preserve"> </w:t>
      </w:r>
      <w:r>
        <w:rPr>
          <w:w w:val="85"/>
        </w:rPr>
        <w:t>and</w:t>
      </w:r>
      <w:r>
        <w:rPr>
          <w:spacing w:val="12"/>
          <w:w w:val="85"/>
        </w:rPr>
        <w:t xml:space="preserve"> </w:t>
      </w:r>
      <w:r>
        <w:rPr>
          <w:w w:val="85"/>
        </w:rPr>
        <w:t>licensing</w:t>
      </w:r>
      <w:r>
        <w:rPr>
          <w:spacing w:val="1"/>
          <w:w w:val="85"/>
        </w:rPr>
        <w:t xml:space="preserve"> </w:t>
      </w:r>
      <w:r>
        <w:rPr>
          <w:w w:val="85"/>
        </w:rPr>
        <w:t>restrictions.</w:t>
      </w:r>
    </w:p>
    <w:p w:rsidR="00A80A96" w:rsidRDefault="00991F52">
      <w:pPr>
        <w:pStyle w:val="ListParagraph"/>
        <w:numPr>
          <w:ilvl w:val="1"/>
          <w:numId w:val="4"/>
        </w:numPr>
        <w:tabs>
          <w:tab w:val="left" w:pos="1317"/>
        </w:tabs>
        <w:spacing w:before="117"/>
        <w:ind w:left="1355" w:right="407" w:hanging="951"/>
        <w:jc w:val="both"/>
      </w:pPr>
      <w:r>
        <w:rPr>
          <w:w w:val="90"/>
        </w:rPr>
        <w:t>Along with this policy, the IHU Library proceeded with the creation of an Institutional Repository</w:t>
      </w:r>
      <w:r>
        <w:rPr>
          <w:spacing w:val="1"/>
          <w:w w:val="90"/>
        </w:rPr>
        <w:t xml:space="preserve"> </w:t>
      </w:r>
      <w:r>
        <w:rPr>
          <w:w w:val="90"/>
        </w:rPr>
        <w:t>(</w:t>
      </w:r>
      <w:hyperlink r:id="rId77">
        <w:r>
          <w:rPr>
            <w:color w:val="0461C1"/>
            <w:w w:val="90"/>
            <w:u w:val="single" w:color="0461C1"/>
          </w:rPr>
          <w:t>https://repository.ihu.edu.gr/xmlui/</w:t>
        </w:r>
      </w:hyperlink>
      <w:r>
        <w:rPr>
          <w:color w:val="0461C1"/>
          <w:w w:val="90"/>
        </w:rPr>
        <w:t xml:space="preserve"> </w:t>
      </w:r>
      <w:r>
        <w:rPr>
          <w:w w:val="90"/>
        </w:rPr>
        <w:t>the online archive), where all scholarly material can be</w:t>
      </w:r>
      <w:r>
        <w:rPr>
          <w:spacing w:val="1"/>
          <w:w w:val="90"/>
        </w:rPr>
        <w:t xml:space="preserve"> </w:t>
      </w:r>
      <w:r>
        <w:rPr>
          <w:w w:val="95"/>
        </w:rPr>
        <w:t>submitted,</w:t>
      </w:r>
      <w:r>
        <w:rPr>
          <w:spacing w:val="-4"/>
          <w:w w:val="95"/>
        </w:rPr>
        <w:t xml:space="preserve"> </w:t>
      </w:r>
      <w:r>
        <w:rPr>
          <w:w w:val="95"/>
        </w:rPr>
        <w:t>kept</w:t>
      </w:r>
      <w:r>
        <w:rPr>
          <w:spacing w:val="-5"/>
          <w:w w:val="95"/>
        </w:rPr>
        <w:t xml:space="preserve"> </w:t>
      </w:r>
      <w:r>
        <w:rPr>
          <w:w w:val="95"/>
        </w:rPr>
        <w:t>and</w:t>
      </w:r>
      <w:r>
        <w:rPr>
          <w:spacing w:val="-6"/>
          <w:w w:val="95"/>
        </w:rPr>
        <w:t xml:space="preserve"> </w:t>
      </w:r>
      <w:r>
        <w:rPr>
          <w:w w:val="95"/>
        </w:rPr>
        <w:t>managed.</w:t>
      </w:r>
    </w:p>
    <w:p w:rsidR="00A80A96" w:rsidRDefault="00991F52">
      <w:pPr>
        <w:pStyle w:val="ListParagraph"/>
        <w:numPr>
          <w:ilvl w:val="1"/>
          <w:numId w:val="4"/>
        </w:numPr>
        <w:tabs>
          <w:tab w:val="left" w:pos="1317"/>
        </w:tabs>
        <w:spacing w:before="122"/>
        <w:ind w:left="1355" w:right="410" w:hanging="951"/>
        <w:jc w:val="both"/>
      </w:pPr>
      <w:r>
        <w:rPr>
          <w:w w:val="95"/>
        </w:rPr>
        <w:t xml:space="preserve">Part of the collection consists of the Master’s dissertations and PhD theses. </w:t>
      </w:r>
      <w:r>
        <w:rPr>
          <w:b/>
          <w:w w:val="95"/>
        </w:rPr>
        <w:t>Students are</w:t>
      </w:r>
      <w:r>
        <w:rPr>
          <w:b/>
          <w:spacing w:val="1"/>
          <w:w w:val="95"/>
        </w:rPr>
        <w:t xml:space="preserve"> </w:t>
      </w:r>
      <w:r>
        <w:rPr>
          <w:b/>
        </w:rPr>
        <w:t>required to submit their dissertations and theses to the repository making them</w:t>
      </w:r>
      <w:r>
        <w:rPr>
          <w:b/>
          <w:spacing w:val="1"/>
        </w:rPr>
        <w:t xml:space="preserve"> </w:t>
      </w:r>
      <w:r>
        <w:rPr>
          <w:b/>
          <w:w w:val="95"/>
        </w:rPr>
        <w:t xml:space="preserve">accessible to the wider academic community. </w:t>
      </w:r>
      <w:r>
        <w:rPr>
          <w:w w:val="95"/>
        </w:rPr>
        <w:t>As the pdf file is the final version, content</w:t>
      </w:r>
      <w:r>
        <w:rPr>
          <w:spacing w:val="1"/>
          <w:w w:val="95"/>
        </w:rPr>
        <w:t xml:space="preserve"> </w:t>
      </w:r>
      <w:r>
        <w:rPr>
          <w:w w:val="90"/>
        </w:rPr>
        <w:t>alterations are not possible. This process is part of the dissertation/thesis submission workflow</w:t>
      </w:r>
      <w:r>
        <w:rPr>
          <w:spacing w:val="1"/>
          <w:w w:val="90"/>
        </w:rPr>
        <w:t xml:space="preserve"> </w:t>
      </w:r>
      <w:r>
        <w:rPr>
          <w:spacing w:val="-1"/>
          <w:w w:val="90"/>
        </w:rPr>
        <w:t>and</w:t>
      </w:r>
      <w:r>
        <w:rPr>
          <w:spacing w:val="-6"/>
          <w:w w:val="90"/>
        </w:rPr>
        <w:t xml:space="preserve"> </w:t>
      </w:r>
      <w:r>
        <w:rPr>
          <w:spacing w:val="-1"/>
          <w:w w:val="90"/>
        </w:rPr>
        <w:t>is</w:t>
      </w:r>
      <w:r>
        <w:rPr>
          <w:spacing w:val="-3"/>
          <w:w w:val="90"/>
        </w:rPr>
        <w:t xml:space="preserve"> </w:t>
      </w:r>
      <w:r>
        <w:rPr>
          <w:spacing w:val="-1"/>
          <w:w w:val="90"/>
        </w:rPr>
        <w:t>intended</w:t>
      </w:r>
      <w:r>
        <w:rPr>
          <w:spacing w:val="-6"/>
          <w:w w:val="90"/>
        </w:rPr>
        <w:t xml:space="preserve"> </w:t>
      </w:r>
      <w:r>
        <w:rPr>
          <w:spacing w:val="-1"/>
          <w:w w:val="90"/>
        </w:rPr>
        <w:t>to</w:t>
      </w:r>
      <w:r>
        <w:rPr>
          <w:spacing w:val="-5"/>
          <w:w w:val="90"/>
        </w:rPr>
        <w:t xml:space="preserve"> </w:t>
      </w:r>
      <w:r>
        <w:rPr>
          <w:spacing w:val="-1"/>
          <w:w w:val="90"/>
        </w:rPr>
        <w:t>ensure</w:t>
      </w:r>
      <w:r>
        <w:rPr>
          <w:spacing w:val="-4"/>
          <w:w w:val="90"/>
        </w:rPr>
        <w:t xml:space="preserve"> </w:t>
      </w:r>
      <w:r>
        <w:rPr>
          <w:spacing w:val="-1"/>
          <w:w w:val="90"/>
        </w:rPr>
        <w:t>the</w:t>
      </w:r>
      <w:r>
        <w:rPr>
          <w:spacing w:val="-4"/>
          <w:w w:val="90"/>
        </w:rPr>
        <w:t xml:space="preserve"> </w:t>
      </w:r>
      <w:r>
        <w:rPr>
          <w:spacing w:val="-1"/>
          <w:w w:val="90"/>
        </w:rPr>
        <w:t>content</w:t>
      </w:r>
      <w:r>
        <w:rPr>
          <w:spacing w:val="-5"/>
          <w:w w:val="90"/>
        </w:rPr>
        <w:t xml:space="preserve"> </w:t>
      </w:r>
      <w:r>
        <w:rPr>
          <w:spacing w:val="-1"/>
          <w:w w:val="90"/>
        </w:rPr>
        <w:t>accuracy</w:t>
      </w:r>
      <w:r>
        <w:rPr>
          <w:spacing w:val="-9"/>
          <w:w w:val="90"/>
        </w:rPr>
        <w:t xml:space="preserve"> </w:t>
      </w:r>
      <w:r>
        <w:rPr>
          <w:spacing w:val="-1"/>
          <w:w w:val="90"/>
        </w:rPr>
        <w:t>and</w:t>
      </w:r>
      <w:r>
        <w:rPr>
          <w:spacing w:val="-6"/>
          <w:w w:val="90"/>
        </w:rPr>
        <w:t xml:space="preserve"> </w:t>
      </w:r>
      <w:r>
        <w:rPr>
          <w:spacing w:val="-1"/>
          <w:w w:val="90"/>
        </w:rPr>
        <w:t>quality</w:t>
      </w:r>
      <w:r>
        <w:rPr>
          <w:spacing w:val="-4"/>
          <w:w w:val="90"/>
        </w:rPr>
        <w:t xml:space="preserve"> </w:t>
      </w:r>
      <w:r>
        <w:rPr>
          <w:spacing w:val="-1"/>
          <w:w w:val="90"/>
        </w:rPr>
        <w:t>of the</w:t>
      </w:r>
      <w:r>
        <w:rPr>
          <w:spacing w:val="-4"/>
          <w:w w:val="90"/>
        </w:rPr>
        <w:t xml:space="preserve"> </w:t>
      </w:r>
      <w:r>
        <w:rPr>
          <w:spacing w:val="-1"/>
          <w:w w:val="90"/>
        </w:rPr>
        <w:t>dissertation/thesis</w:t>
      </w:r>
      <w:r>
        <w:rPr>
          <w:spacing w:val="-2"/>
          <w:w w:val="90"/>
        </w:rPr>
        <w:t xml:space="preserve"> </w:t>
      </w:r>
      <w:r>
        <w:rPr>
          <w:spacing w:val="-1"/>
          <w:w w:val="90"/>
        </w:rPr>
        <w:t>submitted.</w:t>
      </w:r>
    </w:p>
    <w:p w:rsidR="00A80A96" w:rsidRDefault="00991F52">
      <w:pPr>
        <w:spacing w:before="120"/>
        <w:ind w:left="562" w:right="718"/>
        <w:jc w:val="both"/>
      </w:pPr>
      <w:r>
        <w:rPr>
          <w:b/>
        </w:rPr>
        <w:t>Students</w:t>
      </w:r>
      <w:r>
        <w:rPr>
          <w:b/>
          <w:spacing w:val="-6"/>
        </w:rPr>
        <w:t xml:space="preserve"> </w:t>
      </w:r>
      <w:r>
        <w:rPr>
          <w:b/>
        </w:rPr>
        <w:t>are</w:t>
      </w:r>
      <w:r>
        <w:rPr>
          <w:b/>
          <w:spacing w:val="-8"/>
        </w:rPr>
        <w:t xml:space="preserve"> </w:t>
      </w:r>
      <w:r>
        <w:rPr>
          <w:b/>
        </w:rPr>
        <w:t>strongly</w:t>
      </w:r>
      <w:r>
        <w:rPr>
          <w:b/>
          <w:spacing w:val="-8"/>
        </w:rPr>
        <w:t xml:space="preserve"> </w:t>
      </w:r>
      <w:r>
        <w:rPr>
          <w:b/>
        </w:rPr>
        <w:t>advised</w:t>
      </w:r>
      <w:r>
        <w:rPr>
          <w:b/>
          <w:spacing w:val="-7"/>
        </w:rPr>
        <w:t xml:space="preserve"> </w:t>
      </w:r>
      <w:r>
        <w:rPr>
          <w:b/>
        </w:rPr>
        <w:t>to</w:t>
      </w:r>
      <w:r>
        <w:rPr>
          <w:b/>
          <w:spacing w:val="-8"/>
        </w:rPr>
        <w:t xml:space="preserve"> </w:t>
      </w:r>
      <w:r>
        <w:rPr>
          <w:b/>
        </w:rPr>
        <w:t>carefully</w:t>
      </w:r>
      <w:r>
        <w:rPr>
          <w:b/>
          <w:spacing w:val="-8"/>
        </w:rPr>
        <w:t xml:space="preserve"> </w:t>
      </w:r>
      <w:r>
        <w:rPr>
          <w:b/>
        </w:rPr>
        <w:t>read</w:t>
      </w:r>
      <w:r>
        <w:rPr>
          <w:b/>
          <w:spacing w:val="-10"/>
        </w:rPr>
        <w:t xml:space="preserve"> </w:t>
      </w:r>
      <w:r>
        <w:rPr>
          <w:b/>
        </w:rPr>
        <w:t>the</w:t>
      </w:r>
      <w:r>
        <w:rPr>
          <w:b/>
          <w:spacing w:val="-8"/>
        </w:rPr>
        <w:t xml:space="preserve"> </w:t>
      </w:r>
      <w:r>
        <w:rPr>
          <w:b/>
        </w:rPr>
        <w:t>terms</w:t>
      </w:r>
      <w:r>
        <w:rPr>
          <w:b/>
          <w:spacing w:val="-5"/>
        </w:rPr>
        <w:t xml:space="preserve"> </w:t>
      </w:r>
      <w:r>
        <w:rPr>
          <w:b/>
        </w:rPr>
        <w:t>of</w:t>
      </w:r>
      <w:r>
        <w:rPr>
          <w:b/>
          <w:spacing w:val="-11"/>
        </w:rPr>
        <w:t xml:space="preserve"> </w:t>
      </w:r>
      <w:r>
        <w:rPr>
          <w:b/>
        </w:rPr>
        <w:t>submission</w:t>
      </w:r>
      <w:r>
        <w:rPr>
          <w:b/>
          <w:spacing w:val="-6"/>
        </w:rPr>
        <w:t xml:space="preserve"> </w:t>
      </w:r>
      <w:r>
        <w:rPr>
          <w:b/>
        </w:rPr>
        <w:t>before</w:t>
      </w:r>
      <w:r>
        <w:rPr>
          <w:b/>
          <w:spacing w:val="-13"/>
        </w:rPr>
        <w:t xml:space="preserve"> </w:t>
      </w:r>
      <w:r>
        <w:rPr>
          <w:b/>
        </w:rPr>
        <w:t>submitting</w:t>
      </w:r>
      <w:r>
        <w:rPr>
          <w:b/>
          <w:spacing w:val="-64"/>
        </w:rPr>
        <w:t xml:space="preserve"> </w:t>
      </w:r>
      <w:r>
        <w:rPr>
          <w:b/>
          <w:w w:val="95"/>
        </w:rPr>
        <w:t>their</w:t>
      </w:r>
      <w:r>
        <w:rPr>
          <w:b/>
          <w:spacing w:val="-9"/>
          <w:w w:val="95"/>
        </w:rPr>
        <w:t xml:space="preserve"> </w:t>
      </w:r>
      <w:r>
        <w:rPr>
          <w:b/>
          <w:w w:val="95"/>
        </w:rPr>
        <w:t>work</w:t>
      </w:r>
      <w:r>
        <w:rPr>
          <w:b/>
          <w:spacing w:val="-11"/>
          <w:w w:val="95"/>
        </w:rPr>
        <w:t xml:space="preserve"> </w:t>
      </w:r>
      <w:hyperlink r:id="rId78">
        <w:r>
          <w:rPr>
            <w:color w:val="0461C1"/>
            <w:w w:val="95"/>
            <w:u w:val="single" w:color="0461C1"/>
          </w:rPr>
          <w:t>https://repository.ihu.edu.gr/xmlui/page/terms-en.</w:t>
        </w:r>
      </w:hyperlink>
    </w:p>
    <w:p w:rsidR="00A80A96" w:rsidRDefault="00A80A96">
      <w:pPr>
        <w:pStyle w:val="BodyText"/>
        <w:rPr>
          <w:sz w:val="20"/>
        </w:rPr>
      </w:pPr>
    </w:p>
    <w:p w:rsidR="00A80A96" w:rsidRDefault="00A80A96">
      <w:pPr>
        <w:pStyle w:val="BodyText"/>
        <w:spacing w:before="7"/>
        <w:rPr>
          <w:sz w:val="17"/>
        </w:rPr>
      </w:pPr>
    </w:p>
    <w:p w:rsidR="00A80A96" w:rsidRDefault="00991F52">
      <w:pPr>
        <w:pStyle w:val="Heading2"/>
        <w:spacing w:before="96"/>
      </w:pPr>
      <w:bookmarkStart w:id="137" w:name="Re-examination_of_Failed_Dissertation"/>
      <w:bookmarkStart w:id="138" w:name="_bookmark51"/>
      <w:bookmarkEnd w:id="137"/>
      <w:bookmarkEnd w:id="138"/>
      <w:r>
        <w:rPr>
          <w:w w:val="90"/>
        </w:rPr>
        <w:t>Re-examination</w:t>
      </w:r>
      <w:r>
        <w:rPr>
          <w:spacing w:val="27"/>
          <w:w w:val="90"/>
        </w:rPr>
        <w:t xml:space="preserve"> </w:t>
      </w:r>
      <w:r>
        <w:rPr>
          <w:w w:val="90"/>
        </w:rPr>
        <w:t>of</w:t>
      </w:r>
      <w:r>
        <w:rPr>
          <w:spacing w:val="25"/>
          <w:w w:val="90"/>
        </w:rPr>
        <w:t xml:space="preserve"> </w:t>
      </w:r>
      <w:r>
        <w:rPr>
          <w:w w:val="90"/>
        </w:rPr>
        <w:t>Failed</w:t>
      </w:r>
      <w:r>
        <w:rPr>
          <w:spacing w:val="23"/>
          <w:w w:val="90"/>
        </w:rPr>
        <w:t xml:space="preserve"> </w:t>
      </w:r>
      <w:r>
        <w:rPr>
          <w:w w:val="90"/>
        </w:rPr>
        <w:t>Dissertation</w:t>
      </w:r>
    </w:p>
    <w:p w:rsidR="00A80A96" w:rsidRDefault="00991F52">
      <w:pPr>
        <w:pStyle w:val="ListParagraph"/>
        <w:numPr>
          <w:ilvl w:val="1"/>
          <w:numId w:val="3"/>
        </w:numPr>
        <w:tabs>
          <w:tab w:val="left" w:pos="972"/>
        </w:tabs>
        <w:spacing w:before="195" w:line="216" w:lineRule="auto"/>
        <w:ind w:right="411"/>
        <w:jc w:val="both"/>
      </w:pPr>
      <w:r>
        <w:rPr>
          <w:spacing w:val="-1"/>
          <w:w w:val="95"/>
        </w:rPr>
        <w:t>Students</w:t>
      </w:r>
      <w:r>
        <w:rPr>
          <w:spacing w:val="-8"/>
          <w:w w:val="95"/>
        </w:rPr>
        <w:t xml:space="preserve"> </w:t>
      </w:r>
      <w:r>
        <w:rPr>
          <w:spacing w:val="-1"/>
          <w:w w:val="95"/>
        </w:rPr>
        <w:t>who</w:t>
      </w:r>
      <w:r>
        <w:rPr>
          <w:spacing w:val="-10"/>
          <w:w w:val="95"/>
        </w:rPr>
        <w:t xml:space="preserve"> </w:t>
      </w:r>
      <w:r>
        <w:rPr>
          <w:spacing w:val="-1"/>
          <w:w w:val="95"/>
        </w:rPr>
        <w:t>fail</w:t>
      </w:r>
      <w:r>
        <w:rPr>
          <w:spacing w:val="-8"/>
          <w:w w:val="95"/>
        </w:rPr>
        <w:t xml:space="preserve"> </w:t>
      </w:r>
      <w:r>
        <w:rPr>
          <w:spacing w:val="-1"/>
          <w:w w:val="95"/>
        </w:rPr>
        <w:t>the</w:t>
      </w:r>
      <w:r>
        <w:rPr>
          <w:spacing w:val="-11"/>
          <w:w w:val="95"/>
        </w:rPr>
        <w:t xml:space="preserve"> </w:t>
      </w:r>
      <w:r>
        <w:rPr>
          <w:spacing w:val="-1"/>
          <w:w w:val="95"/>
        </w:rPr>
        <w:t>dissertation</w:t>
      </w:r>
      <w:r>
        <w:rPr>
          <w:spacing w:val="-8"/>
          <w:w w:val="95"/>
        </w:rPr>
        <w:t xml:space="preserve"> </w:t>
      </w:r>
      <w:r>
        <w:rPr>
          <w:spacing w:val="-1"/>
          <w:w w:val="95"/>
        </w:rPr>
        <w:t>will</w:t>
      </w:r>
      <w:r>
        <w:rPr>
          <w:spacing w:val="-12"/>
          <w:w w:val="95"/>
        </w:rPr>
        <w:t xml:space="preserve"> </w:t>
      </w:r>
      <w:r>
        <w:rPr>
          <w:spacing w:val="-1"/>
          <w:w w:val="95"/>
        </w:rPr>
        <w:t>be</w:t>
      </w:r>
      <w:r>
        <w:rPr>
          <w:spacing w:val="-11"/>
          <w:w w:val="95"/>
        </w:rPr>
        <w:t xml:space="preserve"> </w:t>
      </w:r>
      <w:r>
        <w:rPr>
          <w:spacing w:val="-1"/>
          <w:w w:val="95"/>
        </w:rPr>
        <w:t>required</w:t>
      </w:r>
      <w:r>
        <w:rPr>
          <w:spacing w:val="-10"/>
          <w:w w:val="95"/>
        </w:rPr>
        <w:t xml:space="preserve"> </w:t>
      </w:r>
      <w:r>
        <w:rPr>
          <w:spacing w:val="-1"/>
          <w:w w:val="95"/>
        </w:rPr>
        <w:t>to</w:t>
      </w:r>
      <w:r>
        <w:rPr>
          <w:spacing w:val="-9"/>
          <w:w w:val="95"/>
        </w:rPr>
        <w:t xml:space="preserve"> </w:t>
      </w:r>
      <w:r>
        <w:rPr>
          <w:spacing w:val="-1"/>
          <w:w w:val="95"/>
        </w:rPr>
        <w:t>re-submit</w:t>
      </w:r>
      <w:r>
        <w:rPr>
          <w:spacing w:val="-10"/>
          <w:w w:val="95"/>
        </w:rPr>
        <w:t xml:space="preserve"> </w:t>
      </w:r>
      <w:r>
        <w:rPr>
          <w:w w:val="95"/>
        </w:rPr>
        <w:t>their</w:t>
      </w:r>
      <w:r>
        <w:rPr>
          <w:spacing w:val="-12"/>
          <w:w w:val="95"/>
        </w:rPr>
        <w:t xml:space="preserve"> </w:t>
      </w:r>
      <w:r>
        <w:rPr>
          <w:w w:val="95"/>
        </w:rPr>
        <w:t>dissertation</w:t>
      </w:r>
      <w:r>
        <w:rPr>
          <w:spacing w:val="-8"/>
          <w:w w:val="95"/>
        </w:rPr>
        <w:t xml:space="preserve"> </w:t>
      </w:r>
      <w:r>
        <w:rPr>
          <w:w w:val="95"/>
        </w:rPr>
        <w:t>on</w:t>
      </w:r>
      <w:r>
        <w:rPr>
          <w:spacing w:val="-11"/>
          <w:w w:val="95"/>
        </w:rPr>
        <w:t xml:space="preserve"> </w:t>
      </w:r>
      <w:r>
        <w:rPr>
          <w:w w:val="95"/>
        </w:rPr>
        <w:t>the</w:t>
      </w:r>
      <w:r>
        <w:rPr>
          <w:spacing w:val="-9"/>
          <w:w w:val="95"/>
        </w:rPr>
        <w:t xml:space="preserve"> </w:t>
      </w:r>
      <w:r>
        <w:rPr>
          <w:w w:val="95"/>
        </w:rPr>
        <w:t>same</w:t>
      </w:r>
      <w:r>
        <w:rPr>
          <w:spacing w:val="-8"/>
          <w:w w:val="95"/>
        </w:rPr>
        <w:t xml:space="preserve"> </w:t>
      </w:r>
      <w:r>
        <w:rPr>
          <w:w w:val="95"/>
        </w:rPr>
        <w:t>or</w:t>
      </w:r>
      <w:r>
        <w:rPr>
          <w:spacing w:val="-12"/>
          <w:w w:val="95"/>
        </w:rPr>
        <w:t xml:space="preserve"> </w:t>
      </w:r>
      <w:r>
        <w:rPr>
          <w:w w:val="95"/>
        </w:rPr>
        <w:t>a</w:t>
      </w:r>
      <w:r>
        <w:rPr>
          <w:spacing w:val="-61"/>
          <w:w w:val="95"/>
        </w:rPr>
        <w:t xml:space="preserve"> </w:t>
      </w:r>
      <w:r>
        <w:rPr>
          <w:w w:val="95"/>
        </w:rPr>
        <w:t>similar topic. Students are allowed to re-submit their dissertation only once, assuming a valid</w:t>
      </w:r>
      <w:r>
        <w:rPr>
          <w:spacing w:val="1"/>
          <w:w w:val="95"/>
        </w:rPr>
        <w:t xml:space="preserve"> </w:t>
      </w:r>
      <w:r>
        <w:t>submission</w:t>
      </w:r>
      <w:r>
        <w:rPr>
          <w:spacing w:val="-10"/>
        </w:rPr>
        <w:t xml:space="preserve"> </w:t>
      </w:r>
      <w:r>
        <w:t>was</w:t>
      </w:r>
      <w:r>
        <w:rPr>
          <w:spacing w:val="-8"/>
        </w:rPr>
        <w:t xml:space="preserve"> </w:t>
      </w:r>
      <w:r>
        <w:t>made</w:t>
      </w:r>
      <w:r>
        <w:rPr>
          <w:spacing w:val="-10"/>
        </w:rPr>
        <w:t xml:space="preserve"> </w:t>
      </w:r>
      <w:r>
        <w:t>in</w:t>
      </w:r>
      <w:r>
        <w:rPr>
          <w:spacing w:val="-10"/>
        </w:rPr>
        <w:t xml:space="preserve"> </w:t>
      </w:r>
      <w:r>
        <w:t>the</w:t>
      </w:r>
      <w:r>
        <w:rPr>
          <w:spacing w:val="-13"/>
        </w:rPr>
        <w:t xml:space="preserve"> </w:t>
      </w:r>
      <w:r>
        <w:t>first</w:t>
      </w:r>
      <w:r>
        <w:rPr>
          <w:spacing w:val="-12"/>
        </w:rPr>
        <w:t xml:space="preserve"> </w:t>
      </w:r>
      <w:r>
        <w:t>instance.</w:t>
      </w:r>
    </w:p>
    <w:p w:rsidR="00A80A96" w:rsidRDefault="00991F52">
      <w:pPr>
        <w:pStyle w:val="ListParagraph"/>
        <w:numPr>
          <w:ilvl w:val="1"/>
          <w:numId w:val="3"/>
        </w:numPr>
        <w:tabs>
          <w:tab w:val="left" w:pos="981"/>
        </w:tabs>
        <w:spacing w:before="175"/>
        <w:ind w:left="980" w:hanging="577"/>
      </w:pPr>
      <w:r>
        <w:rPr>
          <w:w w:val="90"/>
        </w:rPr>
        <w:t>The</w:t>
      </w:r>
      <w:r>
        <w:rPr>
          <w:spacing w:val="-4"/>
          <w:w w:val="90"/>
        </w:rPr>
        <w:t xml:space="preserve"> </w:t>
      </w:r>
      <w:r>
        <w:rPr>
          <w:w w:val="90"/>
        </w:rPr>
        <w:t>deadline</w:t>
      </w:r>
      <w:r>
        <w:rPr>
          <w:spacing w:val="-3"/>
          <w:w w:val="90"/>
        </w:rPr>
        <w:t xml:space="preserve"> </w:t>
      </w:r>
      <w:r>
        <w:rPr>
          <w:w w:val="90"/>
        </w:rPr>
        <w:t>for</w:t>
      </w:r>
      <w:r>
        <w:rPr>
          <w:spacing w:val="-4"/>
          <w:w w:val="90"/>
        </w:rPr>
        <w:t xml:space="preserve"> </w:t>
      </w:r>
      <w:r>
        <w:rPr>
          <w:w w:val="90"/>
        </w:rPr>
        <w:t>re-submission</w:t>
      </w:r>
      <w:r>
        <w:rPr>
          <w:spacing w:val="-4"/>
          <w:w w:val="90"/>
        </w:rPr>
        <w:t xml:space="preserve"> </w:t>
      </w:r>
      <w:r>
        <w:rPr>
          <w:w w:val="90"/>
        </w:rPr>
        <w:t>is</w:t>
      </w:r>
      <w:r>
        <w:rPr>
          <w:spacing w:val="-1"/>
          <w:w w:val="90"/>
        </w:rPr>
        <w:t xml:space="preserve"> </w:t>
      </w:r>
      <w:r>
        <w:rPr>
          <w:w w:val="90"/>
        </w:rPr>
        <w:t>6</w:t>
      </w:r>
      <w:r>
        <w:rPr>
          <w:spacing w:val="-4"/>
          <w:w w:val="90"/>
        </w:rPr>
        <w:t xml:space="preserve"> </w:t>
      </w:r>
      <w:r>
        <w:rPr>
          <w:w w:val="90"/>
        </w:rPr>
        <w:t>weeks</w:t>
      </w:r>
      <w:r>
        <w:rPr>
          <w:spacing w:val="-1"/>
          <w:w w:val="90"/>
        </w:rPr>
        <w:t xml:space="preserve"> </w:t>
      </w:r>
      <w:r>
        <w:rPr>
          <w:w w:val="90"/>
        </w:rPr>
        <w:t>after</w:t>
      </w:r>
      <w:r>
        <w:rPr>
          <w:spacing w:val="-4"/>
          <w:w w:val="90"/>
        </w:rPr>
        <w:t xml:space="preserve"> </w:t>
      </w:r>
      <w:r>
        <w:rPr>
          <w:w w:val="90"/>
        </w:rPr>
        <w:t>the</w:t>
      </w:r>
      <w:r>
        <w:rPr>
          <w:spacing w:val="-4"/>
          <w:w w:val="90"/>
        </w:rPr>
        <w:t xml:space="preserve"> </w:t>
      </w:r>
      <w:r>
        <w:rPr>
          <w:w w:val="90"/>
        </w:rPr>
        <w:t>publication</w:t>
      </w:r>
      <w:r>
        <w:rPr>
          <w:spacing w:val="-3"/>
          <w:w w:val="90"/>
        </w:rPr>
        <w:t xml:space="preserve"> </w:t>
      </w:r>
      <w:r>
        <w:rPr>
          <w:w w:val="90"/>
        </w:rPr>
        <w:t>of</w:t>
      </w:r>
      <w:r>
        <w:rPr>
          <w:spacing w:val="-1"/>
          <w:w w:val="90"/>
        </w:rPr>
        <w:t xml:space="preserve"> </w:t>
      </w:r>
      <w:r>
        <w:rPr>
          <w:w w:val="90"/>
        </w:rPr>
        <w:t>the</w:t>
      </w:r>
      <w:r>
        <w:rPr>
          <w:spacing w:val="-3"/>
          <w:w w:val="90"/>
        </w:rPr>
        <w:t xml:space="preserve"> </w:t>
      </w:r>
      <w:r>
        <w:rPr>
          <w:w w:val="90"/>
        </w:rPr>
        <w:t>mark</w:t>
      </w:r>
      <w:r>
        <w:rPr>
          <w:spacing w:val="-4"/>
          <w:w w:val="90"/>
        </w:rPr>
        <w:t xml:space="preserve"> </w:t>
      </w:r>
      <w:r>
        <w:rPr>
          <w:w w:val="90"/>
        </w:rPr>
        <w:t>of</w:t>
      </w:r>
      <w:r>
        <w:rPr>
          <w:spacing w:val="-5"/>
          <w:w w:val="90"/>
        </w:rPr>
        <w:t xml:space="preserve"> </w:t>
      </w:r>
      <w:r>
        <w:rPr>
          <w:w w:val="90"/>
        </w:rPr>
        <w:t>the</w:t>
      </w:r>
      <w:r>
        <w:rPr>
          <w:spacing w:val="-3"/>
          <w:w w:val="90"/>
        </w:rPr>
        <w:t xml:space="preserve"> </w:t>
      </w:r>
      <w:r>
        <w:rPr>
          <w:w w:val="90"/>
        </w:rPr>
        <w:t>first</w:t>
      </w:r>
      <w:r>
        <w:rPr>
          <w:spacing w:val="-9"/>
          <w:w w:val="90"/>
        </w:rPr>
        <w:t xml:space="preserve"> </w:t>
      </w:r>
      <w:r>
        <w:rPr>
          <w:w w:val="90"/>
        </w:rPr>
        <w:t>submission.</w:t>
      </w:r>
    </w:p>
    <w:p w:rsidR="00A80A96" w:rsidRDefault="00A80A96">
      <w:pPr>
        <w:pStyle w:val="BodyText"/>
        <w:spacing w:before="9"/>
        <w:rPr>
          <w:sz w:val="34"/>
        </w:rPr>
      </w:pPr>
    </w:p>
    <w:p w:rsidR="00A80A96" w:rsidRDefault="00991F52">
      <w:pPr>
        <w:pStyle w:val="Heading2"/>
      </w:pPr>
      <w:bookmarkStart w:id="139" w:name="Assessment_Boards"/>
      <w:bookmarkStart w:id="140" w:name="_bookmark52"/>
      <w:bookmarkEnd w:id="139"/>
      <w:bookmarkEnd w:id="140"/>
      <w:r>
        <w:rPr>
          <w:w w:val="90"/>
        </w:rPr>
        <w:t>Assessment</w:t>
      </w:r>
      <w:r>
        <w:rPr>
          <w:spacing w:val="24"/>
          <w:w w:val="90"/>
        </w:rPr>
        <w:t xml:space="preserve"> </w:t>
      </w:r>
      <w:r>
        <w:rPr>
          <w:w w:val="90"/>
        </w:rPr>
        <w:t>Boards</w:t>
      </w:r>
    </w:p>
    <w:p w:rsidR="00A80A96" w:rsidRDefault="00991F52">
      <w:pPr>
        <w:pStyle w:val="BodyText"/>
        <w:spacing w:before="191" w:line="230" w:lineRule="auto"/>
        <w:ind w:left="966" w:right="409" w:hanging="409"/>
        <w:jc w:val="both"/>
      </w:pPr>
      <w:r>
        <w:rPr>
          <w:w w:val="90"/>
        </w:rPr>
        <w:t>21.1 The Assessment Board is responsible for considering and agreeing all assessment results and making</w:t>
      </w:r>
      <w:r>
        <w:rPr>
          <w:spacing w:val="1"/>
          <w:w w:val="90"/>
        </w:rPr>
        <w:t xml:space="preserve"> </w:t>
      </w:r>
      <w:r>
        <w:rPr>
          <w:w w:val="90"/>
        </w:rPr>
        <w:t>decisions about whether students have met all the requirements of the programme. Any results given</w:t>
      </w:r>
      <w:r>
        <w:rPr>
          <w:spacing w:val="-57"/>
          <w:w w:val="90"/>
        </w:rPr>
        <w:t xml:space="preserve"> </w:t>
      </w:r>
      <w:r>
        <w:rPr>
          <w:w w:val="95"/>
        </w:rPr>
        <w:t>to students during the year are provisional prior to ratification by the Assessment Board. Any</w:t>
      </w:r>
      <w:r>
        <w:rPr>
          <w:spacing w:val="1"/>
          <w:w w:val="95"/>
        </w:rPr>
        <w:t xml:space="preserve"> </w:t>
      </w:r>
      <w:r>
        <w:rPr>
          <w:w w:val="90"/>
        </w:rPr>
        <w:t>extenuating circumstances submitted by students, such as ill-health, are considered by a Panel the</w:t>
      </w:r>
      <w:r>
        <w:rPr>
          <w:spacing w:val="1"/>
          <w:w w:val="90"/>
        </w:rPr>
        <w:t xml:space="preserve"> </w:t>
      </w:r>
      <w:r>
        <w:rPr>
          <w:w w:val="95"/>
        </w:rPr>
        <w:t>recommendations</w:t>
      </w:r>
      <w:r>
        <w:rPr>
          <w:spacing w:val="-5"/>
          <w:w w:val="95"/>
        </w:rPr>
        <w:t xml:space="preserve"> </w:t>
      </w:r>
      <w:r>
        <w:rPr>
          <w:w w:val="95"/>
        </w:rPr>
        <w:t>from</w:t>
      </w:r>
      <w:r>
        <w:rPr>
          <w:spacing w:val="-8"/>
          <w:w w:val="95"/>
        </w:rPr>
        <w:t xml:space="preserve"> </w:t>
      </w:r>
      <w:r>
        <w:rPr>
          <w:w w:val="95"/>
        </w:rPr>
        <w:t>which</w:t>
      </w:r>
      <w:r>
        <w:rPr>
          <w:spacing w:val="-6"/>
          <w:w w:val="95"/>
        </w:rPr>
        <w:t xml:space="preserve"> </w:t>
      </w:r>
      <w:r>
        <w:rPr>
          <w:w w:val="95"/>
        </w:rPr>
        <w:t>are</w:t>
      </w:r>
      <w:r>
        <w:rPr>
          <w:spacing w:val="-6"/>
          <w:w w:val="95"/>
        </w:rPr>
        <w:t xml:space="preserve"> </w:t>
      </w:r>
      <w:r>
        <w:rPr>
          <w:w w:val="95"/>
        </w:rPr>
        <w:t>presented</w:t>
      </w:r>
      <w:r>
        <w:rPr>
          <w:spacing w:val="-8"/>
          <w:w w:val="95"/>
        </w:rPr>
        <w:t xml:space="preserve"> </w:t>
      </w:r>
      <w:r>
        <w:rPr>
          <w:w w:val="95"/>
        </w:rPr>
        <w:t>to</w:t>
      </w:r>
      <w:r>
        <w:rPr>
          <w:spacing w:val="-7"/>
          <w:w w:val="95"/>
        </w:rPr>
        <w:t xml:space="preserve"> </w:t>
      </w:r>
      <w:r>
        <w:rPr>
          <w:w w:val="95"/>
        </w:rPr>
        <w:t>the</w:t>
      </w:r>
      <w:r>
        <w:rPr>
          <w:spacing w:val="-7"/>
          <w:w w:val="95"/>
        </w:rPr>
        <w:t xml:space="preserve"> </w:t>
      </w:r>
      <w:r>
        <w:rPr>
          <w:w w:val="95"/>
        </w:rPr>
        <w:t>Assessment</w:t>
      </w:r>
      <w:r>
        <w:rPr>
          <w:spacing w:val="-6"/>
          <w:w w:val="95"/>
        </w:rPr>
        <w:t xml:space="preserve"> </w:t>
      </w:r>
      <w:r>
        <w:rPr>
          <w:w w:val="95"/>
        </w:rPr>
        <w:t>Board.</w:t>
      </w:r>
    </w:p>
    <w:p w:rsidR="00A80A96" w:rsidRDefault="00A80A96">
      <w:pPr>
        <w:pStyle w:val="BodyText"/>
        <w:spacing w:before="1"/>
        <w:rPr>
          <w:sz w:val="35"/>
        </w:rPr>
      </w:pPr>
    </w:p>
    <w:p w:rsidR="00A80A96" w:rsidRDefault="00991F52">
      <w:pPr>
        <w:pStyle w:val="BodyText"/>
        <w:spacing w:before="1" w:line="228" w:lineRule="auto"/>
        <w:ind w:left="980" w:right="412" w:hanging="419"/>
        <w:jc w:val="both"/>
      </w:pPr>
      <w:r>
        <w:rPr>
          <w:spacing w:val="-1"/>
          <w:w w:val="90"/>
        </w:rPr>
        <w:t xml:space="preserve">22.1 Assessment Boards </w:t>
      </w:r>
      <w:r>
        <w:rPr>
          <w:w w:val="90"/>
        </w:rPr>
        <w:t>are held three times over the academic year following each assessment period.</w:t>
      </w:r>
      <w:r>
        <w:rPr>
          <w:spacing w:val="1"/>
          <w:w w:val="90"/>
        </w:rPr>
        <w:t xml:space="preserve"> </w:t>
      </w:r>
      <w:r>
        <w:rPr>
          <w:w w:val="90"/>
        </w:rPr>
        <w:t>Examination</w:t>
      </w:r>
      <w:r>
        <w:rPr>
          <w:spacing w:val="-4"/>
          <w:w w:val="90"/>
        </w:rPr>
        <w:t xml:space="preserve"> </w:t>
      </w:r>
      <w:r>
        <w:rPr>
          <w:w w:val="90"/>
        </w:rPr>
        <w:t>papers</w:t>
      </w:r>
      <w:r>
        <w:rPr>
          <w:spacing w:val="-7"/>
          <w:w w:val="90"/>
        </w:rPr>
        <w:t xml:space="preserve"> </w:t>
      </w:r>
      <w:r>
        <w:rPr>
          <w:w w:val="90"/>
        </w:rPr>
        <w:t>are</w:t>
      </w:r>
      <w:r>
        <w:rPr>
          <w:spacing w:val="-4"/>
          <w:w w:val="90"/>
        </w:rPr>
        <w:t xml:space="preserve"> </w:t>
      </w:r>
      <w:r>
        <w:rPr>
          <w:w w:val="90"/>
        </w:rPr>
        <w:t>marked</w:t>
      </w:r>
      <w:r>
        <w:rPr>
          <w:spacing w:val="-6"/>
          <w:w w:val="90"/>
        </w:rPr>
        <w:t xml:space="preserve"> </w:t>
      </w:r>
      <w:r>
        <w:rPr>
          <w:w w:val="90"/>
        </w:rPr>
        <w:t>initially</w:t>
      </w:r>
      <w:r>
        <w:rPr>
          <w:spacing w:val="-8"/>
          <w:w w:val="90"/>
        </w:rPr>
        <w:t xml:space="preserve"> </w:t>
      </w:r>
      <w:r>
        <w:rPr>
          <w:w w:val="90"/>
        </w:rPr>
        <w:t>by</w:t>
      </w:r>
      <w:r>
        <w:rPr>
          <w:spacing w:val="-4"/>
          <w:w w:val="90"/>
        </w:rPr>
        <w:t xml:space="preserve"> </w:t>
      </w:r>
      <w:r>
        <w:rPr>
          <w:w w:val="90"/>
        </w:rPr>
        <w:t>subject</w:t>
      </w:r>
      <w:r>
        <w:rPr>
          <w:spacing w:val="-5"/>
          <w:w w:val="90"/>
        </w:rPr>
        <w:t xml:space="preserve"> </w:t>
      </w:r>
      <w:r>
        <w:rPr>
          <w:w w:val="90"/>
        </w:rPr>
        <w:t>lecturers.</w:t>
      </w:r>
      <w:r>
        <w:rPr>
          <w:spacing w:val="-4"/>
          <w:w w:val="90"/>
        </w:rPr>
        <w:t xml:space="preserve"> </w:t>
      </w:r>
      <w:r>
        <w:rPr>
          <w:w w:val="90"/>
        </w:rPr>
        <w:t>All</w:t>
      </w:r>
      <w:r>
        <w:rPr>
          <w:spacing w:val="-4"/>
          <w:w w:val="90"/>
        </w:rPr>
        <w:t xml:space="preserve"> </w:t>
      </w:r>
      <w:r>
        <w:rPr>
          <w:w w:val="90"/>
        </w:rPr>
        <w:t>marks,</w:t>
      </w:r>
      <w:r>
        <w:rPr>
          <w:spacing w:val="-8"/>
          <w:w w:val="90"/>
        </w:rPr>
        <w:t xml:space="preserve"> </w:t>
      </w:r>
      <w:r>
        <w:rPr>
          <w:w w:val="90"/>
        </w:rPr>
        <w:t>coursework</w:t>
      </w:r>
      <w:r>
        <w:rPr>
          <w:spacing w:val="-4"/>
          <w:w w:val="90"/>
        </w:rPr>
        <w:t xml:space="preserve"> </w:t>
      </w:r>
      <w:r>
        <w:rPr>
          <w:w w:val="90"/>
        </w:rPr>
        <w:t>and</w:t>
      </w:r>
      <w:r>
        <w:rPr>
          <w:spacing w:val="-6"/>
          <w:w w:val="90"/>
        </w:rPr>
        <w:t xml:space="preserve"> </w:t>
      </w:r>
      <w:r>
        <w:rPr>
          <w:w w:val="90"/>
        </w:rPr>
        <w:t>examinations</w:t>
      </w:r>
      <w:r>
        <w:rPr>
          <w:spacing w:val="-57"/>
          <w:w w:val="90"/>
        </w:rPr>
        <w:t xml:space="preserve"> </w:t>
      </w:r>
      <w:r>
        <w:rPr>
          <w:spacing w:val="-1"/>
          <w:w w:val="95"/>
        </w:rPr>
        <w:t>are</w:t>
      </w:r>
      <w:r>
        <w:rPr>
          <w:spacing w:val="-5"/>
          <w:w w:val="95"/>
        </w:rPr>
        <w:t xml:space="preserve"> </w:t>
      </w:r>
      <w:r>
        <w:rPr>
          <w:spacing w:val="-1"/>
          <w:w w:val="95"/>
        </w:rPr>
        <w:t>reported</w:t>
      </w:r>
      <w:r>
        <w:rPr>
          <w:spacing w:val="-5"/>
          <w:w w:val="95"/>
        </w:rPr>
        <w:t xml:space="preserve"> </w:t>
      </w:r>
      <w:r>
        <w:rPr>
          <w:w w:val="95"/>
        </w:rPr>
        <w:t>to</w:t>
      </w:r>
      <w:r>
        <w:rPr>
          <w:spacing w:val="-5"/>
          <w:w w:val="95"/>
        </w:rPr>
        <w:t xml:space="preserve"> </w:t>
      </w:r>
      <w:r>
        <w:rPr>
          <w:w w:val="95"/>
        </w:rPr>
        <w:t>and</w:t>
      </w:r>
      <w:r>
        <w:rPr>
          <w:spacing w:val="-6"/>
          <w:w w:val="95"/>
        </w:rPr>
        <w:t xml:space="preserve"> </w:t>
      </w:r>
      <w:r>
        <w:rPr>
          <w:w w:val="95"/>
        </w:rPr>
        <w:t>verified</w:t>
      </w:r>
      <w:r>
        <w:rPr>
          <w:spacing w:val="-6"/>
          <w:w w:val="95"/>
        </w:rPr>
        <w:t xml:space="preserve"> </w:t>
      </w:r>
      <w:r>
        <w:rPr>
          <w:w w:val="95"/>
        </w:rPr>
        <w:t>by</w:t>
      </w:r>
      <w:r>
        <w:rPr>
          <w:spacing w:val="-1"/>
          <w:w w:val="95"/>
        </w:rPr>
        <w:t xml:space="preserve"> </w:t>
      </w:r>
      <w:r>
        <w:rPr>
          <w:w w:val="95"/>
        </w:rPr>
        <w:t>the</w:t>
      </w:r>
      <w:r>
        <w:rPr>
          <w:spacing w:val="-4"/>
          <w:w w:val="95"/>
        </w:rPr>
        <w:t xml:space="preserve"> </w:t>
      </w:r>
      <w:r>
        <w:rPr>
          <w:w w:val="95"/>
        </w:rPr>
        <w:t>Assessment</w:t>
      </w:r>
      <w:r>
        <w:rPr>
          <w:spacing w:val="-5"/>
          <w:w w:val="95"/>
        </w:rPr>
        <w:t xml:space="preserve"> </w:t>
      </w:r>
      <w:r>
        <w:rPr>
          <w:w w:val="95"/>
        </w:rPr>
        <w:t>Board.</w:t>
      </w:r>
      <w:r>
        <w:rPr>
          <w:spacing w:val="-4"/>
          <w:w w:val="95"/>
        </w:rPr>
        <w:t xml:space="preserve"> </w:t>
      </w:r>
      <w:r>
        <w:rPr>
          <w:w w:val="95"/>
        </w:rPr>
        <w:t>Examination</w:t>
      </w:r>
      <w:r>
        <w:rPr>
          <w:spacing w:val="-4"/>
          <w:w w:val="95"/>
        </w:rPr>
        <w:t xml:space="preserve"> </w:t>
      </w:r>
      <w:r>
        <w:rPr>
          <w:w w:val="95"/>
        </w:rPr>
        <w:t>results</w:t>
      </w:r>
      <w:r>
        <w:rPr>
          <w:spacing w:val="-4"/>
          <w:w w:val="95"/>
        </w:rPr>
        <w:t xml:space="preserve"> </w:t>
      </w:r>
      <w:r>
        <w:rPr>
          <w:w w:val="95"/>
        </w:rPr>
        <w:t>are</w:t>
      </w:r>
      <w:r>
        <w:rPr>
          <w:spacing w:val="-4"/>
          <w:w w:val="95"/>
        </w:rPr>
        <w:t xml:space="preserve"> </w:t>
      </w:r>
      <w:r>
        <w:rPr>
          <w:w w:val="95"/>
        </w:rPr>
        <w:t>made</w:t>
      </w:r>
      <w:r>
        <w:rPr>
          <w:spacing w:val="-4"/>
          <w:w w:val="95"/>
        </w:rPr>
        <w:t xml:space="preserve"> </w:t>
      </w:r>
      <w:r>
        <w:rPr>
          <w:w w:val="95"/>
        </w:rPr>
        <w:t>available</w:t>
      </w:r>
      <w:r>
        <w:rPr>
          <w:spacing w:val="-4"/>
          <w:w w:val="95"/>
        </w:rPr>
        <w:t xml:space="preserve"> </w:t>
      </w:r>
      <w:r>
        <w:rPr>
          <w:w w:val="95"/>
        </w:rPr>
        <w:t>to</w:t>
      </w:r>
      <w:r>
        <w:rPr>
          <w:spacing w:val="-61"/>
          <w:w w:val="95"/>
        </w:rPr>
        <w:t xml:space="preserve"> </w:t>
      </w:r>
      <w:r>
        <w:rPr>
          <w:w w:val="90"/>
        </w:rPr>
        <w:t>students</w:t>
      </w:r>
      <w:r>
        <w:rPr>
          <w:spacing w:val="3"/>
          <w:w w:val="90"/>
        </w:rPr>
        <w:t xml:space="preserve"> </w:t>
      </w:r>
      <w:r>
        <w:rPr>
          <w:w w:val="90"/>
        </w:rPr>
        <w:t>no</w:t>
      </w:r>
      <w:r>
        <w:rPr>
          <w:spacing w:val="1"/>
          <w:w w:val="90"/>
        </w:rPr>
        <w:t xml:space="preserve"> </w:t>
      </w:r>
      <w:r>
        <w:rPr>
          <w:w w:val="90"/>
        </w:rPr>
        <w:t>later than</w:t>
      </w:r>
      <w:r>
        <w:rPr>
          <w:spacing w:val="2"/>
          <w:w w:val="90"/>
        </w:rPr>
        <w:t xml:space="preserve"> </w:t>
      </w:r>
      <w:r>
        <w:rPr>
          <w:w w:val="90"/>
        </w:rPr>
        <w:t>12</w:t>
      </w:r>
      <w:r>
        <w:rPr>
          <w:spacing w:val="1"/>
          <w:w w:val="90"/>
        </w:rPr>
        <w:t xml:space="preserve"> </w:t>
      </w:r>
      <w:r>
        <w:rPr>
          <w:w w:val="90"/>
        </w:rPr>
        <w:t>working</w:t>
      </w:r>
      <w:r>
        <w:rPr>
          <w:spacing w:val="3"/>
          <w:w w:val="90"/>
        </w:rPr>
        <w:t xml:space="preserve"> </w:t>
      </w:r>
      <w:r>
        <w:rPr>
          <w:w w:val="90"/>
        </w:rPr>
        <w:t>days</w:t>
      </w:r>
      <w:r>
        <w:rPr>
          <w:spacing w:val="3"/>
          <w:w w:val="90"/>
        </w:rPr>
        <w:t xml:space="preserve"> </w:t>
      </w:r>
      <w:r>
        <w:rPr>
          <w:w w:val="90"/>
        </w:rPr>
        <w:t>after</w:t>
      </w:r>
      <w:r>
        <w:rPr>
          <w:spacing w:val="1"/>
          <w:w w:val="90"/>
        </w:rPr>
        <w:t xml:space="preserve"> </w:t>
      </w:r>
      <w:r>
        <w:rPr>
          <w:w w:val="90"/>
        </w:rPr>
        <w:t>an</w:t>
      </w:r>
      <w:r>
        <w:rPr>
          <w:spacing w:val="-2"/>
          <w:w w:val="90"/>
        </w:rPr>
        <w:t xml:space="preserve"> </w:t>
      </w:r>
      <w:r>
        <w:rPr>
          <w:w w:val="90"/>
        </w:rPr>
        <w:t>Assessment Board</w:t>
      </w:r>
      <w:r>
        <w:rPr>
          <w:spacing w:val="-7"/>
          <w:w w:val="90"/>
        </w:rPr>
        <w:t xml:space="preserve"> </w:t>
      </w:r>
      <w:r>
        <w:rPr>
          <w:w w:val="90"/>
        </w:rPr>
        <w:t>meeting.</w:t>
      </w:r>
    </w:p>
    <w:p w:rsidR="00A80A96" w:rsidRDefault="00A80A96">
      <w:pPr>
        <w:spacing w:line="228" w:lineRule="auto"/>
        <w:jc w:val="both"/>
        <w:sectPr w:rsidR="00A80A96">
          <w:pgSz w:w="11900" w:h="16840"/>
          <w:pgMar w:top="1300" w:right="620" w:bottom="1980" w:left="820" w:header="0" w:footer="1647" w:gutter="0"/>
          <w:cols w:space="720"/>
        </w:sectPr>
      </w:pPr>
    </w:p>
    <w:p w:rsidR="00A80A96" w:rsidRDefault="00991F52">
      <w:pPr>
        <w:pStyle w:val="Heading2"/>
        <w:spacing w:before="74"/>
      </w:pPr>
      <w:bookmarkStart w:id="141" w:name="Degree_Classification"/>
      <w:bookmarkStart w:id="142" w:name="_bookmark53"/>
      <w:bookmarkEnd w:id="141"/>
      <w:bookmarkEnd w:id="142"/>
      <w:r>
        <w:rPr>
          <w:w w:val="90"/>
        </w:rPr>
        <w:lastRenderedPageBreak/>
        <w:t>Degree</w:t>
      </w:r>
      <w:r>
        <w:rPr>
          <w:spacing w:val="49"/>
          <w:w w:val="90"/>
        </w:rPr>
        <w:t xml:space="preserve"> </w:t>
      </w:r>
      <w:r>
        <w:rPr>
          <w:w w:val="90"/>
        </w:rPr>
        <w:t>Classification</w:t>
      </w:r>
    </w:p>
    <w:p w:rsidR="00A80A96" w:rsidRDefault="00991F52">
      <w:pPr>
        <w:pStyle w:val="BodyText"/>
        <w:spacing w:before="193" w:line="211" w:lineRule="auto"/>
        <w:ind w:left="980" w:right="401" w:hanging="5"/>
      </w:pPr>
      <w:r>
        <w:rPr>
          <w:w w:val="90"/>
        </w:rPr>
        <w:t>The award of the degree shall be calculated on the basis of the overall aggregate of the course marks</w:t>
      </w:r>
      <w:r>
        <w:rPr>
          <w:spacing w:val="-57"/>
          <w:w w:val="90"/>
        </w:rPr>
        <w:t xml:space="preserve"> </w:t>
      </w:r>
      <w:r>
        <w:rPr>
          <w:w w:val="90"/>
        </w:rPr>
        <w:t>weighted</w:t>
      </w:r>
      <w:r>
        <w:rPr>
          <w:spacing w:val="-7"/>
          <w:w w:val="90"/>
        </w:rPr>
        <w:t xml:space="preserve"> </w:t>
      </w:r>
      <w:r>
        <w:rPr>
          <w:w w:val="90"/>
        </w:rPr>
        <w:t>according</w:t>
      </w:r>
      <w:r>
        <w:rPr>
          <w:spacing w:val="-2"/>
          <w:w w:val="90"/>
        </w:rPr>
        <w:t xml:space="preserve"> </w:t>
      </w:r>
      <w:r>
        <w:rPr>
          <w:w w:val="90"/>
        </w:rPr>
        <w:t>to</w:t>
      </w:r>
      <w:r>
        <w:rPr>
          <w:spacing w:val="-6"/>
          <w:w w:val="90"/>
        </w:rPr>
        <w:t xml:space="preserve"> </w:t>
      </w:r>
      <w:r>
        <w:rPr>
          <w:w w:val="90"/>
        </w:rPr>
        <w:t>their</w:t>
      </w:r>
      <w:r>
        <w:rPr>
          <w:spacing w:val="-5"/>
          <w:w w:val="90"/>
        </w:rPr>
        <w:t xml:space="preserve"> </w:t>
      </w:r>
      <w:r>
        <w:rPr>
          <w:w w:val="90"/>
        </w:rPr>
        <w:t>credit</w:t>
      </w:r>
      <w:r>
        <w:rPr>
          <w:spacing w:val="-6"/>
          <w:w w:val="90"/>
        </w:rPr>
        <w:t xml:space="preserve"> </w:t>
      </w:r>
      <w:r>
        <w:rPr>
          <w:w w:val="90"/>
        </w:rPr>
        <w:t>value.</w:t>
      </w:r>
      <w:r>
        <w:rPr>
          <w:spacing w:val="-4"/>
          <w:w w:val="90"/>
        </w:rPr>
        <w:t xml:space="preserve"> </w:t>
      </w:r>
      <w:r>
        <w:rPr>
          <w:w w:val="90"/>
        </w:rPr>
        <w:t>The</w:t>
      </w:r>
      <w:r>
        <w:rPr>
          <w:spacing w:val="-5"/>
          <w:w w:val="90"/>
        </w:rPr>
        <w:t xml:space="preserve"> </w:t>
      </w:r>
      <w:r>
        <w:rPr>
          <w:w w:val="90"/>
        </w:rPr>
        <w:t>classification</w:t>
      </w:r>
      <w:r>
        <w:rPr>
          <w:spacing w:val="-4"/>
          <w:w w:val="90"/>
        </w:rPr>
        <w:t xml:space="preserve"> </w:t>
      </w:r>
      <w:r>
        <w:rPr>
          <w:w w:val="90"/>
        </w:rPr>
        <w:t>shall</w:t>
      </w:r>
      <w:r>
        <w:rPr>
          <w:spacing w:val="-5"/>
          <w:w w:val="90"/>
        </w:rPr>
        <w:t xml:space="preserve"> </w:t>
      </w:r>
      <w:r>
        <w:rPr>
          <w:w w:val="90"/>
        </w:rPr>
        <w:t>be</w:t>
      </w:r>
      <w:r>
        <w:rPr>
          <w:spacing w:val="-4"/>
          <w:w w:val="90"/>
        </w:rPr>
        <w:t xml:space="preserve"> </w:t>
      </w:r>
      <w:r>
        <w:rPr>
          <w:w w:val="90"/>
        </w:rPr>
        <w:t>determined</w:t>
      </w:r>
      <w:r>
        <w:rPr>
          <w:spacing w:val="-6"/>
          <w:w w:val="90"/>
        </w:rPr>
        <w:t xml:space="preserve"> </w:t>
      </w:r>
      <w:r>
        <w:rPr>
          <w:w w:val="90"/>
        </w:rPr>
        <w:t>as</w:t>
      </w:r>
      <w:r>
        <w:rPr>
          <w:spacing w:val="-7"/>
          <w:w w:val="90"/>
        </w:rPr>
        <w:t xml:space="preserve"> </w:t>
      </w:r>
      <w:r>
        <w:rPr>
          <w:w w:val="90"/>
        </w:rPr>
        <w:t>follows:</w:t>
      </w:r>
    </w:p>
    <w:p w:rsidR="00A80A96" w:rsidRDefault="00991F52">
      <w:pPr>
        <w:pStyle w:val="BodyText"/>
        <w:spacing w:before="116"/>
        <w:ind w:left="980"/>
        <w:jc w:val="both"/>
      </w:pPr>
      <w:r>
        <w:rPr>
          <w:spacing w:val="-1"/>
          <w:w w:val="90"/>
          <w:u w:val="single"/>
        </w:rPr>
        <w:t>Distinction</w:t>
      </w:r>
      <w:r>
        <w:rPr>
          <w:spacing w:val="-6"/>
          <w:w w:val="90"/>
        </w:rPr>
        <w:t xml:space="preserve"> </w:t>
      </w:r>
      <w:r>
        <w:rPr>
          <w:w w:val="90"/>
        </w:rPr>
        <w:t>will</w:t>
      </w:r>
      <w:r>
        <w:rPr>
          <w:spacing w:val="-7"/>
          <w:w w:val="90"/>
        </w:rPr>
        <w:t xml:space="preserve"> </w:t>
      </w:r>
      <w:r>
        <w:rPr>
          <w:w w:val="90"/>
        </w:rPr>
        <w:t>be</w:t>
      </w:r>
      <w:r>
        <w:rPr>
          <w:spacing w:val="-7"/>
          <w:w w:val="90"/>
        </w:rPr>
        <w:t xml:space="preserve"> </w:t>
      </w:r>
      <w:r>
        <w:rPr>
          <w:w w:val="90"/>
        </w:rPr>
        <w:t>awarded</w:t>
      </w:r>
      <w:r>
        <w:rPr>
          <w:spacing w:val="-8"/>
          <w:w w:val="90"/>
        </w:rPr>
        <w:t xml:space="preserve"> </w:t>
      </w:r>
      <w:r>
        <w:rPr>
          <w:w w:val="90"/>
        </w:rPr>
        <w:t>if:</w:t>
      </w:r>
    </w:p>
    <w:p w:rsidR="00A80A96" w:rsidRDefault="00991F52">
      <w:pPr>
        <w:pStyle w:val="BodyText"/>
        <w:spacing w:before="172" w:line="302" w:lineRule="auto"/>
        <w:ind w:left="980" w:right="458"/>
      </w:pPr>
      <w:r>
        <w:rPr>
          <w:w w:val="90"/>
        </w:rPr>
        <w:t xml:space="preserve">The weighted average mark across all courses and the dissertation is 8.50 or above. </w:t>
      </w:r>
      <w:r>
        <w:rPr>
          <w:w w:val="90"/>
          <w:u w:val="single"/>
        </w:rPr>
        <w:t>Merit</w:t>
      </w:r>
      <w:r>
        <w:rPr>
          <w:w w:val="90"/>
        </w:rPr>
        <w:t xml:space="preserve"> will be</w:t>
      </w:r>
      <w:r>
        <w:rPr>
          <w:spacing w:val="-57"/>
          <w:w w:val="90"/>
        </w:rPr>
        <w:t xml:space="preserve"> </w:t>
      </w:r>
      <w:r>
        <w:t>awarded</w:t>
      </w:r>
      <w:r>
        <w:rPr>
          <w:spacing w:val="-9"/>
        </w:rPr>
        <w:t xml:space="preserve"> </w:t>
      </w:r>
      <w:r>
        <w:t>if:</w:t>
      </w:r>
    </w:p>
    <w:p w:rsidR="00A80A96" w:rsidRDefault="00991F52">
      <w:pPr>
        <w:pStyle w:val="BodyText"/>
        <w:spacing w:before="105" w:line="302" w:lineRule="auto"/>
        <w:ind w:left="980" w:right="458"/>
      </w:pPr>
      <w:r>
        <w:rPr>
          <w:spacing w:val="-1"/>
          <w:w w:val="90"/>
        </w:rPr>
        <w:t xml:space="preserve">The weighted </w:t>
      </w:r>
      <w:r>
        <w:rPr>
          <w:w w:val="90"/>
        </w:rPr>
        <w:t xml:space="preserve">average mark across all courses and the dissertation is </w:t>
      </w:r>
      <w:proofErr w:type="gramStart"/>
      <w:r>
        <w:rPr>
          <w:w w:val="90"/>
        </w:rPr>
        <w:t>between 6.50 – 8.49 inclusive</w:t>
      </w:r>
      <w:proofErr w:type="gramEnd"/>
      <w:r>
        <w:rPr>
          <w:w w:val="90"/>
        </w:rPr>
        <w:t>.</w:t>
      </w:r>
      <w:r>
        <w:rPr>
          <w:spacing w:val="-57"/>
          <w:w w:val="90"/>
        </w:rPr>
        <w:t xml:space="preserve"> </w:t>
      </w:r>
      <w:r>
        <w:rPr>
          <w:u w:val="single"/>
        </w:rPr>
        <w:t>Pass</w:t>
      </w:r>
      <w:r>
        <w:rPr>
          <w:spacing w:val="-5"/>
        </w:rPr>
        <w:t xml:space="preserve"> </w:t>
      </w:r>
      <w:r>
        <w:t>will</w:t>
      </w:r>
      <w:r>
        <w:rPr>
          <w:spacing w:val="-8"/>
        </w:rPr>
        <w:t xml:space="preserve"> </w:t>
      </w:r>
      <w:r>
        <w:t>be</w:t>
      </w:r>
      <w:r>
        <w:rPr>
          <w:spacing w:val="-11"/>
        </w:rPr>
        <w:t xml:space="preserve"> </w:t>
      </w:r>
      <w:r>
        <w:t>awarded</w:t>
      </w:r>
      <w:r>
        <w:rPr>
          <w:spacing w:val="-9"/>
        </w:rPr>
        <w:t xml:space="preserve"> </w:t>
      </w:r>
      <w:r>
        <w:t>if:</w:t>
      </w:r>
    </w:p>
    <w:p w:rsidR="00A80A96" w:rsidRDefault="00991F52">
      <w:pPr>
        <w:pStyle w:val="BodyText"/>
        <w:spacing w:before="106" w:line="302" w:lineRule="auto"/>
        <w:ind w:left="980" w:right="458"/>
      </w:pPr>
      <w:r>
        <w:rPr>
          <w:w w:val="90"/>
        </w:rPr>
        <w:t>The weighted average mark across all courses and the dissertation is between 5.00 – 6.49 inclusive</w:t>
      </w:r>
      <w:r>
        <w:rPr>
          <w:spacing w:val="-57"/>
          <w:w w:val="90"/>
        </w:rPr>
        <w:t xml:space="preserve"> </w:t>
      </w:r>
      <w:r>
        <w:rPr>
          <w:w w:val="90"/>
          <w:u w:val="single"/>
        </w:rPr>
        <w:t>Fail</w:t>
      </w:r>
      <w:r>
        <w:rPr>
          <w:w w:val="90"/>
        </w:rPr>
        <w:t>.</w:t>
      </w:r>
      <w:r>
        <w:rPr>
          <w:spacing w:val="-6"/>
          <w:w w:val="90"/>
        </w:rPr>
        <w:t xml:space="preserve"> </w:t>
      </w:r>
      <w:r>
        <w:rPr>
          <w:w w:val="90"/>
        </w:rPr>
        <w:t>A student</w:t>
      </w:r>
      <w:r>
        <w:rPr>
          <w:spacing w:val="-2"/>
          <w:w w:val="90"/>
        </w:rPr>
        <w:t xml:space="preserve"> </w:t>
      </w:r>
      <w:r>
        <w:rPr>
          <w:w w:val="90"/>
        </w:rPr>
        <w:t>fails</w:t>
      </w:r>
      <w:r>
        <w:rPr>
          <w:spacing w:val="1"/>
          <w:w w:val="90"/>
        </w:rPr>
        <w:t xml:space="preserve"> </w:t>
      </w:r>
      <w:r>
        <w:rPr>
          <w:w w:val="90"/>
        </w:rPr>
        <w:t>to</w:t>
      </w:r>
      <w:r>
        <w:rPr>
          <w:spacing w:val="-2"/>
          <w:w w:val="90"/>
        </w:rPr>
        <w:t xml:space="preserve"> </w:t>
      </w:r>
      <w:r>
        <w:rPr>
          <w:w w:val="90"/>
        </w:rPr>
        <w:t>meet</w:t>
      </w:r>
      <w:r>
        <w:rPr>
          <w:spacing w:val="-2"/>
          <w:w w:val="90"/>
        </w:rPr>
        <w:t xml:space="preserve"> </w:t>
      </w:r>
      <w:r>
        <w:rPr>
          <w:w w:val="90"/>
        </w:rPr>
        <w:t>the</w:t>
      </w:r>
      <w:r>
        <w:rPr>
          <w:spacing w:val="-2"/>
          <w:w w:val="90"/>
        </w:rPr>
        <w:t xml:space="preserve"> </w:t>
      </w:r>
      <w:r>
        <w:rPr>
          <w:w w:val="90"/>
        </w:rPr>
        <w:t>requirements</w:t>
      </w:r>
      <w:r>
        <w:rPr>
          <w:spacing w:val="-4"/>
          <w:w w:val="90"/>
        </w:rPr>
        <w:t xml:space="preserve"> </w:t>
      </w:r>
      <w:r>
        <w:rPr>
          <w:w w:val="90"/>
        </w:rPr>
        <w:t>for</w:t>
      </w:r>
      <w:r>
        <w:rPr>
          <w:spacing w:val="-2"/>
          <w:w w:val="90"/>
        </w:rPr>
        <w:t xml:space="preserve"> </w:t>
      </w:r>
      <w:r>
        <w:rPr>
          <w:w w:val="90"/>
        </w:rPr>
        <w:t>the</w:t>
      </w:r>
      <w:r>
        <w:rPr>
          <w:spacing w:val="-1"/>
          <w:w w:val="90"/>
        </w:rPr>
        <w:t xml:space="preserve"> </w:t>
      </w:r>
      <w:r>
        <w:rPr>
          <w:w w:val="90"/>
        </w:rPr>
        <w:t>award</w:t>
      </w:r>
      <w:r>
        <w:rPr>
          <w:spacing w:val="-3"/>
          <w:w w:val="90"/>
        </w:rPr>
        <w:t xml:space="preserve"> </w:t>
      </w:r>
      <w:r>
        <w:rPr>
          <w:w w:val="90"/>
        </w:rPr>
        <w:t>of</w:t>
      </w:r>
      <w:r>
        <w:rPr>
          <w:spacing w:val="2"/>
          <w:w w:val="90"/>
        </w:rPr>
        <w:t xml:space="preserve"> </w:t>
      </w:r>
      <w:r>
        <w:rPr>
          <w:w w:val="90"/>
        </w:rPr>
        <w:t>a degree</w:t>
      </w:r>
      <w:r>
        <w:rPr>
          <w:spacing w:val="-1"/>
          <w:w w:val="90"/>
        </w:rPr>
        <w:t xml:space="preserve"> </w:t>
      </w:r>
      <w:r>
        <w:rPr>
          <w:w w:val="90"/>
        </w:rPr>
        <w:t>if:</w:t>
      </w:r>
    </w:p>
    <w:p w:rsidR="00A80A96" w:rsidRDefault="00991F52">
      <w:pPr>
        <w:pStyle w:val="BodyText"/>
        <w:spacing w:before="115" w:line="211" w:lineRule="auto"/>
        <w:ind w:left="980"/>
      </w:pPr>
      <w:r>
        <w:rPr>
          <w:w w:val="90"/>
        </w:rPr>
        <w:t>The</w:t>
      </w:r>
      <w:r>
        <w:rPr>
          <w:spacing w:val="2"/>
          <w:w w:val="90"/>
        </w:rPr>
        <w:t xml:space="preserve"> </w:t>
      </w:r>
      <w:r>
        <w:rPr>
          <w:w w:val="90"/>
        </w:rPr>
        <w:t>average</w:t>
      </w:r>
      <w:r>
        <w:rPr>
          <w:spacing w:val="2"/>
          <w:w w:val="90"/>
        </w:rPr>
        <w:t xml:space="preserve"> </w:t>
      </w:r>
      <w:r>
        <w:rPr>
          <w:w w:val="90"/>
        </w:rPr>
        <w:t>mark</w:t>
      </w:r>
      <w:r>
        <w:rPr>
          <w:spacing w:val="2"/>
          <w:w w:val="90"/>
        </w:rPr>
        <w:t xml:space="preserve"> </w:t>
      </w:r>
      <w:r>
        <w:rPr>
          <w:w w:val="90"/>
        </w:rPr>
        <w:t>of</w:t>
      </w:r>
      <w:r>
        <w:rPr>
          <w:spacing w:val="5"/>
          <w:w w:val="90"/>
        </w:rPr>
        <w:t xml:space="preserve"> </w:t>
      </w:r>
      <w:r>
        <w:rPr>
          <w:w w:val="90"/>
        </w:rPr>
        <w:t>any</w:t>
      </w:r>
      <w:r>
        <w:rPr>
          <w:spacing w:val="3"/>
          <w:w w:val="90"/>
        </w:rPr>
        <w:t xml:space="preserve"> </w:t>
      </w:r>
      <w:r>
        <w:rPr>
          <w:w w:val="90"/>
        </w:rPr>
        <w:t>course</w:t>
      </w:r>
      <w:r>
        <w:rPr>
          <w:spacing w:val="2"/>
          <w:w w:val="90"/>
        </w:rPr>
        <w:t xml:space="preserve"> </w:t>
      </w:r>
      <w:r>
        <w:rPr>
          <w:w w:val="90"/>
        </w:rPr>
        <w:t>or</w:t>
      </w:r>
      <w:r>
        <w:rPr>
          <w:spacing w:val="1"/>
          <w:w w:val="90"/>
        </w:rPr>
        <w:t xml:space="preserve"> </w:t>
      </w:r>
      <w:r>
        <w:rPr>
          <w:w w:val="90"/>
        </w:rPr>
        <w:t>the</w:t>
      </w:r>
      <w:r>
        <w:rPr>
          <w:spacing w:val="2"/>
          <w:w w:val="90"/>
        </w:rPr>
        <w:t xml:space="preserve"> </w:t>
      </w:r>
      <w:r>
        <w:rPr>
          <w:w w:val="90"/>
        </w:rPr>
        <w:t>dissertation</w:t>
      </w:r>
      <w:r>
        <w:rPr>
          <w:spacing w:val="2"/>
          <w:w w:val="90"/>
        </w:rPr>
        <w:t xml:space="preserve"> </w:t>
      </w:r>
      <w:r>
        <w:rPr>
          <w:w w:val="90"/>
        </w:rPr>
        <w:t>is</w:t>
      </w:r>
      <w:r>
        <w:rPr>
          <w:spacing w:val="-5"/>
          <w:w w:val="90"/>
        </w:rPr>
        <w:t xml:space="preserve"> </w:t>
      </w:r>
      <w:r>
        <w:rPr>
          <w:w w:val="90"/>
        </w:rPr>
        <w:t>below</w:t>
      </w:r>
      <w:r>
        <w:rPr>
          <w:spacing w:val="2"/>
          <w:w w:val="90"/>
        </w:rPr>
        <w:t xml:space="preserve"> </w:t>
      </w:r>
      <w:r>
        <w:rPr>
          <w:w w:val="90"/>
        </w:rPr>
        <w:t>5.00</w:t>
      </w:r>
      <w:r>
        <w:rPr>
          <w:spacing w:val="2"/>
          <w:w w:val="90"/>
        </w:rPr>
        <w:t xml:space="preserve"> </w:t>
      </w:r>
      <w:r>
        <w:rPr>
          <w:w w:val="90"/>
        </w:rPr>
        <w:t>after</w:t>
      </w:r>
      <w:r>
        <w:rPr>
          <w:spacing w:val="1"/>
          <w:w w:val="90"/>
        </w:rPr>
        <w:t xml:space="preserve"> </w:t>
      </w:r>
      <w:r>
        <w:rPr>
          <w:w w:val="90"/>
        </w:rPr>
        <w:t>one</w:t>
      </w:r>
      <w:r>
        <w:rPr>
          <w:spacing w:val="2"/>
          <w:w w:val="90"/>
        </w:rPr>
        <w:t xml:space="preserve"> </w:t>
      </w:r>
      <w:r>
        <w:rPr>
          <w:w w:val="90"/>
        </w:rPr>
        <w:t>re-sit</w:t>
      </w:r>
      <w:r>
        <w:rPr>
          <w:spacing w:val="1"/>
          <w:w w:val="90"/>
        </w:rPr>
        <w:t xml:space="preserve"> </w:t>
      </w:r>
      <w:r>
        <w:rPr>
          <w:w w:val="90"/>
        </w:rPr>
        <w:t>examination</w:t>
      </w:r>
      <w:r>
        <w:rPr>
          <w:spacing w:val="2"/>
          <w:w w:val="90"/>
        </w:rPr>
        <w:t xml:space="preserve"> </w:t>
      </w:r>
      <w:r>
        <w:rPr>
          <w:w w:val="90"/>
        </w:rPr>
        <w:t>or</w:t>
      </w:r>
      <w:r>
        <w:rPr>
          <w:spacing w:val="-57"/>
          <w:w w:val="90"/>
        </w:rPr>
        <w:t xml:space="preserve"> </w:t>
      </w:r>
      <w:r>
        <w:t>assessment.</w:t>
      </w:r>
    </w:p>
    <w:p w:rsidR="00A80A96" w:rsidRDefault="00A80A96">
      <w:pPr>
        <w:pStyle w:val="BodyText"/>
        <w:spacing w:before="6"/>
        <w:rPr>
          <w:sz w:val="24"/>
        </w:rPr>
      </w:pPr>
    </w:p>
    <w:p w:rsidR="00A80A96" w:rsidRDefault="00991F52">
      <w:pPr>
        <w:pStyle w:val="BodyText"/>
        <w:ind w:left="980"/>
        <w:jc w:val="both"/>
      </w:pPr>
      <w:r>
        <w:rPr>
          <w:spacing w:val="-1"/>
          <w:w w:val="90"/>
          <w:u w:val="single"/>
        </w:rPr>
        <w:t>Certificates</w:t>
      </w:r>
      <w:r>
        <w:rPr>
          <w:spacing w:val="-8"/>
          <w:w w:val="90"/>
          <w:u w:val="single"/>
        </w:rPr>
        <w:t xml:space="preserve"> </w:t>
      </w:r>
      <w:r>
        <w:rPr>
          <w:spacing w:val="-1"/>
          <w:w w:val="90"/>
          <w:u w:val="single"/>
        </w:rPr>
        <w:t>of</w:t>
      </w:r>
      <w:r>
        <w:rPr>
          <w:spacing w:val="-8"/>
          <w:w w:val="90"/>
          <w:u w:val="single"/>
        </w:rPr>
        <w:t xml:space="preserve"> </w:t>
      </w:r>
      <w:r>
        <w:rPr>
          <w:spacing w:val="-1"/>
          <w:w w:val="90"/>
          <w:u w:val="single"/>
        </w:rPr>
        <w:t>Excellence:</w:t>
      </w:r>
    </w:p>
    <w:p w:rsidR="00A80A96" w:rsidRDefault="00991F52">
      <w:pPr>
        <w:pStyle w:val="BodyText"/>
        <w:spacing w:before="125" w:line="211" w:lineRule="auto"/>
        <w:ind w:left="980" w:right="421"/>
        <w:jc w:val="both"/>
      </w:pPr>
      <w:r>
        <w:rPr>
          <w:w w:val="95"/>
        </w:rPr>
        <w:t>Graduates who acquire a mark of 8</w:t>
      </w:r>
      <w:proofErr w:type="gramStart"/>
      <w:r>
        <w:rPr>
          <w:w w:val="95"/>
        </w:rPr>
        <w:t>,5</w:t>
      </w:r>
      <w:proofErr w:type="gramEnd"/>
      <w:r>
        <w:rPr>
          <w:w w:val="95"/>
        </w:rPr>
        <w:t xml:space="preserve"> and above for their Degree will receive a Certificate of</w:t>
      </w:r>
      <w:r>
        <w:rPr>
          <w:spacing w:val="1"/>
          <w:w w:val="95"/>
        </w:rPr>
        <w:t xml:space="preserve"> </w:t>
      </w:r>
      <w:r>
        <w:rPr>
          <w:w w:val="90"/>
        </w:rPr>
        <w:t>Excellence. In case all graduates acquire Degree marks of less than 8</w:t>
      </w:r>
      <w:proofErr w:type="gramStart"/>
      <w:r>
        <w:rPr>
          <w:w w:val="90"/>
        </w:rPr>
        <w:t>,5</w:t>
      </w:r>
      <w:proofErr w:type="gramEnd"/>
      <w:r>
        <w:rPr>
          <w:w w:val="90"/>
        </w:rPr>
        <w:t>, during an academic year the</w:t>
      </w:r>
      <w:r>
        <w:rPr>
          <w:spacing w:val="1"/>
          <w:w w:val="90"/>
        </w:rPr>
        <w:t xml:space="preserve"> </w:t>
      </w:r>
      <w:r>
        <w:rPr>
          <w:w w:val="90"/>
        </w:rPr>
        <w:t>graduate</w:t>
      </w:r>
      <w:r>
        <w:rPr>
          <w:spacing w:val="-2"/>
          <w:w w:val="90"/>
        </w:rPr>
        <w:t xml:space="preserve"> </w:t>
      </w:r>
      <w:r>
        <w:rPr>
          <w:w w:val="90"/>
        </w:rPr>
        <w:t>who</w:t>
      </w:r>
      <w:r>
        <w:rPr>
          <w:spacing w:val="-8"/>
          <w:w w:val="90"/>
        </w:rPr>
        <w:t xml:space="preserve"> </w:t>
      </w:r>
      <w:r>
        <w:rPr>
          <w:w w:val="90"/>
        </w:rPr>
        <w:t>acquires the</w:t>
      </w:r>
      <w:r>
        <w:rPr>
          <w:spacing w:val="-2"/>
          <w:w w:val="90"/>
        </w:rPr>
        <w:t xml:space="preserve"> </w:t>
      </w:r>
      <w:r>
        <w:rPr>
          <w:w w:val="90"/>
        </w:rPr>
        <w:t>highest</w:t>
      </w:r>
      <w:r>
        <w:rPr>
          <w:spacing w:val="-3"/>
          <w:w w:val="90"/>
        </w:rPr>
        <w:t xml:space="preserve"> </w:t>
      </w:r>
      <w:r>
        <w:rPr>
          <w:w w:val="90"/>
        </w:rPr>
        <w:t>mark</w:t>
      </w:r>
      <w:r>
        <w:rPr>
          <w:spacing w:val="-5"/>
          <w:w w:val="90"/>
        </w:rPr>
        <w:t xml:space="preserve"> </w:t>
      </w:r>
      <w:r>
        <w:rPr>
          <w:w w:val="90"/>
        </w:rPr>
        <w:t>in</w:t>
      </w:r>
      <w:r>
        <w:rPr>
          <w:spacing w:val="-2"/>
          <w:w w:val="90"/>
        </w:rPr>
        <w:t xml:space="preserve"> </w:t>
      </w:r>
      <w:r>
        <w:rPr>
          <w:w w:val="90"/>
        </w:rPr>
        <w:t>class will</w:t>
      </w:r>
      <w:r>
        <w:rPr>
          <w:spacing w:val="-2"/>
          <w:w w:val="90"/>
        </w:rPr>
        <w:t xml:space="preserve"> </w:t>
      </w:r>
      <w:r>
        <w:rPr>
          <w:w w:val="90"/>
        </w:rPr>
        <w:t>receive</w:t>
      </w:r>
      <w:r>
        <w:rPr>
          <w:spacing w:val="-2"/>
          <w:w w:val="90"/>
        </w:rPr>
        <w:t xml:space="preserve"> </w:t>
      </w:r>
      <w:r>
        <w:rPr>
          <w:w w:val="90"/>
        </w:rPr>
        <w:t>a Certificate</w:t>
      </w:r>
      <w:r>
        <w:rPr>
          <w:spacing w:val="-2"/>
          <w:w w:val="90"/>
        </w:rPr>
        <w:t xml:space="preserve"> </w:t>
      </w:r>
      <w:r>
        <w:rPr>
          <w:w w:val="90"/>
        </w:rPr>
        <w:t>of</w:t>
      </w:r>
      <w:r>
        <w:rPr>
          <w:spacing w:val="-3"/>
          <w:w w:val="90"/>
        </w:rPr>
        <w:t xml:space="preserve"> </w:t>
      </w:r>
      <w:r>
        <w:rPr>
          <w:w w:val="90"/>
        </w:rPr>
        <w:t>Excellence</w:t>
      </w:r>
    </w:p>
    <w:p w:rsidR="00A80A96" w:rsidRDefault="00A80A96">
      <w:pPr>
        <w:spacing w:line="211" w:lineRule="auto"/>
        <w:jc w:val="both"/>
        <w:sectPr w:rsidR="00A80A96">
          <w:pgSz w:w="11900" w:h="16840"/>
          <w:pgMar w:top="1320" w:right="620" w:bottom="1980" w:left="820" w:header="0" w:footer="1647" w:gutter="0"/>
          <w:cols w:space="720"/>
        </w:sectPr>
      </w:pPr>
    </w:p>
    <w:p w:rsidR="00A80A96" w:rsidRDefault="00991F52">
      <w:pPr>
        <w:pStyle w:val="Heading1"/>
      </w:pPr>
      <w:bookmarkStart w:id="143" w:name="PART_III:_UNIVERSITY_FACILITIES"/>
      <w:bookmarkStart w:id="144" w:name="_bookmark54"/>
      <w:bookmarkEnd w:id="143"/>
      <w:bookmarkEnd w:id="144"/>
      <w:r>
        <w:rPr>
          <w:w w:val="115"/>
        </w:rPr>
        <w:lastRenderedPageBreak/>
        <w:t>PART</w:t>
      </w:r>
      <w:r>
        <w:rPr>
          <w:spacing w:val="-11"/>
          <w:w w:val="115"/>
        </w:rPr>
        <w:t xml:space="preserve"> </w:t>
      </w:r>
      <w:r>
        <w:rPr>
          <w:w w:val="115"/>
        </w:rPr>
        <w:t>III:</w:t>
      </w:r>
      <w:r>
        <w:rPr>
          <w:spacing w:val="-15"/>
          <w:w w:val="115"/>
        </w:rPr>
        <w:t xml:space="preserve"> </w:t>
      </w:r>
      <w:r>
        <w:rPr>
          <w:w w:val="115"/>
        </w:rPr>
        <w:t>UNIVERSITY</w:t>
      </w:r>
      <w:r>
        <w:rPr>
          <w:spacing w:val="-16"/>
          <w:w w:val="115"/>
        </w:rPr>
        <w:t xml:space="preserve"> </w:t>
      </w:r>
      <w:r>
        <w:rPr>
          <w:w w:val="115"/>
        </w:rPr>
        <w:t>FACILITIES</w:t>
      </w:r>
    </w:p>
    <w:p w:rsidR="00A80A96" w:rsidRDefault="00A80A96">
      <w:pPr>
        <w:pStyle w:val="BodyText"/>
        <w:spacing w:before="9"/>
        <w:rPr>
          <w:b/>
          <w:sz w:val="27"/>
        </w:rPr>
      </w:pPr>
    </w:p>
    <w:p w:rsidR="00A80A96" w:rsidRDefault="00991F52">
      <w:pPr>
        <w:pStyle w:val="Heading2"/>
      </w:pPr>
      <w:bookmarkStart w:id="145" w:name="IHU_Library_&amp;_Information_Centre"/>
      <w:bookmarkStart w:id="146" w:name="_bookmark55"/>
      <w:bookmarkEnd w:id="145"/>
      <w:bookmarkEnd w:id="146"/>
      <w:r>
        <w:rPr>
          <w:w w:val="95"/>
        </w:rPr>
        <w:t>IHU</w:t>
      </w:r>
      <w:r>
        <w:rPr>
          <w:spacing w:val="-3"/>
          <w:w w:val="95"/>
        </w:rPr>
        <w:t xml:space="preserve"> </w:t>
      </w:r>
      <w:r>
        <w:rPr>
          <w:w w:val="95"/>
        </w:rPr>
        <w:t>Library</w:t>
      </w:r>
      <w:r>
        <w:rPr>
          <w:spacing w:val="-3"/>
          <w:w w:val="95"/>
        </w:rPr>
        <w:t xml:space="preserve"> </w:t>
      </w:r>
      <w:r>
        <w:rPr>
          <w:w w:val="95"/>
        </w:rPr>
        <w:t>&amp;</w:t>
      </w:r>
      <w:r>
        <w:rPr>
          <w:spacing w:val="-6"/>
          <w:w w:val="95"/>
        </w:rPr>
        <w:t xml:space="preserve"> </w:t>
      </w:r>
      <w:r>
        <w:rPr>
          <w:w w:val="95"/>
        </w:rPr>
        <w:t>Information</w:t>
      </w:r>
      <w:r>
        <w:rPr>
          <w:spacing w:val="-4"/>
          <w:w w:val="95"/>
        </w:rPr>
        <w:t xml:space="preserve"> </w:t>
      </w:r>
      <w:r>
        <w:rPr>
          <w:w w:val="95"/>
        </w:rPr>
        <w:t>Centre</w:t>
      </w:r>
    </w:p>
    <w:p w:rsidR="00A80A96" w:rsidRDefault="00A80A96">
      <w:pPr>
        <w:pStyle w:val="BodyText"/>
        <w:spacing w:before="10"/>
        <w:rPr>
          <w:b/>
          <w:i/>
          <w:sz w:val="27"/>
        </w:rPr>
      </w:pPr>
    </w:p>
    <w:p w:rsidR="00A80A96" w:rsidRDefault="00991F52">
      <w:pPr>
        <w:pStyle w:val="Heading3"/>
      </w:pPr>
      <w:bookmarkStart w:id="147" w:name="Mission_statement"/>
      <w:bookmarkStart w:id="148" w:name="_bookmark56"/>
      <w:bookmarkEnd w:id="147"/>
      <w:bookmarkEnd w:id="148"/>
      <w:r>
        <w:rPr>
          <w:w w:val="80"/>
        </w:rPr>
        <w:t>Mission</w:t>
      </w:r>
      <w:r>
        <w:rPr>
          <w:spacing w:val="66"/>
          <w:w w:val="80"/>
        </w:rPr>
        <w:t xml:space="preserve"> </w:t>
      </w:r>
      <w:r>
        <w:rPr>
          <w:w w:val="80"/>
        </w:rPr>
        <w:t>statement</w:t>
      </w:r>
    </w:p>
    <w:p w:rsidR="00A80A96" w:rsidRDefault="00991F52">
      <w:pPr>
        <w:pStyle w:val="BodyText"/>
        <w:spacing w:before="116" w:line="276" w:lineRule="auto"/>
        <w:ind w:left="562" w:right="414"/>
        <w:jc w:val="both"/>
      </w:pPr>
      <w:r>
        <w:rPr>
          <w:w w:val="95"/>
        </w:rPr>
        <w:t>The</w:t>
      </w:r>
      <w:r>
        <w:rPr>
          <w:spacing w:val="-9"/>
          <w:w w:val="95"/>
        </w:rPr>
        <w:t xml:space="preserve"> </w:t>
      </w:r>
      <w:r>
        <w:rPr>
          <w:w w:val="95"/>
        </w:rPr>
        <w:t>Library</w:t>
      </w:r>
      <w:r>
        <w:rPr>
          <w:spacing w:val="-8"/>
          <w:w w:val="95"/>
        </w:rPr>
        <w:t xml:space="preserve"> </w:t>
      </w:r>
      <w:r>
        <w:rPr>
          <w:w w:val="95"/>
        </w:rPr>
        <w:t>mission</w:t>
      </w:r>
      <w:r>
        <w:rPr>
          <w:spacing w:val="-7"/>
          <w:w w:val="95"/>
        </w:rPr>
        <w:t xml:space="preserve"> </w:t>
      </w:r>
      <w:r>
        <w:rPr>
          <w:w w:val="95"/>
        </w:rPr>
        <w:t>is</w:t>
      </w:r>
      <w:r>
        <w:rPr>
          <w:spacing w:val="-7"/>
          <w:w w:val="95"/>
        </w:rPr>
        <w:t xml:space="preserve"> </w:t>
      </w:r>
      <w:r>
        <w:rPr>
          <w:w w:val="95"/>
        </w:rPr>
        <w:t>to</w:t>
      </w:r>
      <w:r>
        <w:rPr>
          <w:spacing w:val="-9"/>
          <w:w w:val="95"/>
        </w:rPr>
        <w:t xml:space="preserve"> </w:t>
      </w:r>
      <w:r>
        <w:rPr>
          <w:w w:val="95"/>
        </w:rPr>
        <w:t>provide</w:t>
      </w:r>
      <w:r>
        <w:rPr>
          <w:spacing w:val="-8"/>
          <w:w w:val="95"/>
        </w:rPr>
        <w:t xml:space="preserve"> </w:t>
      </w:r>
      <w:r>
        <w:rPr>
          <w:w w:val="95"/>
        </w:rPr>
        <w:t>high</w:t>
      </w:r>
      <w:r>
        <w:rPr>
          <w:spacing w:val="-8"/>
          <w:w w:val="95"/>
        </w:rPr>
        <w:t xml:space="preserve"> </w:t>
      </w:r>
      <w:r>
        <w:rPr>
          <w:w w:val="95"/>
        </w:rPr>
        <w:t>quality</w:t>
      </w:r>
      <w:r>
        <w:rPr>
          <w:spacing w:val="-8"/>
          <w:w w:val="95"/>
        </w:rPr>
        <w:t xml:space="preserve"> </w:t>
      </w:r>
      <w:r>
        <w:rPr>
          <w:w w:val="95"/>
        </w:rPr>
        <w:t>services</w:t>
      </w:r>
      <w:r>
        <w:rPr>
          <w:spacing w:val="-7"/>
          <w:w w:val="95"/>
        </w:rPr>
        <w:t xml:space="preserve"> </w:t>
      </w:r>
      <w:r>
        <w:rPr>
          <w:w w:val="95"/>
        </w:rPr>
        <w:t>to</w:t>
      </w:r>
      <w:r>
        <w:rPr>
          <w:spacing w:val="-9"/>
          <w:w w:val="95"/>
        </w:rPr>
        <w:t xml:space="preserve"> </w:t>
      </w:r>
      <w:r>
        <w:rPr>
          <w:w w:val="95"/>
        </w:rPr>
        <w:t>all</w:t>
      </w:r>
      <w:r>
        <w:rPr>
          <w:spacing w:val="-8"/>
          <w:w w:val="95"/>
        </w:rPr>
        <w:t xml:space="preserve"> </w:t>
      </w:r>
      <w:r>
        <w:rPr>
          <w:w w:val="95"/>
        </w:rPr>
        <w:t>members</w:t>
      </w:r>
      <w:r>
        <w:rPr>
          <w:spacing w:val="-7"/>
          <w:w w:val="95"/>
        </w:rPr>
        <w:t xml:space="preserve"> </w:t>
      </w:r>
      <w:r>
        <w:rPr>
          <w:w w:val="95"/>
        </w:rPr>
        <w:t>of</w:t>
      </w:r>
      <w:r>
        <w:rPr>
          <w:spacing w:val="-6"/>
          <w:w w:val="95"/>
        </w:rPr>
        <w:t xml:space="preserve"> </w:t>
      </w:r>
      <w:r>
        <w:rPr>
          <w:w w:val="95"/>
        </w:rPr>
        <w:t>the</w:t>
      </w:r>
      <w:r>
        <w:rPr>
          <w:spacing w:val="-8"/>
          <w:w w:val="95"/>
        </w:rPr>
        <w:t xml:space="preserve"> </w:t>
      </w:r>
      <w:r>
        <w:rPr>
          <w:w w:val="95"/>
        </w:rPr>
        <w:t>IHU academic</w:t>
      </w:r>
      <w:r>
        <w:rPr>
          <w:spacing w:val="-9"/>
          <w:w w:val="95"/>
        </w:rPr>
        <w:t xml:space="preserve"> </w:t>
      </w:r>
      <w:r>
        <w:rPr>
          <w:w w:val="95"/>
        </w:rPr>
        <w:t>community</w:t>
      </w:r>
      <w:r>
        <w:rPr>
          <w:spacing w:val="-60"/>
          <w:w w:val="95"/>
        </w:rPr>
        <w:t xml:space="preserve"> </w:t>
      </w:r>
      <w:r>
        <w:rPr>
          <w:w w:val="90"/>
        </w:rPr>
        <w:t>(students,</w:t>
      </w:r>
      <w:r>
        <w:rPr>
          <w:spacing w:val="-4"/>
          <w:w w:val="90"/>
        </w:rPr>
        <w:t xml:space="preserve"> </w:t>
      </w:r>
      <w:r>
        <w:rPr>
          <w:w w:val="90"/>
        </w:rPr>
        <w:t>researchers,</w:t>
      </w:r>
      <w:r>
        <w:rPr>
          <w:spacing w:val="-3"/>
          <w:w w:val="90"/>
        </w:rPr>
        <w:t xml:space="preserve"> </w:t>
      </w:r>
      <w:r>
        <w:rPr>
          <w:w w:val="90"/>
        </w:rPr>
        <w:t>teaching</w:t>
      </w:r>
      <w:r>
        <w:rPr>
          <w:spacing w:val="-2"/>
          <w:w w:val="90"/>
        </w:rPr>
        <w:t xml:space="preserve"> </w:t>
      </w:r>
      <w:r>
        <w:rPr>
          <w:w w:val="90"/>
        </w:rPr>
        <w:t>staff,</w:t>
      </w:r>
      <w:r>
        <w:rPr>
          <w:spacing w:val="-3"/>
          <w:w w:val="90"/>
        </w:rPr>
        <w:t xml:space="preserve"> </w:t>
      </w:r>
      <w:r>
        <w:rPr>
          <w:w w:val="90"/>
        </w:rPr>
        <w:t>administration</w:t>
      </w:r>
      <w:r>
        <w:rPr>
          <w:spacing w:val="-2"/>
          <w:w w:val="90"/>
        </w:rPr>
        <w:t xml:space="preserve"> </w:t>
      </w:r>
      <w:r>
        <w:rPr>
          <w:w w:val="90"/>
        </w:rPr>
        <w:t>staff,</w:t>
      </w:r>
      <w:r>
        <w:rPr>
          <w:spacing w:val="-4"/>
          <w:w w:val="90"/>
        </w:rPr>
        <w:t xml:space="preserve"> </w:t>
      </w:r>
      <w:r>
        <w:rPr>
          <w:w w:val="90"/>
        </w:rPr>
        <w:t>etc.)</w:t>
      </w:r>
      <w:r>
        <w:rPr>
          <w:spacing w:val="-2"/>
          <w:w w:val="90"/>
        </w:rPr>
        <w:t xml:space="preserve"> </w:t>
      </w:r>
      <w:r>
        <w:rPr>
          <w:w w:val="90"/>
        </w:rPr>
        <w:t>and</w:t>
      </w:r>
      <w:r>
        <w:rPr>
          <w:spacing w:val="-4"/>
          <w:w w:val="90"/>
        </w:rPr>
        <w:t xml:space="preserve"> </w:t>
      </w:r>
      <w:r>
        <w:rPr>
          <w:w w:val="90"/>
        </w:rPr>
        <w:t>to</w:t>
      </w:r>
      <w:r>
        <w:rPr>
          <w:spacing w:val="-4"/>
          <w:w w:val="90"/>
        </w:rPr>
        <w:t xml:space="preserve"> </w:t>
      </w:r>
      <w:r>
        <w:rPr>
          <w:w w:val="90"/>
        </w:rPr>
        <w:t>support</w:t>
      </w:r>
      <w:r>
        <w:rPr>
          <w:spacing w:val="-4"/>
          <w:w w:val="90"/>
        </w:rPr>
        <w:t xml:space="preserve"> </w:t>
      </w:r>
      <w:r>
        <w:rPr>
          <w:w w:val="90"/>
        </w:rPr>
        <w:t>user</w:t>
      </w:r>
      <w:r>
        <w:rPr>
          <w:spacing w:val="-3"/>
          <w:w w:val="90"/>
        </w:rPr>
        <w:t xml:space="preserve"> </w:t>
      </w:r>
      <w:r>
        <w:rPr>
          <w:w w:val="90"/>
        </w:rPr>
        <w:t>access</w:t>
      </w:r>
      <w:r>
        <w:rPr>
          <w:spacing w:val="-2"/>
          <w:w w:val="90"/>
        </w:rPr>
        <w:t xml:space="preserve"> </w:t>
      </w:r>
      <w:r>
        <w:rPr>
          <w:w w:val="90"/>
        </w:rPr>
        <w:t>to</w:t>
      </w:r>
      <w:r>
        <w:rPr>
          <w:spacing w:val="-4"/>
          <w:w w:val="90"/>
        </w:rPr>
        <w:t xml:space="preserve"> </w:t>
      </w:r>
      <w:r>
        <w:rPr>
          <w:w w:val="90"/>
        </w:rPr>
        <w:t>specialised</w:t>
      </w:r>
      <w:r>
        <w:rPr>
          <w:spacing w:val="-57"/>
          <w:w w:val="90"/>
        </w:rPr>
        <w:t xml:space="preserve"> </w:t>
      </w:r>
      <w:r>
        <w:rPr>
          <w:w w:val="90"/>
        </w:rPr>
        <w:t xml:space="preserve">knowledge in their scientific fields. </w:t>
      </w:r>
      <w:proofErr w:type="gramStart"/>
      <w:r>
        <w:rPr>
          <w:w w:val="90"/>
        </w:rPr>
        <w:t>The Library collection consists of books, journals, reference material,</w:t>
      </w:r>
      <w:r>
        <w:rPr>
          <w:spacing w:val="-57"/>
          <w:w w:val="90"/>
        </w:rPr>
        <w:t xml:space="preserve"> </w:t>
      </w:r>
      <w:r>
        <w:rPr>
          <w:w w:val="90"/>
        </w:rPr>
        <w:t>subscriptions</w:t>
      </w:r>
      <w:r>
        <w:rPr>
          <w:spacing w:val="-4"/>
          <w:w w:val="90"/>
        </w:rPr>
        <w:t xml:space="preserve"> </w:t>
      </w:r>
      <w:r>
        <w:rPr>
          <w:w w:val="90"/>
        </w:rPr>
        <w:t>to</w:t>
      </w:r>
      <w:r>
        <w:rPr>
          <w:spacing w:val="-4"/>
          <w:w w:val="90"/>
        </w:rPr>
        <w:t xml:space="preserve"> </w:t>
      </w:r>
      <w:r>
        <w:rPr>
          <w:w w:val="90"/>
        </w:rPr>
        <w:t>online</w:t>
      </w:r>
      <w:r>
        <w:rPr>
          <w:spacing w:val="-5"/>
          <w:w w:val="90"/>
        </w:rPr>
        <w:t xml:space="preserve"> </w:t>
      </w:r>
      <w:r>
        <w:rPr>
          <w:w w:val="90"/>
        </w:rPr>
        <w:t>databases</w:t>
      </w:r>
      <w:r>
        <w:rPr>
          <w:spacing w:val="-8"/>
          <w:w w:val="90"/>
        </w:rPr>
        <w:t xml:space="preserve"> </w:t>
      </w:r>
      <w:r>
        <w:rPr>
          <w:w w:val="90"/>
        </w:rPr>
        <w:t>and</w:t>
      </w:r>
      <w:r>
        <w:rPr>
          <w:spacing w:val="-6"/>
          <w:w w:val="90"/>
        </w:rPr>
        <w:t xml:space="preserve"> </w:t>
      </w:r>
      <w:r>
        <w:rPr>
          <w:w w:val="90"/>
        </w:rPr>
        <w:t>electronic</w:t>
      </w:r>
      <w:r>
        <w:rPr>
          <w:spacing w:val="-6"/>
          <w:w w:val="90"/>
        </w:rPr>
        <w:t xml:space="preserve"> </w:t>
      </w:r>
      <w:r>
        <w:rPr>
          <w:w w:val="90"/>
        </w:rPr>
        <w:t>journals,</w:t>
      </w:r>
      <w:r>
        <w:rPr>
          <w:spacing w:val="-5"/>
          <w:w w:val="90"/>
        </w:rPr>
        <w:t xml:space="preserve"> </w:t>
      </w:r>
      <w:r>
        <w:rPr>
          <w:w w:val="90"/>
        </w:rPr>
        <w:t>both</w:t>
      </w:r>
      <w:r>
        <w:rPr>
          <w:spacing w:val="-4"/>
          <w:w w:val="90"/>
        </w:rPr>
        <w:t xml:space="preserve"> </w:t>
      </w:r>
      <w:r>
        <w:rPr>
          <w:w w:val="90"/>
        </w:rPr>
        <w:t>relating</w:t>
      </w:r>
      <w:r>
        <w:rPr>
          <w:spacing w:val="-9"/>
          <w:w w:val="90"/>
        </w:rPr>
        <w:t xml:space="preserve"> </w:t>
      </w:r>
      <w:r>
        <w:rPr>
          <w:w w:val="90"/>
        </w:rPr>
        <w:t>to</w:t>
      </w:r>
      <w:r>
        <w:rPr>
          <w:spacing w:val="-6"/>
          <w:w w:val="90"/>
        </w:rPr>
        <w:t xml:space="preserve"> </w:t>
      </w:r>
      <w:r>
        <w:rPr>
          <w:w w:val="90"/>
        </w:rPr>
        <w:t>the</w:t>
      </w:r>
      <w:r>
        <w:rPr>
          <w:spacing w:val="-4"/>
          <w:w w:val="90"/>
        </w:rPr>
        <w:t xml:space="preserve"> </w:t>
      </w:r>
      <w:r>
        <w:rPr>
          <w:w w:val="90"/>
        </w:rPr>
        <w:t>modules</w:t>
      </w:r>
      <w:r>
        <w:rPr>
          <w:spacing w:val="-4"/>
          <w:w w:val="90"/>
        </w:rPr>
        <w:t xml:space="preserve"> </w:t>
      </w:r>
      <w:r>
        <w:rPr>
          <w:w w:val="90"/>
        </w:rPr>
        <w:t>taught</w:t>
      </w:r>
      <w:r>
        <w:rPr>
          <w:spacing w:val="-6"/>
          <w:w w:val="90"/>
        </w:rPr>
        <w:t xml:space="preserve"> </w:t>
      </w:r>
      <w:r>
        <w:rPr>
          <w:w w:val="90"/>
        </w:rPr>
        <w:t>on</w:t>
      </w:r>
      <w:r>
        <w:rPr>
          <w:spacing w:val="-9"/>
          <w:w w:val="90"/>
        </w:rPr>
        <w:t xml:space="preserve"> </w:t>
      </w:r>
      <w:r>
        <w:rPr>
          <w:w w:val="90"/>
        </w:rPr>
        <w:t>the</w:t>
      </w:r>
      <w:r>
        <w:rPr>
          <w:spacing w:val="-5"/>
          <w:w w:val="90"/>
        </w:rPr>
        <w:t xml:space="preserve"> </w:t>
      </w:r>
      <w:r>
        <w:rPr>
          <w:w w:val="90"/>
        </w:rPr>
        <w:t>EMBA</w:t>
      </w:r>
      <w:r>
        <w:rPr>
          <w:spacing w:val="-57"/>
          <w:w w:val="90"/>
        </w:rPr>
        <w:t xml:space="preserve"> </w:t>
      </w:r>
      <w:r>
        <w:rPr>
          <w:w w:val="90"/>
        </w:rPr>
        <w:t>&amp;</w:t>
      </w:r>
      <w:r>
        <w:rPr>
          <w:spacing w:val="6"/>
          <w:w w:val="90"/>
        </w:rPr>
        <w:t xml:space="preserve"> </w:t>
      </w:r>
      <w:r>
        <w:rPr>
          <w:w w:val="90"/>
        </w:rPr>
        <w:t>Masters</w:t>
      </w:r>
      <w:r>
        <w:rPr>
          <w:spacing w:val="9"/>
          <w:w w:val="90"/>
        </w:rPr>
        <w:t xml:space="preserve"> </w:t>
      </w:r>
      <w:r>
        <w:rPr>
          <w:w w:val="90"/>
        </w:rPr>
        <w:t>Courses</w:t>
      </w:r>
      <w:r>
        <w:rPr>
          <w:spacing w:val="2"/>
          <w:w w:val="90"/>
        </w:rPr>
        <w:t xml:space="preserve"> </w:t>
      </w:r>
      <w:r>
        <w:rPr>
          <w:w w:val="90"/>
        </w:rPr>
        <w:t>and</w:t>
      </w:r>
      <w:r>
        <w:rPr>
          <w:spacing w:val="4"/>
          <w:w w:val="90"/>
        </w:rPr>
        <w:t xml:space="preserve"> </w:t>
      </w:r>
      <w:r>
        <w:rPr>
          <w:w w:val="90"/>
        </w:rPr>
        <w:t>to</w:t>
      </w:r>
      <w:r>
        <w:rPr>
          <w:spacing w:val="5"/>
          <w:w w:val="90"/>
        </w:rPr>
        <w:t xml:space="preserve"> </w:t>
      </w:r>
      <w:r>
        <w:rPr>
          <w:w w:val="90"/>
        </w:rPr>
        <w:t>the</w:t>
      </w:r>
      <w:r>
        <w:rPr>
          <w:spacing w:val="6"/>
          <w:w w:val="90"/>
        </w:rPr>
        <w:t xml:space="preserve"> </w:t>
      </w:r>
      <w:r>
        <w:rPr>
          <w:w w:val="90"/>
        </w:rPr>
        <w:t>wider</w:t>
      </w:r>
      <w:r>
        <w:rPr>
          <w:spacing w:val="5"/>
          <w:w w:val="90"/>
        </w:rPr>
        <w:t xml:space="preserve"> </w:t>
      </w:r>
      <w:r>
        <w:rPr>
          <w:w w:val="90"/>
        </w:rPr>
        <w:t>research</w:t>
      </w:r>
      <w:r>
        <w:rPr>
          <w:spacing w:val="1"/>
          <w:w w:val="90"/>
        </w:rPr>
        <w:t xml:space="preserve"> </w:t>
      </w:r>
      <w:r>
        <w:rPr>
          <w:w w:val="90"/>
        </w:rPr>
        <w:t>and</w:t>
      </w:r>
      <w:r>
        <w:rPr>
          <w:spacing w:val="4"/>
          <w:w w:val="90"/>
        </w:rPr>
        <w:t xml:space="preserve"> </w:t>
      </w:r>
      <w:r>
        <w:rPr>
          <w:w w:val="90"/>
        </w:rPr>
        <w:t>information</w:t>
      </w:r>
      <w:r>
        <w:rPr>
          <w:spacing w:val="6"/>
          <w:w w:val="90"/>
        </w:rPr>
        <w:t xml:space="preserve"> </w:t>
      </w:r>
      <w:r>
        <w:rPr>
          <w:w w:val="90"/>
        </w:rPr>
        <w:t>needs</w:t>
      </w:r>
      <w:r>
        <w:rPr>
          <w:spacing w:val="8"/>
          <w:w w:val="90"/>
        </w:rPr>
        <w:t xml:space="preserve"> </w:t>
      </w:r>
      <w:r>
        <w:rPr>
          <w:w w:val="90"/>
        </w:rPr>
        <w:t>of</w:t>
      </w:r>
      <w:r>
        <w:rPr>
          <w:spacing w:val="9"/>
          <w:w w:val="90"/>
        </w:rPr>
        <w:t xml:space="preserve"> </w:t>
      </w:r>
      <w:r>
        <w:rPr>
          <w:w w:val="90"/>
        </w:rPr>
        <w:t>the</w:t>
      </w:r>
      <w:r>
        <w:rPr>
          <w:spacing w:val="6"/>
          <w:w w:val="90"/>
        </w:rPr>
        <w:t xml:space="preserve"> </w:t>
      </w:r>
      <w:r>
        <w:rPr>
          <w:w w:val="90"/>
        </w:rPr>
        <w:t>Academic</w:t>
      </w:r>
      <w:r>
        <w:rPr>
          <w:spacing w:val="-6"/>
          <w:w w:val="90"/>
        </w:rPr>
        <w:t xml:space="preserve"> </w:t>
      </w:r>
      <w:r>
        <w:rPr>
          <w:w w:val="90"/>
        </w:rPr>
        <w:t>Community.</w:t>
      </w:r>
      <w:proofErr w:type="gramEnd"/>
    </w:p>
    <w:p w:rsidR="00A80A96" w:rsidRDefault="00A80A96">
      <w:pPr>
        <w:pStyle w:val="BodyText"/>
        <w:spacing w:before="9"/>
        <w:rPr>
          <w:sz w:val="34"/>
        </w:rPr>
      </w:pPr>
    </w:p>
    <w:p w:rsidR="00A80A96" w:rsidRDefault="00991F52">
      <w:pPr>
        <w:pStyle w:val="Heading3"/>
        <w:spacing w:before="1"/>
      </w:pPr>
      <w:bookmarkStart w:id="149" w:name="Library_collection"/>
      <w:bookmarkStart w:id="150" w:name="_bookmark57"/>
      <w:bookmarkEnd w:id="149"/>
      <w:bookmarkEnd w:id="150"/>
      <w:r>
        <w:rPr>
          <w:w w:val="75"/>
        </w:rPr>
        <w:t>Library</w:t>
      </w:r>
      <w:r>
        <w:rPr>
          <w:spacing w:val="62"/>
          <w:w w:val="75"/>
        </w:rPr>
        <w:t xml:space="preserve"> </w:t>
      </w:r>
      <w:r>
        <w:rPr>
          <w:w w:val="75"/>
        </w:rPr>
        <w:t>collection</w:t>
      </w:r>
    </w:p>
    <w:p w:rsidR="00A80A96" w:rsidRDefault="00991F52">
      <w:pPr>
        <w:pStyle w:val="BodyText"/>
        <w:spacing w:before="110" w:line="276" w:lineRule="auto"/>
        <w:ind w:left="562" w:right="408"/>
        <w:jc w:val="both"/>
      </w:pPr>
      <w:r>
        <w:rPr>
          <w:w w:val="90"/>
        </w:rPr>
        <w:t>The Library cares for the enrichment and administration of its collection and other resources, in order to</w:t>
      </w:r>
      <w:r>
        <w:rPr>
          <w:spacing w:val="1"/>
          <w:w w:val="90"/>
        </w:rPr>
        <w:t xml:space="preserve"> </w:t>
      </w:r>
      <w:r>
        <w:rPr>
          <w:w w:val="85"/>
        </w:rPr>
        <w:t>meet the educational, research and/or other cultural needs of the university community. The Library is also</w:t>
      </w:r>
      <w:r>
        <w:rPr>
          <w:spacing w:val="1"/>
          <w:w w:val="85"/>
        </w:rPr>
        <w:t xml:space="preserve"> </w:t>
      </w:r>
      <w:r>
        <w:rPr>
          <w:w w:val="90"/>
        </w:rPr>
        <w:t>responsible for the administration of these collections according to its regulations of operation, including</w:t>
      </w:r>
      <w:r>
        <w:rPr>
          <w:spacing w:val="1"/>
          <w:w w:val="90"/>
        </w:rPr>
        <w:t xml:space="preserve"> </w:t>
      </w:r>
      <w:r>
        <w:rPr>
          <w:w w:val="85"/>
        </w:rPr>
        <w:t>the</w:t>
      </w:r>
      <w:r>
        <w:rPr>
          <w:spacing w:val="1"/>
          <w:w w:val="85"/>
        </w:rPr>
        <w:t xml:space="preserve"> </w:t>
      </w:r>
      <w:r>
        <w:rPr>
          <w:w w:val="85"/>
        </w:rPr>
        <w:t>process</w:t>
      </w:r>
      <w:r>
        <w:rPr>
          <w:spacing w:val="1"/>
          <w:w w:val="85"/>
        </w:rPr>
        <w:t xml:space="preserve"> </w:t>
      </w:r>
      <w:r>
        <w:rPr>
          <w:w w:val="85"/>
        </w:rPr>
        <w:t>of selecting,</w:t>
      </w:r>
      <w:r>
        <w:rPr>
          <w:spacing w:val="46"/>
        </w:rPr>
        <w:t xml:space="preserve"> </w:t>
      </w:r>
      <w:r>
        <w:rPr>
          <w:w w:val="85"/>
        </w:rPr>
        <w:t>ordering and acquiring material.</w:t>
      </w:r>
      <w:r>
        <w:rPr>
          <w:spacing w:val="46"/>
        </w:rPr>
        <w:t xml:space="preserve"> </w:t>
      </w:r>
      <w:r>
        <w:rPr>
          <w:w w:val="85"/>
        </w:rPr>
        <w:t>The selection</w:t>
      </w:r>
      <w:r>
        <w:rPr>
          <w:spacing w:val="47"/>
        </w:rPr>
        <w:t xml:space="preserve"> </w:t>
      </w:r>
      <w:r>
        <w:rPr>
          <w:w w:val="85"/>
        </w:rPr>
        <w:t>of the appropriate</w:t>
      </w:r>
      <w:r>
        <w:rPr>
          <w:spacing w:val="46"/>
        </w:rPr>
        <w:t xml:space="preserve"> </w:t>
      </w:r>
      <w:r>
        <w:rPr>
          <w:w w:val="85"/>
        </w:rPr>
        <w:t>printed materials</w:t>
      </w:r>
      <w:r>
        <w:rPr>
          <w:spacing w:val="-54"/>
          <w:w w:val="85"/>
        </w:rPr>
        <w:t xml:space="preserve"> </w:t>
      </w:r>
      <w:r>
        <w:rPr>
          <w:w w:val="90"/>
        </w:rPr>
        <w:t>as</w:t>
      </w:r>
      <w:r>
        <w:rPr>
          <w:spacing w:val="2"/>
          <w:w w:val="90"/>
        </w:rPr>
        <w:t xml:space="preserve"> </w:t>
      </w:r>
      <w:r>
        <w:rPr>
          <w:w w:val="90"/>
        </w:rPr>
        <w:t>well</w:t>
      </w:r>
      <w:r>
        <w:rPr>
          <w:spacing w:val="-5"/>
          <w:w w:val="90"/>
        </w:rPr>
        <w:t xml:space="preserve"> </w:t>
      </w:r>
      <w:r>
        <w:rPr>
          <w:w w:val="90"/>
        </w:rPr>
        <w:t>as</w:t>
      </w:r>
      <w:r>
        <w:rPr>
          <w:spacing w:val="2"/>
          <w:w w:val="90"/>
        </w:rPr>
        <w:t xml:space="preserve"> </w:t>
      </w:r>
      <w:r>
        <w:rPr>
          <w:w w:val="90"/>
        </w:rPr>
        <w:t>other resources</w:t>
      </w:r>
      <w:r>
        <w:rPr>
          <w:spacing w:val="-3"/>
          <w:w w:val="90"/>
        </w:rPr>
        <w:t xml:space="preserve"> </w:t>
      </w:r>
      <w:r>
        <w:rPr>
          <w:w w:val="90"/>
        </w:rPr>
        <w:t>is</w:t>
      </w:r>
      <w:r>
        <w:rPr>
          <w:spacing w:val="-3"/>
          <w:w w:val="90"/>
        </w:rPr>
        <w:t xml:space="preserve"> </w:t>
      </w:r>
      <w:r>
        <w:rPr>
          <w:w w:val="90"/>
        </w:rPr>
        <w:t>assisted</w:t>
      </w:r>
      <w:r>
        <w:rPr>
          <w:spacing w:val="-2"/>
          <w:w w:val="90"/>
        </w:rPr>
        <w:t xml:space="preserve"> </w:t>
      </w:r>
      <w:r>
        <w:rPr>
          <w:w w:val="90"/>
        </w:rPr>
        <w:t>by</w:t>
      </w:r>
      <w:r>
        <w:rPr>
          <w:spacing w:val="1"/>
          <w:w w:val="90"/>
        </w:rPr>
        <w:t xml:space="preserve"> </w:t>
      </w:r>
      <w:r>
        <w:rPr>
          <w:w w:val="90"/>
        </w:rPr>
        <w:t>the members</w:t>
      </w:r>
      <w:r>
        <w:rPr>
          <w:spacing w:val="-3"/>
          <w:w w:val="90"/>
        </w:rPr>
        <w:t xml:space="preserve"> </w:t>
      </w:r>
      <w:r>
        <w:rPr>
          <w:w w:val="90"/>
        </w:rPr>
        <w:t>of</w:t>
      </w:r>
      <w:r>
        <w:rPr>
          <w:spacing w:val="3"/>
          <w:w w:val="90"/>
        </w:rPr>
        <w:t xml:space="preserve"> </w:t>
      </w:r>
      <w:r>
        <w:rPr>
          <w:w w:val="90"/>
        </w:rPr>
        <w:t>the</w:t>
      </w:r>
      <w:r>
        <w:rPr>
          <w:spacing w:val="1"/>
          <w:w w:val="90"/>
        </w:rPr>
        <w:t xml:space="preserve"> </w:t>
      </w:r>
      <w:r>
        <w:rPr>
          <w:w w:val="90"/>
        </w:rPr>
        <w:t>academic</w:t>
      </w:r>
      <w:r>
        <w:rPr>
          <w:spacing w:val="-1"/>
          <w:w w:val="90"/>
        </w:rPr>
        <w:t xml:space="preserve"> </w:t>
      </w:r>
      <w:r>
        <w:rPr>
          <w:w w:val="90"/>
        </w:rPr>
        <w:t>community of</w:t>
      </w:r>
      <w:r>
        <w:rPr>
          <w:spacing w:val="3"/>
          <w:w w:val="90"/>
        </w:rPr>
        <w:t xml:space="preserve"> </w:t>
      </w:r>
      <w:r>
        <w:rPr>
          <w:w w:val="90"/>
        </w:rPr>
        <w:t>the University.</w:t>
      </w:r>
    </w:p>
    <w:p w:rsidR="00A80A96" w:rsidRDefault="00991F52">
      <w:pPr>
        <w:pStyle w:val="BodyText"/>
        <w:spacing w:before="58" w:line="276" w:lineRule="auto"/>
        <w:ind w:left="562" w:right="409"/>
        <w:jc w:val="both"/>
      </w:pPr>
      <w:r>
        <w:rPr>
          <w:spacing w:val="-1"/>
          <w:w w:val="95"/>
        </w:rPr>
        <w:t>Members</w:t>
      </w:r>
      <w:r>
        <w:rPr>
          <w:spacing w:val="-7"/>
          <w:w w:val="95"/>
        </w:rPr>
        <w:t xml:space="preserve"> </w:t>
      </w:r>
      <w:r>
        <w:rPr>
          <w:spacing w:val="-1"/>
          <w:w w:val="95"/>
        </w:rPr>
        <w:t>of</w:t>
      </w:r>
      <w:r>
        <w:rPr>
          <w:spacing w:val="-6"/>
          <w:w w:val="95"/>
        </w:rPr>
        <w:t xml:space="preserve"> </w:t>
      </w:r>
      <w:r>
        <w:rPr>
          <w:spacing w:val="-1"/>
          <w:w w:val="95"/>
        </w:rPr>
        <w:t>staff</w:t>
      </w:r>
      <w:r>
        <w:rPr>
          <w:spacing w:val="-8"/>
          <w:w w:val="95"/>
        </w:rPr>
        <w:t xml:space="preserve"> </w:t>
      </w:r>
      <w:r>
        <w:rPr>
          <w:spacing w:val="-1"/>
          <w:w w:val="95"/>
        </w:rPr>
        <w:t>are</w:t>
      </w:r>
      <w:r>
        <w:rPr>
          <w:spacing w:val="-8"/>
          <w:w w:val="95"/>
        </w:rPr>
        <w:t xml:space="preserve"> </w:t>
      </w:r>
      <w:r>
        <w:rPr>
          <w:spacing w:val="-1"/>
          <w:w w:val="95"/>
        </w:rPr>
        <w:t>responsible</w:t>
      </w:r>
      <w:r>
        <w:rPr>
          <w:spacing w:val="-4"/>
          <w:w w:val="95"/>
        </w:rPr>
        <w:t xml:space="preserve"> </w:t>
      </w:r>
      <w:r>
        <w:rPr>
          <w:spacing w:val="-1"/>
          <w:w w:val="95"/>
        </w:rPr>
        <w:t>for</w:t>
      </w:r>
      <w:r>
        <w:rPr>
          <w:spacing w:val="-8"/>
          <w:w w:val="95"/>
        </w:rPr>
        <w:t xml:space="preserve"> </w:t>
      </w:r>
      <w:r>
        <w:rPr>
          <w:spacing w:val="-1"/>
          <w:w w:val="95"/>
        </w:rPr>
        <w:t>ordering</w:t>
      </w:r>
      <w:r>
        <w:rPr>
          <w:spacing w:val="-7"/>
          <w:w w:val="95"/>
        </w:rPr>
        <w:t xml:space="preserve"> </w:t>
      </w:r>
      <w:r>
        <w:rPr>
          <w:spacing w:val="-1"/>
          <w:w w:val="95"/>
        </w:rPr>
        <w:t>and</w:t>
      </w:r>
      <w:r>
        <w:rPr>
          <w:spacing w:val="-9"/>
          <w:w w:val="95"/>
        </w:rPr>
        <w:t xml:space="preserve"> </w:t>
      </w:r>
      <w:r>
        <w:rPr>
          <w:spacing w:val="-1"/>
          <w:w w:val="95"/>
        </w:rPr>
        <w:t>taking</w:t>
      </w:r>
      <w:r>
        <w:rPr>
          <w:spacing w:val="-6"/>
          <w:w w:val="95"/>
        </w:rPr>
        <w:t xml:space="preserve"> </w:t>
      </w:r>
      <w:r>
        <w:rPr>
          <w:spacing w:val="-1"/>
          <w:w w:val="95"/>
        </w:rPr>
        <w:t>receipt</w:t>
      </w:r>
      <w:r>
        <w:rPr>
          <w:spacing w:val="-9"/>
          <w:w w:val="95"/>
        </w:rPr>
        <w:t xml:space="preserve"> </w:t>
      </w:r>
      <w:r>
        <w:rPr>
          <w:w w:val="95"/>
        </w:rPr>
        <w:t>of</w:t>
      </w:r>
      <w:r>
        <w:rPr>
          <w:spacing w:val="-6"/>
          <w:w w:val="95"/>
        </w:rPr>
        <w:t xml:space="preserve"> </w:t>
      </w:r>
      <w:r>
        <w:rPr>
          <w:w w:val="95"/>
        </w:rPr>
        <w:t>the</w:t>
      </w:r>
      <w:r>
        <w:rPr>
          <w:spacing w:val="-7"/>
          <w:w w:val="95"/>
        </w:rPr>
        <w:t xml:space="preserve"> </w:t>
      </w:r>
      <w:r>
        <w:rPr>
          <w:w w:val="95"/>
        </w:rPr>
        <w:t>material.</w:t>
      </w:r>
      <w:r>
        <w:rPr>
          <w:spacing w:val="-7"/>
          <w:w w:val="95"/>
        </w:rPr>
        <w:t xml:space="preserve"> </w:t>
      </w:r>
      <w:r>
        <w:rPr>
          <w:w w:val="95"/>
        </w:rPr>
        <w:t>This</w:t>
      </w:r>
      <w:r>
        <w:rPr>
          <w:spacing w:val="-7"/>
          <w:w w:val="95"/>
        </w:rPr>
        <w:t xml:space="preserve"> </w:t>
      </w:r>
      <w:r>
        <w:rPr>
          <w:w w:val="95"/>
        </w:rPr>
        <w:t>process</w:t>
      </w:r>
      <w:r>
        <w:rPr>
          <w:spacing w:val="-7"/>
          <w:w w:val="95"/>
        </w:rPr>
        <w:t xml:space="preserve"> </w:t>
      </w:r>
      <w:r>
        <w:rPr>
          <w:w w:val="95"/>
        </w:rPr>
        <w:t>includes</w:t>
      </w:r>
      <w:r>
        <w:rPr>
          <w:spacing w:val="-61"/>
          <w:w w:val="95"/>
        </w:rPr>
        <w:t xml:space="preserve"> </w:t>
      </w:r>
      <w:r>
        <w:rPr>
          <w:w w:val="90"/>
        </w:rPr>
        <w:t>checking proper receipt of copies ordered and the invoice prices. The incorporation of the material into</w:t>
      </w:r>
      <w:r>
        <w:rPr>
          <w:spacing w:val="1"/>
          <w:w w:val="90"/>
        </w:rPr>
        <w:t xml:space="preserve"> </w:t>
      </w:r>
      <w:r>
        <w:rPr>
          <w:w w:val="90"/>
        </w:rPr>
        <w:t>the collection is completed with the inventory and registration in the automated catalogue. The work is</w:t>
      </w:r>
      <w:r>
        <w:rPr>
          <w:spacing w:val="1"/>
          <w:w w:val="90"/>
        </w:rPr>
        <w:t xml:space="preserve"> </w:t>
      </w:r>
      <w:r>
        <w:rPr>
          <w:w w:val="90"/>
        </w:rPr>
        <w:t>performed</w:t>
      </w:r>
      <w:r>
        <w:rPr>
          <w:spacing w:val="-4"/>
          <w:w w:val="90"/>
        </w:rPr>
        <w:t xml:space="preserve"> </w:t>
      </w:r>
      <w:r>
        <w:rPr>
          <w:w w:val="90"/>
        </w:rPr>
        <w:t>by</w:t>
      </w:r>
      <w:r>
        <w:rPr>
          <w:spacing w:val="-2"/>
          <w:w w:val="90"/>
        </w:rPr>
        <w:t xml:space="preserve"> </w:t>
      </w:r>
      <w:r>
        <w:rPr>
          <w:w w:val="90"/>
        </w:rPr>
        <w:t>librarians</w:t>
      </w:r>
      <w:r>
        <w:rPr>
          <w:spacing w:val="-5"/>
          <w:w w:val="90"/>
        </w:rPr>
        <w:t xml:space="preserve"> </w:t>
      </w:r>
      <w:r>
        <w:rPr>
          <w:w w:val="90"/>
        </w:rPr>
        <w:t>specialised</w:t>
      </w:r>
      <w:r>
        <w:rPr>
          <w:spacing w:val="-4"/>
          <w:w w:val="90"/>
        </w:rPr>
        <w:t xml:space="preserve"> </w:t>
      </w:r>
      <w:r>
        <w:rPr>
          <w:w w:val="90"/>
        </w:rPr>
        <w:t>in</w:t>
      </w:r>
      <w:r>
        <w:rPr>
          <w:spacing w:val="-6"/>
          <w:w w:val="90"/>
        </w:rPr>
        <w:t xml:space="preserve"> </w:t>
      </w:r>
      <w:r>
        <w:rPr>
          <w:w w:val="90"/>
        </w:rPr>
        <w:t>the</w:t>
      </w:r>
      <w:r>
        <w:rPr>
          <w:spacing w:val="-2"/>
          <w:w w:val="90"/>
        </w:rPr>
        <w:t xml:space="preserve"> </w:t>
      </w:r>
      <w:r>
        <w:rPr>
          <w:w w:val="90"/>
        </w:rPr>
        <w:t>digitised</w:t>
      </w:r>
      <w:r>
        <w:rPr>
          <w:spacing w:val="-4"/>
          <w:w w:val="90"/>
        </w:rPr>
        <w:t xml:space="preserve"> </w:t>
      </w:r>
      <w:r>
        <w:rPr>
          <w:w w:val="90"/>
        </w:rPr>
        <w:t>cataloguing of</w:t>
      </w:r>
      <w:r>
        <w:rPr>
          <w:spacing w:val="1"/>
          <w:w w:val="90"/>
        </w:rPr>
        <w:t xml:space="preserve"> </w:t>
      </w:r>
      <w:r>
        <w:rPr>
          <w:w w:val="90"/>
        </w:rPr>
        <w:t>materials.</w:t>
      </w:r>
    </w:p>
    <w:p w:rsidR="00A80A96" w:rsidRDefault="00A80A96">
      <w:pPr>
        <w:pStyle w:val="BodyText"/>
        <w:spacing w:before="8"/>
        <w:rPr>
          <w:sz w:val="35"/>
        </w:rPr>
      </w:pPr>
    </w:p>
    <w:p w:rsidR="00A80A96" w:rsidRDefault="00991F52">
      <w:pPr>
        <w:pStyle w:val="BodyText"/>
        <w:ind w:left="562"/>
      </w:pPr>
      <w:r>
        <w:rPr>
          <w:spacing w:val="-1"/>
          <w:w w:val="90"/>
        </w:rPr>
        <w:t>The</w:t>
      </w:r>
      <w:r>
        <w:rPr>
          <w:spacing w:val="-7"/>
          <w:w w:val="90"/>
        </w:rPr>
        <w:t xml:space="preserve"> </w:t>
      </w:r>
      <w:r>
        <w:rPr>
          <w:spacing w:val="-1"/>
          <w:w w:val="90"/>
        </w:rPr>
        <w:t>following</w:t>
      </w:r>
      <w:r>
        <w:rPr>
          <w:spacing w:val="-5"/>
          <w:w w:val="90"/>
        </w:rPr>
        <w:t xml:space="preserve"> </w:t>
      </w:r>
      <w:r>
        <w:rPr>
          <w:spacing w:val="-1"/>
          <w:w w:val="90"/>
        </w:rPr>
        <w:t>international</w:t>
      </w:r>
      <w:r>
        <w:rPr>
          <w:spacing w:val="-6"/>
          <w:w w:val="90"/>
        </w:rPr>
        <w:t xml:space="preserve"> </w:t>
      </w:r>
      <w:r>
        <w:rPr>
          <w:w w:val="90"/>
        </w:rPr>
        <w:t>standards</w:t>
      </w:r>
      <w:r>
        <w:rPr>
          <w:spacing w:val="-10"/>
          <w:w w:val="90"/>
        </w:rPr>
        <w:t xml:space="preserve"> </w:t>
      </w:r>
      <w:r>
        <w:rPr>
          <w:w w:val="90"/>
        </w:rPr>
        <w:t>are</w:t>
      </w:r>
      <w:r>
        <w:rPr>
          <w:spacing w:val="-6"/>
          <w:w w:val="90"/>
        </w:rPr>
        <w:t xml:space="preserve"> </w:t>
      </w:r>
      <w:r>
        <w:rPr>
          <w:w w:val="90"/>
        </w:rPr>
        <w:t>implemented</w:t>
      </w:r>
      <w:r>
        <w:rPr>
          <w:spacing w:val="-8"/>
          <w:w w:val="90"/>
        </w:rPr>
        <w:t xml:space="preserve"> </w:t>
      </w:r>
      <w:r>
        <w:rPr>
          <w:w w:val="90"/>
        </w:rPr>
        <w:t>in</w:t>
      </w:r>
      <w:r>
        <w:rPr>
          <w:spacing w:val="-7"/>
          <w:w w:val="90"/>
        </w:rPr>
        <w:t xml:space="preserve"> </w:t>
      </w:r>
      <w:r>
        <w:rPr>
          <w:w w:val="90"/>
        </w:rPr>
        <w:t>the</w:t>
      </w:r>
      <w:r>
        <w:rPr>
          <w:spacing w:val="-7"/>
          <w:w w:val="90"/>
        </w:rPr>
        <w:t xml:space="preserve"> </w:t>
      </w:r>
      <w:r>
        <w:rPr>
          <w:w w:val="90"/>
        </w:rPr>
        <w:t>processing</w:t>
      </w:r>
      <w:r>
        <w:rPr>
          <w:spacing w:val="-4"/>
          <w:w w:val="90"/>
        </w:rPr>
        <w:t xml:space="preserve"> </w:t>
      </w:r>
      <w:r>
        <w:rPr>
          <w:w w:val="90"/>
        </w:rPr>
        <w:t>of</w:t>
      </w:r>
      <w:r>
        <w:rPr>
          <w:spacing w:val="-9"/>
          <w:w w:val="90"/>
        </w:rPr>
        <w:t xml:space="preserve"> </w:t>
      </w:r>
      <w:r>
        <w:rPr>
          <w:w w:val="90"/>
        </w:rPr>
        <w:t>Library</w:t>
      </w:r>
      <w:r>
        <w:rPr>
          <w:spacing w:val="-6"/>
          <w:w w:val="90"/>
        </w:rPr>
        <w:t xml:space="preserve"> </w:t>
      </w:r>
      <w:r>
        <w:rPr>
          <w:w w:val="90"/>
        </w:rPr>
        <w:t>materials:</w:t>
      </w:r>
    </w:p>
    <w:p w:rsidR="00A80A96" w:rsidRDefault="00991F52">
      <w:pPr>
        <w:pStyle w:val="ListParagraph"/>
        <w:numPr>
          <w:ilvl w:val="0"/>
          <w:numId w:val="2"/>
        </w:numPr>
        <w:tabs>
          <w:tab w:val="left" w:pos="841"/>
          <w:tab w:val="left" w:pos="842"/>
        </w:tabs>
        <w:spacing w:before="95"/>
        <w:ind w:hanging="280"/>
      </w:pPr>
      <w:r>
        <w:rPr>
          <w:w w:val="90"/>
        </w:rPr>
        <w:t>For</w:t>
      </w:r>
      <w:r>
        <w:rPr>
          <w:spacing w:val="17"/>
          <w:w w:val="90"/>
        </w:rPr>
        <w:t xml:space="preserve"> </w:t>
      </w:r>
      <w:r>
        <w:rPr>
          <w:w w:val="90"/>
        </w:rPr>
        <w:t>cataloguing:</w:t>
      </w:r>
      <w:r>
        <w:rPr>
          <w:spacing w:val="19"/>
          <w:w w:val="90"/>
        </w:rPr>
        <w:t xml:space="preserve"> </w:t>
      </w:r>
      <w:r>
        <w:rPr>
          <w:w w:val="90"/>
        </w:rPr>
        <w:t>the</w:t>
      </w:r>
      <w:r>
        <w:rPr>
          <w:spacing w:val="18"/>
          <w:w w:val="90"/>
        </w:rPr>
        <w:t xml:space="preserve"> </w:t>
      </w:r>
      <w:r>
        <w:rPr>
          <w:w w:val="90"/>
        </w:rPr>
        <w:t>Anglo-American</w:t>
      </w:r>
      <w:r>
        <w:rPr>
          <w:spacing w:val="14"/>
          <w:w w:val="90"/>
        </w:rPr>
        <w:t xml:space="preserve"> </w:t>
      </w:r>
      <w:r>
        <w:rPr>
          <w:w w:val="90"/>
        </w:rPr>
        <w:t>Cataloguing</w:t>
      </w:r>
      <w:r>
        <w:rPr>
          <w:spacing w:val="15"/>
          <w:w w:val="90"/>
        </w:rPr>
        <w:t xml:space="preserve"> </w:t>
      </w:r>
      <w:r>
        <w:rPr>
          <w:w w:val="90"/>
        </w:rPr>
        <w:t>Rules</w:t>
      </w:r>
      <w:r>
        <w:rPr>
          <w:spacing w:val="12"/>
          <w:w w:val="90"/>
        </w:rPr>
        <w:t xml:space="preserve"> </w:t>
      </w:r>
      <w:r>
        <w:rPr>
          <w:w w:val="90"/>
        </w:rPr>
        <w:t>(AACR)</w:t>
      </w:r>
    </w:p>
    <w:p w:rsidR="00A80A96" w:rsidRDefault="00991F52">
      <w:pPr>
        <w:pStyle w:val="ListParagraph"/>
        <w:numPr>
          <w:ilvl w:val="0"/>
          <w:numId w:val="2"/>
        </w:numPr>
        <w:tabs>
          <w:tab w:val="left" w:pos="841"/>
          <w:tab w:val="left" w:pos="842"/>
        </w:tabs>
        <w:spacing w:before="100"/>
        <w:ind w:hanging="280"/>
      </w:pPr>
      <w:r>
        <w:rPr>
          <w:w w:val="90"/>
        </w:rPr>
        <w:t>For</w:t>
      </w:r>
      <w:r>
        <w:rPr>
          <w:spacing w:val="6"/>
          <w:w w:val="90"/>
        </w:rPr>
        <w:t xml:space="preserve"> </w:t>
      </w:r>
      <w:r>
        <w:rPr>
          <w:w w:val="90"/>
        </w:rPr>
        <w:t>electronic</w:t>
      </w:r>
      <w:r>
        <w:rPr>
          <w:spacing w:val="7"/>
          <w:w w:val="90"/>
        </w:rPr>
        <w:t xml:space="preserve"> </w:t>
      </w:r>
      <w:r>
        <w:rPr>
          <w:w w:val="90"/>
        </w:rPr>
        <w:t>cataloguing:</w:t>
      </w:r>
      <w:r>
        <w:rPr>
          <w:spacing w:val="7"/>
          <w:w w:val="90"/>
        </w:rPr>
        <w:t xml:space="preserve"> </w:t>
      </w:r>
      <w:r>
        <w:rPr>
          <w:w w:val="90"/>
        </w:rPr>
        <w:t>the</w:t>
      </w:r>
      <w:r>
        <w:rPr>
          <w:spacing w:val="8"/>
          <w:w w:val="90"/>
        </w:rPr>
        <w:t xml:space="preserve"> </w:t>
      </w:r>
      <w:r>
        <w:rPr>
          <w:w w:val="90"/>
        </w:rPr>
        <w:t>rules</w:t>
      </w:r>
      <w:r>
        <w:rPr>
          <w:spacing w:val="10"/>
          <w:w w:val="90"/>
        </w:rPr>
        <w:t xml:space="preserve"> </w:t>
      </w:r>
      <w:r>
        <w:rPr>
          <w:w w:val="90"/>
        </w:rPr>
        <w:t>of</w:t>
      </w:r>
      <w:r>
        <w:rPr>
          <w:spacing w:val="6"/>
          <w:w w:val="90"/>
        </w:rPr>
        <w:t xml:space="preserve"> </w:t>
      </w:r>
      <w:r>
        <w:rPr>
          <w:w w:val="90"/>
        </w:rPr>
        <w:t>Machine</w:t>
      </w:r>
      <w:r>
        <w:rPr>
          <w:spacing w:val="2"/>
          <w:w w:val="90"/>
        </w:rPr>
        <w:t xml:space="preserve"> </w:t>
      </w:r>
      <w:r>
        <w:rPr>
          <w:w w:val="90"/>
        </w:rPr>
        <w:t>Readable</w:t>
      </w:r>
      <w:r>
        <w:rPr>
          <w:spacing w:val="8"/>
          <w:w w:val="90"/>
        </w:rPr>
        <w:t xml:space="preserve"> </w:t>
      </w:r>
      <w:r>
        <w:rPr>
          <w:w w:val="90"/>
        </w:rPr>
        <w:t>Cataloguing</w:t>
      </w:r>
      <w:r>
        <w:rPr>
          <w:spacing w:val="-4"/>
          <w:w w:val="90"/>
        </w:rPr>
        <w:t xml:space="preserve"> </w:t>
      </w:r>
      <w:r>
        <w:rPr>
          <w:w w:val="90"/>
        </w:rPr>
        <w:t>(MARC21)</w:t>
      </w:r>
    </w:p>
    <w:p w:rsidR="00A80A96" w:rsidRDefault="00991F52">
      <w:pPr>
        <w:pStyle w:val="ListParagraph"/>
        <w:numPr>
          <w:ilvl w:val="0"/>
          <w:numId w:val="2"/>
        </w:numPr>
        <w:tabs>
          <w:tab w:val="left" w:pos="841"/>
          <w:tab w:val="left" w:pos="842"/>
        </w:tabs>
        <w:spacing w:before="100"/>
        <w:ind w:hanging="280"/>
      </w:pPr>
      <w:r>
        <w:rPr>
          <w:w w:val="90"/>
        </w:rPr>
        <w:t>For</w:t>
      </w:r>
      <w:r>
        <w:rPr>
          <w:spacing w:val="-4"/>
          <w:w w:val="90"/>
        </w:rPr>
        <w:t xml:space="preserve"> </w:t>
      </w:r>
      <w:r>
        <w:rPr>
          <w:w w:val="90"/>
        </w:rPr>
        <w:t>classification:</w:t>
      </w:r>
      <w:r>
        <w:rPr>
          <w:spacing w:val="-2"/>
          <w:w w:val="90"/>
        </w:rPr>
        <w:t xml:space="preserve"> </w:t>
      </w:r>
      <w:r>
        <w:rPr>
          <w:w w:val="90"/>
        </w:rPr>
        <w:t>the</w:t>
      </w:r>
      <w:r>
        <w:rPr>
          <w:spacing w:val="-6"/>
          <w:w w:val="90"/>
        </w:rPr>
        <w:t xml:space="preserve"> </w:t>
      </w:r>
      <w:r>
        <w:rPr>
          <w:w w:val="90"/>
        </w:rPr>
        <w:t>Dewey</w:t>
      </w:r>
      <w:r>
        <w:rPr>
          <w:spacing w:val="-7"/>
          <w:w w:val="90"/>
        </w:rPr>
        <w:t xml:space="preserve"> </w:t>
      </w:r>
      <w:r>
        <w:rPr>
          <w:w w:val="90"/>
        </w:rPr>
        <w:t>Decimal</w:t>
      </w:r>
      <w:r>
        <w:rPr>
          <w:spacing w:val="-3"/>
          <w:w w:val="90"/>
        </w:rPr>
        <w:t xml:space="preserve"> </w:t>
      </w:r>
      <w:r>
        <w:rPr>
          <w:w w:val="90"/>
        </w:rPr>
        <w:t>Classification</w:t>
      </w:r>
      <w:r>
        <w:rPr>
          <w:spacing w:val="-5"/>
          <w:w w:val="90"/>
        </w:rPr>
        <w:t xml:space="preserve"> </w:t>
      </w:r>
      <w:r>
        <w:rPr>
          <w:w w:val="90"/>
        </w:rPr>
        <w:t>system</w:t>
      </w:r>
    </w:p>
    <w:p w:rsidR="00A80A96" w:rsidRDefault="00991F52">
      <w:pPr>
        <w:pStyle w:val="ListParagraph"/>
        <w:numPr>
          <w:ilvl w:val="0"/>
          <w:numId w:val="2"/>
        </w:numPr>
        <w:tabs>
          <w:tab w:val="left" w:pos="841"/>
          <w:tab w:val="left" w:pos="842"/>
        </w:tabs>
        <w:spacing w:before="95"/>
        <w:ind w:hanging="280"/>
      </w:pPr>
      <w:r>
        <w:rPr>
          <w:w w:val="90"/>
        </w:rPr>
        <w:t>For</w:t>
      </w:r>
      <w:r>
        <w:rPr>
          <w:spacing w:val="9"/>
          <w:w w:val="90"/>
        </w:rPr>
        <w:t xml:space="preserve"> </w:t>
      </w:r>
      <w:r>
        <w:rPr>
          <w:w w:val="90"/>
        </w:rPr>
        <w:t>subject</w:t>
      </w:r>
      <w:r>
        <w:rPr>
          <w:spacing w:val="9"/>
          <w:w w:val="90"/>
        </w:rPr>
        <w:t xml:space="preserve"> </w:t>
      </w:r>
      <w:r>
        <w:rPr>
          <w:w w:val="90"/>
        </w:rPr>
        <w:t>terms:</w:t>
      </w:r>
      <w:r>
        <w:rPr>
          <w:spacing w:val="11"/>
          <w:w w:val="90"/>
        </w:rPr>
        <w:t xml:space="preserve"> </w:t>
      </w:r>
      <w:r>
        <w:rPr>
          <w:w w:val="90"/>
        </w:rPr>
        <w:t>the</w:t>
      </w:r>
      <w:r>
        <w:rPr>
          <w:spacing w:val="10"/>
          <w:w w:val="90"/>
        </w:rPr>
        <w:t xml:space="preserve"> </w:t>
      </w:r>
      <w:r>
        <w:rPr>
          <w:w w:val="90"/>
        </w:rPr>
        <w:t>Library</w:t>
      </w:r>
      <w:r>
        <w:rPr>
          <w:spacing w:val="11"/>
          <w:w w:val="90"/>
        </w:rPr>
        <w:t xml:space="preserve"> </w:t>
      </w:r>
      <w:r>
        <w:rPr>
          <w:w w:val="90"/>
        </w:rPr>
        <w:t>of</w:t>
      </w:r>
      <w:r>
        <w:rPr>
          <w:spacing w:val="8"/>
          <w:w w:val="90"/>
        </w:rPr>
        <w:t xml:space="preserve"> </w:t>
      </w:r>
      <w:r>
        <w:rPr>
          <w:w w:val="90"/>
        </w:rPr>
        <w:t>Congress</w:t>
      </w:r>
      <w:r>
        <w:rPr>
          <w:spacing w:val="13"/>
          <w:w w:val="90"/>
        </w:rPr>
        <w:t xml:space="preserve"> </w:t>
      </w:r>
      <w:r>
        <w:rPr>
          <w:w w:val="90"/>
        </w:rPr>
        <w:t>Subject</w:t>
      </w:r>
      <w:r>
        <w:rPr>
          <w:spacing w:val="4"/>
          <w:w w:val="90"/>
        </w:rPr>
        <w:t xml:space="preserve"> </w:t>
      </w:r>
      <w:r>
        <w:rPr>
          <w:w w:val="90"/>
        </w:rPr>
        <w:t>Headings</w:t>
      </w:r>
      <w:r>
        <w:rPr>
          <w:spacing w:val="9"/>
          <w:w w:val="90"/>
        </w:rPr>
        <w:t xml:space="preserve"> </w:t>
      </w:r>
      <w:r>
        <w:rPr>
          <w:w w:val="90"/>
        </w:rPr>
        <w:t>(LCSH)</w:t>
      </w:r>
    </w:p>
    <w:p w:rsidR="00A80A96" w:rsidRDefault="00A80A96">
      <w:pPr>
        <w:pStyle w:val="BodyText"/>
        <w:rPr>
          <w:sz w:val="26"/>
        </w:rPr>
      </w:pPr>
    </w:p>
    <w:p w:rsidR="00A80A96" w:rsidRDefault="00991F52">
      <w:pPr>
        <w:pStyle w:val="BodyText"/>
        <w:spacing w:before="153" w:line="276" w:lineRule="auto"/>
        <w:ind w:left="562" w:right="412"/>
        <w:jc w:val="both"/>
      </w:pPr>
      <w:r>
        <w:rPr>
          <w:spacing w:val="-1"/>
          <w:w w:val="90"/>
        </w:rPr>
        <w:t>The</w:t>
      </w:r>
      <w:r>
        <w:rPr>
          <w:spacing w:val="-6"/>
          <w:w w:val="90"/>
        </w:rPr>
        <w:t xml:space="preserve"> </w:t>
      </w:r>
      <w:r>
        <w:rPr>
          <w:spacing w:val="-1"/>
          <w:w w:val="90"/>
        </w:rPr>
        <w:t>Library</w:t>
      </w:r>
      <w:r>
        <w:rPr>
          <w:spacing w:val="-7"/>
          <w:w w:val="90"/>
        </w:rPr>
        <w:t xml:space="preserve"> </w:t>
      </w:r>
      <w:r>
        <w:rPr>
          <w:spacing w:val="-1"/>
          <w:w w:val="90"/>
        </w:rPr>
        <w:t>Collection</w:t>
      </w:r>
      <w:r>
        <w:rPr>
          <w:spacing w:val="-6"/>
          <w:w w:val="90"/>
        </w:rPr>
        <w:t xml:space="preserve"> </w:t>
      </w:r>
      <w:r>
        <w:rPr>
          <w:w w:val="90"/>
        </w:rPr>
        <w:t>comprises</w:t>
      </w:r>
      <w:r>
        <w:rPr>
          <w:spacing w:val="-9"/>
          <w:w w:val="90"/>
        </w:rPr>
        <w:t xml:space="preserve"> </w:t>
      </w:r>
      <w:r>
        <w:rPr>
          <w:w w:val="90"/>
        </w:rPr>
        <w:t>a</w:t>
      </w:r>
      <w:r>
        <w:rPr>
          <w:spacing w:val="-5"/>
          <w:w w:val="90"/>
        </w:rPr>
        <w:t xml:space="preserve"> </w:t>
      </w:r>
      <w:r>
        <w:rPr>
          <w:w w:val="90"/>
        </w:rPr>
        <w:t>wide</w:t>
      </w:r>
      <w:r>
        <w:rPr>
          <w:spacing w:val="-6"/>
          <w:w w:val="90"/>
        </w:rPr>
        <w:t xml:space="preserve"> </w:t>
      </w:r>
      <w:r>
        <w:rPr>
          <w:w w:val="90"/>
        </w:rPr>
        <w:t>range</w:t>
      </w:r>
      <w:r>
        <w:rPr>
          <w:spacing w:val="-2"/>
          <w:w w:val="90"/>
        </w:rPr>
        <w:t xml:space="preserve"> </w:t>
      </w:r>
      <w:r>
        <w:rPr>
          <w:w w:val="90"/>
        </w:rPr>
        <w:t>in</w:t>
      </w:r>
      <w:r>
        <w:rPr>
          <w:spacing w:val="-7"/>
          <w:w w:val="90"/>
        </w:rPr>
        <w:t xml:space="preserve"> </w:t>
      </w:r>
      <w:r>
        <w:rPr>
          <w:w w:val="90"/>
        </w:rPr>
        <w:t>terms</w:t>
      </w:r>
      <w:r>
        <w:rPr>
          <w:spacing w:val="-4"/>
          <w:w w:val="90"/>
        </w:rPr>
        <w:t xml:space="preserve"> </w:t>
      </w:r>
      <w:r>
        <w:rPr>
          <w:w w:val="90"/>
        </w:rPr>
        <w:t>of</w:t>
      </w:r>
      <w:r>
        <w:rPr>
          <w:spacing w:val="-9"/>
          <w:w w:val="90"/>
        </w:rPr>
        <w:t xml:space="preserve"> </w:t>
      </w:r>
      <w:r>
        <w:rPr>
          <w:w w:val="90"/>
        </w:rPr>
        <w:t>subject,</w:t>
      </w:r>
      <w:r>
        <w:rPr>
          <w:spacing w:val="-7"/>
          <w:w w:val="90"/>
        </w:rPr>
        <w:t xml:space="preserve"> </w:t>
      </w:r>
      <w:r>
        <w:rPr>
          <w:w w:val="90"/>
        </w:rPr>
        <w:t>of</w:t>
      </w:r>
      <w:r>
        <w:rPr>
          <w:spacing w:val="-4"/>
          <w:w w:val="90"/>
        </w:rPr>
        <w:t xml:space="preserve"> </w:t>
      </w:r>
      <w:r>
        <w:rPr>
          <w:w w:val="90"/>
        </w:rPr>
        <w:t>book</w:t>
      </w:r>
      <w:r>
        <w:rPr>
          <w:spacing w:val="-5"/>
          <w:w w:val="90"/>
        </w:rPr>
        <w:t xml:space="preserve"> </w:t>
      </w:r>
      <w:r>
        <w:rPr>
          <w:w w:val="90"/>
        </w:rPr>
        <w:t>titles</w:t>
      </w:r>
      <w:r>
        <w:rPr>
          <w:spacing w:val="-10"/>
          <w:w w:val="90"/>
        </w:rPr>
        <w:t xml:space="preserve"> </w:t>
      </w:r>
      <w:r>
        <w:rPr>
          <w:w w:val="90"/>
        </w:rPr>
        <w:t>and</w:t>
      </w:r>
      <w:r>
        <w:rPr>
          <w:spacing w:val="-8"/>
          <w:w w:val="90"/>
        </w:rPr>
        <w:t xml:space="preserve"> </w:t>
      </w:r>
      <w:r>
        <w:rPr>
          <w:w w:val="90"/>
        </w:rPr>
        <w:t>print</w:t>
      </w:r>
      <w:r>
        <w:rPr>
          <w:spacing w:val="-7"/>
          <w:w w:val="90"/>
        </w:rPr>
        <w:t xml:space="preserve"> </w:t>
      </w:r>
      <w:r>
        <w:rPr>
          <w:w w:val="90"/>
        </w:rPr>
        <w:t>journals</w:t>
      </w:r>
      <w:r>
        <w:rPr>
          <w:spacing w:val="-10"/>
          <w:w w:val="90"/>
        </w:rPr>
        <w:t xml:space="preserve"> </w:t>
      </w:r>
      <w:r>
        <w:rPr>
          <w:w w:val="90"/>
        </w:rPr>
        <w:t>relating</w:t>
      </w:r>
      <w:r>
        <w:rPr>
          <w:spacing w:val="-57"/>
          <w:w w:val="90"/>
        </w:rPr>
        <w:t xml:space="preserve"> </w:t>
      </w:r>
      <w:r>
        <w:rPr>
          <w:w w:val="90"/>
        </w:rPr>
        <w:t>to the courses offered at the University. Databases and electronic materials are also available to the user</w:t>
      </w:r>
      <w:r>
        <w:rPr>
          <w:spacing w:val="1"/>
          <w:w w:val="90"/>
        </w:rPr>
        <w:t xml:space="preserve"> </w:t>
      </w:r>
      <w:r>
        <w:rPr>
          <w:w w:val="95"/>
        </w:rPr>
        <w:t>community,</w:t>
      </w:r>
      <w:r>
        <w:rPr>
          <w:spacing w:val="-10"/>
          <w:w w:val="95"/>
        </w:rPr>
        <w:t xml:space="preserve"> </w:t>
      </w:r>
      <w:r>
        <w:rPr>
          <w:w w:val="95"/>
        </w:rPr>
        <w:t>ensuring</w:t>
      </w:r>
      <w:r>
        <w:rPr>
          <w:spacing w:val="-9"/>
          <w:w w:val="95"/>
        </w:rPr>
        <w:t xml:space="preserve"> </w:t>
      </w:r>
      <w:r>
        <w:rPr>
          <w:w w:val="95"/>
        </w:rPr>
        <w:t>that</w:t>
      </w:r>
      <w:r>
        <w:rPr>
          <w:spacing w:val="-10"/>
          <w:w w:val="95"/>
        </w:rPr>
        <w:t xml:space="preserve"> </w:t>
      </w:r>
      <w:r>
        <w:rPr>
          <w:w w:val="95"/>
        </w:rPr>
        <w:t>their</w:t>
      </w:r>
      <w:r>
        <w:rPr>
          <w:spacing w:val="-11"/>
          <w:w w:val="95"/>
        </w:rPr>
        <w:t xml:space="preserve"> </w:t>
      </w:r>
      <w:r>
        <w:rPr>
          <w:w w:val="95"/>
        </w:rPr>
        <w:t>educational</w:t>
      </w:r>
      <w:r>
        <w:rPr>
          <w:spacing w:val="-10"/>
          <w:w w:val="95"/>
        </w:rPr>
        <w:t xml:space="preserve"> </w:t>
      </w:r>
      <w:r>
        <w:rPr>
          <w:w w:val="95"/>
        </w:rPr>
        <w:t>and</w:t>
      </w:r>
      <w:r>
        <w:rPr>
          <w:spacing w:val="-11"/>
          <w:w w:val="95"/>
        </w:rPr>
        <w:t xml:space="preserve"> </w:t>
      </w:r>
      <w:r>
        <w:rPr>
          <w:w w:val="95"/>
        </w:rPr>
        <w:t>research</w:t>
      </w:r>
      <w:r>
        <w:rPr>
          <w:spacing w:val="-10"/>
          <w:w w:val="95"/>
        </w:rPr>
        <w:t xml:space="preserve"> </w:t>
      </w:r>
      <w:r>
        <w:rPr>
          <w:w w:val="95"/>
        </w:rPr>
        <w:t>needs</w:t>
      </w:r>
      <w:r>
        <w:rPr>
          <w:spacing w:val="-8"/>
          <w:w w:val="95"/>
        </w:rPr>
        <w:t xml:space="preserve"> </w:t>
      </w:r>
      <w:r>
        <w:rPr>
          <w:w w:val="95"/>
        </w:rPr>
        <w:t>are</w:t>
      </w:r>
      <w:r>
        <w:rPr>
          <w:spacing w:val="-13"/>
          <w:w w:val="95"/>
        </w:rPr>
        <w:t xml:space="preserve"> </w:t>
      </w:r>
      <w:r>
        <w:rPr>
          <w:w w:val="95"/>
        </w:rPr>
        <w:t>covered.</w:t>
      </w:r>
    </w:p>
    <w:p w:rsidR="00A80A96" w:rsidRDefault="00A80A96">
      <w:pPr>
        <w:pStyle w:val="BodyText"/>
        <w:spacing w:before="7"/>
        <w:rPr>
          <w:sz w:val="34"/>
        </w:rPr>
      </w:pPr>
    </w:p>
    <w:p w:rsidR="00A80A96" w:rsidRDefault="00991F52">
      <w:pPr>
        <w:pStyle w:val="Heading3"/>
      </w:pPr>
      <w:bookmarkStart w:id="151" w:name="Collection_Management"/>
      <w:bookmarkStart w:id="152" w:name="_bookmark58"/>
      <w:bookmarkEnd w:id="151"/>
      <w:bookmarkEnd w:id="152"/>
      <w:r>
        <w:rPr>
          <w:w w:val="80"/>
        </w:rPr>
        <w:t>Collection</w:t>
      </w:r>
      <w:r>
        <w:rPr>
          <w:spacing w:val="82"/>
        </w:rPr>
        <w:t xml:space="preserve"> </w:t>
      </w:r>
      <w:r>
        <w:rPr>
          <w:w w:val="80"/>
        </w:rPr>
        <w:t>Management</w:t>
      </w:r>
    </w:p>
    <w:p w:rsidR="00A80A96" w:rsidRDefault="00991F52">
      <w:pPr>
        <w:pStyle w:val="BodyText"/>
        <w:spacing w:before="111" w:line="280" w:lineRule="auto"/>
        <w:ind w:left="562" w:right="582"/>
      </w:pPr>
      <w:r>
        <w:rPr>
          <w:w w:val="90"/>
        </w:rPr>
        <w:t>The books are located in the main Library area, classified according to the Dewey Decimal Classification</w:t>
      </w:r>
      <w:r>
        <w:rPr>
          <w:spacing w:val="-57"/>
          <w:w w:val="90"/>
        </w:rPr>
        <w:t xml:space="preserve"> </w:t>
      </w:r>
      <w:r>
        <w:rPr>
          <w:w w:val="90"/>
        </w:rPr>
        <w:t>System.</w:t>
      </w:r>
      <w:r>
        <w:rPr>
          <w:spacing w:val="-1"/>
          <w:w w:val="90"/>
        </w:rPr>
        <w:t xml:space="preserve"> </w:t>
      </w:r>
      <w:r>
        <w:rPr>
          <w:w w:val="90"/>
        </w:rPr>
        <w:t>Subject</w:t>
      </w:r>
      <w:r>
        <w:rPr>
          <w:spacing w:val="-1"/>
          <w:w w:val="90"/>
        </w:rPr>
        <w:t xml:space="preserve"> </w:t>
      </w:r>
      <w:r>
        <w:rPr>
          <w:w w:val="90"/>
        </w:rPr>
        <w:t>signs</w:t>
      </w:r>
      <w:r>
        <w:rPr>
          <w:spacing w:val="-4"/>
          <w:w w:val="90"/>
        </w:rPr>
        <w:t xml:space="preserve"> </w:t>
      </w:r>
      <w:r>
        <w:rPr>
          <w:w w:val="90"/>
        </w:rPr>
        <w:t>are displayed</w:t>
      </w:r>
      <w:r>
        <w:rPr>
          <w:spacing w:val="-3"/>
          <w:w w:val="90"/>
        </w:rPr>
        <w:t xml:space="preserve"> </w:t>
      </w:r>
      <w:r>
        <w:rPr>
          <w:w w:val="90"/>
        </w:rPr>
        <w:t>on the</w:t>
      </w:r>
      <w:r>
        <w:rPr>
          <w:spacing w:val="-1"/>
          <w:w w:val="90"/>
        </w:rPr>
        <w:t xml:space="preserve"> </w:t>
      </w:r>
      <w:r>
        <w:rPr>
          <w:w w:val="90"/>
        </w:rPr>
        <w:t>shelves</w:t>
      </w:r>
      <w:r>
        <w:rPr>
          <w:spacing w:val="2"/>
          <w:w w:val="90"/>
        </w:rPr>
        <w:t xml:space="preserve"> </w:t>
      </w:r>
      <w:r>
        <w:rPr>
          <w:w w:val="90"/>
        </w:rPr>
        <w:t>to</w:t>
      </w:r>
      <w:r>
        <w:rPr>
          <w:spacing w:val="-2"/>
          <w:w w:val="90"/>
        </w:rPr>
        <w:t xml:space="preserve"> </w:t>
      </w:r>
      <w:r>
        <w:rPr>
          <w:w w:val="90"/>
        </w:rPr>
        <w:t>assist</w:t>
      </w:r>
      <w:r>
        <w:rPr>
          <w:spacing w:val="-1"/>
          <w:w w:val="90"/>
        </w:rPr>
        <w:t xml:space="preserve"> </w:t>
      </w:r>
      <w:r>
        <w:rPr>
          <w:w w:val="90"/>
        </w:rPr>
        <w:t>users</w:t>
      </w:r>
      <w:r>
        <w:rPr>
          <w:spacing w:val="1"/>
          <w:w w:val="90"/>
        </w:rPr>
        <w:t xml:space="preserve"> </w:t>
      </w:r>
      <w:r>
        <w:rPr>
          <w:w w:val="90"/>
        </w:rPr>
        <w:t>in their</w:t>
      </w:r>
      <w:r>
        <w:rPr>
          <w:spacing w:val="-7"/>
          <w:w w:val="90"/>
        </w:rPr>
        <w:t xml:space="preserve"> </w:t>
      </w:r>
      <w:r>
        <w:rPr>
          <w:w w:val="90"/>
        </w:rPr>
        <w:t>search.</w:t>
      </w:r>
    </w:p>
    <w:p w:rsidR="00A80A96" w:rsidRDefault="00991F52">
      <w:pPr>
        <w:pStyle w:val="BodyText"/>
        <w:spacing w:before="55" w:line="276" w:lineRule="auto"/>
        <w:ind w:left="562"/>
      </w:pPr>
      <w:r>
        <w:rPr>
          <w:w w:val="90"/>
        </w:rPr>
        <w:t>All</w:t>
      </w:r>
      <w:r>
        <w:rPr>
          <w:spacing w:val="-6"/>
          <w:w w:val="90"/>
        </w:rPr>
        <w:t xml:space="preserve"> </w:t>
      </w:r>
      <w:r>
        <w:rPr>
          <w:w w:val="90"/>
        </w:rPr>
        <w:t>books</w:t>
      </w:r>
      <w:r>
        <w:rPr>
          <w:spacing w:val="-4"/>
          <w:w w:val="90"/>
        </w:rPr>
        <w:t xml:space="preserve"> </w:t>
      </w:r>
      <w:r>
        <w:rPr>
          <w:w w:val="90"/>
        </w:rPr>
        <w:t>are</w:t>
      </w:r>
      <w:r>
        <w:rPr>
          <w:spacing w:val="-9"/>
          <w:w w:val="90"/>
        </w:rPr>
        <w:t xml:space="preserve"> </w:t>
      </w:r>
      <w:r>
        <w:rPr>
          <w:w w:val="90"/>
        </w:rPr>
        <w:t>available</w:t>
      </w:r>
      <w:r>
        <w:rPr>
          <w:spacing w:val="-6"/>
          <w:w w:val="90"/>
        </w:rPr>
        <w:t xml:space="preserve"> </w:t>
      </w:r>
      <w:r>
        <w:rPr>
          <w:w w:val="90"/>
        </w:rPr>
        <w:t>for</w:t>
      </w:r>
      <w:r>
        <w:rPr>
          <w:spacing w:val="-6"/>
          <w:w w:val="90"/>
        </w:rPr>
        <w:t xml:space="preserve"> </w:t>
      </w:r>
      <w:r>
        <w:rPr>
          <w:w w:val="90"/>
        </w:rPr>
        <w:t>loan</w:t>
      </w:r>
      <w:r>
        <w:rPr>
          <w:spacing w:val="-6"/>
          <w:w w:val="90"/>
        </w:rPr>
        <w:t xml:space="preserve"> </w:t>
      </w:r>
      <w:r>
        <w:rPr>
          <w:w w:val="90"/>
        </w:rPr>
        <w:t>according</w:t>
      </w:r>
      <w:r>
        <w:rPr>
          <w:spacing w:val="-4"/>
          <w:w w:val="90"/>
        </w:rPr>
        <w:t xml:space="preserve"> </w:t>
      </w:r>
      <w:r>
        <w:rPr>
          <w:w w:val="90"/>
        </w:rPr>
        <w:t>to</w:t>
      </w:r>
      <w:r>
        <w:rPr>
          <w:spacing w:val="-7"/>
          <w:w w:val="90"/>
        </w:rPr>
        <w:t xml:space="preserve"> </w:t>
      </w:r>
      <w:r>
        <w:rPr>
          <w:w w:val="90"/>
        </w:rPr>
        <w:t>the</w:t>
      </w:r>
      <w:r>
        <w:rPr>
          <w:spacing w:val="-5"/>
          <w:w w:val="90"/>
        </w:rPr>
        <w:t xml:space="preserve"> </w:t>
      </w:r>
      <w:r>
        <w:rPr>
          <w:w w:val="90"/>
        </w:rPr>
        <w:t>loan</w:t>
      </w:r>
      <w:r>
        <w:rPr>
          <w:spacing w:val="-6"/>
          <w:w w:val="90"/>
        </w:rPr>
        <w:t xml:space="preserve"> </w:t>
      </w:r>
      <w:r>
        <w:rPr>
          <w:w w:val="90"/>
        </w:rPr>
        <w:t>regulations,</w:t>
      </w:r>
      <w:r>
        <w:rPr>
          <w:spacing w:val="-6"/>
          <w:w w:val="90"/>
        </w:rPr>
        <w:t xml:space="preserve"> </w:t>
      </w:r>
      <w:r>
        <w:rPr>
          <w:w w:val="90"/>
        </w:rPr>
        <w:t>with</w:t>
      </w:r>
      <w:r>
        <w:rPr>
          <w:spacing w:val="-5"/>
          <w:w w:val="90"/>
        </w:rPr>
        <w:t xml:space="preserve"> </w:t>
      </w:r>
      <w:r>
        <w:rPr>
          <w:w w:val="90"/>
        </w:rPr>
        <w:t>the</w:t>
      </w:r>
      <w:r>
        <w:rPr>
          <w:spacing w:val="-6"/>
          <w:w w:val="90"/>
        </w:rPr>
        <w:t xml:space="preserve"> </w:t>
      </w:r>
      <w:r>
        <w:rPr>
          <w:w w:val="90"/>
        </w:rPr>
        <w:t>exception</w:t>
      </w:r>
      <w:r>
        <w:rPr>
          <w:spacing w:val="-6"/>
          <w:w w:val="90"/>
        </w:rPr>
        <w:t xml:space="preserve"> </w:t>
      </w:r>
      <w:r>
        <w:rPr>
          <w:w w:val="90"/>
        </w:rPr>
        <w:t>of</w:t>
      </w:r>
      <w:r>
        <w:rPr>
          <w:spacing w:val="-3"/>
          <w:w w:val="90"/>
        </w:rPr>
        <w:t xml:space="preserve"> </w:t>
      </w:r>
      <w:r>
        <w:rPr>
          <w:w w:val="90"/>
        </w:rPr>
        <w:t>reference</w:t>
      </w:r>
      <w:r>
        <w:rPr>
          <w:spacing w:val="-9"/>
          <w:w w:val="90"/>
        </w:rPr>
        <w:t xml:space="preserve"> </w:t>
      </w:r>
      <w:r>
        <w:rPr>
          <w:w w:val="90"/>
        </w:rPr>
        <w:t>material</w:t>
      </w:r>
      <w:r>
        <w:rPr>
          <w:spacing w:val="-57"/>
          <w:w w:val="90"/>
        </w:rPr>
        <w:t xml:space="preserve"> </w:t>
      </w:r>
      <w:r>
        <w:rPr>
          <w:w w:val="90"/>
        </w:rPr>
        <w:t>(dictionaries,</w:t>
      </w:r>
      <w:r>
        <w:rPr>
          <w:spacing w:val="-6"/>
          <w:w w:val="90"/>
        </w:rPr>
        <w:t xml:space="preserve"> </w:t>
      </w:r>
      <w:r>
        <w:rPr>
          <w:w w:val="90"/>
        </w:rPr>
        <w:t>encyclopaedias,</w:t>
      </w:r>
      <w:r>
        <w:rPr>
          <w:spacing w:val="-6"/>
          <w:w w:val="90"/>
        </w:rPr>
        <w:t xml:space="preserve"> </w:t>
      </w:r>
      <w:r>
        <w:rPr>
          <w:w w:val="90"/>
        </w:rPr>
        <w:t>art</w:t>
      </w:r>
      <w:r>
        <w:rPr>
          <w:spacing w:val="-7"/>
          <w:w w:val="90"/>
        </w:rPr>
        <w:t xml:space="preserve"> </w:t>
      </w:r>
      <w:r>
        <w:rPr>
          <w:w w:val="90"/>
        </w:rPr>
        <w:t>books</w:t>
      </w:r>
      <w:r>
        <w:rPr>
          <w:spacing w:val="-8"/>
          <w:w w:val="90"/>
        </w:rPr>
        <w:t xml:space="preserve"> </w:t>
      </w:r>
      <w:r>
        <w:rPr>
          <w:w w:val="90"/>
        </w:rPr>
        <w:t>and</w:t>
      </w:r>
      <w:r>
        <w:rPr>
          <w:spacing w:val="-8"/>
          <w:w w:val="90"/>
        </w:rPr>
        <w:t xml:space="preserve"> </w:t>
      </w:r>
      <w:r>
        <w:rPr>
          <w:w w:val="90"/>
        </w:rPr>
        <w:t>student</w:t>
      </w:r>
      <w:r>
        <w:rPr>
          <w:spacing w:val="-7"/>
          <w:w w:val="90"/>
        </w:rPr>
        <w:t xml:space="preserve"> </w:t>
      </w:r>
      <w:r>
        <w:rPr>
          <w:w w:val="90"/>
        </w:rPr>
        <w:t>theses),</w:t>
      </w:r>
      <w:r>
        <w:rPr>
          <w:spacing w:val="-6"/>
          <w:w w:val="90"/>
        </w:rPr>
        <w:t xml:space="preserve"> </w:t>
      </w:r>
      <w:r>
        <w:rPr>
          <w:w w:val="90"/>
        </w:rPr>
        <w:t>which</w:t>
      </w:r>
      <w:r>
        <w:rPr>
          <w:spacing w:val="-9"/>
          <w:w w:val="90"/>
        </w:rPr>
        <w:t xml:space="preserve"> </w:t>
      </w:r>
      <w:r>
        <w:rPr>
          <w:w w:val="90"/>
        </w:rPr>
        <w:t>are</w:t>
      </w:r>
      <w:r>
        <w:rPr>
          <w:spacing w:val="-6"/>
          <w:w w:val="90"/>
        </w:rPr>
        <w:t xml:space="preserve"> </w:t>
      </w:r>
      <w:r>
        <w:rPr>
          <w:w w:val="90"/>
        </w:rPr>
        <w:t>placed</w:t>
      </w:r>
      <w:r>
        <w:rPr>
          <w:spacing w:val="-7"/>
          <w:w w:val="90"/>
        </w:rPr>
        <w:t xml:space="preserve"> </w:t>
      </w:r>
      <w:r>
        <w:rPr>
          <w:w w:val="90"/>
        </w:rPr>
        <w:t>on</w:t>
      </w:r>
      <w:r>
        <w:rPr>
          <w:spacing w:val="-6"/>
          <w:w w:val="90"/>
        </w:rPr>
        <w:t xml:space="preserve"> </w:t>
      </w:r>
      <w:r>
        <w:rPr>
          <w:w w:val="90"/>
        </w:rPr>
        <w:t>distinct</w:t>
      </w:r>
      <w:r>
        <w:rPr>
          <w:spacing w:val="-7"/>
          <w:w w:val="90"/>
        </w:rPr>
        <w:t xml:space="preserve"> </w:t>
      </w:r>
      <w:r>
        <w:rPr>
          <w:w w:val="90"/>
        </w:rPr>
        <w:t>bookshelves.</w:t>
      </w:r>
    </w:p>
    <w:p w:rsidR="00A80A96" w:rsidRDefault="00991F52">
      <w:pPr>
        <w:pStyle w:val="BodyText"/>
        <w:spacing w:before="56" w:line="276" w:lineRule="auto"/>
        <w:ind w:left="562" w:right="458"/>
      </w:pPr>
      <w:r>
        <w:rPr>
          <w:w w:val="85"/>
        </w:rPr>
        <w:t>The</w:t>
      </w:r>
      <w:r>
        <w:rPr>
          <w:spacing w:val="19"/>
          <w:w w:val="85"/>
        </w:rPr>
        <w:t xml:space="preserve"> </w:t>
      </w:r>
      <w:r>
        <w:rPr>
          <w:w w:val="85"/>
        </w:rPr>
        <w:t>journals</w:t>
      </w:r>
      <w:r>
        <w:rPr>
          <w:spacing w:val="15"/>
          <w:w w:val="85"/>
        </w:rPr>
        <w:t xml:space="preserve"> </w:t>
      </w:r>
      <w:r>
        <w:rPr>
          <w:w w:val="85"/>
        </w:rPr>
        <w:t>are</w:t>
      </w:r>
      <w:r>
        <w:rPr>
          <w:spacing w:val="20"/>
          <w:w w:val="85"/>
        </w:rPr>
        <w:t xml:space="preserve"> </w:t>
      </w:r>
      <w:r>
        <w:rPr>
          <w:w w:val="85"/>
        </w:rPr>
        <w:t>clearly</w:t>
      </w:r>
      <w:r>
        <w:rPr>
          <w:spacing w:val="18"/>
          <w:w w:val="85"/>
        </w:rPr>
        <w:t xml:space="preserve"> </w:t>
      </w:r>
      <w:r>
        <w:rPr>
          <w:w w:val="85"/>
        </w:rPr>
        <w:t>visible</w:t>
      </w:r>
      <w:r>
        <w:rPr>
          <w:spacing w:val="19"/>
          <w:w w:val="85"/>
        </w:rPr>
        <w:t xml:space="preserve"> </w:t>
      </w:r>
      <w:r>
        <w:rPr>
          <w:w w:val="85"/>
        </w:rPr>
        <w:t>in</w:t>
      </w:r>
      <w:r>
        <w:rPr>
          <w:spacing w:val="13"/>
          <w:w w:val="85"/>
        </w:rPr>
        <w:t xml:space="preserve"> </w:t>
      </w:r>
      <w:r>
        <w:rPr>
          <w:w w:val="85"/>
        </w:rPr>
        <w:t>alphabetical</w:t>
      </w:r>
      <w:r>
        <w:rPr>
          <w:spacing w:val="20"/>
          <w:w w:val="85"/>
        </w:rPr>
        <w:t xml:space="preserve"> </w:t>
      </w:r>
      <w:r>
        <w:rPr>
          <w:w w:val="85"/>
        </w:rPr>
        <w:t>order</w:t>
      </w:r>
      <w:r>
        <w:rPr>
          <w:spacing w:val="18"/>
          <w:w w:val="85"/>
        </w:rPr>
        <w:t xml:space="preserve"> </w:t>
      </w:r>
      <w:r>
        <w:rPr>
          <w:w w:val="85"/>
        </w:rPr>
        <w:t>on</w:t>
      </w:r>
      <w:r>
        <w:rPr>
          <w:spacing w:val="19"/>
          <w:w w:val="85"/>
        </w:rPr>
        <w:t xml:space="preserve"> </w:t>
      </w:r>
      <w:r>
        <w:rPr>
          <w:w w:val="85"/>
        </w:rPr>
        <w:t>special</w:t>
      </w:r>
      <w:r>
        <w:rPr>
          <w:spacing w:val="19"/>
          <w:w w:val="85"/>
        </w:rPr>
        <w:t xml:space="preserve"> </w:t>
      </w:r>
      <w:r>
        <w:rPr>
          <w:w w:val="85"/>
        </w:rPr>
        <w:t>display</w:t>
      </w:r>
      <w:r>
        <w:rPr>
          <w:spacing w:val="20"/>
          <w:w w:val="85"/>
        </w:rPr>
        <w:t xml:space="preserve"> </w:t>
      </w:r>
      <w:r>
        <w:rPr>
          <w:w w:val="85"/>
        </w:rPr>
        <w:t>shelving.</w:t>
      </w:r>
      <w:r>
        <w:rPr>
          <w:spacing w:val="19"/>
          <w:w w:val="85"/>
        </w:rPr>
        <w:t xml:space="preserve"> </w:t>
      </w:r>
      <w:r>
        <w:rPr>
          <w:w w:val="85"/>
        </w:rPr>
        <w:t>The</w:t>
      </w:r>
      <w:r>
        <w:rPr>
          <w:spacing w:val="19"/>
          <w:w w:val="85"/>
        </w:rPr>
        <w:t xml:space="preserve"> </w:t>
      </w:r>
      <w:r>
        <w:rPr>
          <w:w w:val="85"/>
        </w:rPr>
        <w:t>journals</w:t>
      </w:r>
      <w:r>
        <w:rPr>
          <w:spacing w:val="16"/>
          <w:w w:val="85"/>
        </w:rPr>
        <w:t xml:space="preserve"> </w:t>
      </w:r>
      <w:r>
        <w:rPr>
          <w:w w:val="85"/>
        </w:rPr>
        <w:t>are</w:t>
      </w:r>
      <w:r>
        <w:rPr>
          <w:spacing w:val="15"/>
          <w:w w:val="85"/>
        </w:rPr>
        <w:t xml:space="preserve"> </w:t>
      </w:r>
      <w:r>
        <w:rPr>
          <w:w w:val="85"/>
        </w:rPr>
        <w:t>available</w:t>
      </w:r>
      <w:r>
        <w:rPr>
          <w:spacing w:val="1"/>
          <w:w w:val="85"/>
        </w:rPr>
        <w:t xml:space="preserve"> </w:t>
      </w:r>
      <w:r>
        <w:rPr>
          <w:w w:val="95"/>
        </w:rPr>
        <w:t>only</w:t>
      </w:r>
      <w:r>
        <w:rPr>
          <w:spacing w:val="-6"/>
          <w:w w:val="95"/>
        </w:rPr>
        <w:t xml:space="preserve"> </w:t>
      </w:r>
      <w:r>
        <w:rPr>
          <w:w w:val="95"/>
        </w:rPr>
        <w:t>for</w:t>
      </w:r>
      <w:r>
        <w:rPr>
          <w:spacing w:val="-5"/>
          <w:w w:val="95"/>
        </w:rPr>
        <w:t xml:space="preserve"> </w:t>
      </w:r>
      <w:r>
        <w:rPr>
          <w:w w:val="95"/>
        </w:rPr>
        <w:t>use</w:t>
      </w:r>
      <w:r>
        <w:rPr>
          <w:spacing w:val="-5"/>
          <w:w w:val="95"/>
        </w:rPr>
        <w:t xml:space="preserve"> </w:t>
      </w:r>
      <w:r>
        <w:rPr>
          <w:w w:val="95"/>
        </w:rPr>
        <w:t>in</w:t>
      </w:r>
      <w:r>
        <w:rPr>
          <w:spacing w:val="-4"/>
          <w:w w:val="95"/>
        </w:rPr>
        <w:t xml:space="preserve"> </w:t>
      </w:r>
      <w:r>
        <w:rPr>
          <w:w w:val="95"/>
        </w:rPr>
        <w:t>the</w:t>
      </w:r>
      <w:r>
        <w:rPr>
          <w:spacing w:val="-9"/>
          <w:w w:val="95"/>
        </w:rPr>
        <w:t xml:space="preserve"> </w:t>
      </w:r>
      <w:r>
        <w:rPr>
          <w:w w:val="95"/>
        </w:rPr>
        <w:t>Library</w:t>
      </w:r>
      <w:r>
        <w:rPr>
          <w:spacing w:val="-9"/>
          <w:w w:val="95"/>
        </w:rPr>
        <w:t xml:space="preserve"> </w:t>
      </w:r>
      <w:r>
        <w:rPr>
          <w:w w:val="95"/>
        </w:rPr>
        <w:t>area</w:t>
      </w:r>
      <w:r>
        <w:rPr>
          <w:spacing w:val="-7"/>
          <w:w w:val="95"/>
        </w:rPr>
        <w:t xml:space="preserve"> </w:t>
      </w:r>
      <w:r>
        <w:rPr>
          <w:w w:val="95"/>
        </w:rPr>
        <w:t>and</w:t>
      </w:r>
      <w:r>
        <w:rPr>
          <w:spacing w:val="-6"/>
          <w:w w:val="95"/>
        </w:rPr>
        <w:t xml:space="preserve"> </w:t>
      </w:r>
      <w:r>
        <w:rPr>
          <w:w w:val="95"/>
        </w:rPr>
        <w:t>are</w:t>
      </w:r>
      <w:r>
        <w:rPr>
          <w:spacing w:val="-9"/>
          <w:w w:val="95"/>
        </w:rPr>
        <w:t xml:space="preserve"> </w:t>
      </w:r>
      <w:r>
        <w:rPr>
          <w:w w:val="95"/>
        </w:rPr>
        <w:t>not</w:t>
      </w:r>
      <w:r>
        <w:rPr>
          <w:spacing w:val="-5"/>
          <w:w w:val="95"/>
        </w:rPr>
        <w:t xml:space="preserve"> </w:t>
      </w:r>
      <w:r>
        <w:rPr>
          <w:w w:val="95"/>
        </w:rPr>
        <w:t>for</w:t>
      </w:r>
      <w:r>
        <w:rPr>
          <w:spacing w:val="-6"/>
          <w:w w:val="95"/>
        </w:rPr>
        <w:t xml:space="preserve"> </w:t>
      </w:r>
      <w:r>
        <w:rPr>
          <w:w w:val="95"/>
        </w:rPr>
        <w:t>loan.</w:t>
      </w:r>
    </w:p>
    <w:p w:rsidR="00A80A96" w:rsidRDefault="00991F52">
      <w:pPr>
        <w:pStyle w:val="BodyText"/>
        <w:spacing w:before="61" w:line="276" w:lineRule="auto"/>
        <w:ind w:left="562" w:right="458"/>
      </w:pPr>
      <w:r>
        <w:rPr>
          <w:w w:val="85"/>
        </w:rPr>
        <w:t>Electronic</w:t>
      </w:r>
      <w:r>
        <w:rPr>
          <w:spacing w:val="21"/>
          <w:w w:val="85"/>
        </w:rPr>
        <w:t xml:space="preserve"> </w:t>
      </w:r>
      <w:r>
        <w:rPr>
          <w:w w:val="85"/>
        </w:rPr>
        <w:t>databases</w:t>
      </w:r>
      <w:r>
        <w:rPr>
          <w:spacing w:val="19"/>
          <w:w w:val="85"/>
        </w:rPr>
        <w:t xml:space="preserve"> </w:t>
      </w:r>
      <w:r>
        <w:rPr>
          <w:w w:val="85"/>
        </w:rPr>
        <w:t>and</w:t>
      </w:r>
      <w:r>
        <w:rPr>
          <w:spacing w:val="21"/>
          <w:w w:val="85"/>
        </w:rPr>
        <w:t xml:space="preserve"> </w:t>
      </w:r>
      <w:r>
        <w:rPr>
          <w:w w:val="85"/>
        </w:rPr>
        <w:t>all</w:t>
      </w:r>
      <w:r>
        <w:rPr>
          <w:spacing w:val="23"/>
          <w:w w:val="85"/>
        </w:rPr>
        <w:t xml:space="preserve"> </w:t>
      </w:r>
      <w:r>
        <w:rPr>
          <w:w w:val="85"/>
        </w:rPr>
        <w:t>other</w:t>
      </w:r>
      <w:r>
        <w:rPr>
          <w:spacing w:val="21"/>
          <w:w w:val="85"/>
        </w:rPr>
        <w:t xml:space="preserve"> </w:t>
      </w:r>
      <w:r>
        <w:rPr>
          <w:w w:val="85"/>
        </w:rPr>
        <w:t>electronic</w:t>
      </w:r>
      <w:r>
        <w:rPr>
          <w:spacing w:val="22"/>
          <w:w w:val="85"/>
        </w:rPr>
        <w:t xml:space="preserve"> </w:t>
      </w:r>
      <w:r>
        <w:rPr>
          <w:w w:val="85"/>
        </w:rPr>
        <w:t>materials</w:t>
      </w:r>
      <w:r>
        <w:rPr>
          <w:spacing w:val="19"/>
          <w:w w:val="85"/>
        </w:rPr>
        <w:t xml:space="preserve"> </w:t>
      </w:r>
      <w:r>
        <w:rPr>
          <w:w w:val="85"/>
        </w:rPr>
        <w:t>are</w:t>
      </w:r>
      <w:r>
        <w:rPr>
          <w:spacing w:val="23"/>
          <w:w w:val="85"/>
        </w:rPr>
        <w:t xml:space="preserve"> </w:t>
      </w:r>
      <w:r>
        <w:rPr>
          <w:w w:val="85"/>
        </w:rPr>
        <w:t>available</w:t>
      </w:r>
      <w:r>
        <w:rPr>
          <w:spacing w:val="23"/>
          <w:w w:val="85"/>
        </w:rPr>
        <w:t xml:space="preserve"> </w:t>
      </w:r>
      <w:r>
        <w:rPr>
          <w:w w:val="85"/>
        </w:rPr>
        <w:t>on</w:t>
      </w:r>
      <w:r>
        <w:rPr>
          <w:spacing w:val="18"/>
          <w:w w:val="85"/>
        </w:rPr>
        <w:t xml:space="preserve"> </w:t>
      </w:r>
      <w:r>
        <w:rPr>
          <w:w w:val="85"/>
        </w:rPr>
        <w:t>site</w:t>
      </w:r>
      <w:r>
        <w:rPr>
          <w:spacing w:val="22"/>
          <w:w w:val="85"/>
        </w:rPr>
        <w:t xml:space="preserve"> </w:t>
      </w:r>
      <w:r>
        <w:rPr>
          <w:w w:val="85"/>
        </w:rPr>
        <w:t>in</w:t>
      </w:r>
      <w:r>
        <w:rPr>
          <w:spacing w:val="23"/>
          <w:w w:val="85"/>
        </w:rPr>
        <w:t xml:space="preserve"> </w:t>
      </w:r>
      <w:r>
        <w:rPr>
          <w:w w:val="85"/>
        </w:rPr>
        <w:t>the</w:t>
      </w:r>
      <w:r>
        <w:rPr>
          <w:spacing w:val="18"/>
          <w:w w:val="85"/>
        </w:rPr>
        <w:t xml:space="preserve"> </w:t>
      </w:r>
      <w:r>
        <w:rPr>
          <w:w w:val="85"/>
        </w:rPr>
        <w:t>Library.</w:t>
      </w:r>
      <w:r>
        <w:rPr>
          <w:spacing w:val="23"/>
          <w:w w:val="85"/>
        </w:rPr>
        <w:t xml:space="preserve"> </w:t>
      </w:r>
      <w:r>
        <w:rPr>
          <w:w w:val="85"/>
        </w:rPr>
        <w:t>The</w:t>
      </w:r>
      <w:r>
        <w:rPr>
          <w:spacing w:val="18"/>
          <w:w w:val="85"/>
        </w:rPr>
        <w:t xml:space="preserve"> </w:t>
      </w:r>
      <w:r>
        <w:rPr>
          <w:w w:val="85"/>
        </w:rPr>
        <w:t>databases</w:t>
      </w:r>
      <w:r>
        <w:rPr>
          <w:spacing w:val="1"/>
          <w:w w:val="85"/>
        </w:rPr>
        <w:t xml:space="preserve"> </w:t>
      </w:r>
      <w:r>
        <w:rPr>
          <w:w w:val="90"/>
        </w:rPr>
        <w:t>can be</w:t>
      </w:r>
      <w:r>
        <w:rPr>
          <w:spacing w:val="-3"/>
          <w:w w:val="90"/>
        </w:rPr>
        <w:t xml:space="preserve"> </w:t>
      </w:r>
      <w:r>
        <w:rPr>
          <w:w w:val="90"/>
        </w:rPr>
        <w:t>accessed</w:t>
      </w:r>
      <w:r>
        <w:rPr>
          <w:spacing w:val="-1"/>
          <w:w w:val="90"/>
        </w:rPr>
        <w:t xml:space="preserve"> </w:t>
      </w:r>
      <w:r>
        <w:rPr>
          <w:w w:val="90"/>
        </w:rPr>
        <w:t>only by the</w:t>
      </w:r>
      <w:r>
        <w:rPr>
          <w:spacing w:val="-3"/>
          <w:w w:val="90"/>
        </w:rPr>
        <w:t xml:space="preserve"> </w:t>
      </w:r>
      <w:r>
        <w:rPr>
          <w:w w:val="90"/>
        </w:rPr>
        <w:t>internal</w:t>
      </w:r>
      <w:r>
        <w:rPr>
          <w:spacing w:val="1"/>
          <w:w w:val="90"/>
        </w:rPr>
        <w:t xml:space="preserve"> </w:t>
      </w:r>
      <w:r>
        <w:rPr>
          <w:w w:val="90"/>
        </w:rPr>
        <w:t>users</w:t>
      </w:r>
      <w:r>
        <w:rPr>
          <w:spacing w:val="3"/>
          <w:w w:val="90"/>
        </w:rPr>
        <w:t xml:space="preserve"> </w:t>
      </w:r>
      <w:r>
        <w:rPr>
          <w:w w:val="90"/>
        </w:rPr>
        <w:t>of</w:t>
      </w:r>
      <w:r>
        <w:rPr>
          <w:spacing w:val="-1"/>
          <w:w w:val="90"/>
        </w:rPr>
        <w:t xml:space="preserve"> </w:t>
      </w:r>
      <w:r>
        <w:rPr>
          <w:w w:val="90"/>
        </w:rPr>
        <w:t>the Library</w:t>
      </w:r>
      <w:r>
        <w:rPr>
          <w:spacing w:val="1"/>
          <w:w w:val="90"/>
        </w:rPr>
        <w:t xml:space="preserve"> </w:t>
      </w:r>
      <w:r>
        <w:rPr>
          <w:w w:val="90"/>
        </w:rPr>
        <w:t>using</w:t>
      </w:r>
      <w:r>
        <w:rPr>
          <w:spacing w:val="3"/>
          <w:w w:val="90"/>
        </w:rPr>
        <w:t xml:space="preserve"> </w:t>
      </w:r>
      <w:r>
        <w:rPr>
          <w:w w:val="90"/>
        </w:rPr>
        <w:t>passwords</w:t>
      </w:r>
      <w:r>
        <w:rPr>
          <w:spacing w:val="3"/>
          <w:w w:val="90"/>
        </w:rPr>
        <w:t xml:space="preserve"> </w:t>
      </w:r>
      <w:r>
        <w:rPr>
          <w:w w:val="90"/>
        </w:rPr>
        <w:t>and</w:t>
      </w:r>
      <w:r>
        <w:rPr>
          <w:spacing w:val="7"/>
          <w:w w:val="90"/>
        </w:rPr>
        <w:t xml:space="preserve"> </w:t>
      </w:r>
      <w:r>
        <w:rPr>
          <w:w w:val="90"/>
        </w:rPr>
        <w:t>personal</w:t>
      </w:r>
      <w:r>
        <w:rPr>
          <w:spacing w:val="-4"/>
          <w:w w:val="90"/>
        </w:rPr>
        <w:t xml:space="preserve"> </w:t>
      </w:r>
      <w:r>
        <w:rPr>
          <w:w w:val="90"/>
        </w:rPr>
        <w:t>codes.</w:t>
      </w:r>
    </w:p>
    <w:p w:rsidR="00A80A96" w:rsidRDefault="00A80A96">
      <w:pPr>
        <w:spacing w:line="276" w:lineRule="auto"/>
        <w:sectPr w:rsidR="00A80A96">
          <w:pgSz w:w="11900" w:h="16840"/>
          <w:pgMar w:top="1320" w:right="620" w:bottom="1840" w:left="820" w:header="0" w:footer="1647" w:gutter="0"/>
          <w:cols w:space="720"/>
        </w:sectPr>
      </w:pPr>
    </w:p>
    <w:p w:rsidR="00A80A96" w:rsidRDefault="00991F52">
      <w:pPr>
        <w:pStyle w:val="BodyText"/>
        <w:spacing w:before="73" w:line="276" w:lineRule="auto"/>
        <w:ind w:left="562" w:right="512"/>
      </w:pPr>
      <w:r>
        <w:rPr>
          <w:w w:val="90"/>
        </w:rPr>
        <w:lastRenderedPageBreak/>
        <w:t>The</w:t>
      </w:r>
      <w:r>
        <w:rPr>
          <w:spacing w:val="7"/>
          <w:w w:val="90"/>
        </w:rPr>
        <w:t xml:space="preserve"> </w:t>
      </w:r>
      <w:r>
        <w:rPr>
          <w:w w:val="90"/>
        </w:rPr>
        <w:t>print</w:t>
      </w:r>
      <w:r>
        <w:rPr>
          <w:spacing w:val="5"/>
          <w:w w:val="90"/>
        </w:rPr>
        <w:t xml:space="preserve"> </w:t>
      </w:r>
      <w:r>
        <w:rPr>
          <w:w w:val="90"/>
        </w:rPr>
        <w:t>material</w:t>
      </w:r>
      <w:r>
        <w:rPr>
          <w:spacing w:val="8"/>
          <w:w w:val="90"/>
        </w:rPr>
        <w:t xml:space="preserve"> </w:t>
      </w:r>
      <w:r>
        <w:rPr>
          <w:w w:val="90"/>
        </w:rPr>
        <w:t>is</w:t>
      </w:r>
      <w:r>
        <w:rPr>
          <w:spacing w:val="4"/>
          <w:w w:val="90"/>
        </w:rPr>
        <w:t xml:space="preserve"> </w:t>
      </w:r>
      <w:r>
        <w:rPr>
          <w:w w:val="90"/>
        </w:rPr>
        <w:t>catalogued</w:t>
      </w:r>
      <w:r>
        <w:rPr>
          <w:spacing w:val="5"/>
          <w:w w:val="90"/>
        </w:rPr>
        <w:t xml:space="preserve"> </w:t>
      </w:r>
      <w:r>
        <w:rPr>
          <w:w w:val="90"/>
        </w:rPr>
        <w:t>on</w:t>
      </w:r>
      <w:r>
        <w:rPr>
          <w:spacing w:val="8"/>
          <w:w w:val="90"/>
        </w:rPr>
        <w:t xml:space="preserve"> </w:t>
      </w:r>
      <w:r>
        <w:rPr>
          <w:w w:val="90"/>
        </w:rPr>
        <w:t>the</w:t>
      </w:r>
      <w:r>
        <w:rPr>
          <w:spacing w:val="3"/>
          <w:w w:val="90"/>
        </w:rPr>
        <w:t xml:space="preserve"> </w:t>
      </w:r>
      <w:r>
        <w:rPr>
          <w:w w:val="90"/>
        </w:rPr>
        <w:t>automated</w:t>
      </w:r>
      <w:r>
        <w:rPr>
          <w:spacing w:val="5"/>
          <w:w w:val="90"/>
        </w:rPr>
        <w:t xml:space="preserve"> </w:t>
      </w:r>
      <w:r>
        <w:rPr>
          <w:w w:val="90"/>
        </w:rPr>
        <w:t>Library</w:t>
      </w:r>
      <w:r>
        <w:rPr>
          <w:spacing w:val="8"/>
          <w:w w:val="90"/>
        </w:rPr>
        <w:t xml:space="preserve"> </w:t>
      </w:r>
      <w:r>
        <w:rPr>
          <w:w w:val="90"/>
        </w:rPr>
        <w:t>system</w:t>
      </w:r>
      <w:r>
        <w:rPr>
          <w:spacing w:val="5"/>
          <w:w w:val="90"/>
        </w:rPr>
        <w:t xml:space="preserve"> </w:t>
      </w:r>
      <w:r>
        <w:rPr>
          <w:w w:val="90"/>
        </w:rPr>
        <w:t>SIERRA</w:t>
      </w:r>
      <w:r>
        <w:rPr>
          <w:spacing w:val="10"/>
          <w:w w:val="90"/>
        </w:rPr>
        <w:t xml:space="preserve"> </w:t>
      </w:r>
      <w:r>
        <w:rPr>
          <w:w w:val="90"/>
        </w:rPr>
        <w:t>using</w:t>
      </w:r>
      <w:r>
        <w:rPr>
          <w:spacing w:val="10"/>
          <w:w w:val="90"/>
        </w:rPr>
        <w:t xml:space="preserve"> </w:t>
      </w:r>
      <w:r>
        <w:rPr>
          <w:w w:val="90"/>
        </w:rPr>
        <w:t>the</w:t>
      </w:r>
      <w:r>
        <w:rPr>
          <w:spacing w:val="7"/>
          <w:w w:val="90"/>
        </w:rPr>
        <w:t xml:space="preserve"> </w:t>
      </w:r>
      <w:r>
        <w:rPr>
          <w:w w:val="90"/>
        </w:rPr>
        <w:t>MARC21</w:t>
      </w:r>
      <w:r>
        <w:rPr>
          <w:spacing w:val="3"/>
          <w:w w:val="90"/>
        </w:rPr>
        <w:t xml:space="preserve"> </w:t>
      </w:r>
      <w:r>
        <w:rPr>
          <w:w w:val="90"/>
        </w:rPr>
        <w:t>format,</w:t>
      </w:r>
      <w:r>
        <w:rPr>
          <w:spacing w:val="8"/>
          <w:w w:val="90"/>
        </w:rPr>
        <w:t xml:space="preserve"> </w:t>
      </w:r>
      <w:r>
        <w:rPr>
          <w:w w:val="90"/>
        </w:rPr>
        <w:t>the</w:t>
      </w:r>
      <w:r>
        <w:rPr>
          <w:spacing w:val="-57"/>
          <w:w w:val="90"/>
        </w:rPr>
        <w:t xml:space="preserve"> </w:t>
      </w:r>
      <w:r>
        <w:rPr>
          <w:w w:val="90"/>
        </w:rPr>
        <w:t>Anglo-American</w:t>
      </w:r>
      <w:r>
        <w:rPr>
          <w:spacing w:val="-1"/>
          <w:w w:val="90"/>
        </w:rPr>
        <w:t xml:space="preserve"> </w:t>
      </w:r>
      <w:r>
        <w:rPr>
          <w:w w:val="90"/>
        </w:rPr>
        <w:t>Cataloguing Rules</w:t>
      </w:r>
      <w:r>
        <w:rPr>
          <w:spacing w:val="1"/>
          <w:w w:val="90"/>
        </w:rPr>
        <w:t xml:space="preserve"> </w:t>
      </w:r>
      <w:r>
        <w:rPr>
          <w:w w:val="90"/>
        </w:rPr>
        <w:t>and</w:t>
      </w:r>
      <w:r>
        <w:rPr>
          <w:spacing w:val="1"/>
          <w:w w:val="90"/>
        </w:rPr>
        <w:t xml:space="preserve"> </w:t>
      </w:r>
      <w:r>
        <w:rPr>
          <w:w w:val="90"/>
        </w:rPr>
        <w:t>the</w:t>
      </w:r>
      <w:r>
        <w:rPr>
          <w:spacing w:val="-1"/>
          <w:w w:val="90"/>
        </w:rPr>
        <w:t xml:space="preserve"> </w:t>
      </w:r>
      <w:r>
        <w:rPr>
          <w:w w:val="90"/>
        </w:rPr>
        <w:t>Library</w:t>
      </w:r>
      <w:r>
        <w:rPr>
          <w:spacing w:val="4"/>
          <w:w w:val="90"/>
        </w:rPr>
        <w:t xml:space="preserve"> </w:t>
      </w:r>
      <w:r>
        <w:rPr>
          <w:w w:val="90"/>
        </w:rPr>
        <w:t>of</w:t>
      </w:r>
      <w:r>
        <w:rPr>
          <w:spacing w:val="-4"/>
          <w:w w:val="90"/>
        </w:rPr>
        <w:t xml:space="preserve"> </w:t>
      </w:r>
      <w:r>
        <w:rPr>
          <w:w w:val="90"/>
        </w:rPr>
        <w:t>Congress</w:t>
      </w:r>
      <w:r>
        <w:rPr>
          <w:spacing w:val="1"/>
          <w:w w:val="90"/>
        </w:rPr>
        <w:t xml:space="preserve"> </w:t>
      </w:r>
      <w:r>
        <w:rPr>
          <w:w w:val="90"/>
        </w:rPr>
        <w:t>Subject</w:t>
      </w:r>
      <w:r>
        <w:rPr>
          <w:spacing w:val="2"/>
          <w:w w:val="90"/>
        </w:rPr>
        <w:t xml:space="preserve"> </w:t>
      </w:r>
      <w:r>
        <w:rPr>
          <w:w w:val="90"/>
        </w:rPr>
        <w:t>Headings.</w:t>
      </w:r>
    </w:p>
    <w:p w:rsidR="00A80A96" w:rsidRDefault="00991F52">
      <w:pPr>
        <w:pStyle w:val="BodyText"/>
        <w:spacing w:before="60"/>
        <w:ind w:left="562"/>
        <w:jc w:val="both"/>
      </w:pPr>
      <w:r>
        <w:rPr>
          <w:spacing w:val="1"/>
          <w:w w:val="113"/>
        </w:rPr>
        <w:t>A</w:t>
      </w:r>
      <w:r>
        <w:rPr>
          <w:spacing w:val="-1"/>
          <w:w w:val="74"/>
        </w:rPr>
        <w:t>l</w:t>
      </w:r>
      <w:r>
        <w:rPr>
          <w:w w:val="74"/>
        </w:rPr>
        <w:t>l</w:t>
      </w:r>
      <w:r>
        <w:rPr>
          <w:spacing w:val="-5"/>
        </w:rPr>
        <w:t xml:space="preserve"> </w:t>
      </w:r>
      <w:r>
        <w:rPr>
          <w:w w:val="95"/>
        </w:rPr>
        <w:t>p</w:t>
      </w:r>
      <w:r>
        <w:rPr>
          <w:spacing w:val="-2"/>
          <w:w w:val="95"/>
        </w:rPr>
        <w:t>r</w:t>
      </w:r>
      <w:r>
        <w:rPr>
          <w:spacing w:val="-1"/>
          <w:w w:val="85"/>
        </w:rPr>
        <w:t>in</w:t>
      </w:r>
      <w:r>
        <w:rPr>
          <w:w w:val="85"/>
        </w:rPr>
        <w:t>t</w:t>
      </w:r>
      <w:r>
        <w:rPr>
          <w:spacing w:val="-7"/>
        </w:rPr>
        <w:t xml:space="preserve"> </w:t>
      </w:r>
      <w:r>
        <w:rPr>
          <w:spacing w:val="-3"/>
          <w:w w:val="93"/>
        </w:rPr>
        <w:t>m</w:t>
      </w:r>
      <w:r>
        <w:rPr>
          <w:spacing w:val="1"/>
          <w:w w:val="81"/>
        </w:rPr>
        <w:t>a</w:t>
      </w:r>
      <w:r>
        <w:rPr>
          <w:spacing w:val="-2"/>
          <w:w w:val="84"/>
        </w:rPr>
        <w:t>t</w:t>
      </w:r>
      <w:r>
        <w:rPr>
          <w:w w:val="94"/>
        </w:rPr>
        <w:t>e</w:t>
      </w:r>
      <w:r>
        <w:rPr>
          <w:spacing w:val="-2"/>
          <w:w w:val="94"/>
        </w:rPr>
        <w:t>r</w:t>
      </w:r>
      <w:r>
        <w:rPr>
          <w:spacing w:val="-1"/>
          <w:w w:val="79"/>
        </w:rPr>
        <w:t>i</w:t>
      </w:r>
      <w:r>
        <w:rPr>
          <w:spacing w:val="1"/>
          <w:w w:val="79"/>
        </w:rPr>
        <w:t>a</w:t>
      </w:r>
      <w:r>
        <w:rPr>
          <w:w w:val="74"/>
        </w:rPr>
        <w:t>l</w:t>
      </w:r>
      <w:r>
        <w:rPr>
          <w:spacing w:val="-5"/>
        </w:rPr>
        <w:t xml:space="preserve"> </w:t>
      </w:r>
      <w:r>
        <w:rPr>
          <w:spacing w:val="-1"/>
          <w:w w:val="87"/>
        </w:rPr>
        <w:t>i</w:t>
      </w:r>
      <w:r>
        <w:rPr>
          <w:w w:val="87"/>
        </w:rPr>
        <w:t>s</w:t>
      </w:r>
      <w:r>
        <w:rPr>
          <w:spacing w:val="-8"/>
        </w:rPr>
        <w:t xml:space="preserve"> </w:t>
      </w:r>
      <w:r>
        <w:rPr>
          <w:spacing w:val="1"/>
          <w:w w:val="95"/>
        </w:rPr>
        <w:t>s</w:t>
      </w:r>
      <w:r>
        <w:rPr>
          <w:w w:val="84"/>
        </w:rPr>
        <w:t>e</w:t>
      </w:r>
      <w:r>
        <w:rPr>
          <w:spacing w:val="1"/>
          <w:w w:val="84"/>
        </w:rPr>
        <w:t>a</w:t>
      </w:r>
      <w:r>
        <w:rPr>
          <w:spacing w:val="-2"/>
          <w:w w:val="102"/>
        </w:rPr>
        <w:t>r</w:t>
      </w:r>
      <w:r>
        <w:rPr>
          <w:spacing w:val="-1"/>
          <w:w w:val="88"/>
        </w:rPr>
        <w:t>c</w:t>
      </w:r>
      <w:r>
        <w:rPr>
          <w:spacing w:val="-5"/>
          <w:w w:val="91"/>
        </w:rPr>
        <w:t>h</w:t>
      </w:r>
      <w:r>
        <w:rPr>
          <w:spacing w:val="1"/>
          <w:w w:val="81"/>
        </w:rPr>
        <w:t>a</w:t>
      </w:r>
      <w:r>
        <w:rPr>
          <w:w w:val="86"/>
        </w:rPr>
        <w:t>ble</w:t>
      </w:r>
      <w:r>
        <w:rPr>
          <w:spacing w:val="-5"/>
        </w:rPr>
        <w:t xml:space="preserve"> </w:t>
      </w:r>
      <w:r>
        <w:rPr>
          <w:spacing w:val="-2"/>
          <w:w w:val="84"/>
        </w:rPr>
        <w:t>t</w:t>
      </w:r>
      <w:r>
        <w:rPr>
          <w:w w:val="96"/>
        </w:rPr>
        <w:t>h</w:t>
      </w:r>
      <w:r>
        <w:rPr>
          <w:spacing w:val="-2"/>
          <w:w w:val="96"/>
        </w:rPr>
        <w:t>r</w:t>
      </w:r>
      <w:r>
        <w:rPr>
          <w:spacing w:val="-2"/>
          <w:w w:val="103"/>
        </w:rPr>
        <w:t>o</w:t>
      </w:r>
      <w:r>
        <w:rPr>
          <w:w w:val="88"/>
        </w:rPr>
        <w:t>u</w:t>
      </w:r>
      <w:r>
        <w:rPr>
          <w:spacing w:val="1"/>
          <w:w w:val="88"/>
        </w:rPr>
        <w:t>g</w:t>
      </w:r>
      <w:r>
        <w:rPr>
          <w:w w:val="91"/>
        </w:rPr>
        <w:t>h</w:t>
      </w:r>
      <w:r>
        <w:rPr>
          <w:spacing w:val="-5"/>
        </w:rPr>
        <w:t xml:space="preserve"> </w:t>
      </w:r>
      <w:r>
        <w:rPr>
          <w:spacing w:val="-2"/>
          <w:w w:val="84"/>
        </w:rPr>
        <w:t>t</w:t>
      </w:r>
      <w:r>
        <w:rPr>
          <w:w w:val="89"/>
        </w:rPr>
        <w:t>he</w:t>
      </w:r>
      <w:r>
        <w:rPr>
          <w:spacing w:val="-9"/>
        </w:rPr>
        <w:t xml:space="preserve"> </w:t>
      </w:r>
      <w:r>
        <w:rPr>
          <w:spacing w:val="1"/>
          <w:w w:val="97"/>
        </w:rPr>
        <w:t>L</w:t>
      </w:r>
      <w:r>
        <w:rPr>
          <w:spacing w:val="-1"/>
          <w:w w:val="90"/>
        </w:rPr>
        <w:t>ib</w:t>
      </w:r>
      <w:r>
        <w:rPr>
          <w:spacing w:val="-2"/>
          <w:w w:val="90"/>
        </w:rPr>
        <w:t>r</w:t>
      </w:r>
      <w:r>
        <w:rPr>
          <w:spacing w:val="1"/>
          <w:w w:val="81"/>
        </w:rPr>
        <w:t>a</w:t>
      </w:r>
      <w:r>
        <w:rPr>
          <w:spacing w:val="-2"/>
          <w:w w:val="102"/>
        </w:rPr>
        <w:t>r</w:t>
      </w:r>
      <w:r>
        <w:rPr>
          <w:w w:val="89"/>
        </w:rPr>
        <w:t>y</w:t>
      </w:r>
      <w:r>
        <w:t xml:space="preserve"> </w:t>
      </w:r>
      <w:r>
        <w:rPr>
          <w:spacing w:val="-2"/>
          <w:w w:val="103"/>
        </w:rPr>
        <w:t>o</w:t>
      </w:r>
      <w:r>
        <w:rPr>
          <w:w w:val="83"/>
        </w:rPr>
        <w:t>nl</w:t>
      </w:r>
      <w:r>
        <w:rPr>
          <w:spacing w:val="-6"/>
          <w:w w:val="83"/>
        </w:rPr>
        <w:t>i</w:t>
      </w:r>
      <w:r>
        <w:rPr>
          <w:w w:val="89"/>
        </w:rPr>
        <w:t>ne</w:t>
      </w:r>
      <w:r>
        <w:rPr>
          <w:spacing w:val="-5"/>
        </w:rPr>
        <w:t xml:space="preserve"> </w:t>
      </w:r>
      <w:r>
        <w:rPr>
          <w:spacing w:val="-1"/>
          <w:w w:val="88"/>
        </w:rPr>
        <w:t>c</w:t>
      </w:r>
      <w:r>
        <w:rPr>
          <w:spacing w:val="1"/>
          <w:w w:val="81"/>
        </w:rPr>
        <w:t>a</w:t>
      </w:r>
      <w:r>
        <w:rPr>
          <w:spacing w:val="-2"/>
          <w:w w:val="84"/>
        </w:rPr>
        <w:t>t</w:t>
      </w:r>
      <w:r>
        <w:rPr>
          <w:spacing w:val="1"/>
          <w:w w:val="81"/>
        </w:rPr>
        <w:t>a</w:t>
      </w:r>
      <w:r>
        <w:rPr>
          <w:spacing w:val="-1"/>
          <w:w w:val="93"/>
        </w:rPr>
        <w:t>l</w:t>
      </w:r>
      <w:r>
        <w:rPr>
          <w:spacing w:val="-3"/>
          <w:w w:val="93"/>
        </w:rPr>
        <w:t>o</w:t>
      </w:r>
      <w:r>
        <w:rPr>
          <w:spacing w:val="1"/>
          <w:w w:val="85"/>
        </w:rPr>
        <w:t>g</w:t>
      </w:r>
      <w:r>
        <w:rPr>
          <w:w w:val="89"/>
        </w:rPr>
        <w:t>ue</w:t>
      </w:r>
      <w:r>
        <w:rPr>
          <w:spacing w:val="-8"/>
        </w:rPr>
        <w:t xml:space="preserve"> </w:t>
      </w:r>
      <w:hyperlink r:id="rId79">
        <w:r>
          <w:rPr>
            <w:w w:val="88"/>
          </w:rPr>
          <w:t>(h</w:t>
        </w:r>
        <w:r>
          <w:rPr>
            <w:spacing w:val="-2"/>
            <w:w w:val="88"/>
          </w:rPr>
          <w:t>t</w:t>
        </w:r>
        <w:r>
          <w:rPr>
            <w:spacing w:val="-2"/>
            <w:w w:val="84"/>
          </w:rPr>
          <w:t>t</w:t>
        </w:r>
        <w:r>
          <w:rPr>
            <w:w w:val="73"/>
          </w:rPr>
          <w:t>p://</w:t>
        </w:r>
        <w:r>
          <w:rPr>
            <w:spacing w:val="-2"/>
            <w:w w:val="73"/>
          </w:rPr>
          <w:t>o</w:t>
        </w:r>
        <w:r>
          <w:rPr>
            <w:w w:val="85"/>
          </w:rPr>
          <w:t>p</w:t>
        </w:r>
        <w:r>
          <w:rPr>
            <w:spacing w:val="1"/>
            <w:w w:val="85"/>
          </w:rPr>
          <w:t>a</w:t>
        </w:r>
        <w:r>
          <w:rPr>
            <w:spacing w:val="-1"/>
            <w:w w:val="88"/>
          </w:rPr>
          <w:t>c</w:t>
        </w:r>
        <w:r>
          <w:rPr>
            <w:spacing w:val="-1"/>
            <w:w w:val="78"/>
          </w:rPr>
          <w:t>.</w:t>
        </w:r>
        <w:r>
          <w:rPr>
            <w:w w:val="78"/>
          </w:rPr>
          <w:t>s</w:t>
        </w:r>
        <w:r>
          <w:rPr>
            <w:spacing w:val="-5"/>
            <w:w w:val="88"/>
          </w:rPr>
          <w:t>e</w:t>
        </w:r>
        <w:r>
          <w:rPr>
            <w:spacing w:val="1"/>
            <w:w w:val="81"/>
          </w:rPr>
          <w:t>a</w:t>
        </w:r>
        <w:r>
          <w:rPr>
            <w:w w:val="80"/>
          </w:rPr>
          <w:t>b.</w:t>
        </w:r>
        <w:r>
          <w:rPr>
            <w:spacing w:val="1"/>
            <w:w w:val="80"/>
          </w:rPr>
          <w:t>g</w:t>
        </w:r>
        <w:r>
          <w:rPr>
            <w:spacing w:val="-2"/>
            <w:w w:val="102"/>
          </w:rPr>
          <w:t>r</w:t>
        </w:r>
        <w:r>
          <w:rPr>
            <w:spacing w:val="2"/>
            <w:w w:val="53"/>
          </w:rPr>
          <w:t>/</w:t>
        </w:r>
      </w:hyperlink>
      <w:r>
        <w:rPr>
          <w:spacing w:val="-1"/>
          <w:w w:val="113"/>
        </w:rPr>
        <w:t>*</w:t>
      </w:r>
      <w:r>
        <w:rPr>
          <w:w w:val="88"/>
        </w:rPr>
        <w:t>en</w:t>
      </w:r>
      <w:r>
        <w:rPr>
          <w:spacing w:val="-4"/>
          <w:w w:val="88"/>
        </w:rPr>
        <w:t>g</w:t>
      </w:r>
      <w:r>
        <w:rPr>
          <w:w w:val="88"/>
        </w:rPr>
        <w:t>)</w:t>
      </w:r>
      <w:r>
        <w:rPr>
          <w:w w:val="59"/>
        </w:rPr>
        <w:t>.</w:t>
      </w:r>
    </w:p>
    <w:p w:rsidR="00A80A96" w:rsidRDefault="00A80A96">
      <w:pPr>
        <w:pStyle w:val="BodyText"/>
        <w:spacing w:before="1"/>
        <w:rPr>
          <w:sz w:val="38"/>
        </w:rPr>
      </w:pPr>
    </w:p>
    <w:p w:rsidR="00A80A96" w:rsidRDefault="00991F52">
      <w:pPr>
        <w:pStyle w:val="Heading3"/>
      </w:pPr>
      <w:bookmarkStart w:id="153" w:name="Donations"/>
      <w:bookmarkStart w:id="154" w:name="_bookmark59"/>
      <w:bookmarkEnd w:id="153"/>
      <w:bookmarkEnd w:id="154"/>
      <w:r>
        <w:rPr>
          <w:w w:val="95"/>
        </w:rPr>
        <w:t>Donations</w:t>
      </w:r>
    </w:p>
    <w:p w:rsidR="00A80A96" w:rsidRDefault="00991F52">
      <w:pPr>
        <w:pStyle w:val="BodyText"/>
        <w:spacing w:before="111" w:line="276" w:lineRule="auto"/>
        <w:ind w:left="562" w:right="723"/>
      </w:pPr>
      <w:r>
        <w:rPr>
          <w:w w:val="90"/>
        </w:rPr>
        <w:t>All</w:t>
      </w:r>
      <w:r>
        <w:rPr>
          <w:spacing w:val="-5"/>
          <w:w w:val="90"/>
        </w:rPr>
        <w:t xml:space="preserve"> </w:t>
      </w:r>
      <w:r>
        <w:rPr>
          <w:w w:val="90"/>
        </w:rPr>
        <w:t>donations</w:t>
      </w:r>
      <w:r>
        <w:rPr>
          <w:spacing w:val="-2"/>
          <w:w w:val="90"/>
        </w:rPr>
        <w:t xml:space="preserve"> </w:t>
      </w:r>
      <w:r>
        <w:rPr>
          <w:w w:val="90"/>
        </w:rPr>
        <w:t>are</w:t>
      </w:r>
      <w:r>
        <w:rPr>
          <w:spacing w:val="-4"/>
          <w:w w:val="90"/>
        </w:rPr>
        <w:t xml:space="preserve"> </w:t>
      </w:r>
      <w:r>
        <w:rPr>
          <w:w w:val="90"/>
        </w:rPr>
        <w:t>welcome.</w:t>
      </w:r>
      <w:r>
        <w:rPr>
          <w:spacing w:val="-4"/>
          <w:w w:val="90"/>
        </w:rPr>
        <w:t xml:space="preserve"> </w:t>
      </w:r>
      <w:r>
        <w:rPr>
          <w:w w:val="90"/>
        </w:rPr>
        <w:t>Acceptance</w:t>
      </w:r>
      <w:r>
        <w:rPr>
          <w:spacing w:val="-5"/>
          <w:w w:val="90"/>
        </w:rPr>
        <w:t xml:space="preserve"> </w:t>
      </w:r>
      <w:r>
        <w:rPr>
          <w:w w:val="90"/>
        </w:rPr>
        <w:t>is</w:t>
      </w:r>
      <w:r>
        <w:rPr>
          <w:spacing w:val="-3"/>
          <w:w w:val="90"/>
        </w:rPr>
        <w:t xml:space="preserve"> </w:t>
      </w:r>
      <w:r>
        <w:rPr>
          <w:w w:val="90"/>
        </w:rPr>
        <w:t>on</w:t>
      </w:r>
      <w:r>
        <w:rPr>
          <w:spacing w:val="-4"/>
          <w:w w:val="90"/>
        </w:rPr>
        <w:t xml:space="preserve"> </w:t>
      </w:r>
      <w:r>
        <w:rPr>
          <w:w w:val="90"/>
        </w:rPr>
        <w:t>the</w:t>
      </w:r>
      <w:r>
        <w:rPr>
          <w:spacing w:val="-8"/>
          <w:w w:val="90"/>
        </w:rPr>
        <w:t xml:space="preserve"> </w:t>
      </w:r>
      <w:r>
        <w:rPr>
          <w:w w:val="90"/>
        </w:rPr>
        <w:t>basis</w:t>
      </w:r>
      <w:r>
        <w:rPr>
          <w:spacing w:val="-7"/>
          <w:w w:val="90"/>
        </w:rPr>
        <w:t xml:space="preserve"> </w:t>
      </w:r>
      <w:r>
        <w:rPr>
          <w:w w:val="90"/>
        </w:rPr>
        <w:t>of</w:t>
      </w:r>
      <w:r>
        <w:rPr>
          <w:spacing w:val="-1"/>
          <w:w w:val="90"/>
        </w:rPr>
        <w:t xml:space="preserve"> </w:t>
      </w:r>
      <w:r>
        <w:rPr>
          <w:w w:val="90"/>
        </w:rPr>
        <w:t>assessment</w:t>
      </w:r>
      <w:r>
        <w:rPr>
          <w:spacing w:val="-5"/>
          <w:w w:val="90"/>
        </w:rPr>
        <w:t xml:space="preserve"> </w:t>
      </w:r>
      <w:r>
        <w:rPr>
          <w:w w:val="90"/>
        </w:rPr>
        <w:t>and</w:t>
      </w:r>
      <w:r>
        <w:rPr>
          <w:spacing w:val="-6"/>
          <w:w w:val="90"/>
        </w:rPr>
        <w:t xml:space="preserve"> </w:t>
      </w:r>
      <w:r>
        <w:rPr>
          <w:w w:val="90"/>
        </w:rPr>
        <w:t>valuation.</w:t>
      </w:r>
      <w:r>
        <w:rPr>
          <w:spacing w:val="3"/>
          <w:w w:val="90"/>
        </w:rPr>
        <w:t xml:space="preserve"> </w:t>
      </w:r>
      <w:r>
        <w:rPr>
          <w:w w:val="90"/>
        </w:rPr>
        <w:t>The</w:t>
      </w:r>
      <w:r>
        <w:rPr>
          <w:spacing w:val="-4"/>
          <w:w w:val="90"/>
        </w:rPr>
        <w:t xml:space="preserve"> </w:t>
      </w:r>
      <w:r>
        <w:rPr>
          <w:w w:val="90"/>
        </w:rPr>
        <w:t>criteria</w:t>
      </w:r>
      <w:r>
        <w:rPr>
          <w:spacing w:val="-2"/>
          <w:w w:val="90"/>
        </w:rPr>
        <w:t xml:space="preserve"> </w:t>
      </w:r>
      <w:r>
        <w:rPr>
          <w:w w:val="90"/>
        </w:rPr>
        <w:t>taken</w:t>
      </w:r>
      <w:r>
        <w:rPr>
          <w:spacing w:val="-57"/>
          <w:w w:val="90"/>
        </w:rPr>
        <w:t xml:space="preserve"> </w:t>
      </w:r>
      <w:r>
        <w:t>into</w:t>
      </w:r>
      <w:r>
        <w:rPr>
          <w:spacing w:val="-10"/>
        </w:rPr>
        <w:t xml:space="preserve"> </w:t>
      </w:r>
      <w:r>
        <w:t>account</w:t>
      </w:r>
      <w:r>
        <w:rPr>
          <w:spacing w:val="-9"/>
        </w:rPr>
        <w:t xml:space="preserve"> </w:t>
      </w:r>
      <w:r>
        <w:t>in</w:t>
      </w:r>
      <w:r>
        <w:rPr>
          <w:spacing w:val="-9"/>
        </w:rPr>
        <w:t xml:space="preserve"> </w:t>
      </w:r>
      <w:r>
        <w:t>the</w:t>
      </w:r>
      <w:r>
        <w:rPr>
          <w:spacing w:val="-8"/>
        </w:rPr>
        <w:t xml:space="preserve"> </w:t>
      </w:r>
      <w:r>
        <w:t>assessment</w:t>
      </w:r>
      <w:r>
        <w:rPr>
          <w:spacing w:val="-14"/>
        </w:rPr>
        <w:t xml:space="preserve"> </w:t>
      </w:r>
      <w:r>
        <w:t>are:</w:t>
      </w:r>
    </w:p>
    <w:p w:rsidR="00A80A96" w:rsidRDefault="00991F52">
      <w:pPr>
        <w:pStyle w:val="ListParagraph"/>
        <w:numPr>
          <w:ilvl w:val="0"/>
          <w:numId w:val="2"/>
        </w:numPr>
        <w:tabs>
          <w:tab w:val="left" w:pos="841"/>
          <w:tab w:val="left" w:pos="842"/>
        </w:tabs>
        <w:spacing w:before="60"/>
        <w:ind w:hanging="280"/>
      </w:pPr>
      <w:r>
        <w:rPr>
          <w:spacing w:val="-1"/>
          <w:w w:val="90"/>
        </w:rPr>
        <w:t>The</w:t>
      </w:r>
      <w:r>
        <w:rPr>
          <w:spacing w:val="2"/>
          <w:w w:val="90"/>
        </w:rPr>
        <w:t xml:space="preserve"> </w:t>
      </w:r>
      <w:r>
        <w:rPr>
          <w:spacing w:val="-1"/>
          <w:w w:val="90"/>
        </w:rPr>
        <w:t>importance</w:t>
      </w:r>
      <w:r>
        <w:rPr>
          <w:spacing w:val="2"/>
          <w:w w:val="90"/>
        </w:rPr>
        <w:t xml:space="preserve"> </w:t>
      </w:r>
      <w:r>
        <w:rPr>
          <w:spacing w:val="-1"/>
          <w:w w:val="90"/>
        </w:rPr>
        <w:t>and/or</w:t>
      </w:r>
      <w:r>
        <w:rPr>
          <w:spacing w:val="4"/>
          <w:w w:val="90"/>
        </w:rPr>
        <w:t xml:space="preserve"> </w:t>
      </w:r>
      <w:r>
        <w:rPr>
          <w:spacing w:val="-1"/>
          <w:w w:val="90"/>
        </w:rPr>
        <w:t>rarity</w:t>
      </w:r>
      <w:r>
        <w:rPr>
          <w:spacing w:val="2"/>
          <w:w w:val="90"/>
        </w:rPr>
        <w:t xml:space="preserve"> </w:t>
      </w:r>
      <w:r>
        <w:rPr>
          <w:spacing w:val="-1"/>
          <w:w w:val="90"/>
        </w:rPr>
        <w:t>of</w:t>
      </w:r>
      <w:r>
        <w:rPr>
          <w:spacing w:val="5"/>
          <w:w w:val="90"/>
        </w:rPr>
        <w:t xml:space="preserve"> </w:t>
      </w:r>
      <w:r>
        <w:rPr>
          <w:spacing w:val="-1"/>
          <w:w w:val="90"/>
        </w:rPr>
        <w:t>the</w:t>
      </w:r>
      <w:r>
        <w:rPr>
          <w:spacing w:val="2"/>
          <w:w w:val="90"/>
        </w:rPr>
        <w:t xml:space="preserve"> </w:t>
      </w:r>
      <w:r>
        <w:rPr>
          <w:spacing w:val="-1"/>
          <w:w w:val="90"/>
        </w:rPr>
        <w:t>material</w:t>
      </w:r>
      <w:r>
        <w:rPr>
          <w:spacing w:val="2"/>
          <w:w w:val="90"/>
        </w:rPr>
        <w:t xml:space="preserve"> </w:t>
      </w:r>
      <w:r>
        <w:rPr>
          <w:spacing w:val="-1"/>
          <w:w w:val="90"/>
        </w:rPr>
        <w:t>contained</w:t>
      </w:r>
      <w:r>
        <w:rPr>
          <w:w w:val="90"/>
        </w:rPr>
        <w:t xml:space="preserve"> </w:t>
      </w:r>
      <w:r>
        <w:rPr>
          <w:spacing w:val="-1"/>
          <w:w w:val="90"/>
        </w:rPr>
        <w:t>in</w:t>
      </w:r>
      <w:r>
        <w:rPr>
          <w:spacing w:val="2"/>
          <w:w w:val="90"/>
        </w:rPr>
        <w:t xml:space="preserve"> </w:t>
      </w:r>
      <w:r>
        <w:rPr>
          <w:spacing w:val="-1"/>
          <w:w w:val="90"/>
        </w:rPr>
        <w:t>the</w:t>
      </w:r>
      <w:r>
        <w:rPr>
          <w:spacing w:val="2"/>
          <w:w w:val="90"/>
        </w:rPr>
        <w:t xml:space="preserve"> </w:t>
      </w:r>
      <w:r>
        <w:rPr>
          <w:spacing w:val="-1"/>
          <w:w w:val="90"/>
        </w:rPr>
        <w:t>donation</w:t>
      </w:r>
      <w:r>
        <w:rPr>
          <w:spacing w:val="2"/>
          <w:w w:val="90"/>
        </w:rPr>
        <w:t xml:space="preserve"> </w:t>
      </w:r>
      <w:r>
        <w:rPr>
          <w:spacing w:val="-1"/>
          <w:w w:val="90"/>
        </w:rPr>
        <w:t>(or</w:t>
      </w:r>
      <w:r>
        <w:rPr>
          <w:spacing w:val="1"/>
          <w:w w:val="90"/>
        </w:rPr>
        <w:t xml:space="preserve"> </w:t>
      </w:r>
      <w:r>
        <w:rPr>
          <w:spacing w:val="-1"/>
          <w:w w:val="90"/>
        </w:rPr>
        <w:t>other</w:t>
      </w:r>
      <w:r>
        <w:rPr>
          <w:spacing w:val="1"/>
          <w:w w:val="90"/>
        </w:rPr>
        <w:t xml:space="preserve"> </w:t>
      </w:r>
      <w:r>
        <w:rPr>
          <w:spacing w:val="-1"/>
          <w:w w:val="90"/>
        </w:rPr>
        <w:t>special</w:t>
      </w:r>
      <w:r>
        <w:rPr>
          <w:spacing w:val="-10"/>
          <w:w w:val="90"/>
        </w:rPr>
        <w:t xml:space="preserve"> </w:t>
      </w:r>
      <w:r>
        <w:rPr>
          <w:w w:val="90"/>
        </w:rPr>
        <w:t>reason)</w:t>
      </w:r>
    </w:p>
    <w:p w:rsidR="00A80A96" w:rsidRDefault="00991F52">
      <w:pPr>
        <w:pStyle w:val="ListParagraph"/>
        <w:numPr>
          <w:ilvl w:val="0"/>
          <w:numId w:val="2"/>
        </w:numPr>
        <w:tabs>
          <w:tab w:val="left" w:pos="841"/>
          <w:tab w:val="left" w:pos="842"/>
        </w:tabs>
        <w:spacing w:before="100"/>
        <w:ind w:hanging="280"/>
      </w:pPr>
      <w:r>
        <w:rPr>
          <w:spacing w:val="-1"/>
          <w:w w:val="90"/>
        </w:rPr>
        <w:t>The</w:t>
      </w:r>
      <w:r>
        <w:rPr>
          <w:spacing w:val="-3"/>
          <w:w w:val="90"/>
        </w:rPr>
        <w:t xml:space="preserve"> </w:t>
      </w:r>
      <w:r>
        <w:rPr>
          <w:spacing w:val="-1"/>
          <w:w w:val="90"/>
        </w:rPr>
        <w:t>donated</w:t>
      </w:r>
      <w:r>
        <w:rPr>
          <w:spacing w:val="-5"/>
          <w:w w:val="90"/>
        </w:rPr>
        <w:t xml:space="preserve"> </w:t>
      </w:r>
      <w:r>
        <w:rPr>
          <w:spacing w:val="-1"/>
          <w:w w:val="90"/>
        </w:rPr>
        <w:t>material’s relevance</w:t>
      </w:r>
      <w:r>
        <w:rPr>
          <w:spacing w:val="-6"/>
          <w:w w:val="90"/>
        </w:rPr>
        <w:t xml:space="preserve"> </w:t>
      </w:r>
      <w:r>
        <w:rPr>
          <w:spacing w:val="-1"/>
          <w:w w:val="90"/>
        </w:rPr>
        <w:t>to</w:t>
      </w:r>
      <w:r>
        <w:rPr>
          <w:spacing w:val="-4"/>
          <w:w w:val="90"/>
        </w:rPr>
        <w:t xml:space="preserve"> </w:t>
      </w:r>
      <w:r>
        <w:rPr>
          <w:spacing w:val="-1"/>
          <w:w w:val="90"/>
        </w:rPr>
        <w:t>the</w:t>
      </w:r>
      <w:r>
        <w:rPr>
          <w:spacing w:val="-3"/>
          <w:w w:val="90"/>
        </w:rPr>
        <w:t xml:space="preserve"> </w:t>
      </w:r>
      <w:r>
        <w:rPr>
          <w:spacing w:val="-1"/>
          <w:w w:val="90"/>
        </w:rPr>
        <w:t>development</w:t>
      </w:r>
      <w:r>
        <w:rPr>
          <w:spacing w:val="-4"/>
          <w:w w:val="90"/>
        </w:rPr>
        <w:t xml:space="preserve"> </w:t>
      </w:r>
      <w:r>
        <w:rPr>
          <w:spacing w:val="-1"/>
          <w:w w:val="90"/>
        </w:rPr>
        <w:t xml:space="preserve">objectives </w:t>
      </w:r>
      <w:r>
        <w:rPr>
          <w:w w:val="90"/>
        </w:rPr>
        <w:t>of the</w:t>
      </w:r>
      <w:r>
        <w:rPr>
          <w:spacing w:val="-9"/>
          <w:w w:val="90"/>
        </w:rPr>
        <w:t xml:space="preserve"> </w:t>
      </w:r>
      <w:r>
        <w:rPr>
          <w:w w:val="90"/>
        </w:rPr>
        <w:t>Library</w:t>
      </w:r>
    </w:p>
    <w:p w:rsidR="00A80A96" w:rsidRDefault="00991F52">
      <w:pPr>
        <w:pStyle w:val="ListParagraph"/>
        <w:numPr>
          <w:ilvl w:val="0"/>
          <w:numId w:val="2"/>
        </w:numPr>
        <w:tabs>
          <w:tab w:val="left" w:pos="841"/>
          <w:tab w:val="left" w:pos="842"/>
        </w:tabs>
        <w:spacing w:before="100"/>
        <w:ind w:hanging="280"/>
      </w:pPr>
      <w:r>
        <w:rPr>
          <w:spacing w:val="-1"/>
          <w:w w:val="90"/>
        </w:rPr>
        <w:t>The</w:t>
      </w:r>
      <w:r>
        <w:rPr>
          <w:spacing w:val="-8"/>
          <w:w w:val="90"/>
        </w:rPr>
        <w:t xml:space="preserve"> </w:t>
      </w:r>
      <w:r>
        <w:rPr>
          <w:spacing w:val="-1"/>
          <w:w w:val="90"/>
        </w:rPr>
        <w:t>fitness</w:t>
      </w:r>
      <w:r>
        <w:rPr>
          <w:spacing w:val="-7"/>
          <w:w w:val="90"/>
        </w:rPr>
        <w:t xml:space="preserve"> </w:t>
      </w:r>
      <w:r>
        <w:rPr>
          <w:w w:val="90"/>
        </w:rPr>
        <w:t>of</w:t>
      </w:r>
      <w:r>
        <w:rPr>
          <w:spacing w:val="-9"/>
          <w:w w:val="90"/>
        </w:rPr>
        <w:t xml:space="preserve"> </w:t>
      </w:r>
      <w:r>
        <w:rPr>
          <w:w w:val="90"/>
        </w:rPr>
        <w:t>the</w:t>
      </w:r>
      <w:r>
        <w:rPr>
          <w:spacing w:val="-10"/>
          <w:w w:val="90"/>
        </w:rPr>
        <w:t xml:space="preserve"> </w:t>
      </w:r>
      <w:r>
        <w:rPr>
          <w:w w:val="90"/>
        </w:rPr>
        <w:t>gift</w:t>
      </w:r>
    </w:p>
    <w:p w:rsidR="00A80A96" w:rsidRDefault="00991F52">
      <w:pPr>
        <w:pStyle w:val="ListParagraph"/>
        <w:numPr>
          <w:ilvl w:val="0"/>
          <w:numId w:val="2"/>
        </w:numPr>
        <w:tabs>
          <w:tab w:val="left" w:pos="841"/>
          <w:tab w:val="left" w:pos="842"/>
        </w:tabs>
        <w:spacing w:before="95"/>
        <w:ind w:hanging="280"/>
      </w:pPr>
      <w:r>
        <w:rPr>
          <w:spacing w:val="-1"/>
          <w:w w:val="90"/>
        </w:rPr>
        <w:t>Respective</w:t>
      </w:r>
      <w:r>
        <w:rPr>
          <w:spacing w:val="-5"/>
          <w:w w:val="90"/>
        </w:rPr>
        <w:t xml:space="preserve"> </w:t>
      </w:r>
      <w:r>
        <w:rPr>
          <w:w w:val="90"/>
        </w:rPr>
        <w:t>gaps</w:t>
      </w:r>
      <w:r>
        <w:rPr>
          <w:spacing w:val="-2"/>
          <w:w w:val="90"/>
        </w:rPr>
        <w:t xml:space="preserve"> </w:t>
      </w:r>
      <w:r>
        <w:rPr>
          <w:w w:val="90"/>
        </w:rPr>
        <w:t>in</w:t>
      </w:r>
      <w:r>
        <w:rPr>
          <w:spacing w:val="-9"/>
          <w:w w:val="90"/>
        </w:rPr>
        <w:t xml:space="preserve"> </w:t>
      </w:r>
      <w:r>
        <w:rPr>
          <w:w w:val="90"/>
        </w:rPr>
        <w:t>the</w:t>
      </w:r>
      <w:r>
        <w:rPr>
          <w:spacing w:val="-4"/>
          <w:w w:val="90"/>
        </w:rPr>
        <w:t xml:space="preserve"> </w:t>
      </w:r>
      <w:r>
        <w:rPr>
          <w:w w:val="90"/>
        </w:rPr>
        <w:t>Library</w:t>
      </w:r>
      <w:r>
        <w:rPr>
          <w:spacing w:val="-5"/>
          <w:w w:val="90"/>
        </w:rPr>
        <w:t xml:space="preserve"> </w:t>
      </w:r>
      <w:r>
        <w:rPr>
          <w:w w:val="90"/>
        </w:rPr>
        <w:t>collection</w:t>
      </w:r>
    </w:p>
    <w:p w:rsidR="00A80A96" w:rsidRDefault="00991F52">
      <w:pPr>
        <w:pStyle w:val="ListParagraph"/>
        <w:numPr>
          <w:ilvl w:val="0"/>
          <w:numId w:val="2"/>
        </w:numPr>
        <w:tabs>
          <w:tab w:val="left" w:pos="841"/>
          <w:tab w:val="left" w:pos="842"/>
        </w:tabs>
        <w:spacing w:before="95"/>
        <w:ind w:hanging="280"/>
      </w:pPr>
      <w:r>
        <w:rPr>
          <w:w w:val="85"/>
        </w:rPr>
        <w:t>Any</w:t>
      </w:r>
      <w:r>
        <w:rPr>
          <w:spacing w:val="27"/>
          <w:w w:val="85"/>
        </w:rPr>
        <w:t xml:space="preserve"> </w:t>
      </w:r>
      <w:r>
        <w:rPr>
          <w:w w:val="85"/>
        </w:rPr>
        <w:t>need</w:t>
      </w:r>
      <w:r>
        <w:rPr>
          <w:spacing w:val="25"/>
          <w:w w:val="85"/>
        </w:rPr>
        <w:t xml:space="preserve"> </w:t>
      </w:r>
      <w:r>
        <w:rPr>
          <w:w w:val="85"/>
        </w:rPr>
        <w:t>to</w:t>
      </w:r>
      <w:r>
        <w:rPr>
          <w:spacing w:val="27"/>
          <w:w w:val="85"/>
        </w:rPr>
        <w:t xml:space="preserve"> </w:t>
      </w:r>
      <w:r>
        <w:rPr>
          <w:w w:val="85"/>
        </w:rPr>
        <w:t>supplement</w:t>
      </w:r>
      <w:r>
        <w:rPr>
          <w:spacing w:val="26"/>
          <w:w w:val="85"/>
        </w:rPr>
        <w:t xml:space="preserve"> </w:t>
      </w:r>
      <w:r>
        <w:rPr>
          <w:w w:val="85"/>
        </w:rPr>
        <w:t>the</w:t>
      </w:r>
      <w:r>
        <w:rPr>
          <w:spacing w:val="28"/>
          <w:w w:val="85"/>
        </w:rPr>
        <w:t xml:space="preserve"> </w:t>
      </w:r>
      <w:r>
        <w:rPr>
          <w:w w:val="85"/>
        </w:rPr>
        <w:t>number</w:t>
      </w:r>
      <w:r>
        <w:rPr>
          <w:spacing w:val="26"/>
          <w:w w:val="85"/>
        </w:rPr>
        <w:t xml:space="preserve"> </w:t>
      </w:r>
      <w:r>
        <w:rPr>
          <w:w w:val="85"/>
        </w:rPr>
        <w:t>of</w:t>
      </w:r>
      <w:r>
        <w:rPr>
          <w:spacing w:val="29"/>
          <w:w w:val="85"/>
        </w:rPr>
        <w:t xml:space="preserve"> </w:t>
      </w:r>
      <w:r>
        <w:rPr>
          <w:w w:val="85"/>
        </w:rPr>
        <w:t>copies</w:t>
      </w:r>
      <w:r>
        <w:rPr>
          <w:spacing w:val="24"/>
          <w:w w:val="85"/>
        </w:rPr>
        <w:t xml:space="preserve"> </w:t>
      </w:r>
      <w:r>
        <w:rPr>
          <w:w w:val="85"/>
        </w:rPr>
        <w:t>available</w:t>
      </w:r>
      <w:r>
        <w:rPr>
          <w:spacing w:val="28"/>
          <w:w w:val="85"/>
        </w:rPr>
        <w:t xml:space="preserve"> </w:t>
      </w:r>
      <w:r>
        <w:rPr>
          <w:w w:val="85"/>
        </w:rPr>
        <w:t>within</w:t>
      </w:r>
      <w:r>
        <w:rPr>
          <w:spacing w:val="28"/>
          <w:w w:val="85"/>
        </w:rPr>
        <w:t xml:space="preserve"> </w:t>
      </w:r>
      <w:r>
        <w:rPr>
          <w:w w:val="85"/>
        </w:rPr>
        <w:t>the</w:t>
      </w:r>
      <w:r>
        <w:rPr>
          <w:spacing w:val="27"/>
          <w:w w:val="85"/>
        </w:rPr>
        <w:t xml:space="preserve"> </w:t>
      </w:r>
      <w:r>
        <w:rPr>
          <w:w w:val="85"/>
        </w:rPr>
        <w:t>collection</w:t>
      </w:r>
      <w:r>
        <w:rPr>
          <w:spacing w:val="28"/>
          <w:w w:val="85"/>
        </w:rPr>
        <w:t xml:space="preserve"> </w:t>
      </w:r>
      <w:r>
        <w:rPr>
          <w:w w:val="85"/>
        </w:rPr>
        <w:t>due</w:t>
      </w:r>
      <w:r>
        <w:rPr>
          <w:spacing w:val="28"/>
          <w:w w:val="85"/>
        </w:rPr>
        <w:t xml:space="preserve"> </w:t>
      </w:r>
      <w:r>
        <w:rPr>
          <w:w w:val="85"/>
        </w:rPr>
        <w:t>to</w:t>
      </w:r>
      <w:r>
        <w:rPr>
          <w:spacing w:val="26"/>
          <w:w w:val="85"/>
        </w:rPr>
        <w:t xml:space="preserve"> </w:t>
      </w:r>
      <w:r>
        <w:rPr>
          <w:w w:val="85"/>
        </w:rPr>
        <w:t>frequent</w:t>
      </w:r>
      <w:r>
        <w:rPr>
          <w:spacing w:val="6"/>
          <w:w w:val="85"/>
        </w:rPr>
        <w:t xml:space="preserve"> </w:t>
      </w:r>
      <w:r>
        <w:rPr>
          <w:w w:val="85"/>
        </w:rPr>
        <w:t>use.</w:t>
      </w:r>
    </w:p>
    <w:p w:rsidR="00A80A96" w:rsidRDefault="00A80A96">
      <w:pPr>
        <w:pStyle w:val="BodyText"/>
        <w:spacing w:before="6"/>
        <w:rPr>
          <w:sz w:val="38"/>
        </w:rPr>
      </w:pPr>
    </w:p>
    <w:p w:rsidR="00A80A96" w:rsidRDefault="00991F52">
      <w:pPr>
        <w:pStyle w:val="Heading3"/>
      </w:pPr>
      <w:bookmarkStart w:id="155" w:name="Users"/>
      <w:bookmarkStart w:id="156" w:name="_bookmark60"/>
      <w:bookmarkEnd w:id="155"/>
      <w:bookmarkEnd w:id="156"/>
      <w:r>
        <w:rPr>
          <w:w w:val="95"/>
        </w:rPr>
        <w:t>Users</w:t>
      </w:r>
    </w:p>
    <w:p w:rsidR="00A80A96" w:rsidRDefault="00991F52">
      <w:pPr>
        <w:pStyle w:val="BodyText"/>
        <w:spacing w:before="110" w:line="283" w:lineRule="auto"/>
        <w:ind w:left="562" w:right="861"/>
        <w:jc w:val="both"/>
      </w:pPr>
      <w:r>
        <w:rPr>
          <w:w w:val="90"/>
        </w:rPr>
        <w:t>Access to the Library and reading rooms is open to all the members of the academic community and,</w:t>
      </w:r>
      <w:r>
        <w:rPr>
          <w:spacing w:val="-57"/>
          <w:w w:val="90"/>
        </w:rPr>
        <w:t xml:space="preserve"> </w:t>
      </w:r>
      <w:r>
        <w:t>upon</w:t>
      </w:r>
      <w:r>
        <w:rPr>
          <w:spacing w:val="-14"/>
        </w:rPr>
        <w:t xml:space="preserve"> </w:t>
      </w:r>
      <w:r>
        <w:t>respective</w:t>
      </w:r>
      <w:r>
        <w:rPr>
          <w:spacing w:val="-13"/>
        </w:rPr>
        <w:t xml:space="preserve"> </w:t>
      </w:r>
      <w:r>
        <w:t>authorisation,</w:t>
      </w:r>
      <w:r>
        <w:rPr>
          <w:spacing w:val="-13"/>
        </w:rPr>
        <w:t xml:space="preserve"> </w:t>
      </w:r>
      <w:r>
        <w:t>to</w:t>
      </w:r>
      <w:r>
        <w:rPr>
          <w:spacing w:val="-14"/>
        </w:rPr>
        <w:t xml:space="preserve"> </w:t>
      </w:r>
      <w:r>
        <w:t>members</w:t>
      </w:r>
      <w:r>
        <w:rPr>
          <w:spacing w:val="-11"/>
        </w:rPr>
        <w:t xml:space="preserve"> </w:t>
      </w:r>
      <w:r>
        <w:t>of</w:t>
      </w:r>
      <w:r>
        <w:rPr>
          <w:spacing w:val="-11"/>
        </w:rPr>
        <w:t xml:space="preserve"> </w:t>
      </w:r>
      <w:r>
        <w:t>the</w:t>
      </w:r>
      <w:r>
        <w:rPr>
          <w:spacing w:val="-13"/>
        </w:rPr>
        <w:t xml:space="preserve"> </w:t>
      </w:r>
      <w:r>
        <w:t>public.</w:t>
      </w:r>
    </w:p>
    <w:p w:rsidR="00A80A96" w:rsidRDefault="00991F52">
      <w:pPr>
        <w:pStyle w:val="BodyText"/>
        <w:spacing w:before="46" w:line="276" w:lineRule="auto"/>
        <w:ind w:left="562" w:right="415"/>
        <w:jc w:val="both"/>
      </w:pPr>
      <w:r>
        <w:rPr>
          <w:w w:val="90"/>
        </w:rPr>
        <w:t>“Library User” is taken to mean anyone entering the Library and reading rooms for the purpose of using</w:t>
      </w:r>
      <w:r>
        <w:rPr>
          <w:spacing w:val="1"/>
          <w:w w:val="90"/>
        </w:rPr>
        <w:t xml:space="preserve"> </w:t>
      </w:r>
      <w:r>
        <w:rPr>
          <w:w w:val="85"/>
        </w:rPr>
        <w:t>their</w:t>
      </w:r>
      <w:r>
        <w:rPr>
          <w:spacing w:val="17"/>
          <w:w w:val="85"/>
        </w:rPr>
        <w:t xml:space="preserve"> </w:t>
      </w:r>
      <w:r>
        <w:rPr>
          <w:w w:val="85"/>
        </w:rPr>
        <w:t>materials</w:t>
      </w:r>
      <w:r>
        <w:rPr>
          <w:spacing w:val="21"/>
          <w:w w:val="85"/>
        </w:rPr>
        <w:t xml:space="preserve"> </w:t>
      </w:r>
      <w:r>
        <w:rPr>
          <w:w w:val="85"/>
        </w:rPr>
        <w:t>and</w:t>
      </w:r>
      <w:r>
        <w:rPr>
          <w:spacing w:val="17"/>
          <w:w w:val="85"/>
        </w:rPr>
        <w:t xml:space="preserve"> </w:t>
      </w:r>
      <w:r>
        <w:rPr>
          <w:w w:val="85"/>
        </w:rPr>
        <w:t>resources</w:t>
      </w:r>
      <w:r>
        <w:rPr>
          <w:spacing w:val="15"/>
          <w:w w:val="85"/>
        </w:rPr>
        <w:t xml:space="preserve"> </w:t>
      </w:r>
      <w:r>
        <w:rPr>
          <w:w w:val="85"/>
        </w:rPr>
        <w:t>for</w:t>
      </w:r>
      <w:r>
        <w:rPr>
          <w:spacing w:val="18"/>
          <w:w w:val="85"/>
        </w:rPr>
        <w:t xml:space="preserve"> </w:t>
      </w:r>
      <w:r>
        <w:rPr>
          <w:w w:val="85"/>
        </w:rPr>
        <w:t>educational</w:t>
      </w:r>
      <w:r>
        <w:rPr>
          <w:spacing w:val="20"/>
          <w:w w:val="85"/>
        </w:rPr>
        <w:t xml:space="preserve"> </w:t>
      </w:r>
      <w:r>
        <w:rPr>
          <w:w w:val="85"/>
        </w:rPr>
        <w:t>and</w:t>
      </w:r>
      <w:r>
        <w:rPr>
          <w:spacing w:val="17"/>
          <w:w w:val="85"/>
        </w:rPr>
        <w:t xml:space="preserve"> </w:t>
      </w:r>
      <w:r>
        <w:rPr>
          <w:w w:val="85"/>
        </w:rPr>
        <w:t>research</w:t>
      </w:r>
      <w:r>
        <w:rPr>
          <w:spacing w:val="20"/>
          <w:w w:val="85"/>
        </w:rPr>
        <w:t xml:space="preserve"> </w:t>
      </w:r>
      <w:r>
        <w:rPr>
          <w:w w:val="85"/>
        </w:rPr>
        <w:t>purposes.</w:t>
      </w:r>
      <w:r>
        <w:rPr>
          <w:spacing w:val="13"/>
          <w:w w:val="85"/>
        </w:rPr>
        <w:t xml:space="preserve"> </w:t>
      </w:r>
      <w:r>
        <w:rPr>
          <w:w w:val="85"/>
        </w:rPr>
        <w:t>In</w:t>
      </w:r>
      <w:r>
        <w:rPr>
          <w:spacing w:val="20"/>
          <w:w w:val="85"/>
        </w:rPr>
        <w:t xml:space="preserve"> </w:t>
      </w:r>
      <w:r>
        <w:rPr>
          <w:w w:val="85"/>
        </w:rPr>
        <w:t>the</w:t>
      </w:r>
      <w:r>
        <w:rPr>
          <w:spacing w:val="20"/>
          <w:w w:val="85"/>
        </w:rPr>
        <w:t xml:space="preserve"> </w:t>
      </w:r>
      <w:r>
        <w:rPr>
          <w:w w:val="85"/>
        </w:rPr>
        <w:t>case</w:t>
      </w:r>
      <w:r>
        <w:rPr>
          <w:spacing w:val="13"/>
          <w:w w:val="85"/>
        </w:rPr>
        <w:t xml:space="preserve"> </w:t>
      </w:r>
      <w:r>
        <w:rPr>
          <w:w w:val="85"/>
        </w:rPr>
        <w:t>of</w:t>
      </w:r>
      <w:r>
        <w:rPr>
          <w:spacing w:val="23"/>
          <w:w w:val="85"/>
        </w:rPr>
        <w:t xml:space="preserve"> </w:t>
      </w:r>
      <w:r>
        <w:rPr>
          <w:w w:val="85"/>
        </w:rPr>
        <w:t>high</w:t>
      </w:r>
      <w:r>
        <w:rPr>
          <w:spacing w:val="13"/>
          <w:w w:val="85"/>
        </w:rPr>
        <w:t xml:space="preserve"> </w:t>
      </w:r>
      <w:r>
        <w:rPr>
          <w:w w:val="85"/>
        </w:rPr>
        <w:t>attendance,</w:t>
      </w:r>
      <w:r>
        <w:rPr>
          <w:spacing w:val="20"/>
          <w:w w:val="85"/>
        </w:rPr>
        <w:t xml:space="preserve"> </w:t>
      </w:r>
      <w:r>
        <w:rPr>
          <w:w w:val="85"/>
        </w:rPr>
        <w:t>priority</w:t>
      </w:r>
      <w:r>
        <w:rPr>
          <w:spacing w:val="1"/>
          <w:w w:val="85"/>
        </w:rPr>
        <w:t xml:space="preserve"> </w:t>
      </w:r>
      <w:r>
        <w:rPr>
          <w:w w:val="95"/>
        </w:rPr>
        <w:t>is</w:t>
      </w:r>
      <w:r>
        <w:rPr>
          <w:spacing w:val="-3"/>
          <w:w w:val="95"/>
        </w:rPr>
        <w:t xml:space="preserve"> </w:t>
      </w:r>
      <w:r>
        <w:rPr>
          <w:w w:val="95"/>
        </w:rPr>
        <w:t>given</w:t>
      </w:r>
      <w:r>
        <w:rPr>
          <w:spacing w:val="-3"/>
          <w:w w:val="95"/>
        </w:rPr>
        <w:t xml:space="preserve"> </w:t>
      </w:r>
      <w:r>
        <w:rPr>
          <w:w w:val="95"/>
        </w:rPr>
        <w:t>to</w:t>
      </w:r>
      <w:r>
        <w:rPr>
          <w:spacing w:val="-4"/>
          <w:w w:val="95"/>
        </w:rPr>
        <w:t xml:space="preserve"> </w:t>
      </w:r>
      <w:r>
        <w:rPr>
          <w:w w:val="95"/>
        </w:rPr>
        <w:t>the</w:t>
      </w:r>
      <w:r>
        <w:rPr>
          <w:spacing w:val="-4"/>
          <w:w w:val="95"/>
        </w:rPr>
        <w:t xml:space="preserve"> </w:t>
      </w:r>
      <w:r>
        <w:rPr>
          <w:w w:val="95"/>
        </w:rPr>
        <w:t>Members</w:t>
      </w:r>
      <w:r>
        <w:rPr>
          <w:spacing w:val="-6"/>
          <w:w w:val="95"/>
        </w:rPr>
        <w:t xml:space="preserve"> </w:t>
      </w:r>
      <w:r>
        <w:rPr>
          <w:w w:val="95"/>
        </w:rPr>
        <w:t>of the</w:t>
      </w:r>
      <w:r>
        <w:rPr>
          <w:spacing w:val="-15"/>
          <w:w w:val="95"/>
        </w:rPr>
        <w:t xml:space="preserve"> </w:t>
      </w:r>
      <w:r>
        <w:rPr>
          <w:w w:val="95"/>
        </w:rPr>
        <w:t>Library.</w:t>
      </w:r>
    </w:p>
    <w:p w:rsidR="00A80A96" w:rsidRDefault="00991F52">
      <w:pPr>
        <w:pStyle w:val="BodyText"/>
        <w:spacing w:before="60"/>
        <w:ind w:left="562" w:right="1084"/>
        <w:jc w:val="both"/>
      </w:pPr>
      <w:r>
        <w:rPr>
          <w:w w:val="90"/>
        </w:rPr>
        <w:t>Members of the Library and reading rooms are members of the university community, including: a)</w:t>
      </w:r>
      <w:r>
        <w:rPr>
          <w:spacing w:val="-57"/>
          <w:w w:val="90"/>
        </w:rPr>
        <w:t xml:space="preserve"> </w:t>
      </w:r>
      <w:r>
        <w:t>students,</w:t>
      </w:r>
    </w:p>
    <w:p w:rsidR="00A80A96" w:rsidRDefault="00991F52">
      <w:pPr>
        <w:pStyle w:val="BodyText"/>
        <w:spacing w:before="36" w:line="276" w:lineRule="auto"/>
        <w:ind w:left="562" w:right="970"/>
        <w:jc w:val="both"/>
      </w:pPr>
      <w:r>
        <w:rPr>
          <w:w w:val="85"/>
        </w:rPr>
        <w:t xml:space="preserve">b) </w:t>
      </w:r>
      <w:proofErr w:type="gramStart"/>
      <w:r>
        <w:rPr>
          <w:w w:val="85"/>
        </w:rPr>
        <w:t>graduate</w:t>
      </w:r>
      <w:proofErr w:type="gramEnd"/>
      <w:r>
        <w:rPr>
          <w:w w:val="85"/>
        </w:rPr>
        <w:t xml:space="preserve"> students, c) lecturers, d) invited lecturers, e) academic staff, f) administrative staff and g)</w:t>
      </w:r>
      <w:r>
        <w:rPr>
          <w:spacing w:val="1"/>
          <w:w w:val="85"/>
        </w:rPr>
        <w:t xml:space="preserve"> </w:t>
      </w:r>
      <w:r>
        <w:rPr>
          <w:w w:val="95"/>
        </w:rPr>
        <w:t>invited</w:t>
      </w:r>
      <w:r>
        <w:rPr>
          <w:spacing w:val="-5"/>
          <w:w w:val="95"/>
        </w:rPr>
        <w:t xml:space="preserve"> </w:t>
      </w:r>
      <w:r>
        <w:rPr>
          <w:w w:val="95"/>
        </w:rPr>
        <w:t>researchers.</w:t>
      </w:r>
    </w:p>
    <w:p w:rsidR="00A80A96" w:rsidRDefault="00991F52">
      <w:pPr>
        <w:pStyle w:val="BodyText"/>
        <w:spacing w:before="56" w:line="278" w:lineRule="auto"/>
        <w:ind w:left="562" w:right="415"/>
        <w:jc w:val="both"/>
      </w:pPr>
      <w:r>
        <w:rPr>
          <w:w w:val="90"/>
        </w:rPr>
        <w:t>Other external users are permitted to visit the Library and use (study) the print material only within the</w:t>
      </w:r>
      <w:r>
        <w:rPr>
          <w:spacing w:val="1"/>
          <w:w w:val="90"/>
        </w:rPr>
        <w:t xml:space="preserve"> </w:t>
      </w:r>
      <w:r>
        <w:rPr>
          <w:w w:val="90"/>
        </w:rPr>
        <w:t>area of the Library. External users are not allowed to borrow material or use the databases and electronic</w:t>
      </w:r>
      <w:r>
        <w:rPr>
          <w:spacing w:val="-57"/>
          <w:w w:val="90"/>
        </w:rPr>
        <w:t xml:space="preserve"> </w:t>
      </w:r>
      <w:r>
        <w:t>material.</w:t>
      </w:r>
    </w:p>
    <w:p w:rsidR="00A80A96" w:rsidRDefault="00991F52">
      <w:pPr>
        <w:pStyle w:val="BodyText"/>
        <w:spacing w:before="57" w:line="276" w:lineRule="auto"/>
        <w:ind w:left="562" w:right="412"/>
        <w:jc w:val="both"/>
      </w:pPr>
      <w:r>
        <w:rPr>
          <w:w w:val="90"/>
        </w:rPr>
        <w:t>Personal data of members is confidential. Only Library employees acting in their capacity as such and the</w:t>
      </w:r>
      <w:r>
        <w:rPr>
          <w:spacing w:val="1"/>
          <w:w w:val="90"/>
        </w:rPr>
        <w:t xml:space="preserve"> </w:t>
      </w:r>
      <w:r>
        <w:rPr>
          <w:w w:val="90"/>
        </w:rPr>
        <w:t>administrator of the database of the automated Library system shall have access to this data, which shall</w:t>
      </w:r>
      <w:r>
        <w:rPr>
          <w:spacing w:val="1"/>
          <w:w w:val="90"/>
        </w:rPr>
        <w:t xml:space="preserve"> </w:t>
      </w:r>
      <w:r>
        <w:t>not</w:t>
      </w:r>
      <w:r>
        <w:rPr>
          <w:spacing w:val="-9"/>
        </w:rPr>
        <w:t xml:space="preserve"> </w:t>
      </w:r>
      <w:r>
        <w:t>be</w:t>
      </w:r>
      <w:r>
        <w:rPr>
          <w:spacing w:val="-9"/>
        </w:rPr>
        <w:t xml:space="preserve"> </w:t>
      </w:r>
      <w:r>
        <w:t>disclosed</w:t>
      </w:r>
      <w:r>
        <w:rPr>
          <w:spacing w:val="-9"/>
        </w:rPr>
        <w:t xml:space="preserve"> </w:t>
      </w:r>
      <w:r>
        <w:t>to</w:t>
      </w:r>
      <w:r>
        <w:rPr>
          <w:spacing w:val="-9"/>
        </w:rPr>
        <w:t xml:space="preserve"> </w:t>
      </w:r>
      <w:r>
        <w:t>any</w:t>
      </w:r>
      <w:r>
        <w:rPr>
          <w:spacing w:val="-9"/>
        </w:rPr>
        <w:t xml:space="preserve"> </w:t>
      </w:r>
      <w:r>
        <w:t>third</w:t>
      </w:r>
      <w:r>
        <w:rPr>
          <w:spacing w:val="-10"/>
        </w:rPr>
        <w:t xml:space="preserve"> </w:t>
      </w:r>
      <w:r>
        <w:t>party.</w:t>
      </w:r>
    </w:p>
    <w:p w:rsidR="00A80A96" w:rsidRDefault="00991F52">
      <w:pPr>
        <w:pStyle w:val="BodyText"/>
        <w:spacing w:before="60"/>
        <w:ind w:left="562"/>
        <w:jc w:val="both"/>
      </w:pPr>
      <w:r>
        <w:rPr>
          <w:w w:val="90"/>
        </w:rPr>
        <w:t>An</w:t>
      </w:r>
      <w:r>
        <w:rPr>
          <w:spacing w:val="-4"/>
          <w:w w:val="90"/>
        </w:rPr>
        <w:t xml:space="preserve"> </w:t>
      </w:r>
      <w:r>
        <w:rPr>
          <w:w w:val="90"/>
        </w:rPr>
        <w:t>information</w:t>
      </w:r>
      <w:r>
        <w:rPr>
          <w:spacing w:val="-3"/>
          <w:w w:val="90"/>
        </w:rPr>
        <w:t xml:space="preserve"> </w:t>
      </w:r>
      <w:r>
        <w:rPr>
          <w:w w:val="90"/>
        </w:rPr>
        <w:t>and</w:t>
      </w:r>
      <w:r>
        <w:rPr>
          <w:spacing w:val="-9"/>
          <w:w w:val="90"/>
        </w:rPr>
        <w:t xml:space="preserve"> </w:t>
      </w:r>
      <w:r>
        <w:rPr>
          <w:w w:val="90"/>
        </w:rPr>
        <w:t>assistance</w:t>
      </w:r>
      <w:r>
        <w:rPr>
          <w:spacing w:val="-7"/>
          <w:w w:val="90"/>
        </w:rPr>
        <w:t xml:space="preserve"> </w:t>
      </w:r>
      <w:r>
        <w:rPr>
          <w:w w:val="90"/>
        </w:rPr>
        <w:t>service</w:t>
      </w:r>
      <w:r>
        <w:rPr>
          <w:spacing w:val="-3"/>
          <w:w w:val="90"/>
        </w:rPr>
        <w:t xml:space="preserve"> </w:t>
      </w:r>
      <w:r>
        <w:rPr>
          <w:w w:val="90"/>
        </w:rPr>
        <w:t>operates</w:t>
      </w:r>
      <w:r>
        <w:rPr>
          <w:spacing w:val="-2"/>
          <w:w w:val="90"/>
        </w:rPr>
        <w:t xml:space="preserve"> </w:t>
      </w:r>
      <w:r>
        <w:rPr>
          <w:w w:val="90"/>
        </w:rPr>
        <w:t>in</w:t>
      </w:r>
      <w:r>
        <w:rPr>
          <w:spacing w:val="-8"/>
          <w:w w:val="90"/>
        </w:rPr>
        <w:t xml:space="preserve"> </w:t>
      </w:r>
      <w:r>
        <w:rPr>
          <w:w w:val="90"/>
        </w:rPr>
        <w:t>the</w:t>
      </w:r>
      <w:r>
        <w:rPr>
          <w:spacing w:val="-7"/>
          <w:w w:val="90"/>
        </w:rPr>
        <w:t xml:space="preserve"> </w:t>
      </w:r>
      <w:r>
        <w:rPr>
          <w:w w:val="90"/>
        </w:rPr>
        <w:t>Library</w:t>
      </w:r>
      <w:r>
        <w:rPr>
          <w:spacing w:val="-3"/>
          <w:w w:val="90"/>
        </w:rPr>
        <w:t xml:space="preserve"> </w:t>
      </w:r>
      <w:r>
        <w:rPr>
          <w:w w:val="90"/>
        </w:rPr>
        <w:t>area.</w:t>
      </w:r>
    </w:p>
    <w:p w:rsidR="00A80A96" w:rsidRDefault="00A80A96">
      <w:pPr>
        <w:pStyle w:val="BodyText"/>
        <w:rPr>
          <w:sz w:val="38"/>
        </w:rPr>
      </w:pPr>
    </w:p>
    <w:p w:rsidR="00A80A96" w:rsidRDefault="00991F52">
      <w:pPr>
        <w:pStyle w:val="Heading3"/>
      </w:pPr>
      <w:bookmarkStart w:id="157" w:name="User_obligations"/>
      <w:bookmarkStart w:id="158" w:name="_bookmark61"/>
      <w:bookmarkEnd w:id="157"/>
      <w:bookmarkEnd w:id="158"/>
      <w:r>
        <w:rPr>
          <w:w w:val="80"/>
        </w:rPr>
        <w:t>User</w:t>
      </w:r>
      <w:r>
        <w:rPr>
          <w:spacing w:val="24"/>
          <w:w w:val="80"/>
        </w:rPr>
        <w:t xml:space="preserve"> </w:t>
      </w:r>
      <w:r>
        <w:rPr>
          <w:w w:val="80"/>
        </w:rPr>
        <w:t>obligations</w:t>
      </w:r>
    </w:p>
    <w:p w:rsidR="00A80A96" w:rsidRDefault="00991F52">
      <w:pPr>
        <w:pStyle w:val="BodyText"/>
        <w:spacing w:before="120" w:line="271" w:lineRule="auto"/>
        <w:ind w:left="562" w:right="458"/>
      </w:pPr>
      <w:r>
        <w:rPr>
          <w:w w:val="90"/>
        </w:rPr>
        <w:t>Users</w:t>
      </w:r>
      <w:r>
        <w:rPr>
          <w:spacing w:val="-5"/>
          <w:w w:val="90"/>
        </w:rPr>
        <w:t xml:space="preserve"> </w:t>
      </w:r>
      <w:r>
        <w:rPr>
          <w:w w:val="90"/>
        </w:rPr>
        <w:t>are</w:t>
      </w:r>
      <w:r>
        <w:rPr>
          <w:spacing w:val="1"/>
          <w:w w:val="90"/>
        </w:rPr>
        <w:t xml:space="preserve"> </w:t>
      </w:r>
      <w:r>
        <w:rPr>
          <w:w w:val="90"/>
        </w:rPr>
        <w:t>required</w:t>
      </w:r>
      <w:r>
        <w:rPr>
          <w:spacing w:val="-3"/>
          <w:w w:val="90"/>
        </w:rPr>
        <w:t xml:space="preserve"> </w:t>
      </w:r>
      <w:r>
        <w:rPr>
          <w:w w:val="90"/>
        </w:rPr>
        <w:t>to</w:t>
      </w:r>
      <w:r>
        <w:rPr>
          <w:spacing w:val="-3"/>
          <w:w w:val="90"/>
        </w:rPr>
        <w:t xml:space="preserve"> </w:t>
      </w:r>
      <w:r>
        <w:rPr>
          <w:w w:val="90"/>
        </w:rPr>
        <w:t>abide</w:t>
      </w:r>
      <w:r>
        <w:rPr>
          <w:spacing w:val="-1"/>
          <w:w w:val="90"/>
        </w:rPr>
        <w:t xml:space="preserve"> </w:t>
      </w:r>
      <w:r>
        <w:rPr>
          <w:w w:val="90"/>
        </w:rPr>
        <w:t>by</w:t>
      </w:r>
      <w:r>
        <w:rPr>
          <w:spacing w:val="-1"/>
          <w:w w:val="90"/>
        </w:rPr>
        <w:t xml:space="preserve"> </w:t>
      </w:r>
      <w:r>
        <w:rPr>
          <w:w w:val="90"/>
        </w:rPr>
        <w:t>the</w:t>
      </w:r>
      <w:r>
        <w:rPr>
          <w:spacing w:val="-6"/>
          <w:w w:val="90"/>
        </w:rPr>
        <w:t xml:space="preserve"> </w:t>
      </w:r>
      <w:r>
        <w:rPr>
          <w:w w:val="90"/>
        </w:rPr>
        <w:t>regulations,</w:t>
      </w:r>
      <w:r>
        <w:rPr>
          <w:spacing w:val="-1"/>
          <w:w w:val="90"/>
        </w:rPr>
        <w:t xml:space="preserve"> </w:t>
      </w:r>
      <w:r>
        <w:rPr>
          <w:w w:val="90"/>
        </w:rPr>
        <w:t>comply</w:t>
      </w:r>
      <w:r>
        <w:rPr>
          <w:spacing w:val="-6"/>
          <w:w w:val="90"/>
        </w:rPr>
        <w:t xml:space="preserve"> </w:t>
      </w:r>
      <w:r>
        <w:rPr>
          <w:w w:val="90"/>
        </w:rPr>
        <w:t>with</w:t>
      </w:r>
      <w:r>
        <w:rPr>
          <w:spacing w:val="-1"/>
          <w:w w:val="90"/>
        </w:rPr>
        <w:t xml:space="preserve"> </w:t>
      </w:r>
      <w:r>
        <w:rPr>
          <w:w w:val="90"/>
        </w:rPr>
        <w:t>the</w:t>
      </w:r>
      <w:r>
        <w:rPr>
          <w:spacing w:val="-2"/>
          <w:w w:val="90"/>
        </w:rPr>
        <w:t xml:space="preserve"> </w:t>
      </w:r>
      <w:r>
        <w:rPr>
          <w:w w:val="90"/>
        </w:rPr>
        <w:t>recommendations</w:t>
      </w:r>
      <w:r>
        <w:rPr>
          <w:spacing w:val="1"/>
          <w:w w:val="90"/>
        </w:rPr>
        <w:t xml:space="preserve"> </w:t>
      </w:r>
      <w:r>
        <w:rPr>
          <w:w w:val="90"/>
        </w:rPr>
        <w:t>of</w:t>
      </w:r>
      <w:r>
        <w:rPr>
          <w:spacing w:val="1"/>
          <w:w w:val="90"/>
        </w:rPr>
        <w:t xml:space="preserve"> </w:t>
      </w:r>
      <w:r>
        <w:rPr>
          <w:w w:val="90"/>
        </w:rPr>
        <w:t>staff</w:t>
      </w:r>
      <w:r>
        <w:rPr>
          <w:spacing w:val="-3"/>
          <w:w w:val="90"/>
        </w:rPr>
        <w:t xml:space="preserve"> </w:t>
      </w:r>
      <w:r>
        <w:rPr>
          <w:w w:val="90"/>
        </w:rPr>
        <w:t>and</w:t>
      </w:r>
      <w:r>
        <w:rPr>
          <w:spacing w:val="-3"/>
          <w:w w:val="90"/>
        </w:rPr>
        <w:t xml:space="preserve"> </w:t>
      </w:r>
      <w:r>
        <w:rPr>
          <w:w w:val="90"/>
        </w:rPr>
        <w:t>respect</w:t>
      </w:r>
      <w:r>
        <w:rPr>
          <w:spacing w:val="-57"/>
          <w:w w:val="90"/>
        </w:rPr>
        <w:t xml:space="preserve"> </w:t>
      </w:r>
      <w:r>
        <w:t>other</w:t>
      </w:r>
      <w:r>
        <w:rPr>
          <w:spacing w:val="-13"/>
        </w:rPr>
        <w:t xml:space="preserve"> </w:t>
      </w:r>
      <w:r>
        <w:t>users</w:t>
      </w:r>
      <w:r>
        <w:rPr>
          <w:spacing w:val="-10"/>
        </w:rPr>
        <w:t xml:space="preserve"> </w:t>
      </w:r>
      <w:r>
        <w:t>of</w:t>
      </w:r>
      <w:r>
        <w:rPr>
          <w:spacing w:val="-9"/>
        </w:rPr>
        <w:t xml:space="preserve"> </w:t>
      </w:r>
      <w:r>
        <w:t>the</w:t>
      </w:r>
      <w:r>
        <w:rPr>
          <w:spacing w:val="-15"/>
        </w:rPr>
        <w:t xml:space="preserve"> </w:t>
      </w:r>
      <w:r>
        <w:t>areas</w:t>
      </w:r>
      <w:r>
        <w:rPr>
          <w:spacing w:val="-10"/>
        </w:rPr>
        <w:t xml:space="preserve"> </w:t>
      </w:r>
      <w:r>
        <w:t>of</w:t>
      </w:r>
      <w:r>
        <w:rPr>
          <w:spacing w:val="-10"/>
        </w:rPr>
        <w:t xml:space="preserve"> </w:t>
      </w:r>
      <w:r>
        <w:t>the</w:t>
      </w:r>
      <w:r>
        <w:rPr>
          <w:spacing w:val="-15"/>
        </w:rPr>
        <w:t xml:space="preserve"> </w:t>
      </w:r>
      <w:r>
        <w:t>Library</w:t>
      </w:r>
      <w:r>
        <w:rPr>
          <w:spacing w:val="-16"/>
        </w:rPr>
        <w:t xml:space="preserve"> </w:t>
      </w:r>
      <w:r>
        <w:t>and</w:t>
      </w:r>
      <w:r>
        <w:rPr>
          <w:spacing w:val="-14"/>
        </w:rPr>
        <w:t xml:space="preserve"> </w:t>
      </w:r>
      <w:r>
        <w:t>reading</w:t>
      </w:r>
      <w:r>
        <w:rPr>
          <w:spacing w:val="-14"/>
        </w:rPr>
        <w:t xml:space="preserve"> </w:t>
      </w:r>
      <w:r>
        <w:t>rooms.</w:t>
      </w:r>
    </w:p>
    <w:p w:rsidR="00A80A96" w:rsidRDefault="00991F52">
      <w:pPr>
        <w:pStyle w:val="BodyText"/>
        <w:spacing w:before="67" w:line="276" w:lineRule="auto"/>
        <w:ind w:left="562" w:right="458"/>
      </w:pPr>
      <w:r>
        <w:rPr>
          <w:w w:val="90"/>
        </w:rPr>
        <w:t>Users</w:t>
      </w:r>
      <w:r>
        <w:rPr>
          <w:spacing w:val="4"/>
          <w:w w:val="90"/>
        </w:rPr>
        <w:t xml:space="preserve"> </w:t>
      </w:r>
      <w:r>
        <w:rPr>
          <w:w w:val="90"/>
        </w:rPr>
        <w:t>must</w:t>
      </w:r>
      <w:r>
        <w:rPr>
          <w:spacing w:val="1"/>
          <w:w w:val="90"/>
        </w:rPr>
        <w:t xml:space="preserve"> </w:t>
      </w:r>
      <w:r>
        <w:rPr>
          <w:w w:val="90"/>
        </w:rPr>
        <w:t>use</w:t>
      </w:r>
      <w:r>
        <w:rPr>
          <w:spacing w:val="3"/>
          <w:w w:val="90"/>
        </w:rPr>
        <w:t xml:space="preserve"> </w:t>
      </w:r>
      <w:r>
        <w:rPr>
          <w:w w:val="90"/>
        </w:rPr>
        <w:t>with</w:t>
      </w:r>
      <w:r>
        <w:rPr>
          <w:spacing w:val="2"/>
          <w:w w:val="90"/>
        </w:rPr>
        <w:t xml:space="preserve"> </w:t>
      </w:r>
      <w:r>
        <w:rPr>
          <w:w w:val="90"/>
        </w:rPr>
        <w:t>respect</w:t>
      </w:r>
      <w:r>
        <w:rPr>
          <w:spacing w:val="1"/>
          <w:w w:val="90"/>
        </w:rPr>
        <w:t xml:space="preserve"> </w:t>
      </w:r>
      <w:r>
        <w:rPr>
          <w:w w:val="90"/>
        </w:rPr>
        <w:t>all</w:t>
      </w:r>
      <w:r>
        <w:rPr>
          <w:spacing w:val="3"/>
          <w:w w:val="90"/>
        </w:rPr>
        <w:t xml:space="preserve"> </w:t>
      </w:r>
      <w:r>
        <w:rPr>
          <w:w w:val="90"/>
        </w:rPr>
        <w:t>books,</w:t>
      </w:r>
      <w:r>
        <w:rPr>
          <w:spacing w:val="-3"/>
          <w:w w:val="90"/>
        </w:rPr>
        <w:t xml:space="preserve"> </w:t>
      </w:r>
      <w:r>
        <w:rPr>
          <w:w w:val="90"/>
        </w:rPr>
        <w:t>documents</w:t>
      </w:r>
      <w:r>
        <w:rPr>
          <w:spacing w:val="5"/>
          <w:w w:val="90"/>
        </w:rPr>
        <w:t xml:space="preserve"> </w:t>
      </w:r>
      <w:r>
        <w:rPr>
          <w:w w:val="90"/>
        </w:rPr>
        <w:t>and any</w:t>
      </w:r>
      <w:r>
        <w:rPr>
          <w:spacing w:val="2"/>
          <w:w w:val="90"/>
        </w:rPr>
        <w:t xml:space="preserve"> </w:t>
      </w:r>
      <w:r>
        <w:rPr>
          <w:w w:val="90"/>
        </w:rPr>
        <w:t>other</w:t>
      </w:r>
      <w:r>
        <w:rPr>
          <w:spacing w:val="2"/>
          <w:w w:val="90"/>
        </w:rPr>
        <w:t xml:space="preserve"> </w:t>
      </w:r>
      <w:r>
        <w:rPr>
          <w:w w:val="90"/>
        </w:rPr>
        <w:t>material</w:t>
      </w:r>
      <w:r>
        <w:rPr>
          <w:spacing w:val="2"/>
          <w:w w:val="90"/>
        </w:rPr>
        <w:t xml:space="preserve"> </w:t>
      </w:r>
      <w:r>
        <w:rPr>
          <w:w w:val="90"/>
        </w:rPr>
        <w:t>they</w:t>
      </w:r>
      <w:r>
        <w:rPr>
          <w:spacing w:val="2"/>
          <w:w w:val="90"/>
        </w:rPr>
        <w:t xml:space="preserve"> </w:t>
      </w:r>
      <w:r>
        <w:rPr>
          <w:w w:val="90"/>
        </w:rPr>
        <w:t>use</w:t>
      </w:r>
      <w:r>
        <w:rPr>
          <w:spacing w:val="3"/>
          <w:w w:val="90"/>
        </w:rPr>
        <w:t xml:space="preserve"> </w:t>
      </w:r>
      <w:r>
        <w:rPr>
          <w:w w:val="90"/>
        </w:rPr>
        <w:t>inside</w:t>
      </w:r>
      <w:r>
        <w:rPr>
          <w:spacing w:val="2"/>
          <w:w w:val="90"/>
        </w:rPr>
        <w:t xml:space="preserve"> </w:t>
      </w:r>
      <w:r>
        <w:rPr>
          <w:w w:val="90"/>
        </w:rPr>
        <w:t>or</w:t>
      </w:r>
      <w:r>
        <w:rPr>
          <w:spacing w:val="2"/>
          <w:w w:val="90"/>
        </w:rPr>
        <w:t xml:space="preserve"> </w:t>
      </w:r>
      <w:r>
        <w:rPr>
          <w:w w:val="90"/>
        </w:rPr>
        <w:t>outside</w:t>
      </w:r>
      <w:r>
        <w:rPr>
          <w:spacing w:val="2"/>
          <w:w w:val="90"/>
        </w:rPr>
        <w:t xml:space="preserve"> </w:t>
      </w:r>
      <w:r>
        <w:rPr>
          <w:w w:val="90"/>
        </w:rPr>
        <w:t>the</w:t>
      </w:r>
      <w:r>
        <w:rPr>
          <w:spacing w:val="-57"/>
          <w:w w:val="90"/>
        </w:rPr>
        <w:t xml:space="preserve"> </w:t>
      </w:r>
      <w:r>
        <w:rPr>
          <w:w w:val="90"/>
        </w:rPr>
        <w:t>Library space. They</w:t>
      </w:r>
      <w:r>
        <w:rPr>
          <w:spacing w:val="-4"/>
          <w:w w:val="90"/>
        </w:rPr>
        <w:t xml:space="preserve"> </w:t>
      </w:r>
      <w:r>
        <w:rPr>
          <w:w w:val="90"/>
        </w:rPr>
        <w:t>must</w:t>
      </w:r>
      <w:r>
        <w:rPr>
          <w:spacing w:val="-1"/>
          <w:w w:val="90"/>
        </w:rPr>
        <w:t xml:space="preserve"> </w:t>
      </w:r>
      <w:r>
        <w:rPr>
          <w:w w:val="90"/>
        </w:rPr>
        <w:t>not</w:t>
      </w:r>
      <w:r>
        <w:rPr>
          <w:spacing w:val="-1"/>
          <w:w w:val="90"/>
        </w:rPr>
        <w:t xml:space="preserve"> </w:t>
      </w:r>
      <w:r>
        <w:rPr>
          <w:w w:val="90"/>
        </w:rPr>
        <w:t>write</w:t>
      </w:r>
      <w:r>
        <w:rPr>
          <w:spacing w:val="1"/>
          <w:w w:val="90"/>
        </w:rPr>
        <w:t xml:space="preserve"> </w:t>
      </w:r>
      <w:r>
        <w:rPr>
          <w:w w:val="90"/>
        </w:rPr>
        <w:t>on or</w:t>
      </w:r>
      <w:r>
        <w:rPr>
          <w:spacing w:val="-1"/>
          <w:w w:val="90"/>
        </w:rPr>
        <w:t xml:space="preserve"> </w:t>
      </w:r>
      <w:r>
        <w:rPr>
          <w:w w:val="90"/>
        </w:rPr>
        <w:t>damage</w:t>
      </w:r>
      <w:r>
        <w:rPr>
          <w:spacing w:val="1"/>
          <w:w w:val="90"/>
        </w:rPr>
        <w:t xml:space="preserve"> </w:t>
      </w:r>
      <w:r>
        <w:rPr>
          <w:w w:val="90"/>
        </w:rPr>
        <w:t>materials</w:t>
      </w:r>
      <w:r>
        <w:rPr>
          <w:spacing w:val="1"/>
          <w:w w:val="90"/>
        </w:rPr>
        <w:t xml:space="preserve"> </w:t>
      </w:r>
      <w:r>
        <w:rPr>
          <w:w w:val="90"/>
        </w:rPr>
        <w:t>belonging</w:t>
      </w:r>
      <w:r>
        <w:rPr>
          <w:spacing w:val="2"/>
          <w:w w:val="90"/>
        </w:rPr>
        <w:t xml:space="preserve"> </w:t>
      </w:r>
      <w:r>
        <w:rPr>
          <w:w w:val="90"/>
        </w:rPr>
        <w:t>to</w:t>
      </w:r>
      <w:r>
        <w:rPr>
          <w:spacing w:val="-1"/>
          <w:w w:val="90"/>
        </w:rPr>
        <w:t xml:space="preserve"> </w:t>
      </w:r>
      <w:r>
        <w:rPr>
          <w:w w:val="90"/>
        </w:rPr>
        <w:t>the</w:t>
      </w:r>
      <w:r>
        <w:rPr>
          <w:spacing w:val="1"/>
          <w:w w:val="90"/>
        </w:rPr>
        <w:t xml:space="preserve"> </w:t>
      </w:r>
      <w:r>
        <w:rPr>
          <w:w w:val="90"/>
        </w:rPr>
        <w:t>Library.</w:t>
      </w:r>
    </w:p>
    <w:p w:rsidR="00A80A96" w:rsidRDefault="00991F52">
      <w:pPr>
        <w:pStyle w:val="BodyText"/>
        <w:spacing w:before="60" w:line="276" w:lineRule="auto"/>
        <w:ind w:left="562" w:right="411"/>
        <w:jc w:val="both"/>
      </w:pPr>
      <w:r>
        <w:rPr>
          <w:spacing w:val="-1"/>
          <w:w w:val="90"/>
        </w:rPr>
        <w:t>Users</w:t>
      </w:r>
      <w:r>
        <w:rPr>
          <w:spacing w:val="-10"/>
          <w:w w:val="90"/>
        </w:rPr>
        <w:t xml:space="preserve"> </w:t>
      </w:r>
      <w:r>
        <w:rPr>
          <w:spacing w:val="-1"/>
          <w:w w:val="90"/>
        </w:rPr>
        <w:t>are</w:t>
      </w:r>
      <w:r>
        <w:rPr>
          <w:spacing w:val="-12"/>
          <w:w w:val="90"/>
        </w:rPr>
        <w:t xml:space="preserve"> </w:t>
      </w:r>
      <w:r>
        <w:rPr>
          <w:spacing w:val="-1"/>
          <w:w w:val="90"/>
        </w:rPr>
        <w:t>fully</w:t>
      </w:r>
      <w:r>
        <w:rPr>
          <w:spacing w:val="-13"/>
          <w:w w:val="90"/>
        </w:rPr>
        <w:t xml:space="preserve"> </w:t>
      </w:r>
      <w:r>
        <w:rPr>
          <w:spacing w:val="-1"/>
          <w:w w:val="90"/>
        </w:rPr>
        <w:t>responsible</w:t>
      </w:r>
      <w:r>
        <w:rPr>
          <w:spacing w:val="-12"/>
          <w:w w:val="90"/>
        </w:rPr>
        <w:t xml:space="preserve"> </w:t>
      </w:r>
      <w:r>
        <w:rPr>
          <w:w w:val="90"/>
        </w:rPr>
        <w:t>and</w:t>
      </w:r>
      <w:r>
        <w:rPr>
          <w:spacing w:val="-14"/>
          <w:w w:val="90"/>
        </w:rPr>
        <w:t xml:space="preserve"> </w:t>
      </w:r>
      <w:r>
        <w:rPr>
          <w:w w:val="90"/>
        </w:rPr>
        <w:t>accountable</w:t>
      </w:r>
      <w:r>
        <w:rPr>
          <w:spacing w:val="-12"/>
          <w:w w:val="90"/>
        </w:rPr>
        <w:t xml:space="preserve"> </w:t>
      </w:r>
      <w:r>
        <w:rPr>
          <w:w w:val="90"/>
        </w:rPr>
        <w:t>for</w:t>
      </w:r>
      <w:r>
        <w:rPr>
          <w:spacing w:val="-8"/>
          <w:w w:val="90"/>
        </w:rPr>
        <w:t xml:space="preserve"> </w:t>
      </w:r>
      <w:r>
        <w:rPr>
          <w:w w:val="90"/>
        </w:rPr>
        <w:t>the</w:t>
      </w:r>
      <w:r>
        <w:rPr>
          <w:spacing w:val="-7"/>
          <w:w w:val="90"/>
        </w:rPr>
        <w:t xml:space="preserve"> </w:t>
      </w:r>
      <w:r>
        <w:rPr>
          <w:w w:val="90"/>
        </w:rPr>
        <w:t>loss</w:t>
      </w:r>
      <w:r>
        <w:rPr>
          <w:spacing w:val="-11"/>
          <w:w w:val="90"/>
        </w:rPr>
        <w:t xml:space="preserve"> </w:t>
      </w:r>
      <w:r>
        <w:rPr>
          <w:w w:val="90"/>
        </w:rPr>
        <w:t>or</w:t>
      </w:r>
      <w:r>
        <w:rPr>
          <w:spacing w:val="-8"/>
          <w:w w:val="90"/>
        </w:rPr>
        <w:t xml:space="preserve"> </w:t>
      </w:r>
      <w:r>
        <w:rPr>
          <w:w w:val="90"/>
        </w:rPr>
        <w:t>destruction,</w:t>
      </w:r>
      <w:r>
        <w:rPr>
          <w:spacing w:val="-6"/>
          <w:w w:val="90"/>
        </w:rPr>
        <w:t xml:space="preserve"> </w:t>
      </w:r>
      <w:r>
        <w:rPr>
          <w:w w:val="90"/>
        </w:rPr>
        <w:t>in</w:t>
      </w:r>
      <w:r>
        <w:rPr>
          <w:spacing w:val="-7"/>
          <w:w w:val="90"/>
        </w:rPr>
        <w:t xml:space="preserve"> </w:t>
      </w:r>
      <w:r>
        <w:rPr>
          <w:w w:val="90"/>
        </w:rPr>
        <w:t>whole</w:t>
      </w:r>
      <w:r>
        <w:rPr>
          <w:spacing w:val="-8"/>
          <w:w w:val="90"/>
        </w:rPr>
        <w:t xml:space="preserve"> </w:t>
      </w:r>
      <w:r>
        <w:rPr>
          <w:w w:val="90"/>
        </w:rPr>
        <w:t>or</w:t>
      </w:r>
      <w:r>
        <w:rPr>
          <w:spacing w:val="-8"/>
          <w:w w:val="90"/>
        </w:rPr>
        <w:t xml:space="preserve"> </w:t>
      </w:r>
      <w:r>
        <w:rPr>
          <w:w w:val="90"/>
        </w:rPr>
        <w:t>in</w:t>
      </w:r>
      <w:r>
        <w:rPr>
          <w:spacing w:val="-7"/>
          <w:w w:val="90"/>
        </w:rPr>
        <w:t xml:space="preserve"> </w:t>
      </w:r>
      <w:r>
        <w:rPr>
          <w:w w:val="90"/>
        </w:rPr>
        <w:t>part,</w:t>
      </w:r>
      <w:r>
        <w:rPr>
          <w:spacing w:val="-7"/>
          <w:w w:val="90"/>
        </w:rPr>
        <w:t xml:space="preserve"> </w:t>
      </w:r>
      <w:r>
        <w:rPr>
          <w:w w:val="90"/>
        </w:rPr>
        <w:t>of</w:t>
      </w:r>
      <w:r>
        <w:rPr>
          <w:spacing w:val="-9"/>
          <w:w w:val="90"/>
        </w:rPr>
        <w:t xml:space="preserve"> </w:t>
      </w:r>
      <w:r>
        <w:rPr>
          <w:w w:val="90"/>
        </w:rPr>
        <w:t>any</w:t>
      </w:r>
      <w:r>
        <w:rPr>
          <w:spacing w:val="-13"/>
          <w:w w:val="90"/>
        </w:rPr>
        <w:t xml:space="preserve"> </w:t>
      </w:r>
      <w:r>
        <w:rPr>
          <w:w w:val="90"/>
        </w:rPr>
        <w:t>document</w:t>
      </w:r>
      <w:r>
        <w:rPr>
          <w:spacing w:val="-57"/>
          <w:w w:val="90"/>
        </w:rPr>
        <w:t xml:space="preserve"> </w:t>
      </w:r>
      <w:r>
        <w:rPr>
          <w:w w:val="90"/>
        </w:rPr>
        <w:t>or equipment, or for damage or wear of materials beyond that resulting from their normal use; users are</w:t>
      </w:r>
      <w:r>
        <w:rPr>
          <w:spacing w:val="1"/>
          <w:w w:val="90"/>
        </w:rPr>
        <w:t xml:space="preserve"> </w:t>
      </w:r>
      <w:r>
        <w:rPr>
          <w:w w:val="95"/>
        </w:rPr>
        <w:t>required to compensate the value of any such loss, damage or wear. The amount of compensation is</w:t>
      </w:r>
      <w:r>
        <w:rPr>
          <w:spacing w:val="-60"/>
          <w:w w:val="95"/>
        </w:rPr>
        <w:t xml:space="preserve"> </w:t>
      </w:r>
      <w:r>
        <w:rPr>
          <w:w w:val="90"/>
        </w:rPr>
        <w:t>determined</w:t>
      </w:r>
      <w:r>
        <w:rPr>
          <w:spacing w:val="8"/>
          <w:w w:val="90"/>
        </w:rPr>
        <w:t xml:space="preserve"> </w:t>
      </w:r>
      <w:r>
        <w:rPr>
          <w:w w:val="90"/>
        </w:rPr>
        <w:t>by</w:t>
      </w:r>
      <w:r>
        <w:rPr>
          <w:spacing w:val="15"/>
          <w:w w:val="90"/>
        </w:rPr>
        <w:t xml:space="preserve"> </w:t>
      </w:r>
      <w:r>
        <w:rPr>
          <w:w w:val="90"/>
        </w:rPr>
        <w:t>decision</w:t>
      </w:r>
      <w:r>
        <w:rPr>
          <w:spacing w:val="11"/>
          <w:w w:val="90"/>
        </w:rPr>
        <w:t xml:space="preserve"> </w:t>
      </w:r>
      <w:r>
        <w:rPr>
          <w:w w:val="90"/>
        </w:rPr>
        <w:t>of</w:t>
      </w:r>
      <w:r>
        <w:rPr>
          <w:spacing w:val="13"/>
          <w:w w:val="90"/>
        </w:rPr>
        <w:t xml:space="preserve"> </w:t>
      </w:r>
      <w:r>
        <w:rPr>
          <w:w w:val="90"/>
        </w:rPr>
        <w:t>the</w:t>
      </w:r>
      <w:r>
        <w:rPr>
          <w:spacing w:val="11"/>
          <w:w w:val="90"/>
        </w:rPr>
        <w:t xml:space="preserve"> </w:t>
      </w:r>
      <w:r>
        <w:rPr>
          <w:w w:val="90"/>
        </w:rPr>
        <w:t>competent</w:t>
      </w:r>
      <w:r>
        <w:rPr>
          <w:spacing w:val="9"/>
          <w:w w:val="90"/>
        </w:rPr>
        <w:t xml:space="preserve"> </w:t>
      </w:r>
      <w:r>
        <w:rPr>
          <w:w w:val="90"/>
        </w:rPr>
        <w:t>services</w:t>
      </w:r>
      <w:r>
        <w:rPr>
          <w:spacing w:val="12"/>
          <w:w w:val="90"/>
        </w:rPr>
        <w:t xml:space="preserve"> </w:t>
      </w:r>
      <w:r>
        <w:rPr>
          <w:w w:val="90"/>
        </w:rPr>
        <w:t>of</w:t>
      </w:r>
      <w:r>
        <w:rPr>
          <w:spacing w:val="17"/>
          <w:w w:val="90"/>
        </w:rPr>
        <w:t xml:space="preserve"> </w:t>
      </w:r>
      <w:r>
        <w:rPr>
          <w:w w:val="90"/>
        </w:rPr>
        <w:t>the</w:t>
      </w:r>
      <w:r>
        <w:rPr>
          <w:spacing w:val="11"/>
          <w:w w:val="90"/>
        </w:rPr>
        <w:t xml:space="preserve"> </w:t>
      </w:r>
      <w:r>
        <w:rPr>
          <w:w w:val="90"/>
        </w:rPr>
        <w:t>Library</w:t>
      </w:r>
      <w:r>
        <w:rPr>
          <w:spacing w:val="10"/>
          <w:w w:val="90"/>
        </w:rPr>
        <w:t xml:space="preserve"> </w:t>
      </w:r>
      <w:r>
        <w:rPr>
          <w:w w:val="90"/>
        </w:rPr>
        <w:t>subject</w:t>
      </w:r>
      <w:r>
        <w:rPr>
          <w:spacing w:val="10"/>
          <w:w w:val="90"/>
        </w:rPr>
        <w:t xml:space="preserve"> </w:t>
      </w:r>
      <w:r>
        <w:rPr>
          <w:w w:val="90"/>
        </w:rPr>
        <w:t>to</w:t>
      </w:r>
      <w:r>
        <w:rPr>
          <w:spacing w:val="9"/>
          <w:w w:val="90"/>
        </w:rPr>
        <w:t xml:space="preserve"> </w:t>
      </w:r>
      <w:r>
        <w:rPr>
          <w:w w:val="90"/>
        </w:rPr>
        <w:t>the</w:t>
      </w:r>
      <w:r>
        <w:rPr>
          <w:spacing w:val="11"/>
          <w:w w:val="90"/>
        </w:rPr>
        <w:t xml:space="preserve"> </w:t>
      </w:r>
      <w:r>
        <w:rPr>
          <w:w w:val="90"/>
        </w:rPr>
        <w:t>approval</w:t>
      </w:r>
      <w:r>
        <w:rPr>
          <w:spacing w:val="10"/>
          <w:w w:val="90"/>
        </w:rPr>
        <w:t xml:space="preserve"> </w:t>
      </w:r>
      <w:r>
        <w:rPr>
          <w:w w:val="90"/>
        </w:rPr>
        <w:t>of</w:t>
      </w:r>
      <w:r>
        <w:rPr>
          <w:spacing w:val="13"/>
          <w:w w:val="90"/>
        </w:rPr>
        <w:t xml:space="preserve"> </w:t>
      </w:r>
      <w:r>
        <w:rPr>
          <w:w w:val="90"/>
        </w:rPr>
        <w:t>the</w:t>
      </w:r>
      <w:r>
        <w:rPr>
          <w:spacing w:val="11"/>
          <w:w w:val="90"/>
        </w:rPr>
        <w:t xml:space="preserve"> </w:t>
      </w:r>
      <w:r>
        <w:rPr>
          <w:w w:val="90"/>
        </w:rPr>
        <w:t>relevant</w:t>
      </w:r>
    </w:p>
    <w:p w:rsidR="00A80A96" w:rsidRDefault="00A80A96">
      <w:pPr>
        <w:spacing w:line="276" w:lineRule="auto"/>
        <w:jc w:val="both"/>
        <w:sectPr w:rsidR="00A80A96">
          <w:pgSz w:w="11900" w:h="16840"/>
          <w:pgMar w:top="1320" w:right="620" w:bottom="1900" w:left="820" w:header="0" w:footer="1647" w:gutter="0"/>
          <w:cols w:space="720"/>
        </w:sectPr>
      </w:pPr>
    </w:p>
    <w:p w:rsidR="00A80A96" w:rsidRDefault="00991F52">
      <w:pPr>
        <w:pStyle w:val="BodyText"/>
        <w:spacing w:before="73"/>
        <w:ind w:left="562"/>
        <w:jc w:val="both"/>
      </w:pPr>
      <w:proofErr w:type="gramStart"/>
      <w:r>
        <w:rPr>
          <w:w w:val="90"/>
        </w:rPr>
        <w:lastRenderedPageBreak/>
        <w:t>supervisory</w:t>
      </w:r>
      <w:proofErr w:type="gramEnd"/>
      <w:r>
        <w:rPr>
          <w:w w:val="90"/>
        </w:rPr>
        <w:t xml:space="preserve"> authority.</w:t>
      </w:r>
    </w:p>
    <w:p w:rsidR="00A80A96" w:rsidRDefault="00991F52">
      <w:pPr>
        <w:pStyle w:val="BodyText"/>
        <w:spacing w:before="109" w:line="276" w:lineRule="auto"/>
        <w:ind w:left="562" w:right="417"/>
        <w:jc w:val="both"/>
      </w:pPr>
      <w:r>
        <w:rPr>
          <w:w w:val="95"/>
        </w:rPr>
        <w:t>Smoking</w:t>
      </w:r>
      <w:r>
        <w:rPr>
          <w:spacing w:val="-10"/>
          <w:w w:val="95"/>
        </w:rPr>
        <w:t xml:space="preserve"> </w:t>
      </w:r>
      <w:r>
        <w:rPr>
          <w:w w:val="95"/>
        </w:rPr>
        <w:t>and</w:t>
      </w:r>
      <w:r>
        <w:rPr>
          <w:spacing w:val="-12"/>
          <w:w w:val="95"/>
        </w:rPr>
        <w:t xml:space="preserve"> </w:t>
      </w:r>
      <w:r>
        <w:rPr>
          <w:w w:val="95"/>
        </w:rPr>
        <w:t>the</w:t>
      </w:r>
      <w:r>
        <w:rPr>
          <w:spacing w:val="-10"/>
          <w:w w:val="95"/>
        </w:rPr>
        <w:t xml:space="preserve"> </w:t>
      </w:r>
      <w:r>
        <w:rPr>
          <w:w w:val="95"/>
        </w:rPr>
        <w:t>consumption</w:t>
      </w:r>
      <w:r>
        <w:rPr>
          <w:spacing w:val="-10"/>
          <w:w w:val="95"/>
        </w:rPr>
        <w:t xml:space="preserve"> </w:t>
      </w:r>
      <w:r>
        <w:rPr>
          <w:w w:val="95"/>
        </w:rPr>
        <w:t>of</w:t>
      </w:r>
      <w:r>
        <w:rPr>
          <w:spacing w:val="-12"/>
          <w:w w:val="95"/>
        </w:rPr>
        <w:t xml:space="preserve"> </w:t>
      </w:r>
      <w:r>
        <w:rPr>
          <w:w w:val="95"/>
        </w:rPr>
        <w:t>food</w:t>
      </w:r>
      <w:r>
        <w:rPr>
          <w:spacing w:val="-12"/>
          <w:w w:val="95"/>
        </w:rPr>
        <w:t xml:space="preserve"> </w:t>
      </w:r>
      <w:r>
        <w:rPr>
          <w:w w:val="95"/>
        </w:rPr>
        <w:t>or</w:t>
      </w:r>
      <w:r>
        <w:rPr>
          <w:spacing w:val="-11"/>
          <w:w w:val="95"/>
        </w:rPr>
        <w:t xml:space="preserve"> </w:t>
      </w:r>
      <w:r>
        <w:rPr>
          <w:w w:val="95"/>
        </w:rPr>
        <w:t>drink</w:t>
      </w:r>
      <w:r>
        <w:rPr>
          <w:spacing w:val="-11"/>
          <w:w w:val="95"/>
        </w:rPr>
        <w:t xml:space="preserve"> </w:t>
      </w:r>
      <w:r>
        <w:rPr>
          <w:w w:val="95"/>
        </w:rPr>
        <w:t>is</w:t>
      </w:r>
      <w:r>
        <w:rPr>
          <w:spacing w:val="-9"/>
          <w:w w:val="95"/>
        </w:rPr>
        <w:t xml:space="preserve"> </w:t>
      </w:r>
      <w:r>
        <w:rPr>
          <w:w w:val="95"/>
        </w:rPr>
        <w:t>prohibited</w:t>
      </w:r>
      <w:r>
        <w:rPr>
          <w:spacing w:val="-12"/>
          <w:w w:val="95"/>
        </w:rPr>
        <w:t xml:space="preserve"> </w:t>
      </w:r>
      <w:r>
        <w:rPr>
          <w:w w:val="95"/>
        </w:rPr>
        <w:t>on</w:t>
      </w:r>
      <w:r>
        <w:rPr>
          <w:spacing w:val="-11"/>
          <w:w w:val="95"/>
        </w:rPr>
        <w:t xml:space="preserve"> </w:t>
      </w:r>
      <w:r>
        <w:rPr>
          <w:w w:val="95"/>
        </w:rPr>
        <w:t>the</w:t>
      </w:r>
      <w:r>
        <w:rPr>
          <w:spacing w:val="-10"/>
          <w:w w:val="95"/>
        </w:rPr>
        <w:t xml:space="preserve"> </w:t>
      </w:r>
      <w:r>
        <w:rPr>
          <w:w w:val="95"/>
        </w:rPr>
        <w:t>premises</w:t>
      </w:r>
      <w:r>
        <w:rPr>
          <w:spacing w:val="-9"/>
          <w:w w:val="95"/>
        </w:rPr>
        <w:t xml:space="preserve"> </w:t>
      </w:r>
      <w:r>
        <w:rPr>
          <w:w w:val="95"/>
        </w:rPr>
        <w:t>of</w:t>
      </w:r>
      <w:r>
        <w:rPr>
          <w:spacing w:val="-13"/>
          <w:w w:val="95"/>
        </w:rPr>
        <w:t xml:space="preserve"> </w:t>
      </w:r>
      <w:r>
        <w:rPr>
          <w:w w:val="95"/>
        </w:rPr>
        <w:t>the</w:t>
      </w:r>
      <w:r>
        <w:rPr>
          <w:spacing w:val="-10"/>
          <w:w w:val="95"/>
        </w:rPr>
        <w:t xml:space="preserve"> </w:t>
      </w:r>
      <w:r>
        <w:rPr>
          <w:w w:val="95"/>
        </w:rPr>
        <w:t>Library</w:t>
      </w:r>
      <w:r>
        <w:rPr>
          <w:spacing w:val="-11"/>
          <w:w w:val="95"/>
        </w:rPr>
        <w:t xml:space="preserve"> </w:t>
      </w:r>
      <w:r>
        <w:rPr>
          <w:w w:val="95"/>
        </w:rPr>
        <w:t>and</w:t>
      </w:r>
      <w:r>
        <w:rPr>
          <w:spacing w:val="-11"/>
          <w:w w:val="95"/>
        </w:rPr>
        <w:t xml:space="preserve"> </w:t>
      </w:r>
      <w:r>
        <w:rPr>
          <w:w w:val="95"/>
        </w:rPr>
        <w:t>reading</w:t>
      </w:r>
      <w:r>
        <w:rPr>
          <w:spacing w:val="-61"/>
          <w:w w:val="95"/>
        </w:rPr>
        <w:t xml:space="preserve"> </w:t>
      </w:r>
      <w:r>
        <w:rPr>
          <w:spacing w:val="-1"/>
          <w:w w:val="90"/>
        </w:rPr>
        <w:t>rooms.</w:t>
      </w:r>
      <w:r>
        <w:rPr>
          <w:spacing w:val="-5"/>
          <w:w w:val="90"/>
        </w:rPr>
        <w:t xml:space="preserve"> </w:t>
      </w:r>
      <w:r>
        <w:rPr>
          <w:w w:val="90"/>
        </w:rPr>
        <w:t>The</w:t>
      </w:r>
      <w:r>
        <w:rPr>
          <w:spacing w:val="-4"/>
          <w:w w:val="90"/>
        </w:rPr>
        <w:t xml:space="preserve"> </w:t>
      </w:r>
      <w:r>
        <w:rPr>
          <w:w w:val="90"/>
        </w:rPr>
        <w:t>use</w:t>
      </w:r>
      <w:r>
        <w:rPr>
          <w:spacing w:val="-4"/>
          <w:w w:val="90"/>
        </w:rPr>
        <w:t xml:space="preserve"> </w:t>
      </w:r>
      <w:r>
        <w:rPr>
          <w:w w:val="90"/>
        </w:rPr>
        <w:t>of</w:t>
      </w:r>
      <w:r>
        <w:rPr>
          <w:spacing w:val="-7"/>
          <w:w w:val="90"/>
        </w:rPr>
        <w:t xml:space="preserve"> </w:t>
      </w:r>
      <w:r>
        <w:rPr>
          <w:w w:val="90"/>
        </w:rPr>
        <w:t>mobile</w:t>
      </w:r>
      <w:r>
        <w:rPr>
          <w:spacing w:val="-4"/>
          <w:w w:val="90"/>
        </w:rPr>
        <w:t xml:space="preserve"> </w:t>
      </w:r>
      <w:r>
        <w:rPr>
          <w:w w:val="90"/>
        </w:rPr>
        <w:t>phones</w:t>
      </w:r>
      <w:r>
        <w:rPr>
          <w:spacing w:val="-7"/>
          <w:w w:val="90"/>
        </w:rPr>
        <w:t xml:space="preserve"> </w:t>
      </w:r>
      <w:r>
        <w:rPr>
          <w:w w:val="90"/>
        </w:rPr>
        <w:t>and</w:t>
      </w:r>
      <w:r>
        <w:rPr>
          <w:spacing w:val="-6"/>
          <w:w w:val="90"/>
        </w:rPr>
        <w:t xml:space="preserve"> </w:t>
      </w:r>
      <w:r>
        <w:rPr>
          <w:w w:val="90"/>
        </w:rPr>
        <w:t>any</w:t>
      </w:r>
      <w:r>
        <w:rPr>
          <w:spacing w:val="-4"/>
          <w:w w:val="90"/>
        </w:rPr>
        <w:t xml:space="preserve"> </w:t>
      </w:r>
      <w:r>
        <w:rPr>
          <w:w w:val="90"/>
        </w:rPr>
        <w:t>other</w:t>
      </w:r>
      <w:r>
        <w:rPr>
          <w:spacing w:val="-6"/>
          <w:w w:val="90"/>
        </w:rPr>
        <w:t xml:space="preserve"> </w:t>
      </w:r>
      <w:r>
        <w:rPr>
          <w:w w:val="90"/>
        </w:rPr>
        <w:t>device</w:t>
      </w:r>
      <w:r>
        <w:rPr>
          <w:spacing w:val="-8"/>
          <w:w w:val="90"/>
        </w:rPr>
        <w:t xml:space="preserve"> </w:t>
      </w:r>
      <w:r>
        <w:rPr>
          <w:w w:val="90"/>
        </w:rPr>
        <w:t>the</w:t>
      </w:r>
      <w:r>
        <w:rPr>
          <w:spacing w:val="-4"/>
          <w:w w:val="90"/>
        </w:rPr>
        <w:t xml:space="preserve"> </w:t>
      </w:r>
      <w:r>
        <w:rPr>
          <w:w w:val="90"/>
        </w:rPr>
        <w:t>use</w:t>
      </w:r>
      <w:r>
        <w:rPr>
          <w:spacing w:val="-4"/>
          <w:w w:val="90"/>
        </w:rPr>
        <w:t xml:space="preserve"> </w:t>
      </w:r>
      <w:r>
        <w:rPr>
          <w:w w:val="90"/>
        </w:rPr>
        <w:t>of</w:t>
      </w:r>
      <w:r>
        <w:rPr>
          <w:spacing w:val="-2"/>
          <w:w w:val="90"/>
        </w:rPr>
        <w:t xml:space="preserve"> </w:t>
      </w:r>
      <w:r>
        <w:rPr>
          <w:w w:val="90"/>
        </w:rPr>
        <w:t>which,</w:t>
      </w:r>
      <w:r>
        <w:rPr>
          <w:spacing w:val="-9"/>
          <w:w w:val="90"/>
        </w:rPr>
        <w:t xml:space="preserve"> </w:t>
      </w:r>
      <w:r>
        <w:rPr>
          <w:w w:val="90"/>
        </w:rPr>
        <w:t>at</w:t>
      </w:r>
      <w:r>
        <w:rPr>
          <w:spacing w:val="-9"/>
          <w:w w:val="90"/>
        </w:rPr>
        <w:t xml:space="preserve"> </w:t>
      </w:r>
      <w:r>
        <w:rPr>
          <w:w w:val="90"/>
        </w:rPr>
        <w:t>the</w:t>
      </w:r>
      <w:r>
        <w:rPr>
          <w:spacing w:val="-5"/>
          <w:w w:val="90"/>
        </w:rPr>
        <w:t xml:space="preserve"> </w:t>
      </w:r>
      <w:r>
        <w:rPr>
          <w:w w:val="90"/>
        </w:rPr>
        <w:t>discretion</w:t>
      </w:r>
      <w:r>
        <w:rPr>
          <w:spacing w:val="-4"/>
          <w:w w:val="90"/>
        </w:rPr>
        <w:t xml:space="preserve"> </w:t>
      </w:r>
      <w:r>
        <w:rPr>
          <w:w w:val="90"/>
        </w:rPr>
        <w:t>of</w:t>
      </w:r>
      <w:r>
        <w:rPr>
          <w:spacing w:val="-6"/>
          <w:w w:val="90"/>
        </w:rPr>
        <w:t xml:space="preserve"> </w:t>
      </w:r>
      <w:r>
        <w:rPr>
          <w:w w:val="90"/>
        </w:rPr>
        <w:t>staff,</w:t>
      </w:r>
      <w:r>
        <w:rPr>
          <w:spacing w:val="-5"/>
          <w:w w:val="90"/>
        </w:rPr>
        <w:t xml:space="preserve"> </w:t>
      </w:r>
      <w:r>
        <w:rPr>
          <w:w w:val="90"/>
        </w:rPr>
        <w:t>involves</w:t>
      </w:r>
      <w:r>
        <w:rPr>
          <w:spacing w:val="-57"/>
          <w:w w:val="90"/>
        </w:rPr>
        <w:t xml:space="preserve"> </w:t>
      </w:r>
      <w:r>
        <w:t>annoyance</w:t>
      </w:r>
      <w:r>
        <w:rPr>
          <w:spacing w:val="-10"/>
        </w:rPr>
        <w:t xml:space="preserve"> </w:t>
      </w:r>
      <w:r>
        <w:t>to</w:t>
      </w:r>
      <w:r>
        <w:rPr>
          <w:spacing w:val="-9"/>
        </w:rPr>
        <w:t xml:space="preserve"> </w:t>
      </w:r>
      <w:r>
        <w:t>other</w:t>
      </w:r>
      <w:r>
        <w:rPr>
          <w:spacing w:val="-10"/>
        </w:rPr>
        <w:t xml:space="preserve"> </w:t>
      </w:r>
      <w:r>
        <w:t>users</w:t>
      </w:r>
      <w:r>
        <w:rPr>
          <w:spacing w:val="-8"/>
        </w:rPr>
        <w:t xml:space="preserve"> </w:t>
      </w:r>
      <w:r>
        <w:t>is</w:t>
      </w:r>
      <w:r>
        <w:rPr>
          <w:spacing w:val="-7"/>
        </w:rPr>
        <w:t xml:space="preserve"> </w:t>
      </w:r>
      <w:r>
        <w:t>also</w:t>
      </w:r>
      <w:r>
        <w:rPr>
          <w:spacing w:val="-10"/>
        </w:rPr>
        <w:t xml:space="preserve"> </w:t>
      </w:r>
      <w:r>
        <w:t>prohibited.</w:t>
      </w:r>
    </w:p>
    <w:p w:rsidR="00A80A96" w:rsidRDefault="00991F52">
      <w:pPr>
        <w:pStyle w:val="BodyText"/>
        <w:spacing w:before="55" w:line="276" w:lineRule="auto"/>
        <w:ind w:left="562" w:right="458"/>
      </w:pPr>
      <w:r>
        <w:rPr>
          <w:spacing w:val="-1"/>
          <w:w w:val="90"/>
        </w:rPr>
        <w:t>Members</w:t>
      </w:r>
      <w:r>
        <w:rPr>
          <w:spacing w:val="-4"/>
          <w:w w:val="90"/>
        </w:rPr>
        <w:t xml:space="preserve"> </w:t>
      </w:r>
      <w:r>
        <w:rPr>
          <w:w w:val="90"/>
        </w:rPr>
        <w:t>of</w:t>
      </w:r>
      <w:r>
        <w:rPr>
          <w:spacing w:val="-3"/>
          <w:w w:val="90"/>
        </w:rPr>
        <w:t xml:space="preserve"> </w:t>
      </w:r>
      <w:r>
        <w:rPr>
          <w:w w:val="90"/>
        </w:rPr>
        <w:t>staff</w:t>
      </w:r>
      <w:r>
        <w:rPr>
          <w:spacing w:val="-2"/>
          <w:w w:val="90"/>
        </w:rPr>
        <w:t xml:space="preserve"> </w:t>
      </w:r>
      <w:r>
        <w:rPr>
          <w:w w:val="90"/>
        </w:rPr>
        <w:t>have</w:t>
      </w:r>
      <w:r>
        <w:rPr>
          <w:spacing w:val="-6"/>
          <w:w w:val="90"/>
        </w:rPr>
        <w:t xml:space="preserve"> </w:t>
      </w:r>
      <w:r>
        <w:rPr>
          <w:w w:val="90"/>
        </w:rPr>
        <w:t>the</w:t>
      </w:r>
      <w:r>
        <w:rPr>
          <w:spacing w:val="-5"/>
          <w:w w:val="90"/>
        </w:rPr>
        <w:t xml:space="preserve"> </w:t>
      </w:r>
      <w:r>
        <w:rPr>
          <w:w w:val="90"/>
        </w:rPr>
        <w:t>right,</w:t>
      </w:r>
      <w:r>
        <w:rPr>
          <w:spacing w:val="-10"/>
          <w:w w:val="90"/>
        </w:rPr>
        <w:t xml:space="preserve"> </w:t>
      </w:r>
      <w:r>
        <w:rPr>
          <w:w w:val="90"/>
        </w:rPr>
        <w:t>at</w:t>
      </w:r>
      <w:r>
        <w:rPr>
          <w:spacing w:val="-6"/>
          <w:w w:val="90"/>
        </w:rPr>
        <w:t xml:space="preserve"> </w:t>
      </w:r>
      <w:r>
        <w:rPr>
          <w:w w:val="90"/>
        </w:rPr>
        <w:t>their</w:t>
      </w:r>
      <w:r>
        <w:rPr>
          <w:spacing w:val="-6"/>
          <w:w w:val="90"/>
        </w:rPr>
        <w:t xml:space="preserve"> </w:t>
      </w:r>
      <w:r>
        <w:rPr>
          <w:w w:val="90"/>
        </w:rPr>
        <w:t>own</w:t>
      </w:r>
      <w:r>
        <w:rPr>
          <w:spacing w:val="-6"/>
          <w:w w:val="90"/>
        </w:rPr>
        <w:t xml:space="preserve"> </w:t>
      </w:r>
      <w:r>
        <w:rPr>
          <w:w w:val="90"/>
        </w:rPr>
        <w:t>discretion,</w:t>
      </w:r>
      <w:r>
        <w:rPr>
          <w:spacing w:val="-5"/>
          <w:w w:val="90"/>
        </w:rPr>
        <w:t xml:space="preserve"> </w:t>
      </w:r>
      <w:r>
        <w:rPr>
          <w:w w:val="90"/>
        </w:rPr>
        <w:t>to</w:t>
      </w:r>
      <w:r>
        <w:rPr>
          <w:spacing w:val="-6"/>
          <w:w w:val="90"/>
        </w:rPr>
        <w:t xml:space="preserve"> </w:t>
      </w:r>
      <w:r>
        <w:rPr>
          <w:w w:val="90"/>
        </w:rPr>
        <w:t>prohibit</w:t>
      </w:r>
      <w:r>
        <w:rPr>
          <w:spacing w:val="-7"/>
          <w:w w:val="90"/>
        </w:rPr>
        <w:t xml:space="preserve"> </w:t>
      </w:r>
      <w:r>
        <w:rPr>
          <w:w w:val="90"/>
        </w:rPr>
        <w:t>objects</w:t>
      </w:r>
      <w:r>
        <w:rPr>
          <w:spacing w:val="-3"/>
          <w:w w:val="90"/>
        </w:rPr>
        <w:t xml:space="preserve"> </w:t>
      </w:r>
      <w:r>
        <w:rPr>
          <w:w w:val="90"/>
        </w:rPr>
        <w:t>which</w:t>
      </w:r>
      <w:r>
        <w:rPr>
          <w:spacing w:val="-6"/>
          <w:w w:val="90"/>
        </w:rPr>
        <w:t xml:space="preserve"> </w:t>
      </w:r>
      <w:r>
        <w:rPr>
          <w:w w:val="90"/>
        </w:rPr>
        <w:t>can</w:t>
      </w:r>
      <w:r>
        <w:rPr>
          <w:spacing w:val="-5"/>
          <w:w w:val="90"/>
        </w:rPr>
        <w:t xml:space="preserve"> </w:t>
      </w:r>
      <w:r>
        <w:rPr>
          <w:w w:val="90"/>
        </w:rPr>
        <w:t>cause</w:t>
      </w:r>
      <w:r>
        <w:rPr>
          <w:spacing w:val="-5"/>
          <w:w w:val="90"/>
        </w:rPr>
        <w:t xml:space="preserve"> </w:t>
      </w:r>
      <w:r>
        <w:rPr>
          <w:w w:val="90"/>
        </w:rPr>
        <w:t>damage</w:t>
      </w:r>
      <w:r>
        <w:rPr>
          <w:spacing w:val="-6"/>
          <w:w w:val="90"/>
        </w:rPr>
        <w:t xml:space="preserve"> </w:t>
      </w:r>
      <w:r>
        <w:rPr>
          <w:w w:val="90"/>
        </w:rPr>
        <w:t>to</w:t>
      </w:r>
      <w:r>
        <w:rPr>
          <w:spacing w:val="-56"/>
          <w:w w:val="90"/>
        </w:rPr>
        <w:t xml:space="preserve"> </w:t>
      </w:r>
      <w:r>
        <w:rPr>
          <w:w w:val="95"/>
        </w:rPr>
        <w:t>the</w:t>
      </w:r>
      <w:r>
        <w:rPr>
          <w:spacing w:val="-9"/>
          <w:w w:val="95"/>
        </w:rPr>
        <w:t xml:space="preserve"> </w:t>
      </w:r>
      <w:r>
        <w:rPr>
          <w:w w:val="95"/>
        </w:rPr>
        <w:t>material</w:t>
      </w:r>
      <w:r>
        <w:rPr>
          <w:spacing w:val="-8"/>
          <w:w w:val="95"/>
        </w:rPr>
        <w:t xml:space="preserve"> </w:t>
      </w:r>
      <w:r>
        <w:rPr>
          <w:w w:val="95"/>
        </w:rPr>
        <w:t>or</w:t>
      </w:r>
      <w:r>
        <w:rPr>
          <w:spacing w:val="-10"/>
          <w:w w:val="95"/>
        </w:rPr>
        <w:t xml:space="preserve"> </w:t>
      </w:r>
      <w:r>
        <w:rPr>
          <w:w w:val="95"/>
        </w:rPr>
        <w:t>which</w:t>
      </w:r>
      <w:r>
        <w:rPr>
          <w:spacing w:val="-8"/>
          <w:w w:val="95"/>
        </w:rPr>
        <w:t xml:space="preserve"> </w:t>
      </w:r>
      <w:r>
        <w:rPr>
          <w:w w:val="95"/>
        </w:rPr>
        <w:t>may</w:t>
      </w:r>
      <w:r>
        <w:rPr>
          <w:spacing w:val="-8"/>
          <w:w w:val="95"/>
        </w:rPr>
        <w:t xml:space="preserve"> </w:t>
      </w:r>
      <w:r>
        <w:rPr>
          <w:w w:val="95"/>
        </w:rPr>
        <w:t>give</w:t>
      </w:r>
      <w:r>
        <w:rPr>
          <w:spacing w:val="-12"/>
          <w:w w:val="95"/>
        </w:rPr>
        <w:t xml:space="preserve"> </w:t>
      </w:r>
      <w:r>
        <w:rPr>
          <w:w w:val="95"/>
        </w:rPr>
        <w:t>cause</w:t>
      </w:r>
      <w:r>
        <w:rPr>
          <w:spacing w:val="-9"/>
          <w:w w:val="95"/>
        </w:rPr>
        <w:t xml:space="preserve"> </w:t>
      </w:r>
      <w:r>
        <w:rPr>
          <w:w w:val="95"/>
        </w:rPr>
        <w:t>for</w:t>
      </w:r>
      <w:r>
        <w:rPr>
          <w:spacing w:val="-13"/>
          <w:w w:val="95"/>
        </w:rPr>
        <w:t xml:space="preserve"> </w:t>
      </w:r>
      <w:r>
        <w:rPr>
          <w:w w:val="95"/>
        </w:rPr>
        <w:t>suspicion</w:t>
      </w:r>
      <w:r>
        <w:rPr>
          <w:spacing w:val="-8"/>
          <w:w w:val="95"/>
        </w:rPr>
        <w:t xml:space="preserve"> </w:t>
      </w:r>
      <w:r>
        <w:rPr>
          <w:w w:val="95"/>
        </w:rPr>
        <w:t>of</w:t>
      </w:r>
      <w:r>
        <w:rPr>
          <w:spacing w:val="-10"/>
          <w:w w:val="95"/>
        </w:rPr>
        <w:t xml:space="preserve"> </w:t>
      </w:r>
      <w:r>
        <w:rPr>
          <w:w w:val="95"/>
        </w:rPr>
        <w:t>intended</w:t>
      </w:r>
      <w:r>
        <w:rPr>
          <w:spacing w:val="-11"/>
          <w:w w:val="95"/>
        </w:rPr>
        <w:t xml:space="preserve"> </w:t>
      </w:r>
      <w:r>
        <w:rPr>
          <w:w w:val="95"/>
        </w:rPr>
        <w:t>theft.</w:t>
      </w:r>
    </w:p>
    <w:p w:rsidR="00A80A96" w:rsidRDefault="00991F52">
      <w:pPr>
        <w:pStyle w:val="BodyText"/>
        <w:spacing w:before="61"/>
        <w:ind w:left="562"/>
      </w:pPr>
      <w:r>
        <w:rPr>
          <w:w w:val="90"/>
        </w:rPr>
        <w:t>Animals</w:t>
      </w:r>
      <w:r>
        <w:rPr>
          <w:spacing w:val="1"/>
          <w:w w:val="90"/>
        </w:rPr>
        <w:t xml:space="preserve"> </w:t>
      </w:r>
      <w:r>
        <w:rPr>
          <w:w w:val="90"/>
        </w:rPr>
        <w:t>(other than</w:t>
      </w:r>
      <w:r>
        <w:rPr>
          <w:spacing w:val="-3"/>
          <w:w w:val="90"/>
        </w:rPr>
        <w:t xml:space="preserve"> </w:t>
      </w:r>
      <w:r>
        <w:rPr>
          <w:w w:val="90"/>
        </w:rPr>
        <w:t>guide</w:t>
      </w:r>
      <w:r>
        <w:rPr>
          <w:spacing w:val="1"/>
          <w:w w:val="90"/>
        </w:rPr>
        <w:t xml:space="preserve"> </w:t>
      </w:r>
      <w:r>
        <w:rPr>
          <w:w w:val="90"/>
        </w:rPr>
        <w:t>dogs)</w:t>
      </w:r>
      <w:r>
        <w:rPr>
          <w:spacing w:val="-3"/>
          <w:w w:val="90"/>
        </w:rPr>
        <w:t xml:space="preserve"> </w:t>
      </w:r>
      <w:r>
        <w:rPr>
          <w:w w:val="90"/>
        </w:rPr>
        <w:t>are</w:t>
      </w:r>
      <w:r>
        <w:rPr>
          <w:spacing w:val="1"/>
          <w:w w:val="90"/>
        </w:rPr>
        <w:t xml:space="preserve"> </w:t>
      </w:r>
      <w:r>
        <w:rPr>
          <w:w w:val="90"/>
        </w:rPr>
        <w:t>not</w:t>
      </w:r>
      <w:r>
        <w:rPr>
          <w:spacing w:val="-5"/>
          <w:w w:val="90"/>
        </w:rPr>
        <w:t xml:space="preserve"> </w:t>
      </w:r>
      <w:r>
        <w:rPr>
          <w:w w:val="90"/>
        </w:rPr>
        <w:t>allowed</w:t>
      </w:r>
      <w:r>
        <w:rPr>
          <w:spacing w:val="-1"/>
          <w:w w:val="90"/>
        </w:rPr>
        <w:t xml:space="preserve"> </w:t>
      </w:r>
      <w:r>
        <w:rPr>
          <w:w w:val="90"/>
        </w:rPr>
        <w:t>into the</w:t>
      </w:r>
      <w:r>
        <w:rPr>
          <w:spacing w:val="1"/>
          <w:w w:val="90"/>
        </w:rPr>
        <w:t xml:space="preserve"> </w:t>
      </w:r>
      <w:r>
        <w:rPr>
          <w:w w:val="90"/>
        </w:rPr>
        <w:t>Library.</w:t>
      </w:r>
    </w:p>
    <w:p w:rsidR="00A80A96" w:rsidRDefault="00991F52">
      <w:pPr>
        <w:pStyle w:val="BodyText"/>
        <w:spacing w:before="100" w:line="276" w:lineRule="auto"/>
        <w:ind w:left="562" w:right="458"/>
      </w:pPr>
      <w:r>
        <w:rPr>
          <w:w w:val="90"/>
        </w:rPr>
        <w:t>Users</w:t>
      </w:r>
      <w:r>
        <w:rPr>
          <w:spacing w:val="6"/>
          <w:w w:val="90"/>
        </w:rPr>
        <w:t xml:space="preserve"> </w:t>
      </w:r>
      <w:r>
        <w:rPr>
          <w:w w:val="90"/>
        </w:rPr>
        <w:t>must</w:t>
      </w:r>
      <w:r>
        <w:rPr>
          <w:spacing w:val="5"/>
          <w:w w:val="90"/>
        </w:rPr>
        <w:t xml:space="preserve"> </w:t>
      </w:r>
      <w:r>
        <w:rPr>
          <w:w w:val="90"/>
        </w:rPr>
        <w:t>not</w:t>
      </w:r>
      <w:r>
        <w:rPr>
          <w:spacing w:val="3"/>
          <w:w w:val="90"/>
        </w:rPr>
        <w:t xml:space="preserve"> </w:t>
      </w:r>
      <w:r>
        <w:rPr>
          <w:w w:val="90"/>
        </w:rPr>
        <w:t>put</w:t>
      </w:r>
      <w:r>
        <w:rPr>
          <w:spacing w:val="3"/>
          <w:w w:val="90"/>
        </w:rPr>
        <w:t xml:space="preserve"> </w:t>
      </w:r>
      <w:r>
        <w:rPr>
          <w:w w:val="90"/>
        </w:rPr>
        <w:t>the</w:t>
      </w:r>
      <w:r>
        <w:rPr>
          <w:spacing w:val="4"/>
          <w:w w:val="90"/>
        </w:rPr>
        <w:t xml:space="preserve"> </w:t>
      </w:r>
      <w:r>
        <w:rPr>
          <w:w w:val="90"/>
        </w:rPr>
        <w:t>books</w:t>
      </w:r>
      <w:r>
        <w:rPr>
          <w:spacing w:val="6"/>
          <w:w w:val="90"/>
        </w:rPr>
        <w:t xml:space="preserve"> </w:t>
      </w:r>
      <w:r>
        <w:rPr>
          <w:w w:val="90"/>
        </w:rPr>
        <w:t>or</w:t>
      </w:r>
      <w:r>
        <w:rPr>
          <w:spacing w:val="3"/>
          <w:w w:val="90"/>
        </w:rPr>
        <w:t xml:space="preserve"> </w:t>
      </w:r>
      <w:r>
        <w:rPr>
          <w:w w:val="90"/>
        </w:rPr>
        <w:t>journals</w:t>
      </w:r>
      <w:r>
        <w:rPr>
          <w:spacing w:val="5"/>
          <w:w w:val="90"/>
        </w:rPr>
        <w:t xml:space="preserve"> </w:t>
      </w:r>
      <w:r>
        <w:rPr>
          <w:w w:val="90"/>
        </w:rPr>
        <w:t>they</w:t>
      </w:r>
      <w:r>
        <w:rPr>
          <w:spacing w:val="-1"/>
          <w:w w:val="90"/>
        </w:rPr>
        <w:t xml:space="preserve"> </w:t>
      </w:r>
      <w:r>
        <w:rPr>
          <w:w w:val="90"/>
        </w:rPr>
        <w:t>have</w:t>
      </w:r>
      <w:r>
        <w:rPr>
          <w:spacing w:val="4"/>
          <w:w w:val="90"/>
        </w:rPr>
        <w:t xml:space="preserve"> </w:t>
      </w:r>
      <w:r>
        <w:rPr>
          <w:w w:val="90"/>
        </w:rPr>
        <w:t>used</w:t>
      </w:r>
      <w:r>
        <w:rPr>
          <w:spacing w:val="2"/>
          <w:w w:val="90"/>
        </w:rPr>
        <w:t xml:space="preserve"> </w:t>
      </w:r>
      <w:r>
        <w:rPr>
          <w:w w:val="90"/>
        </w:rPr>
        <w:t>back</w:t>
      </w:r>
      <w:r>
        <w:rPr>
          <w:spacing w:val="4"/>
          <w:w w:val="90"/>
        </w:rPr>
        <w:t xml:space="preserve"> </w:t>
      </w:r>
      <w:r>
        <w:rPr>
          <w:w w:val="90"/>
        </w:rPr>
        <w:t>on</w:t>
      </w:r>
      <w:r>
        <w:rPr>
          <w:spacing w:val="4"/>
          <w:w w:val="90"/>
        </w:rPr>
        <w:t xml:space="preserve"> </w:t>
      </w:r>
      <w:r>
        <w:rPr>
          <w:w w:val="90"/>
        </w:rPr>
        <w:t>the</w:t>
      </w:r>
      <w:r>
        <w:rPr>
          <w:spacing w:val="5"/>
          <w:w w:val="90"/>
        </w:rPr>
        <w:t xml:space="preserve"> </w:t>
      </w:r>
      <w:r>
        <w:rPr>
          <w:w w:val="90"/>
        </w:rPr>
        <w:t>shelves,</w:t>
      </w:r>
      <w:r>
        <w:rPr>
          <w:spacing w:val="4"/>
          <w:w w:val="90"/>
        </w:rPr>
        <w:t xml:space="preserve"> </w:t>
      </w:r>
      <w:r>
        <w:rPr>
          <w:w w:val="90"/>
        </w:rPr>
        <w:t>but</w:t>
      </w:r>
      <w:r>
        <w:rPr>
          <w:spacing w:val="-3"/>
          <w:w w:val="90"/>
        </w:rPr>
        <w:t xml:space="preserve"> </w:t>
      </w:r>
      <w:r>
        <w:rPr>
          <w:w w:val="90"/>
        </w:rPr>
        <w:t>should</w:t>
      </w:r>
      <w:r>
        <w:rPr>
          <w:spacing w:val="2"/>
          <w:w w:val="90"/>
        </w:rPr>
        <w:t xml:space="preserve"> </w:t>
      </w:r>
      <w:r>
        <w:rPr>
          <w:w w:val="90"/>
        </w:rPr>
        <w:t>leave</w:t>
      </w:r>
      <w:r>
        <w:rPr>
          <w:spacing w:val="5"/>
          <w:w w:val="90"/>
        </w:rPr>
        <w:t xml:space="preserve"> </w:t>
      </w:r>
      <w:r>
        <w:rPr>
          <w:w w:val="90"/>
        </w:rPr>
        <w:t>them</w:t>
      </w:r>
      <w:r>
        <w:rPr>
          <w:spacing w:val="2"/>
          <w:w w:val="90"/>
        </w:rPr>
        <w:t xml:space="preserve"> </w:t>
      </w:r>
      <w:r>
        <w:rPr>
          <w:w w:val="90"/>
        </w:rPr>
        <w:t>on</w:t>
      </w:r>
      <w:r>
        <w:rPr>
          <w:spacing w:val="-57"/>
          <w:w w:val="90"/>
        </w:rPr>
        <w:t xml:space="preserve"> </w:t>
      </w:r>
      <w:r>
        <w:t>the</w:t>
      </w:r>
      <w:r>
        <w:rPr>
          <w:spacing w:val="-9"/>
        </w:rPr>
        <w:t xml:space="preserve"> </w:t>
      </w:r>
      <w:r>
        <w:t>desk</w:t>
      </w:r>
      <w:r>
        <w:rPr>
          <w:spacing w:val="-8"/>
        </w:rPr>
        <w:t xml:space="preserve"> </w:t>
      </w:r>
      <w:r>
        <w:t>designated</w:t>
      </w:r>
      <w:r>
        <w:rPr>
          <w:spacing w:val="-15"/>
        </w:rPr>
        <w:t xml:space="preserve"> </w:t>
      </w:r>
      <w:r>
        <w:t>for</w:t>
      </w:r>
      <w:r>
        <w:rPr>
          <w:spacing w:val="-10"/>
        </w:rPr>
        <w:t xml:space="preserve"> </w:t>
      </w:r>
      <w:r>
        <w:t>this</w:t>
      </w:r>
      <w:r>
        <w:rPr>
          <w:spacing w:val="-7"/>
        </w:rPr>
        <w:t xml:space="preserve"> </w:t>
      </w:r>
      <w:r>
        <w:t>purpose.</w:t>
      </w:r>
    </w:p>
    <w:p w:rsidR="00A80A96" w:rsidRDefault="00A80A96">
      <w:pPr>
        <w:pStyle w:val="BodyText"/>
        <w:spacing w:before="8"/>
        <w:rPr>
          <w:sz w:val="34"/>
        </w:rPr>
      </w:pPr>
    </w:p>
    <w:p w:rsidR="00A80A96" w:rsidRDefault="00991F52">
      <w:pPr>
        <w:pStyle w:val="Heading3"/>
      </w:pPr>
      <w:bookmarkStart w:id="159" w:name="Borrowing"/>
      <w:bookmarkStart w:id="160" w:name="_bookmark62"/>
      <w:bookmarkEnd w:id="159"/>
      <w:bookmarkEnd w:id="160"/>
      <w:r>
        <w:rPr>
          <w:w w:val="90"/>
        </w:rPr>
        <w:t>Borrowing</w:t>
      </w:r>
    </w:p>
    <w:p w:rsidR="00A80A96" w:rsidRDefault="00991F52">
      <w:pPr>
        <w:pStyle w:val="BodyText"/>
        <w:ind w:left="562"/>
      </w:pPr>
      <w:r>
        <w:rPr>
          <w:color w:val="333333"/>
          <w:w w:val="90"/>
          <w:u w:val="single" w:color="333333"/>
        </w:rPr>
        <w:t>Terms</w:t>
      </w:r>
      <w:r>
        <w:rPr>
          <w:color w:val="333333"/>
          <w:spacing w:val="6"/>
          <w:w w:val="90"/>
          <w:u w:val="single" w:color="333333"/>
        </w:rPr>
        <w:t xml:space="preserve"> </w:t>
      </w:r>
      <w:r>
        <w:rPr>
          <w:color w:val="333333"/>
          <w:w w:val="90"/>
          <w:u w:val="single" w:color="333333"/>
        </w:rPr>
        <w:t>of</w:t>
      </w:r>
      <w:r>
        <w:rPr>
          <w:color w:val="333333"/>
          <w:spacing w:val="7"/>
          <w:w w:val="90"/>
          <w:u w:val="single" w:color="333333"/>
        </w:rPr>
        <w:t xml:space="preserve"> </w:t>
      </w:r>
      <w:r>
        <w:rPr>
          <w:color w:val="333333"/>
          <w:w w:val="90"/>
          <w:u w:val="single" w:color="333333"/>
        </w:rPr>
        <w:t>loans</w:t>
      </w:r>
      <w:r>
        <w:rPr>
          <w:color w:val="333333"/>
          <w:spacing w:val="7"/>
          <w:w w:val="90"/>
          <w:u w:val="single" w:color="333333"/>
        </w:rPr>
        <w:t xml:space="preserve"> </w:t>
      </w:r>
      <w:r>
        <w:rPr>
          <w:color w:val="333333"/>
          <w:w w:val="90"/>
          <w:u w:val="single" w:color="333333"/>
        </w:rPr>
        <w:t>and</w:t>
      </w:r>
      <w:r>
        <w:rPr>
          <w:color w:val="333333"/>
          <w:spacing w:val="2"/>
          <w:w w:val="90"/>
          <w:u w:val="single" w:color="333333"/>
        </w:rPr>
        <w:t xml:space="preserve"> </w:t>
      </w:r>
      <w:r>
        <w:rPr>
          <w:color w:val="333333"/>
          <w:w w:val="90"/>
          <w:u w:val="single" w:color="333333"/>
        </w:rPr>
        <w:t>renewals</w:t>
      </w:r>
    </w:p>
    <w:p w:rsidR="00A80A96" w:rsidRDefault="00991F52">
      <w:pPr>
        <w:pStyle w:val="BodyText"/>
        <w:spacing w:before="100"/>
        <w:ind w:left="562"/>
      </w:pPr>
      <w:r>
        <w:rPr>
          <w:w w:val="90"/>
        </w:rPr>
        <w:t>All</w:t>
      </w:r>
      <w:r>
        <w:rPr>
          <w:spacing w:val="2"/>
          <w:w w:val="90"/>
        </w:rPr>
        <w:t xml:space="preserve"> </w:t>
      </w:r>
      <w:r>
        <w:rPr>
          <w:w w:val="90"/>
        </w:rPr>
        <w:t>Library</w:t>
      </w:r>
      <w:r>
        <w:rPr>
          <w:spacing w:val="-3"/>
          <w:w w:val="90"/>
        </w:rPr>
        <w:t xml:space="preserve"> </w:t>
      </w:r>
      <w:r>
        <w:rPr>
          <w:w w:val="90"/>
        </w:rPr>
        <w:t>members</w:t>
      </w:r>
      <w:r>
        <w:rPr>
          <w:spacing w:val="4"/>
          <w:w w:val="90"/>
        </w:rPr>
        <w:t xml:space="preserve"> </w:t>
      </w:r>
      <w:r>
        <w:rPr>
          <w:w w:val="90"/>
        </w:rPr>
        <w:t>have</w:t>
      </w:r>
      <w:r>
        <w:rPr>
          <w:spacing w:val="2"/>
          <w:w w:val="90"/>
        </w:rPr>
        <w:t xml:space="preserve"> </w:t>
      </w:r>
      <w:r>
        <w:rPr>
          <w:w w:val="90"/>
        </w:rPr>
        <w:t>the</w:t>
      </w:r>
      <w:r>
        <w:rPr>
          <w:spacing w:val="3"/>
          <w:w w:val="90"/>
        </w:rPr>
        <w:t xml:space="preserve"> </w:t>
      </w:r>
      <w:r>
        <w:rPr>
          <w:w w:val="90"/>
        </w:rPr>
        <w:t>right</w:t>
      </w:r>
      <w:r>
        <w:rPr>
          <w:spacing w:val="1"/>
          <w:w w:val="90"/>
        </w:rPr>
        <w:t xml:space="preserve"> </w:t>
      </w:r>
      <w:r>
        <w:rPr>
          <w:w w:val="90"/>
        </w:rPr>
        <w:t>to</w:t>
      </w:r>
      <w:r>
        <w:rPr>
          <w:spacing w:val="1"/>
          <w:w w:val="90"/>
        </w:rPr>
        <w:t xml:space="preserve"> </w:t>
      </w:r>
      <w:r>
        <w:rPr>
          <w:w w:val="90"/>
        </w:rPr>
        <w:t>borrow</w:t>
      </w:r>
      <w:r>
        <w:rPr>
          <w:spacing w:val="2"/>
          <w:w w:val="90"/>
        </w:rPr>
        <w:t xml:space="preserve"> </w:t>
      </w:r>
      <w:r>
        <w:rPr>
          <w:w w:val="90"/>
        </w:rPr>
        <w:t>material.</w:t>
      </w:r>
    </w:p>
    <w:p w:rsidR="00A80A96" w:rsidRDefault="00A80A96">
      <w:pPr>
        <w:pStyle w:val="BodyText"/>
        <w:spacing w:before="2"/>
        <w:rPr>
          <w:sz w:val="16"/>
        </w:rPr>
      </w:pPr>
    </w:p>
    <w:tbl>
      <w:tblPr>
        <w:tblW w:w="0" w:type="auto"/>
        <w:tblInd w:w="413" w:type="dxa"/>
        <w:tblLayout w:type="fixed"/>
        <w:tblCellMar>
          <w:left w:w="0" w:type="dxa"/>
          <w:right w:w="0" w:type="dxa"/>
        </w:tblCellMar>
        <w:tblLook w:val="01E0" w:firstRow="1" w:lastRow="1" w:firstColumn="1" w:lastColumn="1" w:noHBand="0" w:noVBand="0"/>
      </w:tblPr>
      <w:tblGrid>
        <w:gridCol w:w="3915"/>
        <w:gridCol w:w="3435"/>
      </w:tblGrid>
      <w:tr w:rsidR="00A80A96">
        <w:trPr>
          <w:trHeight w:val="627"/>
        </w:trPr>
        <w:tc>
          <w:tcPr>
            <w:tcW w:w="7350" w:type="dxa"/>
            <w:gridSpan w:val="2"/>
          </w:tcPr>
          <w:p w:rsidR="00A80A96" w:rsidRDefault="00991F52">
            <w:pPr>
              <w:pStyle w:val="TableParagraph"/>
              <w:spacing w:line="276" w:lineRule="auto"/>
              <w:ind w:left="200"/>
            </w:pPr>
            <w:r>
              <w:rPr>
                <w:w w:val="90"/>
              </w:rPr>
              <w:t>The</w:t>
            </w:r>
            <w:r>
              <w:rPr>
                <w:spacing w:val="7"/>
                <w:w w:val="90"/>
              </w:rPr>
              <w:t xml:space="preserve"> </w:t>
            </w:r>
            <w:r>
              <w:rPr>
                <w:w w:val="90"/>
              </w:rPr>
              <w:t>conditions</w:t>
            </w:r>
            <w:r>
              <w:rPr>
                <w:spacing w:val="10"/>
                <w:w w:val="90"/>
              </w:rPr>
              <w:t xml:space="preserve"> </w:t>
            </w:r>
            <w:r>
              <w:rPr>
                <w:w w:val="90"/>
              </w:rPr>
              <w:t>under</w:t>
            </w:r>
            <w:r>
              <w:rPr>
                <w:spacing w:val="7"/>
                <w:w w:val="90"/>
              </w:rPr>
              <w:t xml:space="preserve"> </w:t>
            </w:r>
            <w:r>
              <w:rPr>
                <w:w w:val="90"/>
              </w:rPr>
              <w:t>which</w:t>
            </w:r>
            <w:r>
              <w:rPr>
                <w:spacing w:val="7"/>
                <w:w w:val="90"/>
              </w:rPr>
              <w:t xml:space="preserve"> </w:t>
            </w:r>
            <w:r>
              <w:rPr>
                <w:w w:val="90"/>
              </w:rPr>
              <w:t>a</w:t>
            </w:r>
            <w:r>
              <w:rPr>
                <w:spacing w:val="13"/>
                <w:w w:val="90"/>
              </w:rPr>
              <w:t xml:space="preserve"> </w:t>
            </w:r>
            <w:r>
              <w:rPr>
                <w:w w:val="90"/>
              </w:rPr>
              <w:t>user</w:t>
            </w:r>
            <w:r>
              <w:rPr>
                <w:spacing w:val="7"/>
                <w:w w:val="90"/>
              </w:rPr>
              <w:t xml:space="preserve"> </w:t>
            </w:r>
            <w:r>
              <w:rPr>
                <w:w w:val="90"/>
              </w:rPr>
              <w:t>may</w:t>
            </w:r>
            <w:r>
              <w:rPr>
                <w:spacing w:val="8"/>
                <w:w w:val="90"/>
              </w:rPr>
              <w:t xml:space="preserve"> </w:t>
            </w:r>
            <w:r>
              <w:rPr>
                <w:w w:val="90"/>
              </w:rPr>
              <w:t>borrow</w:t>
            </w:r>
            <w:r>
              <w:rPr>
                <w:spacing w:val="7"/>
                <w:w w:val="90"/>
              </w:rPr>
              <w:t xml:space="preserve"> </w:t>
            </w:r>
            <w:r>
              <w:rPr>
                <w:w w:val="90"/>
              </w:rPr>
              <w:t>material</w:t>
            </w:r>
            <w:r>
              <w:rPr>
                <w:spacing w:val="8"/>
                <w:w w:val="90"/>
              </w:rPr>
              <w:t xml:space="preserve"> </w:t>
            </w:r>
            <w:r>
              <w:rPr>
                <w:w w:val="90"/>
              </w:rPr>
              <w:t>depends</w:t>
            </w:r>
            <w:r>
              <w:rPr>
                <w:spacing w:val="10"/>
                <w:w w:val="90"/>
              </w:rPr>
              <w:t xml:space="preserve"> </w:t>
            </w:r>
            <w:r>
              <w:rPr>
                <w:w w:val="90"/>
              </w:rPr>
              <w:t>on</w:t>
            </w:r>
            <w:r>
              <w:rPr>
                <w:spacing w:val="8"/>
                <w:w w:val="90"/>
              </w:rPr>
              <w:t xml:space="preserve"> </w:t>
            </w:r>
            <w:r>
              <w:rPr>
                <w:w w:val="90"/>
              </w:rPr>
              <w:t>the</w:t>
            </w:r>
            <w:r>
              <w:rPr>
                <w:spacing w:val="7"/>
                <w:w w:val="90"/>
              </w:rPr>
              <w:t xml:space="preserve"> </w:t>
            </w:r>
            <w:r>
              <w:rPr>
                <w:w w:val="90"/>
              </w:rPr>
              <w:t>user</w:t>
            </w:r>
            <w:r>
              <w:rPr>
                <w:spacing w:val="-56"/>
                <w:w w:val="90"/>
              </w:rPr>
              <w:t xml:space="preserve"> </w:t>
            </w:r>
            <w:r>
              <w:t>category:</w:t>
            </w:r>
          </w:p>
        </w:tc>
      </w:tr>
      <w:tr w:rsidR="00A80A96">
        <w:trPr>
          <w:trHeight w:val="412"/>
        </w:trPr>
        <w:tc>
          <w:tcPr>
            <w:tcW w:w="3915" w:type="dxa"/>
          </w:tcPr>
          <w:p w:rsidR="00A80A96" w:rsidRDefault="00991F52">
            <w:pPr>
              <w:pStyle w:val="TableParagraph"/>
              <w:spacing w:before="77"/>
              <w:ind w:left="200"/>
            </w:pPr>
            <w:r>
              <w:rPr>
                <w:w w:val="95"/>
              </w:rPr>
              <w:t>EMBA</w:t>
            </w:r>
            <w:r>
              <w:rPr>
                <w:spacing w:val="4"/>
                <w:w w:val="95"/>
              </w:rPr>
              <w:t xml:space="preserve"> </w:t>
            </w:r>
            <w:r>
              <w:rPr>
                <w:w w:val="95"/>
              </w:rPr>
              <w:t>Students</w:t>
            </w:r>
          </w:p>
        </w:tc>
        <w:tc>
          <w:tcPr>
            <w:tcW w:w="3435" w:type="dxa"/>
          </w:tcPr>
          <w:p w:rsidR="00A80A96" w:rsidRDefault="00991F52">
            <w:pPr>
              <w:pStyle w:val="TableParagraph"/>
              <w:spacing w:before="77"/>
              <w:ind w:left="73"/>
            </w:pPr>
            <w:r>
              <w:rPr>
                <w:w w:val="95"/>
              </w:rPr>
              <w:t>up</w:t>
            </w:r>
            <w:r>
              <w:rPr>
                <w:spacing w:val="-7"/>
                <w:w w:val="95"/>
              </w:rPr>
              <w:t xml:space="preserve"> </w:t>
            </w:r>
            <w:r>
              <w:rPr>
                <w:w w:val="95"/>
              </w:rPr>
              <w:t>to</w:t>
            </w:r>
            <w:r>
              <w:rPr>
                <w:spacing w:val="-7"/>
                <w:w w:val="95"/>
              </w:rPr>
              <w:t xml:space="preserve"> </w:t>
            </w:r>
            <w:r>
              <w:rPr>
                <w:w w:val="95"/>
              </w:rPr>
              <w:t>5</w:t>
            </w:r>
            <w:r>
              <w:rPr>
                <w:spacing w:val="-7"/>
                <w:w w:val="95"/>
              </w:rPr>
              <w:t xml:space="preserve"> </w:t>
            </w:r>
            <w:r>
              <w:rPr>
                <w:w w:val="95"/>
              </w:rPr>
              <w:t>books</w:t>
            </w:r>
            <w:r>
              <w:rPr>
                <w:spacing w:val="-4"/>
                <w:w w:val="95"/>
              </w:rPr>
              <w:t xml:space="preserve"> </w:t>
            </w:r>
            <w:r>
              <w:rPr>
                <w:w w:val="95"/>
              </w:rPr>
              <w:t>for</w:t>
            </w:r>
            <w:r>
              <w:rPr>
                <w:spacing w:val="-8"/>
                <w:w w:val="95"/>
              </w:rPr>
              <w:t xml:space="preserve"> </w:t>
            </w:r>
            <w:r>
              <w:rPr>
                <w:w w:val="95"/>
              </w:rPr>
              <w:t>35</w:t>
            </w:r>
            <w:r>
              <w:rPr>
                <w:spacing w:val="-10"/>
                <w:w w:val="95"/>
              </w:rPr>
              <w:t xml:space="preserve"> </w:t>
            </w:r>
            <w:r>
              <w:rPr>
                <w:w w:val="95"/>
              </w:rPr>
              <w:t>days</w:t>
            </w:r>
          </w:p>
        </w:tc>
      </w:tr>
      <w:tr w:rsidR="00A80A96">
        <w:trPr>
          <w:trHeight w:val="415"/>
        </w:trPr>
        <w:tc>
          <w:tcPr>
            <w:tcW w:w="3915" w:type="dxa"/>
          </w:tcPr>
          <w:p w:rsidR="00A80A96" w:rsidRDefault="00991F52">
            <w:pPr>
              <w:pStyle w:val="TableParagraph"/>
              <w:spacing w:before="77"/>
              <w:ind w:left="200"/>
            </w:pPr>
            <w:r>
              <w:rPr>
                <w:w w:val="90"/>
              </w:rPr>
              <w:t>Full-time</w:t>
            </w:r>
            <w:r>
              <w:rPr>
                <w:spacing w:val="-6"/>
                <w:w w:val="90"/>
              </w:rPr>
              <w:t xml:space="preserve"> </w:t>
            </w:r>
            <w:r>
              <w:rPr>
                <w:w w:val="90"/>
              </w:rPr>
              <w:t>and</w:t>
            </w:r>
            <w:r>
              <w:rPr>
                <w:spacing w:val="-6"/>
                <w:w w:val="90"/>
              </w:rPr>
              <w:t xml:space="preserve"> </w:t>
            </w:r>
            <w:r>
              <w:rPr>
                <w:w w:val="90"/>
              </w:rPr>
              <w:t>part-time</w:t>
            </w:r>
            <w:r>
              <w:rPr>
                <w:spacing w:val="-5"/>
                <w:w w:val="90"/>
              </w:rPr>
              <w:t xml:space="preserve"> </w:t>
            </w:r>
            <w:r>
              <w:rPr>
                <w:w w:val="90"/>
              </w:rPr>
              <w:t>Masters</w:t>
            </w:r>
            <w:r>
              <w:rPr>
                <w:spacing w:val="-4"/>
                <w:w w:val="90"/>
              </w:rPr>
              <w:t xml:space="preserve"> </w:t>
            </w:r>
            <w:r>
              <w:rPr>
                <w:w w:val="90"/>
              </w:rPr>
              <w:t>Students</w:t>
            </w:r>
          </w:p>
        </w:tc>
        <w:tc>
          <w:tcPr>
            <w:tcW w:w="3435" w:type="dxa"/>
          </w:tcPr>
          <w:p w:rsidR="00A80A96" w:rsidRDefault="00991F52">
            <w:pPr>
              <w:pStyle w:val="TableParagraph"/>
              <w:spacing w:before="77"/>
              <w:ind w:left="73"/>
            </w:pPr>
            <w:r>
              <w:rPr>
                <w:w w:val="95"/>
              </w:rPr>
              <w:t>up</w:t>
            </w:r>
            <w:r>
              <w:rPr>
                <w:spacing w:val="-4"/>
                <w:w w:val="95"/>
              </w:rPr>
              <w:t xml:space="preserve"> </w:t>
            </w:r>
            <w:r>
              <w:rPr>
                <w:w w:val="95"/>
              </w:rPr>
              <w:t>to</w:t>
            </w:r>
            <w:r>
              <w:rPr>
                <w:spacing w:val="-5"/>
                <w:w w:val="95"/>
              </w:rPr>
              <w:t xml:space="preserve"> </w:t>
            </w:r>
            <w:r>
              <w:rPr>
                <w:w w:val="95"/>
              </w:rPr>
              <w:t>5</w:t>
            </w:r>
            <w:r>
              <w:rPr>
                <w:spacing w:val="-4"/>
                <w:w w:val="95"/>
              </w:rPr>
              <w:t xml:space="preserve"> </w:t>
            </w:r>
            <w:r>
              <w:rPr>
                <w:w w:val="95"/>
              </w:rPr>
              <w:t>books</w:t>
            </w:r>
            <w:r>
              <w:rPr>
                <w:spacing w:val="-2"/>
                <w:w w:val="95"/>
              </w:rPr>
              <w:t xml:space="preserve"> </w:t>
            </w:r>
            <w:r>
              <w:rPr>
                <w:w w:val="95"/>
              </w:rPr>
              <w:t>for</w:t>
            </w:r>
            <w:r>
              <w:rPr>
                <w:spacing w:val="-4"/>
                <w:w w:val="95"/>
              </w:rPr>
              <w:t xml:space="preserve"> </w:t>
            </w:r>
            <w:r>
              <w:rPr>
                <w:w w:val="95"/>
              </w:rPr>
              <w:t>5</w:t>
            </w:r>
            <w:r>
              <w:rPr>
                <w:spacing w:val="-4"/>
                <w:w w:val="95"/>
              </w:rPr>
              <w:t xml:space="preserve"> </w:t>
            </w:r>
            <w:r>
              <w:rPr>
                <w:w w:val="95"/>
              </w:rPr>
              <w:t>or</w:t>
            </w:r>
            <w:r>
              <w:rPr>
                <w:spacing w:val="-5"/>
                <w:w w:val="95"/>
              </w:rPr>
              <w:t xml:space="preserve"> </w:t>
            </w:r>
            <w:r>
              <w:rPr>
                <w:w w:val="95"/>
              </w:rPr>
              <w:t>15</w:t>
            </w:r>
            <w:r>
              <w:rPr>
                <w:spacing w:val="-8"/>
                <w:w w:val="95"/>
              </w:rPr>
              <w:t xml:space="preserve"> </w:t>
            </w:r>
            <w:r>
              <w:rPr>
                <w:w w:val="95"/>
              </w:rPr>
              <w:t>days</w:t>
            </w:r>
          </w:p>
        </w:tc>
      </w:tr>
      <w:tr w:rsidR="00A80A96">
        <w:trPr>
          <w:trHeight w:val="415"/>
        </w:trPr>
        <w:tc>
          <w:tcPr>
            <w:tcW w:w="3915" w:type="dxa"/>
          </w:tcPr>
          <w:p w:rsidR="00A80A96" w:rsidRDefault="00991F52">
            <w:pPr>
              <w:pStyle w:val="TableParagraph"/>
              <w:spacing w:before="79"/>
              <w:ind w:left="200"/>
            </w:pPr>
            <w:r>
              <w:rPr>
                <w:w w:val="85"/>
              </w:rPr>
              <w:t>Academic</w:t>
            </w:r>
            <w:r>
              <w:rPr>
                <w:spacing w:val="18"/>
                <w:w w:val="85"/>
              </w:rPr>
              <w:t xml:space="preserve"> </w:t>
            </w:r>
            <w:r>
              <w:rPr>
                <w:w w:val="85"/>
              </w:rPr>
              <w:t>Staff</w:t>
            </w:r>
          </w:p>
        </w:tc>
        <w:tc>
          <w:tcPr>
            <w:tcW w:w="3435" w:type="dxa"/>
          </w:tcPr>
          <w:p w:rsidR="00A80A96" w:rsidRDefault="00991F52">
            <w:pPr>
              <w:pStyle w:val="TableParagraph"/>
              <w:spacing w:before="79"/>
              <w:ind w:left="73"/>
            </w:pPr>
            <w:r>
              <w:rPr>
                <w:w w:val="95"/>
              </w:rPr>
              <w:t>up</w:t>
            </w:r>
            <w:r>
              <w:rPr>
                <w:spacing w:val="-8"/>
                <w:w w:val="95"/>
              </w:rPr>
              <w:t xml:space="preserve"> </w:t>
            </w:r>
            <w:r>
              <w:rPr>
                <w:w w:val="95"/>
              </w:rPr>
              <w:t>to</w:t>
            </w:r>
            <w:r>
              <w:rPr>
                <w:spacing w:val="-8"/>
                <w:w w:val="95"/>
              </w:rPr>
              <w:t xml:space="preserve"> </w:t>
            </w:r>
            <w:r>
              <w:rPr>
                <w:w w:val="95"/>
              </w:rPr>
              <w:t>5</w:t>
            </w:r>
            <w:r>
              <w:rPr>
                <w:spacing w:val="-7"/>
                <w:w w:val="95"/>
              </w:rPr>
              <w:t xml:space="preserve"> </w:t>
            </w:r>
            <w:r>
              <w:rPr>
                <w:w w:val="95"/>
              </w:rPr>
              <w:t>books</w:t>
            </w:r>
            <w:r>
              <w:rPr>
                <w:spacing w:val="-5"/>
                <w:w w:val="95"/>
              </w:rPr>
              <w:t xml:space="preserve"> </w:t>
            </w:r>
            <w:r>
              <w:rPr>
                <w:w w:val="95"/>
              </w:rPr>
              <w:t>for</w:t>
            </w:r>
            <w:r>
              <w:rPr>
                <w:spacing w:val="-8"/>
                <w:w w:val="95"/>
              </w:rPr>
              <w:t xml:space="preserve"> </w:t>
            </w:r>
            <w:r>
              <w:rPr>
                <w:w w:val="95"/>
              </w:rPr>
              <w:t>5,</w:t>
            </w:r>
            <w:r>
              <w:rPr>
                <w:spacing w:val="-7"/>
                <w:w w:val="95"/>
              </w:rPr>
              <w:t xml:space="preserve"> </w:t>
            </w:r>
            <w:r>
              <w:rPr>
                <w:w w:val="95"/>
              </w:rPr>
              <w:t>15</w:t>
            </w:r>
            <w:r>
              <w:rPr>
                <w:spacing w:val="-8"/>
                <w:w w:val="95"/>
              </w:rPr>
              <w:t xml:space="preserve"> </w:t>
            </w:r>
            <w:r>
              <w:rPr>
                <w:w w:val="95"/>
              </w:rPr>
              <w:t>or</w:t>
            </w:r>
            <w:r>
              <w:rPr>
                <w:spacing w:val="-8"/>
                <w:w w:val="95"/>
              </w:rPr>
              <w:t xml:space="preserve"> </w:t>
            </w:r>
            <w:r>
              <w:rPr>
                <w:w w:val="95"/>
              </w:rPr>
              <w:t>35</w:t>
            </w:r>
            <w:r>
              <w:rPr>
                <w:spacing w:val="-7"/>
                <w:w w:val="95"/>
              </w:rPr>
              <w:t xml:space="preserve"> </w:t>
            </w:r>
            <w:r>
              <w:rPr>
                <w:w w:val="95"/>
              </w:rPr>
              <w:t>days</w:t>
            </w:r>
          </w:p>
        </w:tc>
      </w:tr>
      <w:tr w:rsidR="00A80A96">
        <w:trPr>
          <w:trHeight w:val="417"/>
        </w:trPr>
        <w:tc>
          <w:tcPr>
            <w:tcW w:w="3915" w:type="dxa"/>
          </w:tcPr>
          <w:p w:rsidR="00A80A96" w:rsidRDefault="00991F52">
            <w:pPr>
              <w:pStyle w:val="TableParagraph"/>
              <w:spacing w:before="77"/>
              <w:ind w:left="200"/>
            </w:pPr>
            <w:r>
              <w:rPr>
                <w:spacing w:val="-1"/>
                <w:w w:val="90"/>
              </w:rPr>
              <w:t>Administration</w:t>
            </w:r>
            <w:r>
              <w:rPr>
                <w:spacing w:val="-6"/>
                <w:w w:val="90"/>
              </w:rPr>
              <w:t xml:space="preserve"> </w:t>
            </w:r>
            <w:r>
              <w:rPr>
                <w:w w:val="90"/>
              </w:rPr>
              <w:t>Staff</w:t>
            </w:r>
          </w:p>
        </w:tc>
        <w:tc>
          <w:tcPr>
            <w:tcW w:w="3435" w:type="dxa"/>
          </w:tcPr>
          <w:p w:rsidR="00A80A96" w:rsidRDefault="00991F52">
            <w:pPr>
              <w:pStyle w:val="TableParagraph"/>
              <w:spacing w:before="77"/>
              <w:ind w:left="73"/>
            </w:pPr>
            <w:r>
              <w:rPr>
                <w:w w:val="95"/>
              </w:rPr>
              <w:t>up</w:t>
            </w:r>
            <w:r>
              <w:rPr>
                <w:spacing w:val="-4"/>
                <w:w w:val="95"/>
              </w:rPr>
              <w:t xml:space="preserve"> </w:t>
            </w:r>
            <w:r>
              <w:rPr>
                <w:w w:val="95"/>
              </w:rPr>
              <w:t>to</w:t>
            </w:r>
            <w:r>
              <w:rPr>
                <w:spacing w:val="-5"/>
                <w:w w:val="95"/>
              </w:rPr>
              <w:t xml:space="preserve"> </w:t>
            </w:r>
            <w:r>
              <w:rPr>
                <w:w w:val="95"/>
              </w:rPr>
              <w:t>3</w:t>
            </w:r>
            <w:r>
              <w:rPr>
                <w:spacing w:val="-4"/>
                <w:w w:val="95"/>
              </w:rPr>
              <w:t xml:space="preserve"> </w:t>
            </w:r>
            <w:r>
              <w:rPr>
                <w:w w:val="95"/>
              </w:rPr>
              <w:t>books for</w:t>
            </w:r>
            <w:r>
              <w:rPr>
                <w:spacing w:val="-4"/>
                <w:w w:val="95"/>
              </w:rPr>
              <w:t xml:space="preserve"> </w:t>
            </w:r>
            <w:r>
              <w:rPr>
                <w:w w:val="95"/>
              </w:rPr>
              <w:t>5</w:t>
            </w:r>
            <w:r>
              <w:rPr>
                <w:spacing w:val="-4"/>
                <w:w w:val="95"/>
              </w:rPr>
              <w:t xml:space="preserve"> </w:t>
            </w:r>
            <w:r>
              <w:rPr>
                <w:w w:val="95"/>
              </w:rPr>
              <w:t>or</w:t>
            </w:r>
            <w:r>
              <w:rPr>
                <w:spacing w:val="-5"/>
                <w:w w:val="95"/>
              </w:rPr>
              <w:t xml:space="preserve"> </w:t>
            </w:r>
            <w:r>
              <w:rPr>
                <w:w w:val="95"/>
              </w:rPr>
              <w:t>15</w:t>
            </w:r>
            <w:r>
              <w:rPr>
                <w:spacing w:val="-8"/>
                <w:w w:val="95"/>
              </w:rPr>
              <w:t xml:space="preserve"> </w:t>
            </w:r>
            <w:r>
              <w:rPr>
                <w:w w:val="95"/>
              </w:rPr>
              <w:t>days</w:t>
            </w:r>
          </w:p>
        </w:tc>
      </w:tr>
      <w:tr w:rsidR="00A80A96">
        <w:trPr>
          <w:trHeight w:val="339"/>
        </w:trPr>
        <w:tc>
          <w:tcPr>
            <w:tcW w:w="3915" w:type="dxa"/>
          </w:tcPr>
          <w:p w:rsidR="00A80A96" w:rsidRDefault="00991F52">
            <w:pPr>
              <w:pStyle w:val="TableParagraph"/>
              <w:spacing w:before="81" w:line="237" w:lineRule="exact"/>
              <w:ind w:left="200"/>
            </w:pPr>
            <w:r>
              <w:t>Alumni</w:t>
            </w:r>
          </w:p>
        </w:tc>
        <w:tc>
          <w:tcPr>
            <w:tcW w:w="3435" w:type="dxa"/>
          </w:tcPr>
          <w:p w:rsidR="00A80A96" w:rsidRDefault="00991F52">
            <w:pPr>
              <w:pStyle w:val="TableParagraph"/>
              <w:spacing w:before="81" w:line="237" w:lineRule="exact"/>
              <w:ind w:left="73"/>
            </w:pPr>
            <w:r>
              <w:rPr>
                <w:w w:val="95"/>
              </w:rPr>
              <w:t>up</w:t>
            </w:r>
            <w:r>
              <w:rPr>
                <w:spacing w:val="-4"/>
                <w:w w:val="95"/>
              </w:rPr>
              <w:t xml:space="preserve"> </w:t>
            </w:r>
            <w:r>
              <w:rPr>
                <w:w w:val="95"/>
              </w:rPr>
              <w:t>to</w:t>
            </w:r>
            <w:r>
              <w:rPr>
                <w:spacing w:val="-5"/>
                <w:w w:val="95"/>
              </w:rPr>
              <w:t xml:space="preserve"> </w:t>
            </w:r>
            <w:r>
              <w:rPr>
                <w:w w:val="95"/>
              </w:rPr>
              <w:t>2</w:t>
            </w:r>
            <w:r>
              <w:rPr>
                <w:spacing w:val="-4"/>
                <w:w w:val="95"/>
              </w:rPr>
              <w:t xml:space="preserve"> </w:t>
            </w:r>
            <w:r>
              <w:rPr>
                <w:w w:val="95"/>
              </w:rPr>
              <w:t>books</w:t>
            </w:r>
            <w:r>
              <w:rPr>
                <w:spacing w:val="-2"/>
                <w:w w:val="95"/>
              </w:rPr>
              <w:t xml:space="preserve"> </w:t>
            </w:r>
            <w:r>
              <w:rPr>
                <w:w w:val="95"/>
              </w:rPr>
              <w:t>for</w:t>
            </w:r>
            <w:r>
              <w:rPr>
                <w:spacing w:val="-4"/>
                <w:w w:val="95"/>
              </w:rPr>
              <w:t xml:space="preserve"> </w:t>
            </w:r>
            <w:r>
              <w:rPr>
                <w:w w:val="95"/>
              </w:rPr>
              <w:t>5</w:t>
            </w:r>
            <w:r>
              <w:rPr>
                <w:spacing w:val="-4"/>
                <w:w w:val="95"/>
              </w:rPr>
              <w:t xml:space="preserve"> </w:t>
            </w:r>
            <w:r>
              <w:rPr>
                <w:w w:val="95"/>
              </w:rPr>
              <w:t>or</w:t>
            </w:r>
            <w:r>
              <w:rPr>
                <w:spacing w:val="-5"/>
                <w:w w:val="95"/>
              </w:rPr>
              <w:t xml:space="preserve"> </w:t>
            </w:r>
            <w:r>
              <w:rPr>
                <w:w w:val="95"/>
              </w:rPr>
              <w:t>15</w:t>
            </w:r>
            <w:r>
              <w:rPr>
                <w:spacing w:val="-8"/>
                <w:w w:val="95"/>
              </w:rPr>
              <w:t xml:space="preserve"> </w:t>
            </w:r>
            <w:r>
              <w:rPr>
                <w:w w:val="95"/>
              </w:rPr>
              <w:t>days</w:t>
            </w:r>
          </w:p>
        </w:tc>
      </w:tr>
    </w:tbl>
    <w:p w:rsidR="00A80A96" w:rsidRDefault="00A80A96">
      <w:pPr>
        <w:pStyle w:val="BodyText"/>
        <w:spacing w:before="10"/>
        <w:rPr>
          <w:sz w:val="32"/>
        </w:rPr>
      </w:pPr>
    </w:p>
    <w:p w:rsidR="00A80A96" w:rsidRDefault="00991F52">
      <w:pPr>
        <w:pStyle w:val="BodyText"/>
        <w:spacing w:line="370" w:lineRule="atLeast"/>
        <w:ind w:left="562" w:right="4128"/>
      </w:pPr>
      <w:r>
        <w:rPr>
          <w:w w:val="90"/>
        </w:rPr>
        <w:t>The</w:t>
      </w:r>
      <w:r>
        <w:rPr>
          <w:spacing w:val="5"/>
          <w:w w:val="90"/>
        </w:rPr>
        <w:t xml:space="preserve"> </w:t>
      </w:r>
      <w:r>
        <w:rPr>
          <w:w w:val="90"/>
        </w:rPr>
        <w:t>following</w:t>
      </w:r>
      <w:r>
        <w:rPr>
          <w:spacing w:val="2"/>
          <w:w w:val="90"/>
        </w:rPr>
        <w:t xml:space="preserve"> </w:t>
      </w:r>
      <w:r>
        <w:rPr>
          <w:w w:val="90"/>
        </w:rPr>
        <w:t>signs</w:t>
      </w:r>
      <w:r>
        <w:rPr>
          <w:spacing w:val="7"/>
          <w:w w:val="90"/>
        </w:rPr>
        <w:t xml:space="preserve"> </w:t>
      </w:r>
      <w:r>
        <w:rPr>
          <w:w w:val="90"/>
        </w:rPr>
        <w:t>on</w:t>
      </w:r>
      <w:r>
        <w:rPr>
          <w:spacing w:val="6"/>
          <w:w w:val="90"/>
        </w:rPr>
        <w:t xml:space="preserve"> </w:t>
      </w:r>
      <w:r>
        <w:rPr>
          <w:w w:val="90"/>
        </w:rPr>
        <w:t>the</w:t>
      </w:r>
      <w:r>
        <w:rPr>
          <w:spacing w:val="5"/>
          <w:w w:val="90"/>
        </w:rPr>
        <w:t xml:space="preserve"> </w:t>
      </w:r>
      <w:r>
        <w:rPr>
          <w:w w:val="90"/>
        </w:rPr>
        <w:t>book</w:t>
      </w:r>
      <w:r>
        <w:rPr>
          <w:spacing w:val="5"/>
          <w:w w:val="90"/>
        </w:rPr>
        <w:t xml:space="preserve"> </w:t>
      </w:r>
      <w:r>
        <w:rPr>
          <w:w w:val="90"/>
        </w:rPr>
        <w:t>spine indicate:</w:t>
      </w:r>
      <w:r>
        <w:rPr>
          <w:spacing w:val="12"/>
          <w:w w:val="90"/>
        </w:rPr>
        <w:t xml:space="preserve"> </w:t>
      </w:r>
      <w:r>
        <w:rPr>
          <w:w w:val="90"/>
          <w:shd w:val="clear" w:color="auto" w:fill="00FF00"/>
        </w:rPr>
        <w:t>O</w:t>
      </w:r>
      <w:r>
        <w:rPr>
          <w:spacing w:val="1"/>
          <w:w w:val="90"/>
        </w:rPr>
        <w:t xml:space="preserve"> </w:t>
      </w:r>
      <w:r>
        <w:rPr>
          <w:w w:val="90"/>
        </w:rPr>
        <w:t>=</w:t>
      </w:r>
      <w:r>
        <w:rPr>
          <w:spacing w:val="6"/>
          <w:w w:val="90"/>
        </w:rPr>
        <w:t xml:space="preserve"> </w:t>
      </w:r>
      <w:r>
        <w:rPr>
          <w:w w:val="90"/>
        </w:rPr>
        <w:t>5</w:t>
      </w:r>
      <w:r>
        <w:rPr>
          <w:spacing w:val="2"/>
          <w:w w:val="90"/>
        </w:rPr>
        <w:t xml:space="preserve"> </w:t>
      </w:r>
      <w:r>
        <w:rPr>
          <w:w w:val="90"/>
        </w:rPr>
        <w:t>days</w:t>
      </w:r>
      <w:r>
        <w:rPr>
          <w:spacing w:val="7"/>
          <w:w w:val="90"/>
        </w:rPr>
        <w:t xml:space="preserve"> </w:t>
      </w:r>
      <w:r>
        <w:rPr>
          <w:w w:val="90"/>
        </w:rPr>
        <w:t>loan</w:t>
      </w:r>
      <w:r>
        <w:rPr>
          <w:spacing w:val="-57"/>
          <w:w w:val="90"/>
        </w:rPr>
        <w:t xml:space="preserve"> </w:t>
      </w:r>
      <w:r>
        <w:rPr>
          <w:shd w:val="clear" w:color="auto" w:fill="FF00FF"/>
        </w:rPr>
        <w:t>O</w:t>
      </w:r>
      <w:r>
        <w:rPr>
          <w:spacing w:val="-5"/>
        </w:rPr>
        <w:t xml:space="preserve"> </w:t>
      </w:r>
      <w:r>
        <w:t>=</w:t>
      </w:r>
      <w:r>
        <w:rPr>
          <w:spacing w:val="-5"/>
        </w:rPr>
        <w:t xml:space="preserve"> </w:t>
      </w:r>
      <w:r>
        <w:t>not</w:t>
      </w:r>
      <w:r>
        <w:rPr>
          <w:spacing w:val="-6"/>
        </w:rPr>
        <w:t xml:space="preserve"> </w:t>
      </w:r>
      <w:r>
        <w:t>for</w:t>
      </w:r>
      <w:r>
        <w:rPr>
          <w:spacing w:val="-7"/>
        </w:rPr>
        <w:t xml:space="preserve"> </w:t>
      </w:r>
      <w:r>
        <w:t>loan</w:t>
      </w:r>
    </w:p>
    <w:p w:rsidR="00A80A96" w:rsidRDefault="00991F52">
      <w:pPr>
        <w:pStyle w:val="BodyText"/>
        <w:spacing w:before="37"/>
        <w:ind w:left="562"/>
      </w:pPr>
      <w:r>
        <w:rPr>
          <w:w w:val="90"/>
          <w:shd w:val="clear" w:color="auto" w:fill="FFFF00"/>
        </w:rPr>
        <w:t>O</w:t>
      </w:r>
      <w:r>
        <w:rPr>
          <w:spacing w:val="4"/>
          <w:w w:val="90"/>
        </w:rPr>
        <w:t xml:space="preserve"> </w:t>
      </w:r>
      <w:r>
        <w:rPr>
          <w:w w:val="90"/>
        </w:rPr>
        <w:t>=</w:t>
      </w:r>
      <w:r>
        <w:rPr>
          <w:spacing w:val="5"/>
          <w:w w:val="90"/>
        </w:rPr>
        <w:t xml:space="preserve"> </w:t>
      </w:r>
      <w:r>
        <w:rPr>
          <w:w w:val="90"/>
        </w:rPr>
        <w:t>reference</w:t>
      </w:r>
      <w:r>
        <w:rPr>
          <w:spacing w:val="4"/>
          <w:w w:val="90"/>
        </w:rPr>
        <w:t xml:space="preserve"> </w:t>
      </w:r>
      <w:r>
        <w:rPr>
          <w:w w:val="90"/>
        </w:rPr>
        <w:t>material,</w:t>
      </w:r>
      <w:r>
        <w:rPr>
          <w:spacing w:val="3"/>
          <w:w w:val="90"/>
        </w:rPr>
        <w:t xml:space="preserve"> </w:t>
      </w:r>
      <w:r>
        <w:rPr>
          <w:w w:val="90"/>
        </w:rPr>
        <w:t>not</w:t>
      </w:r>
      <w:r>
        <w:rPr>
          <w:spacing w:val="3"/>
          <w:w w:val="90"/>
        </w:rPr>
        <w:t xml:space="preserve"> </w:t>
      </w:r>
      <w:r>
        <w:rPr>
          <w:w w:val="90"/>
        </w:rPr>
        <w:t>for</w:t>
      </w:r>
      <w:r>
        <w:rPr>
          <w:spacing w:val="2"/>
          <w:w w:val="90"/>
        </w:rPr>
        <w:t xml:space="preserve"> </w:t>
      </w:r>
      <w:r>
        <w:rPr>
          <w:w w:val="90"/>
        </w:rPr>
        <w:t>loan</w:t>
      </w:r>
    </w:p>
    <w:p w:rsidR="00A80A96" w:rsidRDefault="00991F52">
      <w:pPr>
        <w:pStyle w:val="BodyText"/>
        <w:spacing w:before="100" w:line="276" w:lineRule="auto"/>
        <w:ind w:left="562" w:right="458"/>
      </w:pPr>
      <w:r>
        <w:rPr>
          <w:w w:val="90"/>
        </w:rPr>
        <w:t>The</w:t>
      </w:r>
      <w:r>
        <w:rPr>
          <w:spacing w:val="-7"/>
          <w:w w:val="90"/>
        </w:rPr>
        <w:t xml:space="preserve"> </w:t>
      </w:r>
      <w:r>
        <w:rPr>
          <w:w w:val="90"/>
        </w:rPr>
        <w:t>material</w:t>
      </w:r>
      <w:r>
        <w:rPr>
          <w:spacing w:val="-6"/>
          <w:w w:val="90"/>
        </w:rPr>
        <w:t xml:space="preserve"> </w:t>
      </w:r>
      <w:r>
        <w:rPr>
          <w:w w:val="90"/>
        </w:rPr>
        <w:t>is</w:t>
      </w:r>
      <w:r>
        <w:rPr>
          <w:spacing w:val="-8"/>
          <w:w w:val="90"/>
        </w:rPr>
        <w:t xml:space="preserve"> </w:t>
      </w:r>
      <w:r>
        <w:rPr>
          <w:w w:val="90"/>
        </w:rPr>
        <w:t>inspected</w:t>
      </w:r>
      <w:r>
        <w:rPr>
          <w:spacing w:val="-8"/>
          <w:w w:val="90"/>
        </w:rPr>
        <w:t xml:space="preserve"> </w:t>
      </w:r>
      <w:r>
        <w:rPr>
          <w:w w:val="90"/>
        </w:rPr>
        <w:t>when</w:t>
      </w:r>
      <w:r>
        <w:rPr>
          <w:spacing w:val="-6"/>
          <w:w w:val="90"/>
        </w:rPr>
        <w:t xml:space="preserve"> </w:t>
      </w:r>
      <w:r>
        <w:rPr>
          <w:w w:val="90"/>
        </w:rPr>
        <w:t>borrowed</w:t>
      </w:r>
      <w:r>
        <w:rPr>
          <w:spacing w:val="-8"/>
          <w:w w:val="90"/>
        </w:rPr>
        <w:t xml:space="preserve"> </w:t>
      </w:r>
      <w:r>
        <w:rPr>
          <w:w w:val="90"/>
        </w:rPr>
        <w:t>and</w:t>
      </w:r>
      <w:r>
        <w:rPr>
          <w:spacing w:val="-8"/>
          <w:w w:val="90"/>
        </w:rPr>
        <w:t xml:space="preserve"> </w:t>
      </w:r>
      <w:r>
        <w:rPr>
          <w:w w:val="90"/>
        </w:rPr>
        <w:t>returned.</w:t>
      </w:r>
      <w:r>
        <w:rPr>
          <w:spacing w:val="-6"/>
          <w:w w:val="90"/>
        </w:rPr>
        <w:t xml:space="preserve"> </w:t>
      </w:r>
      <w:r>
        <w:rPr>
          <w:w w:val="90"/>
        </w:rPr>
        <w:t>In</w:t>
      </w:r>
      <w:r>
        <w:rPr>
          <w:spacing w:val="-6"/>
          <w:w w:val="90"/>
        </w:rPr>
        <w:t xml:space="preserve"> </w:t>
      </w:r>
      <w:r>
        <w:rPr>
          <w:w w:val="90"/>
        </w:rPr>
        <w:t>the</w:t>
      </w:r>
      <w:r>
        <w:rPr>
          <w:spacing w:val="-6"/>
          <w:w w:val="90"/>
        </w:rPr>
        <w:t xml:space="preserve"> </w:t>
      </w:r>
      <w:r>
        <w:rPr>
          <w:w w:val="90"/>
        </w:rPr>
        <w:t>case</w:t>
      </w:r>
      <w:r>
        <w:rPr>
          <w:spacing w:val="-6"/>
          <w:w w:val="90"/>
        </w:rPr>
        <w:t xml:space="preserve"> </w:t>
      </w:r>
      <w:r>
        <w:rPr>
          <w:w w:val="90"/>
        </w:rPr>
        <w:t>of</w:t>
      </w:r>
      <w:r>
        <w:rPr>
          <w:spacing w:val="-4"/>
          <w:w w:val="90"/>
        </w:rPr>
        <w:t xml:space="preserve"> </w:t>
      </w:r>
      <w:r>
        <w:rPr>
          <w:w w:val="90"/>
        </w:rPr>
        <w:t>damage</w:t>
      </w:r>
      <w:r>
        <w:rPr>
          <w:spacing w:val="-6"/>
          <w:w w:val="90"/>
        </w:rPr>
        <w:t xml:space="preserve"> </w:t>
      </w:r>
      <w:r>
        <w:rPr>
          <w:w w:val="90"/>
        </w:rPr>
        <w:t>or</w:t>
      </w:r>
      <w:r>
        <w:rPr>
          <w:spacing w:val="1"/>
          <w:w w:val="90"/>
        </w:rPr>
        <w:t xml:space="preserve"> </w:t>
      </w:r>
      <w:r>
        <w:rPr>
          <w:w w:val="90"/>
        </w:rPr>
        <w:t>unjustified</w:t>
      </w:r>
      <w:r>
        <w:rPr>
          <w:spacing w:val="-8"/>
          <w:w w:val="90"/>
        </w:rPr>
        <w:t xml:space="preserve"> </w:t>
      </w:r>
      <w:r>
        <w:rPr>
          <w:w w:val="90"/>
        </w:rPr>
        <w:t>wear,</w:t>
      </w:r>
      <w:r>
        <w:rPr>
          <w:spacing w:val="-6"/>
          <w:w w:val="90"/>
        </w:rPr>
        <w:t xml:space="preserve"> </w:t>
      </w:r>
      <w:r>
        <w:rPr>
          <w:w w:val="90"/>
        </w:rPr>
        <w:t>a</w:t>
      </w:r>
      <w:r>
        <w:rPr>
          <w:spacing w:val="-9"/>
          <w:w w:val="90"/>
        </w:rPr>
        <w:t xml:space="preserve"> </w:t>
      </w:r>
      <w:r>
        <w:rPr>
          <w:w w:val="90"/>
        </w:rPr>
        <w:t>fine</w:t>
      </w:r>
      <w:r>
        <w:rPr>
          <w:spacing w:val="-56"/>
          <w:w w:val="90"/>
        </w:rPr>
        <w:t xml:space="preserve"> </w:t>
      </w:r>
      <w:r>
        <w:t>will</w:t>
      </w:r>
      <w:r>
        <w:rPr>
          <w:spacing w:val="-10"/>
        </w:rPr>
        <w:t xml:space="preserve"> </w:t>
      </w:r>
      <w:r>
        <w:t>be</w:t>
      </w:r>
      <w:r>
        <w:rPr>
          <w:spacing w:val="-10"/>
        </w:rPr>
        <w:t xml:space="preserve"> </w:t>
      </w:r>
      <w:r>
        <w:t>charged</w:t>
      </w:r>
      <w:r>
        <w:rPr>
          <w:spacing w:val="-16"/>
        </w:rPr>
        <w:t xml:space="preserve"> </w:t>
      </w:r>
      <w:r>
        <w:t>accordingly</w:t>
      </w:r>
      <w:r>
        <w:rPr>
          <w:spacing w:val="-11"/>
        </w:rPr>
        <w:t xml:space="preserve"> </w:t>
      </w:r>
      <w:r>
        <w:t>by</w:t>
      </w:r>
      <w:r>
        <w:rPr>
          <w:spacing w:val="-9"/>
        </w:rPr>
        <w:t xml:space="preserve"> </w:t>
      </w:r>
      <w:r>
        <w:t>the</w:t>
      </w:r>
      <w:r>
        <w:rPr>
          <w:spacing w:val="-10"/>
        </w:rPr>
        <w:t xml:space="preserve"> </w:t>
      </w:r>
      <w:r>
        <w:t>Library.</w:t>
      </w:r>
    </w:p>
    <w:p w:rsidR="00A80A96" w:rsidRDefault="00991F52">
      <w:pPr>
        <w:pStyle w:val="BodyText"/>
        <w:spacing w:before="103"/>
        <w:ind w:left="562"/>
      </w:pPr>
      <w:r>
        <w:rPr>
          <w:w w:val="90"/>
        </w:rPr>
        <w:t>The</w:t>
      </w:r>
      <w:r>
        <w:rPr>
          <w:spacing w:val="-4"/>
          <w:w w:val="90"/>
        </w:rPr>
        <w:t xml:space="preserve"> </w:t>
      </w:r>
      <w:r>
        <w:rPr>
          <w:w w:val="90"/>
        </w:rPr>
        <w:t>loan</w:t>
      </w:r>
      <w:r>
        <w:rPr>
          <w:spacing w:val="-3"/>
          <w:w w:val="90"/>
        </w:rPr>
        <w:t xml:space="preserve"> </w:t>
      </w:r>
      <w:r>
        <w:rPr>
          <w:w w:val="90"/>
        </w:rPr>
        <w:t>period</w:t>
      </w:r>
      <w:r>
        <w:rPr>
          <w:spacing w:val="-5"/>
          <w:w w:val="90"/>
        </w:rPr>
        <w:t xml:space="preserve"> </w:t>
      </w:r>
      <w:r>
        <w:rPr>
          <w:w w:val="90"/>
        </w:rPr>
        <w:t>may</w:t>
      </w:r>
      <w:r>
        <w:rPr>
          <w:spacing w:val="-4"/>
          <w:w w:val="90"/>
        </w:rPr>
        <w:t xml:space="preserve"> </w:t>
      </w:r>
      <w:r>
        <w:rPr>
          <w:w w:val="90"/>
        </w:rPr>
        <w:t>be</w:t>
      </w:r>
      <w:r>
        <w:rPr>
          <w:spacing w:val="-7"/>
          <w:w w:val="90"/>
        </w:rPr>
        <w:t xml:space="preserve"> </w:t>
      </w:r>
      <w:r>
        <w:rPr>
          <w:w w:val="90"/>
        </w:rPr>
        <w:t>extended</w:t>
      </w:r>
      <w:r>
        <w:rPr>
          <w:spacing w:val="-5"/>
          <w:w w:val="90"/>
        </w:rPr>
        <w:t xml:space="preserve"> </w:t>
      </w:r>
      <w:r>
        <w:rPr>
          <w:w w:val="90"/>
        </w:rPr>
        <w:t>by</w:t>
      </w:r>
      <w:r>
        <w:rPr>
          <w:spacing w:val="-4"/>
          <w:w w:val="90"/>
        </w:rPr>
        <w:t xml:space="preserve"> </w:t>
      </w:r>
      <w:r>
        <w:rPr>
          <w:w w:val="90"/>
        </w:rPr>
        <w:t>users</w:t>
      </w:r>
      <w:r>
        <w:rPr>
          <w:spacing w:val="-1"/>
          <w:w w:val="90"/>
        </w:rPr>
        <w:t xml:space="preserve"> </w:t>
      </w:r>
      <w:r>
        <w:rPr>
          <w:w w:val="90"/>
        </w:rPr>
        <w:t>by</w:t>
      </w:r>
      <w:r>
        <w:rPr>
          <w:spacing w:val="-8"/>
          <w:w w:val="90"/>
        </w:rPr>
        <w:t xml:space="preserve"> </w:t>
      </w:r>
      <w:r>
        <w:rPr>
          <w:w w:val="90"/>
        </w:rPr>
        <w:t>contacting</w:t>
      </w:r>
      <w:r>
        <w:rPr>
          <w:spacing w:val="-2"/>
          <w:w w:val="90"/>
        </w:rPr>
        <w:t xml:space="preserve"> </w:t>
      </w:r>
      <w:r>
        <w:rPr>
          <w:w w:val="90"/>
        </w:rPr>
        <w:t>the</w:t>
      </w:r>
      <w:r>
        <w:rPr>
          <w:spacing w:val="-3"/>
          <w:w w:val="90"/>
        </w:rPr>
        <w:t xml:space="preserve"> </w:t>
      </w:r>
      <w:r>
        <w:rPr>
          <w:w w:val="90"/>
        </w:rPr>
        <w:t>Library</w:t>
      </w:r>
      <w:r>
        <w:rPr>
          <w:spacing w:val="-3"/>
          <w:w w:val="90"/>
        </w:rPr>
        <w:t xml:space="preserve"> </w:t>
      </w:r>
      <w:r>
        <w:rPr>
          <w:w w:val="90"/>
        </w:rPr>
        <w:t>staff.</w:t>
      </w:r>
    </w:p>
    <w:p w:rsidR="00A80A96" w:rsidRDefault="00991F52">
      <w:pPr>
        <w:pStyle w:val="BodyText"/>
        <w:spacing w:before="101" w:line="276" w:lineRule="auto"/>
        <w:ind w:left="562" w:right="416"/>
        <w:jc w:val="both"/>
      </w:pPr>
      <w:r>
        <w:rPr>
          <w:w w:val="90"/>
        </w:rPr>
        <w:t>Users can apply to reserve a book already out on loan. With the return of the book the interested user is</w:t>
      </w:r>
      <w:r>
        <w:rPr>
          <w:spacing w:val="1"/>
          <w:w w:val="90"/>
        </w:rPr>
        <w:t xml:space="preserve"> </w:t>
      </w:r>
      <w:r>
        <w:rPr>
          <w:spacing w:val="-1"/>
          <w:w w:val="90"/>
        </w:rPr>
        <w:t>notified</w:t>
      </w:r>
      <w:r>
        <w:rPr>
          <w:spacing w:val="-7"/>
          <w:w w:val="90"/>
        </w:rPr>
        <w:t xml:space="preserve"> </w:t>
      </w:r>
      <w:r>
        <w:rPr>
          <w:w w:val="90"/>
        </w:rPr>
        <w:t>by</w:t>
      </w:r>
      <w:r>
        <w:rPr>
          <w:spacing w:val="-5"/>
          <w:w w:val="90"/>
        </w:rPr>
        <w:t xml:space="preserve"> </w:t>
      </w:r>
      <w:r>
        <w:rPr>
          <w:w w:val="90"/>
        </w:rPr>
        <w:t>telephone</w:t>
      </w:r>
      <w:r>
        <w:rPr>
          <w:spacing w:val="-4"/>
          <w:w w:val="90"/>
        </w:rPr>
        <w:t xml:space="preserve"> </w:t>
      </w:r>
      <w:r>
        <w:rPr>
          <w:w w:val="90"/>
        </w:rPr>
        <w:t>or</w:t>
      </w:r>
      <w:r>
        <w:rPr>
          <w:spacing w:val="-5"/>
          <w:w w:val="90"/>
        </w:rPr>
        <w:t xml:space="preserve"> </w:t>
      </w:r>
      <w:r>
        <w:rPr>
          <w:w w:val="90"/>
        </w:rPr>
        <w:t>by</w:t>
      </w:r>
      <w:r>
        <w:rPr>
          <w:spacing w:val="-5"/>
          <w:w w:val="90"/>
        </w:rPr>
        <w:t xml:space="preserve"> </w:t>
      </w:r>
      <w:r>
        <w:rPr>
          <w:w w:val="90"/>
        </w:rPr>
        <w:t>email.</w:t>
      </w:r>
      <w:r>
        <w:rPr>
          <w:spacing w:val="-5"/>
          <w:w w:val="90"/>
        </w:rPr>
        <w:t xml:space="preserve"> </w:t>
      </w:r>
      <w:r>
        <w:rPr>
          <w:w w:val="90"/>
        </w:rPr>
        <w:t>The</w:t>
      </w:r>
      <w:r>
        <w:rPr>
          <w:spacing w:val="-4"/>
          <w:w w:val="90"/>
        </w:rPr>
        <w:t xml:space="preserve"> </w:t>
      </w:r>
      <w:r>
        <w:rPr>
          <w:w w:val="90"/>
        </w:rPr>
        <w:t>user</w:t>
      </w:r>
      <w:r>
        <w:rPr>
          <w:spacing w:val="-10"/>
          <w:w w:val="90"/>
        </w:rPr>
        <w:t xml:space="preserve"> </w:t>
      </w:r>
      <w:r>
        <w:rPr>
          <w:w w:val="90"/>
        </w:rPr>
        <w:t>who</w:t>
      </w:r>
      <w:r>
        <w:rPr>
          <w:spacing w:val="-6"/>
          <w:w w:val="90"/>
        </w:rPr>
        <w:t xml:space="preserve"> </w:t>
      </w:r>
      <w:r>
        <w:rPr>
          <w:w w:val="90"/>
        </w:rPr>
        <w:t>has</w:t>
      </w:r>
      <w:r>
        <w:rPr>
          <w:spacing w:val="-7"/>
          <w:w w:val="90"/>
        </w:rPr>
        <w:t xml:space="preserve"> </w:t>
      </w:r>
      <w:r>
        <w:rPr>
          <w:w w:val="90"/>
        </w:rPr>
        <w:t>the</w:t>
      </w:r>
      <w:r>
        <w:rPr>
          <w:spacing w:val="-4"/>
          <w:w w:val="90"/>
        </w:rPr>
        <w:t xml:space="preserve"> </w:t>
      </w:r>
      <w:r>
        <w:rPr>
          <w:w w:val="90"/>
        </w:rPr>
        <w:t>material</w:t>
      </w:r>
      <w:r>
        <w:rPr>
          <w:spacing w:val="-5"/>
          <w:w w:val="90"/>
        </w:rPr>
        <w:t xml:space="preserve"> </w:t>
      </w:r>
      <w:r>
        <w:rPr>
          <w:w w:val="90"/>
        </w:rPr>
        <w:t>on</w:t>
      </w:r>
      <w:r>
        <w:rPr>
          <w:spacing w:val="-4"/>
          <w:w w:val="90"/>
        </w:rPr>
        <w:t xml:space="preserve"> </w:t>
      </w:r>
      <w:r>
        <w:rPr>
          <w:w w:val="90"/>
        </w:rPr>
        <w:t>loan</w:t>
      </w:r>
      <w:r>
        <w:rPr>
          <w:spacing w:val="-4"/>
          <w:w w:val="90"/>
        </w:rPr>
        <w:t xml:space="preserve"> </w:t>
      </w:r>
      <w:r>
        <w:rPr>
          <w:w w:val="90"/>
        </w:rPr>
        <w:t>is</w:t>
      </w:r>
      <w:r>
        <w:rPr>
          <w:spacing w:val="-4"/>
          <w:w w:val="90"/>
        </w:rPr>
        <w:t xml:space="preserve"> </w:t>
      </w:r>
      <w:r>
        <w:rPr>
          <w:w w:val="90"/>
        </w:rPr>
        <w:t>required</w:t>
      </w:r>
      <w:r>
        <w:rPr>
          <w:spacing w:val="-7"/>
          <w:w w:val="90"/>
        </w:rPr>
        <w:t xml:space="preserve"> </w:t>
      </w:r>
      <w:r>
        <w:rPr>
          <w:w w:val="90"/>
        </w:rPr>
        <w:t>to</w:t>
      </w:r>
      <w:r>
        <w:rPr>
          <w:spacing w:val="-6"/>
          <w:w w:val="90"/>
        </w:rPr>
        <w:t xml:space="preserve"> </w:t>
      </w:r>
      <w:r>
        <w:rPr>
          <w:w w:val="90"/>
        </w:rPr>
        <w:t>return</w:t>
      </w:r>
      <w:r>
        <w:rPr>
          <w:spacing w:val="-4"/>
          <w:w w:val="90"/>
        </w:rPr>
        <w:t xml:space="preserve"> </w:t>
      </w:r>
      <w:r>
        <w:rPr>
          <w:w w:val="90"/>
        </w:rPr>
        <w:t>it</w:t>
      </w:r>
      <w:r>
        <w:rPr>
          <w:spacing w:val="-6"/>
          <w:w w:val="90"/>
        </w:rPr>
        <w:t xml:space="preserve"> </w:t>
      </w:r>
      <w:r>
        <w:rPr>
          <w:w w:val="90"/>
        </w:rPr>
        <w:t>within</w:t>
      </w:r>
      <w:r>
        <w:rPr>
          <w:spacing w:val="-5"/>
          <w:w w:val="90"/>
        </w:rPr>
        <w:t xml:space="preserve"> </w:t>
      </w:r>
      <w:r>
        <w:rPr>
          <w:w w:val="90"/>
        </w:rPr>
        <w:t>the</w:t>
      </w:r>
      <w:r>
        <w:rPr>
          <w:spacing w:val="-57"/>
          <w:w w:val="90"/>
        </w:rPr>
        <w:t xml:space="preserve"> </w:t>
      </w:r>
      <w:r>
        <w:rPr>
          <w:w w:val="90"/>
        </w:rPr>
        <w:t>time</w:t>
      </w:r>
      <w:r>
        <w:rPr>
          <w:spacing w:val="-1"/>
          <w:w w:val="90"/>
        </w:rPr>
        <w:t xml:space="preserve"> </w:t>
      </w:r>
      <w:r>
        <w:rPr>
          <w:w w:val="90"/>
        </w:rPr>
        <w:t>limits</w:t>
      </w:r>
      <w:r>
        <w:rPr>
          <w:spacing w:val="2"/>
          <w:w w:val="90"/>
        </w:rPr>
        <w:t xml:space="preserve"> </w:t>
      </w:r>
      <w:r>
        <w:rPr>
          <w:w w:val="90"/>
        </w:rPr>
        <w:t>set</w:t>
      </w:r>
      <w:r>
        <w:rPr>
          <w:spacing w:val="-1"/>
          <w:w w:val="90"/>
        </w:rPr>
        <w:t xml:space="preserve"> </w:t>
      </w:r>
      <w:r>
        <w:rPr>
          <w:w w:val="90"/>
        </w:rPr>
        <w:t>by the automated</w:t>
      </w:r>
      <w:r>
        <w:rPr>
          <w:spacing w:val="-2"/>
          <w:w w:val="90"/>
        </w:rPr>
        <w:t xml:space="preserve"> </w:t>
      </w:r>
      <w:r>
        <w:rPr>
          <w:w w:val="90"/>
        </w:rPr>
        <w:t>Library</w:t>
      </w:r>
      <w:r>
        <w:rPr>
          <w:spacing w:val="-1"/>
          <w:w w:val="90"/>
        </w:rPr>
        <w:t xml:space="preserve"> </w:t>
      </w:r>
      <w:r>
        <w:rPr>
          <w:w w:val="90"/>
        </w:rPr>
        <w:t>programme and</w:t>
      </w:r>
      <w:r>
        <w:rPr>
          <w:spacing w:val="-2"/>
          <w:w w:val="90"/>
        </w:rPr>
        <w:t xml:space="preserve"> </w:t>
      </w:r>
      <w:r>
        <w:rPr>
          <w:w w:val="90"/>
        </w:rPr>
        <w:t>may not</w:t>
      </w:r>
      <w:r>
        <w:rPr>
          <w:spacing w:val="-1"/>
          <w:w w:val="90"/>
        </w:rPr>
        <w:t xml:space="preserve"> </w:t>
      </w:r>
      <w:r>
        <w:rPr>
          <w:w w:val="90"/>
        </w:rPr>
        <w:t>extend</w:t>
      </w:r>
      <w:r>
        <w:rPr>
          <w:spacing w:val="-2"/>
          <w:w w:val="90"/>
        </w:rPr>
        <w:t xml:space="preserve"> </w:t>
      </w:r>
      <w:r>
        <w:rPr>
          <w:w w:val="90"/>
        </w:rPr>
        <w:t>that</w:t>
      </w:r>
      <w:r>
        <w:rPr>
          <w:spacing w:val="-1"/>
          <w:w w:val="90"/>
        </w:rPr>
        <w:t xml:space="preserve"> </w:t>
      </w:r>
      <w:r>
        <w:rPr>
          <w:w w:val="90"/>
        </w:rPr>
        <w:t>period.</w:t>
      </w:r>
    </w:p>
    <w:p w:rsidR="00A80A96" w:rsidRDefault="00A80A96">
      <w:pPr>
        <w:pStyle w:val="BodyText"/>
        <w:spacing w:before="6"/>
        <w:rPr>
          <w:sz w:val="34"/>
        </w:rPr>
      </w:pPr>
    </w:p>
    <w:p w:rsidR="00A80A96" w:rsidRDefault="00991F52">
      <w:pPr>
        <w:pStyle w:val="Heading3"/>
        <w:spacing w:before="1"/>
      </w:pPr>
      <w:bookmarkStart w:id="161" w:name="Electronic_information_services"/>
      <w:bookmarkStart w:id="162" w:name="_bookmark63"/>
      <w:bookmarkEnd w:id="161"/>
      <w:bookmarkEnd w:id="162"/>
      <w:r>
        <w:rPr>
          <w:spacing w:val="-1"/>
          <w:w w:val="80"/>
        </w:rPr>
        <w:t xml:space="preserve">Electronic </w:t>
      </w:r>
      <w:r>
        <w:rPr>
          <w:w w:val="80"/>
        </w:rPr>
        <w:t>information</w:t>
      </w:r>
      <w:r>
        <w:rPr>
          <w:spacing w:val="4"/>
          <w:w w:val="80"/>
        </w:rPr>
        <w:t xml:space="preserve"> </w:t>
      </w:r>
      <w:r>
        <w:rPr>
          <w:w w:val="80"/>
        </w:rPr>
        <w:t>services</w:t>
      </w:r>
    </w:p>
    <w:p w:rsidR="00A80A96" w:rsidRDefault="00991F52">
      <w:pPr>
        <w:pStyle w:val="BodyText"/>
        <w:spacing w:before="115" w:line="276" w:lineRule="auto"/>
        <w:ind w:left="562" w:right="418"/>
        <w:jc w:val="both"/>
      </w:pPr>
      <w:r>
        <w:rPr>
          <w:spacing w:val="-1"/>
          <w:w w:val="90"/>
        </w:rPr>
        <w:t>The</w:t>
      </w:r>
      <w:r>
        <w:rPr>
          <w:spacing w:val="-3"/>
          <w:w w:val="90"/>
        </w:rPr>
        <w:t xml:space="preserve"> </w:t>
      </w:r>
      <w:r>
        <w:rPr>
          <w:spacing w:val="-1"/>
          <w:w w:val="90"/>
        </w:rPr>
        <w:t>electronic</w:t>
      </w:r>
      <w:r>
        <w:rPr>
          <w:spacing w:val="-3"/>
          <w:w w:val="90"/>
        </w:rPr>
        <w:t xml:space="preserve"> </w:t>
      </w:r>
      <w:r>
        <w:rPr>
          <w:w w:val="90"/>
        </w:rPr>
        <w:t>resources</w:t>
      </w:r>
      <w:r>
        <w:rPr>
          <w:spacing w:val="-11"/>
          <w:w w:val="90"/>
        </w:rPr>
        <w:t xml:space="preserve"> </w:t>
      </w:r>
      <w:r>
        <w:rPr>
          <w:w w:val="90"/>
        </w:rPr>
        <w:t>are</w:t>
      </w:r>
      <w:r>
        <w:rPr>
          <w:spacing w:val="-8"/>
          <w:w w:val="90"/>
        </w:rPr>
        <w:t xml:space="preserve"> </w:t>
      </w:r>
      <w:r>
        <w:rPr>
          <w:w w:val="90"/>
        </w:rPr>
        <w:t>available locally</w:t>
      </w:r>
      <w:r>
        <w:rPr>
          <w:spacing w:val="-8"/>
          <w:w w:val="90"/>
        </w:rPr>
        <w:t xml:space="preserve"> </w:t>
      </w:r>
      <w:r>
        <w:rPr>
          <w:w w:val="90"/>
        </w:rPr>
        <w:t>on</w:t>
      </w:r>
      <w:r>
        <w:rPr>
          <w:spacing w:val="-3"/>
          <w:w w:val="90"/>
        </w:rPr>
        <w:t xml:space="preserve"> </w:t>
      </w:r>
      <w:r>
        <w:rPr>
          <w:w w:val="90"/>
        </w:rPr>
        <w:t>the</w:t>
      </w:r>
      <w:r>
        <w:rPr>
          <w:spacing w:val="-12"/>
          <w:w w:val="90"/>
        </w:rPr>
        <w:t xml:space="preserve"> </w:t>
      </w:r>
      <w:r>
        <w:rPr>
          <w:w w:val="90"/>
        </w:rPr>
        <w:t>University</w:t>
      </w:r>
      <w:r>
        <w:rPr>
          <w:spacing w:val="-3"/>
          <w:w w:val="90"/>
        </w:rPr>
        <w:t xml:space="preserve"> </w:t>
      </w:r>
      <w:r>
        <w:rPr>
          <w:w w:val="90"/>
        </w:rPr>
        <w:t>campus</w:t>
      </w:r>
      <w:r>
        <w:rPr>
          <w:spacing w:val="-6"/>
          <w:w w:val="90"/>
        </w:rPr>
        <w:t xml:space="preserve"> </w:t>
      </w:r>
      <w:r>
        <w:rPr>
          <w:w w:val="90"/>
        </w:rPr>
        <w:t>(Library</w:t>
      </w:r>
      <w:r>
        <w:rPr>
          <w:spacing w:val="-8"/>
          <w:w w:val="90"/>
        </w:rPr>
        <w:t xml:space="preserve"> </w:t>
      </w:r>
      <w:r>
        <w:rPr>
          <w:w w:val="90"/>
        </w:rPr>
        <w:t>area,</w:t>
      </w:r>
      <w:r>
        <w:rPr>
          <w:spacing w:val="-7"/>
          <w:w w:val="90"/>
        </w:rPr>
        <w:t xml:space="preserve"> </w:t>
      </w:r>
      <w:r>
        <w:rPr>
          <w:w w:val="90"/>
        </w:rPr>
        <w:t>PC</w:t>
      </w:r>
      <w:r>
        <w:rPr>
          <w:spacing w:val="-6"/>
          <w:w w:val="90"/>
        </w:rPr>
        <w:t xml:space="preserve"> </w:t>
      </w:r>
      <w:r>
        <w:rPr>
          <w:w w:val="90"/>
        </w:rPr>
        <w:t>Labs)</w:t>
      </w:r>
      <w:r>
        <w:rPr>
          <w:spacing w:val="-2"/>
          <w:w w:val="90"/>
        </w:rPr>
        <w:t xml:space="preserve"> </w:t>
      </w:r>
      <w:r>
        <w:rPr>
          <w:w w:val="90"/>
        </w:rPr>
        <w:t>or</w:t>
      </w:r>
      <w:r>
        <w:rPr>
          <w:spacing w:val="-8"/>
          <w:w w:val="90"/>
        </w:rPr>
        <w:t xml:space="preserve"> </w:t>
      </w:r>
      <w:r>
        <w:rPr>
          <w:w w:val="90"/>
        </w:rPr>
        <w:t>remotely</w:t>
      </w:r>
      <w:r>
        <w:rPr>
          <w:spacing w:val="-58"/>
          <w:w w:val="90"/>
        </w:rPr>
        <w:t xml:space="preserve"> </w:t>
      </w:r>
      <w:r>
        <w:t>via</w:t>
      </w:r>
      <w:r>
        <w:rPr>
          <w:spacing w:val="-10"/>
        </w:rPr>
        <w:t xml:space="preserve"> </w:t>
      </w:r>
      <w:r>
        <w:t>VPN</w:t>
      </w:r>
      <w:r>
        <w:rPr>
          <w:spacing w:val="-9"/>
        </w:rPr>
        <w:t xml:space="preserve"> </w:t>
      </w:r>
      <w:r>
        <w:t>instalment</w:t>
      </w:r>
      <w:r>
        <w:rPr>
          <w:spacing w:val="-12"/>
        </w:rPr>
        <w:t xml:space="preserve"> </w:t>
      </w:r>
      <w:r>
        <w:t>and</w:t>
      </w:r>
      <w:r>
        <w:rPr>
          <w:spacing w:val="-13"/>
        </w:rPr>
        <w:t xml:space="preserve"> </w:t>
      </w:r>
      <w:r>
        <w:t>the</w:t>
      </w:r>
      <w:r>
        <w:rPr>
          <w:spacing w:val="-11"/>
        </w:rPr>
        <w:t xml:space="preserve"> </w:t>
      </w:r>
      <w:r>
        <w:t>use</w:t>
      </w:r>
      <w:r>
        <w:rPr>
          <w:spacing w:val="-14"/>
        </w:rPr>
        <w:t xml:space="preserve"> </w:t>
      </w:r>
      <w:r>
        <w:t>of</w:t>
      </w:r>
      <w:r>
        <w:rPr>
          <w:spacing w:val="-8"/>
        </w:rPr>
        <w:t xml:space="preserve"> </w:t>
      </w:r>
      <w:r>
        <w:t>codes</w:t>
      </w:r>
      <w:r>
        <w:rPr>
          <w:spacing w:val="-14"/>
        </w:rPr>
        <w:t xml:space="preserve"> </w:t>
      </w:r>
      <w:r>
        <w:t>and</w:t>
      </w:r>
      <w:r>
        <w:rPr>
          <w:spacing w:val="-13"/>
        </w:rPr>
        <w:t xml:space="preserve"> </w:t>
      </w:r>
      <w:r>
        <w:t>passwords.</w:t>
      </w:r>
    </w:p>
    <w:p w:rsidR="00A80A96" w:rsidRDefault="00991F52">
      <w:pPr>
        <w:pStyle w:val="BodyText"/>
        <w:spacing w:before="56" w:line="276" w:lineRule="auto"/>
        <w:ind w:left="562" w:right="416"/>
        <w:jc w:val="both"/>
      </w:pPr>
      <w:r>
        <w:rPr>
          <w:w w:val="95"/>
        </w:rPr>
        <w:t>The</w:t>
      </w:r>
      <w:r>
        <w:rPr>
          <w:spacing w:val="-11"/>
          <w:w w:val="95"/>
        </w:rPr>
        <w:t xml:space="preserve"> </w:t>
      </w:r>
      <w:r>
        <w:rPr>
          <w:w w:val="95"/>
        </w:rPr>
        <w:t>Library</w:t>
      </w:r>
      <w:r>
        <w:rPr>
          <w:spacing w:val="-10"/>
          <w:w w:val="95"/>
        </w:rPr>
        <w:t xml:space="preserve"> </w:t>
      </w:r>
      <w:r>
        <w:rPr>
          <w:w w:val="95"/>
        </w:rPr>
        <w:t>staff</w:t>
      </w:r>
      <w:r>
        <w:rPr>
          <w:spacing w:val="-11"/>
          <w:w w:val="95"/>
        </w:rPr>
        <w:t xml:space="preserve"> </w:t>
      </w:r>
      <w:r>
        <w:rPr>
          <w:w w:val="95"/>
        </w:rPr>
        <w:t>can</w:t>
      </w:r>
      <w:r>
        <w:rPr>
          <w:spacing w:val="-10"/>
          <w:w w:val="95"/>
        </w:rPr>
        <w:t xml:space="preserve"> </w:t>
      </w:r>
      <w:r>
        <w:rPr>
          <w:w w:val="95"/>
        </w:rPr>
        <w:t>change</w:t>
      </w:r>
      <w:r>
        <w:rPr>
          <w:spacing w:val="-13"/>
          <w:w w:val="95"/>
        </w:rPr>
        <w:t xml:space="preserve"> </w:t>
      </w:r>
      <w:r>
        <w:rPr>
          <w:w w:val="95"/>
        </w:rPr>
        <w:t>the</w:t>
      </w:r>
      <w:r>
        <w:rPr>
          <w:spacing w:val="-10"/>
          <w:w w:val="95"/>
        </w:rPr>
        <w:t xml:space="preserve"> </w:t>
      </w:r>
      <w:r>
        <w:rPr>
          <w:w w:val="95"/>
        </w:rPr>
        <w:t>codes</w:t>
      </w:r>
      <w:r>
        <w:rPr>
          <w:spacing w:val="-9"/>
          <w:w w:val="95"/>
        </w:rPr>
        <w:t xml:space="preserve"> </w:t>
      </w:r>
      <w:r>
        <w:rPr>
          <w:w w:val="95"/>
        </w:rPr>
        <w:t>and</w:t>
      </w:r>
      <w:r>
        <w:rPr>
          <w:spacing w:val="-12"/>
          <w:w w:val="95"/>
        </w:rPr>
        <w:t xml:space="preserve"> </w:t>
      </w:r>
      <w:r>
        <w:rPr>
          <w:w w:val="95"/>
        </w:rPr>
        <w:t>passwords</w:t>
      </w:r>
      <w:r>
        <w:rPr>
          <w:spacing w:val="-9"/>
          <w:w w:val="95"/>
        </w:rPr>
        <w:t xml:space="preserve"> </w:t>
      </w:r>
      <w:r>
        <w:rPr>
          <w:w w:val="95"/>
        </w:rPr>
        <w:t>during</w:t>
      </w:r>
      <w:r>
        <w:rPr>
          <w:spacing w:val="-8"/>
          <w:w w:val="95"/>
        </w:rPr>
        <w:t xml:space="preserve"> </w:t>
      </w:r>
      <w:r>
        <w:rPr>
          <w:w w:val="95"/>
        </w:rPr>
        <w:t>the</w:t>
      </w:r>
      <w:r>
        <w:rPr>
          <w:spacing w:val="-13"/>
          <w:w w:val="95"/>
        </w:rPr>
        <w:t xml:space="preserve"> </w:t>
      </w:r>
      <w:r>
        <w:rPr>
          <w:w w:val="95"/>
        </w:rPr>
        <w:t>academic</w:t>
      </w:r>
      <w:r>
        <w:rPr>
          <w:spacing w:val="-11"/>
          <w:w w:val="95"/>
        </w:rPr>
        <w:t xml:space="preserve"> </w:t>
      </w:r>
      <w:r>
        <w:rPr>
          <w:w w:val="95"/>
        </w:rPr>
        <w:t>year</w:t>
      </w:r>
      <w:r>
        <w:rPr>
          <w:spacing w:val="-10"/>
          <w:w w:val="95"/>
        </w:rPr>
        <w:t xml:space="preserve"> </w:t>
      </w:r>
      <w:r>
        <w:rPr>
          <w:w w:val="95"/>
        </w:rPr>
        <w:t>in</w:t>
      </w:r>
      <w:r>
        <w:rPr>
          <w:spacing w:val="-10"/>
          <w:w w:val="95"/>
        </w:rPr>
        <w:t xml:space="preserve"> </w:t>
      </w:r>
      <w:r>
        <w:rPr>
          <w:w w:val="95"/>
        </w:rPr>
        <w:t>order</w:t>
      </w:r>
      <w:r>
        <w:rPr>
          <w:spacing w:val="-10"/>
          <w:w w:val="95"/>
        </w:rPr>
        <w:t xml:space="preserve"> </w:t>
      </w:r>
      <w:r>
        <w:rPr>
          <w:w w:val="95"/>
        </w:rPr>
        <w:t>to</w:t>
      </w:r>
      <w:r>
        <w:rPr>
          <w:spacing w:val="-11"/>
          <w:w w:val="95"/>
        </w:rPr>
        <w:t xml:space="preserve"> </w:t>
      </w:r>
      <w:r>
        <w:rPr>
          <w:w w:val="95"/>
        </w:rPr>
        <w:t>ensure</w:t>
      </w:r>
      <w:r>
        <w:rPr>
          <w:spacing w:val="-10"/>
          <w:w w:val="95"/>
        </w:rPr>
        <w:t xml:space="preserve"> </w:t>
      </w:r>
      <w:r>
        <w:rPr>
          <w:w w:val="95"/>
        </w:rPr>
        <w:t>the</w:t>
      </w:r>
      <w:r>
        <w:rPr>
          <w:spacing w:val="-61"/>
          <w:w w:val="95"/>
        </w:rPr>
        <w:t xml:space="preserve"> </w:t>
      </w:r>
      <w:r>
        <w:rPr>
          <w:w w:val="95"/>
        </w:rPr>
        <w:t>security</w:t>
      </w:r>
      <w:r>
        <w:rPr>
          <w:spacing w:val="-7"/>
          <w:w w:val="95"/>
        </w:rPr>
        <w:t xml:space="preserve"> </w:t>
      </w:r>
      <w:r>
        <w:rPr>
          <w:w w:val="95"/>
        </w:rPr>
        <w:t>of</w:t>
      </w:r>
      <w:r>
        <w:rPr>
          <w:spacing w:val="-4"/>
          <w:w w:val="95"/>
        </w:rPr>
        <w:t xml:space="preserve"> </w:t>
      </w:r>
      <w:r>
        <w:rPr>
          <w:w w:val="95"/>
        </w:rPr>
        <w:t>the</w:t>
      </w:r>
      <w:r>
        <w:rPr>
          <w:spacing w:val="-6"/>
          <w:w w:val="95"/>
        </w:rPr>
        <w:t xml:space="preserve"> </w:t>
      </w:r>
      <w:r>
        <w:rPr>
          <w:w w:val="95"/>
        </w:rPr>
        <w:t>codes.</w:t>
      </w:r>
      <w:r>
        <w:rPr>
          <w:spacing w:val="-7"/>
          <w:w w:val="95"/>
        </w:rPr>
        <w:t xml:space="preserve"> </w:t>
      </w:r>
      <w:r>
        <w:rPr>
          <w:w w:val="95"/>
        </w:rPr>
        <w:t>Users</w:t>
      </w:r>
      <w:r>
        <w:rPr>
          <w:spacing w:val="-9"/>
          <w:w w:val="95"/>
        </w:rPr>
        <w:t xml:space="preserve"> </w:t>
      </w:r>
      <w:r>
        <w:rPr>
          <w:w w:val="95"/>
        </w:rPr>
        <w:t>are</w:t>
      </w:r>
      <w:r>
        <w:rPr>
          <w:spacing w:val="-7"/>
          <w:w w:val="95"/>
        </w:rPr>
        <w:t xml:space="preserve"> </w:t>
      </w:r>
      <w:r>
        <w:rPr>
          <w:w w:val="95"/>
        </w:rPr>
        <w:t>always</w:t>
      </w:r>
      <w:r>
        <w:rPr>
          <w:spacing w:val="-5"/>
          <w:w w:val="95"/>
        </w:rPr>
        <w:t xml:space="preserve"> </w:t>
      </w:r>
      <w:r>
        <w:rPr>
          <w:w w:val="95"/>
        </w:rPr>
        <w:t>informed</w:t>
      </w:r>
      <w:r>
        <w:rPr>
          <w:spacing w:val="-8"/>
          <w:w w:val="95"/>
        </w:rPr>
        <w:t xml:space="preserve"> </w:t>
      </w:r>
      <w:r>
        <w:rPr>
          <w:w w:val="95"/>
        </w:rPr>
        <w:t>of</w:t>
      </w:r>
      <w:r>
        <w:rPr>
          <w:spacing w:val="-4"/>
          <w:w w:val="95"/>
        </w:rPr>
        <w:t xml:space="preserve"> </w:t>
      </w:r>
      <w:r>
        <w:rPr>
          <w:w w:val="95"/>
        </w:rPr>
        <w:t>such</w:t>
      </w:r>
      <w:r>
        <w:rPr>
          <w:spacing w:val="-6"/>
          <w:w w:val="95"/>
        </w:rPr>
        <w:t xml:space="preserve"> </w:t>
      </w:r>
      <w:r>
        <w:rPr>
          <w:w w:val="95"/>
        </w:rPr>
        <w:t>changes.</w:t>
      </w:r>
    </w:p>
    <w:p w:rsidR="00A80A96" w:rsidRDefault="00991F52">
      <w:pPr>
        <w:pStyle w:val="BodyText"/>
        <w:spacing w:before="60" w:line="278" w:lineRule="auto"/>
        <w:ind w:left="562" w:right="421"/>
        <w:jc w:val="both"/>
      </w:pPr>
      <w:r>
        <w:rPr>
          <w:w w:val="90"/>
        </w:rPr>
        <w:t>All</w:t>
      </w:r>
      <w:r>
        <w:rPr>
          <w:spacing w:val="-3"/>
          <w:w w:val="90"/>
        </w:rPr>
        <w:t xml:space="preserve"> </w:t>
      </w:r>
      <w:r>
        <w:rPr>
          <w:w w:val="90"/>
        </w:rPr>
        <w:t>users</w:t>
      </w:r>
      <w:r>
        <w:rPr>
          <w:spacing w:val="-6"/>
          <w:w w:val="90"/>
        </w:rPr>
        <w:t xml:space="preserve"> </w:t>
      </w:r>
      <w:r>
        <w:rPr>
          <w:w w:val="90"/>
        </w:rPr>
        <w:t>are</w:t>
      </w:r>
      <w:r>
        <w:rPr>
          <w:spacing w:val="-2"/>
          <w:w w:val="90"/>
        </w:rPr>
        <w:t xml:space="preserve"> </w:t>
      </w:r>
      <w:r>
        <w:rPr>
          <w:w w:val="90"/>
        </w:rPr>
        <w:t>obliged</w:t>
      </w:r>
      <w:r>
        <w:rPr>
          <w:spacing w:val="-5"/>
          <w:w w:val="90"/>
        </w:rPr>
        <w:t xml:space="preserve"> </w:t>
      </w:r>
      <w:r>
        <w:rPr>
          <w:w w:val="90"/>
        </w:rPr>
        <w:t>to</w:t>
      </w:r>
      <w:r>
        <w:rPr>
          <w:spacing w:val="-4"/>
          <w:w w:val="90"/>
        </w:rPr>
        <w:t xml:space="preserve"> </w:t>
      </w:r>
      <w:r>
        <w:rPr>
          <w:w w:val="90"/>
        </w:rPr>
        <w:t>sign</w:t>
      </w:r>
      <w:r>
        <w:rPr>
          <w:spacing w:val="-6"/>
          <w:w w:val="90"/>
        </w:rPr>
        <w:t xml:space="preserve"> </w:t>
      </w:r>
      <w:r>
        <w:rPr>
          <w:w w:val="90"/>
        </w:rPr>
        <w:t>the</w:t>
      </w:r>
      <w:r>
        <w:rPr>
          <w:spacing w:val="-3"/>
          <w:w w:val="90"/>
        </w:rPr>
        <w:t xml:space="preserve"> </w:t>
      </w:r>
      <w:r>
        <w:rPr>
          <w:w w:val="90"/>
        </w:rPr>
        <w:t>copyright</w:t>
      </w:r>
      <w:r>
        <w:rPr>
          <w:spacing w:val="-3"/>
          <w:w w:val="90"/>
        </w:rPr>
        <w:t xml:space="preserve"> </w:t>
      </w:r>
      <w:r>
        <w:rPr>
          <w:w w:val="90"/>
        </w:rPr>
        <w:t>agreement</w:t>
      </w:r>
      <w:r>
        <w:rPr>
          <w:spacing w:val="-4"/>
          <w:w w:val="90"/>
        </w:rPr>
        <w:t xml:space="preserve"> </w:t>
      </w:r>
      <w:r>
        <w:rPr>
          <w:w w:val="90"/>
        </w:rPr>
        <w:t>confirming</w:t>
      </w:r>
      <w:r>
        <w:rPr>
          <w:spacing w:val="-1"/>
          <w:w w:val="90"/>
        </w:rPr>
        <w:t xml:space="preserve"> </w:t>
      </w:r>
      <w:r>
        <w:rPr>
          <w:w w:val="90"/>
        </w:rPr>
        <w:t>that</w:t>
      </w:r>
      <w:r>
        <w:rPr>
          <w:spacing w:val="-4"/>
          <w:w w:val="90"/>
        </w:rPr>
        <w:t xml:space="preserve"> </w:t>
      </w:r>
      <w:r>
        <w:rPr>
          <w:w w:val="90"/>
        </w:rPr>
        <w:t>they</w:t>
      </w:r>
      <w:r>
        <w:rPr>
          <w:spacing w:val="-2"/>
          <w:w w:val="90"/>
        </w:rPr>
        <w:t xml:space="preserve"> </w:t>
      </w:r>
      <w:r>
        <w:rPr>
          <w:w w:val="90"/>
        </w:rPr>
        <w:t>will</w:t>
      </w:r>
      <w:r>
        <w:rPr>
          <w:spacing w:val="-3"/>
          <w:w w:val="90"/>
        </w:rPr>
        <w:t xml:space="preserve"> </w:t>
      </w:r>
      <w:r>
        <w:rPr>
          <w:w w:val="90"/>
        </w:rPr>
        <w:t>use</w:t>
      </w:r>
      <w:r>
        <w:rPr>
          <w:spacing w:val="-3"/>
          <w:w w:val="90"/>
        </w:rPr>
        <w:t xml:space="preserve"> </w:t>
      </w:r>
      <w:r>
        <w:rPr>
          <w:w w:val="90"/>
        </w:rPr>
        <w:t>databases</w:t>
      </w:r>
      <w:r>
        <w:rPr>
          <w:spacing w:val="-5"/>
          <w:w w:val="90"/>
        </w:rPr>
        <w:t xml:space="preserve"> </w:t>
      </w:r>
      <w:r>
        <w:rPr>
          <w:w w:val="90"/>
        </w:rPr>
        <w:t>for</w:t>
      </w:r>
      <w:r>
        <w:rPr>
          <w:spacing w:val="-4"/>
          <w:w w:val="90"/>
        </w:rPr>
        <w:t xml:space="preserve"> </w:t>
      </w:r>
      <w:r>
        <w:rPr>
          <w:w w:val="90"/>
        </w:rPr>
        <w:t>their</w:t>
      </w:r>
      <w:r>
        <w:rPr>
          <w:spacing w:val="-4"/>
          <w:w w:val="90"/>
        </w:rPr>
        <w:t xml:space="preserve"> </w:t>
      </w:r>
      <w:r>
        <w:rPr>
          <w:w w:val="90"/>
        </w:rPr>
        <w:t>own</w:t>
      </w:r>
      <w:r>
        <w:rPr>
          <w:spacing w:val="-57"/>
          <w:w w:val="90"/>
        </w:rPr>
        <w:t xml:space="preserve"> </w:t>
      </w:r>
      <w:r>
        <w:rPr>
          <w:w w:val="90"/>
        </w:rPr>
        <w:t>private purposes and that the codes and passwords will not be disclosed to any third party. In addition,</w:t>
      </w:r>
      <w:r>
        <w:rPr>
          <w:spacing w:val="1"/>
          <w:w w:val="90"/>
        </w:rPr>
        <w:t xml:space="preserve"> </w:t>
      </w:r>
      <w:r>
        <w:rPr>
          <w:w w:val="90"/>
        </w:rPr>
        <w:t>users must</w:t>
      </w:r>
      <w:r>
        <w:rPr>
          <w:spacing w:val="-6"/>
          <w:w w:val="90"/>
        </w:rPr>
        <w:t xml:space="preserve"> </w:t>
      </w:r>
      <w:r>
        <w:rPr>
          <w:w w:val="90"/>
        </w:rPr>
        <w:t>affirm</w:t>
      </w:r>
      <w:r>
        <w:rPr>
          <w:spacing w:val="-3"/>
          <w:w w:val="90"/>
        </w:rPr>
        <w:t xml:space="preserve"> </w:t>
      </w:r>
      <w:r>
        <w:rPr>
          <w:w w:val="90"/>
        </w:rPr>
        <w:t>that</w:t>
      </w:r>
      <w:r>
        <w:rPr>
          <w:spacing w:val="-2"/>
          <w:w w:val="90"/>
        </w:rPr>
        <w:t xml:space="preserve"> </w:t>
      </w:r>
      <w:r>
        <w:rPr>
          <w:w w:val="90"/>
        </w:rPr>
        <w:t>the</w:t>
      </w:r>
      <w:r>
        <w:rPr>
          <w:spacing w:val="-1"/>
          <w:w w:val="90"/>
        </w:rPr>
        <w:t xml:space="preserve"> </w:t>
      </w:r>
      <w:r>
        <w:rPr>
          <w:w w:val="90"/>
        </w:rPr>
        <w:t>data</w:t>
      </w:r>
      <w:r>
        <w:rPr>
          <w:spacing w:val="1"/>
          <w:w w:val="90"/>
        </w:rPr>
        <w:t xml:space="preserve"> </w:t>
      </w:r>
      <w:r>
        <w:rPr>
          <w:w w:val="90"/>
        </w:rPr>
        <w:t>they</w:t>
      </w:r>
      <w:r>
        <w:rPr>
          <w:spacing w:val="-1"/>
          <w:w w:val="90"/>
        </w:rPr>
        <w:t xml:space="preserve"> </w:t>
      </w:r>
      <w:r>
        <w:rPr>
          <w:w w:val="90"/>
        </w:rPr>
        <w:t>collect</w:t>
      </w:r>
      <w:r>
        <w:rPr>
          <w:spacing w:val="-2"/>
          <w:w w:val="90"/>
        </w:rPr>
        <w:t xml:space="preserve"> </w:t>
      </w:r>
      <w:r>
        <w:rPr>
          <w:w w:val="90"/>
        </w:rPr>
        <w:t>will</w:t>
      </w:r>
      <w:r>
        <w:rPr>
          <w:spacing w:val="-1"/>
          <w:w w:val="90"/>
        </w:rPr>
        <w:t xml:space="preserve"> </w:t>
      </w:r>
      <w:r>
        <w:rPr>
          <w:w w:val="90"/>
        </w:rPr>
        <w:t>be</w:t>
      </w:r>
      <w:r>
        <w:rPr>
          <w:spacing w:val="-5"/>
          <w:w w:val="90"/>
        </w:rPr>
        <w:t xml:space="preserve"> </w:t>
      </w:r>
      <w:r>
        <w:rPr>
          <w:w w:val="90"/>
        </w:rPr>
        <w:t>used</w:t>
      </w:r>
      <w:r>
        <w:rPr>
          <w:spacing w:val="-3"/>
          <w:w w:val="90"/>
        </w:rPr>
        <w:t xml:space="preserve"> </w:t>
      </w:r>
      <w:r>
        <w:rPr>
          <w:w w:val="90"/>
        </w:rPr>
        <w:t>only</w:t>
      </w:r>
      <w:r>
        <w:rPr>
          <w:spacing w:val="-2"/>
          <w:w w:val="90"/>
        </w:rPr>
        <w:t xml:space="preserve"> </w:t>
      </w:r>
      <w:r>
        <w:rPr>
          <w:w w:val="90"/>
        </w:rPr>
        <w:t>for</w:t>
      </w:r>
      <w:r>
        <w:rPr>
          <w:spacing w:val="-2"/>
          <w:w w:val="90"/>
        </w:rPr>
        <w:t xml:space="preserve"> </w:t>
      </w:r>
      <w:r>
        <w:rPr>
          <w:w w:val="90"/>
        </w:rPr>
        <w:t>academic</w:t>
      </w:r>
      <w:r>
        <w:rPr>
          <w:spacing w:val="-2"/>
          <w:w w:val="90"/>
        </w:rPr>
        <w:t xml:space="preserve"> </w:t>
      </w:r>
      <w:r>
        <w:rPr>
          <w:w w:val="90"/>
        </w:rPr>
        <w:t>purposes.</w:t>
      </w:r>
    </w:p>
    <w:p w:rsidR="00A80A96" w:rsidRDefault="00A80A96">
      <w:pPr>
        <w:spacing w:line="278" w:lineRule="auto"/>
        <w:jc w:val="both"/>
        <w:sectPr w:rsidR="00A80A96">
          <w:pgSz w:w="11900" w:h="16840"/>
          <w:pgMar w:top="1320" w:right="620" w:bottom="1860" w:left="820" w:header="0" w:footer="1647" w:gutter="0"/>
          <w:cols w:space="720"/>
        </w:sectPr>
      </w:pPr>
    </w:p>
    <w:p w:rsidR="00A80A96" w:rsidRDefault="00991F52">
      <w:pPr>
        <w:pStyle w:val="BodyText"/>
        <w:spacing w:before="73" w:line="276" w:lineRule="auto"/>
        <w:ind w:left="562" w:right="411"/>
        <w:jc w:val="both"/>
      </w:pPr>
      <w:r>
        <w:rPr>
          <w:w w:val="90"/>
        </w:rPr>
        <w:lastRenderedPageBreak/>
        <w:t>The Library website (</w:t>
      </w:r>
      <w:hyperlink r:id="rId80">
        <w:r>
          <w:rPr>
            <w:color w:val="0000FF"/>
            <w:w w:val="90"/>
            <w:u w:val="single" w:color="0000FF"/>
          </w:rPr>
          <w:t>http://www.lib.ihu.edu.gr/</w:t>
        </w:r>
      </w:hyperlink>
      <w:r>
        <w:rPr>
          <w:w w:val="90"/>
        </w:rPr>
        <w:t>) provides information on all the services offered by the</w:t>
      </w:r>
      <w:r>
        <w:rPr>
          <w:spacing w:val="1"/>
          <w:w w:val="90"/>
        </w:rPr>
        <w:t xml:space="preserve"> </w:t>
      </w:r>
      <w:r>
        <w:rPr>
          <w:w w:val="90"/>
        </w:rPr>
        <w:t>Library, such as electronic resources and a brief analysis of the same, bibliographic databases, electronic</w:t>
      </w:r>
      <w:r>
        <w:rPr>
          <w:spacing w:val="1"/>
          <w:w w:val="90"/>
        </w:rPr>
        <w:t xml:space="preserve"> </w:t>
      </w:r>
      <w:r>
        <w:rPr>
          <w:w w:val="90"/>
        </w:rPr>
        <w:t>journals. Information about how to contact staff, hours of operation and a form by which to submit quick</w:t>
      </w:r>
      <w:r>
        <w:rPr>
          <w:spacing w:val="1"/>
          <w:w w:val="90"/>
        </w:rPr>
        <w:t xml:space="preserve"> </w:t>
      </w:r>
      <w:r>
        <w:t>questions</w:t>
      </w:r>
      <w:r>
        <w:rPr>
          <w:spacing w:val="-9"/>
        </w:rPr>
        <w:t xml:space="preserve"> </w:t>
      </w:r>
      <w:r>
        <w:t>(Ask</w:t>
      </w:r>
      <w:r>
        <w:rPr>
          <w:spacing w:val="-10"/>
        </w:rPr>
        <w:t xml:space="preserve"> </w:t>
      </w:r>
      <w:r>
        <w:t>a</w:t>
      </w:r>
      <w:r>
        <w:rPr>
          <w:spacing w:val="-13"/>
        </w:rPr>
        <w:t xml:space="preserve"> </w:t>
      </w:r>
      <w:r>
        <w:t>librarian)</w:t>
      </w:r>
      <w:r>
        <w:rPr>
          <w:spacing w:val="-9"/>
        </w:rPr>
        <w:t xml:space="preserve"> </w:t>
      </w:r>
      <w:r>
        <w:t>are</w:t>
      </w:r>
      <w:r>
        <w:rPr>
          <w:spacing w:val="-13"/>
        </w:rPr>
        <w:t xml:space="preserve"> </w:t>
      </w:r>
      <w:r>
        <w:t>also</w:t>
      </w:r>
      <w:r>
        <w:rPr>
          <w:spacing w:val="-16"/>
        </w:rPr>
        <w:t xml:space="preserve"> </w:t>
      </w:r>
      <w:r>
        <w:t>available.</w:t>
      </w:r>
    </w:p>
    <w:p w:rsidR="00A80A96" w:rsidRDefault="00991F52">
      <w:pPr>
        <w:pStyle w:val="BodyText"/>
        <w:spacing w:before="59" w:line="276" w:lineRule="auto"/>
        <w:ind w:left="562" w:right="414"/>
        <w:jc w:val="both"/>
      </w:pPr>
      <w:r>
        <w:rPr>
          <w:w w:val="90"/>
        </w:rPr>
        <w:t>The IHU Library provides users with an interlibrary loan service allowing them to access material in other</w:t>
      </w:r>
      <w:r>
        <w:rPr>
          <w:spacing w:val="1"/>
          <w:w w:val="90"/>
        </w:rPr>
        <w:t xml:space="preserve"> </w:t>
      </w:r>
      <w:r>
        <w:rPr>
          <w:w w:val="95"/>
        </w:rPr>
        <w:t>libraries, as defined by the decision of the supervisory authority. The material becomes subject to</w:t>
      </w:r>
      <w:r>
        <w:rPr>
          <w:spacing w:val="1"/>
          <w:w w:val="95"/>
        </w:rPr>
        <w:t xml:space="preserve"> </w:t>
      </w:r>
      <w:r>
        <w:rPr>
          <w:w w:val="90"/>
        </w:rPr>
        <w:t>Interlibrary</w:t>
      </w:r>
      <w:r>
        <w:rPr>
          <w:spacing w:val="-5"/>
          <w:w w:val="90"/>
        </w:rPr>
        <w:t xml:space="preserve"> </w:t>
      </w:r>
      <w:r>
        <w:rPr>
          <w:w w:val="90"/>
        </w:rPr>
        <w:t>Loan</w:t>
      </w:r>
      <w:r>
        <w:rPr>
          <w:spacing w:val="-4"/>
          <w:w w:val="90"/>
        </w:rPr>
        <w:t xml:space="preserve"> </w:t>
      </w:r>
      <w:r>
        <w:rPr>
          <w:w w:val="90"/>
        </w:rPr>
        <w:t>provisions</w:t>
      </w:r>
      <w:r>
        <w:rPr>
          <w:spacing w:val="-3"/>
          <w:w w:val="90"/>
        </w:rPr>
        <w:t xml:space="preserve"> </w:t>
      </w:r>
      <w:r>
        <w:rPr>
          <w:w w:val="90"/>
        </w:rPr>
        <w:t>of</w:t>
      </w:r>
      <w:r>
        <w:rPr>
          <w:spacing w:val="-2"/>
          <w:w w:val="90"/>
        </w:rPr>
        <w:t xml:space="preserve"> </w:t>
      </w:r>
      <w:r>
        <w:rPr>
          <w:w w:val="90"/>
        </w:rPr>
        <w:t>this</w:t>
      </w:r>
      <w:r>
        <w:rPr>
          <w:spacing w:val="-8"/>
          <w:w w:val="90"/>
        </w:rPr>
        <w:t xml:space="preserve"> </w:t>
      </w:r>
      <w:r>
        <w:rPr>
          <w:w w:val="90"/>
        </w:rPr>
        <w:t>Regulation</w:t>
      </w:r>
      <w:r>
        <w:rPr>
          <w:spacing w:val="-3"/>
          <w:w w:val="90"/>
        </w:rPr>
        <w:t xml:space="preserve"> </w:t>
      </w:r>
      <w:r>
        <w:rPr>
          <w:w w:val="90"/>
        </w:rPr>
        <w:t>and</w:t>
      </w:r>
      <w:r>
        <w:rPr>
          <w:spacing w:val="-6"/>
          <w:w w:val="90"/>
        </w:rPr>
        <w:t xml:space="preserve"> </w:t>
      </w:r>
      <w:r>
        <w:rPr>
          <w:w w:val="90"/>
        </w:rPr>
        <w:t>to</w:t>
      </w:r>
      <w:r>
        <w:rPr>
          <w:spacing w:val="-6"/>
          <w:w w:val="90"/>
        </w:rPr>
        <w:t xml:space="preserve"> </w:t>
      </w:r>
      <w:r>
        <w:rPr>
          <w:w w:val="90"/>
        </w:rPr>
        <w:t>any</w:t>
      </w:r>
      <w:r>
        <w:rPr>
          <w:spacing w:val="-5"/>
          <w:w w:val="90"/>
        </w:rPr>
        <w:t xml:space="preserve"> </w:t>
      </w:r>
      <w:r>
        <w:rPr>
          <w:w w:val="90"/>
        </w:rPr>
        <w:t>other</w:t>
      </w:r>
      <w:r>
        <w:rPr>
          <w:spacing w:val="-5"/>
          <w:w w:val="90"/>
        </w:rPr>
        <w:t xml:space="preserve"> </w:t>
      </w:r>
      <w:r>
        <w:rPr>
          <w:w w:val="90"/>
        </w:rPr>
        <w:t>regulations</w:t>
      </w:r>
      <w:r>
        <w:rPr>
          <w:spacing w:val="-3"/>
          <w:w w:val="90"/>
        </w:rPr>
        <w:t xml:space="preserve"> </w:t>
      </w:r>
      <w:r>
        <w:rPr>
          <w:w w:val="90"/>
        </w:rPr>
        <w:t>imposed</w:t>
      </w:r>
      <w:r>
        <w:rPr>
          <w:spacing w:val="-6"/>
          <w:w w:val="90"/>
        </w:rPr>
        <w:t xml:space="preserve"> </w:t>
      </w:r>
      <w:r>
        <w:rPr>
          <w:w w:val="90"/>
        </w:rPr>
        <w:t>by</w:t>
      </w:r>
      <w:r>
        <w:rPr>
          <w:spacing w:val="-5"/>
          <w:w w:val="90"/>
        </w:rPr>
        <w:t xml:space="preserve"> </w:t>
      </w:r>
      <w:r>
        <w:rPr>
          <w:w w:val="90"/>
        </w:rPr>
        <w:t>the</w:t>
      </w:r>
      <w:r>
        <w:rPr>
          <w:spacing w:val="-4"/>
          <w:w w:val="90"/>
        </w:rPr>
        <w:t xml:space="preserve"> </w:t>
      </w:r>
      <w:r>
        <w:rPr>
          <w:w w:val="90"/>
        </w:rPr>
        <w:t>lending</w:t>
      </w:r>
      <w:r>
        <w:rPr>
          <w:spacing w:val="-3"/>
          <w:w w:val="90"/>
        </w:rPr>
        <w:t xml:space="preserve"> </w:t>
      </w:r>
      <w:r>
        <w:rPr>
          <w:w w:val="90"/>
        </w:rPr>
        <w:t>Library.</w:t>
      </w:r>
      <w:r>
        <w:rPr>
          <w:spacing w:val="-57"/>
          <w:w w:val="90"/>
        </w:rPr>
        <w:t xml:space="preserve"> </w:t>
      </w:r>
      <w:r>
        <w:rPr>
          <w:spacing w:val="-2"/>
          <w:w w:val="90"/>
        </w:rPr>
        <w:t>The</w:t>
      </w:r>
      <w:r>
        <w:rPr>
          <w:spacing w:val="1"/>
          <w:w w:val="90"/>
        </w:rPr>
        <w:t xml:space="preserve"> </w:t>
      </w:r>
      <w:r>
        <w:rPr>
          <w:spacing w:val="-1"/>
          <w:w w:val="90"/>
        </w:rPr>
        <w:t>due</w:t>
      </w:r>
      <w:r>
        <w:rPr>
          <w:spacing w:val="2"/>
          <w:w w:val="90"/>
        </w:rPr>
        <w:t xml:space="preserve"> </w:t>
      </w:r>
      <w:r>
        <w:rPr>
          <w:spacing w:val="-1"/>
          <w:w w:val="90"/>
        </w:rPr>
        <w:t>date</w:t>
      </w:r>
      <w:r>
        <w:rPr>
          <w:spacing w:val="2"/>
          <w:w w:val="90"/>
        </w:rPr>
        <w:t xml:space="preserve"> </w:t>
      </w:r>
      <w:r>
        <w:rPr>
          <w:spacing w:val="-1"/>
          <w:w w:val="90"/>
        </w:rPr>
        <w:t>and overdue</w:t>
      </w:r>
      <w:r>
        <w:rPr>
          <w:spacing w:val="2"/>
          <w:w w:val="90"/>
        </w:rPr>
        <w:t xml:space="preserve"> </w:t>
      </w:r>
      <w:r>
        <w:rPr>
          <w:spacing w:val="-1"/>
          <w:w w:val="90"/>
        </w:rPr>
        <w:t>fees</w:t>
      </w:r>
      <w:r>
        <w:rPr>
          <w:spacing w:val="3"/>
          <w:w w:val="90"/>
        </w:rPr>
        <w:t xml:space="preserve"> </w:t>
      </w:r>
      <w:r>
        <w:rPr>
          <w:spacing w:val="-1"/>
          <w:w w:val="90"/>
        </w:rPr>
        <w:t>of the</w:t>
      </w:r>
      <w:r>
        <w:rPr>
          <w:spacing w:val="2"/>
          <w:w w:val="90"/>
        </w:rPr>
        <w:t xml:space="preserve"> </w:t>
      </w:r>
      <w:r>
        <w:rPr>
          <w:spacing w:val="-1"/>
          <w:w w:val="90"/>
        </w:rPr>
        <w:t>material</w:t>
      </w:r>
      <w:r>
        <w:rPr>
          <w:spacing w:val="2"/>
          <w:w w:val="90"/>
        </w:rPr>
        <w:t xml:space="preserve"> </w:t>
      </w:r>
      <w:r>
        <w:rPr>
          <w:spacing w:val="-1"/>
          <w:w w:val="90"/>
        </w:rPr>
        <w:t>borrowed are</w:t>
      </w:r>
      <w:r>
        <w:rPr>
          <w:spacing w:val="2"/>
          <w:w w:val="90"/>
        </w:rPr>
        <w:t xml:space="preserve"> </w:t>
      </w:r>
      <w:r>
        <w:rPr>
          <w:spacing w:val="-1"/>
          <w:w w:val="90"/>
        </w:rPr>
        <w:t>set</w:t>
      </w:r>
      <w:r>
        <w:rPr>
          <w:spacing w:val="1"/>
          <w:w w:val="90"/>
        </w:rPr>
        <w:t xml:space="preserve"> </w:t>
      </w:r>
      <w:r>
        <w:rPr>
          <w:spacing w:val="-1"/>
          <w:w w:val="90"/>
        </w:rPr>
        <w:t>by</w:t>
      </w:r>
      <w:r>
        <w:rPr>
          <w:spacing w:val="2"/>
          <w:w w:val="90"/>
        </w:rPr>
        <w:t xml:space="preserve"> </w:t>
      </w:r>
      <w:r>
        <w:rPr>
          <w:spacing w:val="-1"/>
          <w:w w:val="90"/>
        </w:rPr>
        <w:t>the</w:t>
      </w:r>
      <w:r>
        <w:rPr>
          <w:spacing w:val="1"/>
          <w:w w:val="90"/>
        </w:rPr>
        <w:t xml:space="preserve"> </w:t>
      </w:r>
      <w:r>
        <w:rPr>
          <w:spacing w:val="-1"/>
          <w:w w:val="90"/>
        </w:rPr>
        <w:t>lending</w:t>
      </w:r>
      <w:r>
        <w:rPr>
          <w:spacing w:val="-17"/>
          <w:w w:val="90"/>
        </w:rPr>
        <w:t xml:space="preserve"> </w:t>
      </w:r>
      <w:r>
        <w:rPr>
          <w:spacing w:val="-1"/>
          <w:w w:val="90"/>
        </w:rPr>
        <w:t>Library.</w:t>
      </w:r>
    </w:p>
    <w:p w:rsidR="00A80A96" w:rsidRDefault="00A80A96">
      <w:pPr>
        <w:pStyle w:val="BodyText"/>
        <w:spacing w:before="11"/>
        <w:rPr>
          <w:sz w:val="34"/>
        </w:rPr>
      </w:pPr>
    </w:p>
    <w:p w:rsidR="00A80A96" w:rsidRDefault="00991F52">
      <w:pPr>
        <w:pStyle w:val="Heading3"/>
      </w:pPr>
      <w:bookmarkStart w:id="163" w:name="Photocopying_and_digital_reproduction"/>
      <w:bookmarkStart w:id="164" w:name="_bookmark64"/>
      <w:bookmarkEnd w:id="163"/>
      <w:bookmarkEnd w:id="164"/>
      <w:r>
        <w:rPr>
          <w:w w:val="80"/>
        </w:rPr>
        <w:t>Photocopying</w:t>
      </w:r>
      <w:r>
        <w:rPr>
          <w:spacing w:val="10"/>
          <w:w w:val="80"/>
        </w:rPr>
        <w:t xml:space="preserve"> </w:t>
      </w:r>
      <w:r>
        <w:rPr>
          <w:w w:val="80"/>
        </w:rPr>
        <w:t>and</w:t>
      </w:r>
      <w:r>
        <w:rPr>
          <w:spacing w:val="10"/>
          <w:w w:val="80"/>
        </w:rPr>
        <w:t xml:space="preserve"> </w:t>
      </w:r>
      <w:r>
        <w:rPr>
          <w:w w:val="80"/>
        </w:rPr>
        <w:t>digital</w:t>
      </w:r>
      <w:r>
        <w:rPr>
          <w:spacing w:val="11"/>
          <w:w w:val="80"/>
        </w:rPr>
        <w:t xml:space="preserve"> </w:t>
      </w:r>
      <w:r>
        <w:rPr>
          <w:w w:val="80"/>
        </w:rPr>
        <w:t>reproduction</w:t>
      </w:r>
    </w:p>
    <w:p w:rsidR="00A80A96" w:rsidRDefault="00991F52">
      <w:pPr>
        <w:pStyle w:val="BodyText"/>
        <w:spacing w:before="110" w:line="276" w:lineRule="auto"/>
        <w:ind w:left="562" w:right="400"/>
      </w:pPr>
      <w:r>
        <w:rPr>
          <w:w w:val="90"/>
        </w:rPr>
        <w:t>All</w:t>
      </w:r>
      <w:r>
        <w:rPr>
          <w:spacing w:val="-7"/>
          <w:w w:val="90"/>
        </w:rPr>
        <w:t xml:space="preserve"> </w:t>
      </w:r>
      <w:r>
        <w:rPr>
          <w:w w:val="90"/>
        </w:rPr>
        <w:t>Library</w:t>
      </w:r>
      <w:r>
        <w:rPr>
          <w:spacing w:val="-7"/>
          <w:w w:val="90"/>
        </w:rPr>
        <w:t xml:space="preserve"> </w:t>
      </w:r>
      <w:r>
        <w:rPr>
          <w:w w:val="90"/>
        </w:rPr>
        <w:t>users</w:t>
      </w:r>
      <w:r>
        <w:rPr>
          <w:spacing w:val="-10"/>
          <w:w w:val="90"/>
        </w:rPr>
        <w:t xml:space="preserve"> </w:t>
      </w:r>
      <w:r>
        <w:rPr>
          <w:w w:val="90"/>
        </w:rPr>
        <w:t>shall</w:t>
      </w:r>
      <w:r>
        <w:rPr>
          <w:spacing w:val="-7"/>
          <w:w w:val="90"/>
        </w:rPr>
        <w:t xml:space="preserve"> </w:t>
      </w:r>
      <w:r>
        <w:rPr>
          <w:w w:val="90"/>
        </w:rPr>
        <w:t>use</w:t>
      </w:r>
      <w:r>
        <w:rPr>
          <w:spacing w:val="-6"/>
          <w:w w:val="90"/>
        </w:rPr>
        <w:t xml:space="preserve"> </w:t>
      </w:r>
      <w:r>
        <w:rPr>
          <w:w w:val="90"/>
        </w:rPr>
        <w:t>the</w:t>
      </w:r>
      <w:r>
        <w:rPr>
          <w:spacing w:val="-6"/>
          <w:w w:val="90"/>
        </w:rPr>
        <w:t xml:space="preserve"> </w:t>
      </w:r>
      <w:r>
        <w:rPr>
          <w:w w:val="90"/>
        </w:rPr>
        <w:t>Library</w:t>
      </w:r>
      <w:r>
        <w:rPr>
          <w:spacing w:val="-7"/>
          <w:w w:val="90"/>
        </w:rPr>
        <w:t xml:space="preserve"> </w:t>
      </w:r>
      <w:r>
        <w:rPr>
          <w:w w:val="90"/>
        </w:rPr>
        <w:t>photocopy</w:t>
      </w:r>
      <w:r>
        <w:rPr>
          <w:spacing w:val="-7"/>
          <w:w w:val="90"/>
        </w:rPr>
        <w:t xml:space="preserve"> </w:t>
      </w:r>
      <w:r>
        <w:rPr>
          <w:w w:val="90"/>
        </w:rPr>
        <w:t>machine</w:t>
      </w:r>
      <w:r>
        <w:rPr>
          <w:spacing w:val="-6"/>
          <w:w w:val="90"/>
        </w:rPr>
        <w:t xml:space="preserve"> </w:t>
      </w:r>
      <w:r>
        <w:rPr>
          <w:w w:val="90"/>
        </w:rPr>
        <w:t>to</w:t>
      </w:r>
      <w:r>
        <w:rPr>
          <w:spacing w:val="-7"/>
          <w:w w:val="90"/>
        </w:rPr>
        <w:t xml:space="preserve"> </w:t>
      </w:r>
      <w:r>
        <w:rPr>
          <w:w w:val="90"/>
        </w:rPr>
        <w:t>cover</w:t>
      </w:r>
      <w:r>
        <w:rPr>
          <w:spacing w:val="-7"/>
          <w:w w:val="90"/>
        </w:rPr>
        <w:t xml:space="preserve"> </w:t>
      </w:r>
      <w:r>
        <w:rPr>
          <w:w w:val="90"/>
        </w:rPr>
        <w:t>only</w:t>
      </w:r>
      <w:r>
        <w:rPr>
          <w:spacing w:val="-7"/>
          <w:w w:val="90"/>
        </w:rPr>
        <w:t xml:space="preserve"> </w:t>
      </w:r>
      <w:r>
        <w:rPr>
          <w:w w:val="90"/>
        </w:rPr>
        <w:t>their</w:t>
      </w:r>
      <w:r>
        <w:rPr>
          <w:spacing w:val="-8"/>
          <w:w w:val="90"/>
        </w:rPr>
        <w:t xml:space="preserve"> </w:t>
      </w:r>
      <w:r>
        <w:rPr>
          <w:w w:val="90"/>
        </w:rPr>
        <w:t>needs</w:t>
      </w:r>
      <w:r>
        <w:rPr>
          <w:spacing w:val="-5"/>
          <w:w w:val="90"/>
        </w:rPr>
        <w:t xml:space="preserve"> </w:t>
      </w:r>
      <w:r>
        <w:rPr>
          <w:w w:val="90"/>
        </w:rPr>
        <w:t>as</w:t>
      </w:r>
      <w:r>
        <w:rPr>
          <w:spacing w:val="-5"/>
          <w:w w:val="90"/>
        </w:rPr>
        <w:t xml:space="preserve"> </w:t>
      </w:r>
      <w:r>
        <w:rPr>
          <w:w w:val="90"/>
        </w:rPr>
        <w:t>arising</w:t>
      </w:r>
      <w:r>
        <w:rPr>
          <w:spacing w:val="-4"/>
          <w:w w:val="90"/>
        </w:rPr>
        <w:t xml:space="preserve"> </w:t>
      </w:r>
      <w:r>
        <w:rPr>
          <w:w w:val="90"/>
        </w:rPr>
        <w:t>in</w:t>
      </w:r>
      <w:r>
        <w:rPr>
          <w:spacing w:val="-6"/>
          <w:w w:val="90"/>
        </w:rPr>
        <w:t xml:space="preserve"> </w:t>
      </w:r>
      <w:r>
        <w:rPr>
          <w:w w:val="90"/>
        </w:rPr>
        <w:t>the</w:t>
      </w:r>
      <w:r>
        <w:rPr>
          <w:spacing w:val="-5"/>
          <w:w w:val="90"/>
        </w:rPr>
        <w:t xml:space="preserve"> </w:t>
      </w:r>
      <w:r>
        <w:rPr>
          <w:w w:val="90"/>
        </w:rPr>
        <w:t>context</w:t>
      </w:r>
      <w:r>
        <w:rPr>
          <w:spacing w:val="-57"/>
          <w:w w:val="90"/>
        </w:rPr>
        <w:t xml:space="preserve"> </w:t>
      </w:r>
      <w:r>
        <w:t>of</w:t>
      </w:r>
      <w:r>
        <w:rPr>
          <w:spacing w:val="-4"/>
        </w:rPr>
        <w:t xml:space="preserve"> </w:t>
      </w:r>
      <w:r>
        <w:t>their</w:t>
      </w:r>
      <w:r>
        <w:rPr>
          <w:spacing w:val="-7"/>
        </w:rPr>
        <w:t xml:space="preserve"> </w:t>
      </w:r>
      <w:r>
        <w:t>studies.</w:t>
      </w:r>
    </w:p>
    <w:p w:rsidR="00A80A96" w:rsidRDefault="00991F52">
      <w:pPr>
        <w:pStyle w:val="BodyText"/>
        <w:spacing w:before="61"/>
        <w:ind w:left="562"/>
      </w:pPr>
      <w:r>
        <w:rPr>
          <w:w w:val="90"/>
        </w:rPr>
        <w:t>If</w:t>
      </w:r>
      <w:r>
        <w:rPr>
          <w:spacing w:val="-7"/>
          <w:w w:val="90"/>
        </w:rPr>
        <w:t xml:space="preserve"> </w:t>
      </w:r>
      <w:r>
        <w:rPr>
          <w:w w:val="90"/>
        </w:rPr>
        <w:t>any</w:t>
      </w:r>
      <w:r>
        <w:rPr>
          <w:spacing w:val="-5"/>
          <w:w w:val="90"/>
        </w:rPr>
        <w:t xml:space="preserve"> </w:t>
      </w:r>
      <w:r>
        <w:rPr>
          <w:w w:val="90"/>
        </w:rPr>
        <w:t>item</w:t>
      </w:r>
      <w:r>
        <w:rPr>
          <w:spacing w:val="-7"/>
          <w:w w:val="90"/>
        </w:rPr>
        <w:t xml:space="preserve"> </w:t>
      </w:r>
      <w:r>
        <w:rPr>
          <w:w w:val="90"/>
        </w:rPr>
        <w:t>is</w:t>
      </w:r>
      <w:r>
        <w:rPr>
          <w:spacing w:val="-4"/>
          <w:w w:val="90"/>
        </w:rPr>
        <w:t xml:space="preserve"> </w:t>
      </w:r>
      <w:r>
        <w:rPr>
          <w:w w:val="90"/>
        </w:rPr>
        <w:t>not</w:t>
      </w:r>
      <w:r>
        <w:rPr>
          <w:spacing w:val="-6"/>
          <w:w w:val="90"/>
        </w:rPr>
        <w:t xml:space="preserve"> </w:t>
      </w:r>
      <w:r>
        <w:rPr>
          <w:w w:val="90"/>
        </w:rPr>
        <w:t>in</w:t>
      </w:r>
      <w:r>
        <w:rPr>
          <w:spacing w:val="-9"/>
          <w:w w:val="90"/>
        </w:rPr>
        <w:t xml:space="preserve"> </w:t>
      </w:r>
      <w:r>
        <w:rPr>
          <w:w w:val="90"/>
        </w:rPr>
        <w:t>good</w:t>
      </w:r>
      <w:r>
        <w:rPr>
          <w:spacing w:val="-7"/>
          <w:w w:val="90"/>
        </w:rPr>
        <w:t xml:space="preserve"> </w:t>
      </w:r>
      <w:r>
        <w:rPr>
          <w:w w:val="90"/>
        </w:rPr>
        <w:t>condition</w:t>
      </w:r>
      <w:r>
        <w:rPr>
          <w:spacing w:val="-5"/>
          <w:w w:val="90"/>
        </w:rPr>
        <w:t xml:space="preserve"> </w:t>
      </w:r>
      <w:r>
        <w:rPr>
          <w:w w:val="90"/>
        </w:rPr>
        <w:t>or</w:t>
      </w:r>
      <w:r>
        <w:rPr>
          <w:spacing w:val="-6"/>
          <w:w w:val="90"/>
        </w:rPr>
        <w:t xml:space="preserve"> </w:t>
      </w:r>
      <w:r>
        <w:rPr>
          <w:w w:val="90"/>
        </w:rPr>
        <w:t>there</w:t>
      </w:r>
      <w:r>
        <w:rPr>
          <w:spacing w:val="-5"/>
          <w:w w:val="90"/>
        </w:rPr>
        <w:t xml:space="preserve"> </w:t>
      </w:r>
      <w:r>
        <w:rPr>
          <w:w w:val="90"/>
        </w:rPr>
        <w:t>is</w:t>
      </w:r>
      <w:r>
        <w:rPr>
          <w:spacing w:val="-4"/>
          <w:w w:val="90"/>
        </w:rPr>
        <w:t xml:space="preserve"> </w:t>
      </w:r>
      <w:r>
        <w:rPr>
          <w:w w:val="90"/>
        </w:rPr>
        <w:t>a</w:t>
      </w:r>
      <w:r>
        <w:rPr>
          <w:spacing w:val="-3"/>
          <w:w w:val="90"/>
        </w:rPr>
        <w:t xml:space="preserve"> </w:t>
      </w:r>
      <w:r>
        <w:rPr>
          <w:w w:val="90"/>
        </w:rPr>
        <w:t>danger</w:t>
      </w:r>
      <w:r>
        <w:rPr>
          <w:spacing w:val="-6"/>
          <w:w w:val="90"/>
        </w:rPr>
        <w:t xml:space="preserve"> </w:t>
      </w:r>
      <w:r>
        <w:rPr>
          <w:w w:val="90"/>
        </w:rPr>
        <w:t>of</w:t>
      </w:r>
      <w:r>
        <w:rPr>
          <w:spacing w:val="-2"/>
          <w:w w:val="90"/>
        </w:rPr>
        <w:t xml:space="preserve"> </w:t>
      </w:r>
      <w:r>
        <w:rPr>
          <w:w w:val="90"/>
        </w:rPr>
        <w:t>suffering</w:t>
      </w:r>
      <w:r>
        <w:rPr>
          <w:spacing w:val="-4"/>
          <w:w w:val="90"/>
        </w:rPr>
        <w:t xml:space="preserve"> </w:t>
      </w:r>
      <w:r>
        <w:rPr>
          <w:w w:val="90"/>
        </w:rPr>
        <w:t>damage,</w:t>
      </w:r>
      <w:r>
        <w:rPr>
          <w:spacing w:val="-5"/>
          <w:w w:val="90"/>
        </w:rPr>
        <w:t xml:space="preserve"> </w:t>
      </w:r>
      <w:r>
        <w:rPr>
          <w:w w:val="90"/>
        </w:rPr>
        <w:t>it</w:t>
      </w:r>
      <w:r>
        <w:rPr>
          <w:spacing w:val="-5"/>
          <w:w w:val="90"/>
        </w:rPr>
        <w:t xml:space="preserve"> </w:t>
      </w:r>
      <w:r>
        <w:rPr>
          <w:w w:val="90"/>
        </w:rPr>
        <w:t>shall</w:t>
      </w:r>
      <w:r>
        <w:rPr>
          <w:spacing w:val="-5"/>
          <w:w w:val="90"/>
        </w:rPr>
        <w:t xml:space="preserve"> </w:t>
      </w:r>
      <w:r>
        <w:rPr>
          <w:w w:val="90"/>
        </w:rPr>
        <w:t>not</w:t>
      </w:r>
      <w:r>
        <w:rPr>
          <w:spacing w:val="-6"/>
          <w:w w:val="90"/>
        </w:rPr>
        <w:t xml:space="preserve"> </w:t>
      </w:r>
      <w:r>
        <w:rPr>
          <w:w w:val="90"/>
        </w:rPr>
        <w:t>be</w:t>
      </w:r>
      <w:r>
        <w:rPr>
          <w:spacing w:val="-5"/>
          <w:w w:val="90"/>
        </w:rPr>
        <w:t xml:space="preserve"> </w:t>
      </w:r>
      <w:r>
        <w:rPr>
          <w:w w:val="90"/>
        </w:rPr>
        <w:t>photocopied.</w:t>
      </w:r>
    </w:p>
    <w:p w:rsidR="00A80A96" w:rsidRDefault="00991F52">
      <w:pPr>
        <w:pStyle w:val="BodyText"/>
        <w:spacing w:before="95" w:line="280" w:lineRule="auto"/>
        <w:ind w:left="562" w:right="400"/>
      </w:pPr>
      <w:r>
        <w:rPr>
          <w:w w:val="90"/>
        </w:rPr>
        <w:t>Users are obliged to respect the legislation on the protection of intellectual property and copyright (up to</w:t>
      </w:r>
      <w:r>
        <w:rPr>
          <w:spacing w:val="-57"/>
          <w:w w:val="90"/>
        </w:rPr>
        <w:t xml:space="preserve"> </w:t>
      </w:r>
      <w:r>
        <w:rPr>
          <w:w w:val="90"/>
        </w:rPr>
        <w:t>10%</w:t>
      </w:r>
      <w:r>
        <w:rPr>
          <w:spacing w:val="1"/>
          <w:w w:val="90"/>
        </w:rPr>
        <w:t xml:space="preserve"> </w:t>
      </w:r>
      <w:r>
        <w:rPr>
          <w:w w:val="90"/>
        </w:rPr>
        <w:t>of</w:t>
      </w:r>
      <w:r>
        <w:rPr>
          <w:spacing w:val="4"/>
          <w:w w:val="90"/>
        </w:rPr>
        <w:t xml:space="preserve"> </w:t>
      </w:r>
      <w:r>
        <w:rPr>
          <w:w w:val="90"/>
        </w:rPr>
        <w:t>the</w:t>
      </w:r>
      <w:r>
        <w:rPr>
          <w:spacing w:val="1"/>
          <w:w w:val="90"/>
        </w:rPr>
        <w:t xml:space="preserve"> </w:t>
      </w:r>
      <w:r>
        <w:rPr>
          <w:w w:val="90"/>
        </w:rPr>
        <w:t>total</w:t>
      </w:r>
      <w:r>
        <w:rPr>
          <w:spacing w:val="1"/>
          <w:w w:val="90"/>
        </w:rPr>
        <w:t xml:space="preserve"> </w:t>
      </w:r>
      <w:r>
        <w:rPr>
          <w:w w:val="90"/>
        </w:rPr>
        <w:t>number</w:t>
      </w:r>
      <w:r>
        <w:rPr>
          <w:spacing w:val="1"/>
          <w:w w:val="90"/>
        </w:rPr>
        <w:t xml:space="preserve"> </w:t>
      </w:r>
      <w:r>
        <w:rPr>
          <w:w w:val="90"/>
        </w:rPr>
        <w:t>of</w:t>
      </w:r>
      <w:r>
        <w:rPr>
          <w:spacing w:val="-1"/>
          <w:w w:val="90"/>
        </w:rPr>
        <w:t xml:space="preserve"> </w:t>
      </w:r>
      <w:r>
        <w:rPr>
          <w:w w:val="90"/>
        </w:rPr>
        <w:t>pages</w:t>
      </w:r>
      <w:r>
        <w:rPr>
          <w:spacing w:val="3"/>
          <w:w w:val="90"/>
        </w:rPr>
        <w:t xml:space="preserve"> </w:t>
      </w:r>
      <w:r>
        <w:rPr>
          <w:w w:val="90"/>
        </w:rPr>
        <w:t>of</w:t>
      </w:r>
      <w:r>
        <w:rPr>
          <w:spacing w:val="4"/>
          <w:w w:val="90"/>
        </w:rPr>
        <w:t xml:space="preserve"> </w:t>
      </w:r>
      <w:r>
        <w:rPr>
          <w:w w:val="90"/>
        </w:rPr>
        <w:t>a</w:t>
      </w:r>
      <w:r>
        <w:rPr>
          <w:spacing w:val="-2"/>
          <w:w w:val="90"/>
        </w:rPr>
        <w:t xml:space="preserve"> </w:t>
      </w:r>
      <w:r>
        <w:rPr>
          <w:w w:val="90"/>
        </w:rPr>
        <w:t>single</w:t>
      </w:r>
      <w:r>
        <w:rPr>
          <w:spacing w:val="-3"/>
          <w:w w:val="90"/>
        </w:rPr>
        <w:t xml:space="preserve"> </w:t>
      </w:r>
      <w:r>
        <w:rPr>
          <w:w w:val="90"/>
        </w:rPr>
        <w:t>authored</w:t>
      </w:r>
      <w:r>
        <w:rPr>
          <w:spacing w:val="-6"/>
          <w:w w:val="90"/>
        </w:rPr>
        <w:t xml:space="preserve"> </w:t>
      </w:r>
      <w:r>
        <w:rPr>
          <w:w w:val="90"/>
        </w:rPr>
        <w:t>book</w:t>
      </w:r>
      <w:r>
        <w:rPr>
          <w:spacing w:val="1"/>
          <w:w w:val="90"/>
        </w:rPr>
        <w:t xml:space="preserve"> </w:t>
      </w:r>
      <w:r>
        <w:rPr>
          <w:w w:val="90"/>
        </w:rPr>
        <w:t>is</w:t>
      </w:r>
      <w:r>
        <w:rPr>
          <w:spacing w:val="2"/>
          <w:w w:val="90"/>
        </w:rPr>
        <w:t xml:space="preserve"> </w:t>
      </w:r>
      <w:r>
        <w:rPr>
          <w:w w:val="90"/>
        </w:rPr>
        <w:t>allowed).</w:t>
      </w:r>
    </w:p>
    <w:p w:rsidR="00A80A96" w:rsidRDefault="00A80A96">
      <w:pPr>
        <w:pStyle w:val="BodyText"/>
        <w:spacing w:before="11"/>
        <w:rPr>
          <w:sz w:val="34"/>
        </w:rPr>
      </w:pPr>
    </w:p>
    <w:p w:rsidR="00A80A96" w:rsidRDefault="00991F52">
      <w:pPr>
        <w:pStyle w:val="BodyText"/>
        <w:spacing w:line="276" w:lineRule="auto"/>
        <w:ind w:left="562" w:right="411"/>
        <w:jc w:val="both"/>
      </w:pPr>
      <w:r>
        <w:rPr>
          <w:w w:val="90"/>
        </w:rPr>
        <w:t>Users are obliged to respect and comply with any license terms that the University has signed with third</w:t>
      </w:r>
      <w:r>
        <w:rPr>
          <w:spacing w:val="1"/>
          <w:w w:val="90"/>
        </w:rPr>
        <w:t xml:space="preserve"> </w:t>
      </w:r>
      <w:r>
        <w:rPr>
          <w:spacing w:val="-1"/>
          <w:w w:val="95"/>
        </w:rPr>
        <w:t xml:space="preserve">parties regarding the reproduction by any means </w:t>
      </w:r>
      <w:r>
        <w:rPr>
          <w:w w:val="95"/>
        </w:rPr>
        <w:t>of books (photocopying, photographing, electronic</w:t>
      </w:r>
      <w:r>
        <w:rPr>
          <w:spacing w:val="1"/>
          <w:w w:val="95"/>
        </w:rPr>
        <w:t xml:space="preserve"> </w:t>
      </w:r>
      <w:r>
        <w:rPr>
          <w:w w:val="90"/>
        </w:rPr>
        <w:t>reproduction),</w:t>
      </w:r>
      <w:r>
        <w:rPr>
          <w:spacing w:val="-3"/>
          <w:w w:val="90"/>
        </w:rPr>
        <w:t xml:space="preserve"> </w:t>
      </w:r>
      <w:r>
        <w:rPr>
          <w:w w:val="90"/>
        </w:rPr>
        <w:t>the</w:t>
      </w:r>
      <w:r>
        <w:rPr>
          <w:spacing w:val="-2"/>
          <w:w w:val="90"/>
        </w:rPr>
        <w:t xml:space="preserve"> </w:t>
      </w:r>
      <w:r>
        <w:rPr>
          <w:w w:val="90"/>
        </w:rPr>
        <w:t>use</w:t>
      </w:r>
      <w:r>
        <w:rPr>
          <w:spacing w:val="-2"/>
          <w:w w:val="90"/>
        </w:rPr>
        <w:t xml:space="preserve"> </w:t>
      </w:r>
      <w:r>
        <w:rPr>
          <w:w w:val="90"/>
        </w:rPr>
        <w:t>of</w:t>
      </w:r>
      <w:r>
        <w:rPr>
          <w:spacing w:val="1"/>
          <w:w w:val="90"/>
        </w:rPr>
        <w:t xml:space="preserve"> </w:t>
      </w:r>
      <w:r>
        <w:rPr>
          <w:w w:val="90"/>
        </w:rPr>
        <w:t>software</w:t>
      </w:r>
      <w:r>
        <w:rPr>
          <w:spacing w:val="-6"/>
          <w:w w:val="90"/>
        </w:rPr>
        <w:t xml:space="preserve"> </w:t>
      </w:r>
      <w:r>
        <w:rPr>
          <w:w w:val="90"/>
        </w:rPr>
        <w:t>and</w:t>
      </w:r>
      <w:r>
        <w:rPr>
          <w:spacing w:val="-4"/>
          <w:w w:val="90"/>
        </w:rPr>
        <w:t xml:space="preserve"> </w:t>
      </w:r>
      <w:r>
        <w:rPr>
          <w:w w:val="90"/>
        </w:rPr>
        <w:t>databases,</w:t>
      </w:r>
      <w:r>
        <w:rPr>
          <w:spacing w:val="-2"/>
          <w:w w:val="90"/>
        </w:rPr>
        <w:t xml:space="preserve"> </w:t>
      </w:r>
      <w:r>
        <w:rPr>
          <w:w w:val="90"/>
        </w:rPr>
        <w:t>and</w:t>
      </w:r>
      <w:r>
        <w:rPr>
          <w:spacing w:val="-7"/>
          <w:w w:val="90"/>
        </w:rPr>
        <w:t xml:space="preserve"> </w:t>
      </w:r>
      <w:r>
        <w:rPr>
          <w:w w:val="90"/>
        </w:rPr>
        <w:t>access conditions</w:t>
      </w:r>
      <w:r>
        <w:rPr>
          <w:spacing w:val="-1"/>
          <w:w w:val="90"/>
        </w:rPr>
        <w:t xml:space="preserve"> </w:t>
      </w:r>
      <w:r>
        <w:rPr>
          <w:w w:val="90"/>
        </w:rPr>
        <w:t>and</w:t>
      </w:r>
      <w:r>
        <w:rPr>
          <w:spacing w:val="-3"/>
          <w:w w:val="90"/>
        </w:rPr>
        <w:t xml:space="preserve"> </w:t>
      </w:r>
      <w:r>
        <w:rPr>
          <w:w w:val="90"/>
        </w:rPr>
        <w:t>use</w:t>
      </w:r>
      <w:r>
        <w:rPr>
          <w:spacing w:val="-2"/>
          <w:w w:val="90"/>
        </w:rPr>
        <w:t xml:space="preserve"> </w:t>
      </w:r>
      <w:r>
        <w:rPr>
          <w:w w:val="90"/>
        </w:rPr>
        <w:t>of</w:t>
      </w:r>
      <w:r>
        <w:rPr>
          <w:spacing w:val="-4"/>
          <w:w w:val="90"/>
        </w:rPr>
        <w:t xml:space="preserve"> </w:t>
      </w:r>
      <w:r>
        <w:rPr>
          <w:w w:val="90"/>
        </w:rPr>
        <w:t>such</w:t>
      </w:r>
      <w:r>
        <w:rPr>
          <w:spacing w:val="-2"/>
          <w:w w:val="90"/>
        </w:rPr>
        <w:t xml:space="preserve"> </w:t>
      </w:r>
      <w:r>
        <w:rPr>
          <w:w w:val="90"/>
        </w:rPr>
        <w:t>data.</w:t>
      </w:r>
    </w:p>
    <w:p w:rsidR="00A80A96" w:rsidRDefault="00A80A96">
      <w:pPr>
        <w:pStyle w:val="BodyText"/>
        <w:rPr>
          <w:sz w:val="28"/>
        </w:rPr>
      </w:pPr>
    </w:p>
    <w:p w:rsidR="00A80A96" w:rsidRDefault="00991F52">
      <w:pPr>
        <w:pStyle w:val="Heading3"/>
      </w:pPr>
      <w:bookmarkStart w:id="165" w:name="User_training"/>
      <w:bookmarkStart w:id="166" w:name="_bookmark65"/>
      <w:bookmarkEnd w:id="165"/>
      <w:bookmarkEnd w:id="166"/>
      <w:r>
        <w:rPr>
          <w:color w:val="3366FF"/>
          <w:w w:val="80"/>
        </w:rPr>
        <w:t>User</w:t>
      </w:r>
      <w:r>
        <w:rPr>
          <w:color w:val="3366FF"/>
          <w:spacing w:val="21"/>
          <w:w w:val="80"/>
        </w:rPr>
        <w:t xml:space="preserve"> </w:t>
      </w:r>
      <w:r>
        <w:rPr>
          <w:color w:val="3366FF"/>
          <w:w w:val="80"/>
        </w:rPr>
        <w:t>training</w:t>
      </w:r>
    </w:p>
    <w:p w:rsidR="00A80A96" w:rsidRDefault="00991F52">
      <w:pPr>
        <w:pStyle w:val="BodyText"/>
        <w:spacing w:before="110" w:line="276" w:lineRule="auto"/>
        <w:ind w:left="562" w:right="407"/>
        <w:jc w:val="both"/>
      </w:pPr>
      <w:r>
        <w:rPr>
          <w:w w:val="90"/>
        </w:rPr>
        <w:t>The acquisition of new sources, methods of information retrieval and the use of services provided require</w:t>
      </w:r>
      <w:r>
        <w:rPr>
          <w:spacing w:val="1"/>
          <w:w w:val="90"/>
        </w:rPr>
        <w:t xml:space="preserve"> </w:t>
      </w:r>
      <w:r>
        <w:rPr>
          <w:w w:val="95"/>
        </w:rPr>
        <w:t>the</w:t>
      </w:r>
      <w:r>
        <w:rPr>
          <w:spacing w:val="-9"/>
          <w:w w:val="95"/>
        </w:rPr>
        <w:t xml:space="preserve"> </w:t>
      </w:r>
      <w:r>
        <w:rPr>
          <w:w w:val="95"/>
        </w:rPr>
        <w:t>proper</w:t>
      </w:r>
      <w:r>
        <w:rPr>
          <w:spacing w:val="-8"/>
          <w:w w:val="95"/>
        </w:rPr>
        <w:t xml:space="preserve"> </w:t>
      </w:r>
      <w:r>
        <w:rPr>
          <w:w w:val="95"/>
        </w:rPr>
        <w:t>training</w:t>
      </w:r>
      <w:r>
        <w:rPr>
          <w:spacing w:val="-7"/>
          <w:w w:val="95"/>
        </w:rPr>
        <w:t xml:space="preserve"> </w:t>
      </w:r>
      <w:r>
        <w:rPr>
          <w:w w:val="95"/>
        </w:rPr>
        <w:t>of</w:t>
      </w:r>
      <w:r>
        <w:rPr>
          <w:spacing w:val="-3"/>
          <w:w w:val="95"/>
        </w:rPr>
        <w:t xml:space="preserve"> </w:t>
      </w:r>
      <w:r>
        <w:rPr>
          <w:w w:val="95"/>
        </w:rPr>
        <w:t>Library</w:t>
      </w:r>
      <w:r>
        <w:rPr>
          <w:spacing w:val="-8"/>
          <w:w w:val="95"/>
        </w:rPr>
        <w:t xml:space="preserve"> </w:t>
      </w:r>
      <w:r>
        <w:rPr>
          <w:w w:val="95"/>
        </w:rPr>
        <w:t>Members</w:t>
      </w:r>
      <w:r>
        <w:rPr>
          <w:spacing w:val="-8"/>
          <w:w w:val="95"/>
        </w:rPr>
        <w:t xml:space="preserve"> </w:t>
      </w:r>
      <w:r>
        <w:rPr>
          <w:w w:val="95"/>
        </w:rPr>
        <w:t>so</w:t>
      </w:r>
      <w:r>
        <w:rPr>
          <w:spacing w:val="-9"/>
          <w:w w:val="95"/>
        </w:rPr>
        <w:t xml:space="preserve"> </w:t>
      </w:r>
      <w:r>
        <w:rPr>
          <w:w w:val="95"/>
        </w:rPr>
        <w:t>as</w:t>
      </w:r>
      <w:r>
        <w:rPr>
          <w:spacing w:val="-7"/>
          <w:w w:val="95"/>
        </w:rPr>
        <w:t xml:space="preserve"> </w:t>
      </w:r>
      <w:r>
        <w:rPr>
          <w:w w:val="95"/>
        </w:rPr>
        <w:t>to</w:t>
      </w:r>
      <w:r>
        <w:rPr>
          <w:spacing w:val="-10"/>
          <w:w w:val="95"/>
        </w:rPr>
        <w:t xml:space="preserve"> </w:t>
      </w:r>
      <w:r>
        <w:rPr>
          <w:w w:val="95"/>
        </w:rPr>
        <w:t>be</w:t>
      </w:r>
      <w:r>
        <w:rPr>
          <w:spacing w:val="-8"/>
          <w:w w:val="95"/>
        </w:rPr>
        <w:t xml:space="preserve"> </w:t>
      </w:r>
      <w:r>
        <w:rPr>
          <w:w w:val="95"/>
        </w:rPr>
        <w:t>in</w:t>
      </w:r>
      <w:r>
        <w:rPr>
          <w:spacing w:val="-8"/>
          <w:w w:val="95"/>
        </w:rPr>
        <w:t xml:space="preserve"> </w:t>
      </w:r>
      <w:r>
        <w:rPr>
          <w:w w:val="95"/>
        </w:rPr>
        <w:t>a</w:t>
      </w:r>
      <w:r>
        <w:rPr>
          <w:spacing w:val="-6"/>
          <w:w w:val="95"/>
        </w:rPr>
        <w:t xml:space="preserve"> </w:t>
      </w:r>
      <w:r>
        <w:rPr>
          <w:w w:val="95"/>
        </w:rPr>
        <w:t>position</w:t>
      </w:r>
      <w:r>
        <w:rPr>
          <w:spacing w:val="-8"/>
          <w:w w:val="95"/>
        </w:rPr>
        <w:t xml:space="preserve"> </w:t>
      </w:r>
      <w:r>
        <w:rPr>
          <w:w w:val="95"/>
        </w:rPr>
        <w:t>to</w:t>
      </w:r>
      <w:r>
        <w:rPr>
          <w:spacing w:val="-5"/>
          <w:w w:val="95"/>
        </w:rPr>
        <w:t xml:space="preserve"> </w:t>
      </w:r>
      <w:r>
        <w:rPr>
          <w:w w:val="95"/>
        </w:rPr>
        <w:t>fully</w:t>
      </w:r>
      <w:r>
        <w:rPr>
          <w:spacing w:val="-9"/>
          <w:w w:val="95"/>
        </w:rPr>
        <w:t xml:space="preserve"> </w:t>
      </w:r>
      <w:r>
        <w:rPr>
          <w:w w:val="95"/>
        </w:rPr>
        <w:t>benefit</w:t>
      </w:r>
      <w:r>
        <w:rPr>
          <w:spacing w:val="-10"/>
          <w:w w:val="95"/>
        </w:rPr>
        <w:t xml:space="preserve"> </w:t>
      </w:r>
      <w:r>
        <w:rPr>
          <w:w w:val="95"/>
        </w:rPr>
        <w:t>from</w:t>
      </w:r>
      <w:r>
        <w:rPr>
          <w:spacing w:val="-6"/>
          <w:w w:val="95"/>
        </w:rPr>
        <w:t xml:space="preserve"> </w:t>
      </w:r>
      <w:r>
        <w:rPr>
          <w:w w:val="95"/>
        </w:rPr>
        <w:t>Library</w:t>
      </w:r>
      <w:r>
        <w:rPr>
          <w:spacing w:val="-8"/>
          <w:w w:val="95"/>
        </w:rPr>
        <w:t xml:space="preserve"> </w:t>
      </w:r>
      <w:r>
        <w:rPr>
          <w:w w:val="95"/>
        </w:rPr>
        <w:t>resources</w:t>
      </w:r>
      <w:r>
        <w:rPr>
          <w:spacing w:val="-60"/>
          <w:w w:val="95"/>
        </w:rPr>
        <w:t xml:space="preserve"> </w:t>
      </w:r>
      <w:r>
        <w:rPr>
          <w:w w:val="95"/>
        </w:rPr>
        <w:t>and services. The Library operates and education service which is responsible for the organisation of</w:t>
      </w:r>
      <w:r>
        <w:rPr>
          <w:spacing w:val="-60"/>
          <w:w w:val="95"/>
        </w:rPr>
        <w:t xml:space="preserve"> </w:t>
      </w:r>
      <w:r>
        <w:t>appropriate</w:t>
      </w:r>
      <w:r>
        <w:rPr>
          <w:spacing w:val="-8"/>
        </w:rPr>
        <w:t xml:space="preserve"> </w:t>
      </w:r>
      <w:r>
        <w:t>training</w:t>
      </w:r>
      <w:r>
        <w:rPr>
          <w:spacing w:val="-11"/>
        </w:rPr>
        <w:t xml:space="preserve"> </w:t>
      </w:r>
      <w:r>
        <w:t>seminars.</w:t>
      </w:r>
    </w:p>
    <w:p w:rsidR="00A80A96" w:rsidRDefault="00A80A96">
      <w:pPr>
        <w:pStyle w:val="BodyText"/>
        <w:rPr>
          <w:sz w:val="35"/>
        </w:rPr>
      </w:pPr>
    </w:p>
    <w:p w:rsidR="00A80A96" w:rsidRDefault="00991F52">
      <w:pPr>
        <w:pStyle w:val="Heading3"/>
      </w:pPr>
      <w:bookmarkStart w:id="167" w:name="Library_working_hours"/>
      <w:bookmarkStart w:id="168" w:name="_bookmark66"/>
      <w:bookmarkEnd w:id="167"/>
      <w:bookmarkEnd w:id="168"/>
      <w:r>
        <w:rPr>
          <w:w w:val="80"/>
        </w:rPr>
        <w:t>Library</w:t>
      </w:r>
      <w:r>
        <w:rPr>
          <w:spacing w:val="20"/>
          <w:w w:val="80"/>
        </w:rPr>
        <w:t xml:space="preserve"> </w:t>
      </w:r>
      <w:r>
        <w:rPr>
          <w:w w:val="80"/>
        </w:rPr>
        <w:t>working</w:t>
      </w:r>
      <w:r>
        <w:rPr>
          <w:spacing w:val="21"/>
          <w:w w:val="80"/>
        </w:rPr>
        <w:t xml:space="preserve"> </w:t>
      </w:r>
      <w:r>
        <w:rPr>
          <w:w w:val="80"/>
        </w:rPr>
        <w:t>hours</w:t>
      </w:r>
    </w:p>
    <w:p w:rsidR="00A80A96" w:rsidRDefault="00991F52">
      <w:pPr>
        <w:spacing w:before="110" w:line="338" w:lineRule="auto"/>
        <w:ind w:left="562" w:right="458"/>
        <w:rPr>
          <w:b/>
        </w:rPr>
      </w:pPr>
      <w:r>
        <w:rPr>
          <w:w w:val="90"/>
        </w:rPr>
        <w:t>The</w:t>
      </w:r>
      <w:r>
        <w:rPr>
          <w:spacing w:val="9"/>
          <w:w w:val="90"/>
        </w:rPr>
        <w:t xml:space="preserve"> </w:t>
      </w:r>
      <w:r>
        <w:rPr>
          <w:w w:val="90"/>
        </w:rPr>
        <w:t>IHU</w:t>
      </w:r>
      <w:r>
        <w:rPr>
          <w:spacing w:val="7"/>
          <w:w w:val="90"/>
        </w:rPr>
        <w:t xml:space="preserve"> </w:t>
      </w:r>
      <w:r>
        <w:rPr>
          <w:w w:val="90"/>
        </w:rPr>
        <w:t>Library</w:t>
      </w:r>
      <w:r>
        <w:rPr>
          <w:spacing w:val="9"/>
          <w:w w:val="90"/>
        </w:rPr>
        <w:t xml:space="preserve"> </w:t>
      </w:r>
      <w:r>
        <w:rPr>
          <w:w w:val="90"/>
        </w:rPr>
        <w:t>&amp;</w:t>
      </w:r>
      <w:r>
        <w:rPr>
          <w:spacing w:val="6"/>
          <w:w w:val="90"/>
        </w:rPr>
        <w:t xml:space="preserve"> </w:t>
      </w:r>
      <w:r>
        <w:rPr>
          <w:w w:val="90"/>
        </w:rPr>
        <w:t>Information</w:t>
      </w:r>
      <w:r>
        <w:rPr>
          <w:spacing w:val="10"/>
          <w:w w:val="90"/>
        </w:rPr>
        <w:t xml:space="preserve"> </w:t>
      </w:r>
      <w:r>
        <w:rPr>
          <w:w w:val="90"/>
        </w:rPr>
        <w:t>Centre</w:t>
      </w:r>
      <w:r>
        <w:rPr>
          <w:spacing w:val="9"/>
          <w:w w:val="90"/>
        </w:rPr>
        <w:t xml:space="preserve"> </w:t>
      </w:r>
      <w:r>
        <w:rPr>
          <w:w w:val="90"/>
        </w:rPr>
        <w:t>is</w:t>
      </w:r>
      <w:r>
        <w:rPr>
          <w:spacing w:val="10"/>
          <w:w w:val="90"/>
        </w:rPr>
        <w:t xml:space="preserve"> </w:t>
      </w:r>
      <w:r>
        <w:rPr>
          <w:w w:val="90"/>
        </w:rPr>
        <w:t>open</w:t>
      </w:r>
      <w:r>
        <w:rPr>
          <w:spacing w:val="10"/>
          <w:w w:val="90"/>
        </w:rPr>
        <w:t xml:space="preserve"> </w:t>
      </w:r>
      <w:r>
        <w:rPr>
          <w:w w:val="90"/>
        </w:rPr>
        <w:t>throughout</w:t>
      </w:r>
      <w:r>
        <w:rPr>
          <w:spacing w:val="8"/>
          <w:w w:val="90"/>
        </w:rPr>
        <w:t xml:space="preserve"> </w:t>
      </w:r>
      <w:r>
        <w:rPr>
          <w:w w:val="90"/>
        </w:rPr>
        <w:t>the</w:t>
      </w:r>
      <w:r>
        <w:rPr>
          <w:spacing w:val="9"/>
          <w:w w:val="90"/>
        </w:rPr>
        <w:t xml:space="preserve"> </w:t>
      </w:r>
      <w:r>
        <w:rPr>
          <w:w w:val="90"/>
        </w:rPr>
        <w:t>year</w:t>
      </w:r>
      <w:r>
        <w:rPr>
          <w:spacing w:val="9"/>
          <w:w w:val="90"/>
        </w:rPr>
        <w:t xml:space="preserve"> </w:t>
      </w:r>
      <w:r>
        <w:rPr>
          <w:w w:val="90"/>
        </w:rPr>
        <w:t>except</w:t>
      </w:r>
      <w:r>
        <w:rPr>
          <w:spacing w:val="8"/>
          <w:w w:val="90"/>
        </w:rPr>
        <w:t xml:space="preserve"> </w:t>
      </w:r>
      <w:r>
        <w:rPr>
          <w:w w:val="90"/>
        </w:rPr>
        <w:t>during</w:t>
      </w:r>
      <w:r>
        <w:rPr>
          <w:spacing w:val="6"/>
          <w:w w:val="90"/>
        </w:rPr>
        <w:t xml:space="preserve"> </w:t>
      </w:r>
      <w:r>
        <w:rPr>
          <w:w w:val="90"/>
        </w:rPr>
        <w:t>University</w:t>
      </w:r>
      <w:r>
        <w:rPr>
          <w:spacing w:val="9"/>
          <w:w w:val="90"/>
        </w:rPr>
        <w:t xml:space="preserve"> </w:t>
      </w:r>
      <w:r>
        <w:rPr>
          <w:w w:val="90"/>
        </w:rPr>
        <w:t>holidays.</w:t>
      </w:r>
      <w:r>
        <w:rPr>
          <w:spacing w:val="-57"/>
          <w:w w:val="90"/>
        </w:rPr>
        <w:t xml:space="preserve"> </w:t>
      </w:r>
      <w:r>
        <w:t>Opening</w:t>
      </w:r>
      <w:r>
        <w:rPr>
          <w:spacing w:val="-6"/>
        </w:rPr>
        <w:t xml:space="preserve"> </w:t>
      </w:r>
      <w:r>
        <w:t>hours:</w:t>
      </w:r>
      <w:r>
        <w:rPr>
          <w:spacing w:val="-10"/>
        </w:rPr>
        <w:t xml:space="preserve"> </w:t>
      </w:r>
      <w:r>
        <w:rPr>
          <w:b/>
        </w:rPr>
        <w:t>Consult</w:t>
      </w:r>
      <w:r>
        <w:rPr>
          <w:b/>
          <w:spacing w:val="-10"/>
        </w:rPr>
        <w:t xml:space="preserve"> </w:t>
      </w:r>
      <w:r>
        <w:rPr>
          <w:b/>
        </w:rPr>
        <w:t>the</w:t>
      </w:r>
      <w:r>
        <w:rPr>
          <w:b/>
          <w:spacing w:val="-8"/>
        </w:rPr>
        <w:t xml:space="preserve"> </w:t>
      </w:r>
      <w:r>
        <w:rPr>
          <w:b/>
        </w:rPr>
        <w:t>library’s</w:t>
      </w:r>
      <w:r>
        <w:rPr>
          <w:b/>
          <w:spacing w:val="-5"/>
        </w:rPr>
        <w:t xml:space="preserve"> </w:t>
      </w:r>
      <w:r>
        <w:rPr>
          <w:b/>
        </w:rPr>
        <w:t>website:</w:t>
      </w:r>
    </w:p>
    <w:p w:rsidR="00A80A96" w:rsidRDefault="000A0833">
      <w:pPr>
        <w:pStyle w:val="BodyText"/>
        <w:ind w:left="562"/>
      </w:pPr>
      <w:hyperlink r:id="rId81">
        <w:r w:rsidR="00991F52">
          <w:rPr>
            <w:color w:val="0000FF"/>
            <w:w w:val="95"/>
            <w:u w:val="single" w:color="0000FF"/>
          </w:rPr>
          <w:t>http://www.lib.ihu.edu.gr/index.php/the-library/working-hours</w:t>
        </w:r>
      </w:hyperlink>
    </w:p>
    <w:p w:rsidR="00A80A96" w:rsidRDefault="00A80A96">
      <w:pPr>
        <w:pStyle w:val="BodyText"/>
        <w:spacing w:before="11"/>
        <w:rPr>
          <w:sz w:val="19"/>
        </w:rPr>
      </w:pPr>
    </w:p>
    <w:p w:rsidR="00A80A96" w:rsidRDefault="00991F52">
      <w:pPr>
        <w:pStyle w:val="Heading3"/>
        <w:spacing w:before="95"/>
      </w:pPr>
      <w:bookmarkStart w:id="169" w:name="Library_Contact_Details"/>
      <w:bookmarkStart w:id="170" w:name="_bookmark67"/>
      <w:bookmarkEnd w:id="169"/>
      <w:bookmarkEnd w:id="170"/>
      <w:r>
        <w:rPr>
          <w:w w:val="80"/>
        </w:rPr>
        <w:t>Library</w:t>
      </w:r>
      <w:r>
        <w:rPr>
          <w:spacing w:val="23"/>
          <w:w w:val="80"/>
        </w:rPr>
        <w:t xml:space="preserve"> </w:t>
      </w:r>
      <w:r>
        <w:rPr>
          <w:w w:val="80"/>
        </w:rPr>
        <w:t>Contact</w:t>
      </w:r>
      <w:r>
        <w:rPr>
          <w:spacing w:val="21"/>
          <w:w w:val="80"/>
        </w:rPr>
        <w:t xml:space="preserve"> </w:t>
      </w:r>
      <w:r>
        <w:rPr>
          <w:w w:val="80"/>
        </w:rPr>
        <w:t>Details</w:t>
      </w:r>
    </w:p>
    <w:p w:rsidR="00A80A96" w:rsidRDefault="00991F52">
      <w:pPr>
        <w:pStyle w:val="BodyText"/>
        <w:spacing w:before="111"/>
        <w:ind w:left="562"/>
      </w:pPr>
      <w:r>
        <w:t>T</w:t>
      </w:r>
      <w:r>
        <w:rPr>
          <w:spacing w:val="-15"/>
        </w:rPr>
        <w:t xml:space="preserve"> </w:t>
      </w:r>
      <w:r>
        <w:t>+30</w:t>
      </w:r>
      <w:r>
        <w:rPr>
          <w:spacing w:val="-15"/>
        </w:rPr>
        <w:t xml:space="preserve"> </w:t>
      </w:r>
      <w:r>
        <w:t>2310</w:t>
      </w:r>
      <w:r>
        <w:rPr>
          <w:spacing w:val="-16"/>
        </w:rPr>
        <w:t xml:space="preserve"> </w:t>
      </w:r>
      <w:r>
        <w:t>807560</w:t>
      </w:r>
    </w:p>
    <w:p w:rsidR="00A80A96" w:rsidRDefault="000A0833">
      <w:pPr>
        <w:pStyle w:val="BodyText"/>
        <w:spacing w:before="100"/>
        <w:ind w:left="562"/>
      </w:pPr>
      <w:hyperlink r:id="rId82">
        <w:r w:rsidR="00991F52">
          <w:rPr>
            <w:color w:val="0000FF"/>
            <w:u w:val="single" w:color="0000FF"/>
          </w:rPr>
          <w:t>library@ihu.edu.gr</w:t>
        </w:r>
      </w:hyperlink>
    </w:p>
    <w:p w:rsidR="00A80A96" w:rsidRDefault="00A80A96">
      <w:pPr>
        <w:pStyle w:val="BodyText"/>
        <w:spacing w:before="2"/>
        <w:rPr>
          <w:sz w:val="23"/>
        </w:rPr>
      </w:pPr>
    </w:p>
    <w:p w:rsidR="00A80A96" w:rsidRDefault="00991F52">
      <w:pPr>
        <w:pStyle w:val="Heading2"/>
      </w:pPr>
      <w:bookmarkStart w:id="171" w:name="ICT_Services"/>
      <w:bookmarkStart w:id="172" w:name="_bookmark68"/>
      <w:bookmarkEnd w:id="171"/>
      <w:bookmarkEnd w:id="172"/>
      <w:r>
        <w:rPr>
          <w:w w:val="90"/>
        </w:rPr>
        <w:t>ICT</w:t>
      </w:r>
      <w:r>
        <w:rPr>
          <w:spacing w:val="39"/>
          <w:w w:val="90"/>
        </w:rPr>
        <w:t xml:space="preserve"> </w:t>
      </w:r>
      <w:r>
        <w:rPr>
          <w:w w:val="90"/>
        </w:rPr>
        <w:t>Services</w:t>
      </w:r>
    </w:p>
    <w:p w:rsidR="00A80A96" w:rsidRDefault="00991F52">
      <w:pPr>
        <w:pStyle w:val="BodyText"/>
        <w:spacing w:before="130"/>
        <w:ind w:left="562" w:right="411"/>
        <w:jc w:val="both"/>
      </w:pPr>
      <w:r>
        <w:rPr>
          <w:w w:val="90"/>
        </w:rPr>
        <w:t>Computer laboratories are available for student use and for teaching purposes on the University campus.</w:t>
      </w:r>
      <w:r>
        <w:rPr>
          <w:spacing w:val="1"/>
          <w:w w:val="90"/>
        </w:rPr>
        <w:t xml:space="preserve"> </w:t>
      </w:r>
      <w:r>
        <w:rPr>
          <w:spacing w:val="-1"/>
          <w:w w:val="95"/>
        </w:rPr>
        <w:t xml:space="preserve">The facilities provided are primarily PC-based computing and internetworking, reflecting </w:t>
      </w:r>
      <w:r>
        <w:rPr>
          <w:w w:val="95"/>
        </w:rPr>
        <w:t>the mix of</w:t>
      </w:r>
      <w:r>
        <w:rPr>
          <w:spacing w:val="1"/>
          <w:w w:val="95"/>
        </w:rPr>
        <w:t xml:space="preserve"> </w:t>
      </w:r>
      <w:r>
        <w:rPr>
          <w:w w:val="90"/>
        </w:rPr>
        <w:t>Information &amp; Communication technologies (ICT) available in the business community. The main PC labs</w:t>
      </w:r>
      <w:r>
        <w:rPr>
          <w:spacing w:val="1"/>
          <w:w w:val="90"/>
        </w:rPr>
        <w:t xml:space="preserve"> </w:t>
      </w:r>
      <w:r>
        <w:rPr>
          <w:w w:val="90"/>
        </w:rPr>
        <w:t>have PCs with Windows 10, connected to the University campus area network and to the Internet, which</w:t>
      </w:r>
      <w:r>
        <w:rPr>
          <w:spacing w:val="1"/>
          <w:w w:val="90"/>
        </w:rPr>
        <w:t xml:space="preserve"> </w:t>
      </w:r>
      <w:r>
        <w:rPr>
          <w:w w:val="85"/>
        </w:rPr>
        <w:t>gives</w:t>
      </w:r>
      <w:r>
        <w:rPr>
          <w:spacing w:val="24"/>
          <w:w w:val="85"/>
        </w:rPr>
        <w:t xml:space="preserve"> </w:t>
      </w:r>
      <w:r>
        <w:rPr>
          <w:w w:val="85"/>
        </w:rPr>
        <w:t>users</w:t>
      </w:r>
      <w:r>
        <w:rPr>
          <w:spacing w:val="25"/>
          <w:w w:val="85"/>
        </w:rPr>
        <w:t xml:space="preserve"> </w:t>
      </w:r>
      <w:r>
        <w:rPr>
          <w:w w:val="85"/>
        </w:rPr>
        <w:t>access</w:t>
      </w:r>
      <w:r>
        <w:rPr>
          <w:spacing w:val="24"/>
          <w:w w:val="85"/>
        </w:rPr>
        <w:t xml:space="preserve"> </w:t>
      </w:r>
      <w:r>
        <w:rPr>
          <w:w w:val="85"/>
        </w:rPr>
        <w:t>to</w:t>
      </w:r>
      <w:r>
        <w:rPr>
          <w:spacing w:val="21"/>
          <w:w w:val="85"/>
        </w:rPr>
        <w:t xml:space="preserve"> </w:t>
      </w:r>
      <w:r>
        <w:rPr>
          <w:w w:val="85"/>
        </w:rPr>
        <w:t>electronic</w:t>
      </w:r>
      <w:r>
        <w:rPr>
          <w:spacing w:val="21"/>
          <w:w w:val="85"/>
        </w:rPr>
        <w:t xml:space="preserve"> </w:t>
      </w:r>
      <w:r>
        <w:rPr>
          <w:w w:val="85"/>
        </w:rPr>
        <w:t>mail,</w:t>
      </w:r>
      <w:r>
        <w:rPr>
          <w:spacing w:val="22"/>
          <w:w w:val="85"/>
        </w:rPr>
        <w:t xml:space="preserve"> </w:t>
      </w:r>
      <w:r>
        <w:rPr>
          <w:w w:val="85"/>
        </w:rPr>
        <w:t>conferencing</w:t>
      </w:r>
      <w:r>
        <w:rPr>
          <w:spacing w:val="18"/>
          <w:w w:val="85"/>
        </w:rPr>
        <w:t xml:space="preserve"> </w:t>
      </w:r>
      <w:r>
        <w:rPr>
          <w:w w:val="85"/>
        </w:rPr>
        <w:t>facilities,</w:t>
      </w:r>
      <w:r>
        <w:rPr>
          <w:spacing w:val="22"/>
          <w:w w:val="85"/>
        </w:rPr>
        <w:t xml:space="preserve"> </w:t>
      </w:r>
      <w:r>
        <w:rPr>
          <w:w w:val="85"/>
        </w:rPr>
        <w:t>and</w:t>
      </w:r>
      <w:r>
        <w:rPr>
          <w:spacing w:val="20"/>
          <w:w w:val="85"/>
        </w:rPr>
        <w:t xml:space="preserve"> </w:t>
      </w:r>
      <w:r>
        <w:rPr>
          <w:w w:val="85"/>
        </w:rPr>
        <w:t>library,</w:t>
      </w:r>
      <w:r>
        <w:rPr>
          <w:spacing w:val="15"/>
          <w:w w:val="85"/>
        </w:rPr>
        <w:t xml:space="preserve"> </w:t>
      </w:r>
      <w:r>
        <w:rPr>
          <w:w w:val="85"/>
        </w:rPr>
        <w:t>academic</w:t>
      </w:r>
      <w:r>
        <w:rPr>
          <w:spacing w:val="21"/>
          <w:w w:val="85"/>
        </w:rPr>
        <w:t xml:space="preserve"> </w:t>
      </w:r>
      <w:r>
        <w:rPr>
          <w:w w:val="85"/>
        </w:rPr>
        <w:t>and</w:t>
      </w:r>
      <w:r>
        <w:rPr>
          <w:spacing w:val="20"/>
          <w:w w:val="85"/>
        </w:rPr>
        <w:t xml:space="preserve"> </w:t>
      </w:r>
      <w:r>
        <w:rPr>
          <w:w w:val="85"/>
        </w:rPr>
        <w:t>business</w:t>
      </w:r>
      <w:r>
        <w:rPr>
          <w:spacing w:val="18"/>
          <w:w w:val="85"/>
        </w:rPr>
        <w:t xml:space="preserve"> </w:t>
      </w:r>
      <w:r>
        <w:rPr>
          <w:w w:val="85"/>
        </w:rPr>
        <w:t>information</w:t>
      </w:r>
    </w:p>
    <w:p w:rsidR="00A80A96" w:rsidRDefault="00A80A96">
      <w:pPr>
        <w:jc w:val="both"/>
        <w:sectPr w:rsidR="00A80A96">
          <w:pgSz w:w="11900" w:h="16840"/>
          <w:pgMar w:top="1320" w:right="620" w:bottom="1900" w:left="820" w:header="0" w:footer="1647" w:gutter="0"/>
          <w:cols w:space="720"/>
        </w:sectPr>
      </w:pPr>
    </w:p>
    <w:p w:rsidR="00A80A96" w:rsidRDefault="00991F52">
      <w:pPr>
        <w:pStyle w:val="BodyText"/>
        <w:spacing w:before="73"/>
        <w:ind w:left="562" w:right="407"/>
        <w:jc w:val="both"/>
      </w:pPr>
      <w:proofErr w:type="gramStart"/>
      <w:r>
        <w:rPr>
          <w:w w:val="90"/>
        </w:rPr>
        <w:lastRenderedPageBreak/>
        <w:t>worldwide</w:t>
      </w:r>
      <w:proofErr w:type="gramEnd"/>
      <w:r>
        <w:rPr>
          <w:w w:val="90"/>
        </w:rPr>
        <w:t>. There is also wireless (WiFi) access to the University network covering the entire campus, as</w:t>
      </w:r>
      <w:r>
        <w:rPr>
          <w:spacing w:val="1"/>
          <w:w w:val="90"/>
        </w:rPr>
        <w:t xml:space="preserve"> </w:t>
      </w:r>
      <w:r>
        <w:rPr>
          <w:spacing w:val="-1"/>
          <w:w w:val="95"/>
        </w:rPr>
        <w:t>well</w:t>
      </w:r>
      <w:r>
        <w:rPr>
          <w:spacing w:val="-8"/>
          <w:w w:val="95"/>
        </w:rPr>
        <w:t xml:space="preserve"> </w:t>
      </w:r>
      <w:r>
        <w:rPr>
          <w:spacing w:val="-1"/>
          <w:w w:val="95"/>
        </w:rPr>
        <w:t>as</w:t>
      </w:r>
      <w:r>
        <w:rPr>
          <w:spacing w:val="-9"/>
          <w:w w:val="95"/>
        </w:rPr>
        <w:t xml:space="preserve"> </w:t>
      </w:r>
      <w:r>
        <w:rPr>
          <w:spacing w:val="-1"/>
          <w:w w:val="95"/>
        </w:rPr>
        <w:t>universal</w:t>
      </w:r>
      <w:r>
        <w:rPr>
          <w:spacing w:val="-11"/>
          <w:w w:val="95"/>
        </w:rPr>
        <w:t xml:space="preserve"> </w:t>
      </w:r>
      <w:r>
        <w:rPr>
          <w:spacing w:val="-1"/>
          <w:w w:val="95"/>
        </w:rPr>
        <w:t>access</w:t>
      </w:r>
      <w:r>
        <w:rPr>
          <w:spacing w:val="-6"/>
          <w:w w:val="95"/>
        </w:rPr>
        <w:t xml:space="preserve"> </w:t>
      </w:r>
      <w:r>
        <w:rPr>
          <w:spacing w:val="-1"/>
          <w:w w:val="95"/>
        </w:rPr>
        <w:t>to/from</w:t>
      </w:r>
      <w:r>
        <w:rPr>
          <w:spacing w:val="-9"/>
          <w:w w:val="95"/>
        </w:rPr>
        <w:t xml:space="preserve"> </w:t>
      </w:r>
      <w:r>
        <w:rPr>
          <w:spacing w:val="-1"/>
          <w:w w:val="95"/>
        </w:rPr>
        <w:t>other</w:t>
      </w:r>
      <w:r>
        <w:rPr>
          <w:spacing w:val="-8"/>
          <w:w w:val="95"/>
        </w:rPr>
        <w:t xml:space="preserve"> </w:t>
      </w:r>
      <w:r>
        <w:rPr>
          <w:spacing w:val="-1"/>
          <w:w w:val="95"/>
        </w:rPr>
        <w:t>Universities</w:t>
      </w:r>
      <w:r>
        <w:rPr>
          <w:spacing w:val="-6"/>
          <w:w w:val="95"/>
        </w:rPr>
        <w:t xml:space="preserve"> </w:t>
      </w:r>
      <w:r>
        <w:rPr>
          <w:spacing w:val="-1"/>
          <w:w w:val="95"/>
        </w:rPr>
        <w:t>through</w:t>
      </w:r>
      <w:r>
        <w:rPr>
          <w:spacing w:val="-7"/>
          <w:w w:val="95"/>
        </w:rPr>
        <w:t xml:space="preserve"> </w:t>
      </w:r>
      <w:r>
        <w:rPr>
          <w:spacing w:val="-1"/>
          <w:w w:val="95"/>
        </w:rPr>
        <w:t>the</w:t>
      </w:r>
      <w:r>
        <w:rPr>
          <w:spacing w:val="-8"/>
          <w:w w:val="95"/>
        </w:rPr>
        <w:t xml:space="preserve"> </w:t>
      </w:r>
      <w:r>
        <w:rPr>
          <w:spacing w:val="-1"/>
          <w:w w:val="95"/>
        </w:rPr>
        <w:t>global</w:t>
      </w:r>
      <w:r>
        <w:rPr>
          <w:spacing w:val="-10"/>
          <w:w w:val="95"/>
        </w:rPr>
        <w:t xml:space="preserve"> </w:t>
      </w:r>
      <w:r>
        <w:rPr>
          <w:w w:val="95"/>
        </w:rPr>
        <w:t>EduRoam</w:t>
      </w:r>
      <w:r>
        <w:rPr>
          <w:spacing w:val="-9"/>
          <w:w w:val="95"/>
        </w:rPr>
        <w:t xml:space="preserve"> </w:t>
      </w:r>
      <w:r>
        <w:rPr>
          <w:w w:val="95"/>
        </w:rPr>
        <w:t>network.</w:t>
      </w:r>
      <w:r>
        <w:rPr>
          <w:spacing w:val="-7"/>
          <w:w w:val="95"/>
        </w:rPr>
        <w:t xml:space="preserve"> </w:t>
      </w:r>
      <w:r>
        <w:rPr>
          <w:w w:val="95"/>
        </w:rPr>
        <w:t>An</w:t>
      </w:r>
      <w:r>
        <w:rPr>
          <w:spacing w:val="-7"/>
          <w:w w:val="95"/>
        </w:rPr>
        <w:t xml:space="preserve"> </w:t>
      </w:r>
      <w:r>
        <w:rPr>
          <w:w w:val="95"/>
        </w:rPr>
        <w:t>extensive</w:t>
      </w:r>
      <w:r>
        <w:rPr>
          <w:spacing w:val="-61"/>
          <w:w w:val="95"/>
        </w:rPr>
        <w:t xml:space="preserve"> </w:t>
      </w:r>
      <w:r>
        <w:rPr>
          <w:w w:val="95"/>
        </w:rPr>
        <w:t>range</w:t>
      </w:r>
      <w:r>
        <w:rPr>
          <w:spacing w:val="-8"/>
          <w:w w:val="95"/>
        </w:rPr>
        <w:t xml:space="preserve"> </w:t>
      </w:r>
      <w:r>
        <w:rPr>
          <w:w w:val="95"/>
        </w:rPr>
        <w:t>of</w:t>
      </w:r>
      <w:r>
        <w:rPr>
          <w:spacing w:val="-5"/>
          <w:w w:val="95"/>
        </w:rPr>
        <w:t xml:space="preserve"> </w:t>
      </w:r>
      <w:r>
        <w:rPr>
          <w:w w:val="95"/>
        </w:rPr>
        <w:t>software</w:t>
      </w:r>
      <w:r>
        <w:rPr>
          <w:spacing w:val="-7"/>
          <w:w w:val="95"/>
        </w:rPr>
        <w:t xml:space="preserve"> </w:t>
      </w:r>
      <w:r>
        <w:rPr>
          <w:w w:val="95"/>
        </w:rPr>
        <w:t>includes</w:t>
      </w:r>
      <w:r>
        <w:rPr>
          <w:spacing w:val="-6"/>
          <w:w w:val="95"/>
        </w:rPr>
        <w:t xml:space="preserve"> </w:t>
      </w:r>
      <w:r>
        <w:rPr>
          <w:w w:val="95"/>
        </w:rPr>
        <w:t>a</w:t>
      </w:r>
      <w:r>
        <w:rPr>
          <w:spacing w:val="-6"/>
          <w:w w:val="95"/>
        </w:rPr>
        <w:t xml:space="preserve"> </w:t>
      </w:r>
      <w:r>
        <w:rPr>
          <w:w w:val="95"/>
        </w:rPr>
        <w:t>variety</w:t>
      </w:r>
      <w:r>
        <w:rPr>
          <w:spacing w:val="-4"/>
          <w:w w:val="95"/>
        </w:rPr>
        <w:t xml:space="preserve"> </w:t>
      </w:r>
      <w:r>
        <w:rPr>
          <w:w w:val="95"/>
        </w:rPr>
        <w:t>of</w:t>
      </w:r>
      <w:r>
        <w:rPr>
          <w:spacing w:val="-6"/>
          <w:w w:val="95"/>
        </w:rPr>
        <w:t xml:space="preserve"> </w:t>
      </w:r>
      <w:r>
        <w:rPr>
          <w:w w:val="95"/>
        </w:rPr>
        <w:t>generic</w:t>
      </w:r>
      <w:r>
        <w:rPr>
          <w:spacing w:val="-5"/>
          <w:w w:val="95"/>
        </w:rPr>
        <w:t xml:space="preserve"> </w:t>
      </w:r>
      <w:r>
        <w:rPr>
          <w:w w:val="95"/>
        </w:rPr>
        <w:t>PC</w:t>
      </w:r>
      <w:r>
        <w:rPr>
          <w:spacing w:val="-5"/>
          <w:w w:val="95"/>
        </w:rPr>
        <w:t xml:space="preserve"> </w:t>
      </w:r>
      <w:r>
        <w:rPr>
          <w:w w:val="95"/>
        </w:rPr>
        <w:t>software</w:t>
      </w:r>
      <w:r>
        <w:rPr>
          <w:spacing w:val="-4"/>
          <w:w w:val="95"/>
        </w:rPr>
        <w:t xml:space="preserve"> </w:t>
      </w:r>
      <w:r>
        <w:rPr>
          <w:w w:val="95"/>
        </w:rPr>
        <w:t>such</w:t>
      </w:r>
      <w:r>
        <w:rPr>
          <w:spacing w:val="-7"/>
          <w:w w:val="95"/>
        </w:rPr>
        <w:t xml:space="preserve"> </w:t>
      </w:r>
      <w:r>
        <w:rPr>
          <w:w w:val="95"/>
        </w:rPr>
        <w:t>as</w:t>
      </w:r>
      <w:r>
        <w:rPr>
          <w:spacing w:val="-6"/>
          <w:w w:val="95"/>
        </w:rPr>
        <w:t xml:space="preserve"> </w:t>
      </w:r>
      <w:r>
        <w:rPr>
          <w:w w:val="95"/>
        </w:rPr>
        <w:t>word</w:t>
      </w:r>
      <w:r>
        <w:rPr>
          <w:spacing w:val="-6"/>
          <w:w w:val="95"/>
        </w:rPr>
        <w:t xml:space="preserve"> </w:t>
      </w:r>
      <w:r>
        <w:rPr>
          <w:w w:val="95"/>
        </w:rPr>
        <w:t>processing,</w:t>
      </w:r>
      <w:r>
        <w:rPr>
          <w:spacing w:val="-7"/>
          <w:w w:val="95"/>
        </w:rPr>
        <w:t xml:space="preserve"> </w:t>
      </w:r>
      <w:r>
        <w:rPr>
          <w:w w:val="95"/>
        </w:rPr>
        <w:t>spreadsheet</w:t>
      </w:r>
      <w:r>
        <w:rPr>
          <w:spacing w:val="-8"/>
          <w:w w:val="95"/>
        </w:rPr>
        <w:t xml:space="preserve"> </w:t>
      </w:r>
      <w:r>
        <w:rPr>
          <w:w w:val="95"/>
        </w:rPr>
        <w:t>and</w:t>
      </w:r>
      <w:r>
        <w:rPr>
          <w:spacing w:val="-60"/>
          <w:w w:val="95"/>
        </w:rPr>
        <w:t xml:space="preserve"> </w:t>
      </w:r>
      <w:r>
        <w:rPr>
          <w:spacing w:val="-1"/>
          <w:w w:val="90"/>
        </w:rPr>
        <w:t>business</w:t>
      </w:r>
      <w:r>
        <w:rPr>
          <w:spacing w:val="-8"/>
          <w:w w:val="90"/>
        </w:rPr>
        <w:t xml:space="preserve"> </w:t>
      </w:r>
      <w:r>
        <w:rPr>
          <w:w w:val="90"/>
        </w:rPr>
        <w:t>graphics,</w:t>
      </w:r>
      <w:r>
        <w:rPr>
          <w:spacing w:val="-10"/>
          <w:w w:val="90"/>
        </w:rPr>
        <w:t xml:space="preserve"> </w:t>
      </w:r>
      <w:r>
        <w:rPr>
          <w:w w:val="90"/>
        </w:rPr>
        <w:t>as</w:t>
      </w:r>
      <w:r>
        <w:rPr>
          <w:spacing w:val="-5"/>
          <w:w w:val="90"/>
        </w:rPr>
        <w:t xml:space="preserve"> </w:t>
      </w:r>
      <w:r>
        <w:rPr>
          <w:w w:val="90"/>
        </w:rPr>
        <w:t>well</w:t>
      </w:r>
      <w:r>
        <w:rPr>
          <w:spacing w:val="-5"/>
          <w:w w:val="90"/>
        </w:rPr>
        <w:t xml:space="preserve"> </w:t>
      </w:r>
      <w:r>
        <w:rPr>
          <w:w w:val="90"/>
        </w:rPr>
        <w:t>as</w:t>
      </w:r>
      <w:r>
        <w:rPr>
          <w:spacing w:val="-5"/>
          <w:w w:val="90"/>
        </w:rPr>
        <w:t xml:space="preserve"> </w:t>
      </w:r>
      <w:r>
        <w:rPr>
          <w:w w:val="90"/>
        </w:rPr>
        <w:t>more</w:t>
      </w:r>
      <w:r>
        <w:rPr>
          <w:spacing w:val="-5"/>
          <w:w w:val="90"/>
        </w:rPr>
        <w:t xml:space="preserve"> </w:t>
      </w:r>
      <w:r>
        <w:rPr>
          <w:w w:val="90"/>
        </w:rPr>
        <w:t>specialized</w:t>
      </w:r>
      <w:r>
        <w:rPr>
          <w:spacing w:val="-2"/>
          <w:w w:val="90"/>
        </w:rPr>
        <w:t xml:space="preserve"> </w:t>
      </w:r>
      <w:r>
        <w:rPr>
          <w:w w:val="90"/>
        </w:rPr>
        <w:t>software</w:t>
      </w:r>
      <w:r>
        <w:rPr>
          <w:spacing w:val="-9"/>
          <w:w w:val="90"/>
        </w:rPr>
        <w:t xml:space="preserve"> </w:t>
      </w:r>
      <w:r>
        <w:rPr>
          <w:w w:val="90"/>
        </w:rPr>
        <w:t>such</w:t>
      </w:r>
      <w:r>
        <w:rPr>
          <w:spacing w:val="-6"/>
          <w:w w:val="90"/>
        </w:rPr>
        <w:t xml:space="preserve"> </w:t>
      </w:r>
      <w:r>
        <w:rPr>
          <w:w w:val="90"/>
        </w:rPr>
        <w:t>as</w:t>
      </w:r>
      <w:r>
        <w:rPr>
          <w:spacing w:val="-5"/>
          <w:w w:val="90"/>
        </w:rPr>
        <w:t xml:space="preserve"> </w:t>
      </w:r>
      <w:r>
        <w:rPr>
          <w:w w:val="90"/>
        </w:rPr>
        <w:t>statistical</w:t>
      </w:r>
      <w:r>
        <w:rPr>
          <w:spacing w:val="-5"/>
          <w:w w:val="90"/>
        </w:rPr>
        <w:t xml:space="preserve"> </w:t>
      </w:r>
      <w:r>
        <w:rPr>
          <w:w w:val="90"/>
        </w:rPr>
        <w:t>packages,</w:t>
      </w:r>
      <w:r>
        <w:rPr>
          <w:spacing w:val="-6"/>
          <w:w w:val="90"/>
        </w:rPr>
        <w:t xml:space="preserve"> </w:t>
      </w:r>
      <w:r>
        <w:rPr>
          <w:w w:val="90"/>
        </w:rPr>
        <w:t>software</w:t>
      </w:r>
      <w:r>
        <w:rPr>
          <w:spacing w:val="-5"/>
          <w:w w:val="90"/>
        </w:rPr>
        <w:t xml:space="preserve"> </w:t>
      </w:r>
      <w:r>
        <w:rPr>
          <w:w w:val="90"/>
        </w:rPr>
        <w:t>development</w:t>
      </w:r>
      <w:r>
        <w:rPr>
          <w:spacing w:val="-57"/>
          <w:w w:val="90"/>
        </w:rPr>
        <w:t xml:space="preserve"> </w:t>
      </w:r>
      <w:r>
        <w:rPr>
          <w:spacing w:val="-1"/>
          <w:w w:val="90"/>
        </w:rPr>
        <w:t>frameworks,</w:t>
      </w:r>
      <w:r>
        <w:rPr>
          <w:spacing w:val="-12"/>
          <w:w w:val="90"/>
        </w:rPr>
        <w:t xml:space="preserve"> </w:t>
      </w:r>
      <w:r>
        <w:rPr>
          <w:spacing w:val="-1"/>
          <w:w w:val="90"/>
        </w:rPr>
        <w:t>simulation</w:t>
      </w:r>
      <w:r>
        <w:rPr>
          <w:spacing w:val="-12"/>
          <w:w w:val="90"/>
        </w:rPr>
        <w:t xml:space="preserve"> </w:t>
      </w:r>
      <w:r>
        <w:rPr>
          <w:spacing w:val="-1"/>
          <w:w w:val="90"/>
        </w:rPr>
        <w:t>packages,</w:t>
      </w:r>
      <w:r>
        <w:rPr>
          <w:spacing w:val="-17"/>
          <w:w w:val="90"/>
        </w:rPr>
        <w:t xml:space="preserve"> </w:t>
      </w:r>
      <w:r>
        <w:rPr>
          <w:spacing w:val="-1"/>
          <w:w w:val="90"/>
        </w:rPr>
        <w:t>CAD</w:t>
      </w:r>
      <w:r>
        <w:rPr>
          <w:spacing w:val="-14"/>
          <w:w w:val="90"/>
        </w:rPr>
        <w:t xml:space="preserve"> </w:t>
      </w:r>
      <w:r>
        <w:rPr>
          <w:spacing w:val="-1"/>
          <w:w w:val="90"/>
        </w:rPr>
        <w:t>software</w:t>
      </w:r>
      <w:r>
        <w:rPr>
          <w:spacing w:val="-17"/>
          <w:w w:val="90"/>
        </w:rPr>
        <w:t xml:space="preserve"> </w:t>
      </w:r>
      <w:r>
        <w:rPr>
          <w:spacing w:val="-1"/>
          <w:w w:val="90"/>
        </w:rPr>
        <w:t>and</w:t>
      </w:r>
      <w:r>
        <w:rPr>
          <w:spacing w:val="-14"/>
          <w:w w:val="90"/>
        </w:rPr>
        <w:t xml:space="preserve"> </w:t>
      </w:r>
      <w:r>
        <w:rPr>
          <w:spacing w:val="-1"/>
          <w:w w:val="90"/>
        </w:rPr>
        <w:t>business</w:t>
      </w:r>
      <w:r>
        <w:rPr>
          <w:spacing w:val="-15"/>
          <w:w w:val="90"/>
        </w:rPr>
        <w:t xml:space="preserve"> </w:t>
      </w:r>
      <w:r>
        <w:rPr>
          <w:spacing w:val="-1"/>
          <w:w w:val="90"/>
        </w:rPr>
        <w:t>management</w:t>
      </w:r>
      <w:r>
        <w:rPr>
          <w:spacing w:val="-14"/>
          <w:w w:val="90"/>
        </w:rPr>
        <w:t xml:space="preserve"> </w:t>
      </w:r>
      <w:r>
        <w:rPr>
          <w:spacing w:val="-1"/>
          <w:w w:val="90"/>
        </w:rPr>
        <w:t>software.</w:t>
      </w:r>
      <w:r>
        <w:rPr>
          <w:spacing w:val="-12"/>
          <w:w w:val="90"/>
        </w:rPr>
        <w:t xml:space="preserve"> </w:t>
      </w:r>
      <w:r>
        <w:rPr>
          <w:spacing w:val="-1"/>
          <w:w w:val="90"/>
        </w:rPr>
        <w:t>The</w:t>
      </w:r>
      <w:r>
        <w:rPr>
          <w:spacing w:val="-17"/>
          <w:w w:val="90"/>
        </w:rPr>
        <w:t xml:space="preserve"> </w:t>
      </w:r>
      <w:r>
        <w:rPr>
          <w:spacing w:val="-1"/>
          <w:w w:val="90"/>
        </w:rPr>
        <w:t>facilities,</w:t>
      </w:r>
      <w:r>
        <w:rPr>
          <w:spacing w:val="-12"/>
          <w:w w:val="90"/>
        </w:rPr>
        <w:t xml:space="preserve"> </w:t>
      </w:r>
      <w:r>
        <w:rPr>
          <w:w w:val="90"/>
        </w:rPr>
        <w:t>together</w:t>
      </w:r>
      <w:r>
        <w:rPr>
          <w:spacing w:val="-58"/>
          <w:w w:val="90"/>
        </w:rPr>
        <w:t xml:space="preserve"> </w:t>
      </w:r>
      <w:r>
        <w:rPr>
          <w:w w:val="90"/>
        </w:rPr>
        <w:t>with the Computer Support Service, are designed to provide full IT support for students, backed up with</w:t>
      </w:r>
      <w:r>
        <w:rPr>
          <w:spacing w:val="1"/>
          <w:w w:val="90"/>
        </w:rPr>
        <w:t xml:space="preserve"> </w:t>
      </w:r>
      <w:r>
        <w:t>all</w:t>
      </w:r>
      <w:r>
        <w:rPr>
          <w:spacing w:val="-10"/>
        </w:rPr>
        <w:t xml:space="preserve"> </w:t>
      </w:r>
      <w:r>
        <w:t>the</w:t>
      </w:r>
      <w:r>
        <w:rPr>
          <w:spacing w:val="-10"/>
        </w:rPr>
        <w:t xml:space="preserve"> </w:t>
      </w:r>
      <w:r>
        <w:t>help</w:t>
      </w:r>
      <w:r>
        <w:rPr>
          <w:spacing w:val="-14"/>
        </w:rPr>
        <w:t xml:space="preserve"> </w:t>
      </w:r>
      <w:r>
        <w:t>and</w:t>
      </w:r>
      <w:r>
        <w:rPr>
          <w:spacing w:val="-11"/>
        </w:rPr>
        <w:t xml:space="preserve"> </w:t>
      </w:r>
      <w:r>
        <w:t>advice</w:t>
      </w:r>
      <w:r>
        <w:rPr>
          <w:spacing w:val="-10"/>
        </w:rPr>
        <w:t xml:space="preserve"> </w:t>
      </w:r>
      <w:r>
        <w:t>they</w:t>
      </w:r>
      <w:r>
        <w:rPr>
          <w:spacing w:val="-10"/>
        </w:rPr>
        <w:t xml:space="preserve"> </w:t>
      </w:r>
      <w:r>
        <w:t>may</w:t>
      </w:r>
      <w:r>
        <w:rPr>
          <w:spacing w:val="-11"/>
        </w:rPr>
        <w:t xml:space="preserve"> </w:t>
      </w:r>
      <w:r>
        <w:t>require.</w:t>
      </w:r>
    </w:p>
    <w:p w:rsidR="00A80A96" w:rsidRDefault="00A80A96">
      <w:pPr>
        <w:pStyle w:val="BodyText"/>
        <w:spacing w:before="7"/>
        <w:rPr>
          <w:sz w:val="27"/>
        </w:rPr>
      </w:pPr>
    </w:p>
    <w:p w:rsidR="00A80A96" w:rsidRDefault="00991F52">
      <w:pPr>
        <w:pStyle w:val="Heading2"/>
        <w:jc w:val="both"/>
      </w:pPr>
      <w:bookmarkStart w:id="173" w:name="Careers_Office"/>
      <w:bookmarkStart w:id="174" w:name="_bookmark69"/>
      <w:bookmarkEnd w:id="173"/>
      <w:bookmarkEnd w:id="174"/>
      <w:r>
        <w:rPr>
          <w:color w:val="F36D1F"/>
          <w:w w:val="90"/>
        </w:rPr>
        <w:t>Careers</w:t>
      </w:r>
      <w:r>
        <w:rPr>
          <w:color w:val="F36D1F"/>
          <w:spacing w:val="45"/>
          <w:w w:val="90"/>
        </w:rPr>
        <w:t xml:space="preserve"> </w:t>
      </w:r>
      <w:r>
        <w:rPr>
          <w:color w:val="F36D1F"/>
          <w:w w:val="90"/>
        </w:rPr>
        <w:t>Office</w:t>
      </w:r>
    </w:p>
    <w:p w:rsidR="00A80A96" w:rsidRDefault="00991F52">
      <w:pPr>
        <w:pStyle w:val="BodyText"/>
        <w:spacing w:before="130" w:line="242" w:lineRule="auto"/>
        <w:ind w:left="562" w:right="408"/>
        <w:jc w:val="both"/>
      </w:pPr>
      <w:r>
        <w:rPr>
          <w:spacing w:val="-1"/>
          <w:w w:val="90"/>
        </w:rPr>
        <w:t>The</w:t>
      </w:r>
      <w:r>
        <w:rPr>
          <w:spacing w:val="-13"/>
          <w:w w:val="90"/>
        </w:rPr>
        <w:t xml:space="preserve"> </w:t>
      </w:r>
      <w:r>
        <w:rPr>
          <w:spacing w:val="-1"/>
          <w:w w:val="90"/>
        </w:rPr>
        <w:t>Careers</w:t>
      </w:r>
      <w:r>
        <w:rPr>
          <w:spacing w:val="-10"/>
          <w:w w:val="90"/>
        </w:rPr>
        <w:t xml:space="preserve"> </w:t>
      </w:r>
      <w:r>
        <w:rPr>
          <w:spacing w:val="-1"/>
          <w:w w:val="90"/>
        </w:rPr>
        <w:t>Office</w:t>
      </w:r>
      <w:r>
        <w:rPr>
          <w:spacing w:val="-12"/>
          <w:w w:val="90"/>
        </w:rPr>
        <w:t xml:space="preserve"> </w:t>
      </w:r>
      <w:r>
        <w:rPr>
          <w:spacing w:val="-1"/>
          <w:w w:val="90"/>
        </w:rPr>
        <w:t>is</w:t>
      </w:r>
      <w:r>
        <w:rPr>
          <w:spacing w:val="-7"/>
          <w:w w:val="90"/>
        </w:rPr>
        <w:t xml:space="preserve"> </w:t>
      </w:r>
      <w:r>
        <w:rPr>
          <w:spacing w:val="-1"/>
          <w:w w:val="90"/>
        </w:rPr>
        <w:t>one</w:t>
      </w:r>
      <w:r>
        <w:rPr>
          <w:spacing w:val="-12"/>
          <w:w w:val="90"/>
        </w:rPr>
        <w:t xml:space="preserve"> </w:t>
      </w:r>
      <w:r>
        <w:rPr>
          <w:spacing w:val="-1"/>
          <w:w w:val="90"/>
        </w:rPr>
        <w:t>of</w:t>
      </w:r>
      <w:r>
        <w:rPr>
          <w:spacing w:val="-9"/>
          <w:w w:val="90"/>
        </w:rPr>
        <w:t xml:space="preserve"> </w:t>
      </w:r>
      <w:r>
        <w:rPr>
          <w:spacing w:val="-1"/>
          <w:w w:val="90"/>
        </w:rPr>
        <w:t>the</w:t>
      </w:r>
      <w:r>
        <w:rPr>
          <w:spacing w:val="-8"/>
          <w:w w:val="90"/>
        </w:rPr>
        <w:t xml:space="preserve"> </w:t>
      </w:r>
      <w:r>
        <w:rPr>
          <w:w w:val="90"/>
        </w:rPr>
        <w:t>most</w:t>
      </w:r>
      <w:r>
        <w:rPr>
          <w:spacing w:val="-13"/>
          <w:w w:val="90"/>
        </w:rPr>
        <w:t xml:space="preserve"> </w:t>
      </w:r>
      <w:r>
        <w:rPr>
          <w:w w:val="90"/>
        </w:rPr>
        <w:t>active,</w:t>
      </w:r>
      <w:r>
        <w:rPr>
          <w:spacing w:val="-7"/>
          <w:w w:val="90"/>
        </w:rPr>
        <w:t xml:space="preserve"> </w:t>
      </w:r>
      <w:r>
        <w:rPr>
          <w:w w:val="90"/>
        </w:rPr>
        <w:t>dynamic</w:t>
      </w:r>
      <w:r>
        <w:rPr>
          <w:spacing w:val="-8"/>
          <w:w w:val="90"/>
        </w:rPr>
        <w:t xml:space="preserve"> </w:t>
      </w:r>
      <w:r>
        <w:rPr>
          <w:w w:val="90"/>
        </w:rPr>
        <w:t>and</w:t>
      </w:r>
      <w:r>
        <w:rPr>
          <w:spacing w:val="-10"/>
          <w:w w:val="90"/>
        </w:rPr>
        <w:t xml:space="preserve"> </w:t>
      </w:r>
      <w:r>
        <w:rPr>
          <w:w w:val="90"/>
        </w:rPr>
        <w:t>forward</w:t>
      </w:r>
      <w:r>
        <w:rPr>
          <w:spacing w:val="-9"/>
          <w:w w:val="90"/>
        </w:rPr>
        <w:t xml:space="preserve"> </w:t>
      </w:r>
      <w:r>
        <w:rPr>
          <w:w w:val="90"/>
        </w:rPr>
        <w:t>looking</w:t>
      </w:r>
      <w:r>
        <w:rPr>
          <w:spacing w:val="-6"/>
          <w:w w:val="90"/>
        </w:rPr>
        <w:t xml:space="preserve"> </w:t>
      </w:r>
      <w:r>
        <w:rPr>
          <w:w w:val="90"/>
        </w:rPr>
        <w:t>departments</w:t>
      </w:r>
      <w:r>
        <w:rPr>
          <w:spacing w:val="-7"/>
          <w:w w:val="90"/>
        </w:rPr>
        <w:t xml:space="preserve"> </w:t>
      </w:r>
      <w:r>
        <w:rPr>
          <w:w w:val="90"/>
        </w:rPr>
        <w:t>of</w:t>
      </w:r>
      <w:r>
        <w:rPr>
          <w:spacing w:val="-9"/>
          <w:w w:val="90"/>
        </w:rPr>
        <w:t xml:space="preserve"> </w:t>
      </w:r>
      <w:r>
        <w:rPr>
          <w:w w:val="90"/>
        </w:rPr>
        <w:t>the</w:t>
      </w:r>
      <w:r>
        <w:rPr>
          <w:spacing w:val="-12"/>
          <w:w w:val="90"/>
        </w:rPr>
        <w:t xml:space="preserve"> </w:t>
      </w:r>
      <w:r>
        <w:rPr>
          <w:w w:val="90"/>
        </w:rPr>
        <w:t>International</w:t>
      </w:r>
      <w:r>
        <w:rPr>
          <w:spacing w:val="-57"/>
          <w:w w:val="90"/>
        </w:rPr>
        <w:t xml:space="preserve"> </w:t>
      </w:r>
      <w:r>
        <w:rPr>
          <w:w w:val="90"/>
        </w:rPr>
        <w:t>Hellenic</w:t>
      </w:r>
      <w:r>
        <w:rPr>
          <w:spacing w:val="-9"/>
          <w:w w:val="90"/>
        </w:rPr>
        <w:t xml:space="preserve"> </w:t>
      </w:r>
      <w:r>
        <w:rPr>
          <w:w w:val="90"/>
        </w:rPr>
        <w:t>University.</w:t>
      </w:r>
      <w:r>
        <w:rPr>
          <w:spacing w:val="-8"/>
          <w:w w:val="90"/>
        </w:rPr>
        <w:t xml:space="preserve"> </w:t>
      </w:r>
      <w:r>
        <w:rPr>
          <w:w w:val="90"/>
        </w:rPr>
        <w:t>Its</w:t>
      </w:r>
      <w:r>
        <w:rPr>
          <w:spacing w:val="-6"/>
          <w:w w:val="90"/>
        </w:rPr>
        <w:t xml:space="preserve"> </w:t>
      </w:r>
      <w:r>
        <w:rPr>
          <w:w w:val="90"/>
        </w:rPr>
        <w:t>role</w:t>
      </w:r>
      <w:r>
        <w:rPr>
          <w:spacing w:val="-8"/>
          <w:w w:val="90"/>
        </w:rPr>
        <w:t xml:space="preserve"> </w:t>
      </w:r>
      <w:r>
        <w:rPr>
          <w:w w:val="90"/>
        </w:rPr>
        <w:t>is</w:t>
      </w:r>
      <w:r>
        <w:rPr>
          <w:spacing w:val="-7"/>
          <w:w w:val="90"/>
        </w:rPr>
        <w:t xml:space="preserve"> </w:t>
      </w:r>
      <w:r>
        <w:rPr>
          <w:w w:val="90"/>
        </w:rPr>
        <w:t>to</w:t>
      </w:r>
      <w:r>
        <w:rPr>
          <w:spacing w:val="-9"/>
          <w:w w:val="90"/>
        </w:rPr>
        <w:t xml:space="preserve"> </w:t>
      </w:r>
      <w:r>
        <w:rPr>
          <w:w w:val="90"/>
        </w:rPr>
        <w:t>actively</w:t>
      </w:r>
      <w:r>
        <w:rPr>
          <w:spacing w:val="-8"/>
          <w:w w:val="90"/>
        </w:rPr>
        <w:t xml:space="preserve"> </w:t>
      </w:r>
      <w:r>
        <w:rPr>
          <w:w w:val="90"/>
        </w:rPr>
        <w:t>engage</w:t>
      </w:r>
      <w:r>
        <w:rPr>
          <w:spacing w:val="-7"/>
          <w:w w:val="90"/>
        </w:rPr>
        <w:t xml:space="preserve"> </w:t>
      </w:r>
      <w:r>
        <w:rPr>
          <w:w w:val="90"/>
        </w:rPr>
        <w:t>students</w:t>
      </w:r>
      <w:r>
        <w:rPr>
          <w:spacing w:val="-6"/>
          <w:w w:val="90"/>
        </w:rPr>
        <w:t xml:space="preserve"> </w:t>
      </w:r>
      <w:r>
        <w:rPr>
          <w:w w:val="90"/>
        </w:rPr>
        <w:t>in</w:t>
      </w:r>
      <w:r>
        <w:rPr>
          <w:spacing w:val="-8"/>
          <w:w w:val="90"/>
        </w:rPr>
        <w:t xml:space="preserve"> </w:t>
      </w:r>
      <w:r>
        <w:rPr>
          <w:w w:val="90"/>
        </w:rPr>
        <w:t>exploring</w:t>
      </w:r>
      <w:r>
        <w:rPr>
          <w:spacing w:val="-7"/>
          <w:w w:val="90"/>
        </w:rPr>
        <w:t xml:space="preserve"> </w:t>
      </w:r>
      <w:r>
        <w:rPr>
          <w:w w:val="90"/>
        </w:rPr>
        <w:t>and</w:t>
      </w:r>
      <w:r>
        <w:rPr>
          <w:spacing w:val="-2"/>
          <w:w w:val="90"/>
        </w:rPr>
        <w:t xml:space="preserve"> </w:t>
      </w:r>
      <w:r>
        <w:rPr>
          <w:w w:val="90"/>
        </w:rPr>
        <w:t>pursuing</w:t>
      </w:r>
      <w:r>
        <w:rPr>
          <w:spacing w:val="-7"/>
          <w:w w:val="90"/>
        </w:rPr>
        <w:t xml:space="preserve"> </w:t>
      </w:r>
      <w:r>
        <w:rPr>
          <w:w w:val="90"/>
        </w:rPr>
        <w:t>their</w:t>
      </w:r>
      <w:r>
        <w:rPr>
          <w:spacing w:val="-9"/>
          <w:w w:val="90"/>
        </w:rPr>
        <w:t xml:space="preserve"> </w:t>
      </w:r>
      <w:r>
        <w:rPr>
          <w:w w:val="90"/>
        </w:rPr>
        <w:t>career</w:t>
      </w:r>
      <w:r>
        <w:rPr>
          <w:spacing w:val="-8"/>
          <w:w w:val="90"/>
        </w:rPr>
        <w:t xml:space="preserve"> </w:t>
      </w:r>
      <w:r>
        <w:rPr>
          <w:w w:val="90"/>
        </w:rPr>
        <w:t>aspirations</w:t>
      </w:r>
      <w:r>
        <w:rPr>
          <w:spacing w:val="-57"/>
          <w:w w:val="90"/>
        </w:rPr>
        <w:t xml:space="preserve"> </w:t>
      </w:r>
      <w:r>
        <w:t>by</w:t>
      </w:r>
      <w:r>
        <w:rPr>
          <w:spacing w:val="-12"/>
        </w:rPr>
        <w:t xml:space="preserve"> </w:t>
      </w:r>
      <w:r>
        <w:t>providing</w:t>
      </w:r>
      <w:r>
        <w:rPr>
          <w:spacing w:val="-10"/>
        </w:rPr>
        <w:t xml:space="preserve"> </w:t>
      </w:r>
      <w:r>
        <w:t>a</w:t>
      </w:r>
      <w:r>
        <w:rPr>
          <w:spacing w:val="-9"/>
        </w:rPr>
        <w:t xml:space="preserve"> </w:t>
      </w:r>
      <w:r>
        <w:t>wide</w:t>
      </w:r>
      <w:r>
        <w:rPr>
          <w:spacing w:val="-12"/>
        </w:rPr>
        <w:t xml:space="preserve"> </w:t>
      </w:r>
      <w:r>
        <w:t>range</w:t>
      </w:r>
      <w:r>
        <w:rPr>
          <w:spacing w:val="-11"/>
        </w:rPr>
        <w:t xml:space="preserve"> </w:t>
      </w:r>
      <w:r>
        <w:t>of</w:t>
      </w:r>
      <w:r>
        <w:rPr>
          <w:spacing w:val="-13"/>
        </w:rPr>
        <w:t xml:space="preserve"> </w:t>
      </w:r>
      <w:r>
        <w:t>career</w:t>
      </w:r>
      <w:r>
        <w:rPr>
          <w:spacing w:val="-9"/>
        </w:rPr>
        <w:t xml:space="preserve"> </w:t>
      </w:r>
      <w:r>
        <w:t>-</w:t>
      </w:r>
      <w:r>
        <w:rPr>
          <w:spacing w:val="-10"/>
        </w:rPr>
        <w:t xml:space="preserve"> </w:t>
      </w:r>
      <w:r>
        <w:t>related</w:t>
      </w:r>
      <w:r>
        <w:rPr>
          <w:spacing w:val="-22"/>
        </w:rPr>
        <w:t xml:space="preserve"> </w:t>
      </w:r>
      <w:r>
        <w:t>services.</w:t>
      </w:r>
    </w:p>
    <w:p w:rsidR="00A80A96" w:rsidRDefault="00A80A96">
      <w:pPr>
        <w:pStyle w:val="BodyText"/>
        <w:spacing w:before="4"/>
        <w:rPr>
          <w:sz w:val="24"/>
        </w:rPr>
      </w:pPr>
    </w:p>
    <w:p w:rsidR="00A80A96" w:rsidRDefault="00991F52">
      <w:pPr>
        <w:ind w:left="562"/>
        <w:jc w:val="both"/>
        <w:rPr>
          <w:sz w:val="24"/>
        </w:rPr>
      </w:pPr>
      <w:bookmarkStart w:id="175" w:name="Mission_of_the_Careers_Office"/>
      <w:bookmarkEnd w:id="175"/>
      <w:r>
        <w:rPr>
          <w:color w:val="1F4D78"/>
          <w:w w:val="90"/>
          <w:sz w:val="24"/>
        </w:rPr>
        <w:t>Mission</w:t>
      </w:r>
      <w:r>
        <w:rPr>
          <w:color w:val="1F4D78"/>
          <w:spacing w:val="19"/>
          <w:w w:val="90"/>
          <w:sz w:val="24"/>
        </w:rPr>
        <w:t xml:space="preserve"> </w:t>
      </w:r>
      <w:r>
        <w:rPr>
          <w:color w:val="1F4D78"/>
          <w:w w:val="90"/>
          <w:sz w:val="24"/>
        </w:rPr>
        <w:t>of</w:t>
      </w:r>
      <w:r>
        <w:rPr>
          <w:color w:val="1F4D78"/>
          <w:spacing w:val="23"/>
          <w:w w:val="90"/>
          <w:sz w:val="24"/>
        </w:rPr>
        <w:t xml:space="preserve"> </w:t>
      </w:r>
      <w:r>
        <w:rPr>
          <w:color w:val="1F4D78"/>
          <w:w w:val="90"/>
          <w:sz w:val="24"/>
        </w:rPr>
        <w:t>the</w:t>
      </w:r>
      <w:r>
        <w:rPr>
          <w:color w:val="1F4D78"/>
          <w:spacing w:val="19"/>
          <w:w w:val="90"/>
          <w:sz w:val="24"/>
        </w:rPr>
        <w:t xml:space="preserve"> </w:t>
      </w:r>
      <w:r>
        <w:rPr>
          <w:color w:val="1F4D78"/>
          <w:w w:val="90"/>
          <w:sz w:val="24"/>
        </w:rPr>
        <w:t>Careers</w:t>
      </w:r>
      <w:r>
        <w:rPr>
          <w:color w:val="1F4D78"/>
          <w:spacing w:val="19"/>
          <w:w w:val="90"/>
          <w:sz w:val="24"/>
        </w:rPr>
        <w:t xml:space="preserve"> </w:t>
      </w:r>
      <w:r>
        <w:rPr>
          <w:color w:val="1F4D78"/>
          <w:w w:val="90"/>
          <w:sz w:val="24"/>
        </w:rPr>
        <w:t>Office</w:t>
      </w:r>
    </w:p>
    <w:p w:rsidR="00A80A96" w:rsidRDefault="00991F52">
      <w:pPr>
        <w:pStyle w:val="BodyText"/>
        <w:spacing w:before="95"/>
        <w:ind w:left="562" w:right="410"/>
        <w:jc w:val="both"/>
      </w:pPr>
      <w:r>
        <w:rPr>
          <w:w w:val="90"/>
        </w:rPr>
        <w:t>The Careers Office is committed to providing professional guidance, resources and access to employment</w:t>
      </w:r>
      <w:r>
        <w:rPr>
          <w:spacing w:val="1"/>
          <w:w w:val="90"/>
        </w:rPr>
        <w:t xml:space="preserve"> </w:t>
      </w:r>
      <w:r>
        <w:rPr>
          <w:spacing w:val="-1"/>
          <w:w w:val="90"/>
        </w:rPr>
        <w:t>opportunities</w:t>
      </w:r>
      <w:r>
        <w:rPr>
          <w:spacing w:val="-12"/>
          <w:w w:val="90"/>
        </w:rPr>
        <w:t xml:space="preserve"> </w:t>
      </w:r>
      <w:r>
        <w:rPr>
          <w:spacing w:val="-1"/>
          <w:w w:val="90"/>
        </w:rPr>
        <w:t>to</w:t>
      </w:r>
      <w:r>
        <w:rPr>
          <w:spacing w:val="-14"/>
          <w:w w:val="90"/>
        </w:rPr>
        <w:t xml:space="preserve"> </w:t>
      </w:r>
      <w:r>
        <w:rPr>
          <w:spacing w:val="-1"/>
          <w:w w:val="90"/>
        </w:rPr>
        <w:t>a</w:t>
      </w:r>
      <w:r>
        <w:rPr>
          <w:spacing w:val="-10"/>
          <w:w w:val="90"/>
        </w:rPr>
        <w:t xml:space="preserve"> </w:t>
      </w:r>
      <w:r>
        <w:rPr>
          <w:spacing w:val="-1"/>
          <w:w w:val="90"/>
        </w:rPr>
        <w:t>diverse</w:t>
      </w:r>
      <w:r>
        <w:rPr>
          <w:spacing w:val="-12"/>
          <w:w w:val="90"/>
        </w:rPr>
        <w:t xml:space="preserve"> </w:t>
      </w:r>
      <w:r>
        <w:rPr>
          <w:spacing w:val="-1"/>
          <w:w w:val="90"/>
        </w:rPr>
        <w:t>body</w:t>
      </w:r>
      <w:r>
        <w:rPr>
          <w:spacing w:val="-9"/>
          <w:w w:val="90"/>
        </w:rPr>
        <w:t xml:space="preserve"> </w:t>
      </w:r>
      <w:r>
        <w:rPr>
          <w:spacing w:val="-1"/>
          <w:w w:val="90"/>
        </w:rPr>
        <w:t>of</w:t>
      </w:r>
      <w:r>
        <w:rPr>
          <w:spacing w:val="-10"/>
          <w:w w:val="90"/>
        </w:rPr>
        <w:t xml:space="preserve"> </w:t>
      </w:r>
      <w:r>
        <w:rPr>
          <w:spacing w:val="-1"/>
          <w:w w:val="90"/>
        </w:rPr>
        <w:t>students</w:t>
      </w:r>
      <w:r>
        <w:rPr>
          <w:spacing w:val="-11"/>
          <w:w w:val="90"/>
        </w:rPr>
        <w:t xml:space="preserve"> </w:t>
      </w:r>
      <w:r>
        <w:rPr>
          <w:spacing w:val="-1"/>
          <w:w w:val="90"/>
        </w:rPr>
        <w:t>and</w:t>
      </w:r>
      <w:r>
        <w:rPr>
          <w:spacing w:val="-15"/>
          <w:w w:val="90"/>
        </w:rPr>
        <w:t xml:space="preserve"> </w:t>
      </w:r>
      <w:r>
        <w:rPr>
          <w:spacing w:val="-1"/>
          <w:w w:val="90"/>
        </w:rPr>
        <w:t>alumni.</w:t>
      </w:r>
      <w:r>
        <w:rPr>
          <w:spacing w:val="-17"/>
          <w:w w:val="90"/>
        </w:rPr>
        <w:t xml:space="preserve"> </w:t>
      </w:r>
      <w:r>
        <w:rPr>
          <w:spacing w:val="-1"/>
          <w:w w:val="90"/>
        </w:rPr>
        <w:t>The</w:t>
      </w:r>
      <w:r>
        <w:rPr>
          <w:spacing w:val="-12"/>
          <w:w w:val="90"/>
        </w:rPr>
        <w:t xml:space="preserve"> </w:t>
      </w:r>
      <w:r>
        <w:rPr>
          <w:spacing w:val="-1"/>
          <w:w w:val="90"/>
        </w:rPr>
        <w:t>office</w:t>
      </w:r>
      <w:r>
        <w:rPr>
          <w:spacing w:val="-17"/>
          <w:w w:val="90"/>
        </w:rPr>
        <w:t xml:space="preserve"> </w:t>
      </w:r>
      <w:r>
        <w:rPr>
          <w:w w:val="90"/>
        </w:rPr>
        <w:t>has</w:t>
      </w:r>
      <w:r>
        <w:rPr>
          <w:spacing w:val="-15"/>
          <w:w w:val="90"/>
        </w:rPr>
        <w:t xml:space="preserve"> </w:t>
      </w:r>
      <w:r>
        <w:rPr>
          <w:w w:val="90"/>
        </w:rPr>
        <w:t>adopted</w:t>
      </w:r>
      <w:r>
        <w:rPr>
          <w:spacing w:val="-14"/>
          <w:w w:val="90"/>
        </w:rPr>
        <w:t xml:space="preserve"> </w:t>
      </w:r>
      <w:r>
        <w:rPr>
          <w:w w:val="90"/>
        </w:rPr>
        <w:t>a</w:t>
      </w:r>
      <w:r>
        <w:rPr>
          <w:spacing w:val="-11"/>
          <w:w w:val="90"/>
        </w:rPr>
        <w:t xml:space="preserve"> </w:t>
      </w:r>
      <w:r>
        <w:rPr>
          <w:w w:val="90"/>
        </w:rPr>
        <w:t>student-centred</w:t>
      </w:r>
      <w:r>
        <w:rPr>
          <w:spacing w:val="-14"/>
          <w:w w:val="90"/>
        </w:rPr>
        <w:t xml:space="preserve"> </w:t>
      </w:r>
      <w:r>
        <w:rPr>
          <w:w w:val="90"/>
        </w:rPr>
        <w:t>philosophy</w:t>
      </w:r>
      <w:r>
        <w:rPr>
          <w:spacing w:val="-57"/>
          <w:w w:val="90"/>
        </w:rPr>
        <w:t xml:space="preserve"> </w:t>
      </w:r>
      <w:r>
        <w:rPr>
          <w:w w:val="90"/>
        </w:rPr>
        <w:t>according</w:t>
      </w:r>
      <w:r>
        <w:rPr>
          <w:spacing w:val="2"/>
          <w:w w:val="90"/>
        </w:rPr>
        <w:t xml:space="preserve"> </w:t>
      </w:r>
      <w:r>
        <w:rPr>
          <w:w w:val="90"/>
        </w:rPr>
        <w:t>to which</w:t>
      </w:r>
      <w:r>
        <w:rPr>
          <w:spacing w:val="1"/>
          <w:w w:val="90"/>
        </w:rPr>
        <w:t xml:space="preserve"> </w:t>
      </w:r>
      <w:r>
        <w:rPr>
          <w:w w:val="90"/>
        </w:rPr>
        <w:t>each</w:t>
      </w:r>
      <w:r>
        <w:rPr>
          <w:spacing w:val="1"/>
          <w:w w:val="90"/>
        </w:rPr>
        <w:t xml:space="preserve"> </w:t>
      </w:r>
      <w:r>
        <w:rPr>
          <w:w w:val="90"/>
        </w:rPr>
        <w:t>student receives</w:t>
      </w:r>
      <w:r>
        <w:rPr>
          <w:spacing w:val="-3"/>
          <w:w w:val="90"/>
        </w:rPr>
        <w:t xml:space="preserve"> </w:t>
      </w:r>
      <w:r>
        <w:rPr>
          <w:w w:val="90"/>
        </w:rPr>
        <w:t>individual</w:t>
      </w:r>
      <w:r>
        <w:rPr>
          <w:spacing w:val="1"/>
          <w:w w:val="90"/>
        </w:rPr>
        <w:t xml:space="preserve"> </w:t>
      </w:r>
      <w:r>
        <w:rPr>
          <w:w w:val="90"/>
        </w:rPr>
        <w:t>support for every</w:t>
      </w:r>
      <w:r>
        <w:rPr>
          <w:spacing w:val="1"/>
          <w:w w:val="90"/>
        </w:rPr>
        <w:t xml:space="preserve"> </w:t>
      </w:r>
      <w:r>
        <w:rPr>
          <w:w w:val="90"/>
        </w:rPr>
        <w:t>career concern.</w:t>
      </w:r>
    </w:p>
    <w:p w:rsidR="00A80A96" w:rsidRDefault="00991F52">
      <w:pPr>
        <w:spacing w:before="147"/>
        <w:ind w:left="562"/>
        <w:rPr>
          <w:sz w:val="24"/>
        </w:rPr>
      </w:pPr>
      <w:bookmarkStart w:id="176" w:name="Webpages"/>
      <w:bookmarkEnd w:id="176"/>
      <w:r>
        <w:rPr>
          <w:color w:val="1F4D78"/>
          <w:sz w:val="24"/>
        </w:rPr>
        <w:t>Webpages</w:t>
      </w:r>
    </w:p>
    <w:p w:rsidR="00A80A96" w:rsidRDefault="00991F52">
      <w:pPr>
        <w:pStyle w:val="ListParagraph"/>
        <w:numPr>
          <w:ilvl w:val="0"/>
          <w:numId w:val="1"/>
        </w:numPr>
        <w:tabs>
          <w:tab w:val="left" w:pos="1178"/>
        </w:tabs>
        <w:spacing w:before="95"/>
        <w:ind w:right="809" w:hanging="361"/>
      </w:pPr>
      <w:r>
        <w:rPr>
          <w:w w:val="85"/>
        </w:rPr>
        <w:t>Visit</w:t>
      </w:r>
      <w:r>
        <w:rPr>
          <w:spacing w:val="16"/>
          <w:w w:val="85"/>
        </w:rPr>
        <w:t xml:space="preserve"> </w:t>
      </w:r>
      <w:r>
        <w:rPr>
          <w:w w:val="85"/>
        </w:rPr>
        <w:t>the</w:t>
      </w:r>
      <w:r>
        <w:rPr>
          <w:spacing w:val="18"/>
          <w:w w:val="85"/>
        </w:rPr>
        <w:t xml:space="preserve"> </w:t>
      </w:r>
      <w:r>
        <w:rPr>
          <w:w w:val="85"/>
        </w:rPr>
        <w:t>Careers</w:t>
      </w:r>
      <w:r>
        <w:rPr>
          <w:spacing w:val="21"/>
          <w:w w:val="85"/>
        </w:rPr>
        <w:t xml:space="preserve"> </w:t>
      </w:r>
      <w:r>
        <w:rPr>
          <w:w w:val="85"/>
        </w:rPr>
        <w:t>Office</w:t>
      </w:r>
      <w:r>
        <w:rPr>
          <w:spacing w:val="18"/>
          <w:w w:val="85"/>
        </w:rPr>
        <w:t xml:space="preserve"> </w:t>
      </w:r>
      <w:r>
        <w:rPr>
          <w:w w:val="85"/>
        </w:rPr>
        <w:t>website</w:t>
      </w:r>
      <w:r>
        <w:rPr>
          <w:spacing w:val="14"/>
          <w:w w:val="85"/>
        </w:rPr>
        <w:t xml:space="preserve"> </w:t>
      </w:r>
      <w:r>
        <w:rPr>
          <w:w w:val="85"/>
        </w:rPr>
        <w:t>at</w:t>
      </w:r>
      <w:r>
        <w:rPr>
          <w:color w:val="0000FF"/>
          <w:spacing w:val="22"/>
          <w:w w:val="85"/>
        </w:rPr>
        <w:t xml:space="preserve"> </w:t>
      </w:r>
      <w:hyperlink r:id="rId83">
        <w:r>
          <w:rPr>
            <w:color w:val="0000FF"/>
            <w:w w:val="85"/>
            <w:u w:val="single" w:color="0000FF"/>
          </w:rPr>
          <w:t>https://ecs.ihu.edu.gr/</w:t>
        </w:r>
        <w:r>
          <w:rPr>
            <w:color w:val="0000FF"/>
            <w:spacing w:val="41"/>
            <w:w w:val="85"/>
          </w:rPr>
          <w:t xml:space="preserve"> </w:t>
        </w:r>
      </w:hyperlink>
      <w:r>
        <w:rPr>
          <w:w w:val="85"/>
        </w:rPr>
        <w:t>and</w:t>
      </w:r>
      <w:r>
        <w:rPr>
          <w:spacing w:val="11"/>
          <w:w w:val="85"/>
        </w:rPr>
        <w:t xml:space="preserve"> </w:t>
      </w:r>
      <w:r>
        <w:rPr>
          <w:w w:val="85"/>
        </w:rPr>
        <w:t>find</w:t>
      </w:r>
      <w:r>
        <w:rPr>
          <w:spacing w:val="16"/>
          <w:w w:val="85"/>
        </w:rPr>
        <w:t xml:space="preserve"> </w:t>
      </w:r>
      <w:r>
        <w:rPr>
          <w:w w:val="85"/>
        </w:rPr>
        <w:t>out</w:t>
      </w:r>
      <w:r>
        <w:rPr>
          <w:spacing w:val="17"/>
          <w:w w:val="85"/>
        </w:rPr>
        <w:t xml:space="preserve"> </w:t>
      </w:r>
      <w:r>
        <w:rPr>
          <w:w w:val="85"/>
        </w:rPr>
        <w:t>more</w:t>
      </w:r>
      <w:r>
        <w:rPr>
          <w:spacing w:val="19"/>
          <w:w w:val="85"/>
        </w:rPr>
        <w:t xml:space="preserve"> </w:t>
      </w:r>
      <w:r>
        <w:rPr>
          <w:w w:val="85"/>
        </w:rPr>
        <w:t>about</w:t>
      </w:r>
      <w:r>
        <w:rPr>
          <w:spacing w:val="17"/>
          <w:w w:val="85"/>
        </w:rPr>
        <w:t xml:space="preserve"> </w:t>
      </w:r>
      <w:r>
        <w:rPr>
          <w:w w:val="85"/>
        </w:rPr>
        <w:t>the</w:t>
      </w:r>
      <w:r>
        <w:rPr>
          <w:spacing w:val="19"/>
          <w:w w:val="85"/>
        </w:rPr>
        <w:t xml:space="preserve"> </w:t>
      </w:r>
      <w:r>
        <w:rPr>
          <w:w w:val="85"/>
        </w:rPr>
        <w:t>services</w:t>
      </w:r>
      <w:r>
        <w:rPr>
          <w:spacing w:val="-54"/>
          <w:w w:val="85"/>
        </w:rPr>
        <w:t xml:space="preserve"> </w:t>
      </w:r>
      <w:r>
        <w:rPr>
          <w:w w:val="95"/>
        </w:rPr>
        <w:t>offered.</w:t>
      </w:r>
    </w:p>
    <w:p w:rsidR="00A80A96" w:rsidRDefault="00991F52">
      <w:pPr>
        <w:pStyle w:val="ListParagraph"/>
        <w:numPr>
          <w:ilvl w:val="0"/>
          <w:numId w:val="1"/>
        </w:numPr>
        <w:tabs>
          <w:tab w:val="left" w:pos="1202"/>
        </w:tabs>
        <w:spacing w:before="118"/>
        <w:ind w:right="528" w:hanging="361"/>
      </w:pPr>
      <w:r>
        <w:rPr>
          <w:spacing w:val="-1"/>
          <w:w w:val="90"/>
        </w:rPr>
        <w:t>Visit</w:t>
      </w:r>
      <w:r>
        <w:rPr>
          <w:spacing w:val="-7"/>
          <w:w w:val="90"/>
        </w:rPr>
        <w:t xml:space="preserve"> </w:t>
      </w:r>
      <w:r>
        <w:rPr>
          <w:spacing w:val="-1"/>
          <w:w w:val="90"/>
        </w:rPr>
        <w:t>the</w:t>
      </w:r>
      <w:r>
        <w:rPr>
          <w:spacing w:val="-4"/>
          <w:w w:val="90"/>
        </w:rPr>
        <w:t xml:space="preserve"> </w:t>
      </w:r>
      <w:r>
        <w:rPr>
          <w:spacing w:val="-1"/>
          <w:w w:val="90"/>
        </w:rPr>
        <w:t>Business</w:t>
      </w:r>
      <w:r>
        <w:rPr>
          <w:spacing w:val="-7"/>
          <w:w w:val="90"/>
        </w:rPr>
        <w:t xml:space="preserve"> </w:t>
      </w:r>
      <w:r>
        <w:rPr>
          <w:spacing w:val="-1"/>
          <w:w w:val="90"/>
        </w:rPr>
        <w:t>Gateway</w:t>
      </w:r>
      <w:r>
        <w:rPr>
          <w:spacing w:val="-9"/>
          <w:w w:val="90"/>
        </w:rPr>
        <w:t xml:space="preserve"> </w:t>
      </w:r>
      <w:r>
        <w:rPr>
          <w:spacing w:val="-1"/>
          <w:w w:val="90"/>
        </w:rPr>
        <w:t>portal</w:t>
      </w:r>
      <w:r>
        <w:rPr>
          <w:spacing w:val="-4"/>
          <w:w w:val="90"/>
        </w:rPr>
        <w:t xml:space="preserve"> </w:t>
      </w:r>
      <w:r>
        <w:rPr>
          <w:spacing w:val="-1"/>
          <w:w w:val="90"/>
        </w:rPr>
        <w:t>at</w:t>
      </w:r>
      <w:r>
        <w:rPr>
          <w:color w:val="0461C1"/>
          <w:spacing w:val="-1"/>
          <w:w w:val="90"/>
        </w:rPr>
        <w:t xml:space="preserve"> </w:t>
      </w:r>
      <w:hyperlink r:id="rId84">
        <w:r>
          <w:rPr>
            <w:color w:val="0461C1"/>
            <w:spacing w:val="-1"/>
            <w:w w:val="90"/>
            <w:u w:val="single" w:color="0461C1"/>
          </w:rPr>
          <w:t>www.ihu.edu.gr/gateway</w:t>
        </w:r>
        <w:r>
          <w:rPr>
            <w:color w:val="0461C1"/>
            <w:spacing w:val="-3"/>
            <w:w w:val="90"/>
          </w:rPr>
          <w:t xml:space="preserve"> </w:t>
        </w:r>
      </w:hyperlink>
      <w:r>
        <w:rPr>
          <w:spacing w:val="-1"/>
          <w:w w:val="90"/>
        </w:rPr>
        <w:t>and</w:t>
      </w:r>
      <w:r>
        <w:rPr>
          <w:spacing w:val="-6"/>
          <w:w w:val="90"/>
        </w:rPr>
        <w:t xml:space="preserve"> </w:t>
      </w:r>
      <w:r>
        <w:rPr>
          <w:spacing w:val="-1"/>
          <w:w w:val="90"/>
        </w:rPr>
        <w:t>have</w:t>
      </w:r>
      <w:r>
        <w:rPr>
          <w:spacing w:val="-8"/>
          <w:w w:val="90"/>
        </w:rPr>
        <w:t xml:space="preserve"> </w:t>
      </w:r>
      <w:r>
        <w:rPr>
          <w:spacing w:val="-1"/>
          <w:w w:val="90"/>
        </w:rPr>
        <w:t>access</w:t>
      </w:r>
      <w:r>
        <w:rPr>
          <w:spacing w:val="-3"/>
          <w:w w:val="90"/>
        </w:rPr>
        <w:t xml:space="preserve"> </w:t>
      </w:r>
      <w:r>
        <w:rPr>
          <w:w w:val="90"/>
        </w:rPr>
        <w:t>to</w:t>
      </w:r>
      <w:r>
        <w:rPr>
          <w:spacing w:val="-5"/>
          <w:w w:val="90"/>
        </w:rPr>
        <w:t xml:space="preserve"> </w:t>
      </w:r>
      <w:r>
        <w:rPr>
          <w:w w:val="90"/>
        </w:rPr>
        <w:t>employment</w:t>
      </w:r>
      <w:r>
        <w:rPr>
          <w:spacing w:val="-2"/>
          <w:w w:val="90"/>
        </w:rPr>
        <w:t xml:space="preserve"> </w:t>
      </w:r>
      <w:r>
        <w:rPr>
          <w:w w:val="90"/>
        </w:rPr>
        <w:t>and</w:t>
      </w:r>
      <w:r>
        <w:rPr>
          <w:spacing w:val="-57"/>
          <w:w w:val="90"/>
        </w:rPr>
        <w:t xml:space="preserve"> </w:t>
      </w:r>
      <w:r>
        <w:rPr>
          <w:w w:val="95"/>
        </w:rPr>
        <w:t>internship</w:t>
      </w:r>
      <w:r>
        <w:rPr>
          <w:spacing w:val="-6"/>
          <w:w w:val="95"/>
        </w:rPr>
        <w:t xml:space="preserve"> </w:t>
      </w:r>
      <w:r>
        <w:rPr>
          <w:w w:val="95"/>
        </w:rPr>
        <w:t>opportunities</w:t>
      </w:r>
      <w:r>
        <w:rPr>
          <w:spacing w:val="-5"/>
          <w:w w:val="95"/>
        </w:rPr>
        <w:t xml:space="preserve"> </w:t>
      </w:r>
      <w:r>
        <w:rPr>
          <w:w w:val="95"/>
        </w:rPr>
        <w:t>from</w:t>
      </w:r>
      <w:r>
        <w:rPr>
          <w:spacing w:val="-8"/>
          <w:w w:val="95"/>
        </w:rPr>
        <w:t xml:space="preserve"> </w:t>
      </w:r>
      <w:r>
        <w:rPr>
          <w:w w:val="95"/>
        </w:rPr>
        <w:t>the</w:t>
      </w:r>
      <w:r>
        <w:rPr>
          <w:spacing w:val="-5"/>
          <w:w w:val="95"/>
        </w:rPr>
        <w:t xml:space="preserve"> </w:t>
      </w:r>
      <w:r>
        <w:rPr>
          <w:w w:val="95"/>
        </w:rPr>
        <w:t>global</w:t>
      </w:r>
      <w:r>
        <w:rPr>
          <w:spacing w:val="-6"/>
          <w:w w:val="95"/>
        </w:rPr>
        <w:t xml:space="preserve"> </w:t>
      </w:r>
      <w:r>
        <w:rPr>
          <w:w w:val="95"/>
        </w:rPr>
        <w:t>job</w:t>
      </w:r>
      <w:r>
        <w:rPr>
          <w:spacing w:val="-6"/>
          <w:w w:val="95"/>
        </w:rPr>
        <w:t xml:space="preserve"> </w:t>
      </w:r>
      <w:r>
        <w:rPr>
          <w:w w:val="95"/>
        </w:rPr>
        <w:t>market.</w:t>
      </w:r>
    </w:p>
    <w:p w:rsidR="00A80A96" w:rsidRDefault="00991F52">
      <w:pPr>
        <w:spacing w:before="148"/>
        <w:ind w:left="562"/>
        <w:jc w:val="both"/>
        <w:rPr>
          <w:sz w:val="24"/>
        </w:rPr>
      </w:pPr>
      <w:bookmarkStart w:id="177" w:name="Contact_us"/>
      <w:bookmarkEnd w:id="177"/>
      <w:r>
        <w:rPr>
          <w:color w:val="1F4D78"/>
          <w:w w:val="95"/>
          <w:sz w:val="24"/>
        </w:rPr>
        <w:t>Contact</w:t>
      </w:r>
      <w:r>
        <w:rPr>
          <w:color w:val="1F4D78"/>
          <w:spacing w:val="-14"/>
          <w:w w:val="95"/>
          <w:sz w:val="24"/>
        </w:rPr>
        <w:t xml:space="preserve"> </w:t>
      </w:r>
      <w:r>
        <w:rPr>
          <w:color w:val="1F4D78"/>
          <w:w w:val="95"/>
          <w:sz w:val="24"/>
        </w:rPr>
        <w:t>us</w:t>
      </w:r>
    </w:p>
    <w:p w:rsidR="00A80A96" w:rsidRDefault="00991F52">
      <w:pPr>
        <w:pStyle w:val="BodyText"/>
        <w:spacing w:before="90"/>
        <w:ind w:left="562" w:right="418"/>
        <w:jc w:val="both"/>
      </w:pPr>
      <w:r>
        <w:rPr>
          <w:w w:val="95"/>
        </w:rPr>
        <w:t>We welcome your questions regarding your career planning and your career opportunities. An IHU</w:t>
      </w:r>
      <w:r>
        <w:rPr>
          <w:spacing w:val="1"/>
          <w:w w:val="95"/>
        </w:rPr>
        <w:t xml:space="preserve"> </w:t>
      </w:r>
      <w:r>
        <w:rPr>
          <w:spacing w:val="-2"/>
        </w:rPr>
        <w:t xml:space="preserve">Careers Officer </w:t>
      </w:r>
      <w:r>
        <w:rPr>
          <w:spacing w:val="-1"/>
        </w:rPr>
        <w:t>will respond to your inquiry as soon as possible. Please direct your inquiries to</w:t>
      </w:r>
      <w:r>
        <w:t xml:space="preserve"> </w:t>
      </w:r>
      <w:hyperlink r:id="rId85">
        <w:r>
          <w:rPr>
            <w:color w:val="0461C1"/>
            <w:u w:val="single" w:color="0461C1"/>
          </w:rPr>
          <w:t>careers@ihu.edu.gr</w:t>
        </w:r>
        <w:r>
          <w:rPr>
            <w:color w:val="0461C1"/>
            <w:spacing w:val="-8"/>
          </w:rPr>
          <w:t xml:space="preserve"> </w:t>
        </w:r>
      </w:hyperlink>
      <w:r>
        <w:t>or</w:t>
      </w:r>
      <w:r>
        <w:rPr>
          <w:spacing w:val="-9"/>
        </w:rPr>
        <w:t xml:space="preserve"> </w:t>
      </w:r>
      <w:r>
        <w:t>give</w:t>
      </w:r>
      <w:r>
        <w:rPr>
          <w:spacing w:val="-9"/>
        </w:rPr>
        <w:t xml:space="preserve"> </w:t>
      </w:r>
      <w:r>
        <w:t>us</w:t>
      </w:r>
      <w:r>
        <w:rPr>
          <w:spacing w:val="-6"/>
        </w:rPr>
        <w:t xml:space="preserve"> </w:t>
      </w:r>
      <w:r>
        <w:t>a</w:t>
      </w:r>
      <w:r>
        <w:rPr>
          <w:spacing w:val="-10"/>
        </w:rPr>
        <w:t xml:space="preserve"> </w:t>
      </w:r>
      <w:r>
        <w:t>call.</w:t>
      </w:r>
    </w:p>
    <w:p w:rsidR="00A80A96" w:rsidRDefault="00991F52">
      <w:pPr>
        <w:pStyle w:val="BodyText"/>
        <w:spacing w:before="117"/>
        <w:ind w:left="562"/>
        <w:jc w:val="both"/>
      </w:pPr>
      <w:r>
        <w:rPr>
          <w:w w:val="95"/>
        </w:rPr>
        <w:t>Tel:</w:t>
      </w:r>
      <w:r>
        <w:rPr>
          <w:spacing w:val="-6"/>
          <w:w w:val="95"/>
        </w:rPr>
        <w:t xml:space="preserve"> </w:t>
      </w:r>
      <w:r>
        <w:rPr>
          <w:w w:val="95"/>
        </w:rPr>
        <w:t>+30</w:t>
      </w:r>
      <w:r>
        <w:rPr>
          <w:spacing w:val="-4"/>
          <w:w w:val="95"/>
        </w:rPr>
        <w:t xml:space="preserve"> </w:t>
      </w:r>
      <w:r>
        <w:rPr>
          <w:w w:val="95"/>
        </w:rPr>
        <w:t>2310</w:t>
      </w:r>
      <w:r>
        <w:rPr>
          <w:spacing w:val="-5"/>
          <w:w w:val="95"/>
        </w:rPr>
        <w:t xml:space="preserve"> </w:t>
      </w:r>
      <w:r>
        <w:rPr>
          <w:w w:val="95"/>
        </w:rPr>
        <w:t>807</w:t>
      </w:r>
      <w:r>
        <w:rPr>
          <w:spacing w:val="-6"/>
          <w:w w:val="95"/>
        </w:rPr>
        <w:t xml:space="preserve"> </w:t>
      </w:r>
      <w:r>
        <w:rPr>
          <w:w w:val="95"/>
        </w:rPr>
        <w:t>507</w:t>
      </w:r>
    </w:p>
    <w:p w:rsidR="00A80A96" w:rsidRDefault="00991F52">
      <w:pPr>
        <w:pStyle w:val="BodyText"/>
        <w:spacing w:before="124"/>
        <w:ind w:left="562"/>
        <w:jc w:val="both"/>
      </w:pPr>
      <w:r>
        <w:rPr>
          <w:w w:val="90"/>
        </w:rPr>
        <w:t>Where</w:t>
      </w:r>
      <w:r>
        <w:rPr>
          <w:spacing w:val="8"/>
          <w:w w:val="90"/>
        </w:rPr>
        <w:t xml:space="preserve"> </w:t>
      </w:r>
      <w:r>
        <w:rPr>
          <w:w w:val="90"/>
        </w:rPr>
        <w:t>to</w:t>
      </w:r>
      <w:r>
        <w:rPr>
          <w:spacing w:val="8"/>
          <w:w w:val="90"/>
        </w:rPr>
        <w:t xml:space="preserve"> </w:t>
      </w:r>
      <w:r>
        <w:rPr>
          <w:w w:val="90"/>
        </w:rPr>
        <w:t>find</w:t>
      </w:r>
      <w:r>
        <w:rPr>
          <w:spacing w:val="6"/>
          <w:w w:val="90"/>
        </w:rPr>
        <w:t xml:space="preserve"> </w:t>
      </w:r>
      <w:r>
        <w:rPr>
          <w:w w:val="90"/>
        </w:rPr>
        <w:t>us:</w:t>
      </w:r>
      <w:r>
        <w:rPr>
          <w:spacing w:val="4"/>
          <w:w w:val="90"/>
        </w:rPr>
        <w:t xml:space="preserve"> </w:t>
      </w:r>
      <w:r>
        <w:rPr>
          <w:w w:val="90"/>
        </w:rPr>
        <w:t>The</w:t>
      </w:r>
      <w:r>
        <w:rPr>
          <w:spacing w:val="4"/>
          <w:w w:val="90"/>
        </w:rPr>
        <w:t xml:space="preserve"> </w:t>
      </w:r>
      <w:r>
        <w:rPr>
          <w:w w:val="90"/>
        </w:rPr>
        <w:t>Careers</w:t>
      </w:r>
      <w:r>
        <w:rPr>
          <w:spacing w:val="5"/>
          <w:w w:val="90"/>
        </w:rPr>
        <w:t xml:space="preserve"> </w:t>
      </w:r>
      <w:r>
        <w:rPr>
          <w:w w:val="90"/>
        </w:rPr>
        <w:t>Office</w:t>
      </w:r>
      <w:r>
        <w:rPr>
          <w:spacing w:val="9"/>
          <w:w w:val="90"/>
        </w:rPr>
        <w:t xml:space="preserve"> </w:t>
      </w:r>
      <w:r>
        <w:rPr>
          <w:w w:val="90"/>
        </w:rPr>
        <w:t>is</w:t>
      </w:r>
      <w:r>
        <w:rPr>
          <w:spacing w:val="5"/>
          <w:w w:val="90"/>
        </w:rPr>
        <w:t xml:space="preserve"> </w:t>
      </w:r>
      <w:r>
        <w:rPr>
          <w:w w:val="90"/>
        </w:rPr>
        <w:t>located</w:t>
      </w:r>
      <w:r>
        <w:rPr>
          <w:spacing w:val="7"/>
          <w:w w:val="90"/>
        </w:rPr>
        <w:t xml:space="preserve"> </w:t>
      </w:r>
      <w:r>
        <w:rPr>
          <w:w w:val="90"/>
        </w:rPr>
        <w:t>in</w:t>
      </w:r>
      <w:r>
        <w:rPr>
          <w:spacing w:val="9"/>
          <w:w w:val="90"/>
        </w:rPr>
        <w:t xml:space="preserve"> </w:t>
      </w:r>
      <w:r>
        <w:rPr>
          <w:w w:val="90"/>
        </w:rPr>
        <w:t>Building</w:t>
      </w:r>
      <w:r>
        <w:rPr>
          <w:spacing w:val="11"/>
          <w:w w:val="90"/>
        </w:rPr>
        <w:t xml:space="preserve"> </w:t>
      </w:r>
      <w:r>
        <w:rPr>
          <w:w w:val="90"/>
        </w:rPr>
        <w:t>A,</w:t>
      </w:r>
      <w:r>
        <w:rPr>
          <w:spacing w:val="8"/>
          <w:w w:val="90"/>
        </w:rPr>
        <w:t xml:space="preserve"> </w:t>
      </w:r>
      <w:r>
        <w:rPr>
          <w:w w:val="90"/>
        </w:rPr>
        <w:t>Ground</w:t>
      </w:r>
      <w:r>
        <w:rPr>
          <w:spacing w:val="7"/>
          <w:w w:val="90"/>
        </w:rPr>
        <w:t xml:space="preserve"> </w:t>
      </w:r>
      <w:r>
        <w:rPr>
          <w:w w:val="90"/>
        </w:rPr>
        <w:t>floor.</w:t>
      </w:r>
    </w:p>
    <w:p w:rsidR="00A80A96" w:rsidRDefault="00A80A96">
      <w:pPr>
        <w:pStyle w:val="BodyText"/>
        <w:rPr>
          <w:sz w:val="26"/>
        </w:rPr>
      </w:pPr>
    </w:p>
    <w:p w:rsidR="00A80A96" w:rsidRDefault="00A80A96">
      <w:pPr>
        <w:pStyle w:val="BodyText"/>
      </w:pPr>
    </w:p>
    <w:p w:rsidR="00A80A96" w:rsidRDefault="00991F52">
      <w:pPr>
        <w:pStyle w:val="Heading2"/>
      </w:pPr>
      <w:bookmarkStart w:id="178" w:name="Alumni_Network"/>
      <w:bookmarkStart w:id="179" w:name="_bookmark70"/>
      <w:bookmarkEnd w:id="178"/>
      <w:bookmarkEnd w:id="179"/>
      <w:r>
        <w:rPr>
          <w:w w:val="95"/>
        </w:rPr>
        <w:t>Alumni</w:t>
      </w:r>
      <w:r>
        <w:rPr>
          <w:spacing w:val="4"/>
          <w:w w:val="95"/>
        </w:rPr>
        <w:t xml:space="preserve"> </w:t>
      </w:r>
      <w:r>
        <w:rPr>
          <w:w w:val="95"/>
        </w:rPr>
        <w:t>Network</w:t>
      </w:r>
    </w:p>
    <w:p w:rsidR="00A80A96" w:rsidRDefault="00991F52">
      <w:pPr>
        <w:pStyle w:val="BodyText"/>
        <w:spacing w:before="125"/>
        <w:ind w:left="562" w:right="414"/>
        <w:jc w:val="both"/>
      </w:pPr>
      <w:r>
        <w:rPr>
          <w:spacing w:val="-1"/>
          <w:w w:val="90"/>
        </w:rPr>
        <w:t>As</w:t>
      </w:r>
      <w:r>
        <w:rPr>
          <w:spacing w:val="-7"/>
          <w:w w:val="90"/>
        </w:rPr>
        <w:t xml:space="preserve"> </w:t>
      </w:r>
      <w:r>
        <w:rPr>
          <w:spacing w:val="-1"/>
          <w:w w:val="90"/>
        </w:rPr>
        <w:t>an</w:t>
      </w:r>
      <w:r>
        <w:rPr>
          <w:spacing w:val="-8"/>
          <w:w w:val="90"/>
        </w:rPr>
        <w:t xml:space="preserve"> </w:t>
      </w:r>
      <w:r>
        <w:rPr>
          <w:spacing w:val="-1"/>
          <w:w w:val="90"/>
        </w:rPr>
        <w:t>alumnus</w:t>
      </w:r>
      <w:r>
        <w:rPr>
          <w:spacing w:val="-6"/>
          <w:w w:val="90"/>
        </w:rPr>
        <w:t xml:space="preserve"> </w:t>
      </w:r>
      <w:r>
        <w:rPr>
          <w:w w:val="90"/>
        </w:rPr>
        <w:t>of</w:t>
      </w:r>
      <w:r>
        <w:rPr>
          <w:spacing w:val="-6"/>
          <w:w w:val="90"/>
        </w:rPr>
        <w:t xml:space="preserve"> </w:t>
      </w:r>
      <w:r>
        <w:rPr>
          <w:w w:val="90"/>
        </w:rPr>
        <w:t>IHU,</w:t>
      </w:r>
      <w:r>
        <w:rPr>
          <w:spacing w:val="-4"/>
          <w:w w:val="90"/>
        </w:rPr>
        <w:t xml:space="preserve"> </w:t>
      </w:r>
      <w:r>
        <w:rPr>
          <w:w w:val="90"/>
        </w:rPr>
        <w:t>you</w:t>
      </w:r>
      <w:r>
        <w:rPr>
          <w:spacing w:val="-7"/>
          <w:w w:val="90"/>
        </w:rPr>
        <w:t xml:space="preserve"> </w:t>
      </w:r>
      <w:r>
        <w:rPr>
          <w:w w:val="90"/>
        </w:rPr>
        <w:t>are</w:t>
      </w:r>
      <w:r>
        <w:rPr>
          <w:spacing w:val="-3"/>
          <w:w w:val="90"/>
        </w:rPr>
        <w:t xml:space="preserve"> </w:t>
      </w:r>
      <w:r>
        <w:rPr>
          <w:w w:val="90"/>
        </w:rPr>
        <w:t>invited</w:t>
      </w:r>
      <w:r>
        <w:rPr>
          <w:spacing w:val="-6"/>
          <w:w w:val="90"/>
        </w:rPr>
        <w:t xml:space="preserve"> </w:t>
      </w:r>
      <w:r>
        <w:rPr>
          <w:w w:val="90"/>
        </w:rPr>
        <w:t>to</w:t>
      </w:r>
      <w:r>
        <w:rPr>
          <w:spacing w:val="-10"/>
          <w:w w:val="90"/>
        </w:rPr>
        <w:t xml:space="preserve"> </w:t>
      </w:r>
      <w:r>
        <w:rPr>
          <w:w w:val="90"/>
        </w:rPr>
        <w:t>be</w:t>
      </w:r>
      <w:r>
        <w:rPr>
          <w:spacing w:val="-8"/>
          <w:w w:val="90"/>
        </w:rPr>
        <w:t xml:space="preserve"> </w:t>
      </w:r>
      <w:r>
        <w:rPr>
          <w:w w:val="90"/>
        </w:rPr>
        <w:t>a</w:t>
      </w:r>
      <w:r>
        <w:rPr>
          <w:spacing w:val="-2"/>
          <w:w w:val="90"/>
        </w:rPr>
        <w:t xml:space="preserve"> </w:t>
      </w:r>
      <w:r>
        <w:rPr>
          <w:w w:val="90"/>
        </w:rPr>
        <w:t>part</w:t>
      </w:r>
      <w:r>
        <w:rPr>
          <w:spacing w:val="-5"/>
          <w:w w:val="90"/>
        </w:rPr>
        <w:t xml:space="preserve"> </w:t>
      </w:r>
      <w:r>
        <w:rPr>
          <w:w w:val="90"/>
        </w:rPr>
        <w:t>of</w:t>
      </w:r>
      <w:r>
        <w:rPr>
          <w:spacing w:val="-5"/>
          <w:w w:val="90"/>
        </w:rPr>
        <w:t xml:space="preserve"> </w:t>
      </w:r>
      <w:r>
        <w:rPr>
          <w:w w:val="90"/>
        </w:rPr>
        <w:t>an</w:t>
      </w:r>
      <w:r>
        <w:rPr>
          <w:spacing w:val="-3"/>
          <w:w w:val="90"/>
        </w:rPr>
        <w:t xml:space="preserve"> </w:t>
      </w:r>
      <w:r>
        <w:rPr>
          <w:w w:val="90"/>
        </w:rPr>
        <w:t>active</w:t>
      </w:r>
      <w:r>
        <w:rPr>
          <w:spacing w:val="-3"/>
          <w:w w:val="90"/>
        </w:rPr>
        <w:t xml:space="preserve"> </w:t>
      </w:r>
      <w:r>
        <w:rPr>
          <w:w w:val="90"/>
        </w:rPr>
        <w:t>network</w:t>
      </w:r>
      <w:r>
        <w:rPr>
          <w:spacing w:val="-3"/>
          <w:w w:val="90"/>
        </w:rPr>
        <w:t xml:space="preserve"> </w:t>
      </w:r>
      <w:r>
        <w:rPr>
          <w:w w:val="90"/>
        </w:rPr>
        <w:t>that</w:t>
      </w:r>
      <w:r>
        <w:rPr>
          <w:spacing w:val="-5"/>
          <w:w w:val="90"/>
        </w:rPr>
        <w:t xml:space="preserve"> </w:t>
      </w:r>
      <w:r>
        <w:rPr>
          <w:w w:val="90"/>
        </w:rPr>
        <w:t>helps</w:t>
      </w:r>
      <w:r>
        <w:rPr>
          <w:spacing w:val="-2"/>
          <w:w w:val="90"/>
        </w:rPr>
        <w:t xml:space="preserve"> </w:t>
      </w:r>
      <w:r>
        <w:rPr>
          <w:w w:val="90"/>
        </w:rPr>
        <w:t>you</w:t>
      </w:r>
      <w:r>
        <w:rPr>
          <w:spacing w:val="-7"/>
          <w:w w:val="90"/>
        </w:rPr>
        <w:t xml:space="preserve"> </w:t>
      </w:r>
      <w:r>
        <w:rPr>
          <w:w w:val="90"/>
        </w:rPr>
        <w:t>to</w:t>
      </w:r>
      <w:r>
        <w:rPr>
          <w:spacing w:val="-5"/>
          <w:w w:val="90"/>
        </w:rPr>
        <w:t xml:space="preserve"> </w:t>
      </w:r>
      <w:r>
        <w:rPr>
          <w:w w:val="90"/>
        </w:rPr>
        <w:t>stay</w:t>
      </w:r>
      <w:r>
        <w:rPr>
          <w:spacing w:val="-9"/>
          <w:w w:val="90"/>
        </w:rPr>
        <w:t xml:space="preserve"> </w:t>
      </w:r>
      <w:r>
        <w:rPr>
          <w:w w:val="90"/>
        </w:rPr>
        <w:t>in</w:t>
      </w:r>
      <w:r>
        <w:rPr>
          <w:spacing w:val="-8"/>
          <w:w w:val="90"/>
        </w:rPr>
        <w:t xml:space="preserve"> </w:t>
      </w:r>
      <w:r>
        <w:rPr>
          <w:w w:val="90"/>
        </w:rPr>
        <w:t>touch</w:t>
      </w:r>
      <w:r>
        <w:rPr>
          <w:spacing w:val="-3"/>
          <w:w w:val="90"/>
        </w:rPr>
        <w:t xml:space="preserve"> </w:t>
      </w:r>
      <w:r>
        <w:rPr>
          <w:w w:val="90"/>
        </w:rPr>
        <w:t>with</w:t>
      </w:r>
      <w:r>
        <w:rPr>
          <w:spacing w:val="-57"/>
          <w:w w:val="90"/>
        </w:rPr>
        <w:t xml:space="preserve"> </w:t>
      </w:r>
      <w:r>
        <w:rPr>
          <w:w w:val="90"/>
        </w:rPr>
        <w:t>each other and feel part of the School after your graduation. The network is designed to facilitate your</w:t>
      </w:r>
      <w:r>
        <w:rPr>
          <w:spacing w:val="1"/>
          <w:w w:val="90"/>
        </w:rPr>
        <w:t xml:space="preserve"> </w:t>
      </w:r>
      <w:r>
        <w:rPr>
          <w:w w:val="90"/>
        </w:rPr>
        <w:t>connections</w:t>
      </w:r>
      <w:r>
        <w:rPr>
          <w:spacing w:val="2"/>
          <w:w w:val="90"/>
        </w:rPr>
        <w:t xml:space="preserve"> </w:t>
      </w:r>
      <w:r>
        <w:rPr>
          <w:w w:val="90"/>
        </w:rPr>
        <w:t>and</w:t>
      </w:r>
      <w:r>
        <w:rPr>
          <w:spacing w:val="-1"/>
          <w:w w:val="90"/>
        </w:rPr>
        <w:t xml:space="preserve"> </w:t>
      </w:r>
      <w:r>
        <w:rPr>
          <w:w w:val="90"/>
        </w:rPr>
        <w:t>to enhance</w:t>
      </w:r>
      <w:r>
        <w:rPr>
          <w:spacing w:val="-3"/>
          <w:w w:val="90"/>
        </w:rPr>
        <w:t xml:space="preserve"> </w:t>
      </w:r>
      <w:r>
        <w:rPr>
          <w:w w:val="90"/>
        </w:rPr>
        <w:t>global</w:t>
      </w:r>
      <w:r>
        <w:rPr>
          <w:spacing w:val="1"/>
          <w:w w:val="90"/>
        </w:rPr>
        <w:t xml:space="preserve"> </w:t>
      </w:r>
      <w:r>
        <w:rPr>
          <w:w w:val="90"/>
        </w:rPr>
        <w:t>communication</w:t>
      </w:r>
      <w:r>
        <w:rPr>
          <w:spacing w:val="1"/>
          <w:w w:val="90"/>
        </w:rPr>
        <w:t xml:space="preserve"> </w:t>
      </w:r>
      <w:r>
        <w:rPr>
          <w:w w:val="90"/>
        </w:rPr>
        <w:t>for</w:t>
      </w:r>
      <w:r>
        <w:rPr>
          <w:spacing w:val="-4"/>
          <w:w w:val="90"/>
        </w:rPr>
        <w:t xml:space="preserve"> </w:t>
      </w:r>
      <w:r>
        <w:rPr>
          <w:w w:val="90"/>
        </w:rPr>
        <w:t>both</w:t>
      </w:r>
      <w:r>
        <w:rPr>
          <w:spacing w:val="1"/>
          <w:w w:val="90"/>
        </w:rPr>
        <w:t xml:space="preserve"> </w:t>
      </w:r>
      <w:r>
        <w:rPr>
          <w:w w:val="90"/>
        </w:rPr>
        <w:t>social</w:t>
      </w:r>
      <w:r>
        <w:rPr>
          <w:spacing w:val="1"/>
          <w:w w:val="90"/>
        </w:rPr>
        <w:t xml:space="preserve"> </w:t>
      </w:r>
      <w:r>
        <w:rPr>
          <w:w w:val="90"/>
        </w:rPr>
        <w:t>and</w:t>
      </w:r>
      <w:r>
        <w:rPr>
          <w:spacing w:val="-1"/>
          <w:w w:val="90"/>
        </w:rPr>
        <w:t xml:space="preserve"> </w:t>
      </w:r>
      <w:r>
        <w:rPr>
          <w:w w:val="90"/>
        </w:rPr>
        <w:t>business</w:t>
      </w:r>
      <w:r>
        <w:rPr>
          <w:spacing w:val="-2"/>
          <w:w w:val="90"/>
        </w:rPr>
        <w:t xml:space="preserve"> </w:t>
      </w:r>
      <w:r>
        <w:rPr>
          <w:w w:val="90"/>
        </w:rPr>
        <w:t>opportunities.</w:t>
      </w:r>
    </w:p>
    <w:p w:rsidR="00A80A96" w:rsidRDefault="00991F52">
      <w:pPr>
        <w:pStyle w:val="BodyText"/>
        <w:spacing w:before="122" w:line="429" w:lineRule="auto"/>
        <w:ind w:left="980" w:right="3918" w:hanging="419"/>
        <w:jc w:val="both"/>
      </w:pPr>
      <w:r>
        <w:rPr>
          <w:noProof/>
          <w:lang w:val="el-GR" w:eastAsia="el-GR"/>
        </w:rPr>
        <w:drawing>
          <wp:anchor distT="0" distB="0" distL="0" distR="0" simplePos="0" relativeHeight="484636160" behindDoc="1" locked="0" layoutInCell="1" allowOverlap="1">
            <wp:simplePos x="0" y="0"/>
            <wp:positionH relativeFrom="page">
              <wp:posOffset>878128</wp:posOffset>
            </wp:positionH>
            <wp:positionV relativeFrom="paragraph">
              <wp:posOffset>300083</wp:posOffset>
            </wp:positionV>
            <wp:extent cx="274319" cy="161544"/>
            <wp:effectExtent l="0" t="0" r="0" b="0"/>
            <wp:wrapNone/>
            <wp:docPr id="159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10.png"/>
                    <pic:cNvPicPr/>
                  </pic:nvPicPr>
                  <pic:blipFill>
                    <a:blip r:embed="rId25" cstate="print"/>
                    <a:stretch>
                      <a:fillRect/>
                    </a:stretch>
                  </pic:blipFill>
                  <pic:spPr>
                    <a:xfrm>
                      <a:off x="0" y="0"/>
                      <a:ext cx="274319" cy="161544"/>
                    </a:xfrm>
                    <a:prstGeom prst="rect">
                      <a:avLst/>
                    </a:prstGeom>
                  </pic:spPr>
                </pic:pic>
              </a:graphicData>
            </a:graphic>
          </wp:anchor>
        </w:drawing>
      </w:r>
      <w:r>
        <w:rPr>
          <w:noProof/>
          <w:lang w:val="el-GR" w:eastAsia="el-GR"/>
        </w:rPr>
        <w:drawing>
          <wp:anchor distT="0" distB="0" distL="0" distR="0" simplePos="0" relativeHeight="484636672" behindDoc="1" locked="0" layoutInCell="1" allowOverlap="1">
            <wp:simplePos x="0" y="0"/>
            <wp:positionH relativeFrom="page">
              <wp:posOffset>878128</wp:posOffset>
            </wp:positionH>
            <wp:positionV relativeFrom="paragraph">
              <wp:posOffset>614281</wp:posOffset>
            </wp:positionV>
            <wp:extent cx="274319" cy="161544"/>
            <wp:effectExtent l="0" t="0" r="0" b="0"/>
            <wp:wrapNone/>
            <wp:docPr id="159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0"/>
        </w:rPr>
        <w:t>Staying</w:t>
      </w:r>
      <w:r>
        <w:rPr>
          <w:spacing w:val="-4"/>
          <w:w w:val="90"/>
        </w:rPr>
        <w:t xml:space="preserve"> </w:t>
      </w:r>
      <w:r>
        <w:rPr>
          <w:spacing w:val="-1"/>
          <w:w w:val="90"/>
        </w:rPr>
        <w:t>in</w:t>
      </w:r>
      <w:r>
        <w:rPr>
          <w:spacing w:val="-5"/>
          <w:w w:val="90"/>
        </w:rPr>
        <w:t xml:space="preserve"> </w:t>
      </w:r>
      <w:r>
        <w:rPr>
          <w:spacing w:val="-1"/>
          <w:w w:val="90"/>
        </w:rPr>
        <w:t>contact</w:t>
      </w:r>
      <w:r>
        <w:rPr>
          <w:spacing w:val="-7"/>
          <w:w w:val="90"/>
        </w:rPr>
        <w:t xml:space="preserve"> </w:t>
      </w:r>
      <w:r>
        <w:rPr>
          <w:spacing w:val="-1"/>
          <w:w w:val="90"/>
        </w:rPr>
        <w:t>with</w:t>
      </w:r>
      <w:r>
        <w:rPr>
          <w:spacing w:val="-5"/>
          <w:w w:val="90"/>
        </w:rPr>
        <w:t xml:space="preserve"> </w:t>
      </w:r>
      <w:r>
        <w:rPr>
          <w:spacing w:val="-1"/>
          <w:w w:val="90"/>
        </w:rPr>
        <w:t>the</w:t>
      </w:r>
      <w:r>
        <w:rPr>
          <w:spacing w:val="-9"/>
          <w:w w:val="90"/>
        </w:rPr>
        <w:t xml:space="preserve"> </w:t>
      </w:r>
      <w:r>
        <w:rPr>
          <w:spacing w:val="-1"/>
          <w:w w:val="90"/>
        </w:rPr>
        <w:t>IHU</w:t>
      </w:r>
      <w:r>
        <w:rPr>
          <w:spacing w:val="-4"/>
          <w:w w:val="90"/>
        </w:rPr>
        <w:t xml:space="preserve"> </w:t>
      </w:r>
      <w:r>
        <w:rPr>
          <w:spacing w:val="-1"/>
          <w:w w:val="90"/>
        </w:rPr>
        <w:t>has</w:t>
      </w:r>
      <w:r>
        <w:rPr>
          <w:spacing w:val="-8"/>
          <w:w w:val="90"/>
        </w:rPr>
        <w:t xml:space="preserve"> </w:t>
      </w:r>
      <w:r>
        <w:rPr>
          <w:spacing w:val="-1"/>
          <w:w w:val="90"/>
        </w:rPr>
        <w:t>a</w:t>
      </w:r>
      <w:r>
        <w:rPr>
          <w:spacing w:val="-3"/>
          <w:w w:val="90"/>
        </w:rPr>
        <w:t xml:space="preserve"> </w:t>
      </w:r>
      <w:r>
        <w:rPr>
          <w:spacing w:val="-1"/>
          <w:w w:val="90"/>
        </w:rPr>
        <w:t>number</w:t>
      </w:r>
      <w:r>
        <w:rPr>
          <w:spacing w:val="-7"/>
          <w:w w:val="90"/>
        </w:rPr>
        <w:t xml:space="preserve"> </w:t>
      </w:r>
      <w:r>
        <w:rPr>
          <w:w w:val="90"/>
        </w:rPr>
        <w:t>of</w:t>
      </w:r>
      <w:r>
        <w:rPr>
          <w:spacing w:val="-7"/>
          <w:w w:val="90"/>
        </w:rPr>
        <w:t xml:space="preserve"> </w:t>
      </w:r>
      <w:r>
        <w:rPr>
          <w:w w:val="90"/>
        </w:rPr>
        <w:t>benefits,</w:t>
      </w:r>
      <w:r>
        <w:rPr>
          <w:spacing w:val="-5"/>
          <w:w w:val="90"/>
        </w:rPr>
        <w:t xml:space="preserve"> </w:t>
      </w:r>
      <w:r>
        <w:rPr>
          <w:w w:val="90"/>
        </w:rPr>
        <w:t>including:</w:t>
      </w:r>
      <w:r>
        <w:rPr>
          <w:spacing w:val="-57"/>
          <w:w w:val="90"/>
        </w:rPr>
        <w:t xml:space="preserve"> </w:t>
      </w:r>
      <w:r>
        <w:rPr>
          <w:w w:val="95"/>
        </w:rPr>
        <w:t>Individual</w:t>
      </w:r>
      <w:r>
        <w:rPr>
          <w:spacing w:val="-5"/>
          <w:w w:val="95"/>
        </w:rPr>
        <w:t xml:space="preserve"> </w:t>
      </w:r>
      <w:r>
        <w:rPr>
          <w:w w:val="95"/>
        </w:rPr>
        <w:t>career</w:t>
      </w:r>
      <w:r>
        <w:rPr>
          <w:spacing w:val="-9"/>
          <w:w w:val="95"/>
        </w:rPr>
        <w:t xml:space="preserve"> </w:t>
      </w:r>
      <w:r>
        <w:rPr>
          <w:w w:val="95"/>
        </w:rPr>
        <w:t>advising</w:t>
      </w:r>
    </w:p>
    <w:p w:rsidR="00A80A96" w:rsidRDefault="00991F52">
      <w:pPr>
        <w:pStyle w:val="BodyText"/>
        <w:spacing w:before="36"/>
        <w:ind w:left="980"/>
      </w:pPr>
      <w:r>
        <w:rPr>
          <w:w w:val="90"/>
        </w:rPr>
        <w:t>Lifelong</w:t>
      </w:r>
      <w:r>
        <w:rPr>
          <w:spacing w:val="3"/>
          <w:w w:val="90"/>
        </w:rPr>
        <w:t xml:space="preserve"> </w:t>
      </w:r>
      <w:r>
        <w:rPr>
          <w:w w:val="90"/>
        </w:rPr>
        <w:t>support</w:t>
      </w:r>
      <w:r>
        <w:rPr>
          <w:spacing w:val="6"/>
          <w:w w:val="90"/>
        </w:rPr>
        <w:t xml:space="preserve"> </w:t>
      </w:r>
      <w:r>
        <w:rPr>
          <w:w w:val="90"/>
        </w:rPr>
        <w:t>on</w:t>
      </w:r>
      <w:r>
        <w:rPr>
          <w:spacing w:val="7"/>
          <w:w w:val="90"/>
        </w:rPr>
        <w:t xml:space="preserve"> </w:t>
      </w:r>
      <w:r>
        <w:rPr>
          <w:w w:val="90"/>
        </w:rPr>
        <w:t>career</w:t>
      </w:r>
      <w:r>
        <w:rPr>
          <w:spacing w:val="4"/>
          <w:w w:val="90"/>
        </w:rPr>
        <w:t xml:space="preserve"> </w:t>
      </w:r>
      <w:r>
        <w:rPr>
          <w:w w:val="90"/>
        </w:rPr>
        <w:t>issues</w:t>
      </w:r>
    </w:p>
    <w:p w:rsidR="00A80A96" w:rsidRDefault="00A80A96">
      <w:pPr>
        <w:pStyle w:val="BodyText"/>
        <w:spacing w:before="2"/>
        <w:rPr>
          <w:sz w:val="20"/>
        </w:rPr>
      </w:pPr>
    </w:p>
    <w:p w:rsidR="00A80A96" w:rsidRDefault="00991F52">
      <w:pPr>
        <w:pStyle w:val="BodyText"/>
        <w:spacing w:line="465" w:lineRule="auto"/>
        <w:ind w:left="980" w:right="4371"/>
      </w:pPr>
      <w:r>
        <w:rPr>
          <w:noProof/>
          <w:lang w:val="el-GR" w:eastAsia="el-GR"/>
        </w:rPr>
        <w:drawing>
          <wp:anchor distT="0" distB="0" distL="0" distR="0" simplePos="0" relativeHeight="16142336" behindDoc="0" locked="0" layoutInCell="1" allowOverlap="1">
            <wp:simplePos x="0" y="0"/>
            <wp:positionH relativeFrom="page">
              <wp:posOffset>878128</wp:posOffset>
            </wp:positionH>
            <wp:positionV relativeFrom="paragraph">
              <wp:posOffset>-66946</wp:posOffset>
            </wp:positionV>
            <wp:extent cx="274319" cy="161544"/>
            <wp:effectExtent l="0" t="0" r="0" b="0"/>
            <wp:wrapNone/>
            <wp:docPr id="159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10.png"/>
                    <pic:cNvPicPr/>
                  </pic:nvPicPr>
                  <pic:blipFill>
                    <a:blip r:embed="rId25" cstate="print"/>
                    <a:stretch>
                      <a:fillRect/>
                    </a:stretch>
                  </pic:blipFill>
                  <pic:spPr>
                    <a:xfrm>
                      <a:off x="0" y="0"/>
                      <a:ext cx="274319" cy="161544"/>
                    </a:xfrm>
                    <a:prstGeom prst="rect">
                      <a:avLst/>
                    </a:prstGeom>
                  </pic:spPr>
                </pic:pic>
              </a:graphicData>
            </a:graphic>
          </wp:anchor>
        </w:drawing>
      </w:r>
      <w:r>
        <w:rPr>
          <w:noProof/>
          <w:lang w:val="el-GR" w:eastAsia="el-GR"/>
        </w:rPr>
        <w:drawing>
          <wp:anchor distT="0" distB="0" distL="0" distR="0" simplePos="0" relativeHeight="16142848" behindDoc="0" locked="0" layoutInCell="1" allowOverlap="1">
            <wp:simplePos x="0" y="0"/>
            <wp:positionH relativeFrom="page">
              <wp:posOffset>878128</wp:posOffset>
            </wp:positionH>
            <wp:positionV relativeFrom="paragraph">
              <wp:posOffset>246997</wp:posOffset>
            </wp:positionV>
            <wp:extent cx="274319" cy="161544"/>
            <wp:effectExtent l="0" t="0" r="0" b="0"/>
            <wp:wrapNone/>
            <wp:docPr id="159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10.png"/>
                    <pic:cNvPicPr/>
                  </pic:nvPicPr>
                  <pic:blipFill>
                    <a:blip r:embed="rId25" cstate="print"/>
                    <a:stretch>
                      <a:fillRect/>
                    </a:stretch>
                  </pic:blipFill>
                  <pic:spPr>
                    <a:xfrm>
                      <a:off x="0" y="0"/>
                      <a:ext cx="274319" cy="161544"/>
                    </a:xfrm>
                    <a:prstGeom prst="rect">
                      <a:avLst/>
                    </a:prstGeom>
                  </pic:spPr>
                </pic:pic>
              </a:graphicData>
            </a:graphic>
          </wp:anchor>
        </w:drawing>
      </w:r>
      <w:r>
        <w:rPr>
          <w:noProof/>
          <w:lang w:val="el-GR" w:eastAsia="el-GR"/>
        </w:rPr>
        <w:drawing>
          <wp:anchor distT="0" distB="0" distL="0" distR="0" simplePos="0" relativeHeight="16143360" behindDoc="0" locked="0" layoutInCell="1" allowOverlap="1">
            <wp:simplePos x="0" y="0"/>
            <wp:positionH relativeFrom="page">
              <wp:posOffset>878128</wp:posOffset>
            </wp:positionH>
            <wp:positionV relativeFrom="paragraph">
              <wp:posOffset>561322</wp:posOffset>
            </wp:positionV>
            <wp:extent cx="274319" cy="161544"/>
            <wp:effectExtent l="0" t="0" r="0" b="0"/>
            <wp:wrapNone/>
            <wp:docPr id="159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10.png"/>
                    <pic:cNvPicPr/>
                  </pic:nvPicPr>
                  <pic:blipFill>
                    <a:blip r:embed="rId25" cstate="print"/>
                    <a:stretch>
                      <a:fillRect/>
                    </a:stretch>
                  </pic:blipFill>
                  <pic:spPr>
                    <a:xfrm>
                      <a:off x="0" y="0"/>
                      <a:ext cx="274319" cy="161544"/>
                    </a:xfrm>
                    <a:prstGeom prst="rect">
                      <a:avLst/>
                    </a:prstGeom>
                  </pic:spPr>
                </pic:pic>
              </a:graphicData>
            </a:graphic>
          </wp:anchor>
        </w:drawing>
      </w:r>
      <w:r>
        <w:rPr>
          <w:w w:val="90"/>
        </w:rPr>
        <w:t>National</w:t>
      </w:r>
      <w:r>
        <w:rPr>
          <w:spacing w:val="6"/>
          <w:w w:val="90"/>
        </w:rPr>
        <w:t xml:space="preserve"> </w:t>
      </w:r>
      <w:r>
        <w:rPr>
          <w:w w:val="90"/>
        </w:rPr>
        <w:t>and</w:t>
      </w:r>
      <w:r>
        <w:rPr>
          <w:spacing w:val="-1"/>
          <w:w w:val="90"/>
        </w:rPr>
        <w:t xml:space="preserve"> </w:t>
      </w:r>
      <w:r>
        <w:rPr>
          <w:w w:val="90"/>
        </w:rPr>
        <w:t>International</w:t>
      </w:r>
      <w:r>
        <w:rPr>
          <w:spacing w:val="6"/>
          <w:w w:val="90"/>
        </w:rPr>
        <w:t xml:space="preserve"> </w:t>
      </w:r>
      <w:r>
        <w:rPr>
          <w:w w:val="90"/>
        </w:rPr>
        <w:t>networking</w:t>
      </w:r>
      <w:r>
        <w:rPr>
          <w:spacing w:val="6"/>
          <w:w w:val="90"/>
        </w:rPr>
        <w:t xml:space="preserve"> </w:t>
      </w:r>
      <w:r>
        <w:rPr>
          <w:w w:val="90"/>
        </w:rPr>
        <w:t>opportunities</w:t>
      </w:r>
      <w:r>
        <w:rPr>
          <w:spacing w:val="-56"/>
          <w:w w:val="90"/>
        </w:rPr>
        <w:t xml:space="preserve"> </w:t>
      </w:r>
      <w:r>
        <w:rPr>
          <w:w w:val="90"/>
        </w:rPr>
        <w:t>Continued</w:t>
      </w:r>
      <w:r>
        <w:rPr>
          <w:spacing w:val="-1"/>
          <w:w w:val="90"/>
        </w:rPr>
        <w:t xml:space="preserve"> </w:t>
      </w:r>
      <w:r>
        <w:rPr>
          <w:w w:val="90"/>
        </w:rPr>
        <w:t>learning</w:t>
      </w:r>
      <w:r>
        <w:rPr>
          <w:spacing w:val="-2"/>
          <w:w w:val="90"/>
        </w:rPr>
        <w:t xml:space="preserve"> </w:t>
      </w:r>
      <w:r>
        <w:rPr>
          <w:w w:val="90"/>
        </w:rPr>
        <w:t>and</w:t>
      </w:r>
      <w:r>
        <w:rPr>
          <w:spacing w:val="-1"/>
          <w:w w:val="90"/>
        </w:rPr>
        <w:t xml:space="preserve"> </w:t>
      </w:r>
      <w:r>
        <w:rPr>
          <w:w w:val="90"/>
        </w:rPr>
        <w:t>career</w:t>
      </w:r>
      <w:r>
        <w:rPr>
          <w:spacing w:val="-6"/>
          <w:w w:val="90"/>
        </w:rPr>
        <w:t xml:space="preserve"> </w:t>
      </w:r>
      <w:r>
        <w:rPr>
          <w:w w:val="90"/>
        </w:rPr>
        <w:t>advising</w:t>
      </w:r>
    </w:p>
    <w:p w:rsidR="00A80A96" w:rsidRDefault="00991F52">
      <w:pPr>
        <w:pStyle w:val="BodyText"/>
        <w:spacing w:line="254" w:lineRule="exact"/>
        <w:ind w:left="980"/>
      </w:pPr>
      <w:r>
        <w:rPr>
          <w:w w:val="90"/>
        </w:rPr>
        <w:t>Access</w:t>
      </w:r>
      <w:r>
        <w:rPr>
          <w:spacing w:val="12"/>
          <w:w w:val="90"/>
        </w:rPr>
        <w:t xml:space="preserve"> </w:t>
      </w:r>
      <w:r>
        <w:rPr>
          <w:w w:val="90"/>
        </w:rPr>
        <w:t>to</w:t>
      </w:r>
      <w:r>
        <w:rPr>
          <w:spacing w:val="9"/>
          <w:w w:val="90"/>
        </w:rPr>
        <w:t xml:space="preserve"> </w:t>
      </w:r>
      <w:r>
        <w:rPr>
          <w:w w:val="90"/>
        </w:rPr>
        <w:t>online</w:t>
      </w:r>
      <w:r>
        <w:rPr>
          <w:spacing w:val="7"/>
          <w:w w:val="90"/>
        </w:rPr>
        <w:t xml:space="preserve"> </w:t>
      </w:r>
      <w:r>
        <w:rPr>
          <w:w w:val="90"/>
        </w:rPr>
        <w:t>services</w:t>
      </w:r>
    </w:p>
    <w:p w:rsidR="00A80A96" w:rsidRDefault="00A80A96">
      <w:pPr>
        <w:spacing w:line="254" w:lineRule="exact"/>
        <w:sectPr w:rsidR="00A80A96">
          <w:pgSz w:w="11900" w:h="16840"/>
          <w:pgMar w:top="1320" w:right="620" w:bottom="1900" w:left="820" w:header="0" w:footer="1647" w:gutter="0"/>
          <w:cols w:space="720"/>
        </w:sectPr>
      </w:pPr>
    </w:p>
    <w:p w:rsidR="00A80A96" w:rsidRDefault="00991F52">
      <w:pPr>
        <w:pStyle w:val="BodyText"/>
        <w:spacing w:before="114"/>
        <w:ind w:left="980"/>
      </w:pPr>
      <w:r>
        <w:rPr>
          <w:noProof/>
          <w:lang w:val="el-GR" w:eastAsia="el-GR"/>
        </w:rPr>
        <w:lastRenderedPageBreak/>
        <w:drawing>
          <wp:anchor distT="0" distB="0" distL="0" distR="0" simplePos="0" relativeHeight="16143872" behindDoc="0" locked="0" layoutInCell="1" allowOverlap="1">
            <wp:simplePos x="0" y="0"/>
            <wp:positionH relativeFrom="page">
              <wp:posOffset>878128</wp:posOffset>
            </wp:positionH>
            <wp:positionV relativeFrom="paragraph">
              <wp:posOffset>5443</wp:posOffset>
            </wp:positionV>
            <wp:extent cx="274319" cy="161544"/>
            <wp:effectExtent l="0" t="0" r="0" b="0"/>
            <wp:wrapNone/>
            <wp:docPr id="16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1"/>
          <w:w w:val="95"/>
        </w:rPr>
        <w:t>Access</w:t>
      </w:r>
      <w:r>
        <w:rPr>
          <w:spacing w:val="-9"/>
          <w:w w:val="95"/>
        </w:rPr>
        <w:t xml:space="preserve"> </w:t>
      </w:r>
      <w:r>
        <w:rPr>
          <w:spacing w:val="-1"/>
          <w:w w:val="95"/>
        </w:rPr>
        <w:t>to</w:t>
      </w:r>
      <w:r>
        <w:rPr>
          <w:spacing w:val="-11"/>
          <w:w w:val="95"/>
        </w:rPr>
        <w:t xml:space="preserve"> </w:t>
      </w:r>
      <w:r>
        <w:rPr>
          <w:spacing w:val="-1"/>
          <w:w w:val="95"/>
        </w:rPr>
        <w:t>library</w:t>
      </w:r>
      <w:r>
        <w:rPr>
          <w:spacing w:val="-10"/>
          <w:w w:val="95"/>
        </w:rPr>
        <w:t xml:space="preserve"> </w:t>
      </w:r>
      <w:r>
        <w:rPr>
          <w:spacing w:val="-1"/>
          <w:w w:val="95"/>
        </w:rPr>
        <w:t>resources</w:t>
      </w:r>
    </w:p>
    <w:p w:rsidR="00A80A96" w:rsidRDefault="00A80A96">
      <w:pPr>
        <w:pStyle w:val="BodyText"/>
        <w:spacing w:before="7"/>
        <w:rPr>
          <w:sz w:val="20"/>
        </w:rPr>
      </w:pPr>
    </w:p>
    <w:p w:rsidR="00A80A96" w:rsidRDefault="00991F52">
      <w:pPr>
        <w:pStyle w:val="BodyText"/>
        <w:spacing w:line="276" w:lineRule="auto"/>
        <w:ind w:left="956" w:right="1010" w:hanging="107"/>
        <w:jc w:val="both"/>
      </w:pPr>
      <w:r>
        <w:rPr>
          <w:noProof/>
          <w:lang w:val="el-GR" w:eastAsia="el-GR"/>
        </w:rPr>
        <w:drawing>
          <wp:anchor distT="0" distB="0" distL="0" distR="0" simplePos="0" relativeHeight="484639232" behindDoc="1" locked="0" layoutInCell="1" allowOverlap="1">
            <wp:simplePos x="0" y="0"/>
            <wp:positionH relativeFrom="page">
              <wp:posOffset>878128</wp:posOffset>
            </wp:positionH>
            <wp:positionV relativeFrom="paragraph">
              <wp:posOffset>-66946</wp:posOffset>
            </wp:positionV>
            <wp:extent cx="274319" cy="161544"/>
            <wp:effectExtent l="0" t="0" r="0" b="0"/>
            <wp:wrapNone/>
            <wp:docPr id="16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10.png"/>
                    <pic:cNvPicPr/>
                  </pic:nvPicPr>
                  <pic:blipFill>
                    <a:blip r:embed="rId25" cstate="print"/>
                    <a:stretch>
                      <a:fillRect/>
                    </a:stretch>
                  </pic:blipFill>
                  <pic:spPr>
                    <a:xfrm>
                      <a:off x="0" y="0"/>
                      <a:ext cx="274319" cy="161544"/>
                    </a:xfrm>
                    <a:prstGeom prst="rect">
                      <a:avLst/>
                    </a:prstGeom>
                  </pic:spPr>
                </pic:pic>
              </a:graphicData>
            </a:graphic>
          </wp:anchor>
        </w:drawing>
      </w:r>
      <w:r>
        <w:rPr>
          <w:spacing w:val="-2"/>
          <w:w w:val="90"/>
        </w:rPr>
        <w:t xml:space="preserve">Participation </w:t>
      </w:r>
      <w:r>
        <w:rPr>
          <w:spacing w:val="-1"/>
          <w:w w:val="90"/>
        </w:rPr>
        <w:t>in various events including career fairs, reunions, social gatherings, symposiums and</w:t>
      </w:r>
      <w:r>
        <w:rPr>
          <w:spacing w:val="-57"/>
          <w:w w:val="90"/>
        </w:rPr>
        <w:t xml:space="preserve"> </w:t>
      </w:r>
      <w:r>
        <w:t>conferences</w:t>
      </w:r>
    </w:p>
    <w:p w:rsidR="00A80A96" w:rsidRDefault="00991F52">
      <w:pPr>
        <w:pStyle w:val="BodyText"/>
        <w:spacing w:before="119"/>
        <w:ind w:left="562" w:right="405"/>
        <w:jc w:val="both"/>
      </w:pPr>
      <w:r>
        <w:rPr>
          <w:w w:val="90"/>
        </w:rPr>
        <w:t>You become a member of the Alumni Network automatically upon graduation and membership is free of</w:t>
      </w:r>
      <w:r>
        <w:rPr>
          <w:spacing w:val="1"/>
          <w:w w:val="90"/>
        </w:rPr>
        <w:t xml:space="preserve"> </w:t>
      </w:r>
      <w:r>
        <w:rPr>
          <w:w w:val="90"/>
        </w:rPr>
        <w:t>charge</w:t>
      </w:r>
      <w:r>
        <w:rPr>
          <w:b/>
          <w:w w:val="90"/>
        </w:rPr>
        <w:t xml:space="preserve">. </w:t>
      </w:r>
      <w:r>
        <w:rPr>
          <w:w w:val="90"/>
        </w:rPr>
        <w:t>Upon your graduation, you are eligible to become a member of “International Hellenic University</w:t>
      </w:r>
      <w:r>
        <w:rPr>
          <w:spacing w:val="1"/>
          <w:w w:val="90"/>
        </w:rPr>
        <w:t xml:space="preserve"> </w:t>
      </w:r>
      <w:r>
        <w:t>Alumni”</w:t>
      </w:r>
      <w:r>
        <w:rPr>
          <w:spacing w:val="-6"/>
        </w:rPr>
        <w:t xml:space="preserve"> </w:t>
      </w:r>
      <w:r>
        <w:t>group</w:t>
      </w:r>
      <w:r>
        <w:rPr>
          <w:spacing w:val="-11"/>
        </w:rPr>
        <w:t xml:space="preserve"> </w:t>
      </w:r>
      <w:r>
        <w:t>at</w:t>
      </w:r>
      <w:r>
        <w:rPr>
          <w:spacing w:val="-8"/>
        </w:rPr>
        <w:t xml:space="preserve"> </w:t>
      </w:r>
      <w:r>
        <w:t>LinkedIn.</w:t>
      </w:r>
    </w:p>
    <w:p w:rsidR="00A80A96" w:rsidRDefault="00A80A96">
      <w:pPr>
        <w:pStyle w:val="BodyText"/>
        <w:spacing w:before="4"/>
        <w:rPr>
          <w:sz w:val="20"/>
        </w:rPr>
      </w:pPr>
    </w:p>
    <w:p w:rsidR="00A80A96" w:rsidRDefault="00991F52">
      <w:pPr>
        <w:pStyle w:val="BodyText"/>
        <w:spacing w:line="249" w:lineRule="auto"/>
        <w:ind w:left="562"/>
      </w:pPr>
      <w:r>
        <w:rPr>
          <w:w w:val="90"/>
        </w:rPr>
        <w:t>Alumni</w:t>
      </w:r>
      <w:r>
        <w:rPr>
          <w:spacing w:val="3"/>
          <w:w w:val="90"/>
        </w:rPr>
        <w:t xml:space="preserve"> </w:t>
      </w:r>
      <w:r>
        <w:rPr>
          <w:w w:val="90"/>
        </w:rPr>
        <w:t>who</w:t>
      </w:r>
      <w:r>
        <w:rPr>
          <w:spacing w:val="1"/>
          <w:w w:val="90"/>
        </w:rPr>
        <w:t xml:space="preserve"> </w:t>
      </w:r>
      <w:r>
        <w:rPr>
          <w:w w:val="90"/>
        </w:rPr>
        <w:t>decide</w:t>
      </w:r>
      <w:r>
        <w:rPr>
          <w:spacing w:val="4"/>
          <w:w w:val="90"/>
        </w:rPr>
        <w:t xml:space="preserve"> </w:t>
      </w:r>
      <w:r>
        <w:rPr>
          <w:w w:val="90"/>
        </w:rPr>
        <w:t>to</w:t>
      </w:r>
      <w:r>
        <w:rPr>
          <w:spacing w:val="3"/>
          <w:w w:val="90"/>
        </w:rPr>
        <w:t xml:space="preserve"> </w:t>
      </w:r>
      <w:r>
        <w:rPr>
          <w:w w:val="90"/>
        </w:rPr>
        <w:t>follow</w:t>
      </w:r>
      <w:r>
        <w:rPr>
          <w:spacing w:val="3"/>
          <w:w w:val="90"/>
        </w:rPr>
        <w:t xml:space="preserve"> </w:t>
      </w:r>
      <w:r>
        <w:rPr>
          <w:w w:val="90"/>
        </w:rPr>
        <w:t>a</w:t>
      </w:r>
      <w:r>
        <w:rPr>
          <w:spacing w:val="6"/>
          <w:w w:val="90"/>
        </w:rPr>
        <w:t xml:space="preserve"> </w:t>
      </w:r>
      <w:r>
        <w:rPr>
          <w:w w:val="90"/>
        </w:rPr>
        <w:t>second</w:t>
      </w:r>
      <w:r>
        <w:rPr>
          <w:spacing w:val="1"/>
          <w:w w:val="90"/>
        </w:rPr>
        <w:t xml:space="preserve"> </w:t>
      </w:r>
      <w:r>
        <w:rPr>
          <w:w w:val="90"/>
        </w:rPr>
        <w:t>postgraduate</w:t>
      </w:r>
      <w:r>
        <w:rPr>
          <w:spacing w:val="4"/>
          <w:w w:val="90"/>
        </w:rPr>
        <w:t xml:space="preserve"> </w:t>
      </w:r>
      <w:r>
        <w:rPr>
          <w:w w:val="90"/>
        </w:rPr>
        <w:t>programme</w:t>
      </w:r>
      <w:r>
        <w:rPr>
          <w:spacing w:val="3"/>
          <w:w w:val="90"/>
        </w:rPr>
        <w:t xml:space="preserve"> </w:t>
      </w:r>
      <w:r>
        <w:rPr>
          <w:w w:val="90"/>
        </w:rPr>
        <w:t>of</w:t>
      </w:r>
      <w:r>
        <w:rPr>
          <w:spacing w:val="7"/>
          <w:w w:val="90"/>
        </w:rPr>
        <w:t xml:space="preserve"> </w:t>
      </w:r>
      <w:r>
        <w:rPr>
          <w:w w:val="90"/>
        </w:rPr>
        <w:t>study</w:t>
      </w:r>
      <w:r>
        <w:rPr>
          <w:spacing w:val="3"/>
          <w:w w:val="90"/>
        </w:rPr>
        <w:t xml:space="preserve"> </w:t>
      </w:r>
      <w:r>
        <w:rPr>
          <w:w w:val="90"/>
        </w:rPr>
        <w:t>at</w:t>
      </w:r>
      <w:r>
        <w:rPr>
          <w:spacing w:val="3"/>
          <w:w w:val="90"/>
        </w:rPr>
        <w:t xml:space="preserve"> </w:t>
      </w:r>
      <w:r>
        <w:rPr>
          <w:w w:val="90"/>
        </w:rPr>
        <w:t>the</w:t>
      </w:r>
      <w:r>
        <w:rPr>
          <w:spacing w:val="-1"/>
          <w:w w:val="90"/>
        </w:rPr>
        <w:t xml:space="preserve"> </w:t>
      </w:r>
      <w:r>
        <w:rPr>
          <w:w w:val="90"/>
        </w:rPr>
        <w:t>IHU</w:t>
      </w:r>
      <w:r>
        <w:rPr>
          <w:spacing w:val="2"/>
          <w:w w:val="90"/>
        </w:rPr>
        <w:t xml:space="preserve"> </w:t>
      </w:r>
      <w:r>
        <w:rPr>
          <w:w w:val="90"/>
        </w:rPr>
        <w:t>after</w:t>
      </w:r>
      <w:r>
        <w:rPr>
          <w:spacing w:val="2"/>
          <w:w w:val="90"/>
        </w:rPr>
        <w:t xml:space="preserve"> </w:t>
      </w:r>
      <w:r>
        <w:rPr>
          <w:w w:val="90"/>
        </w:rPr>
        <w:t>the</w:t>
      </w:r>
      <w:r>
        <w:rPr>
          <w:spacing w:val="4"/>
          <w:w w:val="90"/>
        </w:rPr>
        <w:t xml:space="preserve"> </w:t>
      </w:r>
      <w:r>
        <w:rPr>
          <w:w w:val="90"/>
        </w:rPr>
        <w:t>successful</w:t>
      </w:r>
      <w:r>
        <w:rPr>
          <w:spacing w:val="-57"/>
          <w:w w:val="90"/>
        </w:rPr>
        <w:t xml:space="preserve"> </w:t>
      </w:r>
      <w:r>
        <w:rPr>
          <w:w w:val="95"/>
        </w:rPr>
        <w:t>completion</w:t>
      </w:r>
      <w:r>
        <w:rPr>
          <w:spacing w:val="-9"/>
          <w:w w:val="95"/>
        </w:rPr>
        <w:t xml:space="preserve"> </w:t>
      </w:r>
      <w:r>
        <w:rPr>
          <w:w w:val="95"/>
        </w:rPr>
        <w:t>of</w:t>
      </w:r>
      <w:r>
        <w:rPr>
          <w:spacing w:val="-6"/>
          <w:w w:val="95"/>
        </w:rPr>
        <w:t xml:space="preserve"> </w:t>
      </w:r>
      <w:r>
        <w:rPr>
          <w:w w:val="95"/>
        </w:rPr>
        <w:t>their</w:t>
      </w:r>
      <w:r>
        <w:rPr>
          <w:spacing w:val="-9"/>
          <w:w w:val="95"/>
        </w:rPr>
        <w:t xml:space="preserve"> </w:t>
      </w:r>
      <w:r>
        <w:rPr>
          <w:w w:val="95"/>
        </w:rPr>
        <w:t>first</w:t>
      </w:r>
      <w:r>
        <w:rPr>
          <w:spacing w:val="-10"/>
          <w:w w:val="95"/>
        </w:rPr>
        <w:t xml:space="preserve"> </w:t>
      </w:r>
      <w:r>
        <w:rPr>
          <w:w w:val="95"/>
        </w:rPr>
        <w:t>programme</w:t>
      </w:r>
      <w:r>
        <w:rPr>
          <w:spacing w:val="-8"/>
          <w:w w:val="95"/>
        </w:rPr>
        <w:t xml:space="preserve"> </w:t>
      </w:r>
      <w:r>
        <w:rPr>
          <w:w w:val="95"/>
        </w:rPr>
        <w:t>at</w:t>
      </w:r>
      <w:r>
        <w:rPr>
          <w:spacing w:val="-10"/>
          <w:w w:val="95"/>
        </w:rPr>
        <w:t xml:space="preserve"> </w:t>
      </w:r>
      <w:r>
        <w:rPr>
          <w:w w:val="95"/>
        </w:rPr>
        <w:t>the</w:t>
      </w:r>
      <w:r>
        <w:rPr>
          <w:spacing w:val="-12"/>
          <w:w w:val="95"/>
        </w:rPr>
        <w:t xml:space="preserve"> </w:t>
      </w:r>
      <w:r>
        <w:rPr>
          <w:w w:val="95"/>
        </w:rPr>
        <w:t>IHU</w:t>
      </w:r>
      <w:r>
        <w:rPr>
          <w:spacing w:val="-7"/>
          <w:w w:val="95"/>
        </w:rPr>
        <w:t xml:space="preserve"> </w:t>
      </w:r>
      <w:r>
        <w:rPr>
          <w:w w:val="95"/>
        </w:rPr>
        <w:t>are</w:t>
      </w:r>
      <w:r>
        <w:rPr>
          <w:spacing w:val="-12"/>
          <w:w w:val="95"/>
        </w:rPr>
        <w:t xml:space="preserve"> </w:t>
      </w:r>
      <w:r>
        <w:rPr>
          <w:w w:val="95"/>
        </w:rPr>
        <w:t>granted</w:t>
      </w:r>
      <w:r>
        <w:rPr>
          <w:spacing w:val="-10"/>
          <w:w w:val="95"/>
        </w:rPr>
        <w:t xml:space="preserve"> </w:t>
      </w:r>
      <w:r>
        <w:rPr>
          <w:w w:val="95"/>
        </w:rPr>
        <w:t>a</w:t>
      </w:r>
      <w:r>
        <w:rPr>
          <w:spacing w:val="-7"/>
          <w:w w:val="95"/>
        </w:rPr>
        <w:t xml:space="preserve"> </w:t>
      </w:r>
      <w:r>
        <w:rPr>
          <w:w w:val="95"/>
        </w:rPr>
        <w:t>20%</w:t>
      </w:r>
      <w:r>
        <w:rPr>
          <w:spacing w:val="-13"/>
          <w:w w:val="95"/>
        </w:rPr>
        <w:t xml:space="preserve"> </w:t>
      </w:r>
      <w:r>
        <w:rPr>
          <w:w w:val="95"/>
        </w:rPr>
        <w:t>fee</w:t>
      </w:r>
      <w:r>
        <w:rPr>
          <w:spacing w:val="-8"/>
          <w:w w:val="95"/>
        </w:rPr>
        <w:t xml:space="preserve"> </w:t>
      </w:r>
      <w:r>
        <w:rPr>
          <w:w w:val="95"/>
        </w:rPr>
        <w:t>discount.</w:t>
      </w:r>
    </w:p>
    <w:p w:rsidR="00A80A96" w:rsidRDefault="00991F52">
      <w:pPr>
        <w:pStyle w:val="BodyText"/>
        <w:spacing w:before="98"/>
        <w:ind w:left="562" w:right="458"/>
      </w:pPr>
      <w:r>
        <w:rPr>
          <w:w w:val="90"/>
        </w:rPr>
        <w:t>We</w:t>
      </w:r>
      <w:r>
        <w:rPr>
          <w:spacing w:val="-4"/>
          <w:w w:val="90"/>
        </w:rPr>
        <w:t xml:space="preserve"> </w:t>
      </w:r>
      <w:r>
        <w:rPr>
          <w:w w:val="90"/>
        </w:rPr>
        <w:t>envisage</w:t>
      </w:r>
      <w:r>
        <w:rPr>
          <w:spacing w:val="-4"/>
          <w:w w:val="90"/>
        </w:rPr>
        <w:t xml:space="preserve"> </w:t>
      </w:r>
      <w:r>
        <w:rPr>
          <w:w w:val="90"/>
        </w:rPr>
        <w:t>that</w:t>
      </w:r>
      <w:r>
        <w:rPr>
          <w:spacing w:val="-5"/>
          <w:w w:val="90"/>
        </w:rPr>
        <w:t xml:space="preserve"> </w:t>
      </w:r>
      <w:r>
        <w:rPr>
          <w:w w:val="90"/>
        </w:rPr>
        <w:t>many</w:t>
      </w:r>
      <w:r>
        <w:rPr>
          <w:spacing w:val="-4"/>
          <w:w w:val="90"/>
        </w:rPr>
        <w:t xml:space="preserve"> </w:t>
      </w:r>
      <w:r>
        <w:rPr>
          <w:w w:val="90"/>
        </w:rPr>
        <w:t>alumni</w:t>
      </w:r>
      <w:r>
        <w:rPr>
          <w:spacing w:val="-4"/>
          <w:w w:val="90"/>
        </w:rPr>
        <w:t xml:space="preserve"> </w:t>
      </w:r>
      <w:r>
        <w:rPr>
          <w:w w:val="90"/>
        </w:rPr>
        <w:t>will</w:t>
      </w:r>
      <w:r>
        <w:rPr>
          <w:spacing w:val="-1"/>
          <w:w w:val="90"/>
        </w:rPr>
        <w:t xml:space="preserve"> </w:t>
      </w:r>
      <w:r>
        <w:rPr>
          <w:w w:val="90"/>
        </w:rPr>
        <w:t>maintain</w:t>
      </w:r>
      <w:r>
        <w:rPr>
          <w:spacing w:val="-4"/>
          <w:w w:val="90"/>
        </w:rPr>
        <w:t xml:space="preserve"> </w:t>
      </w:r>
      <w:r>
        <w:rPr>
          <w:w w:val="90"/>
        </w:rPr>
        <w:t>close</w:t>
      </w:r>
      <w:r>
        <w:rPr>
          <w:spacing w:val="-4"/>
          <w:w w:val="90"/>
        </w:rPr>
        <w:t xml:space="preserve"> </w:t>
      </w:r>
      <w:r>
        <w:rPr>
          <w:w w:val="90"/>
        </w:rPr>
        <w:t>links</w:t>
      </w:r>
      <w:r>
        <w:rPr>
          <w:spacing w:val="-7"/>
          <w:w w:val="90"/>
        </w:rPr>
        <w:t xml:space="preserve"> </w:t>
      </w:r>
      <w:r>
        <w:rPr>
          <w:w w:val="90"/>
        </w:rPr>
        <w:t>with</w:t>
      </w:r>
      <w:r>
        <w:rPr>
          <w:spacing w:val="-4"/>
          <w:w w:val="90"/>
        </w:rPr>
        <w:t xml:space="preserve"> </w:t>
      </w:r>
      <w:r>
        <w:rPr>
          <w:w w:val="90"/>
        </w:rPr>
        <w:t>the</w:t>
      </w:r>
      <w:r>
        <w:rPr>
          <w:spacing w:val="-4"/>
          <w:w w:val="90"/>
        </w:rPr>
        <w:t xml:space="preserve"> </w:t>
      </w:r>
      <w:r>
        <w:rPr>
          <w:w w:val="90"/>
        </w:rPr>
        <w:t>School</w:t>
      </w:r>
      <w:r>
        <w:rPr>
          <w:spacing w:val="-4"/>
          <w:w w:val="90"/>
        </w:rPr>
        <w:t xml:space="preserve"> </w:t>
      </w:r>
      <w:r>
        <w:rPr>
          <w:w w:val="90"/>
        </w:rPr>
        <w:t>and</w:t>
      </w:r>
      <w:r>
        <w:rPr>
          <w:spacing w:val="-6"/>
          <w:w w:val="90"/>
        </w:rPr>
        <w:t xml:space="preserve"> </w:t>
      </w:r>
      <w:r>
        <w:rPr>
          <w:w w:val="90"/>
        </w:rPr>
        <w:t>will</w:t>
      </w:r>
      <w:r>
        <w:rPr>
          <w:spacing w:val="-3"/>
          <w:w w:val="90"/>
        </w:rPr>
        <w:t xml:space="preserve"> </w:t>
      </w:r>
      <w:r>
        <w:rPr>
          <w:w w:val="90"/>
        </w:rPr>
        <w:t>be</w:t>
      </w:r>
      <w:r>
        <w:rPr>
          <w:spacing w:val="-4"/>
          <w:w w:val="90"/>
        </w:rPr>
        <w:t xml:space="preserve"> </w:t>
      </w:r>
      <w:r>
        <w:rPr>
          <w:w w:val="90"/>
        </w:rPr>
        <w:t>welcomed</w:t>
      </w:r>
      <w:r>
        <w:rPr>
          <w:spacing w:val="-6"/>
          <w:w w:val="90"/>
        </w:rPr>
        <w:t xml:space="preserve"> </w:t>
      </w:r>
      <w:r>
        <w:rPr>
          <w:w w:val="90"/>
        </w:rPr>
        <w:t>back</w:t>
      </w:r>
      <w:r>
        <w:rPr>
          <w:spacing w:val="-4"/>
          <w:w w:val="90"/>
        </w:rPr>
        <w:t xml:space="preserve"> </w:t>
      </w:r>
      <w:r>
        <w:rPr>
          <w:w w:val="90"/>
        </w:rPr>
        <w:t>to</w:t>
      </w:r>
      <w:r>
        <w:rPr>
          <w:spacing w:val="-5"/>
          <w:w w:val="90"/>
        </w:rPr>
        <w:t xml:space="preserve"> </w:t>
      </w:r>
      <w:r>
        <w:rPr>
          <w:w w:val="90"/>
        </w:rPr>
        <w:t>act</w:t>
      </w:r>
      <w:r>
        <w:rPr>
          <w:spacing w:val="-57"/>
          <w:w w:val="90"/>
        </w:rPr>
        <w:t xml:space="preserve"> </w:t>
      </w:r>
      <w:r>
        <w:rPr>
          <w:w w:val="90"/>
        </w:rPr>
        <w:t>as advisors</w:t>
      </w:r>
      <w:r>
        <w:rPr>
          <w:spacing w:val="7"/>
          <w:w w:val="90"/>
        </w:rPr>
        <w:t xml:space="preserve"> </w:t>
      </w:r>
      <w:r>
        <w:rPr>
          <w:w w:val="90"/>
        </w:rPr>
        <w:t>or</w:t>
      </w:r>
      <w:r>
        <w:rPr>
          <w:spacing w:val="3"/>
          <w:w w:val="90"/>
        </w:rPr>
        <w:t xml:space="preserve"> </w:t>
      </w:r>
      <w:r>
        <w:rPr>
          <w:w w:val="90"/>
        </w:rPr>
        <w:t>mentors,</w:t>
      </w:r>
      <w:r>
        <w:rPr>
          <w:spacing w:val="4"/>
          <w:w w:val="90"/>
        </w:rPr>
        <w:t xml:space="preserve"> </w:t>
      </w:r>
      <w:r>
        <w:rPr>
          <w:w w:val="90"/>
        </w:rPr>
        <w:t>to</w:t>
      </w:r>
      <w:r>
        <w:rPr>
          <w:spacing w:val="3"/>
          <w:w w:val="90"/>
        </w:rPr>
        <w:t xml:space="preserve"> </w:t>
      </w:r>
      <w:r>
        <w:rPr>
          <w:w w:val="90"/>
        </w:rPr>
        <w:t>work</w:t>
      </w:r>
      <w:r>
        <w:rPr>
          <w:spacing w:val="4"/>
          <w:w w:val="90"/>
        </w:rPr>
        <w:t xml:space="preserve"> </w:t>
      </w:r>
      <w:r>
        <w:rPr>
          <w:w w:val="90"/>
        </w:rPr>
        <w:t>with</w:t>
      </w:r>
      <w:r>
        <w:rPr>
          <w:spacing w:val="4"/>
          <w:w w:val="90"/>
        </w:rPr>
        <w:t xml:space="preserve"> </w:t>
      </w:r>
      <w:r>
        <w:rPr>
          <w:w w:val="90"/>
        </w:rPr>
        <w:t>us</w:t>
      </w:r>
      <w:r>
        <w:rPr>
          <w:spacing w:val="6"/>
          <w:w w:val="90"/>
        </w:rPr>
        <w:t xml:space="preserve"> </w:t>
      </w:r>
      <w:r>
        <w:rPr>
          <w:w w:val="90"/>
        </w:rPr>
        <w:t>on</w:t>
      </w:r>
      <w:r>
        <w:rPr>
          <w:spacing w:val="4"/>
          <w:w w:val="90"/>
        </w:rPr>
        <w:t xml:space="preserve"> </w:t>
      </w:r>
      <w:r>
        <w:rPr>
          <w:w w:val="90"/>
        </w:rPr>
        <w:t>recruitment</w:t>
      </w:r>
      <w:r>
        <w:rPr>
          <w:spacing w:val="3"/>
          <w:w w:val="90"/>
        </w:rPr>
        <w:t xml:space="preserve"> </w:t>
      </w:r>
      <w:r>
        <w:rPr>
          <w:w w:val="90"/>
        </w:rPr>
        <w:t>both</w:t>
      </w:r>
      <w:r>
        <w:rPr>
          <w:spacing w:val="4"/>
          <w:w w:val="90"/>
        </w:rPr>
        <w:t xml:space="preserve"> </w:t>
      </w:r>
      <w:r>
        <w:rPr>
          <w:w w:val="90"/>
        </w:rPr>
        <w:t>in</w:t>
      </w:r>
      <w:r>
        <w:rPr>
          <w:spacing w:val="5"/>
          <w:w w:val="90"/>
        </w:rPr>
        <w:t xml:space="preserve"> </w:t>
      </w:r>
      <w:r>
        <w:rPr>
          <w:w w:val="90"/>
        </w:rPr>
        <w:t>Greece</w:t>
      </w:r>
      <w:r>
        <w:rPr>
          <w:spacing w:val="4"/>
          <w:w w:val="90"/>
        </w:rPr>
        <w:t xml:space="preserve"> </w:t>
      </w:r>
      <w:r>
        <w:rPr>
          <w:w w:val="90"/>
        </w:rPr>
        <w:t>and</w:t>
      </w:r>
      <w:r>
        <w:rPr>
          <w:spacing w:val="2"/>
          <w:w w:val="90"/>
        </w:rPr>
        <w:t xml:space="preserve"> </w:t>
      </w:r>
      <w:r>
        <w:rPr>
          <w:w w:val="90"/>
        </w:rPr>
        <w:t>abroad,</w:t>
      </w:r>
      <w:r>
        <w:rPr>
          <w:spacing w:val="4"/>
          <w:w w:val="90"/>
        </w:rPr>
        <w:t xml:space="preserve"> </w:t>
      </w:r>
      <w:r>
        <w:rPr>
          <w:w w:val="90"/>
        </w:rPr>
        <w:t>providing</w:t>
      </w:r>
      <w:r>
        <w:rPr>
          <w:spacing w:val="6"/>
          <w:w w:val="90"/>
        </w:rPr>
        <w:t xml:space="preserve"> </w:t>
      </w:r>
      <w:r>
        <w:rPr>
          <w:w w:val="90"/>
        </w:rPr>
        <w:t>invaluable</w:t>
      </w:r>
      <w:r>
        <w:rPr>
          <w:spacing w:val="1"/>
          <w:w w:val="90"/>
        </w:rPr>
        <w:t xml:space="preserve"> </w:t>
      </w:r>
      <w:r>
        <w:rPr>
          <w:w w:val="90"/>
        </w:rPr>
        <w:t>help at University Fairs</w:t>
      </w:r>
      <w:r>
        <w:rPr>
          <w:color w:val="1F477B"/>
          <w:w w:val="90"/>
        </w:rPr>
        <w:t xml:space="preserve">, </w:t>
      </w:r>
      <w:r>
        <w:rPr>
          <w:w w:val="90"/>
        </w:rPr>
        <w:t>and offering current students job briefings, mock interviews and advice on</w:t>
      </w:r>
      <w:r>
        <w:rPr>
          <w:spacing w:val="1"/>
          <w:w w:val="90"/>
        </w:rPr>
        <w:t xml:space="preserve"> </w:t>
      </w:r>
      <w:r>
        <w:t>business</w:t>
      </w:r>
      <w:r>
        <w:rPr>
          <w:spacing w:val="-11"/>
        </w:rPr>
        <w:t xml:space="preserve"> </w:t>
      </w:r>
      <w:r>
        <w:t>research</w:t>
      </w:r>
      <w:r>
        <w:rPr>
          <w:spacing w:val="-11"/>
        </w:rPr>
        <w:t xml:space="preserve"> </w:t>
      </w:r>
      <w:r>
        <w:t>projects.</w:t>
      </w:r>
    </w:p>
    <w:p w:rsidR="00A80A96" w:rsidRDefault="00A80A96">
      <w:pPr>
        <w:sectPr w:rsidR="00A80A96">
          <w:pgSz w:w="11900" w:h="16840"/>
          <w:pgMar w:top="1360" w:right="620" w:bottom="1900" w:left="820" w:header="0" w:footer="1647" w:gutter="0"/>
          <w:cols w:space="720"/>
        </w:sectPr>
      </w:pPr>
    </w:p>
    <w:p w:rsidR="00A80A96" w:rsidRDefault="000A0833">
      <w:pPr>
        <w:pStyle w:val="Heading2"/>
        <w:spacing w:before="74"/>
        <w:ind w:left="260"/>
      </w:pPr>
      <w:r>
        <w:lastRenderedPageBreak/>
        <w:pict>
          <v:shape id="_x0000_s1029" style="position:absolute;left:0;text-align:left;margin-left:46.8pt;margin-top:423.7pt;width:487.65pt;height:35.3pt;z-index:-18676224;mso-position-horizontal-relative:page;mso-position-vertical-relative:page" coordorigin="936,8474" coordsize="9753,706" o:spt="100" adj="0,,0" path="m5945,8474r-1888,l4057,8474r-3121,l936,9180r3121,l4057,9180r1888,l5945,8474xm7885,8474r-1940,l5945,9180r1940,l7885,8474xm10689,8474r-2804,l7885,9180r2804,l10689,8474xe" fillcolor="#d2dfed" stroked="f">
            <v:stroke joinstyle="round"/>
            <v:formulas/>
            <v:path arrowok="t" o:connecttype="segments"/>
            <w10:wrap anchorx="page" anchory="page"/>
          </v:shape>
        </w:pict>
      </w:r>
      <w:bookmarkStart w:id="180" w:name="Contact_Information"/>
      <w:bookmarkStart w:id="181" w:name="_bookmark71"/>
      <w:bookmarkEnd w:id="180"/>
      <w:bookmarkEnd w:id="181"/>
      <w:r w:rsidR="00991F52">
        <w:rPr>
          <w:w w:val="90"/>
        </w:rPr>
        <w:t>Contact</w:t>
      </w:r>
      <w:r w:rsidR="00991F52">
        <w:rPr>
          <w:spacing w:val="97"/>
        </w:rPr>
        <w:t xml:space="preserve"> </w:t>
      </w:r>
      <w:r w:rsidR="00991F52">
        <w:rPr>
          <w:w w:val="90"/>
        </w:rPr>
        <w:t>Information</w:t>
      </w:r>
    </w:p>
    <w:p w:rsidR="00A80A96" w:rsidRDefault="00991F52">
      <w:pPr>
        <w:pStyle w:val="Heading4"/>
        <w:spacing w:before="121"/>
        <w:ind w:left="116"/>
      </w:pPr>
      <w:r>
        <w:rPr>
          <w:noProof/>
          <w:lang w:val="el-GR" w:eastAsia="el-GR"/>
        </w:rPr>
        <w:drawing>
          <wp:anchor distT="0" distB="0" distL="0" distR="0" simplePos="0" relativeHeight="16145920" behindDoc="0" locked="0" layoutInCell="1" allowOverlap="1">
            <wp:simplePos x="0" y="0"/>
            <wp:positionH relativeFrom="page">
              <wp:posOffset>4305300</wp:posOffset>
            </wp:positionH>
            <wp:positionV relativeFrom="paragraph">
              <wp:posOffset>262973</wp:posOffset>
            </wp:positionV>
            <wp:extent cx="2781300" cy="2869564"/>
            <wp:effectExtent l="0" t="0" r="0" b="0"/>
            <wp:wrapNone/>
            <wp:docPr id="160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14.jpeg"/>
                    <pic:cNvPicPr/>
                  </pic:nvPicPr>
                  <pic:blipFill>
                    <a:blip r:embed="rId86" cstate="print"/>
                    <a:stretch>
                      <a:fillRect/>
                    </a:stretch>
                  </pic:blipFill>
                  <pic:spPr>
                    <a:xfrm>
                      <a:off x="0" y="0"/>
                      <a:ext cx="2781300" cy="2869564"/>
                    </a:xfrm>
                    <a:prstGeom prst="rect">
                      <a:avLst/>
                    </a:prstGeom>
                  </pic:spPr>
                </pic:pic>
              </a:graphicData>
            </a:graphic>
          </wp:anchor>
        </w:drawing>
      </w:r>
      <w:bookmarkStart w:id="182" w:name="Address"/>
      <w:bookmarkEnd w:id="182"/>
      <w:r>
        <w:rPr>
          <w:color w:val="3366FF"/>
        </w:rPr>
        <w:t>Address</w:t>
      </w:r>
    </w:p>
    <w:p w:rsidR="00A80A96" w:rsidRDefault="00991F52">
      <w:pPr>
        <w:spacing w:before="168" w:line="369" w:lineRule="auto"/>
        <w:ind w:left="682" w:right="4834"/>
        <w:rPr>
          <w:sz w:val="23"/>
        </w:rPr>
      </w:pPr>
      <w:r>
        <w:rPr>
          <w:w w:val="90"/>
          <w:sz w:val="23"/>
        </w:rPr>
        <w:t>School</w:t>
      </w:r>
      <w:r>
        <w:rPr>
          <w:spacing w:val="4"/>
          <w:w w:val="90"/>
          <w:sz w:val="23"/>
        </w:rPr>
        <w:t xml:space="preserve"> </w:t>
      </w:r>
      <w:r>
        <w:rPr>
          <w:w w:val="90"/>
          <w:sz w:val="23"/>
        </w:rPr>
        <w:t>of</w:t>
      </w:r>
      <w:r>
        <w:rPr>
          <w:spacing w:val="3"/>
          <w:w w:val="90"/>
          <w:sz w:val="23"/>
        </w:rPr>
        <w:t xml:space="preserve"> </w:t>
      </w:r>
      <w:r>
        <w:rPr>
          <w:w w:val="90"/>
          <w:sz w:val="23"/>
        </w:rPr>
        <w:t>Humanities,</w:t>
      </w:r>
      <w:r>
        <w:rPr>
          <w:spacing w:val="5"/>
          <w:w w:val="90"/>
          <w:sz w:val="23"/>
        </w:rPr>
        <w:t xml:space="preserve"> </w:t>
      </w:r>
      <w:r>
        <w:rPr>
          <w:w w:val="90"/>
          <w:sz w:val="23"/>
        </w:rPr>
        <w:t>Social</w:t>
      </w:r>
      <w:r>
        <w:rPr>
          <w:spacing w:val="5"/>
          <w:w w:val="90"/>
          <w:sz w:val="23"/>
        </w:rPr>
        <w:t xml:space="preserve"> </w:t>
      </w:r>
      <w:r>
        <w:rPr>
          <w:w w:val="90"/>
          <w:sz w:val="23"/>
        </w:rPr>
        <w:t>Sciences and Economics</w:t>
      </w:r>
      <w:r>
        <w:rPr>
          <w:spacing w:val="-60"/>
          <w:w w:val="90"/>
          <w:sz w:val="23"/>
        </w:rPr>
        <w:t xml:space="preserve"> </w:t>
      </w:r>
      <w:r>
        <w:rPr>
          <w:w w:val="92"/>
          <w:sz w:val="23"/>
        </w:rPr>
        <w:t>14th</w:t>
      </w:r>
      <w:r>
        <w:rPr>
          <w:spacing w:val="-7"/>
          <w:sz w:val="23"/>
        </w:rPr>
        <w:t xml:space="preserve"> </w:t>
      </w:r>
      <w:r>
        <w:rPr>
          <w:w w:val="93"/>
          <w:sz w:val="23"/>
        </w:rPr>
        <w:t>km</w:t>
      </w:r>
      <w:r>
        <w:rPr>
          <w:spacing w:val="-7"/>
          <w:sz w:val="23"/>
        </w:rPr>
        <w:t xml:space="preserve"> </w:t>
      </w:r>
      <w:r>
        <w:rPr>
          <w:w w:val="94"/>
          <w:sz w:val="23"/>
        </w:rPr>
        <w:t>The</w:t>
      </w:r>
      <w:r>
        <w:rPr>
          <w:spacing w:val="-3"/>
          <w:w w:val="94"/>
          <w:sz w:val="23"/>
        </w:rPr>
        <w:t>s</w:t>
      </w:r>
      <w:r>
        <w:rPr>
          <w:spacing w:val="-3"/>
          <w:w w:val="95"/>
          <w:sz w:val="23"/>
        </w:rPr>
        <w:t>s</w:t>
      </w:r>
      <w:r>
        <w:rPr>
          <w:spacing w:val="-3"/>
          <w:w w:val="81"/>
          <w:sz w:val="23"/>
        </w:rPr>
        <w:t>a</w:t>
      </w:r>
      <w:r>
        <w:rPr>
          <w:spacing w:val="2"/>
          <w:w w:val="74"/>
          <w:sz w:val="23"/>
        </w:rPr>
        <w:t>l</w:t>
      </w:r>
      <w:r>
        <w:rPr>
          <w:spacing w:val="-3"/>
          <w:w w:val="103"/>
          <w:sz w:val="23"/>
        </w:rPr>
        <w:t>o</w:t>
      </w:r>
      <w:r>
        <w:rPr>
          <w:w w:val="86"/>
          <w:sz w:val="23"/>
        </w:rPr>
        <w:t>n</w:t>
      </w:r>
      <w:r>
        <w:rPr>
          <w:spacing w:val="2"/>
          <w:w w:val="86"/>
          <w:sz w:val="23"/>
        </w:rPr>
        <w:t>i</w:t>
      </w:r>
      <w:r>
        <w:rPr>
          <w:w w:val="88"/>
          <w:sz w:val="23"/>
        </w:rPr>
        <w:t>ki</w:t>
      </w:r>
      <w:r>
        <w:rPr>
          <w:spacing w:val="-4"/>
          <w:sz w:val="23"/>
        </w:rPr>
        <w:t xml:space="preserve"> </w:t>
      </w:r>
      <w:r>
        <w:rPr>
          <w:w w:val="136"/>
          <w:sz w:val="23"/>
        </w:rPr>
        <w:t>–</w:t>
      </w:r>
      <w:r>
        <w:rPr>
          <w:spacing w:val="-7"/>
          <w:sz w:val="23"/>
        </w:rPr>
        <w:t xml:space="preserve"> </w:t>
      </w:r>
      <w:r>
        <w:rPr>
          <w:spacing w:val="-3"/>
          <w:w w:val="122"/>
          <w:sz w:val="23"/>
        </w:rPr>
        <w:t>N</w:t>
      </w:r>
      <w:r>
        <w:rPr>
          <w:w w:val="59"/>
          <w:sz w:val="23"/>
        </w:rPr>
        <w:t>.</w:t>
      </w:r>
      <w:r>
        <w:rPr>
          <w:spacing w:val="-1"/>
          <w:sz w:val="23"/>
        </w:rPr>
        <w:t xml:space="preserve"> </w:t>
      </w:r>
      <w:r>
        <w:rPr>
          <w:spacing w:val="-3"/>
          <w:w w:val="110"/>
          <w:sz w:val="23"/>
        </w:rPr>
        <w:t>M</w:t>
      </w:r>
      <w:r>
        <w:rPr>
          <w:spacing w:val="-3"/>
          <w:w w:val="103"/>
          <w:sz w:val="23"/>
        </w:rPr>
        <w:t>o</w:t>
      </w:r>
      <w:r>
        <w:rPr>
          <w:w w:val="91"/>
          <w:sz w:val="23"/>
        </w:rPr>
        <w:t>u</w:t>
      </w:r>
      <w:r>
        <w:rPr>
          <w:spacing w:val="2"/>
          <w:w w:val="91"/>
          <w:sz w:val="23"/>
        </w:rPr>
        <w:t>d</w:t>
      </w:r>
      <w:r>
        <w:rPr>
          <w:spacing w:val="-3"/>
          <w:w w:val="81"/>
          <w:sz w:val="23"/>
        </w:rPr>
        <w:t>a</w:t>
      </w:r>
      <w:r>
        <w:rPr>
          <w:w w:val="86"/>
          <w:sz w:val="23"/>
        </w:rPr>
        <w:t>n</w:t>
      </w:r>
      <w:r>
        <w:rPr>
          <w:spacing w:val="2"/>
          <w:w w:val="86"/>
          <w:sz w:val="23"/>
        </w:rPr>
        <w:t>i</w:t>
      </w:r>
      <w:r>
        <w:rPr>
          <w:w w:val="81"/>
          <w:sz w:val="23"/>
        </w:rPr>
        <w:t>a</w:t>
      </w:r>
      <w:r>
        <w:rPr>
          <w:spacing w:val="-10"/>
          <w:sz w:val="23"/>
        </w:rPr>
        <w:t xml:space="preserve"> </w:t>
      </w:r>
      <w:r>
        <w:rPr>
          <w:w w:val="95"/>
          <w:sz w:val="23"/>
        </w:rPr>
        <w:t>57001</w:t>
      </w:r>
      <w:r>
        <w:rPr>
          <w:spacing w:val="-7"/>
          <w:sz w:val="23"/>
        </w:rPr>
        <w:t xml:space="preserve"> </w:t>
      </w:r>
      <w:r>
        <w:rPr>
          <w:w w:val="93"/>
          <w:sz w:val="23"/>
        </w:rPr>
        <w:t xml:space="preserve">Thermi </w:t>
      </w:r>
      <w:r>
        <w:rPr>
          <w:sz w:val="23"/>
        </w:rPr>
        <w:t>Greece</w:t>
      </w:r>
    </w:p>
    <w:p w:rsidR="00A80A96" w:rsidRDefault="00991F52">
      <w:pPr>
        <w:pStyle w:val="Heading4"/>
        <w:spacing w:before="82"/>
        <w:ind w:left="260"/>
      </w:pPr>
      <w:r>
        <w:rPr>
          <w:color w:val="3366FF"/>
        </w:rPr>
        <w:t>Contact</w:t>
      </w:r>
    </w:p>
    <w:p w:rsidR="00A80A96" w:rsidRDefault="00991F52">
      <w:pPr>
        <w:pStyle w:val="BodyText"/>
        <w:tabs>
          <w:tab w:val="left" w:pos="2421"/>
        </w:tabs>
        <w:spacing w:before="130"/>
        <w:ind w:left="562"/>
      </w:pPr>
      <w:r>
        <w:t>Homepage</w:t>
      </w:r>
      <w:r>
        <w:tab/>
      </w:r>
      <w:hyperlink r:id="rId87">
        <w:r>
          <w:rPr>
            <w:color w:val="0000FF"/>
            <w:u w:val="single" w:color="0000FF"/>
          </w:rPr>
          <w:t>www.ihu.gr/ucips</w:t>
        </w:r>
      </w:hyperlink>
    </w:p>
    <w:tbl>
      <w:tblPr>
        <w:tblW w:w="0" w:type="auto"/>
        <w:tblInd w:w="370" w:type="dxa"/>
        <w:tblLayout w:type="fixed"/>
        <w:tblCellMar>
          <w:left w:w="0" w:type="dxa"/>
          <w:right w:w="0" w:type="dxa"/>
        </w:tblCellMar>
        <w:tblLook w:val="01E0" w:firstRow="1" w:lastRow="1" w:firstColumn="1" w:lastColumn="1" w:noHBand="0" w:noVBand="0"/>
      </w:tblPr>
      <w:tblGrid>
        <w:gridCol w:w="1439"/>
        <w:gridCol w:w="711"/>
        <w:gridCol w:w="572"/>
        <w:gridCol w:w="1818"/>
      </w:tblGrid>
      <w:tr w:rsidR="00A80A96">
        <w:trPr>
          <w:trHeight w:val="387"/>
        </w:trPr>
        <w:tc>
          <w:tcPr>
            <w:tcW w:w="1439" w:type="dxa"/>
          </w:tcPr>
          <w:p w:rsidR="00A80A96" w:rsidRDefault="00991F52">
            <w:pPr>
              <w:pStyle w:val="TableParagraph"/>
              <w:spacing w:line="254" w:lineRule="exact"/>
              <w:ind w:left="200"/>
            </w:pPr>
            <w:r>
              <w:rPr>
                <w:w w:val="95"/>
              </w:rPr>
              <w:t>e-mail</w:t>
            </w:r>
          </w:p>
        </w:tc>
        <w:tc>
          <w:tcPr>
            <w:tcW w:w="3101" w:type="dxa"/>
            <w:gridSpan w:val="3"/>
          </w:tcPr>
          <w:p w:rsidR="00A80A96" w:rsidRDefault="000A0833">
            <w:pPr>
              <w:pStyle w:val="TableParagraph"/>
              <w:spacing w:line="254" w:lineRule="exact"/>
              <w:ind w:left="605"/>
            </w:pPr>
            <w:hyperlink r:id="rId88">
              <w:r w:rsidR="00991F52">
                <w:rPr>
                  <w:color w:val="0000FF"/>
                  <w:spacing w:val="1"/>
                  <w:w w:val="92"/>
                  <w:u w:val="single" w:color="0000FF"/>
                </w:rPr>
                <w:t xml:space="preserve"> </w:t>
              </w:r>
              <w:r w:rsidR="00991F52">
                <w:rPr>
                  <w:color w:val="0000FF"/>
                  <w:u w:val="single" w:color="0000FF"/>
                </w:rPr>
                <w:t>co-seba@ihu.edu.g</w:t>
              </w:r>
            </w:hyperlink>
            <w:r w:rsidR="00991F52">
              <w:rPr>
                <w:color w:val="0000FF"/>
                <w:u w:val="single" w:color="0000FF"/>
              </w:rPr>
              <w:t>r</w:t>
            </w:r>
          </w:p>
        </w:tc>
      </w:tr>
      <w:tr w:rsidR="00A80A96">
        <w:trPr>
          <w:trHeight w:val="387"/>
        </w:trPr>
        <w:tc>
          <w:tcPr>
            <w:tcW w:w="1439" w:type="dxa"/>
          </w:tcPr>
          <w:p w:rsidR="00A80A96" w:rsidRDefault="00991F52">
            <w:pPr>
              <w:pStyle w:val="TableParagraph"/>
              <w:spacing w:before="129" w:line="237" w:lineRule="exact"/>
              <w:ind w:left="200"/>
            </w:pPr>
            <w:r>
              <w:t>Telephone</w:t>
            </w:r>
          </w:p>
        </w:tc>
        <w:tc>
          <w:tcPr>
            <w:tcW w:w="711" w:type="dxa"/>
          </w:tcPr>
          <w:p w:rsidR="00A80A96" w:rsidRDefault="00991F52">
            <w:pPr>
              <w:pStyle w:val="TableParagraph"/>
              <w:spacing w:before="129" w:line="237" w:lineRule="exact"/>
              <w:ind w:left="287"/>
            </w:pPr>
            <w:r>
              <w:t>+30</w:t>
            </w:r>
          </w:p>
        </w:tc>
        <w:tc>
          <w:tcPr>
            <w:tcW w:w="572" w:type="dxa"/>
          </w:tcPr>
          <w:p w:rsidR="00A80A96" w:rsidRDefault="00991F52">
            <w:pPr>
              <w:pStyle w:val="TableParagraph"/>
              <w:spacing w:before="129" w:line="237" w:lineRule="exact"/>
              <w:ind w:left="71"/>
            </w:pPr>
            <w:r>
              <w:t>2310</w:t>
            </w:r>
          </w:p>
        </w:tc>
        <w:tc>
          <w:tcPr>
            <w:tcW w:w="1818" w:type="dxa"/>
          </w:tcPr>
          <w:p w:rsidR="00A80A96" w:rsidRDefault="00991F52">
            <w:pPr>
              <w:pStyle w:val="TableParagraph"/>
              <w:spacing w:before="129" w:line="237" w:lineRule="exact"/>
              <w:ind w:left="75"/>
            </w:pPr>
            <w:r>
              <w:rPr>
                <w:w w:val="90"/>
              </w:rPr>
              <w:t>807523,</w:t>
            </w:r>
            <w:r>
              <w:rPr>
                <w:spacing w:val="11"/>
                <w:w w:val="90"/>
              </w:rPr>
              <w:t xml:space="preserve"> </w:t>
            </w:r>
            <w:r>
              <w:rPr>
                <w:w w:val="90"/>
              </w:rPr>
              <w:t>530,</w:t>
            </w:r>
            <w:r>
              <w:rPr>
                <w:spacing w:val="5"/>
                <w:w w:val="90"/>
              </w:rPr>
              <w:t xml:space="preserve"> </w:t>
            </w:r>
            <w:r>
              <w:rPr>
                <w:w w:val="90"/>
              </w:rPr>
              <w:t>521</w:t>
            </w:r>
          </w:p>
        </w:tc>
      </w:tr>
    </w:tbl>
    <w:p w:rsidR="00A80A96" w:rsidRDefault="00A80A96">
      <w:pPr>
        <w:pStyle w:val="BodyText"/>
        <w:rPr>
          <w:sz w:val="26"/>
        </w:rPr>
      </w:pPr>
    </w:p>
    <w:p w:rsidR="00A80A96" w:rsidRDefault="00A80A96">
      <w:pPr>
        <w:pStyle w:val="BodyText"/>
        <w:rPr>
          <w:sz w:val="26"/>
        </w:rPr>
      </w:pPr>
    </w:p>
    <w:p w:rsidR="00A80A96" w:rsidRDefault="00A80A96">
      <w:pPr>
        <w:pStyle w:val="BodyText"/>
        <w:spacing w:before="5"/>
        <w:rPr>
          <w:sz w:val="23"/>
        </w:rPr>
      </w:pPr>
    </w:p>
    <w:p w:rsidR="00A80A96" w:rsidRDefault="000A0833">
      <w:pPr>
        <w:pStyle w:val="Heading7"/>
        <w:ind w:left="116"/>
      </w:pPr>
      <w:r>
        <w:pict>
          <v:group id="_x0000_s1026" style="position:absolute;left:0;text-align:left;margin-left:46.8pt;margin-top:64.8pt;width:487.65pt;height:30.3pt;z-index:-18676736;mso-position-horizontal-relative:page" coordorigin="936,1296" coordsize="9753,606">
            <v:rect id="_x0000_s1028" style="position:absolute;left:936;top:1315;width:9753;height:587" fillcolor="#d2dfed" stroked="f"/>
            <v:shape id="_x0000_s1027" style="position:absolute;left:936;top:1296;width:9753;height:20" coordorigin="936,1296" coordsize="9753,20" o:spt="100" adj="0,,0" path="m4077,1296r-20,l4057,1296r-3121,l936,1315r3121,l4057,1315r20,l4077,1296xm7890,1296r-1792,l6079,1296r-2002,l4077,1315r2002,l6098,1315r1792,l7890,1296xm7909,1296r-19,l7890,1315r19,l7909,1296xm10689,1296r-2780,l7909,1315r2780,l10689,1296xe" fillcolor="#4f81bc" stroked="f">
              <v:stroke joinstyle="round"/>
              <v:formulas/>
              <v:path arrowok="t" o:connecttype="segments"/>
            </v:shape>
            <w10:wrap anchorx="page"/>
          </v:group>
        </w:pict>
      </w:r>
      <w:bookmarkStart w:id="183" w:name="School_Staff_Directory_(Legal)"/>
      <w:bookmarkStart w:id="184" w:name="_bookmark72"/>
      <w:bookmarkEnd w:id="183"/>
      <w:bookmarkEnd w:id="184"/>
      <w:r w:rsidR="00991F52">
        <w:rPr>
          <w:color w:val="3366FF"/>
          <w:w w:val="90"/>
        </w:rPr>
        <w:t>School</w:t>
      </w:r>
      <w:r w:rsidR="00991F52">
        <w:rPr>
          <w:color w:val="3366FF"/>
          <w:spacing w:val="32"/>
          <w:w w:val="90"/>
        </w:rPr>
        <w:t xml:space="preserve"> </w:t>
      </w:r>
      <w:r w:rsidR="00991F52">
        <w:rPr>
          <w:color w:val="3366FF"/>
          <w:w w:val="90"/>
        </w:rPr>
        <w:t>Staff</w:t>
      </w:r>
      <w:r w:rsidR="00991F52">
        <w:rPr>
          <w:color w:val="3366FF"/>
          <w:spacing w:val="23"/>
          <w:w w:val="90"/>
        </w:rPr>
        <w:t xml:space="preserve"> </w:t>
      </w:r>
      <w:r w:rsidR="00991F52">
        <w:rPr>
          <w:color w:val="3366FF"/>
          <w:w w:val="90"/>
        </w:rPr>
        <w:t>Directory</w:t>
      </w:r>
      <w:r w:rsidR="00991F52">
        <w:rPr>
          <w:color w:val="3366FF"/>
          <w:spacing w:val="28"/>
          <w:w w:val="90"/>
        </w:rPr>
        <w:t xml:space="preserve"> </w:t>
      </w:r>
      <w:r w:rsidR="00991F52">
        <w:rPr>
          <w:color w:val="3366FF"/>
          <w:w w:val="90"/>
        </w:rPr>
        <w:t>(Legal)</w:t>
      </w:r>
    </w:p>
    <w:p w:rsidR="00A80A96" w:rsidRDefault="00A80A96">
      <w:pPr>
        <w:pStyle w:val="BodyText"/>
        <w:rPr>
          <w:b/>
          <w:i/>
          <w:sz w:val="20"/>
        </w:rPr>
      </w:pPr>
    </w:p>
    <w:p w:rsidR="00A80A96" w:rsidRDefault="00A80A96">
      <w:pPr>
        <w:pStyle w:val="BodyText"/>
        <w:spacing w:before="4"/>
        <w:rPr>
          <w:b/>
          <w:i/>
          <w:sz w:val="25"/>
        </w:rPr>
      </w:pPr>
    </w:p>
    <w:tbl>
      <w:tblPr>
        <w:tblW w:w="0" w:type="auto"/>
        <w:tblInd w:w="123" w:type="dxa"/>
        <w:tblLayout w:type="fixed"/>
        <w:tblCellMar>
          <w:left w:w="0" w:type="dxa"/>
          <w:right w:w="0" w:type="dxa"/>
        </w:tblCellMar>
        <w:tblLook w:val="01E0" w:firstRow="1" w:lastRow="1" w:firstColumn="1" w:lastColumn="1" w:noHBand="0" w:noVBand="0"/>
      </w:tblPr>
      <w:tblGrid>
        <w:gridCol w:w="2826"/>
        <w:gridCol w:w="2352"/>
        <w:gridCol w:w="1711"/>
        <w:gridCol w:w="565"/>
        <w:gridCol w:w="2479"/>
      </w:tblGrid>
      <w:tr w:rsidR="00A80A96">
        <w:trPr>
          <w:trHeight w:val="503"/>
        </w:trPr>
        <w:tc>
          <w:tcPr>
            <w:tcW w:w="2826" w:type="dxa"/>
            <w:tcBorders>
              <w:top w:val="single" w:sz="8" w:space="0" w:color="4F81BC"/>
            </w:tcBorders>
          </w:tcPr>
          <w:p w:rsidR="00A80A96" w:rsidRDefault="00991F52">
            <w:pPr>
              <w:pStyle w:val="TableParagraph"/>
              <w:spacing w:before="90"/>
              <w:ind w:left="1262"/>
              <w:rPr>
                <w:b/>
              </w:rPr>
            </w:pPr>
            <w:r>
              <w:rPr>
                <w:b/>
                <w:color w:val="365F91"/>
                <w:w w:val="110"/>
              </w:rPr>
              <w:t>Name</w:t>
            </w:r>
          </w:p>
        </w:tc>
        <w:tc>
          <w:tcPr>
            <w:tcW w:w="2352" w:type="dxa"/>
            <w:tcBorders>
              <w:top w:val="single" w:sz="8" w:space="0" w:color="4F81BC"/>
            </w:tcBorders>
          </w:tcPr>
          <w:p w:rsidR="00A80A96" w:rsidRDefault="00991F52">
            <w:pPr>
              <w:pStyle w:val="TableParagraph"/>
              <w:spacing w:before="90"/>
              <w:ind w:left="909"/>
              <w:rPr>
                <w:b/>
              </w:rPr>
            </w:pPr>
            <w:r>
              <w:rPr>
                <w:b/>
                <w:color w:val="365F91"/>
              </w:rPr>
              <w:t>Position</w:t>
            </w:r>
          </w:p>
        </w:tc>
        <w:tc>
          <w:tcPr>
            <w:tcW w:w="1711" w:type="dxa"/>
            <w:tcBorders>
              <w:top w:val="single" w:sz="8" w:space="0" w:color="4F81BC"/>
            </w:tcBorders>
          </w:tcPr>
          <w:p w:rsidR="00A80A96" w:rsidRDefault="00991F52">
            <w:pPr>
              <w:pStyle w:val="TableParagraph"/>
              <w:spacing w:before="90"/>
              <w:ind w:left="704" w:right="640"/>
              <w:jc w:val="center"/>
              <w:rPr>
                <w:b/>
              </w:rPr>
            </w:pPr>
            <w:r>
              <w:rPr>
                <w:b/>
                <w:color w:val="365F91"/>
              </w:rPr>
              <w:t>Tel</w:t>
            </w:r>
          </w:p>
        </w:tc>
        <w:tc>
          <w:tcPr>
            <w:tcW w:w="565" w:type="dxa"/>
            <w:tcBorders>
              <w:top w:val="single" w:sz="8" w:space="0" w:color="4F81BC"/>
            </w:tcBorders>
          </w:tcPr>
          <w:p w:rsidR="00A80A96" w:rsidRDefault="00A80A96">
            <w:pPr>
              <w:pStyle w:val="TableParagraph"/>
              <w:rPr>
                <w:rFonts w:ascii="Times New Roman"/>
                <w:sz w:val="20"/>
              </w:rPr>
            </w:pPr>
          </w:p>
        </w:tc>
        <w:tc>
          <w:tcPr>
            <w:tcW w:w="2479" w:type="dxa"/>
            <w:tcBorders>
              <w:top w:val="single" w:sz="8" w:space="0" w:color="4F81BC"/>
            </w:tcBorders>
          </w:tcPr>
          <w:p w:rsidR="00A80A96" w:rsidRDefault="00991F52">
            <w:pPr>
              <w:pStyle w:val="TableParagraph"/>
              <w:spacing w:before="90"/>
              <w:ind w:left="594"/>
              <w:rPr>
                <w:b/>
              </w:rPr>
            </w:pPr>
            <w:r>
              <w:rPr>
                <w:b/>
                <w:color w:val="365F91"/>
              </w:rPr>
              <w:t>e-mail</w:t>
            </w:r>
          </w:p>
        </w:tc>
      </w:tr>
      <w:tr w:rsidR="00A80A96">
        <w:trPr>
          <w:trHeight w:val="595"/>
        </w:trPr>
        <w:tc>
          <w:tcPr>
            <w:tcW w:w="9933" w:type="dxa"/>
            <w:gridSpan w:val="5"/>
            <w:shd w:val="clear" w:color="auto" w:fill="D2DFED"/>
          </w:tcPr>
          <w:p w:rsidR="00A80A96" w:rsidRDefault="00991F52">
            <w:pPr>
              <w:pStyle w:val="TableParagraph"/>
              <w:spacing w:before="101"/>
              <w:ind w:left="3855" w:right="3993"/>
              <w:jc w:val="center"/>
              <w:rPr>
                <w:b/>
              </w:rPr>
            </w:pPr>
            <w:r>
              <w:rPr>
                <w:b/>
                <w:color w:val="365F91"/>
              </w:rPr>
              <w:t>Academic</w:t>
            </w:r>
            <w:r>
              <w:rPr>
                <w:b/>
                <w:color w:val="365F91"/>
                <w:spacing w:val="7"/>
              </w:rPr>
              <w:t xml:space="preserve"> </w:t>
            </w:r>
            <w:r>
              <w:rPr>
                <w:b/>
                <w:color w:val="365F91"/>
              </w:rPr>
              <w:t>Staff</w:t>
            </w:r>
          </w:p>
        </w:tc>
      </w:tr>
      <w:tr w:rsidR="00A80A96">
        <w:trPr>
          <w:trHeight w:val="470"/>
        </w:trPr>
        <w:tc>
          <w:tcPr>
            <w:tcW w:w="2826" w:type="dxa"/>
          </w:tcPr>
          <w:p w:rsidR="00A80A96" w:rsidRDefault="00991F52">
            <w:pPr>
              <w:pStyle w:val="TableParagraph"/>
              <w:spacing w:before="90"/>
              <w:ind w:left="110"/>
              <w:rPr>
                <w:b/>
                <w:sz w:val="20"/>
              </w:rPr>
            </w:pPr>
            <w:r>
              <w:rPr>
                <w:b/>
                <w:sz w:val="20"/>
              </w:rPr>
              <w:t>Prof.</w:t>
            </w:r>
            <w:r>
              <w:rPr>
                <w:b/>
                <w:spacing w:val="2"/>
                <w:sz w:val="20"/>
              </w:rPr>
              <w:t xml:space="preserve"> </w:t>
            </w:r>
            <w:r w:rsidR="000C4F75">
              <w:rPr>
                <w:b/>
                <w:spacing w:val="-1"/>
                <w:w w:val="105"/>
                <w:sz w:val="20"/>
              </w:rPr>
              <w:t>Komninos</w:t>
            </w:r>
            <w:r w:rsidR="000C4F75">
              <w:rPr>
                <w:b/>
                <w:spacing w:val="-14"/>
                <w:w w:val="105"/>
                <w:sz w:val="20"/>
              </w:rPr>
              <w:t xml:space="preserve"> </w:t>
            </w:r>
            <w:r w:rsidR="000C4F75">
              <w:rPr>
                <w:b/>
                <w:spacing w:val="-1"/>
                <w:w w:val="105"/>
                <w:sz w:val="20"/>
              </w:rPr>
              <w:t>Komnios</w:t>
            </w:r>
          </w:p>
        </w:tc>
        <w:tc>
          <w:tcPr>
            <w:tcW w:w="2352" w:type="dxa"/>
          </w:tcPr>
          <w:p w:rsidR="00A80A96" w:rsidRDefault="00991F52">
            <w:pPr>
              <w:pStyle w:val="TableParagraph"/>
              <w:spacing w:before="90"/>
              <w:ind w:left="405"/>
              <w:rPr>
                <w:b/>
                <w:sz w:val="20"/>
              </w:rPr>
            </w:pPr>
            <w:r>
              <w:rPr>
                <w:b/>
                <w:w w:val="105"/>
                <w:sz w:val="20"/>
              </w:rPr>
              <w:t>Director</w:t>
            </w:r>
          </w:p>
        </w:tc>
        <w:tc>
          <w:tcPr>
            <w:tcW w:w="1711" w:type="dxa"/>
          </w:tcPr>
          <w:p w:rsidR="00A80A96" w:rsidRDefault="00A80A96">
            <w:pPr>
              <w:pStyle w:val="TableParagraph"/>
              <w:rPr>
                <w:rFonts w:ascii="Times New Roman"/>
                <w:sz w:val="20"/>
              </w:rPr>
            </w:pPr>
          </w:p>
        </w:tc>
        <w:tc>
          <w:tcPr>
            <w:tcW w:w="565" w:type="dxa"/>
          </w:tcPr>
          <w:p w:rsidR="00A80A96" w:rsidRDefault="00A80A96">
            <w:pPr>
              <w:pStyle w:val="TableParagraph"/>
              <w:rPr>
                <w:rFonts w:ascii="Times New Roman"/>
                <w:sz w:val="20"/>
              </w:rPr>
            </w:pPr>
          </w:p>
        </w:tc>
        <w:tc>
          <w:tcPr>
            <w:tcW w:w="2479" w:type="dxa"/>
          </w:tcPr>
          <w:p w:rsidR="00A80A96" w:rsidRDefault="00A80A96">
            <w:pPr>
              <w:pStyle w:val="TableParagraph"/>
              <w:rPr>
                <w:rFonts w:ascii="Times New Roman"/>
                <w:sz w:val="20"/>
              </w:rPr>
            </w:pPr>
          </w:p>
        </w:tc>
      </w:tr>
      <w:tr w:rsidR="00A80A96">
        <w:trPr>
          <w:trHeight w:val="705"/>
        </w:trPr>
        <w:tc>
          <w:tcPr>
            <w:tcW w:w="2826" w:type="dxa"/>
            <w:shd w:val="clear" w:color="auto" w:fill="D2DFED"/>
          </w:tcPr>
          <w:p w:rsidR="00A80A96" w:rsidRDefault="00991F52">
            <w:pPr>
              <w:pStyle w:val="TableParagraph"/>
              <w:spacing w:before="90"/>
              <w:ind w:left="110"/>
              <w:rPr>
                <w:b/>
                <w:sz w:val="20"/>
              </w:rPr>
            </w:pPr>
            <w:r>
              <w:rPr>
                <w:b/>
                <w:spacing w:val="-1"/>
                <w:w w:val="105"/>
                <w:sz w:val="20"/>
              </w:rPr>
              <w:t>Prof.</w:t>
            </w:r>
            <w:r>
              <w:rPr>
                <w:b/>
                <w:spacing w:val="-15"/>
                <w:w w:val="105"/>
                <w:sz w:val="20"/>
              </w:rPr>
              <w:t xml:space="preserve"> </w:t>
            </w:r>
            <w:r>
              <w:rPr>
                <w:b/>
                <w:spacing w:val="-1"/>
                <w:w w:val="105"/>
                <w:sz w:val="20"/>
              </w:rPr>
              <w:t>Komninos</w:t>
            </w:r>
            <w:r>
              <w:rPr>
                <w:b/>
                <w:spacing w:val="-14"/>
                <w:w w:val="105"/>
                <w:sz w:val="20"/>
              </w:rPr>
              <w:t xml:space="preserve"> </w:t>
            </w:r>
            <w:r>
              <w:rPr>
                <w:b/>
                <w:spacing w:val="-1"/>
                <w:w w:val="105"/>
                <w:sz w:val="20"/>
              </w:rPr>
              <w:t>Komnios</w:t>
            </w:r>
          </w:p>
        </w:tc>
        <w:tc>
          <w:tcPr>
            <w:tcW w:w="2352" w:type="dxa"/>
            <w:shd w:val="clear" w:color="auto" w:fill="D2DFED"/>
          </w:tcPr>
          <w:p w:rsidR="00A80A96" w:rsidRDefault="00991F52">
            <w:pPr>
              <w:pStyle w:val="TableParagraph"/>
              <w:spacing w:before="90"/>
              <w:ind w:left="405" w:right="216"/>
              <w:rPr>
                <w:b/>
                <w:sz w:val="20"/>
              </w:rPr>
            </w:pPr>
            <w:r>
              <w:rPr>
                <w:b/>
                <w:sz w:val="20"/>
              </w:rPr>
              <w:t>Associate</w:t>
            </w:r>
            <w:r>
              <w:rPr>
                <w:b/>
                <w:spacing w:val="-58"/>
                <w:sz w:val="20"/>
              </w:rPr>
              <w:t xml:space="preserve"> </w:t>
            </w:r>
            <w:r>
              <w:rPr>
                <w:b/>
                <w:sz w:val="20"/>
              </w:rPr>
              <w:t>Professor</w:t>
            </w:r>
          </w:p>
        </w:tc>
        <w:tc>
          <w:tcPr>
            <w:tcW w:w="1711" w:type="dxa"/>
            <w:shd w:val="clear" w:color="auto" w:fill="D2DFED"/>
          </w:tcPr>
          <w:p w:rsidR="00A80A96" w:rsidRDefault="00991F52">
            <w:pPr>
              <w:pStyle w:val="TableParagraph"/>
              <w:spacing w:before="90"/>
              <w:ind w:left="108"/>
              <w:rPr>
                <w:sz w:val="20"/>
              </w:rPr>
            </w:pPr>
            <w:r>
              <w:rPr>
                <w:w w:val="95"/>
                <w:sz w:val="20"/>
              </w:rPr>
              <w:t>+30</w:t>
            </w:r>
            <w:r>
              <w:rPr>
                <w:spacing w:val="3"/>
                <w:w w:val="95"/>
                <w:sz w:val="20"/>
              </w:rPr>
              <w:t xml:space="preserve"> </w:t>
            </w:r>
            <w:r>
              <w:rPr>
                <w:w w:val="95"/>
                <w:sz w:val="20"/>
              </w:rPr>
              <w:t>2310</w:t>
            </w:r>
            <w:r>
              <w:rPr>
                <w:spacing w:val="4"/>
                <w:w w:val="95"/>
                <w:sz w:val="20"/>
              </w:rPr>
              <w:t xml:space="preserve"> </w:t>
            </w:r>
            <w:r>
              <w:rPr>
                <w:w w:val="95"/>
                <w:sz w:val="20"/>
              </w:rPr>
              <w:t>807563</w:t>
            </w:r>
          </w:p>
        </w:tc>
        <w:tc>
          <w:tcPr>
            <w:tcW w:w="3044" w:type="dxa"/>
            <w:gridSpan w:val="2"/>
            <w:shd w:val="clear" w:color="auto" w:fill="D2DFED"/>
          </w:tcPr>
          <w:p w:rsidR="00A80A96" w:rsidRDefault="000A0833">
            <w:pPr>
              <w:pStyle w:val="TableParagraph"/>
              <w:spacing w:before="90"/>
              <w:ind w:left="169"/>
              <w:rPr>
                <w:sz w:val="20"/>
              </w:rPr>
            </w:pPr>
            <w:hyperlink r:id="rId89">
              <w:r w:rsidR="00991F52">
                <w:rPr>
                  <w:color w:val="0000FF"/>
                  <w:sz w:val="20"/>
                  <w:u w:val="single" w:color="0000FF"/>
                </w:rPr>
                <w:t>k.komnios@ihu.edu.gr</w:t>
              </w:r>
            </w:hyperlink>
          </w:p>
        </w:tc>
      </w:tr>
      <w:tr w:rsidR="00A80A96">
        <w:trPr>
          <w:trHeight w:val="736"/>
        </w:trPr>
        <w:tc>
          <w:tcPr>
            <w:tcW w:w="2826" w:type="dxa"/>
            <w:shd w:val="clear" w:color="auto" w:fill="D2DFED"/>
          </w:tcPr>
          <w:p w:rsidR="00A80A96" w:rsidRDefault="00991F52">
            <w:pPr>
              <w:pStyle w:val="TableParagraph"/>
              <w:spacing w:before="90"/>
              <w:ind w:left="110" w:right="-30"/>
              <w:rPr>
                <w:b/>
                <w:sz w:val="20"/>
              </w:rPr>
            </w:pPr>
            <w:r>
              <w:rPr>
                <w:b/>
                <w:sz w:val="20"/>
              </w:rPr>
              <w:t>Dr.</w:t>
            </w:r>
            <w:r>
              <w:rPr>
                <w:b/>
                <w:spacing w:val="-8"/>
                <w:sz w:val="20"/>
              </w:rPr>
              <w:t xml:space="preserve"> </w:t>
            </w:r>
            <w:r>
              <w:rPr>
                <w:b/>
                <w:sz w:val="20"/>
              </w:rPr>
              <w:t>Rafaila</w:t>
            </w:r>
            <w:r>
              <w:rPr>
                <w:b/>
                <w:spacing w:val="-7"/>
                <w:sz w:val="20"/>
              </w:rPr>
              <w:t xml:space="preserve"> </w:t>
            </w:r>
            <w:r>
              <w:rPr>
                <w:b/>
                <w:sz w:val="20"/>
              </w:rPr>
              <w:t>Tsertsidou,</w:t>
            </w:r>
            <w:r>
              <w:rPr>
                <w:b/>
                <w:spacing w:val="-7"/>
                <w:sz w:val="20"/>
              </w:rPr>
              <w:t xml:space="preserve"> </w:t>
            </w:r>
            <w:r>
              <w:rPr>
                <w:b/>
                <w:sz w:val="20"/>
              </w:rPr>
              <w:t>LL.M.,</w:t>
            </w:r>
            <w:r>
              <w:rPr>
                <w:b/>
                <w:spacing w:val="-57"/>
                <w:sz w:val="20"/>
              </w:rPr>
              <w:t xml:space="preserve"> </w:t>
            </w:r>
            <w:r>
              <w:rPr>
                <w:b/>
                <w:sz w:val="20"/>
              </w:rPr>
              <w:t>LL.M.</w:t>
            </w:r>
          </w:p>
        </w:tc>
        <w:tc>
          <w:tcPr>
            <w:tcW w:w="2352" w:type="dxa"/>
            <w:shd w:val="clear" w:color="auto" w:fill="D2DFED"/>
          </w:tcPr>
          <w:p w:rsidR="00A80A96" w:rsidRDefault="00A80A96">
            <w:pPr>
              <w:pStyle w:val="TableParagraph"/>
              <w:spacing w:before="8"/>
              <w:rPr>
                <w:b/>
                <w:i/>
                <w:sz w:val="17"/>
              </w:rPr>
            </w:pPr>
          </w:p>
          <w:p w:rsidR="00A80A96" w:rsidRDefault="00991F52">
            <w:pPr>
              <w:pStyle w:val="TableParagraph"/>
              <w:ind w:left="405"/>
              <w:rPr>
                <w:b/>
                <w:sz w:val="20"/>
              </w:rPr>
            </w:pPr>
            <w:r>
              <w:rPr>
                <w:b/>
                <w:sz w:val="20"/>
              </w:rPr>
              <w:t>Academic</w:t>
            </w:r>
            <w:r>
              <w:rPr>
                <w:b/>
                <w:spacing w:val="8"/>
                <w:sz w:val="20"/>
              </w:rPr>
              <w:t xml:space="preserve"> </w:t>
            </w:r>
            <w:r>
              <w:rPr>
                <w:b/>
                <w:sz w:val="20"/>
              </w:rPr>
              <w:t>Staff</w:t>
            </w:r>
          </w:p>
        </w:tc>
        <w:tc>
          <w:tcPr>
            <w:tcW w:w="1711" w:type="dxa"/>
            <w:shd w:val="clear" w:color="auto" w:fill="D2DFED"/>
          </w:tcPr>
          <w:p w:rsidR="00A80A96" w:rsidRDefault="00A80A96">
            <w:pPr>
              <w:pStyle w:val="TableParagraph"/>
              <w:spacing w:before="1"/>
              <w:rPr>
                <w:b/>
                <w:i/>
                <w:sz w:val="18"/>
              </w:rPr>
            </w:pPr>
          </w:p>
          <w:p w:rsidR="00A80A96" w:rsidRDefault="00991F52">
            <w:pPr>
              <w:pStyle w:val="TableParagraph"/>
              <w:spacing w:line="231" w:lineRule="exact"/>
              <w:ind w:left="108"/>
              <w:rPr>
                <w:sz w:val="20"/>
              </w:rPr>
            </w:pPr>
            <w:r>
              <w:rPr>
                <w:w w:val="95"/>
                <w:sz w:val="20"/>
              </w:rPr>
              <w:t>+30</w:t>
            </w:r>
            <w:r>
              <w:rPr>
                <w:spacing w:val="9"/>
                <w:w w:val="95"/>
                <w:sz w:val="20"/>
              </w:rPr>
              <w:t xml:space="preserve"> </w:t>
            </w:r>
            <w:r>
              <w:rPr>
                <w:w w:val="95"/>
                <w:sz w:val="20"/>
              </w:rPr>
              <w:t>2310</w:t>
            </w:r>
            <w:r>
              <w:rPr>
                <w:spacing w:val="10"/>
                <w:w w:val="95"/>
                <w:sz w:val="20"/>
              </w:rPr>
              <w:t xml:space="preserve"> </w:t>
            </w:r>
            <w:r>
              <w:rPr>
                <w:w w:val="95"/>
                <w:sz w:val="20"/>
              </w:rPr>
              <w:t>807565</w:t>
            </w:r>
          </w:p>
          <w:p w:rsidR="00A80A96" w:rsidRDefault="00991F52">
            <w:pPr>
              <w:pStyle w:val="TableParagraph"/>
              <w:spacing w:line="231" w:lineRule="exact"/>
              <w:ind w:left="108"/>
              <w:rPr>
                <w:sz w:val="20"/>
              </w:rPr>
            </w:pPr>
            <w:r>
              <w:rPr>
                <w:w w:val="95"/>
                <w:sz w:val="20"/>
              </w:rPr>
              <w:t>+30</w:t>
            </w:r>
            <w:r>
              <w:rPr>
                <w:spacing w:val="9"/>
                <w:w w:val="95"/>
                <w:sz w:val="20"/>
              </w:rPr>
              <w:t xml:space="preserve"> </w:t>
            </w:r>
            <w:r>
              <w:rPr>
                <w:w w:val="95"/>
                <w:sz w:val="20"/>
              </w:rPr>
              <w:t>2310</w:t>
            </w:r>
            <w:r>
              <w:rPr>
                <w:spacing w:val="10"/>
                <w:w w:val="95"/>
                <w:sz w:val="20"/>
              </w:rPr>
              <w:t xml:space="preserve"> </w:t>
            </w:r>
            <w:r>
              <w:rPr>
                <w:w w:val="95"/>
                <w:sz w:val="20"/>
              </w:rPr>
              <w:t>807564</w:t>
            </w:r>
          </w:p>
        </w:tc>
        <w:tc>
          <w:tcPr>
            <w:tcW w:w="3044" w:type="dxa"/>
            <w:gridSpan w:val="2"/>
            <w:shd w:val="clear" w:color="auto" w:fill="D2DFED"/>
          </w:tcPr>
          <w:p w:rsidR="00A80A96" w:rsidRDefault="00A80A96">
            <w:pPr>
              <w:pStyle w:val="TableParagraph"/>
              <w:spacing w:before="8"/>
              <w:rPr>
                <w:b/>
                <w:i/>
                <w:sz w:val="17"/>
              </w:rPr>
            </w:pPr>
          </w:p>
          <w:p w:rsidR="00A80A96" w:rsidRDefault="000A0833">
            <w:pPr>
              <w:pStyle w:val="TableParagraph"/>
              <w:ind w:left="227"/>
              <w:rPr>
                <w:sz w:val="20"/>
              </w:rPr>
            </w:pPr>
            <w:hyperlink r:id="rId90">
              <w:r w:rsidR="00991F52">
                <w:rPr>
                  <w:color w:val="0000FF"/>
                  <w:sz w:val="20"/>
                  <w:u w:val="single" w:color="0000FF"/>
                </w:rPr>
                <w:t>r.tsertsidou@ihu.edu.gr</w:t>
              </w:r>
              <w:r w:rsidR="00991F52">
                <w:rPr>
                  <w:color w:val="0000FF"/>
                  <w:spacing w:val="-4"/>
                  <w:sz w:val="20"/>
                  <w:u w:val="single" w:color="0000FF"/>
                </w:rPr>
                <w:t xml:space="preserve"> </w:t>
              </w:r>
            </w:hyperlink>
          </w:p>
        </w:tc>
      </w:tr>
      <w:tr w:rsidR="00A80A96">
        <w:trPr>
          <w:trHeight w:val="440"/>
        </w:trPr>
        <w:tc>
          <w:tcPr>
            <w:tcW w:w="9933" w:type="dxa"/>
            <w:gridSpan w:val="5"/>
            <w:shd w:val="clear" w:color="auto" w:fill="D2DFED"/>
          </w:tcPr>
          <w:p w:rsidR="00A80A96" w:rsidRDefault="00991F52">
            <w:pPr>
              <w:pStyle w:val="TableParagraph"/>
              <w:spacing w:before="60"/>
              <w:ind w:left="4030" w:right="3993"/>
              <w:jc w:val="center"/>
              <w:rPr>
                <w:b/>
                <w:sz w:val="20"/>
              </w:rPr>
            </w:pPr>
            <w:r>
              <w:rPr>
                <w:b/>
                <w:color w:val="365F91"/>
                <w:sz w:val="20"/>
              </w:rPr>
              <w:t>Administrative</w:t>
            </w:r>
            <w:r>
              <w:rPr>
                <w:b/>
                <w:color w:val="365F91"/>
                <w:spacing w:val="3"/>
                <w:sz w:val="20"/>
              </w:rPr>
              <w:t xml:space="preserve"> </w:t>
            </w:r>
            <w:r>
              <w:rPr>
                <w:b/>
                <w:color w:val="365F91"/>
                <w:sz w:val="20"/>
              </w:rPr>
              <w:t>Staff</w:t>
            </w:r>
          </w:p>
        </w:tc>
      </w:tr>
      <w:tr w:rsidR="00A80A96">
        <w:trPr>
          <w:trHeight w:val="470"/>
        </w:trPr>
        <w:tc>
          <w:tcPr>
            <w:tcW w:w="2826" w:type="dxa"/>
          </w:tcPr>
          <w:p w:rsidR="00A80A96" w:rsidRPr="000C4F75" w:rsidRDefault="00991F52" w:rsidP="000C4F75">
            <w:pPr>
              <w:pStyle w:val="TableParagraph"/>
              <w:spacing w:before="90"/>
              <w:ind w:left="110"/>
              <w:rPr>
                <w:b/>
                <w:sz w:val="20"/>
              </w:rPr>
            </w:pPr>
            <w:r>
              <w:rPr>
                <w:b/>
                <w:spacing w:val="-2"/>
                <w:w w:val="105"/>
                <w:sz w:val="20"/>
              </w:rPr>
              <w:t>Ms</w:t>
            </w:r>
            <w:r>
              <w:rPr>
                <w:b/>
                <w:spacing w:val="-11"/>
                <w:w w:val="105"/>
                <w:sz w:val="20"/>
              </w:rPr>
              <w:t xml:space="preserve"> </w:t>
            </w:r>
            <w:r w:rsidR="000C4F75">
              <w:rPr>
                <w:b/>
                <w:spacing w:val="-2"/>
                <w:w w:val="105"/>
                <w:sz w:val="20"/>
              </w:rPr>
              <w:t>Georgia Lazoudi</w:t>
            </w:r>
          </w:p>
        </w:tc>
        <w:tc>
          <w:tcPr>
            <w:tcW w:w="2352" w:type="dxa"/>
          </w:tcPr>
          <w:p w:rsidR="00A80A96" w:rsidRDefault="00991F52">
            <w:pPr>
              <w:pStyle w:val="TableParagraph"/>
              <w:spacing w:before="90"/>
              <w:ind w:left="-22"/>
              <w:rPr>
                <w:sz w:val="20"/>
              </w:rPr>
            </w:pPr>
            <w:r>
              <w:rPr>
                <w:w w:val="90"/>
                <w:sz w:val="20"/>
              </w:rPr>
              <w:t>Acting</w:t>
            </w:r>
            <w:r>
              <w:rPr>
                <w:spacing w:val="20"/>
                <w:w w:val="90"/>
                <w:sz w:val="20"/>
              </w:rPr>
              <w:t xml:space="preserve"> </w:t>
            </w:r>
            <w:r>
              <w:rPr>
                <w:w w:val="90"/>
                <w:sz w:val="20"/>
              </w:rPr>
              <w:t>Programme</w:t>
            </w:r>
            <w:r>
              <w:rPr>
                <w:spacing w:val="11"/>
                <w:w w:val="90"/>
                <w:sz w:val="20"/>
              </w:rPr>
              <w:t xml:space="preserve"> </w:t>
            </w:r>
            <w:r>
              <w:rPr>
                <w:w w:val="90"/>
                <w:sz w:val="20"/>
              </w:rPr>
              <w:t>Manager</w:t>
            </w:r>
          </w:p>
        </w:tc>
        <w:tc>
          <w:tcPr>
            <w:tcW w:w="2276" w:type="dxa"/>
            <w:gridSpan w:val="2"/>
          </w:tcPr>
          <w:p w:rsidR="00A80A96" w:rsidRDefault="00991F52">
            <w:pPr>
              <w:pStyle w:val="TableParagraph"/>
              <w:spacing w:before="90"/>
              <w:ind w:left="550"/>
              <w:rPr>
                <w:sz w:val="20"/>
              </w:rPr>
            </w:pPr>
            <w:r>
              <w:rPr>
                <w:w w:val="95"/>
                <w:sz w:val="20"/>
              </w:rPr>
              <w:t>+30</w:t>
            </w:r>
            <w:r>
              <w:rPr>
                <w:spacing w:val="3"/>
                <w:w w:val="95"/>
                <w:sz w:val="20"/>
              </w:rPr>
              <w:t xml:space="preserve"> </w:t>
            </w:r>
            <w:r>
              <w:rPr>
                <w:w w:val="95"/>
                <w:sz w:val="20"/>
              </w:rPr>
              <w:t>2310</w:t>
            </w:r>
            <w:r>
              <w:rPr>
                <w:spacing w:val="4"/>
                <w:w w:val="95"/>
                <w:sz w:val="20"/>
              </w:rPr>
              <w:t xml:space="preserve"> </w:t>
            </w:r>
            <w:r>
              <w:rPr>
                <w:w w:val="95"/>
                <w:sz w:val="20"/>
              </w:rPr>
              <w:t>474567</w:t>
            </w:r>
          </w:p>
        </w:tc>
        <w:tc>
          <w:tcPr>
            <w:tcW w:w="2479" w:type="dxa"/>
          </w:tcPr>
          <w:p w:rsidR="00A80A96" w:rsidRDefault="00991F52">
            <w:pPr>
              <w:pStyle w:val="TableParagraph"/>
              <w:spacing w:before="90"/>
              <w:ind w:left="-2"/>
              <w:rPr>
                <w:sz w:val="20"/>
              </w:rPr>
            </w:pPr>
            <w:r>
              <w:rPr>
                <w:color w:val="0000FF"/>
                <w:sz w:val="20"/>
                <w:u w:val="single" w:color="0000FF"/>
              </w:rPr>
              <w:t>vchatzidimou</w:t>
            </w:r>
            <w:hyperlink r:id="rId91">
              <w:r>
                <w:rPr>
                  <w:color w:val="0000FF"/>
                  <w:sz w:val="20"/>
                  <w:u w:val="single" w:color="0000FF"/>
                </w:rPr>
                <w:t>@ihu.edu.gr</w:t>
              </w:r>
            </w:hyperlink>
          </w:p>
        </w:tc>
      </w:tr>
      <w:tr w:rsidR="00A80A96">
        <w:trPr>
          <w:trHeight w:val="292"/>
        </w:trPr>
        <w:tc>
          <w:tcPr>
            <w:tcW w:w="2826" w:type="dxa"/>
            <w:shd w:val="clear" w:color="auto" w:fill="D2DFED"/>
          </w:tcPr>
          <w:p w:rsidR="00A80A96" w:rsidRDefault="00991F52">
            <w:pPr>
              <w:pStyle w:val="TableParagraph"/>
              <w:spacing w:before="90" w:line="182" w:lineRule="exact"/>
              <w:ind w:left="110"/>
              <w:rPr>
                <w:b/>
                <w:sz w:val="20"/>
              </w:rPr>
            </w:pPr>
            <w:r>
              <w:rPr>
                <w:b/>
                <w:spacing w:val="-2"/>
                <w:w w:val="105"/>
                <w:sz w:val="20"/>
              </w:rPr>
              <w:t>Mr</w:t>
            </w:r>
            <w:r>
              <w:rPr>
                <w:b/>
                <w:spacing w:val="-13"/>
                <w:w w:val="105"/>
                <w:sz w:val="20"/>
              </w:rPr>
              <w:t xml:space="preserve"> </w:t>
            </w:r>
            <w:r>
              <w:rPr>
                <w:b/>
                <w:spacing w:val="-2"/>
                <w:w w:val="105"/>
                <w:sz w:val="20"/>
              </w:rPr>
              <w:t>Ioannis</w:t>
            </w:r>
            <w:r>
              <w:rPr>
                <w:b/>
                <w:spacing w:val="-13"/>
                <w:w w:val="105"/>
                <w:sz w:val="20"/>
              </w:rPr>
              <w:t xml:space="preserve"> </w:t>
            </w:r>
            <w:r>
              <w:rPr>
                <w:b/>
                <w:spacing w:val="-1"/>
                <w:w w:val="105"/>
                <w:sz w:val="20"/>
              </w:rPr>
              <w:t>Giovanakis</w:t>
            </w:r>
          </w:p>
        </w:tc>
        <w:tc>
          <w:tcPr>
            <w:tcW w:w="2352" w:type="dxa"/>
            <w:shd w:val="clear" w:color="auto" w:fill="D2DFED"/>
          </w:tcPr>
          <w:p w:rsidR="00A80A96" w:rsidRDefault="00991F52">
            <w:pPr>
              <w:pStyle w:val="TableParagraph"/>
              <w:spacing w:before="90" w:line="182" w:lineRule="exact"/>
              <w:ind w:left="-22"/>
              <w:rPr>
                <w:sz w:val="20"/>
              </w:rPr>
            </w:pPr>
            <w:r>
              <w:rPr>
                <w:w w:val="90"/>
                <w:sz w:val="20"/>
              </w:rPr>
              <w:t>Head</w:t>
            </w:r>
            <w:r>
              <w:rPr>
                <w:spacing w:val="-3"/>
                <w:w w:val="90"/>
                <w:sz w:val="20"/>
              </w:rPr>
              <w:t xml:space="preserve"> </w:t>
            </w:r>
            <w:r>
              <w:rPr>
                <w:w w:val="90"/>
                <w:sz w:val="20"/>
              </w:rPr>
              <w:t>of</w:t>
            </w:r>
            <w:r>
              <w:rPr>
                <w:spacing w:val="3"/>
                <w:w w:val="90"/>
                <w:sz w:val="20"/>
              </w:rPr>
              <w:t xml:space="preserve"> </w:t>
            </w:r>
            <w:r>
              <w:rPr>
                <w:w w:val="90"/>
                <w:sz w:val="20"/>
              </w:rPr>
              <w:t>Secretariat</w:t>
            </w:r>
          </w:p>
        </w:tc>
        <w:tc>
          <w:tcPr>
            <w:tcW w:w="2276" w:type="dxa"/>
            <w:gridSpan w:val="2"/>
            <w:shd w:val="clear" w:color="auto" w:fill="D2DFED"/>
          </w:tcPr>
          <w:p w:rsidR="00A80A96" w:rsidRDefault="00991F52">
            <w:pPr>
              <w:pStyle w:val="TableParagraph"/>
              <w:spacing w:before="90" w:line="182" w:lineRule="exact"/>
              <w:ind w:left="550"/>
              <w:rPr>
                <w:sz w:val="20"/>
              </w:rPr>
            </w:pPr>
            <w:r>
              <w:rPr>
                <w:w w:val="95"/>
                <w:sz w:val="20"/>
              </w:rPr>
              <w:t>+30</w:t>
            </w:r>
            <w:r>
              <w:rPr>
                <w:spacing w:val="3"/>
                <w:w w:val="95"/>
                <w:sz w:val="20"/>
              </w:rPr>
              <w:t xml:space="preserve"> </w:t>
            </w:r>
            <w:r>
              <w:rPr>
                <w:w w:val="95"/>
                <w:sz w:val="20"/>
              </w:rPr>
              <w:t>2310</w:t>
            </w:r>
            <w:r>
              <w:rPr>
                <w:spacing w:val="4"/>
                <w:w w:val="95"/>
                <w:sz w:val="20"/>
              </w:rPr>
              <w:t xml:space="preserve"> </w:t>
            </w:r>
            <w:r>
              <w:rPr>
                <w:w w:val="95"/>
                <w:sz w:val="20"/>
              </w:rPr>
              <w:t>807591</w:t>
            </w:r>
          </w:p>
        </w:tc>
        <w:tc>
          <w:tcPr>
            <w:tcW w:w="2479" w:type="dxa"/>
            <w:tcBorders>
              <w:bottom w:val="single" w:sz="4" w:space="0" w:color="0000FF"/>
            </w:tcBorders>
            <w:shd w:val="clear" w:color="auto" w:fill="D2DFED"/>
          </w:tcPr>
          <w:p w:rsidR="00A80A96" w:rsidRDefault="000A0833">
            <w:pPr>
              <w:pStyle w:val="TableParagraph"/>
              <w:spacing w:before="90" w:line="182" w:lineRule="exact"/>
              <w:ind w:left="-2"/>
              <w:rPr>
                <w:sz w:val="20"/>
              </w:rPr>
            </w:pPr>
            <w:hyperlink r:id="rId92">
              <w:r w:rsidR="00991F52">
                <w:rPr>
                  <w:color w:val="0000FF"/>
                  <w:spacing w:val="-2"/>
                  <w:w w:val="77"/>
                  <w:sz w:val="20"/>
                </w:rPr>
                <w:t>i</w:t>
              </w:r>
              <w:r w:rsidR="00991F52">
                <w:rPr>
                  <w:color w:val="0000FF"/>
                  <w:spacing w:val="-2"/>
                  <w:w w:val="60"/>
                  <w:sz w:val="20"/>
                </w:rPr>
                <w:t>.</w:t>
              </w:r>
              <w:r w:rsidR="00991F52">
                <w:rPr>
                  <w:color w:val="0000FF"/>
                  <w:w w:val="82"/>
                  <w:sz w:val="20"/>
                </w:rPr>
                <w:t>g</w:t>
              </w:r>
              <w:r w:rsidR="00991F52">
                <w:rPr>
                  <w:color w:val="0000FF"/>
                  <w:spacing w:val="-1"/>
                  <w:w w:val="82"/>
                  <w:sz w:val="20"/>
                </w:rPr>
                <w:t>i</w:t>
              </w:r>
              <w:r w:rsidR="00991F52">
                <w:rPr>
                  <w:color w:val="0000FF"/>
                  <w:spacing w:val="-1"/>
                  <w:w w:val="103"/>
                  <w:sz w:val="20"/>
                </w:rPr>
                <w:t>o</w:t>
              </w:r>
              <w:r w:rsidR="00991F52">
                <w:rPr>
                  <w:color w:val="0000FF"/>
                  <w:spacing w:val="-2"/>
                  <w:w w:val="90"/>
                  <w:sz w:val="20"/>
                </w:rPr>
                <w:t>v</w:t>
              </w:r>
              <w:r w:rsidR="00991F52">
                <w:rPr>
                  <w:color w:val="0000FF"/>
                  <w:w w:val="85"/>
                  <w:sz w:val="20"/>
                </w:rPr>
                <w:t>ana</w:t>
              </w:r>
              <w:r w:rsidR="00991F52">
                <w:rPr>
                  <w:color w:val="0000FF"/>
                  <w:w w:val="89"/>
                  <w:sz w:val="20"/>
                </w:rPr>
                <w:t>k</w:t>
              </w:r>
              <w:r w:rsidR="00991F52">
                <w:rPr>
                  <w:color w:val="0000FF"/>
                  <w:spacing w:val="-2"/>
                  <w:w w:val="89"/>
                  <w:sz w:val="20"/>
                </w:rPr>
                <w:t>i</w:t>
              </w:r>
              <w:r w:rsidR="00991F52">
                <w:rPr>
                  <w:color w:val="0000FF"/>
                  <w:spacing w:val="-1"/>
                  <w:w w:val="95"/>
                  <w:sz w:val="20"/>
                </w:rPr>
                <w:t>s</w:t>
              </w:r>
              <w:r w:rsidR="00991F52">
                <w:rPr>
                  <w:color w:val="0000FF"/>
                  <w:spacing w:val="-2"/>
                  <w:w w:val="132"/>
                  <w:sz w:val="20"/>
                </w:rPr>
                <w:t>@</w:t>
              </w:r>
              <w:r w:rsidR="00991F52">
                <w:rPr>
                  <w:color w:val="0000FF"/>
                  <w:spacing w:val="-2"/>
                  <w:w w:val="77"/>
                  <w:sz w:val="20"/>
                </w:rPr>
                <w:t>i</w:t>
              </w:r>
              <w:r w:rsidR="00991F52">
                <w:rPr>
                  <w:color w:val="0000FF"/>
                  <w:w w:val="84"/>
                  <w:sz w:val="20"/>
                </w:rPr>
                <w:t>hu</w:t>
              </w:r>
              <w:r w:rsidR="00991F52">
                <w:rPr>
                  <w:color w:val="0000FF"/>
                  <w:spacing w:val="-1"/>
                  <w:w w:val="84"/>
                  <w:sz w:val="20"/>
                </w:rPr>
                <w:t>.</w:t>
              </w:r>
              <w:r w:rsidR="00991F52">
                <w:rPr>
                  <w:color w:val="0000FF"/>
                  <w:w w:val="90"/>
                  <w:sz w:val="20"/>
                </w:rPr>
                <w:t>e</w:t>
              </w:r>
              <w:r w:rsidR="00991F52">
                <w:rPr>
                  <w:color w:val="0000FF"/>
                  <w:spacing w:val="-3"/>
                  <w:w w:val="90"/>
                  <w:sz w:val="20"/>
                </w:rPr>
                <w:t>d</w:t>
              </w:r>
              <w:r w:rsidR="00991F52">
                <w:rPr>
                  <w:color w:val="0000FF"/>
                  <w:w w:val="79"/>
                  <w:sz w:val="20"/>
                </w:rPr>
                <w:t>u</w:t>
              </w:r>
              <w:r w:rsidR="00991F52">
                <w:rPr>
                  <w:color w:val="0000FF"/>
                  <w:spacing w:val="-1"/>
                  <w:w w:val="79"/>
                  <w:sz w:val="20"/>
                </w:rPr>
                <w:t>.</w:t>
              </w:r>
              <w:r w:rsidR="00991F52">
                <w:rPr>
                  <w:color w:val="0000FF"/>
                  <w:w w:val="93"/>
                  <w:sz w:val="20"/>
                </w:rPr>
                <w:t>g</w:t>
              </w:r>
              <w:r w:rsidR="00991F52">
                <w:rPr>
                  <w:color w:val="0000FF"/>
                  <w:spacing w:val="3"/>
                  <w:w w:val="93"/>
                  <w:sz w:val="20"/>
                </w:rPr>
                <w:t>r</w:t>
              </w:r>
            </w:hyperlink>
            <w:r w:rsidR="00991F52">
              <w:rPr>
                <w:color w:val="0000FF"/>
                <w:w w:val="92"/>
                <w:sz w:val="20"/>
                <w:u w:val="single" w:color="000000"/>
              </w:rPr>
              <w:t xml:space="preserve"> </w:t>
            </w:r>
            <w:r w:rsidR="00991F52">
              <w:rPr>
                <w:color w:val="0000FF"/>
                <w:spacing w:val="-24"/>
                <w:sz w:val="20"/>
                <w:u w:val="single" w:color="000000"/>
              </w:rPr>
              <w:t xml:space="preserve"> </w:t>
            </w:r>
          </w:p>
        </w:tc>
      </w:tr>
      <w:tr w:rsidR="00A80A96">
        <w:trPr>
          <w:trHeight w:val="167"/>
        </w:trPr>
        <w:tc>
          <w:tcPr>
            <w:tcW w:w="2826" w:type="dxa"/>
            <w:shd w:val="clear" w:color="auto" w:fill="D2DFED"/>
          </w:tcPr>
          <w:p w:rsidR="00A80A96" w:rsidRDefault="00A80A96">
            <w:pPr>
              <w:pStyle w:val="TableParagraph"/>
              <w:rPr>
                <w:rFonts w:ascii="Times New Roman"/>
                <w:sz w:val="10"/>
              </w:rPr>
            </w:pPr>
          </w:p>
        </w:tc>
        <w:tc>
          <w:tcPr>
            <w:tcW w:w="2352" w:type="dxa"/>
            <w:shd w:val="clear" w:color="auto" w:fill="D2DFED"/>
          </w:tcPr>
          <w:p w:rsidR="00A80A96" w:rsidRDefault="00A80A96">
            <w:pPr>
              <w:pStyle w:val="TableParagraph"/>
              <w:rPr>
                <w:rFonts w:ascii="Times New Roman"/>
                <w:sz w:val="10"/>
              </w:rPr>
            </w:pPr>
          </w:p>
        </w:tc>
        <w:tc>
          <w:tcPr>
            <w:tcW w:w="2276" w:type="dxa"/>
            <w:gridSpan w:val="2"/>
            <w:shd w:val="clear" w:color="auto" w:fill="D2DFED"/>
          </w:tcPr>
          <w:p w:rsidR="00A80A96" w:rsidRDefault="00A80A96">
            <w:pPr>
              <w:pStyle w:val="TableParagraph"/>
              <w:rPr>
                <w:rFonts w:ascii="Times New Roman"/>
                <w:sz w:val="10"/>
              </w:rPr>
            </w:pPr>
          </w:p>
        </w:tc>
        <w:tc>
          <w:tcPr>
            <w:tcW w:w="2479" w:type="dxa"/>
            <w:tcBorders>
              <w:top w:val="single" w:sz="4" w:space="0" w:color="0000FF"/>
            </w:tcBorders>
            <w:shd w:val="clear" w:color="auto" w:fill="D2DFED"/>
          </w:tcPr>
          <w:p w:rsidR="00A80A96" w:rsidRDefault="00A80A96">
            <w:pPr>
              <w:pStyle w:val="TableParagraph"/>
              <w:rPr>
                <w:rFonts w:ascii="Times New Roman"/>
                <w:sz w:val="10"/>
              </w:rPr>
            </w:pPr>
          </w:p>
        </w:tc>
      </w:tr>
      <w:tr w:rsidR="00A80A96">
        <w:trPr>
          <w:trHeight w:val="680"/>
        </w:trPr>
        <w:tc>
          <w:tcPr>
            <w:tcW w:w="2826" w:type="dxa"/>
          </w:tcPr>
          <w:p w:rsidR="00A80A96" w:rsidRDefault="00991F52">
            <w:pPr>
              <w:pStyle w:val="TableParagraph"/>
              <w:spacing w:before="90"/>
              <w:ind w:left="110"/>
              <w:rPr>
                <w:b/>
                <w:sz w:val="20"/>
              </w:rPr>
            </w:pPr>
            <w:r>
              <w:rPr>
                <w:b/>
                <w:sz w:val="20"/>
              </w:rPr>
              <w:t>Ms</w:t>
            </w:r>
            <w:r>
              <w:rPr>
                <w:b/>
                <w:spacing w:val="13"/>
                <w:sz w:val="20"/>
              </w:rPr>
              <w:t xml:space="preserve"> </w:t>
            </w:r>
            <w:r>
              <w:rPr>
                <w:b/>
                <w:sz w:val="20"/>
              </w:rPr>
              <w:t>Efthimia</w:t>
            </w:r>
            <w:r>
              <w:rPr>
                <w:b/>
                <w:spacing w:val="12"/>
                <w:sz w:val="20"/>
              </w:rPr>
              <w:t xml:space="preserve"> </w:t>
            </w:r>
            <w:r>
              <w:rPr>
                <w:b/>
                <w:sz w:val="20"/>
              </w:rPr>
              <w:t>Mavridou</w:t>
            </w:r>
          </w:p>
        </w:tc>
        <w:tc>
          <w:tcPr>
            <w:tcW w:w="2352" w:type="dxa"/>
          </w:tcPr>
          <w:p w:rsidR="00A80A96" w:rsidRDefault="00991F52">
            <w:pPr>
              <w:pStyle w:val="TableParagraph"/>
              <w:spacing w:before="90"/>
              <w:ind w:left="-22"/>
              <w:rPr>
                <w:sz w:val="20"/>
              </w:rPr>
            </w:pPr>
            <w:r>
              <w:rPr>
                <w:w w:val="95"/>
                <w:sz w:val="20"/>
              </w:rPr>
              <w:t>Course</w:t>
            </w:r>
            <w:r>
              <w:rPr>
                <w:spacing w:val="-3"/>
                <w:w w:val="95"/>
                <w:sz w:val="20"/>
              </w:rPr>
              <w:t xml:space="preserve"> </w:t>
            </w:r>
            <w:r>
              <w:rPr>
                <w:w w:val="95"/>
                <w:sz w:val="20"/>
              </w:rPr>
              <w:t>Officer</w:t>
            </w:r>
          </w:p>
        </w:tc>
        <w:tc>
          <w:tcPr>
            <w:tcW w:w="2276" w:type="dxa"/>
            <w:gridSpan w:val="2"/>
          </w:tcPr>
          <w:p w:rsidR="00A80A96" w:rsidRDefault="00991F52">
            <w:pPr>
              <w:pStyle w:val="TableParagraph"/>
              <w:spacing w:before="90"/>
              <w:ind w:left="550"/>
              <w:rPr>
                <w:sz w:val="20"/>
              </w:rPr>
            </w:pPr>
            <w:r>
              <w:rPr>
                <w:w w:val="95"/>
                <w:sz w:val="20"/>
              </w:rPr>
              <w:t>+30</w:t>
            </w:r>
            <w:r>
              <w:rPr>
                <w:spacing w:val="2"/>
                <w:w w:val="95"/>
                <w:sz w:val="20"/>
              </w:rPr>
              <w:t xml:space="preserve"> </w:t>
            </w:r>
            <w:r>
              <w:rPr>
                <w:w w:val="95"/>
                <w:sz w:val="20"/>
              </w:rPr>
              <w:t>2310</w:t>
            </w:r>
            <w:r>
              <w:rPr>
                <w:spacing w:val="3"/>
                <w:w w:val="95"/>
                <w:sz w:val="20"/>
              </w:rPr>
              <w:t xml:space="preserve"> </w:t>
            </w:r>
            <w:r>
              <w:rPr>
                <w:w w:val="95"/>
                <w:sz w:val="20"/>
              </w:rPr>
              <w:t>807523</w:t>
            </w:r>
          </w:p>
        </w:tc>
        <w:tc>
          <w:tcPr>
            <w:tcW w:w="2479" w:type="dxa"/>
          </w:tcPr>
          <w:p w:rsidR="00A80A96" w:rsidRDefault="000A0833">
            <w:pPr>
              <w:pStyle w:val="TableParagraph"/>
              <w:spacing w:before="90"/>
              <w:ind w:left="-2"/>
              <w:rPr>
                <w:sz w:val="20"/>
              </w:rPr>
            </w:pPr>
            <w:hyperlink r:id="rId93">
              <w:r w:rsidR="00991F52">
                <w:rPr>
                  <w:color w:val="0000FF"/>
                  <w:w w:val="91"/>
                  <w:sz w:val="20"/>
                  <w:u w:val="single" w:color="0000FF"/>
                </w:rPr>
                <w:t>e</w:t>
              </w:r>
              <w:r w:rsidR="00991F52">
                <w:rPr>
                  <w:color w:val="0000FF"/>
                  <w:spacing w:val="-3"/>
                  <w:w w:val="91"/>
                  <w:sz w:val="20"/>
                  <w:u w:val="single" w:color="0000FF"/>
                </w:rPr>
                <w:t>m</w:t>
              </w:r>
              <w:r w:rsidR="00991F52">
                <w:rPr>
                  <w:color w:val="0000FF"/>
                  <w:w w:val="85"/>
                  <w:sz w:val="20"/>
                  <w:u w:val="single" w:color="0000FF"/>
                </w:rPr>
                <w:t>a</w:t>
              </w:r>
              <w:r w:rsidR="00991F52">
                <w:rPr>
                  <w:color w:val="0000FF"/>
                  <w:spacing w:val="-2"/>
                  <w:w w:val="85"/>
                  <w:sz w:val="20"/>
                  <w:u w:val="single" w:color="0000FF"/>
                </w:rPr>
                <w:t>v</w:t>
              </w:r>
              <w:r w:rsidR="00991F52">
                <w:rPr>
                  <w:color w:val="0000FF"/>
                  <w:spacing w:val="1"/>
                  <w:w w:val="102"/>
                  <w:sz w:val="20"/>
                  <w:u w:val="single" w:color="0000FF"/>
                </w:rPr>
                <w:t>r</w:t>
              </w:r>
              <w:r w:rsidR="00991F52">
                <w:rPr>
                  <w:color w:val="0000FF"/>
                  <w:spacing w:val="-2"/>
                  <w:w w:val="77"/>
                  <w:sz w:val="20"/>
                  <w:u w:val="single" w:color="0000FF"/>
                </w:rPr>
                <w:t>i</w:t>
              </w:r>
              <w:r w:rsidR="00991F52">
                <w:rPr>
                  <w:color w:val="0000FF"/>
                  <w:spacing w:val="-2"/>
                  <w:w w:val="92"/>
                  <w:sz w:val="20"/>
                  <w:u w:val="single" w:color="0000FF"/>
                </w:rPr>
                <w:t>d</w:t>
              </w:r>
              <w:r w:rsidR="00991F52">
                <w:rPr>
                  <w:color w:val="0000FF"/>
                  <w:spacing w:val="-1"/>
                  <w:w w:val="103"/>
                  <w:sz w:val="20"/>
                  <w:u w:val="single" w:color="0000FF"/>
                </w:rPr>
                <w:t>o</w:t>
              </w:r>
              <w:r w:rsidR="00991F52">
                <w:rPr>
                  <w:color w:val="0000FF"/>
                  <w:w w:val="92"/>
                  <w:sz w:val="20"/>
                  <w:u w:val="single" w:color="0000FF"/>
                </w:rPr>
                <w:t>u</w:t>
              </w:r>
              <w:r w:rsidR="00991F52">
                <w:rPr>
                  <w:color w:val="0000FF"/>
                  <w:spacing w:val="-2"/>
                  <w:w w:val="132"/>
                  <w:sz w:val="20"/>
                  <w:u w:val="single" w:color="0000FF"/>
                </w:rPr>
                <w:t>@</w:t>
              </w:r>
              <w:r w:rsidR="00991F52">
                <w:rPr>
                  <w:color w:val="0000FF"/>
                  <w:spacing w:val="-2"/>
                  <w:w w:val="77"/>
                  <w:sz w:val="20"/>
                  <w:u w:val="single" w:color="0000FF"/>
                </w:rPr>
                <w:t>i</w:t>
              </w:r>
              <w:r w:rsidR="00991F52">
                <w:rPr>
                  <w:color w:val="0000FF"/>
                  <w:w w:val="92"/>
                  <w:sz w:val="20"/>
                  <w:u w:val="single" w:color="0000FF"/>
                </w:rPr>
                <w:t>hu</w:t>
              </w:r>
              <w:r w:rsidR="00991F52">
                <w:rPr>
                  <w:color w:val="0000FF"/>
                  <w:spacing w:val="-1"/>
                  <w:w w:val="60"/>
                  <w:sz w:val="20"/>
                  <w:u w:val="single" w:color="0000FF"/>
                </w:rPr>
                <w:t>.</w:t>
              </w:r>
              <w:r w:rsidR="00991F52">
                <w:rPr>
                  <w:color w:val="0000FF"/>
                  <w:w w:val="90"/>
                  <w:sz w:val="20"/>
                  <w:u w:val="single" w:color="0000FF"/>
                </w:rPr>
                <w:t>e</w:t>
              </w:r>
              <w:r w:rsidR="00991F52">
                <w:rPr>
                  <w:color w:val="0000FF"/>
                  <w:spacing w:val="-3"/>
                  <w:w w:val="90"/>
                  <w:sz w:val="20"/>
                  <w:u w:val="single" w:color="0000FF"/>
                </w:rPr>
                <w:t>d</w:t>
              </w:r>
              <w:r w:rsidR="00991F52">
                <w:rPr>
                  <w:color w:val="0000FF"/>
                  <w:w w:val="92"/>
                  <w:sz w:val="20"/>
                  <w:u w:val="single" w:color="0000FF"/>
                </w:rPr>
                <w:t>u</w:t>
              </w:r>
              <w:r w:rsidR="00991F52">
                <w:rPr>
                  <w:color w:val="0000FF"/>
                  <w:spacing w:val="-1"/>
                  <w:w w:val="60"/>
                  <w:sz w:val="20"/>
                  <w:u w:val="single" w:color="0000FF"/>
                </w:rPr>
                <w:t>.</w:t>
              </w:r>
              <w:r w:rsidR="00991F52">
                <w:rPr>
                  <w:color w:val="0000FF"/>
                  <w:w w:val="93"/>
                  <w:sz w:val="20"/>
                  <w:u w:val="single" w:color="0000FF"/>
                </w:rPr>
                <w:t>gr</w:t>
              </w:r>
            </w:hyperlink>
          </w:p>
          <w:p w:rsidR="00A80A96" w:rsidRDefault="000A0833">
            <w:pPr>
              <w:pStyle w:val="TableParagraph"/>
              <w:spacing w:before="124" w:line="214" w:lineRule="exact"/>
              <w:ind w:left="-2"/>
              <w:rPr>
                <w:sz w:val="20"/>
              </w:rPr>
            </w:pPr>
            <w:hyperlink r:id="rId94">
              <w:r w:rsidR="00991F52">
                <w:rPr>
                  <w:color w:val="0000FF"/>
                  <w:spacing w:val="-2"/>
                  <w:w w:val="96"/>
                  <w:sz w:val="20"/>
                  <w:u w:val="single" w:color="0000FF"/>
                </w:rPr>
                <w:t>c</w:t>
              </w:r>
              <w:r w:rsidR="00991F52">
                <w:rPr>
                  <w:color w:val="0000FF"/>
                  <w:spacing w:val="-1"/>
                  <w:w w:val="96"/>
                  <w:sz w:val="20"/>
                  <w:u w:val="single" w:color="0000FF"/>
                </w:rPr>
                <w:t>o</w:t>
              </w:r>
              <w:r w:rsidR="00991F52">
                <w:rPr>
                  <w:color w:val="0000FF"/>
                  <w:spacing w:val="2"/>
                  <w:w w:val="88"/>
                  <w:sz w:val="20"/>
                  <w:u w:val="single" w:color="0000FF"/>
                </w:rPr>
                <w:t>-</w:t>
              </w:r>
              <w:r w:rsidR="00991F52">
                <w:rPr>
                  <w:color w:val="0000FF"/>
                  <w:spacing w:val="-1"/>
                  <w:w w:val="95"/>
                  <w:sz w:val="20"/>
                  <w:u w:val="single" w:color="0000FF"/>
                </w:rPr>
                <w:t>s</w:t>
              </w:r>
              <w:r w:rsidR="00991F52">
                <w:rPr>
                  <w:color w:val="0000FF"/>
                  <w:w w:val="87"/>
                  <w:sz w:val="20"/>
                  <w:u w:val="single" w:color="0000FF"/>
                </w:rPr>
                <w:t>eba</w:t>
              </w:r>
              <w:r w:rsidR="00991F52">
                <w:rPr>
                  <w:color w:val="0000FF"/>
                  <w:spacing w:val="-2"/>
                  <w:w w:val="132"/>
                  <w:sz w:val="20"/>
                  <w:u w:val="single" w:color="0000FF"/>
                </w:rPr>
                <w:t>@</w:t>
              </w:r>
              <w:r w:rsidR="00991F52">
                <w:rPr>
                  <w:color w:val="0000FF"/>
                  <w:w w:val="92"/>
                  <w:sz w:val="20"/>
                  <w:u w:val="single" w:color="0000FF"/>
                </w:rPr>
                <w:t>hu</w:t>
              </w:r>
              <w:r w:rsidR="00991F52">
                <w:rPr>
                  <w:color w:val="0000FF"/>
                  <w:spacing w:val="-1"/>
                  <w:w w:val="60"/>
                  <w:sz w:val="20"/>
                  <w:u w:val="single" w:color="0000FF"/>
                </w:rPr>
                <w:t>.</w:t>
              </w:r>
              <w:r w:rsidR="00991F52">
                <w:rPr>
                  <w:color w:val="0000FF"/>
                  <w:w w:val="90"/>
                  <w:sz w:val="20"/>
                  <w:u w:val="single" w:color="0000FF"/>
                </w:rPr>
                <w:t>e</w:t>
              </w:r>
              <w:r w:rsidR="00991F52">
                <w:rPr>
                  <w:color w:val="0000FF"/>
                  <w:spacing w:val="-3"/>
                  <w:w w:val="90"/>
                  <w:sz w:val="20"/>
                  <w:u w:val="single" w:color="0000FF"/>
                </w:rPr>
                <w:t>d</w:t>
              </w:r>
              <w:r w:rsidR="00991F52">
                <w:rPr>
                  <w:color w:val="0000FF"/>
                  <w:w w:val="92"/>
                  <w:sz w:val="20"/>
                  <w:u w:val="single" w:color="0000FF"/>
                </w:rPr>
                <w:t>u</w:t>
              </w:r>
              <w:r w:rsidR="00991F52">
                <w:rPr>
                  <w:color w:val="0000FF"/>
                  <w:spacing w:val="-1"/>
                  <w:w w:val="60"/>
                  <w:sz w:val="20"/>
                  <w:u w:val="single" w:color="0000FF"/>
                </w:rPr>
                <w:t>.</w:t>
              </w:r>
              <w:r w:rsidR="00991F52">
                <w:rPr>
                  <w:color w:val="0000FF"/>
                  <w:w w:val="93"/>
                  <w:sz w:val="20"/>
                  <w:u w:val="single" w:color="0000FF"/>
                </w:rPr>
                <w:t>gr</w:t>
              </w:r>
            </w:hyperlink>
          </w:p>
        </w:tc>
      </w:tr>
    </w:tbl>
    <w:p w:rsidR="00991F52" w:rsidRDefault="00991F52"/>
    <w:sectPr w:rsidR="00991F52">
      <w:pgSz w:w="11900" w:h="16840"/>
      <w:pgMar w:top="1440" w:right="620" w:bottom="1900" w:left="820" w:header="0" w:footer="16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833" w:rsidRDefault="000A0833">
      <w:r>
        <w:separator/>
      </w:r>
    </w:p>
  </w:endnote>
  <w:endnote w:type="continuationSeparator" w:id="0">
    <w:p w:rsidR="000A0833" w:rsidRDefault="000A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A1"/>
    <w:family w:val="swiss"/>
    <w:pitch w:val="variable"/>
    <w:sig w:usb0="00000687" w:usb1="00000000"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20002A87" w:usb1="00000000" w:usb2="00000000" w:usb3="00000000" w:csb0="000001FF" w:csb1="00000000"/>
  </w:font>
  <w:font w:name="Arial MT">
    <w:altName w:val="Arial"/>
    <w:charset w:val="01"/>
    <w:family w:val="swiss"/>
    <w:pitch w:val="variable"/>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Lato">
    <w:altName w:val="Calibri"/>
    <w:charset w:val="00"/>
    <w:family w:val="swiss"/>
    <w:pitch w:val="variable"/>
    <w:sig w:usb0="00000001" w:usb1="5000ECFF" w:usb2="0000002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0B" w:rsidRDefault="00373E0B">
    <w:pPr>
      <w:pStyle w:val="BodyText"/>
      <w:spacing w:line="14" w:lineRule="auto"/>
      <w:rPr>
        <w:sz w:val="20"/>
      </w:rPr>
    </w:pPr>
    <w:r>
      <w:rPr>
        <w:noProof/>
        <w:lang w:val="el-GR" w:eastAsia="el-GR"/>
      </w:rPr>
      <mc:AlternateContent>
        <mc:Choice Requires="wps">
          <w:drawing>
            <wp:anchor distT="0" distB="0" distL="114300" distR="114300" simplePos="0" relativeHeight="484223488" behindDoc="1" locked="0" layoutInCell="1" allowOverlap="1">
              <wp:simplePos x="0" y="0"/>
              <wp:positionH relativeFrom="page">
                <wp:posOffset>6972300</wp:posOffset>
              </wp:positionH>
              <wp:positionV relativeFrom="page">
                <wp:posOffset>9641840</wp:posOffset>
              </wp:positionV>
              <wp:extent cx="147320"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E0B" w:rsidRDefault="00373E0B">
                          <w:pPr>
                            <w:pStyle w:val="BodyText"/>
                            <w:spacing w:line="245" w:lineRule="exact"/>
                            <w:ind w:left="60"/>
                            <w:rPr>
                              <w:rFonts w:ascii="Calibri"/>
                            </w:rPr>
                          </w:pPr>
                          <w:r>
                            <w:fldChar w:fldCharType="begin"/>
                          </w:r>
                          <w:r>
                            <w:rPr>
                              <w:rFonts w:ascii="Calibri"/>
                            </w:rPr>
                            <w:instrText xml:space="preserve"> PAGE </w:instrText>
                          </w:r>
                          <w:r>
                            <w:fldChar w:fldCharType="separate"/>
                          </w:r>
                          <w:r w:rsidR="0067267B">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49pt;margin-top:759.2pt;width:11.6pt;height:13.05pt;z-index:-19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2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" filled="f" stroked="f">
              <v:textbox inset="0,0,0,0">
                <w:txbxContent>
                  <w:p w:rsidR="00373E0B" w:rsidRDefault="00373E0B">
                    <w:pPr>
                      <w:pStyle w:val="BodyText"/>
                      <w:spacing w:line="245" w:lineRule="exact"/>
                      <w:ind w:left="60"/>
                      <w:rPr>
                        <w:rFonts w:ascii="Calibri"/>
                      </w:rPr>
                    </w:pPr>
                    <w:r>
                      <w:fldChar w:fldCharType="begin"/>
                    </w:r>
                    <w:r>
                      <w:rPr>
                        <w:rFonts w:ascii="Calibri"/>
                      </w:rPr>
                      <w:instrText xml:space="preserve"> PAGE </w:instrText>
                    </w:r>
                    <w:r>
                      <w:fldChar w:fldCharType="separate"/>
                    </w:r>
                    <w:r w:rsidR="0067267B">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0B" w:rsidRDefault="000A0833">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100.55pt;margin-top:757.9pt;width:393.75pt;height:14.85pt;z-index:-19092480;mso-position-horizontal-relative:page;mso-position-vertical-relative:page" filled="f" stroked="f">
          <v:textbox inset="0,0,0,0">
            <w:txbxContent>
              <w:p w:rsidR="00373E0B" w:rsidRDefault="00373E0B">
                <w:pPr>
                  <w:pStyle w:val="BodyText"/>
                  <w:spacing w:before="18"/>
                  <w:ind w:left="20"/>
                </w:pPr>
                <w:r>
                  <w:rPr>
                    <w:w w:val="90"/>
                  </w:rPr>
                  <w:t>International</w:t>
                </w:r>
                <w:r>
                  <w:rPr>
                    <w:spacing w:val="-1"/>
                    <w:w w:val="90"/>
                  </w:rPr>
                  <w:t xml:space="preserve"> </w:t>
                </w:r>
                <w:r>
                  <w:rPr>
                    <w:w w:val="90"/>
                  </w:rPr>
                  <w:t>Hellenic</w:t>
                </w:r>
                <w:r>
                  <w:rPr>
                    <w:spacing w:val="3"/>
                    <w:w w:val="90"/>
                  </w:rPr>
                  <w:t xml:space="preserve"> </w:t>
                </w:r>
                <w:r>
                  <w:rPr>
                    <w:w w:val="90"/>
                  </w:rPr>
                  <w:t>University</w:t>
                </w:r>
                <w:r>
                  <w:rPr>
                    <w:spacing w:val="8"/>
                    <w:w w:val="90"/>
                  </w:rPr>
                  <w:t xml:space="preserve"> </w:t>
                </w:r>
                <w:r>
                  <w:rPr>
                    <w:w w:val="90"/>
                  </w:rPr>
                  <w:t>–</w:t>
                </w:r>
                <w:r>
                  <w:rPr>
                    <w:spacing w:val="6"/>
                    <w:w w:val="90"/>
                  </w:rPr>
                  <w:t xml:space="preserve"> </w:t>
                </w:r>
                <w:r>
                  <w:rPr>
                    <w:w w:val="90"/>
                  </w:rPr>
                  <w:t>School</w:t>
                </w:r>
                <w:r>
                  <w:rPr>
                    <w:spacing w:val="4"/>
                    <w:w w:val="90"/>
                  </w:rPr>
                  <w:t xml:space="preserve"> </w:t>
                </w:r>
                <w:r>
                  <w:rPr>
                    <w:w w:val="90"/>
                  </w:rPr>
                  <w:t>of</w:t>
                </w:r>
                <w:r>
                  <w:rPr>
                    <w:spacing w:val="3"/>
                    <w:w w:val="90"/>
                  </w:rPr>
                  <w:t xml:space="preserve"> </w:t>
                </w:r>
                <w:r>
                  <w:rPr>
                    <w:w w:val="90"/>
                  </w:rPr>
                  <w:t>Humanities,</w:t>
                </w:r>
                <w:r>
                  <w:rPr>
                    <w:spacing w:val="4"/>
                    <w:w w:val="90"/>
                  </w:rPr>
                  <w:t xml:space="preserve"> </w:t>
                </w:r>
                <w:r>
                  <w:rPr>
                    <w:w w:val="90"/>
                  </w:rPr>
                  <w:t>Social</w:t>
                </w:r>
                <w:r>
                  <w:rPr>
                    <w:spacing w:val="5"/>
                    <w:w w:val="90"/>
                  </w:rPr>
                  <w:t xml:space="preserve"> </w:t>
                </w:r>
                <w:r>
                  <w:rPr>
                    <w:w w:val="90"/>
                  </w:rPr>
                  <w:t>Sciences</w:t>
                </w:r>
                <w:r>
                  <w:rPr>
                    <w:spacing w:val="1"/>
                    <w:w w:val="90"/>
                  </w:rPr>
                  <w:t xml:space="preserve"> </w:t>
                </w:r>
                <w:r>
                  <w:rPr>
                    <w:w w:val="90"/>
                  </w:rPr>
                  <w:t>and</w:t>
                </w:r>
                <w:r>
                  <w:rPr>
                    <w:spacing w:val="3"/>
                    <w:w w:val="90"/>
                  </w:rPr>
                  <w:t xml:space="preserve"> </w:t>
                </w:r>
                <w:r>
                  <w:rPr>
                    <w:w w:val="90"/>
                  </w:rPr>
                  <w:t>Economics</w:t>
                </w:r>
              </w:p>
            </w:txbxContent>
          </v:textbox>
          <w10:wrap anchorx="page" anchory="page"/>
        </v:shape>
      </w:pict>
    </w:r>
    <w:r>
      <w:pict>
        <v:shape id="_x0000_s2057" type="#_x0000_t202" style="position:absolute;margin-left:546.1pt;margin-top:759.2pt;width:17.05pt;height:13.05pt;z-index:-19091968;mso-position-horizontal-relative:page;mso-position-vertical-relative:page" filled="f" stroked="f">
          <v:textbox inset="0,0,0,0">
            <w:txbxContent>
              <w:p w:rsidR="00373E0B" w:rsidRDefault="00373E0B">
                <w:pPr>
                  <w:pStyle w:val="BodyText"/>
                  <w:spacing w:line="245" w:lineRule="exact"/>
                  <w:ind w:left="60"/>
                  <w:rPr>
                    <w:rFonts w:ascii="Calibri"/>
                  </w:rPr>
                </w:pPr>
                <w:r>
                  <w:fldChar w:fldCharType="begin"/>
                </w:r>
                <w:r>
                  <w:rPr>
                    <w:rFonts w:ascii="Calibri"/>
                  </w:rPr>
                  <w:instrText xml:space="preserve"> PAGE </w:instrText>
                </w:r>
                <w:r>
                  <w:fldChar w:fldCharType="separate"/>
                </w:r>
                <w:r w:rsidR="009F08FF">
                  <w:rPr>
                    <w:rFonts w:ascii="Calibri"/>
                    <w:noProof/>
                  </w:rPr>
                  <w:t>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0B" w:rsidRDefault="00373E0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0B" w:rsidRDefault="000A0833">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27.15pt;margin-top:727.7pt;width:17.05pt;height:14.85pt;z-index:-19091456;mso-position-horizontal-relative:page;mso-position-vertical-relative:page" filled="f" stroked="f">
          <v:textbox inset="0,0,0,0">
            <w:txbxContent>
              <w:p w:rsidR="00373E0B" w:rsidRDefault="00373E0B">
                <w:pPr>
                  <w:pStyle w:val="BodyText"/>
                  <w:spacing w:before="18"/>
                  <w:ind w:left="60"/>
                </w:pPr>
                <w:r>
                  <w:fldChar w:fldCharType="begin"/>
                </w:r>
                <w:r>
                  <w:instrText xml:space="preserve"> PAGE </w:instrText>
                </w:r>
                <w:r>
                  <w:fldChar w:fldCharType="separate"/>
                </w:r>
                <w:r w:rsidR="009F08FF">
                  <w:rPr>
                    <w:noProof/>
                  </w:rPr>
                  <w:t>21</w:t>
                </w:r>
                <w:r>
                  <w:fldChar w:fldCharType="end"/>
                </w:r>
              </w:p>
            </w:txbxContent>
          </v:textbox>
          <w10:wrap anchorx="page" anchory="page"/>
        </v:shape>
      </w:pict>
    </w:r>
    <w:r>
      <w:pict>
        <v:shape id="_x0000_s2055" type="#_x0000_t202" style="position:absolute;margin-left:88.8pt;margin-top:740.4pt;width:393.5pt;height:14.85pt;z-index:-19090944;mso-position-horizontal-relative:page;mso-position-vertical-relative:page" filled="f" stroked="f">
          <v:textbox inset="0,0,0,0">
            <w:txbxContent>
              <w:p w:rsidR="00373E0B" w:rsidRDefault="00373E0B">
                <w:pPr>
                  <w:pStyle w:val="BodyText"/>
                  <w:spacing w:before="18"/>
                  <w:ind w:left="20"/>
                </w:pPr>
                <w:r>
                  <w:rPr>
                    <w:w w:val="90"/>
                  </w:rPr>
                  <w:t>International</w:t>
                </w:r>
                <w:r>
                  <w:rPr>
                    <w:spacing w:val="-2"/>
                    <w:w w:val="90"/>
                  </w:rPr>
                  <w:t xml:space="preserve"> </w:t>
                </w:r>
                <w:r>
                  <w:rPr>
                    <w:w w:val="90"/>
                  </w:rPr>
                  <w:t>Hellenic</w:t>
                </w:r>
                <w:r>
                  <w:rPr>
                    <w:spacing w:val="3"/>
                    <w:w w:val="90"/>
                  </w:rPr>
                  <w:t xml:space="preserve"> </w:t>
                </w:r>
                <w:r>
                  <w:rPr>
                    <w:w w:val="90"/>
                  </w:rPr>
                  <w:t>University</w:t>
                </w:r>
                <w:r>
                  <w:rPr>
                    <w:spacing w:val="7"/>
                    <w:w w:val="90"/>
                  </w:rPr>
                  <w:t xml:space="preserve"> </w:t>
                </w:r>
                <w:r>
                  <w:rPr>
                    <w:w w:val="90"/>
                  </w:rPr>
                  <w:t>–</w:t>
                </w:r>
                <w:r>
                  <w:rPr>
                    <w:spacing w:val="6"/>
                    <w:w w:val="90"/>
                  </w:rPr>
                  <w:t xml:space="preserve"> </w:t>
                </w:r>
                <w:r>
                  <w:rPr>
                    <w:w w:val="90"/>
                  </w:rPr>
                  <w:t>School</w:t>
                </w:r>
                <w:r>
                  <w:rPr>
                    <w:spacing w:val="4"/>
                    <w:w w:val="90"/>
                  </w:rPr>
                  <w:t xml:space="preserve"> </w:t>
                </w:r>
                <w:r>
                  <w:rPr>
                    <w:w w:val="90"/>
                  </w:rPr>
                  <w:t>of</w:t>
                </w:r>
                <w:r>
                  <w:rPr>
                    <w:spacing w:val="2"/>
                    <w:w w:val="90"/>
                  </w:rPr>
                  <w:t xml:space="preserve"> </w:t>
                </w:r>
                <w:r>
                  <w:rPr>
                    <w:w w:val="90"/>
                  </w:rPr>
                  <w:t>Humanities,</w:t>
                </w:r>
                <w:r>
                  <w:rPr>
                    <w:spacing w:val="4"/>
                    <w:w w:val="90"/>
                  </w:rPr>
                  <w:t xml:space="preserve"> </w:t>
                </w:r>
                <w:r>
                  <w:rPr>
                    <w:w w:val="90"/>
                  </w:rPr>
                  <w:t>Social</w:t>
                </w:r>
                <w:r>
                  <w:rPr>
                    <w:spacing w:val="4"/>
                    <w:w w:val="90"/>
                  </w:rPr>
                  <w:t xml:space="preserve"> </w:t>
                </w:r>
                <w:r>
                  <w:rPr>
                    <w:w w:val="90"/>
                  </w:rPr>
                  <w:t>Sciences and</w:t>
                </w:r>
                <w:r>
                  <w:rPr>
                    <w:spacing w:val="2"/>
                    <w:w w:val="90"/>
                  </w:rPr>
                  <w:t xml:space="preserve"> </w:t>
                </w:r>
                <w:r>
                  <w:rPr>
                    <w:w w:val="90"/>
                  </w:rPr>
                  <w:t>Economics</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0B" w:rsidRDefault="000A0833">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3pt;margin-top:773.05pt;width:429.3pt;height:31.9pt;z-index:-19090432;mso-position-horizontal-relative:page;mso-position-vertical-relative:page" filled="f" stroked="f">
          <v:textbox inset="0,0,0,0">
            <w:txbxContent>
              <w:p w:rsidR="00373E0B" w:rsidRDefault="00373E0B">
                <w:pPr>
                  <w:pStyle w:val="BodyText"/>
                  <w:spacing w:before="18"/>
                  <w:ind w:left="735"/>
                </w:pPr>
                <w:r>
                  <w:rPr>
                    <w:w w:val="90"/>
                  </w:rPr>
                  <w:t>International</w:t>
                </w:r>
                <w:r>
                  <w:rPr>
                    <w:spacing w:val="-2"/>
                    <w:w w:val="90"/>
                  </w:rPr>
                  <w:t xml:space="preserve"> </w:t>
                </w:r>
                <w:r>
                  <w:rPr>
                    <w:w w:val="90"/>
                  </w:rPr>
                  <w:t>Hellenic</w:t>
                </w:r>
                <w:r>
                  <w:rPr>
                    <w:spacing w:val="5"/>
                    <w:w w:val="90"/>
                  </w:rPr>
                  <w:t xml:space="preserve"> </w:t>
                </w:r>
                <w:r>
                  <w:rPr>
                    <w:w w:val="90"/>
                  </w:rPr>
                  <w:t>University</w:t>
                </w:r>
                <w:r>
                  <w:rPr>
                    <w:spacing w:val="5"/>
                    <w:w w:val="90"/>
                  </w:rPr>
                  <w:t xml:space="preserve"> </w:t>
                </w:r>
                <w:r>
                  <w:rPr>
                    <w:w w:val="90"/>
                  </w:rPr>
                  <w:t>–</w:t>
                </w:r>
                <w:r>
                  <w:rPr>
                    <w:spacing w:val="6"/>
                    <w:w w:val="90"/>
                  </w:rPr>
                  <w:t xml:space="preserve"> </w:t>
                </w:r>
                <w:r>
                  <w:rPr>
                    <w:w w:val="90"/>
                  </w:rPr>
                  <w:t>School</w:t>
                </w:r>
                <w:r>
                  <w:rPr>
                    <w:spacing w:val="4"/>
                    <w:w w:val="90"/>
                  </w:rPr>
                  <w:t xml:space="preserve"> </w:t>
                </w:r>
                <w:r>
                  <w:rPr>
                    <w:w w:val="90"/>
                  </w:rPr>
                  <w:t>of</w:t>
                </w:r>
                <w:r>
                  <w:rPr>
                    <w:spacing w:val="1"/>
                    <w:w w:val="90"/>
                  </w:rPr>
                  <w:t xml:space="preserve"> </w:t>
                </w:r>
                <w:r>
                  <w:rPr>
                    <w:w w:val="90"/>
                  </w:rPr>
                  <w:t>Humanities,</w:t>
                </w:r>
                <w:r>
                  <w:rPr>
                    <w:spacing w:val="5"/>
                    <w:w w:val="90"/>
                  </w:rPr>
                  <w:t xml:space="preserve"> </w:t>
                </w:r>
                <w:r>
                  <w:rPr>
                    <w:w w:val="90"/>
                  </w:rPr>
                  <w:t>Social</w:t>
                </w:r>
                <w:r>
                  <w:rPr>
                    <w:spacing w:val="4"/>
                    <w:w w:val="90"/>
                  </w:rPr>
                  <w:t xml:space="preserve"> </w:t>
                </w:r>
                <w:r>
                  <w:rPr>
                    <w:w w:val="90"/>
                  </w:rPr>
                  <w:t>Sciences and</w:t>
                </w:r>
                <w:r>
                  <w:rPr>
                    <w:spacing w:val="2"/>
                    <w:w w:val="90"/>
                  </w:rPr>
                  <w:t xml:space="preserve"> </w:t>
                </w:r>
                <w:r>
                  <w:rPr>
                    <w:w w:val="90"/>
                  </w:rPr>
                  <w:t>Economics</w:t>
                </w:r>
              </w:p>
              <w:p w:rsidR="00373E0B" w:rsidRDefault="00373E0B">
                <w:pPr>
                  <w:pStyle w:val="BodyText"/>
                  <w:spacing w:before="86"/>
                  <w:ind w:left="20"/>
                </w:pPr>
                <w:r>
                  <w:rPr>
                    <w:w w:val="90"/>
                  </w:rPr>
                  <w:t>International Hellenic</w:t>
                </w:r>
                <w:r>
                  <w:rPr>
                    <w:spacing w:val="4"/>
                    <w:w w:val="90"/>
                  </w:rPr>
                  <w:t xml:space="preserve"> </w:t>
                </w:r>
                <w:r>
                  <w:rPr>
                    <w:w w:val="90"/>
                  </w:rPr>
                  <w:t>Univer–</w:t>
                </w:r>
                <w:r>
                  <w:rPr>
                    <w:spacing w:val="1"/>
                    <w:w w:val="90"/>
                  </w:rPr>
                  <w:t xml:space="preserve"> </w:t>
                </w:r>
                <w:r>
                  <w:rPr>
                    <w:w w:val="90"/>
                  </w:rPr>
                  <w:t>School</w:t>
                </w:r>
                <w:r>
                  <w:rPr>
                    <w:spacing w:val="5"/>
                    <w:w w:val="90"/>
                  </w:rPr>
                  <w:t xml:space="preserve"> </w:t>
                </w:r>
                <w:r>
                  <w:rPr>
                    <w:w w:val="90"/>
                  </w:rPr>
                  <w:t>of</w:t>
                </w:r>
                <w:r>
                  <w:rPr>
                    <w:spacing w:val="9"/>
                    <w:w w:val="90"/>
                  </w:rPr>
                  <w:t xml:space="preserve"> </w:t>
                </w:r>
                <w:r>
                  <w:rPr>
                    <w:w w:val="90"/>
                  </w:rPr>
                  <w:t>Humanities,</w:t>
                </w:r>
                <w:r>
                  <w:rPr>
                    <w:spacing w:val="5"/>
                    <w:w w:val="90"/>
                  </w:rPr>
                  <w:t xml:space="preserve"> </w:t>
                </w:r>
                <w:r>
                  <w:rPr>
                    <w:w w:val="90"/>
                  </w:rPr>
                  <w:t>Social</w:t>
                </w:r>
                <w:r>
                  <w:rPr>
                    <w:spacing w:val="6"/>
                    <w:w w:val="90"/>
                  </w:rPr>
                  <w:t xml:space="preserve"> </w:t>
                </w:r>
                <w:r>
                  <w:rPr>
                    <w:w w:val="90"/>
                  </w:rPr>
                  <w:t>Sciences</w:t>
                </w:r>
                <w:r>
                  <w:rPr>
                    <w:spacing w:val="7"/>
                    <w:w w:val="90"/>
                  </w:rPr>
                  <w:t xml:space="preserve"> </w:t>
                </w:r>
                <w:r>
                  <w:rPr>
                    <w:w w:val="90"/>
                  </w:rPr>
                  <w:t>and</w:t>
                </w:r>
                <w:r>
                  <w:rPr>
                    <w:spacing w:val="3"/>
                    <w:w w:val="90"/>
                  </w:rPr>
                  <w:t xml:space="preserve"> </w:t>
                </w:r>
                <w:r>
                  <w:rPr>
                    <w:w w:val="90"/>
                  </w:rPr>
                  <w:t>Economics</w:t>
                </w:r>
              </w:p>
            </w:txbxContent>
          </v:textbox>
          <w10:wrap anchorx="page" anchory="page"/>
        </v:shape>
      </w:pict>
    </w:r>
    <w:r>
      <w:pict>
        <v:shape id="_x0000_s2053" type="#_x0000_t202" style="position:absolute;margin-left:527.15pt;margin-top:785.8pt;width:17.05pt;height:14.85pt;z-index:-19089920;mso-position-horizontal-relative:page;mso-position-vertical-relative:page" filled="f" stroked="f">
          <v:textbox inset="0,0,0,0">
            <w:txbxContent>
              <w:p w:rsidR="00373E0B" w:rsidRDefault="00373E0B">
                <w:pPr>
                  <w:pStyle w:val="BodyText"/>
                  <w:spacing w:before="18"/>
                  <w:ind w:left="60"/>
                </w:pPr>
                <w:r>
                  <w:fldChar w:fldCharType="begin"/>
                </w:r>
                <w:r>
                  <w:instrText xml:space="preserve"> PAGE </w:instrText>
                </w:r>
                <w:r>
                  <w:fldChar w:fldCharType="separate"/>
                </w:r>
                <w:r w:rsidR="0067267B">
                  <w:rPr>
                    <w:noProof/>
                  </w:rPr>
                  <w:t>25</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0B" w:rsidRDefault="000A0833">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27.15pt;margin-top:742.8pt;width:17.05pt;height:14.85pt;z-index:-19089408;mso-position-horizontal-relative:page;mso-position-vertical-relative:page" filled="f" stroked="f">
          <v:textbox inset="0,0,0,0">
            <w:txbxContent>
              <w:p w:rsidR="00373E0B" w:rsidRDefault="00373E0B">
                <w:pPr>
                  <w:pStyle w:val="BodyText"/>
                  <w:spacing w:before="18"/>
                  <w:ind w:left="60"/>
                </w:pPr>
                <w:r>
                  <w:fldChar w:fldCharType="begin"/>
                </w:r>
                <w:r>
                  <w:instrText xml:space="preserve"> PAGE </w:instrText>
                </w:r>
                <w:r>
                  <w:fldChar w:fldCharType="separate"/>
                </w:r>
                <w:r w:rsidR="009F08FF">
                  <w:rPr>
                    <w:noProof/>
                  </w:rPr>
                  <w:t>27</w:t>
                </w:r>
                <w:r>
                  <w:fldChar w:fldCharType="end"/>
                </w:r>
              </w:p>
            </w:txbxContent>
          </v:textbox>
          <w10:wrap anchorx="page" anchory="page"/>
        </v:shape>
      </w:pict>
    </w:r>
    <w:r>
      <w:pict>
        <v:shape id="_x0000_s2051" type="#_x0000_t202" style="position:absolute;margin-left:100.55pt;margin-top:755.5pt;width:393.5pt;height:14.85pt;z-index:-19088896;mso-position-horizontal-relative:page;mso-position-vertical-relative:page" filled="f" stroked="f">
          <v:textbox inset="0,0,0,0">
            <w:txbxContent>
              <w:p w:rsidR="00373E0B" w:rsidRDefault="00373E0B">
                <w:pPr>
                  <w:pStyle w:val="BodyText"/>
                  <w:spacing w:before="18"/>
                  <w:ind w:left="20"/>
                </w:pPr>
                <w:r>
                  <w:rPr>
                    <w:w w:val="90"/>
                  </w:rPr>
                  <w:t>International</w:t>
                </w:r>
                <w:r>
                  <w:rPr>
                    <w:spacing w:val="-2"/>
                    <w:w w:val="90"/>
                  </w:rPr>
                  <w:t xml:space="preserve"> </w:t>
                </w:r>
                <w:r>
                  <w:rPr>
                    <w:w w:val="90"/>
                  </w:rPr>
                  <w:t>Hellenic</w:t>
                </w:r>
                <w:r>
                  <w:rPr>
                    <w:spacing w:val="3"/>
                    <w:w w:val="90"/>
                  </w:rPr>
                  <w:t xml:space="preserve"> </w:t>
                </w:r>
                <w:r>
                  <w:rPr>
                    <w:w w:val="90"/>
                  </w:rPr>
                  <w:t>University</w:t>
                </w:r>
                <w:r>
                  <w:rPr>
                    <w:spacing w:val="7"/>
                    <w:w w:val="90"/>
                  </w:rPr>
                  <w:t xml:space="preserve"> </w:t>
                </w:r>
                <w:r>
                  <w:rPr>
                    <w:w w:val="90"/>
                  </w:rPr>
                  <w:t>–</w:t>
                </w:r>
                <w:r>
                  <w:rPr>
                    <w:spacing w:val="6"/>
                    <w:w w:val="90"/>
                  </w:rPr>
                  <w:t xml:space="preserve"> </w:t>
                </w:r>
                <w:r>
                  <w:rPr>
                    <w:w w:val="90"/>
                  </w:rPr>
                  <w:t>School</w:t>
                </w:r>
                <w:r>
                  <w:rPr>
                    <w:spacing w:val="4"/>
                    <w:w w:val="90"/>
                  </w:rPr>
                  <w:t xml:space="preserve"> </w:t>
                </w:r>
                <w:r>
                  <w:rPr>
                    <w:w w:val="90"/>
                  </w:rPr>
                  <w:t>of</w:t>
                </w:r>
                <w:r>
                  <w:rPr>
                    <w:spacing w:val="2"/>
                    <w:w w:val="90"/>
                  </w:rPr>
                  <w:t xml:space="preserve"> </w:t>
                </w:r>
                <w:r>
                  <w:rPr>
                    <w:w w:val="90"/>
                  </w:rPr>
                  <w:t>Humanities,</w:t>
                </w:r>
                <w:r>
                  <w:rPr>
                    <w:spacing w:val="4"/>
                    <w:w w:val="90"/>
                  </w:rPr>
                  <w:t xml:space="preserve"> </w:t>
                </w:r>
                <w:r>
                  <w:rPr>
                    <w:w w:val="90"/>
                  </w:rPr>
                  <w:t>Social</w:t>
                </w:r>
                <w:r>
                  <w:rPr>
                    <w:spacing w:val="4"/>
                    <w:w w:val="90"/>
                  </w:rPr>
                  <w:t xml:space="preserve"> </w:t>
                </w:r>
                <w:r>
                  <w:rPr>
                    <w:w w:val="90"/>
                  </w:rPr>
                  <w:t>Sciences and</w:t>
                </w:r>
                <w:r>
                  <w:rPr>
                    <w:spacing w:val="2"/>
                    <w:w w:val="90"/>
                  </w:rPr>
                  <w:t xml:space="preserve"> </w:t>
                </w:r>
                <w:r>
                  <w:rPr>
                    <w:w w:val="90"/>
                  </w:rPr>
                  <w:t>Economics</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0B" w:rsidRDefault="00373E0B">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E0B" w:rsidRDefault="000A0833">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21.6pt;margin-top:741.1pt;width:22.6pt;height:18.65pt;z-index:-19088384;mso-position-horizontal-relative:page;mso-position-vertical-relative:page" filled="f" stroked="f">
          <v:textbox style="mso-next-textbox:#_x0000_s2050" inset="0,0,0,0">
            <w:txbxContent>
              <w:p w:rsidR="00373E0B" w:rsidRDefault="00373E0B">
                <w:pPr>
                  <w:pStyle w:val="BodyText"/>
                  <w:spacing w:before="95"/>
                  <w:ind w:left="60"/>
                </w:pPr>
                <w:r>
                  <w:fldChar w:fldCharType="begin"/>
                </w:r>
                <w:r>
                  <w:instrText xml:space="preserve"> PAGE </w:instrText>
                </w:r>
                <w:r>
                  <w:fldChar w:fldCharType="separate"/>
                </w:r>
                <w:r w:rsidR="009F08FF">
                  <w:rPr>
                    <w:noProof/>
                  </w:rPr>
                  <w:t>50</w:t>
                </w:r>
                <w:r>
                  <w:fldChar w:fldCharType="end"/>
                </w:r>
              </w:p>
            </w:txbxContent>
          </v:textbox>
          <w10:wrap anchorx="page" anchory="page"/>
        </v:shape>
      </w:pict>
    </w:r>
    <w:r>
      <w:pict>
        <v:shape id="_x0000_s2049" type="#_x0000_t202" style="position:absolute;margin-left:100.55pt;margin-top:757.9pt;width:393.5pt;height:14.85pt;z-index:-19087872;mso-position-horizontal-relative:page;mso-position-vertical-relative:page" filled="f" stroked="f">
          <v:textbox style="mso-next-textbox:#_x0000_s2049" inset="0,0,0,0">
            <w:txbxContent>
              <w:p w:rsidR="00373E0B" w:rsidRDefault="00373E0B">
                <w:pPr>
                  <w:pStyle w:val="BodyText"/>
                  <w:spacing w:before="18"/>
                  <w:ind w:left="20"/>
                </w:pPr>
                <w:r>
                  <w:rPr>
                    <w:w w:val="90"/>
                  </w:rPr>
                  <w:t>International</w:t>
                </w:r>
                <w:r>
                  <w:rPr>
                    <w:spacing w:val="-2"/>
                    <w:w w:val="90"/>
                  </w:rPr>
                  <w:t xml:space="preserve"> </w:t>
                </w:r>
                <w:r>
                  <w:rPr>
                    <w:w w:val="90"/>
                  </w:rPr>
                  <w:t>Hellenic</w:t>
                </w:r>
                <w:r>
                  <w:rPr>
                    <w:spacing w:val="3"/>
                    <w:w w:val="90"/>
                  </w:rPr>
                  <w:t xml:space="preserve"> </w:t>
                </w:r>
                <w:r>
                  <w:rPr>
                    <w:w w:val="90"/>
                  </w:rPr>
                  <w:t>University</w:t>
                </w:r>
                <w:r>
                  <w:rPr>
                    <w:spacing w:val="7"/>
                    <w:w w:val="90"/>
                  </w:rPr>
                  <w:t xml:space="preserve"> </w:t>
                </w:r>
                <w:r>
                  <w:rPr>
                    <w:w w:val="90"/>
                  </w:rPr>
                  <w:t>–</w:t>
                </w:r>
                <w:r>
                  <w:rPr>
                    <w:spacing w:val="6"/>
                    <w:w w:val="90"/>
                  </w:rPr>
                  <w:t xml:space="preserve"> </w:t>
                </w:r>
                <w:r>
                  <w:rPr>
                    <w:w w:val="90"/>
                  </w:rPr>
                  <w:t>School</w:t>
                </w:r>
                <w:r>
                  <w:rPr>
                    <w:spacing w:val="4"/>
                    <w:w w:val="90"/>
                  </w:rPr>
                  <w:t xml:space="preserve"> </w:t>
                </w:r>
                <w:r>
                  <w:rPr>
                    <w:w w:val="90"/>
                  </w:rPr>
                  <w:t>of</w:t>
                </w:r>
                <w:r>
                  <w:rPr>
                    <w:spacing w:val="2"/>
                    <w:w w:val="90"/>
                  </w:rPr>
                  <w:t xml:space="preserve"> </w:t>
                </w:r>
                <w:r>
                  <w:rPr>
                    <w:w w:val="90"/>
                  </w:rPr>
                  <w:t>Humanities,</w:t>
                </w:r>
                <w:r>
                  <w:rPr>
                    <w:spacing w:val="4"/>
                    <w:w w:val="90"/>
                  </w:rPr>
                  <w:t xml:space="preserve"> </w:t>
                </w:r>
                <w:r>
                  <w:rPr>
                    <w:w w:val="90"/>
                  </w:rPr>
                  <w:t>Social</w:t>
                </w:r>
                <w:r>
                  <w:rPr>
                    <w:spacing w:val="4"/>
                    <w:w w:val="90"/>
                  </w:rPr>
                  <w:t xml:space="preserve"> </w:t>
                </w:r>
                <w:r>
                  <w:rPr>
                    <w:w w:val="90"/>
                  </w:rPr>
                  <w:t>Sciences and</w:t>
                </w:r>
                <w:r>
                  <w:rPr>
                    <w:spacing w:val="2"/>
                    <w:w w:val="90"/>
                  </w:rPr>
                  <w:t xml:space="preserve"> </w:t>
                </w:r>
                <w:r>
                  <w:rPr>
                    <w:w w:val="90"/>
                  </w:rPr>
                  <w:t>Economics</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833" w:rsidRDefault="000A0833">
      <w:r>
        <w:separator/>
      </w:r>
    </w:p>
  </w:footnote>
  <w:footnote w:type="continuationSeparator" w:id="0">
    <w:p w:rsidR="000A0833" w:rsidRDefault="000A08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8B9"/>
    <w:multiLevelType w:val="hybridMultilevel"/>
    <w:tmpl w:val="3452BCBE"/>
    <w:lvl w:ilvl="0" w:tplc="67A6DBAE">
      <w:numFmt w:val="bullet"/>
      <w:lvlText w:val="*"/>
      <w:lvlJc w:val="left"/>
      <w:pPr>
        <w:ind w:left="773" w:hanging="154"/>
      </w:pPr>
      <w:rPr>
        <w:rFonts w:ascii="Trebuchet MS" w:eastAsia="Trebuchet MS" w:hAnsi="Trebuchet MS" w:cs="Trebuchet MS" w:hint="default"/>
        <w:w w:val="113"/>
        <w:sz w:val="22"/>
        <w:szCs w:val="22"/>
        <w:lang w:val="en-US" w:eastAsia="en-US" w:bidi="ar-SA"/>
      </w:rPr>
    </w:lvl>
    <w:lvl w:ilvl="1" w:tplc="3102625E">
      <w:numFmt w:val="bullet"/>
      <w:lvlText w:val="•"/>
      <w:lvlJc w:val="left"/>
      <w:pPr>
        <w:ind w:left="1747" w:hanging="154"/>
      </w:pPr>
      <w:rPr>
        <w:rFonts w:hint="default"/>
        <w:lang w:val="en-US" w:eastAsia="en-US" w:bidi="ar-SA"/>
      </w:rPr>
    </w:lvl>
    <w:lvl w:ilvl="2" w:tplc="3A5EA5E0">
      <w:numFmt w:val="bullet"/>
      <w:lvlText w:val="•"/>
      <w:lvlJc w:val="left"/>
      <w:pPr>
        <w:ind w:left="2715" w:hanging="154"/>
      </w:pPr>
      <w:rPr>
        <w:rFonts w:hint="default"/>
        <w:lang w:val="en-US" w:eastAsia="en-US" w:bidi="ar-SA"/>
      </w:rPr>
    </w:lvl>
    <w:lvl w:ilvl="3" w:tplc="F888FBF8">
      <w:numFmt w:val="bullet"/>
      <w:lvlText w:val="•"/>
      <w:lvlJc w:val="left"/>
      <w:pPr>
        <w:ind w:left="3683" w:hanging="154"/>
      </w:pPr>
      <w:rPr>
        <w:rFonts w:hint="default"/>
        <w:lang w:val="en-US" w:eastAsia="en-US" w:bidi="ar-SA"/>
      </w:rPr>
    </w:lvl>
    <w:lvl w:ilvl="4" w:tplc="1BC0FB92">
      <w:numFmt w:val="bullet"/>
      <w:lvlText w:val="•"/>
      <w:lvlJc w:val="left"/>
      <w:pPr>
        <w:ind w:left="4651" w:hanging="154"/>
      </w:pPr>
      <w:rPr>
        <w:rFonts w:hint="default"/>
        <w:lang w:val="en-US" w:eastAsia="en-US" w:bidi="ar-SA"/>
      </w:rPr>
    </w:lvl>
    <w:lvl w:ilvl="5" w:tplc="9D3ECA92">
      <w:numFmt w:val="bullet"/>
      <w:lvlText w:val="•"/>
      <w:lvlJc w:val="left"/>
      <w:pPr>
        <w:ind w:left="5619" w:hanging="154"/>
      </w:pPr>
      <w:rPr>
        <w:rFonts w:hint="default"/>
        <w:lang w:val="en-US" w:eastAsia="en-US" w:bidi="ar-SA"/>
      </w:rPr>
    </w:lvl>
    <w:lvl w:ilvl="6" w:tplc="D1CAD562">
      <w:numFmt w:val="bullet"/>
      <w:lvlText w:val="•"/>
      <w:lvlJc w:val="left"/>
      <w:pPr>
        <w:ind w:left="6587" w:hanging="154"/>
      </w:pPr>
      <w:rPr>
        <w:rFonts w:hint="default"/>
        <w:lang w:val="en-US" w:eastAsia="en-US" w:bidi="ar-SA"/>
      </w:rPr>
    </w:lvl>
    <w:lvl w:ilvl="7" w:tplc="8D3829F8">
      <w:numFmt w:val="bullet"/>
      <w:lvlText w:val="•"/>
      <w:lvlJc w:val="left"/>
      <w:pPr>
        <w:ind w:left="7555" w:hanging="154"/>
      </w:pPr>
      <w:rPr>
        <w:rFonts w:hint="default"/>
        <w:lang w:val="en-US" w:eastAsia="en-US" w:bidi="ar-SA"/>
      </w:rPr>
    </w:lvl>
    <w:lvl w:ilvl="8" w:tplc="55224AC6">
      <w:numFmt w:val="bullet"/>
      <w:lvlText w:val="•"/>
      <w:lvlJc w:val="left"/>
      <w:pPr>
        <w:ind w:left="8523" w:hanging="154"/>
      </w:pPr>
      <w:rPr>
        <w:rFonts w:hint="default"/>
        <w:lang w:val="en-US" w:eastAsia="en-US" w:bidi="ar-SA"/>
      </w:rPr>
    </w:lvl>
  </w:abstractNum>
  <w:abstractNum w:abstractNumId="1">
    <w:nsid w:val="033C30E1"/>
    <w:multiLevelType w:val="multilevel"/>
    <w:tmpl w:val="76E0D8A2"/>
    <w:lvl w:ilvl="0">
      <w:start w:val="19"/>
      <w:numFmt w:val="decimal"/>
      <w:lvlText w:val="%1"/>
      <w:lvlJc w:val="left"/>
      <w:pPr>
        <w:ind w:left="1254" w:hanging="649"/>
      </w:pPr>
      <w:rPr>
        <w:rFonts w:hint="default"/>
        <w:lang w:val="en-US" w:eastAsia="en-US" w:bidi="ar-SA"/>
      </w:rPr>
    </w:lvl>
    <w:lvl w:ilvl="1">
      <w:start w:val="1"/>
      <w:numFmt w:val="decimal"/>
      <w:lvlText w:val="%1.%2"/>
      <w:lvlJc w:val="left"/>
      <w:pPr>
        <w:ind w:left="1254" w:hanging="649"/>
        <w:jc w:val="right"/>
      </w:pPr>
      <w:rPr>
        <w:rFonts w:ascii="Trebuchet MS" w:eastAsia="Trebuchet MS" w:hAnsi="Trebuchet MS" w:cs="Trebuchet MS" w:hint="default"/>
        <w:w w:val="88"/>
        <w:sz w:val="22"/>
        <w:szCs w:val="22"/>
        <w:lang w:val="en-US" w:eastAsia="en-US" w:bidi="ar-SA"/>
      </w:rPr>
    </w:lvl>
    <w:lvl w:ilvl="2">
      <w:numFmt w:val="bullet"/>
      <w:lvlText w:val=""/>
      <w:lvlJc w:val="left"/>
      <w:pPr>
        <w:ind w:left="2003" w:hanging="572"/>
      </w:pPr>
      <w:rPr>
        <w:rFonts w:ascii="Symbol" w:eastAsia="Symbol" w:hAnsi="Symbol" w:cs="Symbol" w:hint="default"/>
        <w:w w:val="100"/>
        <w:sz w:val="22"/>
        <w:szCs w:val="22"/>
        <w:lang w:val="en-US" w:eastAsia="en-US" w:bidi="ar-SA"/>
      </w:rPr>
    </w:lvl>
    <w:lvl w:ilvl="3">
      <w:numFmt w:val="bullet"/>
      <w:lvlText w:val="•"/>
      <w:lvlJc w:val="left"/>
      <w:pPr>
        <w:ind w:left="3879" w:hanging="572"/>
      </w:pPr>
      <w:rPr>
        <w:rFonts w:hint="default"/>
        <w:lang w:val="en-US" w:eastAsia="en-US" w:bidi="ar-SA"/>
      </w:rPr>
    </w:lvl>
    <w:lvl w:ilvl="4">
      <w:numFmt w:val="bullet"/>
      <w:lvlText w:val="•"/>
      <w:lvlJc w:val="left"/>
      <w:pPr>
        <w:ind w:left="4819" w:hanging="572"/>
      </w:pPr>
      <w:rPr>
        <w:rFonts w:hint="default"/>
        <w:lang w:val="en-US" w:eastAsia="en-US" w:bidi="ar-SA"/>
      </w:rPr>
    </w:lvl>
    <w:lvl w:ilvl="5">
      <w:numFmt w:val="bullet"/>
      <w:lvlText w:val="•"/>
      <w:lvlJc w:val="left"/>
      <w:pPr>
        <w:ind w:left="5759" w:hanging="572"/>
      </w:pPr>
      <w:rPr>
        <w:rFonts w:hint="default"/>
        <w:lang w:val="en-US" w:eastAsia="en-US" w:bidi="ar-SA"/>
      </w:rPr>
    </w:lvl>
    <w:lvl w:ilvl="6">
      <w:numFmt w:val="bullet"/>
      <w:lvlText w:val="•"/>
      <w:lvlJc w:val="left"/>
      <w:pPr>
        <w:ind w:left="6699" w:hanging="572"/>
      </w:pPr>
      <w:rPr>
        <w:rFonts w:hint="default"/>
        <w:lang w:val="en-US" w:eastAsia="en-US" w:bidi="ar-SA"/>
      </w:rPr>
    </w:lvl>
    <w:lvl w:ilvl="7">
      <w:numFmt w:val="bullet"/>
      <w:lvlText w:val="•"/>
      <w:lvlJc w:val="left"/>
      <w:pPr>
        <w:ind w:left="7639" w:hanging="572"/>
      </w:pPr>
      <w:rPr>
        <w:rFonts w:hint="default"/>
        <w:lang w:val="en-US" w:eastAsia="en-US" w:bidi="ar-SA"/>
      </w:rPr>
    </w:lvl>
    <w:lvl w:ilvl="8">
      <w:numFmt w:val="bullet"/>
      <w:lvlText w:val="•"/>
      <w:lvlJc w:val="left"/>
      <w:pPr>
        <w:ind w:left="8579" w:hanging="572"/>
      </w:pPr>
      <w:rPr>
        <w:rFonts w:hint="default"/>
        <w:lang w:val="en-US" w:eastAsia="en-US" w:bidi="ar-SA"/>
      </w:rPr>
    </w:lvl>
  </w:abstractNum>
  <w:abstractNum w:abstractNumId="2">
    <w:nsid w:val="041A05F6"/>
    <w:multiLevelType w:val="hybridMultilevel"/>
    <w:tmpl w:val="C5A2847A"/>
    <w:lvl w:ilvl="0" w:tplc="CAA48FAA">
      <w:numFmt w:val="bullet"/>
      <w:lvlText w:val=""/>
      <w:lvlJc w:val="left"/>
      <w:pPr>
        <w:ind w:left="980" w:hanging="361"/>
      </w:pPr>
      <w:rPr>
        <w:rFonts w:ascii="Wingdings" w:eastAsia="Wingdings" w:hAnsi="Wingdings" w:cs="Wingdings" w:hint="default"/>
        <w:w w:val="100"/>
        <w:sz w:val="20"/>
        <w:szCs w:val="20"/>
        <w:lang w:val="en-US" w:eastAsia="en-US" w:bidi="ar-SA"/>
      </w:rPr>
    </w:lvl>
    <w:lvl w:ilvl="1" w:tplc="E0303666">
      <w:numFmt w:val="bullet"/>
      <w:lvlText w:val="•"/>
      <w:lvlJc w:val="left"/>
      <w:pPr>
        <w:ind w:left="1927" w:hanging="361"/>
      </w:pPr>
      <w:rPr>
        <w:rFonts w:hint="default"/>
        <w:lang w:val="en-US" w:eastAsia="en-US" w:bidi="ar-SA"/>
      </w:rPr>
    </w:lvl>
    <w:lvl w:ilvl="2" w:tplc="77BCE66C">
      <w:numFmt w:val="bullet"/>
      <w:lvlText w:val="•"/>
      <w:lvlJc w:val="left"/>
      <w:pPr>
        <w:ind w:left="2875" w:hanging="361"/>
      </w:pPr>
      <w:rPr>
        <w:rFonts w:hint="default"/>
        <w:lang w:val="en-US" w:eastAsia="en-US" w:bidi="ar-SA"/>
      </w:rPr>
    </w:lvl>
    <w:lvl w:ilvl="3" w:tplc="68BE9B10">
      <w:numFmt w:val="bullet"/>
      <w:lvlText w:val="•"/>
      <w:lvlJc w:val="left"/>
      <w:pPr>
        <w:ind w:left="3823" w:hanging="361"/>
      </w:pPr>
      <w:rPr>
        <w:rFonts w:hint="default"/>
        <w:lang w:val="en-US" w:eastAsia="en-US" w:bidi="ar-SA"/>
      </w:rPr>
    </w:lvl>
    <w:lvl w:ilvl="4" w:tplc="3B3C0112">
      <w:numFmt w:val="bullet"/>
      <w:lvlText w:val="•"/>
      <w:lvlJc w:val="left"/>
      <w:pPr>
        <w:ind w:left="4771" w:hanging="361"/>
      </w:pPr>
      <w:rPr>
        <w:rFonts w:hint="default"/>
        <w:lang w:val="en-US" w:eastAsia="en-US" w:bidi="ar-SA"/>
      </w:rPr>
    </w:lvl>
    <w:lvl w:ilvl="5" w:tplc="52087ADA">
      <w:numFmt w:val="bullet"/>
      <w:lvlText w:val="•"/>
      <w:lvlJc w:val="left"/>
      <w:pPr>
        <w:ind w:left="5719" w:hanging="361"/>
      </w:pPr>
      <w:rPr>
        <w:rFonts w:hint="default"/>
        <w:lang w:val="en-US" w:eastAsia="en-US" w:bidi="ar-SA"/>
      </w:rPr>
    </w:lvl>
    <w:lvl w:ilvl="6" w:tplc="7BA4DAAC">
      <w:numFmt w:val="bullet"/>
      <w:lvlText w:val="•"/>
      <w:lvlJc w:val="left"/>
      <w:pPr>
        <w:ind w:left="6667" w:hanging="361"/>
      </w:pPr>
      <w:rPr>
        <w:rFonts w:hint="default"/>
        <w:lang w:val="en-US" w:eastAsia="en-US" w:bidi="ar-SA"/>
      </w:rPr>
    </w:lvl>
    <w:lvl w:ilvl="7" w:tplc="8534BBDC">
      <w:numFmt w:val="bullet"/>
      <w:lvlText w:val="•"/>
      <w:lvlJc w:val="left"/>
      <w:pPr>
        <w:ind w:left="7615" w:hanging="361"/>
      </w:pPr>
      <w:rPr>
        <w:rFonts w:hint="default"/>
        <w:lang w:val="en-US" w:eastAsia="en-US" w:bidi="ar-SA"/>
      </w:rPr>
    </w:lvl>
    <w:lvl w:ilvl="8" w:tplc="730E7364">
      <w:numFmt w:val="bullet"/>
      <w:lvlText w:val="•"/>
      <w:lvlJc w:val="left"/>
      <w:pPr>
        <w:ind w:left="8563" w:hanging="361"/>
      </w:pPr>
      <w:rPr>
        <w:rFonts w:hint="default"/>
        <w:lang w:val="en-US" w:eastAsia="en-US" w:bidi="ar-SA"/>
      </w:rPr>
    </w:lvl>
  </w:abstractNum>
  <w:abstractNum w:abstractNumId="3">
    <w:nsid w:val="081C39FF"/>
    <w:multiLevelType w:val="multilevel"/>
    <w:tmpl w:val="6B6C74B4"/>
    <w:lvl w:ilvl="0">
      <w:start w:val="20"/>
      <w:numFmt w:val="decimal"/>
      <w:lvlText w:val="%1"/>
      <w:lvlJc w:val="left"/>
      <w:pPr>
        <w:ind w:left="971" w:hanging="567"/>
      </w:pPr>
      <w:rPr>
        <w:rFonts w:hint="default"/>
        <w:lang w:val="en-US" w:eastAsia="en-US" w:bidi="ar-SA"/>
      </w:rPr>
    </w:lvl>
    <w:lvl w:ilvl="1">
      <w:start w:val="1"/>
      <w:numFmt w:val="decimal"/>
      <w:lvlText w:val="%1.%2"/>
      <w:lvlJc w:val="left"/>
      <w:pPr>
        <w:ind w:left="971" w:hanging="567"/>
      </w:pPr>
      <w:rPr>
        <w:rFonts w:ascii="Calibri" w:eastAsia="Calibri" w:hAnsi="Calibri" w:cs="Calibri" w:hint="default"/>
        <w:spacing w:val="-2"/>
        <w:w w:val="100"/>
        <w:sz w:val="22"/>
        <w:szCs w:val="22"/>
        <w:lang w:val="en-US" w:eastAsia="en-US" w:bidi="ar-SA"/>
      </w:rPr>
    </w:lvl>
    <w:lvl w:ilvl="2">
      <w:numFmt w:val="bullet"/>
      <w:lvlText w:val="•"/>
      <w:lvlJc w:val="left"/>
      <w:pPr>
        <w:ind w:left="2875" w:hanging="567"/>
      </w:pPr>
      <w:rPr>
        <w:rFonts w:hint="default"/>
        <w:lang w:val="en-US" w:eastAsia="en-US" w:bidi="ar-SA"/>
      </w:rPr>
    </w:lvl>
    <w:lvl w:ilvl="3">
      <w:numFmt w:val="bullet"/>
      <w:lvlText w:val="•"/>
      <w:lvlJc w:val="left"/>
      <w:pPr>
        <w:ind w:left="3823" w:hanging="567"/>
      </w:pPr>
      <w:rPr>
        <w:rFonts w:hint="default"/>
        <w:lang w:val="en-US" w:eastAsia="en-US" w:bidi="ar-SA"/>
      </w:rPr>
    </w:lvl>
    <w:lvl w:ilvl="4">
      <w:numFmt w:val="bullet"/>
      <w:lvlText w:val="•"/>
      <w:lvlJc w:val="left"/>
      <w:pPr>
        <w:ind w:left="4771" w:hanging="567"/>
      </w:pPr>
      <w:rPr>
        <w:rFonts w:hint="default"/>
        <w:lang w:val="en-US" w:eastAsia="en-US" w:bidi="ar-SA"/>
      </w:rPr>
    </w:lvl>
    <w:lvl w:ilvl="5">
      <w:numFmt w:val="bullet"/>
      <w:lvlText w:val="•"/>
      <w:lvlJc w:val="left"/>
      <w:pPr>
        <w:ind w:left="5719" w:hanging="567"/>
      </w:pPr>
      <w:rPr>
        <w:rFonts w:hint="default"/>
        <w:lang w:val="en-US" w:eastAsia="en-US" w:bidi="ar-SA"/>
      </w:rPr>
    </w:lvl>
    <w:lvl w:ilvl="6">
      <w:numFmt w:val="bullet"/>
      <w:lvlText w:val="•"/>
      <w:lvlJc w:val="left"/>
      <w:pPr>
        <w:ind w:left="6667" w:hanging="567"/>
      </w:pPr>
      <w:rPr>
        <w:rFonts w:hint="default"/>
        <w:lang w:val="en-US" w:eastAsia="en-US" w:bidi="ar-SA"/>
      </w:rPr>
    </w:lvl>
    <w:lvl w:ilvl="7">
      <w:numFmt w:val="bullet"/>
      <w:lvlText w:val="•"/>
      <w:lvlJc w:val="left"/>
      <w:pPr>
        <w:ind w:left="7615" w:hanging="567"/>
      </w:pPr>
      <w:rPr>
        <w:rFonts w:hint="default"/>
        <w:lang w:val="en-US" w:eastAsia="en-US" w:bidi="ar-SA"/>
      </w:rPr>
    </w:lvl>
    <w:lvl w:ilvl="8">
      <w:numFmt w:val="bullet"/>
      <w:lvlText w:val="•"/>
      <w:lvlJc w:val="left"/>
      <w:pPr>
        <w:ind w:left="8563" w:hanging="567"/>
      </w:pPr>
      <w:rPr>
        <w:rFonts w:hint="default"/>
        <w:lang w:val="en-US" w:eastAsia="en-US" w:bidi="ar-SA"/>
      </w:rPr>
    </w:lvl>
  </w:abstractNum>
  <w:abstractNum w:abstractNumId="4">
    <w:nsid w:val="0B7360FD"/>
    <w:multiLevelType w:val="hybridMultilevel"/>
    <w:tmpl w:val="06009192"/>
    <w:lvl w:ilvl="0" w:tplc="025CC698">
      <w:numFmt w:val="bullet"/>
      <w:lvlText w:val=""/>
      <w:lvlJc w:val="left"/>
      <w:pPr>
        <w:ind w:left="1283" w:hanging="361"/>
      </w:pPr>
      <w:rPr>
        <w:rFonts w:ascii="Wingdings" w:eastAsia="Wingdings" w:hAnsi="Wingdings" w:cs="Wingdings" w:hint="default"/>
        <w:w w:val="95"/>
        <w:sz w:val="22"/>
        <w:szCs w:val="22"/>
        <w:lang w:val="en-US" w:eastAsia="en-US" w:bidi="ar-SA"/>
      </w:rPr>
    </w:lvl>
    <w:lvl w:ilvl="1" w:tplc="5B16E80A">
      <w:numFmt w:val="bullet"/>
      <w:lvlText w:val="•"/>
      <w:lvlJc w:val="left"/>
      <w:pPr>
        <w:ind w:left="2197" w:hanging="361"/>
      </w:pPr>
      <w:rPr>
        <w:rFonts w:hint="default"/>
        <w:lang w:val="en-US" w:eastAsia="en-US" w:bidi="ar-SA"/>
      </w:rPr>
    </w:lvl>
    <w:lvl w:ilvl="2" w:tplc="6646074A">
      <w:numFmt w:val="bullet"/>
      <w:lvlText w:val="•"/>
      <w:lvlJc w:val="left"/>
      <w:pPr>
        <w:ind w:left="3115" w:hanging="361"/>
      </w:pPr>
      <w:rPr>
        <w:rFonts w:hint="default"/>
        <w:lang w:val="en-US" w:eastAsia="en-US" w:bidi="ar-SA"/>
      </w:rPr>
    </w:lvl>
    <w:lvl w:ilvl="3" w:tplc="F4C4B074">
      <w:numFmt w:val="bullet"/>
      <w:lvlText w:val="•"/>
      <w:lvlJc w:val="left"/>
      <w:pPr>
        <w:ind w:left="4033" w:hanging="361"/>
      </w:pPr>
      <w:rPr>
        <w:rFonts w:hint="default"/>
        <w:lang w:val="en-US" w:eastAsia="en-US" w:bidi="ar-SA"/>
      </w:rPr>
    </w:lvl>
    <w:lvl w:ilvl="4" w:tplc="D43EF79A">
      <w:numFmt w:val="bullet"/>
      <w:lvlText w:val="•"/>
      <w:lvlJc w:val="left"/>
      <w:pPr>
        <w:ind w:left="4951" w:hanging="361"/>
      </w:pPr>
      <w:rPr>
        <w:rFonts w:hint="default"/>
        <w:lang w:val="en-US" w:eastAsia="en-US" w:bidi="ar-SA"/>
      </w:rPr>
    </w:lvl>
    <w:lvl w:ilvl="5" w:tplc="8EAA8C5C">
      <w:numFmt w:val="bullet"/>
      <w:lvlText w:val="•"/>
      <w:lvlJc w:val="left"/>
      <w:pPr>
        <w:ind w:left="5869" w:hanging="361"/>
      </w:pPr>
      <w:rPr>
        <w:rFonts w:hint="default"/>
        <w:lang w:val="en-US" w:eastAsia="en-US" w:bidi="ar-SA"/>
      </w:rPr>
    </w:lvl>
    <w:lvl w:ilvl="6" w:tplc="0B10CDAC">
      <w:numFmt w:val="bullet"/>
      <w:lvlText w:val="•"/>
      <w:lvlJc w:val="left"/>
      <w:pPr>
        <w:ind w:left="6787" w:hanging="361"/>
      </w:pPr>
      <w:rPr>
        <w:rFonts w:hint="default"/>
        <w:lang w:val="en-US" w:eastAsia="en-US" w:bidi="ar-SA"/>
      </w:rPr>
    </w:lvl>
    <w:lvl w:ilvl="7" w:tplc="BBBCC3F2">
      <w:numFmt w:val="bullet"/>
      <w:lvlText w:val="•"/>
      <w:lvlJc w:val="left"/>
      <w:pPr>
        <w:ind w:left="7705" w:hanging="361"/>
      </w:pPr>
      <w:rPr>
        <w:rFonts w:hint="default"/>
        <w:lang w:val="en-US" w:eastAsia="en-US" w:bidi="ar-SA"/>
      </w:rPr>
    </w:lvl>
    <w:lvl w:ilvl="8" w:tplc="AD005BD6">
      <w:numFmt w:val="bullet"/>
      <w:lvlText w:val="•"/>
      <w:lvlJc w:val="left"/>
      <w:pPr>
        <w:ind w:left="8623" w:hanging="361"/>
      </w:pPr>
      <w:rPr>
        <w:rFonts w:hint="default"/>
        <w:lang w:val="en-US" w:eastAsia="en-US" w:bidi="ar-SA"/>
      </w:rPr>
    </w:lvl>
  </w:abstractNum>
  <w:abstractNum w:abstractNumId="5">
    <w:nsid w:val="0BEF7171"/>
    <w:multiLevelType w:val="hybridMultilevel"/>
    <w:tmpl w:val="A4144146"/>
    <w:lvl w:ilvl="0" w:tplc="880CCD40">
      <w:numFmt w:val="bullet"/>
      <w:lvlText w:val=""/>
      <w:lvlJc w:val="left"/>
      <w:pPr>
        <w:ind w:left="841" w:hanging="279"/>
      </w:pPr>
      <w:rPr>
        <w:rFonts w:hint="default"/>
        <w:w w:val="100"/>
        <w:lang w:val="en-US" w:eastAsia="en-US" w:bidi="ar-SA"/>
      </w:rPr>
    </w:lvl>
    <w:lvl w:ilvl="1" w:tplc="C08AE988">
      <w:numFmt w:val="bullet"/>
      <w:lvlText w:val=""/>
      <w:lvlJc w:val="left"/>
      <w:pPr>
        <w:ind w:left="1043" w:hanging="361"/>
      </w:pPr>
      <w:rPr>
        <w:rFonts w:ascii="Symbol" w:eastAsia="Symbol" w:hAnsi="Symbol" w:cs="Symbol" w:hint="default"/>
        <w:w w:val="100"/>
        <w:sz w:val="22"/>
        <w:szCs w:val="22"/>
        <w:lang w:val="en-US" w:eastAsia="en-US" w:bidi="ar-SA"/>
      </w:rPr>
    </w:lvl>
    <w:lvl w:ilvl="2" w:tplc="A502A844">
      <w:numFmt w:val="bullet"/>
      <w:lvlText w:val="•"/>
      <w:lvlJc w:val="left"/>
      <w:pPr>
        <w:ind w:left="2086" w:hanging="361"/>
      </w:pPr>
      <w:rPr>
        <w:rFonts w:hint="default"/>
        <w:lang w:val="en-US" w:eastAsia="en-US" w:bidi="ar-SA"/>
      </w:rPr>
    </w:lvl>
    <w:lvl w:ilvl="3" w:tplc="C6AC4AEA">
      <w:numFmt w:val="bullet"/>
      <w:lvlText w:val="•"/>
      <w:lvlJc w:val="left"/>
      <w:pPr>
        <w:ind w:left="3133" w:hanging="361"/>
      </w:pPr>
      <w:rPr>
        <w:rFonts w:hint="default"/>
        <w:lang w:val="en-US" w:eastAsia="en-US" w:bidi="ar-SA"/>
      </w:rPr>
    </w:lvl>
    <w:lvl w:ilvl="4" w:tplc="403EFF8A">
      <w:numFmt w:val="bullet"/>
      <w:lvlText w:val="•"/>
      <w:lvlJc w:val="left"/>
      <w:pPr>
        <w:ind w:left="4179" w:hanging="361"/>
      </w:pPr>
      <w:rPr>
        <w:rFonts w:hint="default"/>
        <w:lang w:val="en-US" w:eastAsia="en-US" w:bidi="ar-SA"/>
      </w:rPr>
    </w:lvl>
    <w:lvl w:ilvl="5" w:tplc="F2A8D3D6">
      <w:numFmt w:val="bullet"/>
      <w:lvlText w:val="•"/>
      <w:lvlJc w:val="left"/>
      <w:pPr>
        <w:ind w:left="5226" w:hanging="361"/>
      </w:pPr>
      <w:rPr>
        <w:rFonts w:hint="default"/>
        <w:lang w:val="en-US" w:eastAsia="en-US" w:bidi="ar-SA"/>
      </w:rPr>
    </w:lvl>
    <w:lvl w:ilvl="6" w:tplc="76D2FB16">
      <w:numFmt w:val="bullet"/>
      <w:lvlText w:val="•"/>
      <w:lvlJc w:val="left"/>
      <w:pPr>
        <w:ind w:left="6272" w:hanging="361"/>
      </w:pPr>
      <w:rPr>
        <w:rFonts w:hint="default"/>
        <w:lang w:val="en-US" w:eastAsia="en-US" w:bidi="ar-SA"/>
      </w:rPr>
    </w:lvl>
    <w:lvl w:ilvl="7" w:tplc="0B2CF9DE">
      <w:numFmt w:val="bullet"/>
      <w:lvlText w:val="•"/>
      <w:lvlJc w:val="left"/>
      <w:pPr>
        <w:ind w:left="7319" w:hanging="361"/>
      </w:pPr>
      <w:rPr>
        <w:rFonts w:hint="default"/>
        <w:lang w:val="en-US" w:eastAsia="en-US" w:bidi="ar-SA"/>
      </w:rPr>
    </w:lvl>
    <w:lvl w:ilvl="8" w:tplc="6CC64F86">
      <w:numFmt w:val="bullet"/>
      <w:lvlText w:val="•"/>
      <w:lvlJc w:val="left"/>
      <w:pPr>
        <w:ind w:left="8366" w:hanging="361"/>
      </w:pPr>
      <w:rPr>
        <w:rFonts w:hint="default"/>
        <w:lang w:val="en-US" w:eastAsia="en-US" w:bidi="ar-SA"/>
      </w:rPr>
    </w:lvl>
  </w:abstractNum>
  <w:abstractNum w:abstractNumId="6">
    <w:nsid w:val="0E0B7C0F"/>
    <w:multiLevelType w:val="hybridMultilevel"/>
    <w:tmpl w:val="301CE7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FEB643F"/>
    <w:multiLevelType w:val="hybridMultilevel"/>
    <w:tmpl w:val="242047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5866AFE"/>
    <w:multiLevelType w:val="multilevel"/>
    <w:tmpl w:val="85E06C48"/>
    <w:lvl w:ilvl="0">
      <w:start w:val="8"/>
      <w:numFmt w:val="decimal"/>
      <w:lvlText w:val="%1"/>
      <w:lvlJc w:val="left"/>
      <w:pPr>
        <w:ind w:left="980" w:hanging="361"/>
      </w:pPr>
      <w:rPr>
        <w:rFonts w:hint="default"/>
        <w:lang w:val="en-US" w:eastAsia="en-US" w:bidi="ar-SA"/>
      </w:rPr>
    </w:lvl>
    <w:lvl w:ilvl="1">
      <w:start w:val="1"/>
      <w:numFmt w:val="decimal"/>
      <w:lvlText w:val="%1.%2"/>
      <w:lvlJc w:val="left"/>
      <w:pPr>
        <w:ind w:left="980" w:hanging="361"/>
      </w:pPr>
      <w:rPr>
        <w:rFonts w:ascii="Trebuchet MS" w:eastAsia="Trebuchet MS" w:hAnsi="Trebuchet MS" w:cs="Trebuchet MS" w:hint="default"/>
        <w:w w:val="86"/>
        <w:sz w:val="22"/>
        <w:szCs w:val="22"/>
        <w:lang w:val="en-US" w:eastAsia="en-US" w:bidi="ar-SA"/>
      </w:rPr>
    </w:lvl>
    <w:lvl w:ilvl="2">
      <w:numFmt w:val="bullet"/>
      <w:lvlText w:val="•"/>
      <w:lvlJc w:val="left"/>
      <w:pPr>
        <w:ind w:left="2875" w:hanging="361"/>
      </w:pPr>
      <w:rPr>
        <w:rFonts w:hint="default"/>
        <w:lang w:val="en-US" w:eastAsia="en-US" w:bidi="ar-SA"/>
      </w:rPr>
    </w:lvl>
    <w:lvl w:ilvl="3">
      <w:numFmt w:val="bullet"/>
      <w:lvlText w:val="•"/>
      <w:lvlJc w:val="left"/>
      <w:pPr>
        <w:ind w:left="3823" w:hanging="361"/>
      </w:pPr>
      <w:rPr>
        <w:rFonts w:hint="default"/>
        <w:lang w:val="en-US" w:eastAsia="en-US" w:bidi="ar-SA"/>
      </w:rPr>
    </w:lvl>
    <w:lvl w:ilvl="4">
      <w:numFmt w:val="bullet"/>
      <w:lvlText w:val="•"/>
      <w:lvlJc w:val="left"/>
      <w:pPr>
        <w:ind w:left="4771" w:hanging="361"/>
      </w:pPr>
      <w:rPr>
        <w:rFonts w:hint="default"/>
        <w:lang w:val="en-US" w:eastAsia="en-US" w:bidi="ar-SA"/>
      </w:rPr>
    </w:lvl>
    <w:lvl w:ilvl="5">
      <w:numFmt w:val="bullet"/>
      <w:lvlText w:val="•"/>
      <w:lvlJc w:val="left"/>
      <w:pPr>
        <w:ind w:left="5719" w:hanging="361"/>
      </w:pPr>
      <w:rPr>
        <w:rFonts w:hint="default"/>
        <w:lang w:val="en-US" w:eastAsia="en-US" w:bidi="ar-SA"/>
      </w:rPr>
    </w:lvl>
    <w:lvl w:ilvl="6">
      <w:numFmt w:val="bullet"/>
      <w:lvlText w:val="•"/>
      <w:lvlJc w:val="left"/>
      <w:pPr>
        <w:ind w:left="6667" w:hanging="361"/>
      </w:pPr>
      <w:rPr>
        <w:rFonts w:hint="default"/>
        <w:lang w:val="en-US" w:eastAsia="en-US" w:bidi="ar-SA"/>
      </w:rPr>
    </w:lvl>
    <w:lvl w:ilvl="7">
      <w:numFmt w:val="bullet"/>
      <w:lvlText w:val="•"/>
      <w:lvlJc w:val="left"/>
      <w:pPr>
        <w:ind w:left="7615" w:hanging="361"/>
      </w:pPr>
      <w:rPr>
        <w:rFonts w:hint="default"/>
        <w:lang w:val="en-US" w:eastAsia="en-US" w:bidi="ar-SA"/>
      </w:rPr>
    </w:lvl>
    <w:lvl w:ilvl="8">
      <w:numFmt w:val="bullet"/>
      <w:lvlText w:val="•"/>
      <w:lvlJc w:val="left"/>
      <w:pPr>
        <w:ind w:left="8563" w:hanging="361"/>
      </w:pPr>
      <w:rPr>
        <w:rFonts w:hint="default"/>
        <w:lang w:val="en-US" w:eastAsia="en-US" w:bidi="ar-SA"/>
      </w:rPr>
    </w:lvl>
  </w:abstractNum>
  <w:abstractNum w:abstractNumId="9">
    <w:nsid w:val="16172861"/>
    <w:multiLevelType w:val="hybridMultilevel"/>
    <w:tmpl w:val="94480C2E"/>
    <w:lvl w:ilvl="0" w:tplc="98768D94">
      <w:start w:val="2"/>
      <w:numFmt w:val="lowerRoman"/>
      <w:lvlText w:val="%1)"/>
      <w:lvlJc w:val="left"/>
      <w:pPr>
        <w:ind w:left="1221" w:hanging="236"/>
      </w:pPr>
      <w:rPr>
        <w:rFonts w:ascii="Trebuchet MS" w:eastAsia="Trebuchet MS" w:hAnsi="Trebuchet MS" w:cs="Trebuchet MS" w:hint="default"/>
        <w:w w:val="81"/>
        <w:sz w:val="24"/>
        <w:szCs w:val="24"/>
        <w:lang w:val="en-US" w:eastAsia="en-US" w:bidi="ar-SA"/>
      </w:rPr>
    </w:lvl>
    <w:lvl w:ilvl="1" w:tplc="0D780DDA">
      <w:numFmt w:val="bullet"/>
      <w:lvlText w:val="•"/>
      <w:lvlJc w:val="left"/>
      <w:pPr>
        <w:ind w:left="2143" w:hanging="236"/>
      </w:pPr>
      <w:rPr>
        <w:rFonts w:hint="default"/>
        <w:lang w:val="en-US" w:eastAsia="en-US" w:bidi="ar-SA"/>
      </w:rPr>
    </w:lvl>
    <w:lvl w:ilvl="2" w:tplc="EAF4378E">
      <w:numFmt w:val="bullet"/>
      <w:lvlText w:val="•"/>
      <w:lvlJc w:val="left"/>
      <w:pPr>
        <w:ind w:left="3067" w:hanging="236"/>
      </w:pPr>
      <w:rPr>
        <w:rFonts w:hint="default"/>
        <w:lang w:val="en-US" w:eastAsia="en-US" w:bidi="ar-SA"/>
      </w:rPr>
    </w:lvl>
    <w:lvl w:ilvl="3" w:tplc="ADF40154">
      <w:numFmt w:val="bullet"/>
      <w:lvlText w:val="•"/>
      <w:lvlJc w:val="left"/>
      <w:pPr>
        <w:ind w:left="3991" w:hanging="236"/>
      </w:pPr>
      <w:rPr>
        <w:rFonts w:hint="default"/>
        <w:lang w:val="en-US" w:eastAsia="en-US" w:bidi="ar-SA"/>
      </w:rPr>
    </w:lvl>
    <w:lvl w:ilvl="4" w:tplc="2FE0E904">
      <w:numFmt w:val="bullet"/>
      <w:lvlText w:val="•"/>
      <w:lvlJc w:val="left"/>
      <w:pPr>
        <w:ind w:left="4915" w:hanging="236"/>
      </w:pPr>
      <w:rPr>
        <w:rFonts w:hint="default"/>
        <w:lang w:val="en-US" w:eastAsia="en-US" w:bidi="ar-SA"/>
      </w:rPr>
    </w:lvl>
    <w:lvl w:ilvl="5" w:tplc="C24C96A2">
      <w:numFmt w:val="bullet"/>
      <w:lvlText w:val="•"/>
      <w:lvlJc w:val="left"/>
      <w:pPr>
        <w:ind w:left="5839" w:hanging="236"/>
      </w:pPr>
      <w:rPr>
        <w:rFonts w:hint="default"/>
        <w:lang w:val="en-US" w:eastAsia="en-US" w:bidi="ar-SA"/>
      </w:rPr>
    </w:lvl>
    <w:lvl w:ilvl="6" w:tplc="291434E4">
      <w:numFmt w:val="bullet"/>
      <w:lvlText w:val="•"/>
      <w:lvlJc w:val="left"/>
      <w:pPr>
        <w:ind w:left="6763" w:hanging="236"/>
      </w:pPr>
      <w:rPr>
        <w:rFonts w:hint="default"/>
        <w:lang w:val="en-US" w:eastAsia="en-US" w:bidi="ar-SA"/>
      </w:rPr>
    </w:lvl>
    <w:lvl w:ilvl="7" w:tplc="60EA723A">
      <w:numFmt w:val="bullet"/>
      <w:lvlText w:val="•"/>
      <w:lvlJc w:val="left"/>
      <w:pPr>
        <w:ind w:left="7687" w:hanging="236"/>
      </w:pPr>
      <w:rPr>
        <w:rFonts w:hint="default"/>
        <w:lang w:val="en-US" w:eastAsia="en-US" w:bidi="ar-SA"/>
      </w:rPr>
    </w:lvl>
    <w:lvl w:ilvl="8" w:tplc="8D38387C">
      <w:numFmt w:val="bullet"/>
      <w:lvlText w:val="•"/>
      <w:lvlJc w:val="left"/>
      <w:pPr>
        <w:ind w:left="8611" w:hanging="236"/>
      </w:pPr>
      <w:rPr>
        <w:rFonts w:hint="default"/>
        <w:lang w:val="en-US" w:eastAsia="en-US" w:bidi="ar-SA"/>
      </w:rPr>
    </w:lvl>
  </w:abstractNum>
  <w:abstractNum w:abstractNumId="10">
    <w:nsid w:val="1F801F66"/>
    <w:multiLevelType w:val="hybridMultilevel"/>
    <w:tmpl w:val="6A36F7A2"/>
    <w:lvl w:ilvl="0" w:tplc="C79C5676">
      <w:numFmt w:val="bullet"/>
      <w:lvlText w:val="•"/>
      <w:lvlJc w:val="left"/>
      <w:pPr>
        <w:ind w:left="1317" w:hanging="630"/>
      </w:pPr>
      <w:rPr>
        <w:rFonts w:ascii="Trebuchet MS" w:eastAsia="Trebuchet MS" w:hAnsi="Trebuchet MS" w:cs="Trebuchet MS" w:hint="default"/>
        <w:w w:val="67"/>
        <w:sz w:val="22"/>
        <w:szCs w:val="22"/>
        <w:lang w:val="en-US" w:eastAsia="en-US" w:bidi="ar-SA"/>
      </w:rPr>
    </w:lvl>
    <w:lvl w:ilvl="1" w:tplc="83B410F6">
      <w:numFmt w:val="bullet"/>
      <w:lvlText w:val="•"/>
      <w:lvlJc w:val="left"/>
      <w:pPr>
        <w:ind w:left="2233" w:hanging="630"/>
      </w:pPr>
      <w:rPr>
        <w:rFonts w:hint="default"/>
        <w:lang w:val="en-US" w:eastAsia="en-US" w:bidi="ar-SA"/>
      </w:rPr>
    </w:lvl>
    <w:lvl w:ilvl="2" w:tplc="F99A3FBE">
      <w:numFmt w:val="bullet"/>
      <w:lvlText w:val="•"/>
      <w:lvlJc w:val="left"/>
      <w:pPr>
        <w:ind w:left="3147" w:hanging="630"/>
      </w:pPr>
      <w:rPr>
        <w:rFonts w:hint="default"/>
        <w:lang w:val="en-US" w:eastAsia="en-US" w:bidi="ar-SA"/>
      </w:rPr>
    </w:lvl>
    <w:lvl w:ilvl="3" w:tplc="ACD285D0">
      <w:numFmt w:val="bullet"/>
      <w:lvlText w:val="•"/>
      <w:lvlJc w:val="left"/>
      <w:pPr>
        <w:ind w:left="4061" w:hanging="630"/>
      </w:pPr>
      <w:rPr>
        <w:rFonts w:hint="default"/>
        <w:lang w:val="en-US" w:eastAsia="en-US" w:bidi="ar-SA"/>
      </w:rPr>
    </w:lvl>
    <w:lvl w:ilvl="4" w:tplc="F25AF974">
      <w:numFmt w:val="bullet"/>
      <w:lvlText w:val="•"/>
      <w:lvlJc w:val="left"/>
      <w:pPr>
        <w:ind w:left="4975" w:hanging="630"/>
      </w:pPr>
      <w:rPr>
        <w:rFonts w:hint="default"/>
        <w:lang w:val="en-US" w:eastAsia="en-US" w:bidi="ar-SA"/>
      </w:rPr>
    </w:lvl>
    <w:lvl w:ilvl="5" w:tplc="A3F460F0">
      <w:numFmt w:val="bullet"/>
      <w:lvlText w:val="•"/>
      <w:lvlJc w:val="left"/>
      <w:pPr>
        <w:ind w:left="5889" w:hanging="630"/>
      </w:pPr>
      <w:rPr>
        <w:rFonts w:hint="default"/>
        <w:lang w:val="en-US" w:eastAsia="en-US" w:bidi="ar-SA"/>
      </w:rPr>
    </w:lvl>
    <w:lvl w:ilvl="6" w:tplc="43741060">
      <w:numFmt w:val="bullet"/>
      <w:lvlText w:val="•"/>
      <w:lvlJc w:val="left"/>
      <w:pPr>
        <w:ind w:left="6803" w:hanging="630"/>
      </w:pPr>
      <w:rPr>
        <w:rFonts w:hint="default"/>
        <w:lang w:val="en-US" w:eastAsia="en-US" w:bidi="ar-SA"/>
      </w:rPr>
    </w:lvl>
    <w:lvl w:ilvl="7" w:tplc="75C80658">
      <w:numFmt w:val="bullet"/>
      <w:lvlText w:val="•"/>
      <w:lvlJc w:val="left"/>
      <w:pPr>
        <w:ind w:left="7717" w:hanging="630"/>
      </w:pPr>
      <w:rPr>
        <w:rFonts w:hint="default"/>
        <w:lang w:val="en-US" w:eastAsia="en-US" w:bidi="ar-SA"/>
      </w:rPr>
    </w:lvl>
    <w:lvl w:ilvl="8" w:tplc="9E546678">
      <w:numFmt w:val="bullet"/>
      <w:lvlText w:val="•"/>
      <w:lvlJc w:val="left"/>
      <w:pPr>
        <w:ind w:left="8631" w:hanging="630"/>
      </w:pPr>
      <w:rPr>
        <w:rFonts w:hint="default"/>
        <w:lang w:val="en-US" w:eastAsia="en-US" w:bidi="ar-SA"/>
      </w:rPr>
    </w:lvl>
  </w:abstractNum>
  <w:abstractNum w:abstractNumId="11">
    <w:nsid w:val="21661166"/>
    <w:multiLevelType w:val="hybridMultilevel"/>
    <w:tmpl w:val="3C84FD24"/>
    <w:lvl w:ilvl="0" w:tplc="E6F006B0">
      <w:numFmt w:val="bullet"/>
      <w:lvlText w:val=""/>
      <w:lvlJc w:val="left"/>
      <w:pPr>
        <w:ind w:left="841" w:hanging="279"/>
      </w:pPr>
      <w:rPr>
        <w:rFonts w:hint="default"/>
        <w:w w:val="100"/>
        <w:lang w:val="en-US" w:eastAsia="en-US" w:bidi="ar-SA"/>
      </w:rPr>
    </w:lvl>
    <w:lvl w:ilvl="1" w:tplc="F2D8F00E">
      <w:numFmt w:val="bullet"/>
      <w:lvlText w:val=""/>
      <w:lvlJc w:val="left"/>
      <w:pPr>
        <w:ind w:left="1043" w:hanging="361"/>
      </w:pPr>
      <w:rPr>
        <w:rFonts w:ascii="Symbol" w:eastAsia="Symbol" w:hAnsi="Symbol" w:cs="Symbol" w:hint="default"/>
        <w:w w:val="100"/>
        <w:sz w:val="22"/>
        <w:szCs w:val="22"/>
        <w:lang w:val="en-US" w:eastAsia="en-US" w:bidi="ar-SA"/>
      </w:rPr>
    </w:lvl>
    <w:lvl w:ilvl="2" w:tplc="FB9C42EE">
      <w:numFmt w:val="bullet"/>
      <w:lvlText w:val="•"/>
      <w:lvlJc w:val="left"/>
      <w:pPr>
        <w:ind w:left="2086" w:hanging="361"/>
      </w:pPr>
      <w:rPr>
        <w:rFonts w:hint="default"/>
        <w:lang w:val="en-US" w:eastAsia="en-US" w:bidi="ar-SA"/>
      </w:rPr>
    </w:lvl>
    <w:lvl w:ilvl="3" w:tplc="2EAA7B0C">
      <w:numFmt w:val="bullet"/>
      <w:lvlText w:val="•"/>
      <w:lvlJc w:val="left"/>
      <w:pPr>
        <w:ind w:left="3133" w:hanging="361"/>
      </w:pPr>
      <w:rPr>
        <w:rFonts w:hint="default"/>
        <w:lang w:val="en-US" w:eastAsia="en-US" w:bidi="ar-SA"/>
      </w:rPr>
    </w:lvl>
    <w:lvl w:ilvl="4" w:tplc="14EE52AA">
      <w:numFmt w:val="bullet"/>
      <w:lvlText w:val="•"/>
      <w:lvlJc w:val="left"/>
      <w:pPr>
        <w:ind w:left="4179" w:hanging="361"/>
      </w:pPr>
      <w:rPr>
        <w:rFonts w:hint="default"/>
        <w:lang w:val="en-US" w:eastAsia="en-US" w:bidi="ar-SA"/>
      </w:rPr>
    </w:lvl>
    <w:lvl w:ilvl="5" w:tplc="9CA2A43E">
      <w:numFmt w:val="bullet"/>
      <w:lvlText w:val="•"/>
      <w:lvlJc w:val="left"/>
      <w:pPr>
        <w:ind w:left="5226" w:hanging="361"/>
      </w:pPr>
      <w:rPr>
        <w:rFonts w:hint="default"/>
        <w:lang w:val="en-US" w:eastAsia="en-US" w:bidi="ar-SA"/>
      </w:rPr>
    </w:lvl>
    <w:lvl w:ilvl="6" w:tplc="82A69022">
      <w:numFmt w:val="bullet"/>
      <w:lvlText w:val="•"/>
      <w:lvlJc w:val="left"/>
      <w:pPr>
        <w:ind w:left="6272" w:hanging="361"/>
      </w:pPr>
      <w:rPr>
        <w:rFonts w:hint="default"/>
        <w:lang w:val="en-US" w:eastAsia="en-US" w:bidi="ar-SA"/>
      </w:rPr>
    </w:lvl>
    <w:lvl w:ilvl="7" w:tplc="D700D908">
      <w:numFmt w:val="bullet"/>
      <w:lvlText w:val="•"/>
      <w:lvlJc w:val="left"/>
      <w:pPr>
        <w:ind w:left="7319" w:hanging="361"/>
      </w:pPr>
      <w:rPr>
        <w:rFonts w:hint="default"/>
        <w:lang w:val="en-US" w:eastAsia="en-US" w:bidi="ar-SA"/>
      </w:rPr>
    </w:lvl>
    <w:lvl w:ilvl="8" w:tplc="A1CED70C">
      <w:numFmt w:val="bullet"/>
      <w:lvlText w:val="•"/>
      <w:lvlJc w:val="left"/>
      <w:pPr>
        <w:ind w:left="8366" w:hanging="361"/>
      </w:pPr>
      <w:rPr>
        <w:rFonts w:hint="default"/>
        <w:lang w:val="en-US" w:eastAsia="en-US" w:bidi="ar-SA"/>
      </w:rPr>
    </w:lvl>
  </w:abstractNum>
  <w:abstractNum w:abstractNumId="12">
    <w:nsid w:val="22555A0F"/>
    <w:multiLevelType w:val="hybridMultilevel"/>
    <w:tmpl w:val="805E2386"/>
    <w:lvl w:ilvl="0" w:tplc="32266C82">
      <w:numFmt w:val="bullet"/>
      <w:lvlText w:val="•"/>
      <w:lvlJc w:val="left"/>
      <w:pPr>
        <w:ind w:left="260" w:hanging="721"/>
      </w:pPr>
      <w:rPr>
        <w:rFonts w:ascii="Trebuchet MS" w:eastAsia="Trebuchet MS" w:hAnsi="Trebuchet MS" w:cs="Trebuchet MS" w:hint="default"/>
        <w:w w:val="67"/>
        <w:sz w:val="22"/>
        <w:szCs w:val="22"/>
        <w:lang w:val="en-US" w:eastAsia="en-US" w:bidi="ar-SA"/>
      </w:rPr>
    </w:lvl>
    <w:lvl w:ilvl="1" w:tplc="520857D0">
      <w:numFmt w:val="bullet"/>
      <w:lvlText w:val=""/>
      <w:lvlJc w:val="left"/>
      <w:pPr>
        <w:ind w:left="980" w:hanging="361"/>
      </w:pPr>
      <w:rPr>
        <w:rFonts w:hint="default"/>
        <w:w w:val="100"/>
        <w:lang w:val="en-US" w:eastAsia="en-US" w:bidi="ar-SA"/>
      </w:rPr>
    </w:lvl>
    <w:lvl w:ilvl="2" w:tplc="3C5CDFEE">
      <w:numFmt w:val="bullet"/>
      <w:lvlText w:val=""/>
      <w:lvlJc w:val="left"/>
      <w:pPr>
        <w:ind w:left="1283" w:hanging="361"/>
      </w:pPr>
      <w:rPr>
        <w:rFonts w:ascii="Wingdings" w:eastAsia="Wingdings" w:hAnsi="Wingdings" w:cs="Wingdings" w:hint="default"/>
        <w:w w:val="95"/>
        <w:sz w:val="22"/>
        <w:szCs w:val="22"/>
        <w:lang w:val="en-US" w:eastAsia="en-US" w:bidi="ar-SA"/>
      </w:rPr>
    </w:lvl>
    <w:lvl w:ilvl="3" w:tplc="2F6EF394">
      <w:numFmt w:val="bullet"/>
      <w:lvlText w:val="•"/>
      <w:lvlJc w:val="left"/>
      <w:pPr>
        <w:ind w:left="2427" w:hanging="361"/>
      </w:pPr>
      <w:rPr>
        <w:rFonts w:hint="default"/>
        <w:lang w:val="en-US" w:eastAsia="en-US" w:bidi="ar-SA"/>
      </w:rPr>
    </w:lvl>
    <w:lvl w:ilvl="4" w:tplc="FB86FDE6">
      <w:numFmt w:val="bullet"/>
      <w:lvlText w:val="•"/>
      <w:lvlJc w:val="left"/>
      <w:pPr>
        <w:ind w:left="3574" w:hanging="361"/>
      </w:pPr>
      <w:rPr>
        <w:rFonts w:hint="default"/>
        <w:lang w:val="en-US" w:eastAsia="en-US" w:bidi="ar-SA"/>
      </w:rPr>
    </w:lvl>
    <w:lvl w:ilvl="5" w:tplc="10B09116">
      <w:numFmt w:val="bullet"/>
      <w:lvlText w:val="•"/>
      <w:lvlJc w:val="left"/>
      <w:pPr>
        <w:ind w:left="4722" w:hanging="361"/>
      </w:pPr>
      <w:rPr>
        <w:rFonts w:hint="default"/>
        <w:lang w:val="en-US" w:eastAsia="en-US" w:bidi="ar-SA"/>
      </w:rPr>
    </w:lvl>
    <w:lvl w:ilvl="6" w:tplc="83503C04">
      <w:numFmt w:val="bullet"/>
      <w:lvlText w:val="•"/>
      <w:lvlJc w:val="left"/>
      <w:pPr>
        <w:ind w:left="5869" w:hanging="361"/>
      </w:pPr>
      <w:rPr>
        <w:rFonts w:hint="default"/>
        <w:lang w:val="en-US" w:eastAsia="en-US" w:bidi="ar-SA"/>
      </w:rPr>
    </w:lvl>
    <w:lvl w:ilvl="7" w:tplc="BDDA09C2">
      <w:numFmt w:val="bullet"/>
      <w:lvlText w:val="•"/>
      <w:lvlJc w:val="left"/>
      <w:pPr>
        <w:ind w:left="7017" w:hanging="361"/>
      </w:pPr>
      <w:rPr>
        <w:rFonts w:hint="default"/>
        <w:lang w:val="en-US" w:eastAsia="en-US" w:bidi="ar-SA"/>
      </w:rPr>
    </w:lvl>
    <w:lvl w:ilvl="8" w:tplc="DA5E062C">
      <w:numFmt w:val="bullet"/>
      <w:lvlText w:val="•"/>
      <w:lvlJc w:val="left"/>
      <w:pPr>
        <w:ind w:left="8164" w:hanging="361"/>
      </w:pPr>
      <w:rPr>
        <w:rFonts w:hint="default"/>
        <w:lang w:val="en-US" w:eastAsia="en-US" w:bidi="ar-SA"/>
      </w:rPr>
    </w:lvl>
  </w:abstractNum>
  <w:abstractNum w:abstractNumId="13">
    <w:nsid w:val="2368051A"/>
    <w:multiLevelType w:val="hybridMultilevel"/>
    <w:tmpl w:val="EFE233F0"/>
    <w:lvl w:ilvl="0" w:tplc="C8ACFEFE">
      <w:numFmt w:val="bullet"/>
      <w:lvlText w:val=""/>
      <w:lvlJc w:val="left"/>
      <w:pPr>
        <w:ind w:left="1701" w:hanging="356"/>
      </w:pPr>
      <w:rPr>
        <w:rFonts w:ascii="Symbol" w:eastAsia="Symbol" w:hAnsi="Symbol" w:cs="Symbol" w:hint="default"/>
        <w:w w:val="100"/>
        <w:sz w:val="24"/>
        <w:szCs w:val="24"/>
        <w:lang w:val="en-US" w:eastAsia="en-US" w:bidi="ar-SA"/>
      </w:rPr>
    </w:lvl>
    <w:lvl w:ilvl="1" w:tplc="0F5A3EA0">
      <w:numFmt w:val="bullet"/>
      <w:lvlText w:val="•"/>
      <w:lvlJc w:val="left"/>
      <w:pPr>
        <w:ind w:left="2575" w:hanging="356"/>
      </w:pPr>
      <w:rPr>
        <w:rFonts w:hint="default"/>
        <w:lang w:val="en-US" w:eastAsia="en-US" w:bidi="ar-SA"/>
      </w:rPr>
    </w:lvl>
    <w:lvl w:ilvl="2" w:tplc="EF3A3640">
      <w:numFmt w:val="bullet"/>
      <w:lvlText w:val="•"/>
      <w:lvlJc w:val="left"/>
      <w:pPr>
        <w:ind w:left="3451" w:hanging="356"/>
      </w:pPr>
      <w:rPr>
        <w:rFonts w:hint="default"/>
        <w:lang w:val="en-US" w:eastAsia="en-US" w:bidi="ar-SA"/>
      </w:rPr>
    </w:lvl>
    <w:lvl w:ilvl="3" w:tplc="BE905568">
      <w:numFmt w:val="bullet"/>
      <w:lvlText w:val="•"/>
      <w:lvlJc w:val="left"/>
      <w:pPr>
        <w:ind w:left="4327" w:hanging="356"/>
      </w:pPr>
      <w:rPr>
        <w:rFonts w:hint="default"/>
        <w:lang w:val="en-US" w:eastAsia="en-US" w:bidi="ar-SA"/>
      </w:rPr>
    </w:lvl>
    <w:lvl w:ilvl="4" w:tplc="E9DE6C48">
      <w:numFmt w:val="bullet"/>
      <w:lvlText w:val="•"/>
      <w:lvlJc w:val="left"/>
      <w:pPr>
        <w:ind w:left="5203" w:hanging="356"/>
      </w:pPr>
      <w:rPr>
        <w:rFonts w:hint="default"/>
        <w:lang w:val="en-US" w:eastAsia="en-US" w:bidi="ar-SA"/>
      </w:rPr>
    </w:lvl>
    <w:lvl w:ilvl="5" w:tplc="9DD2EC98">
      <w:numFmt w:val="bullet"/>
      <w:lvlText w:val="•"/>
      <w:lvlJc w:val="left"/>
      <w:pPr>
        <w:ind w:left="6079" w:hanging="356"/>
      </w:pPr>
      <w:rPr>
        <w:rFonts w:hint="default"/>
        <w:lang w:val="en-US" w:eastAsia="en-US" w:bidi="ar-SA"/>
      </w:rPr>
    </w:lvl>
    <w:lvl w:ilvl="6" w:tplc="1458B680">
      <w:numFmt w:val="bullet"/>
      <w:lvlText w:val="•"/>
      <w:lvlJc w:val="left"/>
      <w:pPr>
        <w:ind w:left="6955" w:hanging="356"/>
      </w:pPr>
      <w:rPr>
        <w:rFonts w:hint="default"/>
        <w:lang w:val="en-US" w:eastAsia="en-US" w:bidi="ar-SA"/>
      </w:rPr>
    </w:lvl>
    <w:lvl w:ilvl="7" w:tplc="F698B6FC">
      <w:numFmt w:val="bullet"/>
      <w:lvlText w:val="•"/>
      <w:lvlJc w:val="left"/>
      <w:pPr>
        <w:ind w:left="7831" w:hanging="356"/>
      </w:pPr>
      <w:rPr>
        <w:rFonts w:hint="default"/>
        <w:lang w:val="en-US" w:eastAsia="en-US" w:bidi="ar-SA"/>
      </w:rPr>
    </w:lvl>
    <w:lvl w:ilvl="8" w:tplc="9058F30C">
      <w:numFmt w:val="bullet"/>
      <w:lvlText w:val="•"/>
      <w:lvlJc w:val="left"/>
      <w:pPr>
        <w:ind w:left="8707" w:hanging="356"/>
      </w:pPr>
      <w:rPr>
        <w:rFonts w:hint="default"/>
        <w:lang w:val="en-US" w:eastAsia="en-US" w:bidi="ar-SA"/>
      </w:rPr>
    </w:lvl>
  </w:abstractNum>
  <w:abstractNum w:abstractNumId="14">
    <w:nsid w:val="253465C7"/>
    <w:multiLevelType w:val="multilevel"/>
    <w:tmpl w:val="6ECCF5C2"/>
    <w:lvl w:ilvl="0">
      <w:start w:val="4"/>
      <w:numFmt w:val="decimal"/>
      <w:lvlText w:val="%1"/>
      <w:lvlJc w:val="left"/>
      <w:pPr>
        <w:ind w:left="918" w:hanging="361"/>
      </w:pPr>
      <w:rPr>
        <w:rFonts w:hint="default"/>
        <w:lang w:val="en-US" w:eastAsia="en-US" w:bidi="ar-SA"/>
      </w:rPr>
    </w:lvl>
    <w:lvl w:ilvl="1">
      <w:start w:val="1"/>
      <w:numFmt w:val="decimal"/>
      <w:lvlText w:val="%1.%2"/>
      <w:lvlJc w:val="left"/>
      <w:pPr>
        <w:ind w:left="918" w:hanging="361"/>
      </w:pPr>
      <w:rPr>
        <w:rFonts w:ascii="Trebuchet MS" w:eastAsia="Trebuchet MS" w:hAnsi="Trebuchet MS" w:cs="Trebuchet MS" w:hint="default"/>
        <w:w w:val="86"/>
        <w:sz w:val="22"/>
        <w:szCs w:val="22"/>
        <w:lang w:val="en-US" w:eastAsia="en-US" w:bidi="ar-SA"/>
      </w:rPr>
    </w:lvl>
    <w:lvl w:ilvl="2">
      <w:numFmt w:val="bullet"/>
      <w:lvlText w:val="•"/>
      <w:lvlJc w:val="left"/>
      <w:pPr>
        <w:ind w:left="2827" w:hanging="361"/>
      </w:pPr>
      <w:rPr>
        <w:rFonts w:hint="default"/>
        <w:lang w:val="en-US" w:eastAsia="en-US" w:bidi="ar-SA"/>
      </w:rPr>
    </w:lvl>
    <w:lvl w:ilvl="3">
      <w:numFmt w:val="bullet"/>
      <w:lvlText w:val="•"/>
      <w:lvlJc w:val="left"/>
      <w:pPr>
        <w:ind w:left="3781" w:hanging="361"/>
      </w:pPr>
      <w:rPr>
        <w:rFonts w:hint="default"/>
        <w:lang w:val="en-US" w:eastAsia="en-US" w:bidi="ar-SA"/>
      </w:rPr>
    </w:lvl>
    <w:lvl w:ilvl="4">
      <w:numFmt w:val="bullet"/>
      <w:lvlText w:val="•"/>
      <w:lvlJc w:val="left"/>
      <w:pPr>
        <w:ind w:left="4735" w:hanging="361"/>
      </w:pPr>
      <w:rPr>
        <w:rFonts w:hint="default"/>
        <w:lang w:val="en-US" w:eastAsia="en-US" w:bidi="ar-SA"/>
      </w:rPr>
    </w:lvl>
    <w:lvl w:ilvl="5">
      <w:numFmt w:val="bullet"/>
      <w:lvlText w:val="•"/>
      <w:lvlJc w:val="left"/>
      <w:pPr>
        <w:ind w:left="5689" w:hanging="361"/>
      </w:pPr>
      <w:rPr>
        <w:rFonts w:hint="default"/>
        <w:lang w:val="en-US" w:eastAsia="en-US" w:bidi="ar-SA"/>
      </w:rPr>
    </w:lvl>
    <w:lvl w:ilvl="6">
      <w:numFmt w:val="bullet"/>
      <w:lvlText w:val="•"/>
      <w:lvlJc w:val="left"/>
      <w:pPr>
        <w:ind w:left="6643" w:hanging="361"/>
      </w:pPr>
      <w:rPr>
        <w:rFonts w:hint="default"/>
        <w:lang w:val="en-US" w:eastAsia="en-US" w:bidi="ar-SA"/>
      </w:rPr>
    </w:lvl>
    <w:lvl w:ilvl="7">
      <w:numFmt w:val="bullet"/>
      <w:lvlText w:val="•"/>
      <w:lvlJc w:val="left"/>
      <w:pPr>
        <w:ind w:left="7597" w:hanging="361"/>
      </w:pPr>
      <w:rPr>
        <w:rFonts w:hint="default"/>
        <w:lang w:val="en-US" w:eastAsia="en-US" w:bidi="ar-SA"/>
      </w:rPr>
    </w:lvl>
    <w:lvl w:ilvl="8">
      <w:numFmt w:val="bullet"/>
      <w:lvlText w:val="•"/>
      <w:lvlJc w:val="left"/>
      <w:pPr>
        <w:ind w:left="8551" w:hanging="361"/>
      </w:pPr>
      <w:rPr>
        <w:rFonts w:hint="default"/>
        <w:lang w:val="en-US" w:eastAsia="en-US" w:bidi="ar-SA"/>
      </w:rPr>
    </w:lvl>
  </w:abstractNum>
  <w:abstractNum w:abstractNumId="15">
    <w:nsid w:val="25A974C3"/>
    <w:multiLevelType w:val="hybridMultilevel"/>
    <w:tmpl w:val="3BC20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9071CCF"/>
    <w:multiLevelType w:val="hybridMultilevel"/>
    <w:tmpl w:val="EFF8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914748"/>
    <w:multiLevelType w:val="hybridMultilevel"/>
    <w:tmpl w:val="B84CDD70"/>
    <w:lvl w:ilvl="0" w:tplc="920EBE46">
      <w:start w:val="1"/>
      <w:numFmt w:val="lowerLetter"/>
      <w:lvlText w:val="%1."/>
      <w:lvlJc w:val="left"/>
      <w:pPr>
        <w:ind w:left="1316" w:hanging="206"/>
      </w:pPr>
      <w:rPr>
        <w:rFonts w:ascii="Trebuchet MS" w:eastAsia="Trebuchet MS" w:hAnsi="Trebuchet MS" w:cs="Trebuchet MS" w:hint="default"/>
        <w:spacing w:val="0"/>
        <w:w w:val="59"/>
        <w:sz w:val="22"/>
        <w:szCs w:val="22"/>
        <w:lang w:val="en-US" w:eastAsia="en-US" w:bidi="ar-SA"/>
      </w:rPr>
    </w:lvl>
    <w:lvl w:ilvl="1" w:tplc="1B8C26AA">
      <w:numFmt w:val="bullet"/>
      <w:lvlText w:val="•"/>
      <w:lvlJc w:val="left"/>
      <w:pPr>
        <w:ind w:left="1500" w:hanging="206"/>
      </w:pPr>
      <w:rPr>
        <w:rFonts w:hint="default"/>
        <w:lang w:val="en-US" w:eastAsia="en-US" w:bidi="ar-SA"/>
      </w:rPr>
    </w:lvl>
    <w:lvl w:ilvl="2" w:tplc="B9B02608">
      <w:numFmt w:val="bullet"/>
      <w:lvlText w:val="•"/>
      <w:lvlJc w:val="left"/>
      <w:pPr>
        <w:ind w:left="2495" w:hanging="206"/>
      </w:pPr>
      <w:rPr>
        <w:rFonts w:hint="default"/>
        <w:lang w:val="en-US" w:eastAsia="en-US" w:bidi="ar-SA"/>
      </w:rPr>
    </w:lvl>
    <w:lvl w:ilvl="3" w:tplc="8528F3E4">
      <w:numFmt w:val="bullet"/>
      <w:lvlText w:val="•"/>
      <w:lvlJc w:val="left"/>
      <w:pPr>
        <w:ind w:left="3490" w:hanging="206"/>
      </w:pPr>
      <w:rPr>
        <w:rFonts w:hint="default"/>
        <w:lang w:val="en-US" w:eastAsia="en-US" w:bidi="ar-SA"/>
      </w:rPr>
    </w:lvl>
    <w:lvl w:ilvl="4" w:tplc="37E0E160">
      <w:numFmt w:val="bullet"/>
      <w:lvlText w:val="•"/>
      <w:lvlJc w:val="left"/>
      <w:pPr>
        <w:ind w:left="4486" w:hanging="206"/>
      </w:pPr>
      <w:rPr>
        <w:rFonts w:hint="default"/>
        <w:lang w:val="en-US" w:eastAsia="en-US" w:bidi="ar-SA"/>
      </w:rPr>
    </w:lvl>
    <w:lvl w:ilvl="5" w:tplc="A8CC1830">
      <w:numFmt w:val="bullet"/>
      <w:lvlText w:val="•"/>
      <w:lvlJc w:val="left"/>
      <w:pPr>
        <w:ind w:left="5481" w:hanging="206"/>
      </w:pPr>
      <w:rPr>
        <w:rFonts w:hint="default"/>
        <w:lang w:val="en-US" w:eastAsia="en-US" w:bidi="ar-SA"/>
      </w:rPr>
    </w:lvl>
    <w:lvl w:ilvl="6" w:tplc="60340C36">
      <w:numFmt w:val="bullet"/>
      <w:lvlText w:val="•"/>
      <w:lvlJc w:val="left"/>
      <w:pPr>
        <w:ind w:left="6477" w:hanging="206"/>
      </w:pPr>
      <w:rPr>
        <w:rFonts w:hint="default"/>
        <w:lang w:val="en-US" w:eastAsia="en-US" w:bidi="ar-SA"/>
      </w:rPr>
    </w:lvl>
    <w:lvl w:ilvl="7" w:tplc="B93EF392">
      <w:numFmt w:val="bullet"/>
      <w:lvlText w:val="•"/>
      <w:lvlJc w:val="left"/>
      <w:pPr>
        <w:ind w:left="7472" w:hanging="206"/>
      </w:pPr>
      <w:rPr>
        <w:rFonts w:hint="default"/>
        <w:lang w:val="en-US" w:eastAsia="en-US" w:bidi="ar-SA"/>
      </w:rPr>
    </w:lvl>
    <w:lvl w:ilvl="8" w:tplc="AE0C7D62">
      <w:numFmt w:val="bullet"/>
      <w:lvlText w:val="•"/>
      <w:lvlJc w:val="left"/>
      <w:pPr>
        <w:ind w:left="8468" w:hanging="206"/>
      </w:pPr>
      <w:rPr>
        <w:rFonts w:hint="default"/>
        <w:lang w:val="en-US" w:eastAsia="en-US" w:bidi="ar-SA"/>
      </w:rPr>
    </w:lvl>
  </w:abstractNum>
  <w:abstractNum w:abstractNumId="18">
    <w:nsid w:val="3175251A"/>
    <w:multiLevelType w:val="hybridMultilevel"/>
    <w:tmpl w:val="2DE060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34862525"/>
    <w:multiLevelType w:val="multilevel"/>
    <w:tmpl w:val="BE88E2F2"/>
    <w:lvl w:ilvl="0">
      <w:start w:val="16"/>
      <w:numFmt w:val="decimal"/>
      <w:lvlText w:val="%1"/>
      <w:lvlJc w:val="left"/>
      <w:pPr>
        <w:ind w:left="966" w:hanging="409"/>
      </w:pPr>
      <w:rPr>
        <w:rFonts w:hint="default"/>
        <w:lang w:val="en-US" w:eastAsia="en-US" w:bidi="ar-SA"/>
      </w:rPr>
    </w:lvl>
    <w:lvl w:ilvl="1">
      <w:start w:val="1"/>
      <w:numFmt w:val="decimal"/>
      <w:lvlText w:val="%1.%2"/>
      <w:lvlJc w:val="left"/>
      <w:pPr>
        <w:ind w:left="966" w:hanging="409"/>
      </w:pPr>
      <w:rPr>
        <w:rFonts w:ascii="Trebuchet MS" w:eastAsia="Trebuchet MS" w:hAnsi="Trebuchet MS" w:cs="Trebuchet MS" w:hint="default"/>
        <w:w w:val="88"/>
        <w:sz w:val="22"/>
        <w:szCs w:val="22"/>
        <w:lang w:val="en-US" w:eastAsia="en-US" w:bidi="ar-SA"/>
      </w:rPr>
    </w:lvl>
    <w:lvl w:ilvl="2">
      <w:numFmt w:val="bullet"/>
      <w:lvlText w:val="•"/>
      <w:lvlJc w:val="left"/>
      <w:pPr>
        <w:ind w:left="2859" w:hanging="409"/>
      </w:pPr>
      <w:rPr>
        <w:rFonts w:hint="default"/>
        <w:lang w:val="en-US" w:eastAsia="en-US" w:bidi="ar-SA"/>
      </w:rPr>
    </w:lvl>
    <w:lvl w:ilvl="3">
      <w:numFmt w:val="bullet"/>
      <w:lvlText w:val="•"/>
      <w:lvlJc w:val="left"/>
      <w:pPr>
        <w:ind w:left="3809" w:hanging="409"/>
      </w:pPr>
      <w:rPr>
        <w:rFonts w:hint="default"/>
        <w:lang w:val="en-US" w:eastAsia="en-US" w:bidi="ar-SA"/>
      </w:rPr>
    </w:lvl>
    <w:lvl w:ilvl="4">
      <w:numFmt w:val="bullet"/>
      <w:lvlText w:val="•"/>
      <w:lvlJc w:val="left"/>
      <w:pPr>
        <w:ind w:left="4759" w:hanging="409"/>
      </w:pPr>
      <w:rPr>
        <w:rFonts w:hint="default"/>
        <w:lang w:val="en-US" w:eastAsia="en-US" w:bidi="ar-SA"/>
      </w:rPr>
    </w:lvl>
    <w:lvl w:ilvl="5">
      <w:numFmt w:val="bullet"/>
      <w:lvlText w:val="•"/>
      <w:lvlJc w:val="left"/>
      <w:pPr>
        <w:ind w:left="5709" w:hanging="409"/>
      </w:pPr>
      <w:rPr>
        <w:rFonts w:hint="default"/>
        <w:lang w:val="en-US" w:eastAsia="en-US" w:bidi="ar-SA"/>
      </w:rPr>
    </w:lvl>
    <w:lvl w:ilvl="6">
      <w:numFmt w:val="bullet"/>
      <w:lvlText w:val="•"/>
      <w:lvlJc w:val="left"/>
      <w:pPr>
        <w:ind w:left="6659" w:hanging="409"/>
      </w:pPr>
      <w:rPr>
        <w:rFonts w:hint="default"/>
        <w:lang w:val="en-US" w:eastAsia="en-US" w:bidi="ar-SA"/>
      </w:rPr>
    </w:lvl>
    <w:lvl w:ilvl="7">
      <w:numFmt w:val="bullet"/>
      <w:lvlText w:val="•"/>
      <w:lvlJc w:val="left"/>
      <w:pPr>
        <w:ind w:left="7609" w:hanging="409"/>
      </w:pPr>
      <w:rPr>
        <w:rFonts w:hint="default"/>
        <w:lang w:val="en-US" w:eastAsia="en-US" w:bidi="ar-SA"/>
      </w:rPr>
    </w:lvl>
    <w:lvl w:ilvl="8">
      <w:numFmt w:val="bullet"/>
      <w:lvlText w:val="•"/>
      <w:lvlJc w:val="left"/>
      <w:pPr>
        <w:ind w:left="8559" w:hanging="409"/>
      </w:pPr>
      <w:rPr>
        <w:rFonts w:hint="default"/>
        <w:lang w:val="en-US" w:eastAsia="en-US" w:bidi="ar-SA"/>
      </w:rPr>
    </w:lvl>
  </w:abstractNum>
  <w:abstractNum w:abstractNumId="20">
    <w:nsid w:val="35400B57"/>
    <w:multiLevelType w:val="multilevel"/>
    <w:tmpl w:val="F5E4C2F2"/>
    <w:lvl w:ilvl="0">
      <w:start w:val="12"/>
      <w:numFmt w:val="decimal"/>
      <w:lvlText w:val="%1"/>
      <w:lvlJc w:val="left"/>
      <w:pPr>
        <w:ind w:left="966" w:hanging="409"/>
      </w:pPr>
      <w:rPr>
        <w:rFonts w:hint="default"/>
        <w:lang w:val="en-US" w:eastAsia="en-US" w:bidi="ar-SA"/>
      </w:rPr>
    </w:lvl>
    <w:lvl w:ilvl="1">
      <w:start w:val="1"/>
      <w:numFmt w:val="decimal"/>
      <w:lvlText w:val="%1.%2"/>
      <w:lvlJc w:val="left"/>
      <w:pPr>
        <w:ind w:left="966" w:hanging="409"/>
      </w:pPr>
      <w:rPr>
        <w:rFonts w:ascii="Trebuchet MS" w:eastAsia="Trebuchet MS" w:hAnsi="Trebuchet MS" w:cs="Trebuchet MS" w:hint="default"/>
        <w:w w:val="88"/>
        <w:sz w:val="22"/>
        <w:szCs w:val="22"/>
        <w:lang w:val="en-US" w:eastAsia="en-US" w:bidi="ar-SA"/>
      </w:rPr>
    </w:lvl>
    <w:lvl w:ilvl="2">
      <w:numFmt w:val="bullet"/>
      <w:lvlText w:val="•"/>
      <w:lvlJc w:val="left"/>
      <w:pPr>
        <w:ind w:left="2859" w:hanging="409"/>
      </w:pPr>
      <w:rPr>
        <w:rFonts w:hint="default"/>
        <w:lang w:val="en-US" w:eastAsia="en-US" w:bidi="ar-SA"/>
      </w:rPr>
    </w:lvl>
    <w:lvl w:ilvl="3">
      <w:numFmt w:val="bullet"/>
      <w:lvlText w:val="•"/>
      <w:lvlJc w:val="left"/>
      <w:pPr>
        <w:ind w:left="3809" w:hanging="409"/>
      </w:pPr>
      <w:rPr>
        <w:rFonts w:hint="default"/>
        <w:lang w:val="en-US" w:eastAsia="en-US" w:bidi="ar-SA"/>
      </w:rPr>
    </w:lvl>
    <w:lvl w:ilvl="4">
      <w:numFmt w:val="bullet"/>
      <w:lvlText w:val="•"/>
      <w:lvlJc w:val="left"/>
      <w:pPr>
        <w:ind w:left="4759" w:hanging="409"/>
      </w:pPr>
      <w:rPr>
        <w:rFonts w:hint="default"/>
        <w:lang w:val="en-US" w:eastAsia="en-US" w:bidi="ar-SA"/>
      </w:rPr>
    </w:lvl>
    <w:lvl w:ilvl="5">
      <w:numFmt w:val="bullet"/>
      <w:lvlText w:val="•"/>
      <w:lvlJc w:val="left"/>
      <w:pPr>
        <w:ind w:left="5709" w:hanging="409"/>
      </w:pPr>
      <w:rPr>
        <w:rFonts w:hint="default"/>
        <w:lang w:val="en-US" w:eastAsia="en-US" w:bidi="ar-SA"/>
      </w:rPr>
    </w:lvl>
    <w:lvl w:ilvl="6">
      <w:numFmt w:val="bullet"/>
      <w:lvlText w:val="•"/>
      <w:lvlJc w:val="left"/>
      <w:pPr>
        <w:ind w:left="6659" w:hanging="409"/>
      </w:pPr>
      <w:rPr>
        <w:rFonts w:hint="default"/>
        <w:lang w:val="en-US" w:eastAsia="en-US" w:bidi="ar-SA"/>
      </w:rPr>
    </w:lvl>
    <w:lvl w:ilvl="7">
      <w:numFmt w:val="bullet"/>
      <w:lvlText w:val="•"/>
      <w:lvlJc w:val="left"/>
      <w:pPr>
        <w:ind w:left="7609" w:hanging="409"/>
      </w:pPr>
      <w:rPr>
        <w:rFonts w:hint="default"/>
        <w:lang w:val="en-US" w:eastAsia="en-US" w:bidi="ar-SA"/>
      </w:rPr>
    </w:lvl>
    <w:lvl w:ilvl="8">
      <w:numFmt w:val="bullet"/>
      <w:lvlText w:val="•"/>
      <w:lvlJc w:val="left"/>
      <w:pPr>
        <w:ind w:left="8559" w:hanging="409"/>
      </w:pPr>
      <w:rPr>
        <w:rFonts w:hint="default"/>
        <w:lang w:val="en-US" w:eastAsia="en-US" w:bidi="ar-SA"/>
      </w:rPr>
    </w:lvl>
  </w:abstractNum>
  <w:abstractNum w:abstractNumId="21">
    <w:nsid w:val="42810340"/>
    <w:multiLevelType w:val="hybridMultilevel"/>
    <w:tmpl w:val="C8A4D898"/>
    <w:lvl w:ilvl="0" w:tplc="BF34B10A">
      <w:start w:val="1"/>
      <w:numFmt w:val="lowerLetter"/>
      <w:lvlText w:val="%1."/>
      <w:lvlJc w:val="left"/>
      <w:pPr>
        <w:ind w:left="1701" w:hanging="730"/>
      </w:pPr>
      <w:rPr>
        <w:rFonts w:hint="default"/>
        <w:spacing w:val="0"/>
        <w:w w:val="72"/>
        <w:lang w:val="en-US" w:eastAsia="en-US" w:bidi="ar-SA"/>
      </w:rPr>
    </w:lvl>
    <w:lvl w:ilvl="1" w:tplc="472E1092">
      <w:numFmt w:val="bullet"/>
      <w:lvlText w:val="-"/>
      <w:lvlJc w:val="left"/>
      <w:pPr>
        <w:ind w:left="2555" w:hanging="135"/>
      </w:pPr>
      <w:rPr>
        <w:rFonts w:ascii="Trebuchet MS" w:eastAsia="Trebuchet MS" w:hAnsi="Trebuchet MS" w:cs="Trebuchet MS" w:hint="default"/>
        <w:w w:val="88"/>
        <w:sz w:val="22"/>
        <w:szCs w:val="22"/>
        <w:lang w:val="en-US" w:eastAsia="en-US" w:bidi="ar-SA"/>
      </w:rPr>
    </w:lvl>
    <w:lvl w:ilvl="2" w:tplc="ED5A203E">
      <w:numFmt w:val="bullet"/>
      <w:lvlText w:val="•"/>
      <w:lvlJc w:val="left"/>
      <w:pPr>
        <w:ind w:left="3437" w:hanging="135"/>
      </w:pPr>
      <w:rPr>
        <w:rFonts w:hint="default"/>
        <w:lang w:val="en-US" w:eastAsia="en-US" w:bidi="ar-SA"/>
      </w:rPr>
    </w:lvl>
    <w:lvl w:ilvl="3" w:tplc="2DD0F6BC">
      <w:numFmt w:val="bullet"/>
      <w:lvlText w:val="•"/>
      <w:lvlJc w:val="left"/>
      <w:pPr>
        <w:ind w:left="4315" w:hanging="135"/>
      </w:pPr>
      <w:rPr>
        <w:rFonts w:hint="default"/>
        <w:lang w:val="en-US" w:eastAsia="en-US" w:bidi="ar-SA"/>
      </w:rPr>
    </w:lvl>
    <w:lvl w:ilvl="4" w:tplc="0F86E66C">
      <w:numFmt w:val="bullet"/>
      <w:lvlText w:val="•"/>
      <w:lvlJc w:val="left"/>
      <w:pPr>
        <w:ind w:left="5193" w:hanging="135"/>
      </w:pPr>
      <w:rPr>
        <w:rFonts w:hint="default"/>
        <w:lang w:val="en-US" w:eastAsia="en-US" w:bidi="ar-SA"/>
      </w:rPr>
    </w:lvl>
    <w:lvl w:ilvl="5" w:tplc="7ED2DBC0">
      <w:numFmt w:val="bullet"/>
      <w:lvlText w:val="•"/>
      <w:lvlJc w:val="left"/>
      <w:pPr>
        <w:ind w:left="6070" w:hanging="135"/>
      </w:pPr>
      <w:rPr>
        <w:rFonts w:hint="default"/>
        <w:lang w:val="en-US" w:eastAsia="en-US" w:bidi="ar-SA"/>
      </w:rPr>
    </w:lvl>
    <w:lvl w:ilvl="6" w:tplc="FD60D7C8">
      <w:numFmt w:val="bullet"/>
      <w:lvlText w:val="•"/>
      <w:lvlJc w:val="left"/>
      <w:pPr>
        <w:ind w:left="6948" w:hanging="135"/>
      </w:pPr>
      <w:rPr>
        <w:rFonts w:hint="default"/>
        <w:lang w:val="en-US" w:eastAsia="en-US" w:bidi="ar-SA"/>
      </w:rPr>
    </w:lvl>
    <w:lvl w:ilvl="7" w:tplc="9216CF90">
      <w:numFmt w:val="bullet"/>
      <w:lvlText w:val="•"/>
      <w:lvlJc w:val="left"/>
      <w:pPr>
        <w:ind w:left="7826" w:hanging="135"/>
      </w:pPr>
      <w:rPr>
        <w:rFonts w:hint="default"/>
        <w:lang w:val="en-US" w:eastAsia="en-US" w:bidi="ar-SA"/>
      </w:rPr>
    </w:lvl>
    <w:lvl w:ilvl="8" w:tplc="3D240FA6">
      <w:numFmt w:val="bullet"/>
      <w:lvlText w:val="•"/>
      <w:lvlJc w:val="left"/>
      <w:pPr>
        <w:ind w:left="8703" w:hanging="135"/>
      </w:pPr>
      <w:rPr>
        <w:rFonts w:hint="default"/>
        <w:lang w:val="en-US" w:eastAsia="en-US" w:bidi="ar-SA"/>
      </w:rPr>
    </w:lvl>
  </w:abstractNum>
  <w:abstractNum w:abstractNumId="22">
    <w:nsid w:val="438A3DD6"/>
    <w:multiLevelType w:val="multilevel"/>
    <w:tmpl w:val="56AC993E"/>
    <w:lvl w:ilvl="0">
      <w:start w:val="6"/>
      <w:numFmt w:val="decimal"/>
      <w:lvlText w:val="%1"/>
      <w:lvlJc w:val="left"/>
      <w:pPr>
        <w:ind w:left="918" w:hanging="361"/>
      </w:pPr>
      <w:rPr>
        <w:rFonts w:hint="default"/>
        <w:lang w:val="en-US" w:eastAsia="en-US" w:bidi="ar-SA"/>
      </w:rPr>
    </w:lvl>
    <w:lvl w:ilvl="1">
      <w:start w:val="1"/>
      <w:numFmt w:val="decimal"/>
      <w:lvlText w:val="%1.%2"/>
      <w:lvlJc w:val="left"/>
      <w:pPr>
        <w:ind w:left="918" w:hanging="361"/>
      </w:pPr>
      <w:rPr>
        <w:rFonts w:ascii="Trebuchet MS" w:eastAsia="Trebuchet MS" w:hAnsi="Trebuchet MS" w:cs="Trebuchet MS" w:hint="default"/>
        <w:w w:val="86"/>
        <w:sz w:val="22"/>
        <w:szCs w:val="22"/>
        <w:lang w:val="en-US" w:eastAsia="en-US" w:bidi="ar-SA"/>
      </w:rPr>
    </w:lvl>
    <w:lvl w:ilvl="2">
      <w:numFmt w:val="bullet"/>
      <w:lvlText w:val="•"/>
      <w:lvlJc w:val="left"/>
      <w:pPr>
        <w:ind w:left="2827" w:hanging="361"/>
      </w:pPr>
      <w:rPr>
        <w:rFonts w:hint="default"/>
        <w:lang w:val="en-US" w:eastAsia="en-US" w:bidi="ar-SA"/>
      </w:rPr>
    </w:lvl>
    <w:lvl w:ilvl="3">
      <w:numFmt w:val="bullet"/>
      <w:lvlText w:val="•"/>
      <w:lvlJc w:val="left"/>
      <w:pPr>
        <w:ind w:left="3781" w:hanging="361"/>
      </w:pPr>
      <w:rPr>
        <w:rFonts w:hint="default"/>
        <w:lang w:val="en-US" w:eastAsia="en-US" w:bidi="ar-SA"/>
      </w:rPr>
    </w:lvl>
    <w:lvl w:ilvl="4">
      <w:numFmt w:val="bullet"/>
      <w:lvlText w:val="•"/>
      <w:lvlJc w:val="left"/>
      <w:pPr>
        <w:ind w:left="4735" w:hanging="361"/>
      </w:pPr>
      <w:rPr>
        <w:rFonts w:hint="default"/>
        <w:lang w:val="en-US" w:eastAsia="en-US" w:bidi="ar-SA"/>
      </w:rPr>
    </w:lvl>
    <w:lvl w:ilvl="5">
      <w:numFmt w:val="bullet"/>
      <w:lvlText w:val="•"/>
      <w:lvlJc w:val="left"/>
      <w:pPr>
        <w:ind w:left="5689" w:hanging="361"/>
      </w:pPr>
      <w:rPr>
        <w:rFonts w:hint="default"/>
        <w:lang w:val="en-US" w:eastAsia="en-US" w:bidi="ar-SA"/>
      </w:rPr>
    </w:lvl>
    <w:lvl w:ilvl="6">
      <w:numFmt w:val="bullet"/>
      <w:lvlText w:val="•"/>
      <w:lvlJc w:val="left"/>
      <w:pPr>
        <w:ind w:left="6643" w:hanging="361"/>
      </w:pPr>
      <w:rPr>
        <w:rFonts w:hint="default"/>
        <w:lang w:val="en-US" w:eastAsia="en-US" w:bidi="ar-SA"/>
      </w:rPr>
    </w:lvl>
    <w:lvl w:ilvl="7">
      <w:numFmt w:val="bullet"/>
      <w:lvlText w:val="•"/>
      <w:lvlJc w:val="left"/>
      <w:pPr>
        <w:ind w:left="7597" w:hanging="361"/>
      </w:pPr>
      <w:rPr>
        <w:rFonts w:hint="default"/>
        <w:lang w:val="en-US" w:eastAsia="en-US" w:bidi="ar-SA"/>
      </w:rPr>
    </w:lvl>
    <w:lvl w:ilvl="8">
      <w:numFmt w:val="bullet"/>
      <w:lvlText w:val="•"/>
      <w:lvlJc w:val="left"/>
      <w:pPr>
        <w:ind w:left="8551" w:hanging="361"/>
      </w:pPr>
      <w:rPr>
        <w:rFonts w:hint="default"/>
        <w:lang w:val="en-US" w:eastAsia="en-US" w:bidi="ar-SA"/>
      </w:rPr>
    </w:lvl>
  </w:abstractNum>
  <w:abstractNum w:abstractNumId="23">
    <w:nsid w:val="4413628C"/>
    <w:multiLevelType w:val="hybridMultilevel"/>
    <w:tmpl w:val="DA300744"/>
    <w:lvl w:ilvl="0" w:tplc="3EE40F32">
      <w:numFmt w:val="bullet"/>
      <w:lvlText w:val="-"/>
      <w:lvlJc w:val="left"/>
      <w:pPr>
        <w:ind w:left="1105" w:hanging="135"/>
      </w:pPr>
      <w:rPr>
        <w:rFonts w:ascii="Trebuchet MS" w:eastAsia="Trebuchet MS" w:hAnsi="Trebuchet MS" w:cs="Trebuchet MS" w:hint="default"/>
        <w:w w:val="88"/>
        <w:sz w:val="22"/>
        <w:szCs w:val="22"/>
        <w:lang w:val="en-US" w:eastAsia="en-US" w:bidi="ar-SA"/>
      </w:rPr>
    </w:lvl>
    <w:lvl w:ilvl="1" w:tplc="2BF60708">
      <w:numFmt w:val="bullet"/>
      <w:lvlText w:val="•"/>
      <w:lvlJc w:val="left"/>
      <w:pPr>
        <w:ind w:left="2035" w:hanging="135"/>
      </w:pPr>
      <w:rPr>
        <w:rFonts w:hint="default"/>
        <w:lang w:val="en-US" w:eastAsia="en-US" w:bidi="ar-SA"/>
      </w:rPr>
    </w:lvl>
    <w:lvl w:ilvl="2" w:tplc="3814DCA0">
      <w:numFmt w:val="bullet"/>
      <w:lvlText w:val="•"/>
      <w:lvlJc w:val="left"/>
      <w:pPr>
        <w:ind w:left="2971" w:hanging="135"/>
      </w:pPr>
      <w:rPr>
        <w:rFonts w:hint="default"/>
        <w:lang w:val="en-US" w:eastAsia="en-US" w:bidi="ar-SA"/>
      </w:rPr>
    </w:lvl>
    <w:lvl w:ilvl="3" w:tplc="8DF8CF66">
      <w:numFmt w:val="bullet"/>
      <w:lvlText w:val="•"/>
      <w:lvlJc w:val="left"/>
      <w:pPr>
        <w:ind w:left="3907" w:hanging="135"/>
      </w:pPr>
      <w:rPr>
        <w:rFonts w:hint="default"/>
        <w:lang w:val="en-US" w:eastAsia="en-US" w:bidi="ar-SA"/>
      </w:rPr>
    </w:lvl>
    <w:lvl w:ilvl="4" w:tplc="2F0C3026">
      <w:numFmt w:val="bullet"/>
      <w:lvlText w:val="•"/>
      <w:lvlJc w:val="left"/>
      <w:pPr>
        <w:ind w:left="4843" w:hanging="135"/>
      </w:pPr>
      <w:rPr>
        <w:rFonts w:hint="default"/>
        <w:lang w:val="en-US" w:eastAsia="en-US" w:bidi="ar-SA"/>
      </w:rPr>
    </w:lvl>
    <w:lvl w:ilvl="5" w:tplc="74C6631E">
      <w:numFmt w:val="bullet"/>
      <w:lvlText w:val="•"/>
      <w:lvlJc w:val="left"/>
      <w:pPr>
        <w:ind w:left="5779" w:hanging="135"/>
      </w:pPr>
      <w:rPr>
        <w:rFonts w:hint="default"/>
        <w:lang w:val="en-US" w:eastAsia="en-US" w:bidi="ar-SA"/>
      </w:rPr>
    </w:lvl>
    <w:lvl w:ilvl="6" w:tplc="EC864DE8">
      <w:numFmt w:val="bullet"/>
      <w:lvlText w:val="•"/>
      <w:lvlJc w:val="left"/>
      <w:pPr>
        <w:ind w:left="6715" w:hanging="135"/>
      </w:pPr>
      <w:rPr>
        <w:rFonts w:hint="default"/>
        <w:lang w:val="en-US" w:eastAsia="en-US" w:bidi="ar-SA"/>
      </w:rPr>
    </w:lvl>
    <w:lvl w:ilvl="7" w:tplc="24AC4D6A">
      <w:numFmt w:val="bullet"/>
      <w:lvlText w:val="•"/>
      <w:lvlJc w:val="left"/>
      <w:pPr>
        <w:ind w:left="7651" w:hanging="135"/>
      </w:pPr>
      <w:rPr>
        <w:rFonts w:hint="default"/>
        <w:lang w:val="en-US" w:eastAsia="en-US" w:bidi="ar-SA"/>
      </w:rPr>
    </w:lvl>
    <w:lvl w:ilvl="8" w:tplc="6CE629B0">
      <w:numFmt w:val="bullet"/>
      <w:lvlText w:val="•"/>
      <w:lvlJc w:val="left"/>
      <w:pPr>
        <w:ind w:left="8587" w:hanging="135"/>
      </w:pPr>
      <w:rPr>
        <w:rFonts w:hint="default"/>
        <w:lang w:val="en-US" w:eastAsia="en-US" w:bidi="ar-SA"/>
      </w:rPr>
    </w:lvl>
  </w:abstractNum>
  <w:abstractNum w:abstractNumId="24">
    <w:nsid w:val="4866226C"/>
    <w:multiLevelType w:val="hybridMultilevel"/>
    <w:tmpl w:val="7DACA37E"/>
    <w:lvl w:ilvl="0" w:tplc="AF26E716">
      <w:start w:val="1"/>
      <w:numFmt w:val="decimal"/>
      <w:lvlText w:val="%1."/>
      <w:lvlJc w:val="left"/>
      <w:pPr>
        <w:ind w:left="980" w:hanging="361"/>
        <w:jc w:val="right"/>
      </w:pPr>
      <w:rPr>
        <w:rFonts w:hint="default"/>
        <w:w w:val="80"/>
        <w:lang w:val="en-US" w:eastAsia="en-US" w:bidi="ar-SA"/>
      </w:rPr>
    </w:lvl>
    <w:lvl w:ilvl="1" w:tplc="C28C1140">
      <w:numFmt w:val="bullet"/>
      <w:lvlText w:val="-"/>
      <w:lvlJc w:val="left"/>
      <w:pPr>
        <w:ind w:left="1341" w:hanging="361"/>
      </w:pPr>
      <w:rPr>
        <w:rFonts w:ascii="Arial MT" w:eastAsia="Arial MT" w:hAnsi="Arial MT" w:cs="Arial MT" w:hint="default"/>
        <w:w w:val="100"/>
        <w:sz w:val="22"/>
        <w:szCs w:val="22"/>
        <w:lang w:val="en-US" w:eastAsia="en-US" w:bidi="ar-SA"/>
      </w:rPr>
    </w:lvl>
    <w:lvl w:ilvl="2" w:tplc="20C2FEFC">
      <w:numFmt w:val="bullet"/>
      <w:lvlText w:val="•"/>
      <w:lvlJc w:val="left"/>
      <w:pPr>
        <w:ind w:left="2353" w:hanging="361"/>
      </w:pPr>
      <w:rPr>
        <w:rFonts w:hint="default"/>
        <w:lang w:val="en-US" w:eastAsia="en-US" w:bidi="ar-SA"/>
      </w:rPr>
    </w:lvl>
    <w:lvl w:ilvl="3" w:tplc="C53054EC">
      <w:numFmt w:val="bullet"/>
      <w:lvlText w:val="•"/>
      <w:lvlJc w:val="left"/>
      <w:pPr>
        <w:ind w:left="3366" w:hanging="361"/>
      </w:pPr>
      <w:rPr>
        <w:rFonts w:hint="default"/>
        <w:lang w:val="en-US" w:eastAsia="en-US" w:bidi="ar-SA"/>
      </w:rPr>
    </w:lvl>
    <w:lvl w:ilvl="4" w:tplc="3C06074A">
      <w:numFmt w:val="bullet"/>
      <w:lvlText w:val="•"/>
      <w:lvlJc w:val="left"/>
      <w:pPr>
        <w:ind w:left="4379" w:hanging="361"/>
      </w:pPr>
      <w:rPr>
        <w:rFonts w:hint="default"/>
        <w:lang w:val="en-US" w:eastAsia="en-US" w:bidi="ar-SA"/>
      </w:rPr>
    </w:lvl>
    <w:lvl w:ilvl="5" w:tplc="E9A02138">
      <w:numFmt w:val="bullet"/>
      <w:lvlText w:val="•"/>
      <w:lvlJc w:val="left"/>
      <w:pPr>
        <w:ind w:left="5392" w:hanging="361"/>
      </w:pPr>
      <w:rPr>
        <w:rFonts w:hint="default"/>
        <w:lang w:val="en-US" w:eastAsia="en-US" w:bidi="ar-SA"/>
      </w:rPr>
    </w:lvl>
    <w:lvl w:ilvl="6" w:tplc="BC56B41C">
      <w:numFmt w:val="bullet"/>
      <w:lvlText w:val="•"/>
      <w:lvlJc w:val="left"/>
      <w:pPr>
        <w:ind w:left="6406" w:hanging="361"/>
      </w:pPr>
      <w:rPr>
        <w:rFonts w:hint="default"/>
        <w:lang w:val="en-US" w:eastAsia="en-US" w:bidi="ar-SA"/>
      </w:rPr>
    </w:lvl>
    <w:lvl w:ilvl="7" w:tplc="27A6508E">
      <w:numFmt w:val="bullet"/>
      <w:lvlText w:val="•"/>
      <w:lvlJc w:val="left"/>
      <w:pPr>
        <w:ind w:left="7419" w:hanging="361"/>
      </w:pPr>
      <w:rPr>
        <w:rFonts w:hint="default"/>
        <w:lang w:val="en-US" w:eastAsia="en-US" w:bidi="ar-SA"/>
      </w:rPr>
    </w:lvl>
    <w:lvl w:ilvl="8" w:tplc="EFF078F0">
      <w:numFmt w:val="bullet"/>
      <w:lvlText w:val="•"/>
      <w:lvlJc w:val="left"/>
      <w:pPr>
        <w:ind w:left="8432" w:hanging="361"/>
      </w:pPr>
      <w:rPr>
        <w:rFonts w:hint="default"/>
        <w:lang w:val="en-US" w:eastAsia="en-US" w:bidi="ar-SA"/>
      </w:rPr>
    </w:lvl>
  </w:abstractNum>
  <w:abstractNum w:abstractNumId="25">
    <w:nsid w:val="509C2661"/>
    <w:multiLevelType w:val="multilevel"/>
    <w:tmpl w:val="7E4E1D7E"/>
    <w:lvl w:ilvl="0">
      <w:start w:val="10"/>
      <w:numFmt w:val="decimal"/>
      <w:lvlText w:val="%1"/>
      <w:lvlJc w:val="left"/>
      <w:pPr>
        <w:ind w:left="966" w:hanging="409"/>
      </w:pPr>
      <w:rPr>
        <w:rFonts w:hint="default"/>
        <w:lang w:val="en-US" w:eastAsia="en-US" w:bidi="ar-SA"/>
      </w:rPr>
    </w:lvl>
    <w:lvl w:ilvl="1">
      <w:start w:val="1"/>
      <w:numFmt w:val="decimal"/>
      <w:lvlText w:val="%1.%2"/>
      <w:lvlJc w:val="left"/>
      <w:pPr>
        <w:ind w:left="966" w:hanging="409"/>
      </w:pPr>
      <w:rPr>
        <w:rFonts w:ascii="Trebuchet MS" w:eastAsia="Trebuchet MS" w:hAnsi="Trebuchet MS" w:cs="Trebuchet MS" w:hint="default"/>
        <w:w w:val="88"/>
        <w:sz w:val="22"/>
        <w:szCs w:val="22"/>
        <w:lang w:val="en-US" w:eastAsia="en-US" w:bidi="ar-SA"/>
      </w:rPr>
    </w:lvl>
    <w:lvl w:ilvl="2">
      <w:numFmt w:val="bullet"/>
      <w:lvlText w:val="•"/>
      <w:lvlJc w:val="left"/>
      <w:pPr>
        <w:ind w:left="2859" w:hanging="409"/>
      </w:pPr>
      <w:rPr>
        <w:rFonts w:hint="default"/>
        <w:lang w:val="en-US" w:eastAsia="en-US" w:bidi="ar-SA"/>
      </w:rPr>
    </w:lvl>
    <w:lvl w:ilvl="3">
      <w:numFmt w:val="bullet"/>
      <w:lvlText w:val="•"/>
      <w:lvlJc w:val="left"/>
      <w:pPr>
        <w:ind w:left="3809" w:hanging="409"/>
      </w:pPr>
      <w:rPr>
        <w:rFonts w:hint="default"/>
        <w:lang w:val="en-US" w:eastAsia="en-US" w:bidi="ar-SA"/>
      </w:rPr>
    </w:lvl>
    <w:lvl w:ilvl="4">
      <w:numFmt w:val="bullet"/>
      <w:lvlText w:val="•"/>
      <w:lvlJc w:val="left"/>
      <w:pPr>
        <w:ind w:left="4759" w:hanging="409"/>
      </w:pPr>
      <w:rPr>
        <w:rFonts w:hint="default"/>
        <w:lang w:val="en-US" w:eastAsia="en-US" w:bidi="ar-SA"/>
      </w:rPr>
    </w:lvl>
    <w:lvl w:ilvl="5">
      <w:numFmt w:val="bullet"/>
      <w:lvlText w:val="•"/>
      <w:lvlJc w:val="left"/>
      <w:pPr>
        <w:ind w:left="5709" w:hanging="409"/>
      </w:pPr>
      <w:rPr>
        <w:rFonts w:hint="default"/>
        <w:lang w:val="en-US" w:eastAsia="en-US" w:bidi="ar-SA"/>
      </w:rPr>
    </w:lvl>
    <w:lvl w:ilvl="6">
      <w:numFmt w:val="bullet"/>
      <w:lvlText w:val="•"/>
      <w:lvlJc w:val="left"/>
      <w:pPr>
        <w:ind w:left="6659" w:hanging="409"/>
      </w:pPr>
      <w:rPr>
        <w:rFonts w:hint="default"/>
        <w:lang w:val="en-US" w:eastAsia="en-US" w:bidi="ar-SA"/>
      </w:rPr>
    </w:lvl>
    <w:lvl w:ilvl="7">
      <w:numFmt w:val="bullet"/>
      <w:lvlText w:val="•"/>
      <w:lvlJc w:val="left"/>
      <w:pPr>
        <w:ind w:left="7609" w:hanging="409"/>
      </w:pPr>
      <w:rPr>
        <w:rFonts w:hint="default"/>
        <w:lang w:val="en-US" w:eastAsia="en-US" w:bidi="ar-SA"/>
      </w:rPr>
    </w:lvl>
    <w:lvl w:ilvl="8">
      <w:numFmt w:val="bullet"/>
      <w:lvlText w:val="•"/>
      <w:lvlJc w:val="left"/>
      <w:pPr>
        <w:ind w:left="8559" w:hanging="409"/>
      </w:pPr>
      <w:rPr>
        <w:rFonts w:hint="default"/>
        <w:lang w:val="en-US" w:eastAsia="en-US" w:bidi="ar-SA"/>
      </w:rPr>
    </w:lvl>
  </w:abstractNum>
  <w:abstractNum w:abstractNumId="26">
    <w:nsid w:val="533A218A"/>
    <w:multiLevelType w:val="hybridMultilevel"/>
    <w:tmpl w:val="D9B2042C"/>
    <w:lvl w:ilvl="0" w:tplc="54AE0D66">
      <w:numFmt w:val="bullet"/>
      <w:lvlText w:val="•"/>
      <w:lvlJc w:val="left"/>
      <w:pPr>
        <w:ind w:left="1341" w:hanging="721"/>
      </w:pPr>
      <w:rPr>
        <w:rFonts w:ascii="Calibri" w:eastAsia="Calibri" w:hAnsi="Calibri" w:cs="Calibri" w:hint="default"/>
        <w:w w:val="100"/>
        <w:sz w:val="22"/>
        <w:szCs w:val="22"/>
        <w:lang w:val="en-US" w:eastAsia="en-US" w:bidi="ar-SA"/>
      </w:rPr>
    </w:lvl>
    <w:lvl w:ilvl="1" w:tplc="4F5A8992">
      <w:numFmt w:val="bullet"/>
      <w:lvlText w:val="•"/>
      <w:lvlJc w:val="left"/>
      <w:pPr>
        <w:ind w:left="2251" w:hanging="721"/>
      </w:pPr>
      <w:rPr>
        <w:rFonts w:hint="default"/>
        <w:lang w:val="en-US" w:eastAsia="en-US" w:bidi="ar-SA"/>
      </w:rPr>
    </w:lvl>
    <w:lvl w:ilvl="2" w:tplc="12129E24">
      <w:numFmt w:val="bullet"/>
      <w:lvlText w:val="•"/>
      <w:lvlJc w:val="left"/>
      <w:pPr>
        <w:ind w:left="3163" w:hanging="721"/>
      </w:pPr>
      <w:rPr>
        <w:rFonts w:hint="default"/>
        <w:lang w:val="en-US" w:eastAsia="en-US" w:bidi="ar-SA"/>
      </w:rPr>
    </w:lvl>
    <w:lvl w:ilvl="3" w:tplc="5E4846FA">
      <w:numFmt w:val="bullet"/>
      <w:lvlText w:val="•"/>
      <w:lvlJc w:val="left"/>
      <w:pPr>
        <w:ind w:left="4075" w:hanging="721"/>
      </w:pPr>
      <w:rPr>
        <w:rFonts w:hint="default"/>
        <w:lang w:val="en-US" w:eastAsia="en-US" w:bidi="ar-SA"/>
      </w:rPr>
    </w:lvl>
    <w:lvl w:ilvl="4" w:tplc="6CAA5004">
      <w:numFmt w:val="bullet"/>
      <w:lvlText w:val="•"/>
      <w:lvlJc w:val="left"/>
      <w:pPr>
        <w:ind w:left="4987" w:hanging="721"/>
      </w:pPr>
      <w:rPr>
        <w:rFonts w:hint="default"/>
        <w:lang w:val="en-US" w:eastAsia="en-US" w:bidi="ar-SA"/>
      </w:rPr>
    </w:lvl>
    <w:lvl w:ilvl="5" w:tplc="2446F242">
      <w:numFmt w:val="bullet"/>
      <w:lvlText w:val="•"/>
      <w:lvlJc w:val="left"/>
      <w:pPr>
        <w:ind w:left="5899" w:hanging="721"/>
      </w:pPr>
      <w:rPr>
        <w:rFonts w:hint="default"/>
        <w:lang w:val="en-US" w:eastAsia="en-US" w:bidi="ar-SA"/>
      </w:rPr>
    </w:lvl>
    <w:lvl w:ilvl="6" w:tplc="5DFAA5A4">
      <w:numFmt w:val="bullet"/>
      <w:lvlText w:val="•"/>
      <w:lvlJc w:val="left"/>
      <w:pPr>
        <w:ind w:left="6811" w:hanging="721"/>
      </w:pPr>
      <w:rPr>
        <w:rFonts w:hint="default"/>
        <w:lang w:val="en-US" w:eastAsia="en-US" w:bidi="ar-SA"/>
      </w:rPr>
    </w:lvl>
    <w:lvl w:ilvl="7" w:tplc="384044B4">
      <w:numFmt w:val="bullet"/>
      <w:lvlText w:val="•"/>
      <w:lvlJc w:val="left"/>
      <w:pPr>
        <w:ind w:left="7723" w:hanging="721"/>
      </w:pPr>
      <w:rPr>
        <w:rFonts w:hint="default"/>
        <w:lang w:val="en-US" w:eastAsia="en-US" w:bidi="ar-SA"/>
      </w:rPr>
    </w:lvl>
    <w:lvl w:ilvl="8" w:tplc="124681E6">
      <w:numFmt w:val="bullet"/>
      <w:lvlText w:val="•"/>
      <w:lvlJc w:val="left"/>
      <w:pPr>
        <w:ind w:left="8635" w:hanging="721"/>
      </w:pPr>
      <w:rPr>
        <w:rFonts w:hint="default"/>
        <w:lang w:val="en-US" w:eastAsia="en-US" w:bidi="ar-SA"/>
      </w:rPr>
    </w:lvl>
  </w:abstractNum>
  <w:abstractNum w:abstractNumId="27">
    <w:nsid w:val="56887342"/>
    <w:multiLevelType w:val="hybridMultilevel"/>
    <w:tmpl w:val="032AB404"/>
    <w:lvl w:ilvl="0" w:tplc="6A8287F4">
      <w:numFmt w:val="bullet"/>
      <w:lvlText w:val="•"/>
      <w:lvlJc w:val="left"/>
      <w:pPr>
        <w:ind w:left="841" w:hanging="279"/>
      </w:pPr>
      <w:rPr>
        <w:rFonts w:ascii="Trebuchet MS" w:eastAsia="Trebuchet MS" w:hAnsi="Trebuchet MS" w:cs="Trebuchet MS" w:hint="default"/>
        <w:w w:val="67"/>
        <w:sz w:val="22"/>
        <w:szCs w:val="22"/>
        <w:lang w:val="en-US" w:eastAsia="en-US" w:bidi="ar-SA"/>
      </w:rPr>
    </w:lvl>
    <w:lvl w:ilvl="1" w:tplc="431E2EFE">
      <w:numFmt w:val="bullet"/>
      <w:lvlText w:val="•"/>
      <w:lvlJc w:val="left"/>
      <w:pPr>
        <w:ind w:left="1801" w:hanging="279"/>
      </w:pPr>
      <w:rPr>
        <w:rFonts w:hint="default"/>
        <w:lang w:val="en-US" w:eastAsia="en-US" w:bidi="ar-SA"/>
      </w:rPr>
    </w:lvl>
    <w:lvl w:ilvl="2" w:tplc="30AA5F6A">
      <w:numFmt w:val="bullet"/>
      <w:lvlText w:val="•"/>
      <w:lvlJc w:val="left"/>
      <w:pPr>
        <w:ind w:left="2763" w:hanging="279"/>
      </w:pPr>
      <w:rPr>
        <w:rFonts w:hint="default"/>
        <w:lang w:val="en-US" w:eastAsia="en-US" w:bidi="ar-SA"/>
      </w:rPr>
    </w:lvl>
    <w:lvl w:ilvl="3" w:tplc="02E8C320">
      <w:numFmt w:val="bullet"/>
      <w:lvlText w:val="•"/>
      <w:lvlJc w:val="left"/>
      <w:pPr>
        <w:ind w:left="3725" w:hanging="279"/>
      </w:pPr>
      <w:rPr>
        <w:rFonts w:hint="default"/>
        <w:lang w:val="en-US" w:eastAsia="en-US" w:bidi="ar-SA"/>
      </w:rPr>
    </w:lvl>
    <w:lvl w:ilvl="4" w:tplc="3292555C">
      <w:numFmt w:val="bullet"/>
      <w:lvlText w:val="•"/>
      <w:lvlJc w:val="left"/>
      <w:pPr>
        <w:ind w:left="4687" w:hanging="279"/>
      </w:pPr>
      <w:rPr>
        <w:rFonts w:hint="default"/>
        <w:lang w:val="en-US" w:eastAsia="en-US" w:bidi="ar-SA"/>
      </w:rPr>
    </w:lvl>
    <w:lvl w:ilvl="5" w:tplc="2DC06802">
      <w:numFmt w:val="bullet"/>
      <w:lvlText w:val="•"/>
      <w:lvlJc w:val="left"/>
      <w:pPr>
        <w:ind w:left="5649" w:hanging="279"/>
      </w:pPr>
      <w:rPr>
        <w:rFonts w:hint="default"/>
        <w:lang w:val="en-US" w:eastAsia="en-US" w:bidi="ar-SA"/>
      </w:rPr>
    </w:lvl>
    <w:lvl w:ilvl="6" w:tplc="7854D3C0">
      <w:numFmt w:val="bullet"/>
      <w:lvlText w:val="•"/>
      <w:lvlJc w:val="left"/>
      <w:pPr>
        <w:ind w:left="6611" w:hanging="279"/>
      </w:pPr>
      <w:rPr>
        <w:rFonts w:hint="default"/>
        <w:lang w:val="en-US" w:eastAsia="en-US" w:bidi="ar-SA"/>
      </w:rPr>
    </w:lvl>
    <w:lvl w:ilvl="7" w:tplc="19146A94">
      <w:numFmt w:val="bullet"/>
      <w:lvlText w:val="•"/>
      <w:lvlJc w:val="left"/>
      <w:pPr>
        <w:ind w:left="7573" w:hanging="279"/>
      </w:pPr>
      <w:rPr>
        <w:rFonts w:hint="default"/>
        <w:lang w:val="en-US" w:eastAsia="en-US" w:bidi="ar-SA"/>
      </w:rPr>
    </w:lvl>
    <w:lvl w:ilvl="8" w:tplc="2168EED6">
      <w:numFmt w:val="bullet"/>
      <w:lvlText w:val="•"/>
      <w:lvlJc w:val="left"/>
      <w:pPr>
        <w:ind w:left="8535" w:hanging="279"/>
      </w:pPr>
      <w:rPr>
        <w:rFonts w:hint="default"/>
        <w:lang w:val="en-US" w:eastAsia="en-US" w:bidi="ar-SA"/>
      </w:rPr>
    </w:lvl>
  </w:abstractNum>
  <w:abstractNum w:abstractNumId="28">
    <w:nsid w:val="59C34830"/>
    <w:multiLevelType w:val="hybridMultilevel"/>
    <w:tmpl w:val="4BC084FC"/>
    <w:lvl w:ilvl="0" w:tplc="3F1209E8">
      <w:numFmt w:val="bullet"/>
      <w:lvlText w:val="•"/>
      <w:lvlJc w:val="left"/>
      <w:pPr>
        <w:ind w:left="1341" w:hanging="721"/>
      </w:pPr>
      <w:rPr>
        <w:rFonts w:ascii="Calibri" w:eastAsia="Calibri" w:hAnsi="Calibri" w:cs="Calibri" w:hint="default"/>
        <w:w w:val="100"/>
        <w:sz w:val="22"/>
        <w:szCs w:val="22"/>
        <w:lang w:val="en-US" w:eastAsia="en-US" w:bidi="ar-SA"/>
      </w:rPr>
    </w:lvl>
    <w:lvl w:ilvl="1" w:tplc="66CE8626">
      <w:numFmt w:val="bullet"/>
      <w:lvlText w:val="•"/>
      <w:lvlJc w:val="left"/>
      <w:pPr>
        <w:ind w:left="2251" w:hanging="721"/>
      </w:pPr>
      <w:rPr>
        <w:rFonts w:hint="default"/>
        <w:lang w:val="en-US" w:eastAsia="en-US" w:bidi="ar-SA"/>
      </w:rPr>
    </w:lvl>
    <w:lvl w:ilvl="2" w:tplc="000E6700">
      <w:numFmt w:val="bullet"/>
      <w:lvlText w:val="•"/>
      <w:lvlJc w:val="left"/>
      <w:pPr>
        <w:ind w:left="3163" w:hanging="721"/>
      </w:pPr>
      <w:rPr>
        <w:rFonts w:hint="default"/>
        <w:lang w:val="en-US" w:eastAsia="en-US" w:bidi="ar-SA"/>
      </w:rPr>
    </w:lvl>
    <w:lvl w:ilvl="3" w:tplc="F5C6394A">
      <w:numFmt w:val="bullet"/>
      <w:lvlText w:val="•"/>
      <w:lvlJc w:val="left"/>
      <w:pPr>
        <w:ind w:left="4075" w:hanging="721"/>
      </w:pPr>
      <w:rPr>
        <w:rFonts w:hint="default"/>
        <w:lang w:val="en-US" w:eastAsia="en-US" w:bidi="ar-SA"/>
      </w:rPr>
    </w:lvl>
    <w:lvl w:ilvl="4" w:tplc="1632E784">
      <w:numFmt w:val="bullet"/>
      <w:lvlText w:val="•"/>
      <w:lvlJc w:val="left"/>
      <w:pPr>
        <w:ind w:left="4987" w:hanging="721"/>
      </w:pPr>
      <w:rPr>
        <w:rFonts w:hint="default"/>
        <w:lang w:val="en-US" w:eastAsia="en-US" w:bidi="ar-SA"/>
      </w:rPr>
    </w:lvl>
    <w:lvl w:ilvl="5" w:tplc="36EC7334">
      <w:numFmt w:val="bullet"/>
      <w:lvlText w:val="•"/>
      <w:lvlJc w:val="left"/>
      <w:pPr>
        <w:ind w:left="5899" w:hanging="721"/>
      </w:pPr>
      <w:rPr>
        <w:rFonts w:hint="default"/>
        <w:lang w:val="en-US" w:eastAsia="en-US" w:bidi="ar-SA"/>
      </w:rPr>
    </w:lvl>
    <w:lvl w:ilvl="6" w:tplc="F9A6DF40">
      <w:numFmt w:val="bullet"/>
      <w:lvlText w:val="•"/>
      <w:lvlJc w:val="left"/>
      <w:pPr>
        <w:ind w:left="6811" w:hanging="721"/>
      </w:pPr>
      <w:rPr>
        <w:rFonts w:hint="default"/>
        <w:lang w:val="en-US" w:eastAsia="en-US" w:bidi="ar-SA"/>
      </w:rPr>
    </w:lvl>
    <w:lvl w:ilvl="7" w:tplc="175A2B46">
      <w:numFmt w:val="bullet"/>
      <w:lvlText w:val="•"/>
      <w:lvlJc w:val="left"/>
      <w:pPr>
        <w:ind w:left="7723" w:hanging="721"/>
      </w:pPr>
      <w:rPr>
        <w:rFonts w:hint="default"/>
        <w:lang w:val="en-US" w:eastAsia="en-US" w:bidi="ar-SA"/>
      </w:rPr>
    </w:lvl>
    <w:lvl w:ilvl="8" w:tplc="6DBC272A">
      <w:numFmt w:val="bullet"/>
      <w:lvlText w:val="•"/>
      <w:lvlJc w:val="left"/>
      <w:pPr>
        <w:ind w:left="8635" w:hanging="721"/>
      </w:pPr>
      <w:rPr>
        <w:rFonts w:hint="default"/>
        <w:lang w:val="en-US" w:eastAsia="en-US" w:bidi="ar-SA"/>
      </w:rPr>
    </w:lvl>
  </w:abstractNum>
  <w:abstractNum w:abstractNumId="29">
    <w:nsid w:val="5AFA0394"/>
    <w:multiLevelType w:val="multilevel"/>
    <w:tmpl w:val="EA6490EE"/>
    <w:lvl w:ilvl="0">
      <w:start w:val="9"/>
      <w:numFmt w:val="decimal"/>
      <w:lvlText w:val="%1"/>
      <w:lvlJc w:val="left"/>
      <w:pPr>
        <w:ind w:left="980" w:hanging="361"/>
      </w:pPr>
      <w:rPr>
        <w:rFonts w:hint="default"/>
        <w:lang w:val="en-US" w:eastAsia="en-US" w:bidi="ar-SA"/>
      </w:rPr>
    </w:lvl>
    <w:lvl w:ilvl="1">
      <w:start w:val="1"/>
      <w:numFmt w:val="decimal"/>
      <w:lvlText w:val="%1.%2"/>
      <w:lvlJc w:val="left"/>
      <w:pPr>
        <w:ind w:left="980" w:hanging="361"/>
      </w:pPr>
      <w:rPr>
        <w:rFonts w:ascii="Trebuchet MS" w:eastAsia="Trebuchet MS" w:hAnsi="Trebuchet MS" w:cs="Trebuchet MS" w:hint="default"/>
        <w:w w:val="86"/>
        <w:sz w:val="22"/>
        <w:szCs w:val="22"/>
        <w:lang w:val="en-US" w:eastAsia="en-US" w:bidi="ar-SA"/>
      </w:rPr>
    </w:lvl>
    <w:lvl w:ilvl="2">
      <w:numFmt w:val="bullet"/>
      <w:lvlText w:val="•"/>
      <w:lvlJc w:val="left"/>
      <w:pPr>
        <w:ind w:left="2875" w:hanging="361"/>
      </w:pPr>
      <w:rPr>
        <w:rFonts w:hint="default"/>
        <w:lang w:val="en-US" w:eastAsia="en-US" w:bidi="ar-SA"/>
      </w:rPr>
    </w:lvl>
    <w:lvl w:ilvl="3">
      <w:numFmt w:val="bullet"/>
      <w:lvlText w:val="•"/>
      <w:lvlJc w:val="left"/>
      <w:pPr>
        <w:ind w:left="3823" w:hanging="361"/>
      </w:pPr>
      <w:rPr>
        <w:rFonts w:hint="default"/>
        <w:lang w:val="en-US" w:eastAsia="en-US" w:bidi="ar-SA"/>
      </w:rPr>
    </w:lvl>
    <w:lvl w:ilvl="4">
      <w:numFmt w:val="bullet"/>
      <w:lvlText w:val="•"/>
      <w:lvlJc w:val="left"/>
      <w:pPr>
        <w:ind w:left="4771" w:hanging="361"/>
      </w:pPr>
      <w:rPr>
        <w:rFonts w:hint="default"/>
        <w:lang w:val="en-US" w:eastAsia="en-US" w:bidi="ar-SA"/>
      </w:rPr>
    </w:lvl>
    <w:lvl w:ilvl="5">
      <w:numFmt w:val="bullet"/>
      <w:lvlText w:val="•"/>
      <w:lvlJc w:val="left"/>
      <w:pPr>
        <w:ind w:left="5719" w:hanging="361"/>
      </w:pPr>
      <w:rPr>
        <w:rFonts w:hint="default"/>
        <w:lang w:val="en-US" w:eastAsia="en-US" w:bidi="ar-SA"/>
      </w:rPr>
    </w:lvl>
    <w:lvl w:ilvl="6">
      <w:numFmt w:val="bullet"/>
      <w:lvlText w:val="•"/>
      <w:lvlJc w:val="left"/>
      <w:pPr>
        <w:ind w:left="6667" w:hanging="361"/>
      </w:pPr>
      <w:rPr>
        <w:rFonts w:hint="default"/>
        <w:lang w:val="en-US" w:eastAsia="en-US" w:bidi="ar-SA"/>
      </w:rPr>
    </w:lvl>
    <w:lvl w:ilvl="7">
      <w:numFmt w:val="bullet"/>
      <w:lvlText w:val="•"/>
      <w:lvlJc w:val="left"/>
      <w:pPr>
        <w:ind w:left="7615" w:hanging="361"/>
      </w:pPr>
      <w:rPr>
        <w:rFonts w:hint="default"/>
        <w:lang w:val="en-US" w:eastAsia="en-US" w:bidi="ar-SA"/>
      </w:rPr>
    </w:lvl>
    <w:lvl w:ilvl="8">
      <w:numFmt w:val="bullet"/>
      <w:lvlText w:val="•"/>
      <w:lvlJc w:val="left"/>
      <w:pPr>
        <w:ind w:left="8563" w:hanging="361"/>
      </w:pPr>
      <w:rPr>
        <w:rFonts w:hint="default"/>
        <w:lang w:val="en-US" w:eastAsia="en-US" w:bidi="ar-SA"/>
      </w:rPr>
    </w:lvl>
  </w:abstractNum>
  <w:abstractNum w:abstractNumId="30">
    <w:nsid w:val="5E762D9B"/>
    <w:multiLevelType w:val="multilevel"/>
    <w:tmpl w:val="8A042690"/>
    <w:lvl w:ilvl="0">
      <w:start w:val="17"/>
      <w:numFmt w:val="decimal"/>
      <w:lvlText w:val="%1"/>
      <w:lvlJc w:val="left"/>
      <w:pPr>
        <w:ind w:left="966" w:hanging="409"/>
      </w:pPr>
      <w:rPr>
        <w:rFonts w:hint="default"/>
        <w:lang w:val="en-US" w:eastAsia="en-US" w:bidi="ar-SA"/>
      </w:rPr>
    </w:lvl>
    <w:lvl w:ilvl="1">
      <w:start w:val="1"/>
      <w:numFmt w:val="decimal"/>
      <w:lvlText w:val="%1.%2"/>
      <w:lvlJc w:val="left"/>
      <w:pPr>
        <w:ind w:left="966" w:hanging="409"/>
      </w:pPr>
      <w:rPr>
        <w:rFonts w:ascii="Trebuchet MS" w:eastAsia="Trebuchet MS" w:hAnsi="Trebuchet MS" w:cs="Trebuchet MS" w:hint="default"/>
        <w:w w:val="88"/>
        <w:sz w:val="22"/>
        <w:szCs w:val="22"/>
        <w:lang w:val="en-US" w:eastAsia="en-US" w:bidi="ar-SA"/>
      </w:rPr>
    </w:lvl>
    <w:lvl w:ilvl="2">
      <w:numFmt w:val="bullet"/>
      <w:lvlText w:val="•"/>
      <w:lvlJc w:val="left"/>
      <w:pPr>
        <w:ind w:left="2859" w:hanging="409"/>
      </w:pPr>
      <w:rPr>
        <w:rFonts w:hint="default"/>
        <w:lang w:val="en-US" w:eastAsia="en-US" w:bidi="ar-SA"/>
      </w:rPr>
    </w:lvl>
    <w:lvl w:ilvl="3">
      <w:numFmt w:val="bullet"/>
      <w:lvlText w:val="•"/>
      <w:lvlJc w:val="left"/>
      <w:pPr>
        <w:ind w:left="3809" w:hanging="409"/>
      </w:pPr>
      <w:rPr>
        <w:rFonts w:hint="default"/>
        <w:lang w:val="en-US" w:eastAsia="en-US" w:bidi="ar-SA"/>
      </w:rPr>
    </w:lvl>
    <w:lvl w:ilvl="4">
      <w:numFmt w:val="bullet"/>
      <w:lvlText w:val="•"/>
      <w:lvlJc w:val="left"/>
      <w:pPr>
        <w:ind w:left="4759" w:hanging="409"/>
      </w:pPr>
      <w:rPr>
        <w:rFonts w:hint="default"/>
        <w:lang w:val="en-US" w:eastAsia="en-US" w:bidi="ar-SA"/>
      </w:rPr>
    </w:lvl>
    <w:lvl w:ilvl="5">
      <w:numFmt w:val="bullet"/>
      <w:lvlText w:val="•"/>
      <w:lvlJc w:val="left"/>
      <w:pPr>
        <w:ind w:left="5709" w:hanging="409"/>
      </w:pPr>
      <w:rPr>
        <w:rFonts w:hint="default"/>
        <w:lang w:val="en-US" w:eastAsia="en-US" w:bidi="ar-SA"/>
      </w:rPr>
    </w:lvl>
    <w:lvl w:ilvl="6">
      <w:numFmt w:val="bullet"/>
      <w:lvlText w:val="•"/>
      <w:lvlJc w:val="left"/>
      <w:pPr>
        <w:ind w:left="6659" w:hanging="409"/>
      </w:pPr>
      <w:rPr>
        <w:rFonts w:hint="default"/>
        <w:lang w:val="en-US" w:eastAsia="en-US" w:bidi="ar-SA"/>
      </w:rPr>
    </w:lvl>
    <w:lvl w:ilvl="7">
      <w:numFmt w:val="bullet"/>
      <w:lvlText w:val="•"/>
      <w:lvlJc w:val="left"/>
      <w:pPr>
        <w:ind w:left="7609" w:hanging="409"/>
      </w:pPr>
      <w:rPr>
        <w:rFonts w:hint="default"/>
        <w:lang w:val="en-US" w:eastAsia="en-US" w:bidi="ar-SA"/>
      </w:rPr>
    </w:lvl>
    <w:lvl w:ilvl="8">
      <w:numFmt w:val="bullet"/>
      <w:lvlText w:val="•"/>
      <w:lvlJc w:val="left"/>
      <w:pPr>
        <w:ind w:left="8559" w:hanging="409"/>
      </w:pPr>
      <w:rPr>
        <w:rFonts w:hint="default"/>
        <w:lang w:val="en-US" w:eastAsia="en-US" w:bidi="ar-SA"/>
      </w:rPr>
    </w:lvl>
  </w:abstractNum>
  <w:abstractNum w:abstractNumId="31">
    <w:nsid w:val="60B25D52"/>
    <w:multiLevelType w:val="hybridMultilevel"/>
    <w:tmpl w:val="C4428B92"/>
    <w:lvl w:ilvl="0" w:tplc="C0CE45A0">
      <w:numFmt w:val="bullet"/>
      <w:lvlText w:val="-"/>
      <w:lvlJc w:val="left"/>
      <w:pPr>
        <w:ind w:left="1389" w:hanging="135"/>
      </w:pPr>
      <w:rPr>
        <w:rFonts w:ascii="Trebuchet MS" w:eastAsia="Trebuchet MS" w:hAnsi="Trebuchet MS" w:cs="Trebuchet MS" w:hint="default"/>
        <w:w w:val="88"/>
        <w:sz w:val="22"/>
        <w:szCs w:val="22"/>
        <w:lang w:val="en-US" w:eastAsia="en-US" w:bidi="ar-SA"/>
      </w:rPr>
    </w:lvl>
    <w:lvl w:ilvl="1" w:tplc="746E0286">
      <w:numFmt w:val="bullet"/>
      <w:lvlText w:val="•"/>
      <w:lvlJc w:val="left"/>
      <w:pPr>
        <w:ind w:left="2287" w:hanging="135"/>
      </w:pPr>
      <w:rPr>
        <w:rFonts w:hint="default"/>
        <w:lang w:val="en-US" w:eastAsia="en-US" w:bidi="ar-SA"/>
      </w:rPr>
    </w:lvl>
    <w:lvl w:ilvl="2" w:tplc="267CD99C">
      <w:numFmt w:val="bullet"/>
      <w:lvlText w:val="•"/>
      <w:lvlJc w:val="left"/>
      <w:pPr>
        <w:ind w:left="3195" w:hanging="135"/>
      </w:pPr>
      <w:rPr>
        <w:rFonts w:hint="default"/>
        <w:lang w:val="en-US" w:eastAsia="en-US" w:bidi="ar-SA"/>
      </w:rPr>
    </w:lvl>
    <w:lvl w:ilvl="3" w:tplc="B61A938E">
      <w:numFmt w:val="bullet"/>
      <w:lvlText w:val="•"/>
      <w:lvlJc w:val="left"/>
      <w:pPr>
        <w:ind w:left="4103" w:hanging="135"/>
      </w:pPr>
      <w:rPr>
        <w:rFonts w:hint="default"/>
        <w:lang w:val="en-US" w:eastAsia="en-US" w:bidi="ar-SA"/>
      </w:rPr>
    </w:lvl>
    <w:lvl w:ilvl="4" w:tplc="47003782">
      <w:numFmt w:val="bullet"/>
      <w:lvlText w:val="•"/>
      <w:lvlJc w:val="left"/>
      <w:pPr>
        <w:ind w:left="5011" w:hanging="135"/>
      </w:pPr>
      <w:rPr>
        <w:rFonts w:hint="default"/>
        <w:lang w:val="en-US" w:eastAsia="en-US" w:bidi="ar-SA"/>
      </w:rPr>
    </w:lvl>
    <w:lvl w:ilvl="5" w:tplc="D980877C">
      <w:numFmt w:val="bullet"/>
      <w:lvlText w:val="•"/>
      <w:lvlJc w:val="left"/>
      <w:pPr>
        <w:ind w:left="5919" w:hanging="135"/>
      </w:pPr>
      <w:rPr>
        <w:rFonts w:hint="default"/>
        <w:lang w:val="en-US" w:eastAsia="en-US" w:bidi="ar-SA"/>
      </w:rPr>
    </w:lvl>
    <w:lvl w:ilvl="6" w:tplc="253CC290">
      <w:numFmt w:val="bullet"/>
      <w:lvlText w:val="•"/>
      <w:lvlJc w:val="left"/>
      <w:pPr>
        <w:ind w:left="6827" w:hanging="135"/>
      </w:pPr>
      <w:rPr>
        <w:rFonts w:hint="default"/>
        <w:lang w:val="en-US" w:eastAsia="en-US" w:bidi="ar-SA"/>
      </w:rPr>
    </w:lvl>
    <w:lvl w:ilvl="7" w:tplc="A014A792">
      <w:numFmt w:val="bullet"/>
      <w:lvlText w:val="•"/>
      <w:lvlJc w:val="left"/>
      <w:pPr>
        <w:ind w:left="7735" w:hanging="135"/>
      </w:pPr>
      <w:rPr>
        <w:rFonts w:hint="default"/>
        <w:lang w:val="en-US" w:eastAsia="en-US" w:bidi="ar-SA"/>
      </w:rPr>
    </w:lvl>
    <w:lvl w:ilvl="8" w:tplc="07FE1D9C">
      <w:numFmt w:val="bullet"/>
      <w:lvlText w:val="•"/>
      <w:lvlJc w:val="left"/>
      <w:pPr>
        <w:ind w:left="8643" w:hanging="135"/>
      </w:pPr>
      <w:rPr>
        <w:rFonts w:hint="default"/>
        <w:lang w:val="en-US" w:eastAsia="en-US" w:bidi="ar-SA"/>
      </w:rPr>
    </w:lvl>
  </w:abstractNum>
  <w:abstractNum w:abstractNumId="32">
    <w:nsid w:val="61C50299"/>
    <w:multiLevelType w:val="multilevel"/>
    <w:tmpl w:val="D3CA7108"/>
    <w:lvl w:ilvl="0">
      <w:start w:val="1"/>
      <w:numFmt w:val="decimal"/>
      <w:lvlText w:val="%1"/>
      <w:lvlJc w:val="left"/>
      <w:pPr>
        <w:ind w:left="980" w:hanging="361"/>
      </w:pPr>
      <w:rPr>
        <w:rFonts w:hint="default"/>
        <w:lang w:val="en-US" w:eastAsia="en-US" w:bidi="ar-SA"/>
      </w:rPr>
    </w:lvl>
    <w:lvl w:ilvl="1">
      <w:start w:val="1"/>
      <w:numFmt w:val="decimal"/>
      <w:lvlText w:val="%1.%2"/>
      <w:lvlJc w:val="left"/>
      <w:pPr>
        <w:ind w:left="980" w:hanging="361"/>
      </w:pPr>
      <w:rPr>
        <w:rFonts w:ascii="Trebuchet MS" w:eastAsia="Trebuchet MS" w:hAnsi="Trebuchet MS" w:cs="Trebuchet MS" w:hint="default"/>
        <w:w w:val="86"/>
        <w:sz w:val="22"/>
        <w:szCs w:val="22"/>
        <w:lang w:val="en-US" w:eastAsia="en-US" w:bidi="ar-SA"/>
      </w:rPr>
    </w:lvl>
    <w:lvl w:ilvl="2">
      <w:numFmt w:val="bullet"/>
      <w:lvlText w:val="•"/>
      <w:lvlJc w:val="left"/>
      <w:pPr>
        <w:ind w:left="2875" w:hanging="361"/>
      </w:pPr>
      <w:rPr>
        <w:rFonts w:hint="default"/>
        <w:lang w:val="en-US" w:eastAsia="en-US" w:bidi="ar-SA"/>
      </w:rPr>
    </w:lvl>
    <w:lvl w:ilvl="3">
      <w:numFmt w:val="bullet"/>
      <w:lvlText w:val="•"/>
      <w:lvlJc w:val="left"/>
      <w:pPr>
        <w:ind w:left="3823" w:hanging="361"/>
      </w:pPr>
      <w:rPr>
        <w:rFonts w:hint="default"/>
        <w:lang w:val="en-US" w:eastAsia="en-US" w:bidi="ar-SA"/>
      </w:rPr>
    </w:lvl>
    <w:lvl w:ilvl="4">
      <w:numFmt w:val="bullet"/>
      <w:lvlText w:val="•"/>
      <w:lvlJc w:val="left"/>
      <w:pPr>
        <w:ind w:left="4771" w:hanging="361"/>
      </w:pPr>
      <w:rPr>
        <w:rFonts w:hint="default"/>
        <w:lang w:val="en-US" w:eastAsia="en-US" w:bidi="ar-SA"/>
      </w:rPr>
    </w:lvl>
    <w:lvl w:ilvl="5">
      <w:numFmt w:val="bullet"/>
      <w:lvlText w:val="•"/>
      <w:lvlJc w:val="left"/>
      <w:pPr>
        <w:ind w:left="5719" w:hanging="361"/>
      </w:pPr>
      <w:rPr>
        <w:rFonts w:hint="default"/>
        <w:lang w:val="en-US" w:eastAsia="en-US" w:bidi="ar-SA"/>
      </w:rPr>
    </w:lvl>
    <w:lvl w:ilvl="6">
      <w:numFmt w:val="bullet"/>
      <w:lvlText w:val="•"/>
      <w:lvlJc w:val="left"/>
      <w:pPr>
        <w:ind w:left="6667" w:hanging="361"/>
      </w:pPr>
      <w:rPr>
        <w:rFonts w:hint="default"/>
        <w:lang w:val="en-US" w:eastAsia="en-US" w:bidi="ar-SA"/>
      </w:rPr>
    </w:lvl>
    <w:lvl w:ilvl="7">
      <w:numFmt w:val="bullet"/>
      <w:lvlText w:val="•"/>
      <w:lvlJc w:val="left"/>
      <w:pPr>
        <w:ind w:left="7615" w:hanging="361"/>
      </w:pPr>
      <w:rPr>
        <w:rFonts w:hint="default"/>
        <w:lang w:val="en-US" w:eastAsia="en-US" w:bidi="ar-SA"/>
      </w:rPr>
    </w:lvl>
    <w:lvl w:ilvl="8">
      <w:numFmt w:val="bullet"/>
      <w:lvlText w:val="•"/>
      <w:lvlJc w:val="left"/>
      <w:pPr>
        <w:ind w:left="8563" w:hanging="361"/>
      </w:pPr>
      <w:rPr>
        <w:rFonts w:hint="default"/>
        <w:lang w:val="en-US" w:eastAsia="en-US" w:bidi="ar-SA"/>
      </w:rPr>
    </w:lvl>
  </w:abstractNum>
  <w:abstractNum w:abstractNumId="33">
    <w:nsid w:val="694D0C94"/>
    <w:multiLevelType w:val="multilevel"/>
    <w:tmpl w:val="C5223014"/>
    <w:lvl w:ilvl="0">
      <w:start w:val="18"/>
      <w:numFmt w:val="decimal"/>
      <w:lvlText w:val="%1"/>
      <w:lvlJc w:val="left"/>
      <w:pPr>
        <w:ind w:left="1110" w:hanging="567"/>
      </w:pPr>
      <w:rPr>
        <w:rFonts w:hint="default"/>
        <w:lang w:val="en-US" w:eastAsia="en-US" w:bidi="ar-SA"/>
      </w:rPr>
    </w:lvl>
    <w:lvl w:ilvl="1">
      <w:start w:val="1"/>
      <w:numFmt w:val="decimal"/>
      <w:lvlText w:val="%1.%2"/>
      <w:lvlJc w:val="left"/>
      <w:pPr>
        <w:ind w:left="1110" w:hanging="567"/>
      </w:pPr>
      <w:rPr>
        <w:rFonts w:ascii="Trebuchet MS" w:eastAsia="Trebuchet MS" w:hAnsi="Trebuchet MS" w:cs="Trebuchet MS" w:hint="default"/>
        <w:w w:val="88"/>
        <w:sz w:val="22"/>
        <w:szCs w:val="22"/>
        <w:lang w:val="en-US" w:eastAsia="en-US" w:bidi="ar-SA"/>
      </w:rPr>
    </w:lvl>
    <w:lvl w:ilvl="2">
      <w:numFmt w:val="bullet"/>
      <w:lvlText w:val="•"/>
      <w:lvlJc w:val="left"/>
      <w:pPr>
        <w:ind w:left="2987" w:hanging="567"/>
      </w:pPr>
      <w:rPr>
        <w:rFonts w:hint="default"/>
        <w:lang w:val="en-US" w:eastAsia="en-US" w:bidi="ar-SA"/>
      </w:rPr>
    </w:lvl>
    <w:lvl w:ilvl="3">
      <w:numFmt w:val="bullet"/>
      <w:lvlText w:val="•"/>
      <w:lvlJc w:val="left"/>
      <w:pPr>
        <w:ind w:left="3921" w:hanging="567"/>
      </w:pPr>
      <w:rPr>
        <w:rFonts w:hint="default"/>
        <w:lang w:val="en-US" w:eastAsia="en-US" w:bidi="ar-SA"/>
      </w:rPr>
    </w:lvl>
    <w:lvl w:ilvl="4">
      <w:numFmt w:val="bullet"/>
      <w:lvlText w:val="•"/>
      <w:lvlJc w:val="left"/>
      <w:pPr>
        <w:ind w:left="4855" w:hanging="567"/>
      </w:pPr>
      <w:rPr>
        <w:rFonts w:hint="default"/>
        <w:lang w:val="en-US" w:eastAsia="en-US" w:bidi="ar-SA"/>
      </w:rPr>
    </w:lvl>
    <w:lvl w:ilvl="5">
      <w:numFmt w:val="bullet"/>
      <w:lvlText w:val="•"/>
      <w:lvlJc w:val="left"/>
      <w:pPr>
        <w:ind w:left="5789" w:hanging="567"/>
      </w:pPr>
      <w:rPr>
        <w:rFonts w:hint="default"/>
        <w:lang w:val="en-US" w:eastAsia="en-US" w:bidi="ar-SA"/>
      </w:rPr>
    </w:lvl>
    <w:lvl w:ilvl="6">
      <w:numFmt w:val="bullet"/>
      <w:lvlText w:val="•"/>
      <w:lvlJc w:val="left"/>
      <w:pPr>
        <w:ind w:left="6723" w:hanging="567"/>
      </w:pPr>
      <w:rPr>
        <w:rFonts w:hint="default"/>
        <w:lang w:val="en-US" w:eastAsia="en-US" w:bidi="ar-SA"/>
      </w:rPr>
    </w:lvl>
    <w:lvl w:ilvl="7">
      <w:numFmt w:val="bullet"/>
      <w:lvlText w:val="•"/>
      <w:lvlJc w:val="left"/>
      <w:pPr>
        <w:ind w:left="7657" w:hanging="567"/>
      </w:pPr>
      <w:rPr>
        <w:rFonts w:hint="default"/>
        <w:lang w:val="en-US" w:eastAsia="en-US" w:bidi="ar-SA"/>
      </w:rPr>
    </w:lvl>
    <w:lvl w:ilvl="8">
      <w:numFmt w:val="bullet"/>
      <w:lvlText w:val="•"/>
      <w:lvlJc w:val="left"/>
      <w:pPr>
        <w:ind w:left="8591" w:hanging="567"/>
      </w:pPr>
      <w:rPr>
        <w:rFonts w:hint="default"/>
        <w:lang w:val="en-US" w:eastAsia="en-US" w:bidi="ar-SA"/>
      </w:rPr>
    </w:lvl>
  </w:abstractNum>
  <w:abstractNum w:abstractNumId="34">
    <w:nsid w:val="6B491773"/>
    <w:multiLevelType w:val="multilevel"/>
    <w:tmpl w:val="C578487C"/>
    <w:lvl w:ilvl="0">
      <w:start w:val="15"/>
      <w:numFmt w:val="decimal"/>
      <w:lvlText w:val="%1"/>
      <w:lvlJc w:val="left"/>
      <w:pPr>
        <w:ind w:left="980" w:hanging="423"/>
      </w:pPr>
      <w:rPr>
        <w:rFonts w:hint="default"/>
        <w:lang w:val="en-US" w:eastAsia="en-US" w:bidi="ar-SA"/>
      </w:rPr>
    </w:lvl>
    <w:lvl w:ilvl="1">
      <w:start w:val="1"/>
      <w:numFmt w:val="decimal"/>
      <w:lvlText w:val="%1.%2"/>
      <w:lvlJc w:val="left"/>
      <w:pPr>
        <w:ind w:left="980" w:hanging="423"/>
      </w:pPr>
      <w:rPr>
        <w:rFonts w:ascii="Trebuchet MS" w:eastAsia="Trebuchet MS" w:hAnsi="Trebuchet MS" w:cs="Trebuchet MS" w:hint="default"/>
        <w:w w:val="88"/>
        <w:sz w:val="22"/>
        <w:szCs w:val="22"/>
        <w:lang w:val="en-US" w:eastAsia="en-US" w:bidi="ar-SA"/>
      </w:rPr>
    </w:lvl>
    <w:lvl w:ilvl="2">
      <w:start w:val="1"/>
      <w:numFmt w:val="decimal"/>
      <w:lvlText w:val="%1.%2.%3"/>
      <w:lvlJc w:val="left"/>
      <w:pPr>
        <w:ind w:left="1581" w:hanging="836"/>
      </w:pPr>
      <w:rPr>
        <w:rFonts w:ascii="Trebuchet MS" w:eastAsia="Trebuchet MS" w:hAnsi="Trebuchet MS" w:cs="Trebuchet MS" w:hint="default"/>
        <w:w w:val="86"/>
        <w:sz w:val="24"/>
        <w:szCs w:val="24"/>
        <w:lang w:val="en-US" w:eastAsia="en-US" w:bidi="ar-SA"/>
      </w:rPr>
    </w:lvl>
    <w:lvl w:ilvl="3">
      <w:numFmt w:val="bullet"/>
      <w:lvlText w:val="•"/>
      <w:lvlJc w:val="left"/>
      <w:pPr>
        <w:ind w:left="2689" w:hanging="836"/>
      </w:pPr>
      <w:rPr>
        <w:rFonts w:hint="default"/>
        <w:lang w:val="en-US" w:eastAsia="en-US" w:bidi="ar-SA"/>
      </w:rPr>
    </w:lvl>
    <w:lvl w:ilvl="4">
      <w:numFmt w:val="bullet"/>
      <w:lvlText w:val="•"/>
      <w:lvlJc w:val="left"/>
      <w:pPr>
        <w:ind w:left="3799" w:hanging="836"/>
      </w:pPr>
      <w:rPr>
        <w:rFonts w:hint="default"/>
        <w:lang w:val="en-US" w:eastAsia="en-US" w:bidi="ar-SA"/>
      </w:rPr>
    </w:lvl>
    <w:lvl w:ilvl="5">
      <w:numFmt w:val="bullet"/>
      <w:lvlText w:val="•"/>
      <w:lvlJc w:val="left"/>
      <w:pPr>
        <w:ind w:left="4909" w:hanging="836"/>
      </w:pPr>
      <w:rPr>
        <w:rFonts w:hint="default"/>
        <w:lang w:val="en-US" w:eastAsia="en-US" w:bidi="ar-SA"/>
      </w:rPr>
    </w:lvl>
    <w:lvl w:ilvl="6">
      <w:numFmt w:val="bullet"/>
      <w:lvlText w:val="•"/>
      <w:lvlJc w:val="left"/>
      <w:pPr>
        <w:ind w:left="6019" w:hanging="836"/>
      </w:pPr>
      <w:rPr>
        <w:rFonts w:hint="default"/>
        <w:lang w:val="en-US" w:eastAsia="en-US" w:bidi="ar-SA"/>
      </w:rPr>
    </w:lvl>
    <w:lvl w:ilvl="7">
      <w:numFmt w:val="bullet"/>
      <w:lvlText w:val="•"/>
      <w:lvlJc w:val="left"/>
      <w:pPr>
        <w:ind w:left="7129" w:hanging="836"/>
      </w:pPr>
      <w:rPr>
        <w:rFonts w:hint="default"/>
        <w:lang w:val="en-US" w:eastAsia="en-US" w:bidi="ar-SA"/>
      </w:rPr>
    </w:lvl>
    <w:lvl w:ilvl="8">
      <w:numFmt w:val="bullet"/>
      <w:lvlText w:val="•"/>
      <w:lvlJc w:val="left"/>
      <w:pPr>
        <w:ind w:left="8239" w:hanging="836"/>
      </w:pPr>
      <w:rPr>
        <w:rFonts w:hint="default"/>
        <w:lang w:val="en-US" w:eastAsia="en-US" w:bidi="ar-SA"/>
      </w:rPr>
    </w:lvl>
  </w:abstractNum>
  <w:abstractNum w:abstractNumId="35">
    <w:nsid w:val="72F750AF"/>
    <w:multiLevelType w:val="hybridMultilevel"/>
    <w:tmpl w:val="FEEAEDC6"/>
    <w:lvl w:ilvl="0" w:tplc="60CAA506">
      <w:numFmt w:val="bullet"/>
      <w:lvlText w:val="•"/>
      <w:lvlJc w:val="left"/>
      <w:pPr>
        <w:ind w:left="1283" w:hanging="361"/>
      </w:pPr>
      <w:rPr>
        <w:rFonts w:hint="default"/>
        <w:w w:val="61"/>
        <w:position w:val="5"/>
        <w:lang w:val="en-US" w:eastAsia="en-US" w:bidi="ar-SA"/>
      </w:rPr>
    </w:lvl>
    <w:lvl w:ilvl="1" w:tplc="765C4D26">
      <w:numFmt w:val="bullet"/>
      <w:lvlText w:val="•"/>
      <w:lvlJc w:val="left"/>
      <w:pPr>
        <w:ind w:left="2197" w:hanging="361"/>
      </w:pPr>
      <w:rPr>
        <w:rFonts w:hint="default"/>
        <w:lang w:val="en-US" w:eastAsia="en-US" w:bidi="ar-SA"/>
      </w:rPr>
    </w:lvl>
    <w:lvl w:ilvl="2" w:tplc="3482B8B2">
      <w:numFmt w:val="bullet"/>
      <w:lvlText w:val="•"/>
      <w:lvlJc w:val="left"/>
      <w:pPr>
        <w:ind w:left="3115" w:hanging="361"/>
      </w:pPr>
      <w:rPr>
        <w:rFonts w:hint="default"/>
        <w:lang w:val="en-US" w:eastAsia="en-US" w:bidi="ar-SA"/>
      </w:rPr>
    </w:lvl>
    <w:lvl w:ilvl="3" w:tplc="1FC052D2">
      <w:numFmt w:val="bullet"/>
      <w:lvlText w:val="•"/>
      <w:lvlJc w:val="left"/>
      <w:pPr>
        <w:ind w:left="4033" w:hanging="361"/>
      </w:pPr>
      <w:rPr>
        <w:rFonts w:hint="default"/>
        <w:lang w:val="en-US" w:eastAsia="en-US" w:bidi="ar-SA"/>
      </w:rPr>
    </w:lvl>
    <w:lvl w:ilvl="4" w:tplc="CAB64716">
      <w:numFmt w:val="bullet"/>
      <w:lvlText w:val="•"/>
      <w:lvlJc w:val="left"/>
      <w:pPr>
        <w:ind w:left="4951" w:hanging="361"/>
      </w:pPr>
      <w:rPr>
        <w:rFonts w:hint="default"/>
        <w:lang w:val="en-US" w:eastAsia="en-US" w:bidi="ar-SA"/>
      </w:rPr>
    </w:lvl>
    <w:lvl w:ilvl="5" w:tplc="65586640">
      <w:numFmt w:val="bullet"/>
      <w:lvlText w:val="•"/>
      <w:lvlJc w:val="left"/>
      <w:pPr>
        <w:ind w:left="5869" w:hanging="361"/>
      </w:pPr>
      <w:rPr>
        <w:rFonts w:hint="default"/>
        <w:lang w:val="en-US" w:eastAsia="en-US" w:bidi="ar-SA"/>
      </w:rPr>
    </w:lvl>
    <w:lvl w:ilvl="6" w:tplc="258CDA0E">
      <w:numFmt w:val="bullet"/>
      <w:lvlText w:val="•"/>
      <w:lvlJc w:val="left"/>
      <w:pPr>
        <w:ind w:left="6787" w:hanging="361"/>
      </w:pPr>
      <w:rPr>
        <w:rFonts w:hint="default"/>
        <w:lang w:val="en-US" w:eastAsia="en-US" w:bidi="ar-SA"/>
      </w:rPr>
    </w:lvl>
    <w:lvl w:ilvl="7" w:tplc="C9F2BEAA">
      <w:numFmt w:val="bullet"/>
      <w:lvlText w:val="•"/>
      <w:lvlJc w:val="left"/>
      <w:pPr>
        <w:ind w:left="7705" w:hanging="361"/>
      </w:pPr>
      <w:rPr>
        <w:rFonts w:hint="default"/>
        <w:lang w:val="en-US" w:eastAsia="en-US" w:bidi="ar-SA"/>
      </w:rPr>
    </w:lvl>
    <w:lvl w:ilvl="8" w:tplc="0B2E6744">
      <w:numFmt w:val="bullet"/>
      <w:lvlText w:val="•"/>
      <w:lvlJc w:val="left"/>
      <w:pPr>
        <w:ind w:left="8623" w:hanging="361"/>
      </w:pPr>
      <w:rPr>
        <w:rFonts w:hint="default"/>
        <w:lang w:val="en-US" w:eastAsia="en-US" w:bidi="ar-SA"/>
      </w:rPr>
    </w:lvl>
  </w:abstractNum>
  <w:abstractNum w:abstractNumId="36">
    <w:nsid w:val="730B3561"/>
    <w:multiLevelType w:val="multilevel"/>
    <w:tmpl w:val="2BCC90EA"/>
    <w:lvl w:ilvl="0">
      <w:start w:val="7"/>
      <w:numFmt w:val="decimal"/>
      <w:lvlText w:val="%1"/>
      <w:lvlJc w:val="left"/>
      <w:pPr>
        <w:ind w:left="918" w:hanging="361"/>
      </w:pPr>
      <w:rPr>
        <w:rFonts w:hint="default"/>
        <w:lang w:val="en-US" w:eastAsia="en-US" w:bidi="ar-SA"/>
      </w:rPr>
    </w:lvl>
    <w:lvl w:ilvl="1">
      <w:start w:val="1"/>
      <w:numFmt w:val="decimal"/>
      <w:lvlText w:val="%1.%2"/>
      <w:lvlJc w:val="left"/>
      <w:pPr>
        <w:ind w:left="918" w:hanging="361"/>
      </w:pPr>
      <w:rPr>
        <w:rFonts w:ascii="Trebuchet MS" w:eastAsia="Trebuchet MS" w:hAnsi="Trebuchet MS" w:cs="Trebuchet MS" w:hint="default"/>
        <w:w w:val="86"/>
        <w:sz w:val="22"/>
        <w:szCs w:val="22"/>
        <w:lang w:val="en-US" w:eastAsia="en-US" w:bidi="ar-SA"/>
      </w:rPr>
    </w:lvl>
    <w:lvl w:ilvl="2">
      <w:numFmt w:val="bullet"/>
      <w:lvlText w:val=""/>
      <w:lvlJc w:val="left"/>
      <w:pPr>
        <w:ind w:left="1677" w:hanging="423"/>
      </w:pPr>
      <w:rPr>
        <w:rFonts w:ascii="Symbol" w:eastAsia="Symbol" w:hAnsi="Symbol" w:cs="Symbol" w:hint="default"/>
        <w:w w:val="100"/>
        <w:sz w:val="22"/>
        <w:szCs w:val="22"/>
        <w:lang w:val="en-US" w:eastAsia="en-US" w:bidi="ar-SA"/>
      </w:rPr>
    </w:lvl>
    <w:lvl w:ilvl="3">
      <w:numFmt w:val="bullet"/>
      <w:lvlText w:val="•"/>
      <w:lvlJc w:val="left"/>
      <w:pPr>
        <w:ind w:left="3630" w:hanging="423"/>
      </w:pPr>
      <w:rPr>
        <w:rFonts w:hint="default"/>
        <w:lang w:val="en-US" w:eastAsia="en-US" w:bidi="ar-SA"/>
      </w:rPr>
    </w:lvl>
    <w:lvl w:ilvl="4">
      <w:numFmt w:val="bullet"/>
      <w:lvlText w:val="•"/>
      <w:lvlJc w:val="left"/>
      <w:pPr>
        <w:ind w:left="4606" w:hanging="423"/>
      </w:pPr>
      <w:rPr>
        <w:rFonts w:hint="default"/>
        <w:lang w:val="en-US" w:eastAsia="en-US" w:bidi="ar-SA"/>
      </w:rPr>
    </w:lvl>
    <w:lvl w:ilvl="5">
      <w:numFmt w:val="bullet"/>
      <w:lvlText w:val="•"/>
      <w:lvlJc w:val="left"/>
      <w:pPr>
        <w:ind w:left="5581" w:hanging="423"/>
      </w:pPr>
      <w:rPr>
        <w:rFonts w:hint="default"/>
        <w:lang w:val="en-US" w:eastAsia="en-US" w:bidi="ar-SA"/>
      </w:rPr>
    </w:lvl>
    <w:lvl w:ilvl="6">
      <w:numFmt w:val="bullet"/>
      <w:lvlText w:val="•"/>
      <w:lvlJc w:val="left"/>
      <w:pPr>
        <w:ind w:left="6557" w:hanging="423"/>
      </w:pPr>
      <w:rPr>
        <w:rFonts w:hint="default"/>
        <w:lang w:val="en-US" w:eastAsia="en-US" w:bidi="ar-SA"/>
      </w:rPr>
    </w:lvl>
    <w:lvl w:ilvl="7">
      <w:numFmt w:val="bullet"/>
      <w:lvlText w:val="•"/>
      <w:lvlJc w:val="left"/>
      <w:pPr>
        <w:ind w:left="7532" w:hanging="423"/>
      </w:pPr>
      <w:rPr>
        <w:rFonts w:hint="default"/>
        <w:lang w:val="en-US" w:eastAsia="en-US" w:bidi="ar-SA"/>
      </w:rPr>
    </w:lvl>
    <w:lvl w:ilvl="8">
      <w:numFmt w:val="bullet"/>
      <w:lvlText w:val="•"/>
      <w:lvlJc w:val="left"/>
      <w:pPr>
        <w:ind w:left="8508" w:hanging="423"/>
      </w:pPr>
      <w:rPr>
        <w:rFonts w:hint="default"/>
        <w:lang w:val="en-US" w:eastAsia="en-US" w:bidi="ar-SA"/>
      </w:rPr>
    </w:lvl>
  </w:abstractNum>
  <w:abstractNum w:abstractNumId="37">
    <w:nsid w:val="76C4126A"/>
    <w:multiLevelType w:val="hybridMultilevel"/>
    <w:tmpl w:val="5928AE4C"/>
    <w:lvl w:ilvl="0" w:tplc="08090001">
      <w:start w:val="1"/>
      <w:numFmt w:val="bullet"/>
      <w:lvlText w:val=""/>
      <w:lvlJc w:val="left"/>
      <w:pPr>
        <w:ind w:left="1339" w:hanging="360"/>
      </w:pPr>
      <w:rPr>
        <w:rFonts w:ascii="Symbol" w:hAnsi="Symbol" w:hint="default"/>
      </w:rPr>
    </w:lvl>
    <w:lvl w:ilvl="1" w:tplc="08090003" w:tentative="1">
      <w:start w:val="1"/>
      <w:numFmt w:val="bullet"/>
      <w:lvlText w:val="o"/>
      <w:lvlJc w:val="left"/>
      <w:pPr>
        <w:ind w:left="2059" w:hanging="360"/>
      </w:pPr>
      <w:rPr>
        <w:rFonts w:ascii="Courier New" w:hAnsi="Courier New" w:hint="default"/>
      </w:rPr>
    </w:lvl>
    <w:lvl w:ilvl="2" w:tplc="08090005" w:tentative="1">
      <w:start w:val="1"/>
      <w:numFmt w:val="bullet"/>
      <w:lvlText w:val=""/>
      <w:lvlJc w:val="left"/>
      <w:pPr>
        <w:ind w:left="2779" w:hanging="360"/>
      </w:pPr>
      <w:rPr>
        <w:rFonts w:ascii="Wingdings" w:hAnsi="Wingdings" w:hint="default"/>
      </w:rPr>
    </w:lvl>
    <w:lvl w:ilvl="3" w:tplc="08090001" w:tentative="1">
      <w:start w:val="1"/>
      <w:numFmt w:val="bullet"/>
      <w:lvlText w:val=""/>
      <w:lvlJc w:val="left"/>
      <w:pPr>
        <w:ind w:left="3499" w:hanging="360"/>
      </w:pPr>
      <w:rPr>
        <w:rFonts w:ascii="Symbol" w:hAnsi="Symbol" w:hint="default"/>
      </w:rPr>
    </w:lvl>
    <w:lvl w:ilvl="4" w:tplc="08090003" w:tentative="1">
      <w:start w:val="1"/>
      <w:numFmt w:val="bullet"/>
      <w:lvlText w:val="o"/>
      <w:lvlJc w:val="left"/>
      <w:pPr>
        <w:ind w:left="4219" w:hanging="360"/>
      </w:pPr>
      <w:rPr>
        <w:rFonts w:ascii="Courier New" w:hAnsi="Courier New" w:hint="default"/>
      </w:rPr>
    </w:lvl>
    <w:lvl w:ilvl="5" w:tplc="08090005" w:tentative="1">
      <w:start w:val="1"/>
      <w:numFmt w:val="bullet"/>
      <w:lvlText w:val=""/>
      <w:lvlJc w:val="left"/>
      <w:pPr>
        <w:ind w:left="4939" w:hanging="360"/>
      </w:pPr>
      <w:rPr>
        <w:rFonts w:ascii="Wingdings" w:hAnsi="Wingdings" w:hint="default"/>
      </w:rPr>
    </w:lvl>
    <w:lvl w:ilvl="6" w:tplc="08090001" w:tentative="1">
      <w:start w:val="1"/>
      <w:numFmt w:val="bullet"/>
      <w:lvlText w:val=""/>
      <w:lvlJc w:val="left"/>
      <w:pPr>
        <w:ind w:left="5659" w:hanging="360"/>
      </w:pPr>
      <w:rPr>
        <w:rFonts w:ascii="Symbol" w:hAnsi="Symbol" w:hint="default"/>
      </w:rPr>
    </w:lvl>
    <w:lvl w:ilvl="7" w:tplc="08090003" w:tentative="1">
      <w:start w:val="1"/>
      <w:numFmt w:val="bullet"/>
      <w:lvlText w:val="o"/>
      <w:lvlJc w:val="left"/>
      <w:pPr>
        <w:ind w:left="6379" w:hanging="360"/>
      </w:pPr>
      <w:rPr>
        <w:rFonts w:ascii="Courier New" w:hAnsi="Courier New" w:hint="default"/>
      </w:rPr>
    </w:lvl>
    <w:lvl w:ilvl="8" w:tplc="08090005" w:tentative="1">
      <w:start w:val="1"/>
      <w:numFmt w:val="bullet"/>
      <w:lvlText w:val=""/>
      <w:lvlJc w:val="left"/>
      <w:pPr>
        <w:ind w:left="7099" w:hanging="360"/>
      </w:pPr>
      <w:rPr>
        <w:rFonts w:ascii="Wingdings" w:hAnsi="Wingdings" w:hint="default"/>
      </w:rPr>
    </w:lvl>
  </w:abstractNum>
  <w:abstractNum w:abstractNumId="38">
    <w:nsid w:val="797C6E9A"/>
    <w:multiLevelType w:val="hybridMultilevel"/>
    <w:tmpl w:val="AAF4CC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99A511B"/>
    <w:multiLevelType w:val="multilevel"/>
    <w:tmpl w:val="08DAE18C"/>
    <w:lvl w:ilvl="0">
      <w:start w:val="5"/>
      <w:numFmt w:val="decimal"/>
      <w:lvlText w:val="%1"/>
      <w:lvlJc w:val="left"/>
      <w:pPr>
        <w:ind w:left="918" w:hanging="361"/>
      </w:pPr>
      <w:rPr>
        <w:rFonts w:hint="default"/>
        <w:lang w:val="en-US" w:eastAsia="en-US" w:bidi="ar-SA"/>
      </w:rPr>
    </w:lvl>
    <w:lvl w:ilvl="1">
      <w:start w:val="1"/>
      <w:numFmt w:val="decimal"/>
      <w:lvlText w:val="%1.%2"/>
      <w:lvlJc w:val="left"/>
      <w:pPr>
        <w:ind w:left="918" w:hanging="361"/>
      </w:pPr>
      <w:rPr>
        <w:rFonts w:ascii="Trebuchet MS" w:eastAsia="Trebuchet MS" w:hAnsi="Trebuchet MS" w:cs="Trebuchet MS" w:hint="default"/>
        <w:w w:val="86"/>
        <w:sz w:val="22"/>
        <w:szCs w:val="22"/>
        <w:lang w:val="en-US" w:eastAsia="en-US" w:bidi="ar-SA"/>
      </w:rPr>
    </w:lvl>
    <w:lvl w:ilvl="2">
      <w:numFmt w:val="bullet"/>
      <w:lvlText w:val="•"/>
      <w:lvlJc w:val="left"/>
      <w:pPr>
        <w:ind w:left="2827" w:hanging="361"/>
      </w:pPr>
      <w:rPr>
        <w:rFonts w:hint="default"/>
        <w:lang w:val="en-US" w:eastAsia="en-US" w:bidi="ar-SA"/>
      </w:rPr>
    </w:lvl>
    <w:lvl w:ilvl="3">
      <w:numFmt w:val="bullet"/>
      <w:lvlText w:val="•"/>
      <w:lvlJc w:val="left"/>
      <w:pPr>
        <w:ind w:left="3781" w:hanging="361"/>
      </w:pPr>
      <w:rPr>
        <w:rFonts w:hint="default"/>
        <w:lang w:val="en-US" w:eastAsia="en-US" w:bidi="ar-SA"/>
      </w:rPr>
    </w:lvl>
    <w:lvl w:ilvl="4">
      <w:numFmt w:val="bullet"/>
      <w:lvlText w:val="•"/>
      <w:lvlJc w:val="left"/>
      <w:pPr>
        <w:ind w:left="4735" w:hanging="361"/>
      </w:pPr>
      <w:rPr>
        <w:rFonts w:hint="default"/>
        <w:lang w:val="en-US" w:eastAsia="en-US" w:bidi="ar-SA"/>
      </w:rPr>
    </w:lvl>
    <w:lvl w:ilvl="5">
      <w:numFmt w:val="bullet"/>
      <w:lvlText w:val="•"/>
      <w:lvlJc w:val="left"/>
      <w:pPr>
        <w:ind w:left="5689" w:hanging="361"/>
      </w:pPr>
      <w:rPr>
        <w:rFonts w:hint="default"/>
        <w:lang w:val="en-US" w:eastAsia="en-US" w:bidi="ar-SA"/>
      </w:rPr>
    </w:lvl>
    <w:lvl w:ilvl="6">
      <w:numFmt w:val="bullet"/>
      <w:lvlText w:val="•"/>
      <w:lvlJc w:val="left"/>
      <w:pPr>
        <w:ind w:left="6643" w:hanging="361"/>
      </w:pPr>
      <w:rPr>
        <w:rFonts w:hint="default"/>
        <w:lang w:val="en-US" w:eastAsia="en-US" w:bidi="ar-SA"/>
      </w:rPr>
    </w:lvl>
    <w:lvl w:ilvl="7">
      <w:numFmt w:val="bullet"/>
      <w:lvlText w:val="•"/>
      <w:lvlJc w:val="left"/>
      <w:pPr>
        <w:ind w:left="7597" w:hanging="361"/>
      </w:pPr>
      <w:rPr>
        <w:rFonts w:hint="default"/>
        <w:lang w:val="en-US" w:eastAsia="en-US" w:bidi="ar-SA"/>
      </w:rPr>
    </w:lvl>
    <w:lvl w:ilvl="8">
      <w:numFmt w:val="bullet"/>
      <w:lvlText w:val="•"/>
      <w:lvlJc w:val="left"/>
      <w:pPr>
        <w:ind w:left="8551" w:hanging="361"/>
      </w:pPr>
      <w:rPr>
        <w:rFonts w:hint="default"/>
        <w:lang w:val="en-US" w:eastAsia="en-US" w:bidi="ar-SA"/>
      </w:rPr>
    </w:lvl>
  </w:abstractNum>
  <w:abstractNum w:abstractNumId="40">
    <w:nsid w:val="7A380E37"/>
    <w:multiLevelType w:val="hybridMultilevel"/>
    <w:tmpl w:val="FAEAAC9A"/>
    <w:lvl w:ilvl="0" w:tplc="08090001">
      <w:start w:val="1"/>
      <w:numFmt w:val="bullet"/>
      <w:lvlText w:val=""/>
      <w:lvlJc w:val="left"/>
      <w:pPr>
        <w:ind w:left="620" w:hanging="360"/>
      </w:pPr>
      <w:rPr>
        <w:rFonts w:ascii="Symbol" w:hAnsi="Symbol" w:hint="default"/>
        <w:w w:val="100"/>
        <w:lang w:val="en-US" w:eastAsia="en-US" w:bidi="ar-SA"/>
      </w:rPr>
    </w:lvl>
    <w:lvl w:ilvl="1" w:tplc="FFFFFFFF">
      <w:numFmt w:val="bullet"/>
      <w:lvlText w:val=""/>
      <w:lvlJc w:val="left"/>
      <w:pPr>
        <w:ind w:left="741" w:hanging="361"/>
      </w:pPr>
      <w:rPr>
        <w:rFonts w:ascii="Symbol" w:eastAsia="Symbol" w:hAnsi="Symbol" w:cs="Symbol" w:hint="default"/>
        <w:w w:val="100"/>
        <w:sz w:val="22"/>
        <w:szCs w:val="22"/>
        <w:lang w:val="en-US" w:eastAsia="en-US" w:bidi="ar-SA"/>
      </w:rPr>
    </w:lvl>
    <w:lvl w:ilvl="2" w:tplc="FFFFFFFF">
      <w:numFmt w:val="bullet"/>
      <w:lvlText w:val="•"/>
      <w:lvlJc w:val="left"/>
      <w:pPr>
        <w:ind w:left="1784" w:hanging="361"/>
      </w:pPr>
      <w:rPr>
        <w:rFonts w:hint="default"/>
        <w:lang w:val="en-US" w:eastAsia="en-US" w:bidi="ar-SA"/>
      </w:rPr>
    </w:lvl>
    <w:lvl w:ilvl="3" w:tplc="FFFFFFFF">
      <w:numFmt w:val="bullet"/>
      <w:lvlText w:val="•"/>
      <w:lvlJc w:val="left"/>
      <w:pPr>
        <w:ind w:left="2831" w:hanging="361"/>
      </w:pPr>
      <w:rPr>
        <w:rFonts w:hint="default"/>
        <w:lang w:val="en-US" w:eastAsia="en-US" w:bidi="ar-SA"/>
      </w:rPr>
    </w:lvl>
    <w:lvl w:ilvl="4" w:tplc="FFFFFFFF">
      <w:numFmt w:val="bullet"/>
      <w:lvlText w:val="•"/>
      <w:lvlJc w:val="left"/>
      <w:pPr>
        <w:ind w:left="3877" w:hanging="361"/>
      </w:pPr>
      <w:rPr>
        <w:rFonts w:hint="default"/>
        <w:lang w:val="en-US" w:eastAsia="en-US" w:bidi="ar-SA"/>
      </w:rPr>
    </w:lvl>
    <w:lvl w:ilvl="5" w:tplc="FFFFFFFF">
      <w:numFmt w:val="bullet"/>
      <w:lvlText w:val="•"/>
      <w:lvlJc w:val="left"/>
      <w:pPr>
        <w:ind w:left="4924" w:hanging="361"/>
      </w:pPr>
      <w:rPr>
        <w:rFonts w:hint="default"/>
        <w:lang w:val="en-US" w:eastAsia="en-US" w:bidi="ar-SA"/>
      </w:rPr>
    </w:lvl>
    <w:lvl w:ilvl="6" w:tplc="FFFFFFFF">
      <w:numFmt w:val="bullet"/>
      <w:lvlText w:val="•"/>
      <w:lvlJc w:val="left"/>
      <w:pPr>
        <w:ind w:left="5970" w:hanging="361"/>
      </w:pPr>
      <w:rPr>
        <w:rFonts w:hint="default"/>
        <w:lang w:val="en-US" w:eastAsia="en-US" w:bidi="ar-SA"/>
      </w:rPr>
    </w:lvl>
    <w:lvl w:ilvl="7" w:tplc="FFFFFFFF">
      <w:numFmt w:val="bullet"/>
      <w:lvlText w:val="•"/>
      <w:lvlJc w:val="left"/>
      <w:pPr>
        <w:ind w:left="7017" w:hanging="361"/>
      </w:pPr>
      <w:rPr>
        <w:rFonts w:hint="default"/>
        <w:lang w:val="en-US" w:eastAsia="en-US" w:bidi="ar-SA"/>
      </w:rPr>
    </w:lvl>
    <w:lvl w:ilvl="8" w:tplc="FFFFFFFF">
      <w:numFmt w:val="bullet"/>
      <w:lvlText w:val="•"/>
      <w:lvlJc w:val="left"/>
      <w:pPr>
        <w:ind w:left="8064" w:hanging="361"/>
      </w:pPr>
      <w:rPr>
        <w:rFonts w:hint="default"/>
        <w:lang w:val="en-US" w:eastAsia="en-US" w:bidi="ar-SA"/>
      </w:rPr>
    </w:lvl>
  </w:abstractNum>
  <w:abstractNum w:abstractNumId="41">
    <w:nsid w:val="7BFA6C7D"/>
    <w:multiLevelType w:val="hybridMultilevel"/>
    <w:tmpl w:val="7C30B1CC"/>
    <w:lvl w:ilvl="0" w:tplc="7C6231C8">
      <w:numFmt w:val="bullet"/>
      <w:lvlText w:val=""/>
      <w:lvlJc w:val="left"/>
      <w:pPr>
        <w:ind w:left="1283" w:hanging="255"/>
      </w:pPr>
      <w:rPr>
        <w:rFonts w:ascii="Wingdings" w:eastAsia="Wingdings" w:hAnsi="Wingdings" w:cs="Wingdings" w:hint="default"/>
        <w:w w:val="100"/>
        <w:sz w:val="22"/>
        <w:szCs w:val="22"/>
        <w:lang w:val="en-US" w:eastAsia="en-US" w:bidi="ar-SA"/>
      </w:rPr>
    </w:lvl>
    <w:lvl w:ilvl="1" w:tplc="12F2157A">
      <w:numFmt w:val="bullet"/>
      <w:lvlText w:val="•"/>
      <w:lvlJc w:val="left"/>
      <w:pPr>
        <w:ind w:left="2197" w:hanging="255"/>
      </w:pPr>
      <w:rPr>
        <w:rFonts w:hint="default"/>
        <w:lang w:val="en-US" w:eastAsia="en-US" w:bidi="ar-SA"/>
      </w:rPr>
    </w:lvl>
    <w:lvl w:ilvl="2" w:tplc="5FEEB50A">
      <w:numFmt w:val="bullet"/>
      <w:lvlText w:val="•"/>
      <w:lvlJc w:val="left"/>
      <w:pPr>
        <w:ind w:left="3115" w:hanging="255"/>
      </w:pPr>
      <w:rPr>
        <w:rFonts w:hint="default"/>
        <w:lang w:val="en-US" w:eastAsia="en-US" w:bidi="ar-SA"/>
      </w:rPr>
    </w:lvl>
    <w:lvl w:ilvl="3" w:tplc="DF30BF88">
      <w:numFmt w:val="bullet"/>
      <w:lvlText w:val="•"/>
      <w:lvlJc w:val="left"/>
      <w:pPr>
        <w:ind w:left="4033" w:hanging="255"/>
      </w:pPr>
      <w:rPr>
        <w:rFonts w:hint="default"/>
        <w:lang w:val="en-US" w:eastAsia="en-US" w:bidi="ar-SA"/>
      </w:rPr>
    </w:lvl>
    <w:lvl w:ilvl="4" w:tplc="48A42B66">
      <w:numFmt w:val="bullet"/>
      <w:lvlText w:val="•"/>
      <w:lvlJc w:val="left"/>
      <w:pPr>
        <w:ind w:left="4951" w:hanging="255"/>
      </w:pPr>
      <w:rPr>
        <w:rFonts w:hint="default"/>
        <w:lang w:val="en-US" w:eastAsia="en-US" w:bidi="ar-SA"/>
      </w:rPr>
    </w:lvl>
    <w:lvl w:ilvl="5" w:tplc="753E57F4">
      <w:numFmt w:val="bullet"/>
      <w:lvlText w:val="•"/>
      <w:lvlJc w:val="left"/>
      <w:pPr>
        <w:ind w:left="5869" w:hanging="255"/>
      </w:pPr>
      <w:rPr>
        <w:rFonts w:hint="default"/>
        <w:lang w:val="en-US" w:eastAsia="en-US" w:bidi="ar-SA"/>
      </w:rPr>
    </w:lvl>
    <w:lvl w:ilvl="6" w:tplc="C1B6EC1E">
      <w:numFmt w:val="bullet"/>
      <w:lvlText w:val="•"/>
      <w:lvlJc w:val="left"/>
      <w:pPr>
        <w:ind w:left="6787" w:hanging="255"/>
      </w:pPr>
      <w:rPr>
        <w:rFonts w:hint="default"/>
        <w:lang w:val="en-US" w:eastAsia="en-US" w:bidi="ar-SA"/>
      </w:rPr>
    </w:lvl>
    <w:lvl w:ilvl="7" w:tplc="ED6290B8">
      <w:numFmt w:val="bullet"/>
      <w:lvlText w:val="•"/>
      <w:lvlJc w:val="left"/>
      <w:pPr>
        <w:ind w:left="7705" w:hanging="255"/>
      </w:pPr>
      <w:rPr>
        <w:rFonts w:hint="default"/>
        <w:lang w:val="en-US" w:eastAsia="en-US" w:bidi="ar-SA"/>
      </w:rPr>
    </w:lvl>
    <w:lvl w:ilvl="8" w:tplc="8C8C7922">
      <w:numFmt w:val="bullet"/>
      <w:lvlText w:val="•"/>
      <w:lvlJc w:val="left"/>
      <w:pPr>
        <w:ind w:left="8623" w:hanging="255"/>
      </w:pPr>
      <w:rPr>
        <w:rFonts w:hint="default"/>
        <w:lang w:val="en-US" w:eastAsia="en-US" w:bidi="ar-SA"/>
      </w:rPr>
    </w:lvl>
  </w:abstractNum>
  <w:abstractNum w:abstractNumId="42">
    <w:nsid w:val="7E7A6155"/>
    <w:multiLevelType w:val="multilevel"/>
    <w:tmpl w:val="3EA0EAAE"/>
    <w:lvl w:ilvl="0">
      <w:start w:val="2"/>
      <w:numFmt w:val="decimal"/>
      <w:lvlText w:val="%1"/>
      <w:lvlJc w:val="left"/>
      <w:pPr>
        <w:ind w:left="1341" w:hanging="361"/>
      </w:pPr>
      <w:rPr>
        <w:rFonts w:hint="default"/>
        <w:lang w:val="en-US" w:eastAsia="en-US" w:bidi="ar-SA"/>
      </w:rPr>
    </w:lvl>
    <w:lvl w:ilvl="1">
      <w:start w:val="1"/>
      <w:numFmt w:val="decimal"/>
      <w:lvlText w:val="%1.%2"/>
      <w:lvlJc w:val="left"/>
      <w:pPr>
        <w:ind w:left="1341" w:hanging="361"/>
      </w:pPr>
      <w:rPr>
        <w:rFonts w:ascii="Trebuchet MS" w:eastAsia="Trebuchet MS" w:hAnsi="Trebuchet MS" w:cs="Trebuchet MS" w:hint="default"/>
        <w:w w:val="86"/>
        <w:sz w:val="22"/>
        <w:szCs w:val="22"/>
        <w:lang w:val="en-US" w:eastAsia="en-US" w:bidi="ar-SA"/>
      </w:rPr>
    </w:lvl>
    <w:lvl w:ilvl="2">
      <w:numFmt w:val="bullet"/>
      <w:lvlText w:val="•"/>
      <w:lvlJc w:val="left"/>
      <w:pPr>
        <w:ind w:left="3163" w:hanging="361"/>
      </w:pPr>
      <w:rPr>
        <w:rFonts w:hint="default"/>
        <w:lang w:val="en-US" w:eastAsia="en-US" w:bidi="ar-SA"/>
      </w:rPr>
    </w:lvl>
    <w:lvl w:ilvl="3">
      <w:numFmt w:val="bullet"/>
      <w:lvlText w:val="•"/>
      <w:lvlJc w:val="left"/>
      <w:pPr>
        <w:ind w:left="4075" w:hanging="361"/>
      </w:pPr>
      <w:rPr>
        <w:rFonts w:hint="default"/>
        <w:lang w:val="en-US" w:eastAsia="en-US" w:bidi="ar-SA"/>
      </w:rPr>
    </w:lvl>
    <w:lvl w:ilvl="4">
      <w:numFmt w:val="bullet"/>
      <w:lvlText w:val="•"/>
      <w:lvlJc w:val="left"/>
      <w:pPr>
        <w:ind w:left="4987" w:hanging="361"/>
      </w:pPr>
      <w:rPr>
        <w:rFonts w:hint="default"/>
        <w:lang w:val="en-US" w:eastAsia="en-US" w:bidi="ar-SA"/>
      </w:rPr>
    </w:lvl>
    <w:lvl w:ilvl="5">
      <w:numFmt w:val="bullet"/>
      <w:lvlText w:val="•"/>
      <w:lvlJc w:val="left"/>
      <w:pPr>
        <w:ind w:left="5899" w:hanging="361"/>
      </w:pPr>
      <w:rPr>
        <w:rFonts w:hint="default"/>
        <w:lang w:val="en-US" w:eastAsia="en-US" w:bidi="ar-SA"/>
      </w:rPr>
    </w:lvl>
    <w:lvl w:ilvl="6">
      <w:numFmt w:val="bullet"/>
      <w:lvlText w:val="•"/>
      <w:lvlJc w:val="left"/>
      <w:pPr>
        <w:ind w:left="6811" w:hanging="361"/>
      </w:pPr>
      <w:rPr>
        <w:rFonts w:hint="default"/>
        <w:lang w:val="en-US" w:eastAsia="en-US" w:bidi="ar-SA"/>
      </w:rPr>
    </w:lvl>
    <w:lvl w:ilvl="7">
      <w:numFmt w:val="bullet"/>
      <w:lvlText w:val="•"/>
      <w:lvlJc w:val="left"/>
      <w:pPr>
        <w:ind w:left="7723" w:hanging="361"/>
      </w:pPr>
      <w:rPr>
        <w:rFonts w:hint="default"/>
        <w:lang w:val="en-US" w:eastAsia="en-US" w:bidi="ar-SA"/>
      </w:rPr>
    </w:lvl>
    <w:lvl w:ilvl="8">
      <w:numFmt w:val="bullet"/>
      <w:lvlText w:val="•"/>
      <w:lvlJc w:val="left"/>
      <w:pPr>
        <w:ind w:left="8635" w:hanging="361"/>
      </w:pPr>
      <w:rPr>
        <w:rFonts w:hint="default"/>
        <w:lang w:val="en-US" w:eastAsia="en-US" w:bidi="ar-SA"/>
      </w:rPr>
    </w:lvl>
  </w:abstractNum>
  <w:num w:numId="1">
    <w:abstractNumId w:val="41"/>
  </w:num>
  <w:num w:numId="2">
    <w:abstractNumId w:val="27"/>
  </w:num>
  <w:num w:numId="3">
    <w:abstractNumId w:val="3"/>
  </w:num>
  <w:num w:numId="4">
    <w:abstractNumId w:val="1"/>
  </w:num>
  <w:num w:numId="5">
    <w:abstractNumId w:val="33"/>
  </w:num>
  <w:num w:numId="6">
    <w:abstractNumId w:val="30"/>
  </w:num>
  <w:num w:numId="7">
    <w:abstractNumId w:val="19"/>
  </w:num>
  <w:num w:numId="8">
    <w:abstractNumId w:val="9"/>
  </w:num>
  <w:num w:numId="9">
    <w:abstractNumId w:val="13"/>
  </w:num>
  <w:num w:numId="10">
    <w:abstractNumId w:val="34"/>
  </w:num>
  <w:num w:numId="11">
    <w:abstractNumId w:val="20"/>
  </w:num>
  <w:num w:numId="12">
    <w:abstractNumId w:val="25"/>
  </w:num>
  <w:num w:numId="13">
    <w:abstractNumId w:val="29"/>
  </w:num>
  <w:num w:numId="14">
    <w:abstractNumId w:val="8"/>
  </w:num>
  <w:num w:numId="15">
    <w:abstractNumId w:val="36"/>
  </w:num>
  <w:num w:numId="16">
    <w:abstractNumId w:val="22"/>
  </w:num>
  <w:num w:numId="17">
    <w:abstractNumId w:val="39"/>
  </w:num>
  <w:num w:numId="18">
    <w:abstractNumId w:val="14"/>
  </w:num>
  <w:num w:numId="19">
    <w:abstractNumId w:val="42"/>
  </w:num>
  <w:num w:numId="20">
    <w:abstractNumId w:val="32"/>
  </w:num>
  <w:num w:numId="21">
    <w:abstractNumId w:val="2"/>
  </w:num>
  <w:num w:numId="22">
    <w:abstractNumId w:val="12"/>
  </w:num>
  <w:num w:numId="23">
    <w:abstractNumId w:val="10"/>
  </w:num>
  <w:num w:numId="24">
    <w:abstractNumId w:val="26"/>
  </w:num>
  <w:num w:numId="25">
    <w:abstractNumId w:val="35"/>
  </w:num>
  <w:num w:numId="26">
    <w:abstractNumId w:val="4"/>
  </w:num>
  <w:num w:numId="27">
    <w:abstractNumId w:val="23"/>
  </w:num>
  <w:num w:numId="28">
    <w:abstractNumId w:val="31"/>
  </w:num>
  <w:num w:numId="29">
    <w:abstractNumId w:val="17"/>
  </w:num>
  <w:num w:numId="30">
    <w:abstractNumId w:val="21"/>
  </w:num>
  <w:num w:numId="31">
    <w:abstractNumId w:val="24"/>
  </w:num>
  <w:num w:numId="32">
    <w:abstractNumId w:val="0"/>
  </w:num>
  <w:num w:numId="33">
    <w:abstractNumId w:val="5"/>
  </w:num>
  <w:num w:numId="34">
    <w:abstractNumId w:val="28"/>
  </w:num>
  <w:num w:numId="35">
    <w:abstractNumId w:val="37"/>
  </w:num>
  <w:num w:numId="36">
    <w:abstractNumId w:val="40"/>
  </w:num>
  <w:num w:numId="37">
    <w:abstractNumId w:val="16"/>
  </w:num>
  <w:num w:numId="38">
    <w:abstractNumId w:val="11"/>
  </w:num>
  <w:num w:numId="39">
    <w:abstractNumId w:val="6"/>
  </w:num>
  <w:num w:numId="40">
    <w:abstractNumId w:val="18"/>
  </w:num>
  <w:num w:numId="41">
    <w:abstractNumId w:val="38"/>
  </w:num>
  <w:num w:numId="42">
    <w:abstractNumId w:val="15"/>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80A96"/>
    <w:rsid w:val="00055FB6"/>
    <w:rsid w:val="00057403"/>
    <w:rsid w:val="0007171D"/>
    <w:rsid w:val="00082B92"/>
    <w:rsid w:val="00087775"/>
    <w:rsid w:val="000A0833"/>
    <w:rsid w:val="000C2C95"/>
    <w:rsid w:val="000C4F75"/>
    <w:rsid w:val="00115247"/>
    <w:rsid w:val="00123C6A"/>
    <w:rsid w:val="00166052"/>
    <w:rsid w:val="00190DEE"/>
    <w:rsid w:val="001B1969"/>
    <w:rsid w:val="001E555C"/>
    <w:rsid w:val="002102C1"/>
    <w:rsid w:val="00210DA2"/>
    <w:rsid w:val="00243779"/>
    <w:rsid w:val="00271DEB"/>
    <w:rsid w:val="00347A26"/>
    <w:rsid w:val="0036209F"/>
    <w:rsid w:val="00364707"/>
    <w:rsid w:val="00373E0B"/>
    <w:rsid w:val="00377AA6"/>
    <w:rsid w:val="003831F1"/>
    <w:rsid w:val="003C4DCA"/>
    <w:rsid w:val="00420277"/>
    <w:rsid w:val="00423232"/>
    <w:rsid w:val="004D6CCE"/>
    <w:rsid w:val="004F2687"/>
    <w:rsid w:val="005243ED"/>
    <w:rsid w:val="00551DBC"/>
    <w:rsid w:val="00557F7A"/>
    <w:rsid w:val="00561DBA"/>
    <w:rsid w:val="005B6390"/>
    <w:rsid w:val="00663BFD"/>
    <w:rsid w:val="0067267B"/>
    <w:rsid w:val="00772F5D"/>
    <w:rsid w:val="007803F9"/>
    <w:rsid w:val="007A7E68"/>
    <w:rsid w:val="007B0750"/>
    <w:rsid w:val="007E38E5"/>
    <w:rsid w:val="008C172C"/>
    <w:rsid w:val="00915AB3"/>
    <w:rsid w:val="00944832"/>
    <w:rsid w:val="00954E5F"/>
    <w:rsid w:val="00971BB8"/>
    <w:rsid w:val="00991F52"/>
    <w:rsid w:val="0099400D"/>
    <w:rsid w:val="009A5982"/>
    <w:rsid w:val="009F08FF"/>
    <w:rsid w:val="00A36FA8"/>
    <w:rsid w:val="00A80A96"/>
    <w:rsid w:val="00AA44A8"/>
    <w:rsid w:val="00AC0432"/>
    <w:rsid w:val="00AC47B9"/>
    <w:rsid w:val="00B0295D"/>
    <w:rsid w:val="00B20C4B"/>
    <w:rsid w:val="00B93956"/>
    <w:rsid w:val="00BF0860"/>
    <w:rsid w:val="00BF1C9C"/>
    <w:rsid w:val="00C246CD"/>
    <w:rsid w:val="00CF339A"/>
    <w:rsid w:val="00CF3471"/>
    <w:rsid w:val="00D01400"/>
    <w:rsid w:val="00D12E23"/>
    <w:rsid w:val="00D14DE0"/>
    <w:rsid w:val="00D57ABE"/>
    <w:rsid w:val="00D8153E"/>
    <w:rsid w:val="00E13095"/>
    <w:rsid w:val="00E24817"/>
    <w:rsid w:val="00E37364"/>
    <w:rsid w:val="00E6126F"/>
    <w:rsid w:val="00EC36A8"/>
    <w:rsid w:val="00EE7D43"/>
    <w:rsid w:val="00F86BC9"/>
    <w:rsid w:val="00FA2ADC"/>
    <w:rsid w:val="00FF03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74"/>
      <w:ind w:left="562"/>
      <w:outlineLvl w:val="0"/>
    </w:pPr>
    <w:rPr>
      <w:b/>
      <w:bCs/>
      <w:sz w:val="28"/>
      <w:szCs w:val="28"/>
    </w:rPr>
  </w:style>
  <w:style w:type="paragraph" w:styleId="Heading2">
    <w:name w:val="heading 2"/>
    <w:basedOn w:val="Normal"/>
    <w:uiPriority w:val="1"/>
    <w:qFormat/>
    <w:pPr>
      <w:ind w:left="562"/>
      <w:outlineLvl w:val="1"/>
    </w:pPr>
    <w:rPr>
      <w:b/>
      <w:bCs/>
      <w:i/>
      <w:iCs/>
      <w:sz w:val="28"/>
      <w:szCs w:val="28"/>
    </w:rPr>
  </w:style>
  <w:style w:type="paragraph" w:styleId="Heading3">
    <w:name w:val="heading 3"/>
    <w:basedOn w:val="Normal"/>
    <w:uiPriority w:val="1"/>
    <w:qFormat/>
    <w:pPr>
      <w:ind w:left="562"/>
      <w:outlineLvl w:val="2"/>
    </w:pPr>
    <w:rPr>
      <w:i/>
      <w:iCs/>
      <w:sz w:val="28"/>
      <w:szCs w:val="28"/>
    </w:rPr>
  </w:style>
  <w:style w:type="paragraph" w:styleId="Heading4">
    <w:name w:val="heading 4"/>
    <w:basedOn w:val="Normal"/>
    <w:uiPriority w:val="1"/>
    <w:qFormat/>
    <w:pPr>
      <w:spacing w:before="1"/>
      <w:ind w:left="620"/>
      <w:outlineLvl w:val="3"/>
    </w:pPr>
    <w:rPr>
      <w:b/>
      <w:bCs/>
      <w:i/>
      <w:iCs/>
      <w:sz w:val="26"/>
      <w:szCs w:val="26"/>
    </w:rPr>
  </w:style>
  <w:style w:type="paragraph" w:styleId="Heading5">
    <w:name w:val="heading 5"/>
    <w:basedOn w:val="Normal"/>
    <w:uiPriority w:val="1"/>
    <w:qFormat/>
    <w:pPr>
      <w:spacing w:before="1"/>
      <w:ind w:left="562"/>
      <w:outlineLvl w:val="4"/>
    </w:pPr>
    <w:rPr>
      <w:b/>
      <w:bCs/>
      <w:sz w:val="24"/>
      <w:szCs w:val="24"/>
    </w:rPr>
  </w:style>
  <w:style w:type="paragraph" w:styleId="Heading6">
    <w:name w:val="heading 6"/>
    <w:basedOn w:val="Normal"/>
    <w:uiPriority w:val="1"/>
    <w:qFormat/>
    <w:pPr>
      <w:ind w:left="562"/>
      <w:outlineLvl w:val="5"/>
    </w:pPr>
    <w:rPr>
      <w:b/>
      <w:bCs/>
    </w:rPr>
  </w:style>
  <w:style w:type="paragraph" w:styleId="Heading7">
    <w:name w:val="heading 7"/>
    <w:basedOn w:val="Normal"/>
    <w:uiPriority w:val="1"/>
    <w:qFormat/>
    <w:pPr>
      <w:ind w:left="562"/>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1"/>
      <w:ind w:left="606"/>
    </w:pPr>
    <w:rPr>
      <w:b/>
      <w:bCs/>
      <w:sz w:val="20"/>
      <w:szCs w:val="20"/>
    </w:rPr>
  </w:style>
  <w:style w:type="paragraph" w:styleId="TOC2">
    <w:name w:val="toc 2"/>
    <w:basedOn w:val="Normal"/>
    <w:uiPriority w:val="1"/>
    <w:qFormat/>
    <w:pPr>
      <w:spacing w:before="61"/>
      <w:ind w:left="846"/>
    </w:pPr>
    <w:rPr>
      <w:i/>
      <w:iCs/>
      <w:sz w:val="20"/>
      <w:szCs w:val="20"/>
    </w:rPr>
  </w:style>
  <w:style w:type="paragraph" w:styleId="TOC3">
    <w:name w:val="toc 3"/>
    <w:basedOn w:val="Normal"/>
    <w:uiPriority w:val="1"/>
    <w:qFormat/>
    <w:pPr>
      <w:spacing w:before="61"/>
      <w:ind w:left="1014"/>
    </w:pPr>
    <w:rPr>
      <w:b/>
      <w:bCs/>
      <w:i/>
      <w:iCs/>
      <w:sz w:val="20"/>
      <w:szCs w:val="20"/>
    </w:rPr>
  </w:style>
  <w:style w:type="paragraph" w:styleId="TOC4">
    <w:name w:val="toc 4"/>
    <w:basedOn w:val="Normal"/>
    <w:uiPriority w:val="1"/>
    <w:qFormat/>
    <w:pPr>
      <w:spacing w:before="61"/>
      <w:ind w:left="1014"/>
    </w:pPr>
    <w:rPr>
      <w:sz w:val="20"/>
      <w:szCs w:val="20"/>
    </w:rPr>
  </w:style>
  <w:style w:type="paragraph" w:styleId="BodyText">
    <w:name w:val="Body Text"/>
    <w:basedOn w:val="Normal"/>
    <w:uiPriority w:val="1"/>
    <w:qFormat/>
  </w:style>
  <w:style w:type="paragraph" w:styleId="Title">
    <w:name w:val="Title"/>
    <w:basedOn w:val="Normal"/>
    <w:uiPriority w:val="1"/>
    <w:qFormat/>
    <w:pPr>
      <w:spacing w:before="85"/>
      <w:ind w:left="260"/>
    </w:pPr>
    <w:rPr>
      <w:sz w:val="32"/>
      <w:szCs w:val="32"/>
    </w:rPr>
  </w:style>
  <w:style w:type="paragraph" w:styleId="ListParagraph">
    <w:name w:val="List Paragraph"/>
    <w:basedOn w:val="Normal"/>
    <w:uiPriority w:val="1"/>
    <w:qFormat/>
    <w:pPr>
      <w:ind w:left="98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831F1"/>
    <w:rPr>
      <w:rFonts w:ascii="Tahoma" w:hAnsi="Tahoma" w:cs="Tahoma"/>
      <w:sz w:val="16"/>
      <w:szCs w:val="16"/>
    </w:rPr>
  </w:style>
  <w:style w:type="character" w:customStyle="1" w:styleId="BalloonTextChar">
    <w:name w:val="Balloon Text Char"/>
    <w:basedOn w:val="DefaultParagraphFont"/>
    <w:link w:val="BalloonText"/>
    <w:uiPriority w:val="99"/>
    <w:semiHidden/>
    <w:rsid w:val="003831F1"/>
    <w:rPr>
      <w:rFonts w:ascii="Tahoma" w:eastAsia="Trebuchet MS" w:hAnsi="Tahoma" w:cs="Tahoma"/>
      <w:sz w:val="16"/>
      <w:szCs w:val="16"/>
    </w:rPr>
  </w:style>
  <w:style w:type="paragraph" w:styleId="NormalWeb">
    <w:name w:val="Normal (Web)"/>
    <w:basedOn w:val="Normal"/>
    <w:uiPriority w:val="99"/>
    <w:unhideWhenUsed/>
    <w:rsid w:val="00BF086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7171D"/>
    <w:rPr>
      <w:color w:val="0000FF" w:themeColor="hyperlink"/>
      <w:u w:val="single"/>
    </w:rPr>
  </w:style>
  <w:style w:type="paragraph" w:styleId="Header">
    <w:name w:val="header"/>
    <w:basedOn w:val="Normal"/>
    <w:link w:val="HeaderChar"/>
    <w:uiPriority w:val="99"/>
    <w:unhideWhenUsed/>
    <w:rsid w:val="0007171D"/>
    <w:pPr>
      <w:tabs>
        <w:tab w:val="center" w:pos="4153"/>
        <w:tab w:val="right" w:pos="8306"/>
      </w:tabs>
    </w:pPr>
  </w:style>
  <w:style w:type="character" w:customStyle="1" w:styleId="HeaderChar">
    <w:name w:val="Header Char"/>
    <w:basedOn w:val="DefaultParagraphFont"/>
    <w:link w:val="Header"/>
    <w:uiPriority w:val="99"/>
    <w:rsid w:val="0007171D"/>
    <w:rPr>
      <w:rFonts w:ascii="Trebuchet MS" w:eastAsia="Trebuchet MS" w:hAnsi="Trebuchet MS" w:cs="Trebuchet MS"/>
    </w:rPr>
  </w:style>
  <w:style w:type="paragraph" w:styleId="Footer">
    <w:name w:val="footer"/>
    <w:basedOn w:val="Normal"/>
    <w:link w:val="FooterChar"/>
    <w:uiPriority w:val="99"/>
    <w:unhideWhenUsed/>
    <w:rsid w:val="0007171D"/>
    <w:pPr>
      <w:tabs>
        <w:tab w:val="center" w:pos="4153"/>
        <w:tab w:val="right" w:pos="8306"/>
      </w:tabs>
    </w:pPr>
  </w:style>
  <w:style w:type="character" w:customStyle="1" w:styleId="FooterChar">
    <w:name w:val="Footer Char"/>
    <w:basedOn w:val="DefaultParagraphFont"/>
    <w:link w:val="Footer"/>
    <w:uiPriority w:val="99"/>
    <w:rsid w:val="0007171D"/>
    <w:rPr>
      <w:rFonts w:ascii="Trebuchet MS" w:eastAsia="Trebuchet MS" w:hAnsi="Trebuchet MS" w:cs="Trebuchet MS"/>
    </w:rPr>
  </w:style>
  <w:style w:type="character" w:customStyle="1" w:styleId="apple-converted-space">
    <w:name w:val="apple-converted-space"/>
    <w:basedOn w:val="DefaultParagraphFont"/>
    <w:rsid w:val="00991F52"/>
  </w:style>
  <w:style w:type="character" w:styleId="Emphasis">
    <w:name w:val="Emphasis"/>
    <w:basedOn w:val="DefaultParagraphFont"/>
    <w:uiPriority w:val="20"/>
    <w:qFormat/>
    <w:rsid w:val="00991F5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74"/>
      <w:ind w:left="562"/>
      <w:outlineLvl w:val="0"/>
    </w:pPr>
    <w:rPr>
      <w:b/>
      <w:bCs/>
      <w:sz w:val="28"/>
      <w:szCs w:val="28"/>
    </w:rPr>
  </w:style>
  <w:style w:type="paragraph" w:styleId="Heading2">
    <w:name w:val="heading 2"/>
    <w:basedOn w:val="Normal"/>
    <w:uiPriority w:val="1"/>
    <w:qFormat/>
    <w:pPr>
      <w:ind w:left="562"/>
      <w:outlineLvl w:val="1"/>
    </w:pPr>
    <w:rPr>
      <w:b/>
      <w:bCs/>
      <w:i/>
      <w:iCs/>
      <w:sz w:val="28"/>
      <w:szCs w:val="28"/>
    </w:rPr>
  </w:style>
  <w:style w:type="paragraph" w:styleId="Heading3">
    <w:name w:val="heading 3"/>
    <w:basedOn w:val="Normal"/>
    <w:uiPriority w:val="1"/>
    <w:qFormat/>
    <w:pPr>
      <w:ind w:left="562"/>
      <w:outlineLvl w:val="2"/>
    </w:pPr>
    <w:rPr>
      <w:i/>
      <w:iCs/>
      <w:sz w:val="28"/>
      <w:szCs w:val="28"/>
    </w:rPr>
  </w:style>
  <w:style w:type="paragraph" w:styleId="Heading4">
    <w:name w:val="heading 4"/>
    <w:basedOn w:val="Normal"/>
    <w:uiPriority w:val="1"/>
    <w:qFormat/>
    <w:pPr>
      <w:spacing w:before="1"/>
      <w:ind w:left="620"/>
      <w:outlineLvl w:val="3"/>
    </w:pPr>
    <w:rPr>
      <w:b/>
      <w:bCs/>
      <w:i/>
      <w:iCs/>
      <w:sz w:val="26"/>
      <w:szCs w:val="26"/>
    </w:rPr>
  </w:style>
  <w:style w:type="paragraph" w:styleId="Heading5">
    <w:name w:val="heading 5"/>
    <w:basedOn w:val="Normal"/>
    <w:uiPriority w:val="1"/>
    <w:qFormat/>
    <w:pPr>
      <w:spacing w:before="1"/>
      <w:ind w:left="562"/>
      <w:outlineLvl w:val="4"/>
    </w:pPr>
    <w:rPr>
      <w:b/>
      <w:bCs/>
      <w:sz w:val="24"/>
      <w:szCs w:val="24"/>
    </w:rPr>
  </w:style>
  <w:style w:type="paragraph" w:styleId="Heading6">
    <w:name w:val="heading 6"/>
    <w:basedOn w:val="Normal"/>
    <w:uiPriority w:val="1"/>
    <w:qFormat/>
    <w:pPr>
      <w:ind w:left="562"/>
      <w:outlineLvl w:val="5"/>
    </w:pPr>
    <w:rPr>
      <w:b/>
      <w:bCs/>
    </w:rPr>
  </w:style>
  <w:style w:type="paragraph" w:styleId="Heading7">
    <w:name w:val="heading 7"/>
    <w:basedOn w:val="Normal"/>
    <w:uiPriority w:val="1"/>
    <w:qFormat/>
    <w:pPr>
      <w:ind w:left="562"/>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1"/>
      <w:ind w:left="606"/>
    </w:pPr>
    <w:rPr>
      <w:b/>
      <w:bCs/>
      <w:sz w:val="20"/>
      <w:szCs w:val="20"/>
    </w:rPr>
  </w:style>
  <w:style w:type="paragraph" w:styleId="TOC2">
    <w:name w:val="toc 2"/>
    <w:basedOn w:val="Normal"/>
    <w:uiPriority w:val="1"/>
    <w:qFormat/>
    <w:pPr>
      <w:spacing w:before="61"/>
      <w:ind w:left="846"/>
    </w:pPr>
    <w:rPr>
      <w:i/>
      <w:iCs/>
      <w:sz w:val="20"/>
      <w:szCs w:val="20"/>
    </w:rPr>
  </w:style>
  <w:style w:type="paragraph" w:styleId="TOC3">
    <w:name w:val="toc 3"/>
    <w:basedOn w:val="Normal"/>
    <w:uiPriority w:val="1"/>
    <w:qFormat/>
    <w:pPr>
      <w:spacing w:before="61"/>
      <w:ind w:left="1014"/>
    </w:pPr>
    <w:rPr>
      <w:b/>
      <w:bCs/>
      <w:i/>
      <w:iCs/>
      <w:sz w:val="20"/>
      <w:szCs w:val="20"/>
    </w:rPr>
  </w:style>
  <w:style w:type="paragraph" w:styleId="TOC4">
    <w:name w:val="toc 4"/>
    <w:basedOn w:val="Normal"/>
    <w:uiPriority w:val="1"/>
    <w:qFormat/>
    <w:pPr>
      <w:spacing w:before="61"/>
      <w:ind w:left="1014"/>
    </w:pPr>
    <w:rPr>
      <w:sz w:val="20"/>
      <w:szCs w:val="20"/>
    </w:rPr>
  </w:style>
  <w:style w:type="paragraph" w:styleId="BodyText">
    <w:name w:val="Body Text"/>
    <w:basedOn w:val="Normal"/>
    <w:uiPriority w:val="1"/>
    <w:qFormat/>
  </w:style>
  <w:style w:type="paragraph" w:styleId="Title">
    <w:name w:val="Title"/>
    <w:basedOn w:val="Normal"/>
    <w:uiPriority w:val="1"/>
    <w:qFormat/>
    <w:pPr>
      <w:spacing w:before="85"/>
      <w:ind w:left="260"/>
    </w:pPr>
    <w:rPr>
      <w:sz w:val="32"/>
      <w:szCs w:val="32"/>
    </w:rPr>
  </w:style>
  <w:style w:type="paragraph" w:styleId="ListParagraph">
    <w:name w:val="List Paragraph"/>
    <w:basedOn w:val="Normal"/>
    <w:uiPriority w:val="1"/>
    <w:qFormat/>
    <w:pPr>
      <w:ind w:left="98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831F1"/>
    <w:rPr>
      <w:rFonts w:ascii="Tahoma" w:hAnsi="Tahoma" w:cs="Tahoma"/>
      <w:sz w:val="16"/>
      <w:szCs w:val="16"/>
    </w:rPr>
  </w:style>
  <w:style w:type="character" w:customStyle="1" w:styleId="BalloonTextChar">
    <w:name w:val="Balloon Text Char"/>
    <w:basedOn w:val="DefaultParagraphFont"/>
    <w:link w:val="BalloonText"/>
    <w:uiPriority w:val="99"/>
    <w:semiHidden/>
    <w:rsid w:val="003831F1"/>
    <w:rPr>
      <w:rFonts w:ascii="Tahoma" w:eastAsia="Trebuchet MS" w:hAnsi="Tahoma" w:cs="Tahoma"/>
      <w:sz w:val="16"/>
      <w:szCs w:val="16"/>
    </w:rPr>
  </w:style>
  <w:style w:type="paragraph" w:styleId="NormalWeb">
    <w:name w:val="Normal (Web)"/>
    <w:basedOn w:val="Normal"/>
    <w:uiPriority w:val="99"/>
    <w:unhideWhenUsed/>
    <w:rsid w:val="00BF086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7171D"/>
    <w:rPr>
      <w:color w:val="0000FF" w:themeColor="hyperlink"/>
      <w:u w:val="single"/>
    </w:rPr>
  </w:style>
  <w:style w:type="paragraph" w:styleId="Header">
    <w:name w:val="header"/>
    <w:basedOn w:val="Normal"/>
    <w:link w:val="HeaderChar"/>
    <w:uiPriority w:val="99"/>
    <w:unhideWhenUsed/>
    <w:rsid w:val="0007171D"/>
    <w:pPr>
      <w:tabs>
        <w:tab w:val="center" w:pos="4153"/>
        <w:tab w:val="right" w:pos="8306"/>
      </w:tabs>
    </w:pPr>
  </w:style>
  <w:style w:type="character" w:customStyle="1" w:styleId="HeaderChar">
    <w:name w:val="Header Char"/>
    <w:basedOn w:val="DefaultParagraphFont"/>
    <w:link w:val="Header"/>
    <w:uiPriority w:val="99"/>
    <w:rsid w:val="0007171D"/>
    <w:rPr>
      <w:rFonts w:ascii="Trebuchet MS" w:eastAsia="Trebuchet MS" w:hAnsi="Trebuchet MS" w:cs="Trebuchet MS"/>
    </w:rPr>
  </w:style>
  <w:style w:type="paragraph" w:styleId="Footer">
    <w:name w:val="footer"/>
    <w:basedOn w:val="Normal"/>
    <w:link w:val="FooterChar"/>
    <w:uiPriority w:val="99"/>
    <w:unhideWhenUsed/>
    <w:rsid w:val="0007171D"/>
    <w:pPr>
      <w:tabs>
        <w:tab w:val="center" w:pos="4153"/>
        <w:tab w:val="right" w:pos="8306"/>
      </w:tabs>
    </w:pPr>
  </w:style>
  <w:style w:type="character" w:customStyle="1" w:styleId="FooterChar">
    <w:name w:val="Footer Char"/>
    <w:basedOn w:val="DefaultParagraphFont"/>
    <w:link w:val="Footer"/>
    <w:uiPriority w:val="99"/>
    <w:rsid w:val="0007171D"/>
    <w:rPr>
      <w:rFonts w:ascii="Trebuchet MS" w:eastAsia="Trebuchet MS" w:hAnsi="Trebuchet MS" w:cs="Trebuchet MS"/>
    </w:rPr>
  </w:style>
  <w:style w:type="character" w:customStyle="1" w:styleId="apple-converted-space">
    <w:name w:val="apple-converted-space"/>
    <w:basedOn w:val="DefaultParagraphFont"/>
    <w:rsid w:val="00991F52"/>
  </w:style>
  <w:style w:type="character" w:styleId="Emphasis">
    <w:name w:val="Emphasis"/>
    <w:basedOn w:val="DefaultParagraphFont"/>
    <w:uiPriority w:val="20"/>
    <w:qFormat/>
    <w:rsid w:val="00991F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699239">
      <w:bodyDiv w:val="1"/>
      <w:marLeft w:val="0"/>
      <w:marRight w:val="0"/>
      <w:marTop w:val="0"/>
      <w:marBottom w:val="0"/>
      <w:divBdr>
        <w:top w:val="none" w:sz="0" w:space="0" w:color="auto"/>
        <w:left w:val="none" w:sz="0" w:space="0" w:color="auto"/>
        <w:bottom w:val="none" w:sz="0" w:space="0" w:color="auto"/>
        <w:right w:val="none" w:sz="0" w:space="0" w:color="auto"/>
      </w:divBdr>
    </w:div>
    <w:div w:id="578515066">
      <w:bodyDiv w:val="1"/>
      <w:marLeft w:val="0"/>
      <w:marRight w:val="0"/>
      <w:marTop w:val="0"/>
      <w:marBottom w:val="0"/>
      <w:divBdr>
        <w:top w:val="none" w:sz="0" w:space="0" w:color="auto"/>
        <w:left w:val="none" w:sz="0" w:space="0" w:color="auto"/>
        <w:bottom w:val="none" w:sz="0" w:space="0" w:color="auto"/>
        <w:right w:val="none" w:sz="0" w:space="0" w:color="auto"/>
      </w:divBdr>
    </w:div>
    <w:div w:id="684094137">
      <w:bodyDiv w:val="1"/>
      <w:marLeft w:val="0"/>
      <w:marRight w:val="0"/>
      <w:marTop w:val="0"/>
      <w:marBottom w:val="0"/>
      <w:divBdr>
        <w:top w:val="none" w:sz="0" w:space="0" w:color="auto"/>
        <w:left w:val="none" w:sz="0" w:space="0" w:color="auto"/>
        <w:bottom w:val="none" w:sz="0" w:space="0" w:color="auto"/>
        <w:right w:val="none" w:sz="0" w:space="0" w:color="auto"/>
      </w:divBdr>
      <w:divsChild>
        <w:div w:id="1381319100">
          <w:marLeft w:val="0"/>
          <w:marRight w:val="0"/>
          <w:marTop w:val="0"/>
          <w:marBottom w:val="300"/>
          <w:divBdr>
            <w:top w:val="none" w:sz="0" w:space="0" w:color="auto"/>
            <w:left w:val="none" w:sz="0" w:space="0" w:color="auto"/>
            <w:bottom w:val="none" w:sz="0" w:space="0" w:color="auto"/>
            <w:right w:val="none" w:sz="0" w:space="0" w:color="auto"/>
          </w:divBdr>
        </w:div>
        <w:div w:id="1516308103">
          <w:marLeft w:val="0"/>
          <w:marRight w:val="0"/>
          <w:marTop w:val="0"/>
          <w:marBottom w:val="75"/>
          <w:divBdr>
            <w:top w:val="none" w:sz="0" w:space="0" w:color="auto"/>
            <w:left w:val="none" w:sz="0" w:space="0" w:color="auto"/>
            <w:bottom w:val="none" w:sz="0" w:space="0" w:color="auto"/>
            <w:right w:val="none" w:sz="0" w:space="0" w:color="auto"/>
          </w:divBdr>
        </w:div>
        <w:div w:id="1609696607">
          <w:marLeft w:val="0"/>
          <w:marRight w:val="0"/>
          <w:marTop w:val="0"/>
          <w:marBottom w:val="300"/>
          <w:divBdr>
            <w:top w:val="none" w:sz="0" w:space="0" w:color="auto"/>
            <w:left w:val="none" w:sz="0" w:space="0" w:color="auto"/>
            <w:bottom w:val="none" w:sz="0" w:space="0" w:color="auto"/>
            <w:right w:val="none" w:sz="0" w:space="0" w:color="auto"/>
          </w:divBdr>
        </w:div>
      </w:divsChild>
    </w:div>
    <w:div w:id="809128395">
      <w:bodyDiv w:val="1"/>
      <w:marLeft w:val="0"/>
      <w:marRight w:val="0"/>
      <w:marTop w:val="0"/>
      <w:marBottom w:val="0"/>
      <w:divBdr>
        <w:top w:val="none" w:sz="0" w:space="0" w:color="auto"/>
        <w:left w:val="none" w:sz="0" w:space="0" w:color="auto"/>
        <w:bottom w:val="none" w:sz="0" w:space="0" w:color="auto"/>
        <w:right w:val="none" w:sz="0" w:space="0" w:color="auto"/>
      </w:divBdr>
    </w:div>
    <w:div w:id="811408839">
      <w:bodyDiv w:val="1"/>
      <w:marLeft w:val="0"/>
      <w:marRight w:val="0"/>
      <w:marTop w:val="0"/>
      <w:marBottom w:val="0"/>
      <w:divBdr>
        <w:top w:val="none" w:sz="0" w:space="0" w:color="auto"/>
        <w:left w:val="none" w:sz="0" w:space="0" w:color="auto"/>
        <w:bottom w:val="none" w:sz="0" w:space="0" w:color="auto"/>
        <w:right w:val="none" w:sz="0" w:space="0" w:color="auto"/>
      </w:divBdr>
      <w:divsChild>
        <w:div w:id="884757831">
          <w:marLeft w:val="0"/>
          <w:marRight w:val="0"/>
          <w:marTop w:val="0"/>
          <w:marBottom w:val="0"/>
          <w:divBdr>
            <w:top w:val="none" w:sz="0" w:space="0" w:color="auto"/>
            <w:left w:val="none" w:sz="0" w:space="0" w:color="auto"/>
            <w:bottom w:val="none" w:sz="0" w:space="0" w:color="auto"/>
            <w:right w:val="none" w:sz="0" w:space="0" w:color="auto"/>
          </w:divBdr>
          <w:divsChild>
            <w:div w:id="12849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6276">
      <w:bodyDiv w:val="1"/>
      <w:marLeft w:val="0"/>
      <w:marRight w:val="0"/>
      <w:marTop w:val="0"/>
      <w:marBottom w:val="0"/>
      <w:divBdr>
        <w:top w:val="none" w:sz="0" w:space="0" w:color="auto"/>
        <w:left w:val="none" w:sz="0" w:space="0" w:color="auto"/>
        <w:bottom w:val="none" w:sz="0" w:space="0" w:color="auto"/>
        <w:right w:val="none" w:sz="0" w:space="0" w:color="auto"/>
      </w:divBdr>
    </w:div>
    <w:div w:id="969819952">
      <w:bodyDiv w:val="1"/>
      <w:marLeft w:val="0"/>
      <w:marRight w:val="0"/>
      <w:marTop w:val="0"/>
      <w:marBottom w:val="0"/>
      <w:divBdr>
        <w:top w:val="none" w:sz="0" w:space="0" w:color="auto"/>
        <w:left w:val="none" w:sz="0" w:space="0" w:color="auto"/>
        <w:bottom w:val="none" w:sz="0" w:space="0" w:color="auto"/>
        <w:right w:val="none" w:sz="0" w:space="0" w:color="auto"/>
      </w:divBdr>
    </w:div>
    <w:div w:id="1062408327">
      <w:bodyDiv w:val="1"/>
      <w:marLeft w:val="0"/>
      <w:marRight w:val="0"/>
      <w:marTop w:val="0"/>
      <w:marBottom w:val="0"/>
      <w:divBdr>
        <w:top w:val="none" w:sz="0" w:space="0" w:color="auto"/>
        <w:left w:val="none" w:sz="0" w:space="0" w:color="auto"/>
        <w:bottom w:val="none" w:sz="0" w:space="0" w:color="auto"/>
        <w:right w:val="none" w:sz="0" w:space="0" w:color="auto"/>
      </w:divBdr>
    </w:div>
    <w:div w:id="1318847975">
      <w:bodyDiv w:val="1"/>
      <w:marLeft w:val="0"/>
      <w:marRight w:val="0"/>
      <w:marTop w:val="0"/>
      <w:marBottom w:val="0"/>
      <w:divBdr>
        <w:top w:val="none" w:sz="0" w:space="0" w:color="auto"/>
        <w:left w:val="none" w:sz="0" w:space="0" w:color="auto"/>
        <w:bottom w:val="none" w:sz="0" w:space="0" w:color="auto"/>
        <w:right w:val="none" w:sz="0" w:space="0" w:color="auto"/>
      </w:divBdr>
    </w:div>
    <w:div w:id="1371609179">
      <w:bodyDiv w:val="1"/>
      <w:marLeft w:val="0"/>
      <w:marRight w:val="0"/>
      <w:marTop w:val="0"/>
      <w:marBottom w:val="0"/>
      <w:divBdr>
        <w:top w:val="none" w:sz="0" w:space="0" w:color="auto"/>
        <w:left w:val="none" w:sz="0" w:space="0" w:color="auto"/>
        <w:bottom w:val="none" w:sz="0" w:space="0" w:color="auto"/>
        <w:right w:val="none" w:sz="0" w:space="0" w:color="auto"/>
      </w:divBdr>
    </w:div>
    <w:div w:id="1603494087">
      <w:bodyDiv w:val="1"/>
      <w:marLeft w:val="0"/>
      <w:marRight w:val="0"/>
      <w:marTop w:val="0"/>
      <w:marBottom w:val="0"/>
      <w:divBdr>
        <w:top w:val="none" w:sz="0" w:space="0" w:color="auto"/>
        <w:left w:val="none" w:sz="0" w:space="0" w:color="auto"/>
        <w:bottom w:val="none" w:sz="0" w:space="0" w:color="auto"/>
        <w:right w:val="none" w:sz="0" w:space="0" w:color="auto"/>
      </w:divBdr>
    </w:div>
    <w:div w:id="1902011626">
      <w:bodyDiv w:val="1"/>
      <w:marLeft w:val="0"/>
      <w:marRight w:val="0"/>
      <w:marTop w:val="0"/>
      <w:marBottom w:val="0"/>
      <w:divBdr>
        <w:top w:val="none" w:sz="0" w:space="0" w:color="auto"/>
        <w:left w:val="none" w:sz="0" w:space="0" w:color="auto"/>
        <w:bottom w:val="none" w:sz="0" w:space="0" w:color="auto"/>
        <w:right w:val="none" w:sz="0" w:space="0" w:color="auto"/>
      </w:divBdr>
    </w:div>
    <w:div w:id="1988625722">
      <w:bodyDiv w:val="1"/>
      <w:marLeft w:val="0"/>
      <w:marRight w:val="0"/>
      <w:marTop w:val="0"/>
      <w:marBottom w:val="0"/>
      <w:divBdr>
        <w:top w:val="none" w:sz="0" w:space="0" w:color="auto"/>
        <w:left w:val="none" w:sz="0" w:space="0" w:color="auto"/>
        <w:bottom w:val="none" w:sz="0" w:space="0" w:color="auto"/>
        <w:right w:val="none" w:sz="0" w:space="0" w:color="auto"/>
      </w:divBdr>
    </w:div>
    <w:div w:id="2081756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apers.ssrn.com/sol3/papers.cfm?abstract_id=351620" TargetMode="Externa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hyperlink" Target="https://link.springer.com/article/10.1057/s41261-023-00219-6" TargetMode="External"/><Relationship Id="rId21" Type="http://schemas.openxmlformats.org/officeDocument/2006/relationships/footer" Target="footer6.xml"/><Relationship Id="rId34" Type="http://schemas.openxmlformats.org/officeDocument/2006/relationships/hyperlink" Target="https://curia.europa.eu/juris/document/document.jsf?text=&amp;docid=190725&amp;pageIndex=0&amp;doclang=EN&amp;mode=lst&amp;dir=&amp;occ=first&amp;part=1&amp;cid=1004682" TargetMode="External"/><Relationship Id="rId42" Type="http://schemas.openxmlformats.org/officeDocument/2006/relationships/hyperlink" Target="https://www.ecb.europa.eu/pub/conferences/ecbforum/shared/pdf/2014/hellwig_paper.pdf" TargetMode="External"/><Relationship Id="rId47" Type="http://schemas.openxmlformats.org/officeDocument/2006/relationships/hyperlink" Target="https://www.bis.org/bcbs/publ/d328.pdf" TargetMode="External"/><Relationship Id="rId50" Type="http://schemas.openxmlformats.org/officeDocument/2006/relationships/hyperlink" Target="https://eur-lex.europa.eu/legal-content/EN/TXT/?uri=CELEX:52015PC0586" TargetMode="External"/><Relationship Id="rId55" Type="http://schemas.openxmlformats.org/officeDocument/2006/relationships/image" Target="media/image10.png"/><Relationship Id="rId63" Type="http://schemas.openxmlformats.org/officeDocument/2006/relationships/hyperlink" Target="http://www.uio.no/studier/emner/jus/jus/JUS5630/v13/undervisningsmateriale/privacy-and-data-protection-in-international-perspective.pdf" TargetMode="External"/><Relationship Id="rId68" Type="http://schemas.openxmlformats.org/officeDocument/2006/relationships/hyperlink" Target="http://web.opi.gr/portal/page/portal/opi/info.html/law2121.html" TargetMode="External"/><Relationship Id="rId76" Type="http://schemas.openxmlformats.org/officeDocument/2006/relationships/hyperlink" Target="https://repository.ihu.edu.gr/xmlui/page/openaccess-policy-en" TargetMode="External"/><Relationship Id="rId84" Type="http://schemas.openxmlformats.org/officeDocument/2006/relationships/hyperlink" Target="http://www.ihu.edu.gr/gateway" TargetMode="External"/><Relationship Id="rId89" Type="http://schemas.openxmlformats.org/officeDocument/2006/relationships/hyperlink" Target="mailto:k.komnios@ihu.edu.gr" TargetMode="External"/><Relationship Id="rId7" Type="http://schemas.openxmlformats.org/officeDocument/2006/relationships/footnotes" Target="footnotes.xml"/><Relationship Id="rId71" Type="http://schemas.openxmlformats.org/officeDocument/2006/relationships/hyperlink" Target="http://www.wildy.com/isbn/9781509920600/new-european-general-data-protection-regulation-hart-publishing" TargetMode="External"/><Relationship Id="rId92" Type="http://schemas.openxmlformats.org/officeDocument/2006/relationships/hyperlink" Target="mailto:i.giovanakis@ihu.edu.gr"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link.springer.com/article/10.1057/s41261-022-00204-5" TargetMode="Externa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s://curia.europa.eu/juris/document/document.jsf?text=&amp;docid=277075&amp;pageIndex=0&amp;doclang=en&amp;mode=lst&amp;dir=&amp;occ=first&amp;part=1&amp;cid=317478" TargetMode="External"/><Relationship Id="rId37" Type="http://schemas.openxmlformats.org/officeDocument/2006/relationships/hyperlink" Target="https://www.imf.org/en/Publications/WP/Issues/2023/09/06/Good-Supervision-Lessons-from-the-Field-538611" TargetMode="External"/><Relationship Id="rId40" Type="http://schemas.openxmlformats.org/officeDocument/2006/relationships/hyperlink" Target="https://ssrn.com/abstract=3304814" TargetMode="External"/><Relationship Id="rId45" Type="http://schemas.openxmlformats.org/officeDocument/2006/relationships/hyperlink" Target="https://elischolar.library.yale.edu/cgi/viewcontent.cgi?article=1028&amp;context=journal-of-financial-crises" TargetMode="External"/><Relationship Id="rId53" Type="http://schemas.openxmlformats.org/officeDocument/2006/relationships/hyperlink" Target="https://papers.ssrn.com/sol3/papers.cfm?abstract_id=1520105" TargetMode="External"/><Relationship Id="rId58" Type="http://schemas.openxmlformats.org/officeDocument/2006/relationships/hyperlink" Target="http://www.transparency.de/fileadmin/pdfs/Themen/Internationales/OECD_Progress%20Report_2010.pdf" TargetMode="External"/><Relationship Id="rId66" Type="http://schemas.openxmlformats.org/officeDocument/2006/relationships/hyperlink" Target="http://www.wipo.int/copyright/en/ecommerce/ip_survey/" TargetMode="External"/><Relationship Id="rId74" Type="http://schemas.openxmlformats.org/officeDocument/2006/relationships/hyperlink" Target="https://elearn-ucips.ihu.gr/" TargetMode="External"/><Relationship Id="rId79" Type="http://schemas.openxmlformats.org/officeDocument/2006/relationships/hyperlink" Target="http://opac.seab.gr/" TargetMode="External"/><Relationship Id="rId87" Type="http://schemas.openxmlformats.org/officeDocument/2006/relationships/hyperlink" Target="http://www.ihu.gr/ucips" TargetMode="External"/><Relationship Id="rId5" Type="http://schemas.openxmlformats.org/officeDocument/2006/relationships/settings" Target="settings.xml"/><Relationship Id="rId61" Type="http://schemas.openxmlformats.org/officeDocument/2006/relationships/hyperlink" Target="http://www.uio.no/studier/emner/jus/jus/JUS5630/v13/undervisningsmateriale/privacy-and-data-protection-in-international-perspective.pdf" TargetMode="External"/><Relationship Id="rId82" Type="http://schemas.openxmlformats.org/officeDocument/2006/relationships/hyperlink" Target="mailto:library@ihu.edu.gr" TargetMode="External"/><Relationship Id="rId90" Type="http://schemas.openxmlformats.org/officeDocument/2006/relationships/hyperlink" Target="mailto:r.tsertsidou@ihu.edu.gr" TargetMode="External"/><Relationship Id="rId95" Type="http://schemas.openxmlformats.org/officeDocument/2006/relationships/fontTable" Target="fontTable.xml"/><Relationship Id="rId19" Type="http://schemas.openxmlformats.org/officeDocument/2006/relationships/hyperlink" Target="http://www.newyorkconvention1958.org/"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ww.echr.coe.int/documents/d/echr/convention_ENG" TargetMode="External"/><Relationship Id="rId30" Type="http://schemas.openxmlformats.org/officeDocument/2006/relationships/hyperlink" Target="https://eur-lex.europa.eu/legal-content/EN/TXT/PDF/?uri=CELEX:52023AB0019" TargetMode="External"/><Relationship Id="rId35" Type="http://schemas.openxmlformats.org/officeDocument/2006/relationships/footer" Target="footer7.xml"/><Relationship Id="rId43" Type="http://schemas.openxmlformats.org/officeDocument/2006/relationships/hyperlink" Target="https://blogs.law.ox.ac.uk/business-law-blog/blog/2017/06/wunderkind-walking-resolution-banco-popular-first-test-single" TargetMode="External"/><Relationship Id="rId48" Type="http://schemas.openxmlformats.org/officeDocument/2006/relationships/hyperlink" Target="https://doi.org/10.1093/acprof:osobl/9780199660902.003.0006" TargetMode="External"/><Relationship Id="rId56" Type="http://schemas.openxmlformats.org/officeDocument/2006/relationships/hyperlink" Target="http://www.transparency.de/fileadmin/pdfs/Themen/Internationales/OECD_Progress%20Report_2010.pdf" TargetMode="External"/><Relationship Id="rId64" Type="http://schemas.openxmlformats.org/officeDocument/2006/relationships/hyperlink" Target="http://www.uio.no/studier/emner/jus/jus/JUS5630/v13/undervisningsmateriale/privacy-and-data-protection-in-international-perspective.pdf" TargetMode="External"/><Relationship Id="rId69" Type="http://schemas.openxmlformats.org/officeDocument/2006/relationships/image" Target="media/image11.png"/><Relationship Id="rId77" Type="http://schemas.openxmlformats.org/officeDocument/2006/relationships/hyperlink" Target="https://repository.ihu.edu.gr/xmlui/" TargetMode="External"/><Relationship Id="rId8" Type="http://schemas.openxmlformats.org/officeDocument/2006/relationships/endnotes" Target="endnotes.xml"/><Relationship Id="rId51" Type="http://schemas.openxmlformats.org/officeDocument/2006/relationships/hyperlink" Target="http://siteresources.worldbank.org/EXTFINANCIALSECTOR/Resources/Financial_Ombudsmen_Vol" TargetMode="External"/><Relationship Id="rId72" Type="http://schemas.openxmlformats.org/officeDocument/2006/relationships/hyperlink" Target="http://www.wildy.com/isbn/9781509920600/new-european-general-data-protection-regulation-hart-publishing" TargetMode="External"/><Relationship Id="rId80" Type="http://schemas.openxmlformats.org/officeDocument/2006/relationships/hyperlink" Target="http://www.lib.ihu.edu.gr/" TargetMode="External"/><Relationship Id="rId85" Type="http://schemas.openxmlformats.org/officeDocument/2006/relationships/hyperlink" Target="mailto:careers@ihu.edu.gr" TargetMode="External"/><Relationship Id="rId93" Type="http://schemas.openxmlformats.org/officeDocument/2006/relationships/hyperlink" Target="mailto:emavridou@ihu.edu.g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hyperlink" Target="https://hudoc.echr.coe.int/tur" TargetMode="External"/><Relationship Id="rId38" Type="http://schemas.openxmlformats.org/officeDocument/2006/relationships/hyperlink" Target="https://www.bis.org/bcbs/publ/d555.pdf" TargetMode="External"/><Relationship Id="rId46" Type="http://schemas.openxmlformats.org/officeDocument/2006/relationships/hyperlink" Target="https://www.bis.org/fsi/fsipapers20.pdf" TargetMode="External"/><Relationship Id="rId59" Type="http://schemas.openxmlformats.org/officeDocument/2006/relationships/hyperlink" Target="http://untreaty.un.org/cod/avl/pdf/ha/icsft/icsft_e.pdf" TargetMode="External"/><Relationship Id="rId67" Type="http://schemas.openxmlformats.org/officeDocument/2006/relationships/hyperlink" Target="http://www.synigoroskatanaloti.gr/docs/law/gr/PD131-2003.pdf" TargetMode="External"/><Relationship Id="rId20" Type="http://schemas.openxmlformats.org/officeDocument/2006/relationships/hyperlink" Target="http://www.newyorkconvention.org/" TargetMode="External"/><Relationship Id="rId41" Type="http://schemas.openxmlformats.org/officeDocument/2006/relationships/hyperlink" Target="https://cpb-us-w2.wpmucdn.com/campuspress.yale.edu/dist/4/1744/files/2017/07/69.-Solving-the-Present-Crisis-and-Managing-the-Leverage-Cycle-2010-1kcl2lg.pdf" TargetMode="External"/><Relationship Id="rId54" Type="http://schemas.openxmlformats.org/officeDocument/2006/relationships/hyperlink" Target="https://iclg.com/cdr/expert-views/litigating-arbitrating-and-mediating-competition-law-disputes" TargetMode="External"/><Relationship Id="rId62" Type="http://schemas.openxmlformats.org/officeDocument/2006/relationships/hyperlink" Target="http://www.uio.no/studier/emner/jus/jus/JUS5630/v13/undervisningsmateriale/privacy-and-data-protection-in-international-perspective.pdf" TargetMode="External"/><Relationship Id="rId70" Type="http://schemas.openxmlformats.org/officeDocument/2006/relationships/hyperlink" Target="http://www.wildy.com/books?author=Kelleher%2C%20Denis" TargetMode="External"/><Relationship Id="rId75" Type="http://schemas.openxmlformats.org/officeDocument/2006/relationships/hyperlink" Target="http://elearn.ihu.edu.gr/" TargetMode="External"/><Relationship Id="rId83" Type="http://schemas.openxmlformats.org/officeDocument/2006/relationships/hyperlink" Target="http://www.careeroffice.ihu.edu.gr/" TargetMode="External"/><Relationship Id="rId88" Type="http://schemas.openxmlformats.org/officeDocument/2006/relationships/hyperlink" Target="mailto:co-seba@ihu.edu.gr" TargetMode="External"/><Relationship Id="rId91" Type="http://schemas.openxmlformats.org/officeDocument/2006/relationships/hyperlink" Target="mailto:a.chalkia@ihu.edu.g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https://link.springer.com/article/10.1057/s41261-023-00219-6" TargetMode="External"/><Relationship Id="rId36" Type="http://schemas.openxmlformats.org/officeDocument/2006/relationships/footer" Target="footer8.xml"/><Relationship Id="rId49" Type="http://schemas.openxmlformats.org/officeDocument/2006/relationships/hyperlink" Target="https://curia.europa.eu/juris/document/document.jsf?text=&amp;docid=240843&amp;pageIndex=0&amp;doclang=en&amp;mode=lst&amp;dir=&amp;occ=first&amp;part=1&amp;cid=317726" TargetMode="External"/><Relationship Id="rId57" Type="http://schemas.openxmlformats.org/officeDocument/2006/relationships/hyperlink" Target="http://www.transparency.de/fileadmin/pdfs/Themen/Internationales/OECD_Progress%20Report_2010.pdf" TargetMode="External"/><Relationship Id="rId10" Type="http://schemas.openxmlformats.org/officeDocument/2006/relationships/footer" Target="footer1.xml"/><Relationship Id="rId31" Type="http://schemas.openxmlformats.org/officeDocument/2006/relationships/hyperlink" Target="https://eur-lex.europa.eu/legal-content/EN/TXT/PDF/?uri=CELEX:52022AB0016" TargetMode="External"/><Relationship Id="rId44" Type="http://schemas.openxmlformats.org/officeDocument/2006/relationships/hyperlink" Target="https://ssrn.com/abstract=3361750" TargetMode="External"/><Relationship Id="rId52" Type="http://schemas.openxmlformats.org/officeDocument/2006/relationships/hyperlink" Target="http://siteresources.worldbank.org/EXTFINANCIALSECTOR/Resources/Financial_Ombudsmen_Vol" TargetMode="External"/><Relationship Id="rId60" Type="http://schemas.openxmlformats.org/officeDocument/2006/relationships/hyperlink" Target="http://untreaty.un.org/cod/avl/pdf/ha/icsft/icsft_e.pdf" TargetMode="External"/><Relationship Id="rId65" Type="http://schemas.openxmlformats.org/officeDocument/2006/relationships/hyperlink" Target="http://idpl.oxfordjournals.org/content/3/1/3.full.pdf%2Bhtml" TargetMode="External"/><Relationship Id="rId73" Type="http://schemas.openxmlformats.org/officeDocument/2006/relationships/hyperlink" Target="http://ejlt.org/article/view/17" TargetMode="External"/><Relationship Id="rId78" Type="http://schemas.openxmlformats.org/officeDocument/2006/relationships/hyperlink" Target="https://repository.ihu.edu.gr/xmlui/page/terms-en" TargetMode="External"/><Relationship Id="rId81" Type="http://schemas.openxmlformats.org/officeDocument/2006/relationships/hyperlink" Target="http://www.lib.ihu.edu.gr/index.php/the-library/working-hours" TargetMode="External"/><Relationship Id="rId86" Type="http://schemas.openxmlformats.org/officeDocument/2006/relationships/image" Target="media/image12.jpeg"/><Relationship Id="rId94" Type="http://schemas.openxmlformats.org/officeDocument/2006/relationships/hyperlink" Target="mailto:co-seba@hu.edu.gr"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624EB-E498-43A4-A124-A90B6FED0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114</Pages>
  <Words>34290</Words>
  <Characters>185170</Characters>
  <Application>Microsoft Office Word</Application>
  <DocSecurity>0</DocSecurity>
  <Lines>1543</Lines>
  <Paragraphs>438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LABUSER</dc:creator>
  <cp:lastModifiedBy>Rafaila Tsertsidou</cp:lastModifiedBy>
  <cp:revision>9</cp:revision>
  <dcterms:created xsi:type="dcterms:W3CDTF">2023-11-16T13:10:00Z</dcterms:created>
  <dcterms:modified xsi:type="dcterms:W3CDTF">2023-11-16T13:32:00Z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2022-11-18T00:00:00Z</vt:filetime>
  </property>
  <property fmtid="{D5CDD505-2E9C-101B-9397-08002B2CF9AE}" pid="3" name="Creator">
    <vt:lpwstr>Microsoft® Word 2016</vt:lpwstr>
  </property>
  <property fmtid="{D5CDD505-2E9C-101B-9397-08002B2CF9AE}" pid="4" name="LastSaved">
    <vt:filetime>2023-06-30T00:00:00Z</vt:filetime>
  </property>
</Properties>
</file>