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28" w:rsidRPr="00A00BDB" w:rsidRDefault="00B51128" w:rsidP="00B51128">
      <w:pPr>
        <w:autoSpaceDE w:val="0"/>
        <w:autoSpaceDN w:val="0"/>
        <w:adjustRightInd w:val="0"/>
        <w:spacing w:after="0" w:line="240" w:lineRule="auto"/>
        <w:ind w:left="1440" w:hanging="22"/>
        <w:rPr>
          <w:rFonts w:ascii="MgHelveticaUCPol" w:hAnsi="MgHelveticaUCPol" w:cs="MgHelveticaUCPol"/>
          <w:b/>
          <w:u w:val="single"/>
        </w:rPr>
      </w:pPr>
      <w:r w:rsidRPr="00A00BDB">
        <w:rPr>
          <w:rFonts w:ascii="MgHelveticaUCPol" w:hAnsi="MgHelveticaUCPol" w:cs="MgHelveticaUCPol"/>
          <w:b/>
          <w:u w:val="single"/>
        </w:rPr>
        <w:t>Διαδικασία κατάταξης πτυχιούχων Τριτοβάθμιας Εκπαίδευσης</w:t>
      </w:r>
    </w:p>
    <w:p w:rsidR="0097320D" w:rsidRPr="0097320D" w:rsidRDefault="0097320D" w:rsidP="00881C1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Κατατακτήριες Εξετάσεις 2024-2025</w:t>
      </w:r>
    </w:p>
    <w:p w:rsidR="0097320D" w:rsidRPr="0097320D" w:rsidRDefault="0097320D" w:rsidP="00FA6AA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Γενικές Πληροφορίες </w:t>
      </w:r>
    </w:p>
    <w:p w:rsidR="0097320D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>Σύμφωνα με το ΦΕΚ του ν. 3185/2013 και την απόφαση 11ης συνεδρίασης /1</w:t>
      </w:r>
      <w:r>
        <w:rPr>
          <w:rFonts w:eastAsia="Times New Roman" w:cstheme="minorHAnsi"/>
          <w:sz w:val="24"/>
          <w:szCs w:val="24"/>
          <w:lang w:eastAsia="el-GR"/>
        </w:rPr>
        <w:t>8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-04-2024 της Συνέλευσης του Τμήματος </w:t>
      </w:r>
      <w:r>
        <w:rPr>
          <w:rFonts w:eastAsia="Times New Roman" w:cstheme="minorHAnsi"/>
          <w:sz w:val="24"/>
          <w:szCs w:val="24"/>
          <w:lang w:eastAsia="el-GR"/>
        </w:rPr>
        <w:t>Μαιευτικής της Σχολής Επιστημών Υγείας του ΔΙΠΑΕ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 όσοι απόφοιτοι πτυχιούχων Πανεπιστημίου, Τ.Ε.Ι. ή ισοτίμων προς αυτά, Α.Σ.ΠΑΙ.Τ.Ε., της Ελλάδος ή του εξωτερικού (αναγνωρισμένα από τον Δ.Ο.Α.Τ.Α.Π.) καθώς και των κατόχων πτυχίων ανώτερων σχολών </w:t>
      </w:r>
      <w:proofErr w:type="spellStart"/>
      <w:r w:rsidRPr="0097320D">
        <w:rPr>
          <w:rFonts w:eastAsia="Times New Roman" w:cstheme="minorHAnsi"/>
          <w:sz w:val="24"/>
          <w:szCs w:val="24"/>
          <w:lang w:eastAsia="el-GR"/>
        </w:rPr>
        <w:t>υπερδιετούς</w:t>
      </w:r>
      <w:proofErr w:type="spellEnd"/>
      <w:r w:rsidRPr="0097320D">
        <w:rPr>
          <w:rFonts w:eastAsia="Times New Roman" w:cstheme="minorHAnsi"/>
          <w:sz w:val="24"/>
          <w:szCs w:val="24"/>
          <w:lang w:eastAsia="el-GR"/>
        </w:rPr>
        <w:t xml:space="preserve"> κύκλου</w:t>
      </w:r>
      <w:r w:rsidR="00B726BC">
        <w:rPr>
          <w:rFonts w:eastAsia="Times New Roman" w:cstheme="minorHAnsi"/>
          <w:sz w:val="24"/>
          <w:szCs w:val="24"/>
          <w:lang w:eastAsia="el-GR"/>
        </w:rPr>
        <w:t xml:space="preserve"> και διετούς κύκλου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 σπουδών αρμοδιότητας Υπουργείου Παιδείας και Θρησκευμάτων και άλλων Υπουργείων επιθυμούν να καταταγούν στο </w:t>
      </w:r>
      <w:r>
        <w:rPr>
          <w:rFonts w:eastAsia="Times New Roman" w:cstheme="minorHAnsi"/>
          <w:sz w:val="24"/>
          <w:szCs w:val="24"/>
          <w:lang w:eastAsia="el-GR"/>
        </w:rPr>
        <w:t xml:space="preserve">Μαιευτικής της Σχολής Επιστημών Υγείας </w:t>
      </w:r>
      <w:r w:rsidRPr="0097320D">
        <w:rPr>
          <w:rFonts w:eastAsia="Times New Roman" w:cstheme="minorHAnsi"/>
          <w:sz w:val="24"/>
          <w:szCs w:val="24"/>
          <w:lang w:eastAsia="el-GR"/>
        </w:rPr>
        <w:t>του Διεθνούς Πανεπιστημίου Ελλάδος καλού</w:t>
      </w:r>
      <w:r w:rsidR="00636419">
        <w:rPr>
          <w:rFonts w:eastAsia="Times New Roman" w:cstheme="minorHAnsi"/>
          <w:sz w:val="24"/>
          <w:szCs w:val="24"/>
          <w:lang w:eastAsia="el-GR"/>
        </w:rPr>
        <w:t>νται να υποβάλουν αίτηση και τα αντίστοιχα δικαιολογητικά</w:t>
      </w:r>
    </w:p>
    <w:p w:rsidR="00FA6AAC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ΠΡΟΘΕΣΜΙΑ ΥΠΟΒΟΛΗΣ ΑΙΤΗΣΕΩΝ ΣΤΗ ΓΡΑΜΜΑΤΕΙΑ ΤΟΥ ΤΜΗΜΑΤΟΣ 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>ΜΑΙΕΥΤΙΚΗΣ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:1-15</w:t>
      </w:r>
      <w:r w:rsidR="00FA6A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ΝΟΕΜΒΡΙΟΥ </w:t>
      </w:r>
    </w:p>
    <w:p w:rsidR="00FA6AAC" w:rsidRDefault="0097320D" w:rsidP="00FA6A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ΗΜΕΡΟΜΗΝΙΕΣΕΞΕΤΑΣΕΩΝ:</w:t>
      </w:r>
      <w:r w:rsidR="00FA6A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b/>
          <w:bCs/>
          <w:sz w:val="24"/>
          <w:szCs w:val="24"/>
          <w:lang w:eastAsia="el-GR"/>
        </w:rPr>
        <w:t>1-15ΔΕΚΕΜΒΡΙΟΥ</w:t>
      </w:r>
      <w:r w:rsidRPr="0097320D">
        <w:rPr>
          <w:rFonts w:eastAsia="Times New Roman" w:cstheme="minorHAnsi"/>
          <w:sz w:val="24"/>
          <w:szCs w:val="24"/>
          <w:lang w:eastAsia="el-GR"/>
        </w:rPr>
        <w:br/>
      </w:r>
    </w:p>
    <w:p w:rsidR="00FA6AAC" w:rsidRDefault="0097320D" w:rsidP="004574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 xml:space="preserve">H κατάταξη θα γίνει με γραπτές εξετάσεις. </w:t>
      </w:r>
      <w:r w:rsidR="00FA6AAC">
        <w:rPr>
          <w:rFonts w:eastAsia="Times New Roman" w:cstheme="minorHAnsi"/>
          <w:sz w:val="24"/>
          <w:szCs w:val="24"/>
          <w:lang w:eastAsia="el-GR"/>
        </w:rPr>
        <w:t>Με βάση το άρθρο 1 του ΦΕΚ του Ν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. 3185/16.12.2013, 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>με κατατακτήριες εξετάσεις κατατάσσονται στο Τμήμα φοιτητές σε ποσοστό 12% επί του αριθμού των ε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ισακτέων. Τα δικαιολογητικά που 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απαιτούνται: </w:t>
      </w:r>
      <w:r w:rsidRPr="0097320D">
        <w:rPr>
          <w:rFonts w:eastAsia="Times New Roman" w:cstheme="minorHAnsi"/>
          <w:sz w:val="24"/>
          <w:szCs w:val="24"/>
          <w:lang w:eastAsia="el-GR"/>
        </w:rPr>
        <w:br/>
        <w:t>α)Αίτηση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>του</w:t>
      </w:r>
      <w:r w:rsidR="00FA6AA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320D">
        <w:rPr>
          <w:rFonts w:eastAsia="Times New Roman" w:cstheme="minorHAnsi"/>
          <w:sz w:val="24"/>
          <w:szCs w:val="24"/>
          <w:lang w:eastAsia="el-GR"/>
        </w:rPr>
        <w:t xml:space="preserve">ενδιαφερομένου </w:t>
      </w:r>
    </w:p>
    <w:p w:rsidR="00FA6AAC" w:rsidRDefault="0097320D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7320D">
        <w:rPr>
          <w:rFonts w:eastAsia="Times New Roman" w:cstheme="minorHAnsi"/>
          <w:sz w:val="24"/>
          <w:szCs w:val="24"/>
          <w:lang w:eastAsia="el-GR"/>
        </w:rPr>
        <w:t xml:space="preserve">β) 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 ή από το όργανο που έχει την </w:t>
      </w:r>
      <w:r w:rsidR="00FA6AAC">
        <w:rPr>
          <w:rFonts w:eastAsia="Times New Roman" w:cstheme="minorHAnsi"/>
          <w:sz w:val="24"/>
          <w:szCs w:val="24"/>
          <w:lang w:eastAsia="el-GR"/>
        </w:rPr>
        <w:t>αρμοδιότητα αναγνώρισης του τίτλου σπουδών</w:t>
      </w:r>
    </w:p>
    <w:p w:rsidR="00FA6AAC" w:rsidRDefault="00FA6AAC" w:rsidP="00FA6A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Σύμφωνα με την απόφαση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 της </w:t>
      </w:r>
      <w:r>
        <w:rPr>
          <w:rFonts w:eastAsia="Times New Roman" w:cstheme="minorHAnsi"/>
          <w:sz w:val="24"/>
          <w:szCs w:val="24"/>
          <w:lang w:eastAsia="el-GR"/>
        </w:rPr>
        <w:t>Σ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υνέλευσης</w:t>
      </w:r>
      <w:r>
        <w:rPr>
          <w:rFonts w:eastAsia="Times New Roman" w:cstheme="minorHAnsi"/>
          <w:sz w:val="24"/>
          <w:szCs w:val="24"/>
          <w:lang w:eastAsia="el-GR"/>
        </w:rPr>
        <w:t xml:space="preserve"> του Τμήματος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 (</w:t>
      </w:r>
      <w:r>
        <w:rPr>
          <w:rFonts w:eastAsia="Times New Roman" w:cstheme="minorHAnsi"/>
          <w:sz w:val="24"/>
          <w:szCs w:val="24"/>
          <w:lang w:eastAsia="el-GR"/>
        </w:rPr>
        <w:t>11/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1</w:t>
      </w:r>
      <w:r w:rsidR="0097320D">
        <w:rPr>
          <w:rFonts w:eastAsia="Times New Roman" w:cstheme="minorHAnsi"/>
          <w:sz w:val="24"/>
          <w:szCs w:val="24"/>
          <w:lang w:eastAsia="el-GR"/>
        </w:rPr>
        <w:t>8</w:t>
      </w:r>
      <w:r>
        <w:rPr>
          <w:rFonts w:eastAsia="Times New Roman" w:cstheme="minorHAnsi"/>
          <w:sz w:val="24"/>
          <w:szCs w:val="24"/>
          <w:lang w:eastAsia="el-GR"/>
        </w:rPr>
        <w:t>.04.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 xml:space="preserve">2024)για το ακαδημαϊκό έτος 2024-25 </w:t>
      </w:r>
      <w:r>
        <w:rPr>
          <w:rFonts w:eastAsia="Times New Roman" w:cstheme="minorHAnsi"/>
          <w:sz w:val="24"/>
          <w:szCs w:val="24"/>
          <w:lang w:eastAsia="el-GR"/>
        </w:rPr>
        <w:t>αποφασίστηκαν τα εξεταζόμενα μαθήματα και η ύλη τους ως παρακάτω: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ΑΝΑΤΟΜΙΑ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1981">
        <w:rPr>
          <w:rFonts w:ascii="Calibri" w:hAnsi="Calibri" w:cs="Calibri"/>
          <w:b/>
          <w:bCs/>
          <w:iCs/>
        </w:rPr>
        <w:t>ΒΑΣΙΚΕΣ ΜΑΙΕΥΤΙΚΕΣ  ΔΕΞΙΟΤΗΤΕΣ</w:t>
      </w:r>
    </w:p>
    <w:p w:rsidR="00DF7E55" w:rsidRPr="00DF7E55" w:rsidRDefault="00DF7E55" w:rsidP="00DF7E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</w:p>
    <w:p w:rsidR="00DF7E55" w:rsidRPr="00DF7E55" w:rsidRDefault="00DF7E55" w:rsidP="00DF7E55">
      <w:pPr>
        <w:ind w:left="360"/>
        <w:rPr>
          <w:rFonts w:ascii="Calibri" w:hAnsi="Calibri" w:cs="Calibri"/>
          <w:b/>
          <w:u w:val="single"/>
        </w:rPr>
      </w:pPr>
    </w:p>
    <w:p w:rsidR="00DF7E55" w:rsidRPr="00DF7E55" w:rsidRDefault="00DF7E55" w:rsidP="00DF7E55">
      <w:pPr>
        <w:ind w:left="360"/>
        <w:rPr>
          <w:rFonts w:ascii="Calibri" w:hAnsi="Calibri" w:cs="Calibri"/>
          <w:b/>
          <w:u w:val="single"/>
        </w:rPr>
      </w:pPr>
      <w:r w:rsidRPr="00DF7E55">
        <w:rPr>
          <w:rFonts w:ascii="Calibri" w:hAnsi="Calibri" w:cs="Calibri"/>
          <w:b/>
          <w:u w:val="single"/>
        </w:rPr>
        <w:t>ΕΞΕΤΑΣΤΕΑ ΥΛΗ:</w:t>
      </w:r>
    </w:p>
    <w:p w:rsidR="00DF7E55" w:rsidRDefault="00DF7E55" w:rsidP="00DF7E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DF7E55">
        <w:rPr>
          <w:rFonts w:ascii="Calibri" w:hAnsi="Calibri" w:cs="Calibri"/>
          <w:b/>
        </w:rPr>
        <w:t>ΑΝΑΤΟΜΙΑ</w:t>
      </w:r>
    </w:p>
    <w:p w:rsidR="00963939" w:rsidRPr="00315955" w:rsidRDefault="00963939" w:rsidP="00963939">
      <w:pPr>
        <w:rPr>
          <w:b/>
          <w:bCs/>
          <w:sz w:val="32"/>
          <w:szCs w:val="32"/>
          <w:u w:val="single"/>
        </w:rPr>
      </w:pPr>
      <w:r w:rsidRPr="00315955">
        <w:rPr>
          <w:b/>
          <w:bCs/>
          <w:sz w:val="32"/>
          <w:szCs w:val="32"/>
          <w:u w:val="single"/>
        </w:rPr>
        <w:lastRenderedPageBreak/>
        <w:t>Ύλη Κατατακτηρίων εξετάσεων Ανατομίας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Εγκεφαλικό κρανίο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Οστά άνω-κάτω άκρων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Οστά της πυέλου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Σπονδυλική στήλη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Σκελετός του θώρακα 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Μυολογία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Αναπνευστικό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Καρδιαγγειακό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Πεπτικό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Κεντρικό Νευρικό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Ανατομία Κοιλιακών Σπλάγχνων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Πυελική ζώνη- σπλάγχνα της πυέλου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Ανατομία  εντέρου (λεπτό, παχύ έντερο)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Γεννητικά Όργανα Άρρενος και Θήλεος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Ουροποιητικό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Λεμφικό σύστημα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Αισθητήρια Όργανα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</w:p>
    <w:p w:rsidR="00963939" w:rsidRPr="00B148E6" w:rsidRDefault="00963939" w:rsidP="009639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8E6">
        <w:rPr>
          <w:rFonts w:ascii="Times New Roman" w:hAnsi="Times New Roman" w:cs="Times New Roman"/>
          <w:b/>
          <w:bCs/>
          <w:sz w:val="28"/>
          <w:szCs w:val="28"/>
        </w:rPr>
        <w:t>ΒΙΒΛΙΑ</w:t>
      </w:r>
    </w:p>
    <w:p w:rsidR="00963939" w:rsidRPr="00B148E6" w:rsidRDefault="00963939" w:rsidP="00963939">
      <w:pPr>
        <w:rPr>
          <w:rFonts w:ascii="Times New Roman" w:hAnsi="Times New Roman" w:cs="Times New Roman"/>
          <w:sz w:val="28"/>
          <w:szCs w:val="28"/>
        </w:rPr>
      </w:pPr>
      <w:r w:rsidRPr="00B148E6">
        <w:rPr>
          <w:rFonts w:ascii="Times New Roman" w:hAnsi="Times New Roman" w:cs="Times New Roman"/>
          <w:sz w:val="28"/>
          <w:szCs w:val="28"/>
        </w:rPr>
        <w:t xml:space="preserve">Ανατομική του Ανθρώπου 2η έκδοση, </w:t>
      </w:r>
      <w:proofErr w:type="spellStart"/>
      <w:r w:rsidRPr="00B148E6">
        <w:rPr>
          <w:rFonts w:ascii="Times New Roman" w:hAnsi="Times New Roman" w:cs="Times New Roman"/>
          <w:sz w:val="28"/>
          <w:szCs w:val="28"/>
        </w:rPr>
        <w:t>Καραπάντζος</w:t>
      </w:r>
      <w:proofErr w:type="spellEnd"/>
      <w:r w:rsidRPr="00B148E6">
        <w:rPr>
          <w:rFonts w:ascii="Times New Roman" w:hAnsi="Times New Roman" w:cs="Times New Roman"/>
          <w:sz w:val="28"/>
          <w:szCs w:val="28"/>
        </w:rPr>
        <w:t xml:space="preserve"> Ηλίας, </w:t>
      </w:r>
      <w:proofErr w:type="spellStart"/>
      <w:r w:rsidRPr="00B148E6">
        <w:rPr>
          <w:rFonts w:ascii="Times New Roman" w:hAnsi="Times New Roman" w:cs="Times New Roman"/>
          <w:sz w:val="28"/>
          <w:szCs w:val="28"/>
        </w:rPr>
        <w:t>Καραπάντζου</w:t>
      </w:r>
      <w:proofErr w:type="spellEnd"/>
      <w:r w:rsidRPr="00B148E6">
        <w:rPr>
          <w:rFonts w:ascii="Times New Roman" w:hAnsi="Times New Roman" w:cs="Times New Roman"/>
          <w:sz w:val="28"/>
          <w:szCs w:val="28"/>
        </w:rPr>
        <w:t xml:space="preserve"> Χρυσάνθη </w:t>
      </w:r>
    </w:p>
    <w:p w:rsidR="00963939" w:rsidRDefault="00963939" w:rsidP="00963939">
      <w:pPr>
        <w:rPr>
          <w:rFonts w:ascii="Times New Roman" w:hAnsi="Times New Roman" w:cs="Times New Roman"/>
          <w:sz w:val="28"/>
          <w:szCs w:val="28"/>
        </w:rPr>
      </w:pPr>
      <w:r w:rsidRPr="00B148E6">
        <w:rPr>
          <w:rFonts w:ascii="Times New Roman" w:hAnsi="Times New Roman" w:cs="Times New Roman"/>
          <w:sz w:val="28"/>
          <w:szCs w:val="28"/>
        </w:rPr>
        <w:t xml:space="preserve">Κλινική Ανατομία 2η έκδοση, </w:t>
      </w:r>
      <w:proofErr w:type="spellStart"/>
      <w:r w:rsidRPr="00B148E6">
        <w:rPr>
          <w:rFonts w:ascii="Times New Roman" w:hAnsi="Times New Roman" w:cs="Times New Roman"/>
          <w:sz w:val="28"/>
          <w:szCs w:val="28"/>
        </w:rPr>
        <w:t>Moore</w:t>
      </w:r>
      <w:proofErr w:type="spellEnd"/>
      <w:r w:rsidRPr="00B148E6">
        <w:rPr>
          <w:rFonts w:ascii="Times New Roman" w:hAnsi="Times New Roman" w:cs="Times New Roman"/>
          <w:sz w:val="28"/>
          <w:szCs w:val="28"/>
        </w:rPr>
        <w:t xml:space="preserve"> K.L</w:t>
      </w:r>
    </w:p>
    <w:p w:rsidR="00326683" w:rsidRDefault="00326683" w:rsidP="00DF7E55">
      <w:pPr>
        <w:rPr>
          <w:rFonts w:ascii="Calibri" w:hAnsi="Calibri" w:cs="Calibri"/>
          <w:b/>
        </w:rPr>
      </w:pPr>
    </w:p>
    <w:p w:rsidR="00326683" w:rsidRDefault="00326683" w:rsidP="00DF7E55">
      <w:pPr>
        <w:rPr>
          <w:rFonts w:ascii="Calibri" w:hAnsi="Calibri" w:cs="Calibri"/>
          <w:b/>
        </w:rPr>
      </w:pPr>
    </w:p>
    <w:p w:rsidR="00DF7E55" w:rsidRDefault="00DF7E55" w:rsidP="00DF7E55">
      <w:pPr>
        <w:rPr>
          <w:rFonts w:ascii="Calibri" w:hAnsi="Calibri" w:cs="Calibri"/>
        </w:rPr>
      </w:pPr>
      <w:r w:rsidRPr="00DF7E55">
        <w:rPr>
          <w:rFonts w:ascii="Calibri" w:hAnsi="Calibri" w:cs="Calibri"/>
          <w:b/>
        </w:rPr>
        <w:t>2.</w:t>
      </w:r>
      <w:r w:rsidRPr="005E1981">
        <w:rPr>
          <w:rFonts w:ascii="Calibri" w:hAnsi="Calibri" w:cs="Calibri"/>
          <w:b/>
          <w:bCs/>
          <w:iCs/>
        </w:rPr>
        <w:t>ΒΑΣΙΚΕΣ ΜΑΙΕΥΤΙΚΕΣ  ΔΕΞΙΟΤΗΤΕΣ</w:t>
      </w:r>
      <w:r w:rsidRPr="007B0154">
        <w:rPr>
          <w:rFonts w:ascii="Calibri" w:hAnsi="Calibri" w:cs="Calibri"/>
          <w:b/>
          <w:bCs/>
          <w:i/>
          <w:iCs/>
        </w:rPr>
        <w:t xml:space="preserve"> </w:t>
      </w:r>
      <w:r w:rsidRPr="007B0154">
        <w:rPr>
          <w:rFonts w:ascii="Calibri" w:hAnsi="Calibri" w:cs="Calibri"/>
        </w:rPr>
        <w:t>ΘΕΩΡΙΑ</w:t>
      </w:r>
      <w:r w:rsidR="00326683">
        <w:rPr>
          <w:rFonts w:ascii="Calibri" w:hAnsi="Calibri" w:cs="Calibri"/>
        </w:rPr>
        <w:t>: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Η ύλη για το Μάθημα </w:t>
      </w:r>
      <w:r w:rsidRPr="007B0154">
        <w:rPr>
          <w:rFonts w:ascii="Calibri" w:hAnsi="Calibri" w:cs="Calibri"/>
          <w:b/>
          <w:i/>
          <w:iCs/>
        </w:rPr>
        <w:t>Βασικές Μαιευτικές Δεξιότητες</w:t>
      </w:r>
      <w:r w:rsidRPr="007B0154">
        <w:rPr>
          <w:rFonts w:ascii="Calibri" w:hAnsi="Calibri" w:cs="Calibri"/>
        </w:rPr>
        <w:t xml:space="preserve"> που θα εξεταστεί στο πλαίσιο των Κατατακτηρίων εξετάσεων του Τμήματος Μαιευτικής του Διεθνούς Πανεπιστημίου της Ελλάδος για το ακαδημαϊκό έτος 2023-2024 περιλαμβάνει τις εξής θεματικές ενότητες: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Ορισμός υγείας -ασθένειας -νόσου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Έννοια Πρωτοβάθμιας -Δευτεροβάθμιας και Τριτοβάθμιας περίθαλψης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Οργάνωση -Διοίκηση -Λειτουργία Νοσηλευτικών μονάδων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Εισαγωγή ασθενούς στο Νοσοκομείο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Τεχνική λήψης ιστορικού - Μεθοδολογία κλινικής εξέτασης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Νοσηλευτική φροντίδα με βάση τη νοσηλευτική διεργασία – (Εκτίμηση, Νοσηλευτική διάγνωση, Σχεδιασμός και Νοσηλευτική φροντίδα, Αξιολόγηση)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Ψυχοσωματική προσέγγιση του ασθενή.- Ασφάλεια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Ατομική υγιεινή ασθενούς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Φροντίδα ασθενούς περιπατητικού-κλινήρους. Θέσεις μεταφοράς και έγερση αρρώστου. Περιποίηση απλής &amp; Χειρουργικής κλίνης.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Βασικές αρχές για απολύμανση -αποστείρωση –ασηψία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Ιατρική και χειρουργική αντισηψία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Βασικές αρχές νοσοκομειακών λοιμώξεων – Λοιμώδη νοσήματα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Προεγχειρητική</w:t>
      </w:r>
      <w:r>
        <w:rPr>
          <w:rFonts w:ascii="Calibri" w:hAnsi="Calibri" w:cs="Calibri"/>
        </w:rPr>
        <w:t xml:space="preserve"> </w:t>
      </w:r>
      <w:r w:rsidRPr="007B0154">
        <w:rPr>
          <w:rFonts w:ascii="Calibri" w:hAnsi="Calibri" w:cs="Calibri"/>
        </w:rPr>
        <w:t>&amp; μετεγχειρητική φροντίδα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Αρχές αντιμετώπισης χειρουργικού τραύματος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Βασικές αρχές λήψης και αξιολόγησης των ζωτικών σημείων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χορήγησης φαρμάκων - τρόποι χορήγησης (</w:t>
      </w:r>
      <w:proofErr w:type="spellStart"/>
      <w:r w:rsidRPr="007B0154">
        <w:rPr>
          <w:rFonts w:ascii="Calibri" w:hAnsi="Calibri" w:cs="Calibri"/>
        </w:rPr>
        <w:t>peros</w:t>
      </w:r>
      <w:proofErr w:type="spellEnd"/>
      <w:r w:rsidRPr="007B0154">
        <w:rPr>
          <w:rFonts w:ascii="Calibri" w:hAnsi="Calibri" w:cs="Calibri"/>
        </w:rPr>
        <w:t>, IM, IV κ.ά.) &amp; ενδοφλέβια έγχυση υγρών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Αιμοληψία – εργαστηριακές εξετάσεις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Ομάδες αίματος - Αρχές μετάγγισης αίματος και παραγώγων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Κατακλίσεις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Διαταραχές χορήγησης  των υγρών, ηλεκτρολυτών και </w:t>
      </w:r>
      <w:proofErr w:type="spellStart"/>
      <w:r w:rsidRPr="007B0154">
        <w:rPr>
          <w:rFonts w:ascii="Calibri" w:hAnsi="Calibri" w:cs="Calibri"/>
        </w:rPr>
        <w:t>οξεοβασικής</w:t>
      </w:r>
      <w:proofErr w:type="spellEnd"/>
      <w:r w:rsidRPr="007B0154">
        <w:rPr>
          <w:rFonts w:ascii="Calibri" w:hAnsi="Calibri" w:cs="Calibri"/>
        </w:rPr>
        <w:t xml:space="preserve"> ισορροπίας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lastRenderedPageBreak/>
        <w:t>Βασικές αρχές και μέθοδοι χορήγησης οξυγόνου Ο2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Αρχές λήψης Ηλεκτροκαρδιογραφήματος (ΗΚΓ) 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u w:val="single"/>
        </w:rPr>
        <w:t>Βιβλιογραφία</w:t>
      </w:r>
      <w:r w:rsidRPr="007B0154">
        <w:rPr>
          <w:rFonts w:ascii="Calibri" w:hAnsi="Calibri" w:cs="Calibri"/>
        </w:rPr>
        <w:t>: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Βασική Νοσηλευτική και Κλινικές Δεξιότητες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1η / 2011,     Συγγραφείς: </w:t>
      </w:r>
      <w:proofErr w:type="spellStart"/>
      <w:r w:rsidRPr="007B0154">
        <w:rPr>
          <w:rFonts w:ascii="Calibri" w:hAnsi="Calibri" w:cs="Calibri"/>
        </w:rPr>
        <w:t>Perry</w:t>
      </w:r>
      <w:proofErr w:type="spellEnd"/>
      <w:r w:rsidRPr="007B0154">
        <w:rPr>
          <w:rFonts w:ascii="Calibri" w:hAnsi="Calibri" w:cs="Calibri"/>
        </w:rPr>
        <w:t xml:space="preserve"> G.A.</w:t>
      </w:r>
    </w:p>
    <w:p w:rsidR="00326683" w:rsidRPr="007B0154" w:rsidRDefault="00326683" w:rsidP="00326683">
      <w:pPr>
        <w:rPr>
          <w:rFonts w:ascii="Calibri" w:hAnsi="Calibri" w:cs="Calibri"/>
          <w:lang w:val="en-US"/>
        </w:rPr>
      </w:pPr>
      <w:r w:rsidRPr="007B0154">
        <w:rPr>
          <w:rFonts w:ascii="Calibri" w:hAnsi="Calibri" w:cs="Calibri"/>
          <w:lang w:val="en-US"/>
        </w:rPr>
        <w:t>ISBN:  9789604891641</w:t>
      </w:r>
      <w:r w:rsidRPr="007B0154">
        <w:rPr>
          <w:rFonts w:ascii="Calibri" w:hAnsi="Calibri" w:cs="Calibri"/>
        </w:rPr>
        <w:t>Διαθέτης</w:t>
      </w:r>
      <w:r w:rsidRPr="007B0154">
        <w:rPr>
          <w:rFonts w:ascii="Calibri" w:hAnsi="Calibri" w:cs="Calibri"/>
          <w:lang w:val="en-US"/>
        </w:rPr>
        <w:t xml:space="preserve"> (</w:t>
      </w:r>
      <w:r w:rsidRPr="007B0154">
        <w:rPr>
          <w:rFonts w:ascii="Calibri" w:hAnsi="Calibri" w:cs="Calibri"/>
        </w:rPr>
        <w:t>Εκδότης</w:t>
      </w:r>
      <w:r w:rsidRPr="007B0154">
        <w:rPr>
          <w:rFonts w:ascii="Calibri" w:hAnsi="Calibri" w:cs="Calibri"/>
          <w:lang w:val="en-US"/>
        </w:rPr>
        <w:t>): BROKEN HILL PUBLISHERS LTD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ΑΡΧΕΣ ΚΑΙ ΚΛΙΝΙΚΕΣ ΔΕΞΙΟΤΗΤΕΣ ΣΤΗ ΝΟΣΗΛΕΥΤΙΚΗ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Έκδοση: 1/2019,     Συγγραφείς: ΓΕΩΡΓΙΑ ΦΑΣΟΗ,ΜΑΡΘΑ ΚΕΛΕΣΗ,ΔΗΜΗΤΡΗΣ ΠΑΠΑΓΕΩΡΓΙΟΥ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lang w:val="en-US"/>
        </w:rPr>
        <w:t>ISBN</w:t>
      </w:r>
      <w:r w:rsidRPr="007B0154">
        <w:rPr>
          <w:rFonts w:ascii="Calibri" w:hAnsi="Calibri" w:cs="Calibri"/>
        </w:rPr>
        <w:t>: 9789606080456Διαθέτης (Εκδότης): ΙΩΑΝΝΗΣ ΚΩΝΣΤΑΝΤΑΡΑΣ</w:t>
      </w:r>
    </w:p>
    <w:p w:rsidR="00326683" w:rsidRPr="007B0154" w:rsidRDefault="00326683" w:rsidP="00326683">
      <w:pPr>
        <w:pStyle w:val="a3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7B0154">
        <w:rPr>
          <w:rFonts w:ascii="Calibri" w:hAnsi="Calibri" w:cs="Calibri"/>
        </w:rPr>
        <w:t>deWit's</w:t>
      </w:r>
      <w:proofErr w:type="spellEnd"/>
      <w:r w:rsidRPr="007B0154">
        <w:rPr>
          <w:rFonts w:ascii="Calibri" w:hAnsi="Calibri" w:cs="Calibri"/>
        </w:rPr>
        <w:t xml:space="preserve"> Βασικές Αρχές και Δεξιότητες της Νοσηλευτικής Φροντίδας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5/2021,     Συγγραφείς: </w:t>
      </w:r>
      <w:proofErr w:type="spellStart"/>
      <w:r w:rsidRPr="007B0154">
        <w:rPr>
          <w:rFonts w:ascii="Calibri" w:hAnsi="Calibri" w:cs="Calibri"/>
        </w:rPr>
        <w:t>PatriciaWilliams</w:t>
      </w:r>
      <w:proofErr w:type="spellEnd"/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  <w:lang w:val="en-US"/>
        </w:rPr>
        <w:t>ISBN</w:t>
      </w:r>
      <w:r w:rsidRPr="007B0154">
        <w:rPr>
          <w:rFonts w:ascii="Calibri" w:hAnsi="Calibri" w:cs="Calibri"/>
        </w:rPr>
        <w:t>: 9786185296209Διαθέτης (Εκδότης): ΛΑΓΟΣ ΔΗΜΗΤΡΙΟΣ ΕΚΔΟΣΕΙΣ ΜΟΝΟΠΡΟΣΩΠΗ Ι.Κ.Ε.</w:t>
      </w:r>
    </w:p>
    <w:p w:rsidR="00326683" w:rsidRPr="00326683" w:rsidRDefault="00326683" w:rsidP="00DF7E55">
      <w:pPr>
        <w:pStyle w:val="a3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Εισαγωγή στη Νοσηλευτική Επιστήμη και τη Φροντίδα </w:t>
      </w:r>
      <w:proofErr w:type="spellStart"/>
      <w:r w:rsidRPr="007B0154">
        <w:rPr>
          <w:rFonts w:ascii="Calibri" w:hAnsi="Calibri" w:cs="Calibri"/>
        </w:rPr>
        <w:t>ΥγείαςΈκδοση</w:t>
      </w:r>
      <w:proofErr w:type="spellEnd"/>
      <w:r w:rsidRPr="007B0154">
        <w:rPr>
          <w:rFonts w:ascii="Calibri" w:hAnsi="Calibri" w:cs="Calibri"/>
        </w:rPr>
        <w:t xml:space="preserve">: 1η/2014,     </w:t>
      </w:r>
      <w:proofErr w:type="spellStart"/>
      <w:r w:rsidRPr="007B0154">
        <w:rPr>
          <w:rFonts w:ascii="Calibri" w:hAnsi="Calibri" w:cs="Calibri"/>
        </w:rPr>
        <w:t>Συγγραφείς:Γκοβίνα</w:t>
      </w:r>
      <w:proofErr w:type="spellEnd"/>
      <w:r w:rsidRPr="007B0154">
        <w:rPr>
          <w:rFonts w:ascii="Calibri" w:hAnsi="Calibri" w:cs="Calibri"/>
        </w:rPr>
        <w:t xml:space="preserve"> Ο., </w:t>
      </w:r>
      <w:proofErr w:type="spellStart"/>
      <w:r w:rsidRPr="007B0154">
        <w:rPr>
          <w:rFonts w:ascii="Calibri" w:hAnsi="Calibri" w:cs="Calibri"/>
        </w:rPr>
        <w:t>Θεοδοσοπούλου</w:t>
      </w:r>
      <w:proofErr w:type="spellEnd"/>
      <w:r w:rsidRPr="007B0154">
        <w:rPr>
          <w:rFonts w:ascii="Calibri" w:hAnsi="Calibri" w:cs="Calibri"/>
        </w:rPr>
        <w:t xml:space="preserve"> Ε., Καλοκαιρινού Α., </w:t>
      </w:r>
      <w:proofErr w:type="spellStart"/>
      <w:r w:rsidRPr="007B0154">
        <w:rPr>
          <w:rFonts w:ascii="Calibri" w:hAnsi="Calibri" w:cs="Calibri"/>
        </w:rPr>
        <w:t>Καμπά</w:t>
      </w:r>
      <w:proofErr w:type="spellEnd"/>
      <w:r w:rsidRPr="007B0154">
        <w:rPr>
          <w:rFonts w:ascii="Calibri" w:hAnsi="Calibri" w:cs="Calibri"/>
        </w:rPr>
        <w:t xml:space="preserve"> Ε., Καυγά Α., Καυκιά Θ., </w:t>
      </w:r>
      <w:proofErr w:type="spellStart"/>
      <w:r w:rsidRPr="007B0154">
        <w:rPr>
          <w:rFonts w:ascii="Calibri" w:hAnsi="Calibri" w:cs="Calibri"/>
        </w:rPr>
        <w:t>Κουρκούτα</w:t>
      </w:r>
      <w:proofErr w:type="spellEnd"/>
      <w:r w:rsidRPr="007B0154">
        <w:rPr>
          <w:rFonts w:ascii="Calibri" w:hAnsi="Calibri" w:cs="Calibri"/>
        </w:rPr>
        <w:t xml:space="preserve"> Λ., </w:t>
      </w:r>
      <w:proofErr w:type="spellStart"/>
      <w:r w:rsidRPr="007B0154">
        <w:rPr>
          <w:rFonts w:ascii="Calibri" w:hAnsi="Calibri" w:cs="Calibri"/>
        </w:rPr>
        <w:t>Κριτσωτάκης</w:t>
      </w:r>
      <w:proofErr w:type="spellEnd"/>
      <w:r w:rsidRPr="007B0154">
        <w:rPr>
          <w:rFonts w:ascii="Calibri" w:hAnsi="Calibri" w:cs="Calibri"/>
        </w:rPr>
        <w:t xml:space="preserve"> Μ., Κωνσταντινίδης Θ., Λαχανά Ε., </w:t>
      </w:r>
      <w:proofErr w:type="spellStart"/>
      <w:r w:rsidRPr="007B0154">
        <w:rPr>
          <w:rFonts w:ascii="Calibri" w:hAnsi="Calibri" w:cs="Calibri"/>
        </w:rPr>
        <w:t>Μαντζούκας</w:t>
      </w:r>
      <w:proofErr w:type="spellEnd"/>
      <w:r w:rsidRPr="007B0154">
        <w:rPr>
          <w:rFonts w:ascii="Calibri" w:hAnsi="Calibri" w:cs="Calibri"/>
        </w:rPr>
        <w:t xml:space="preserve"> Σ., </w:t>
      </w:r>
      <w:proofErr w:type="spellStart"/>
      <w:r w:rsidRPr="007B0154">
        <w:rPr>
          <w:rFonts w:ascii="Calibri" w:hAnsi="Calibri" w:cs="Calibri"/>
        </w:rPr>
        <w:t>Μηνασίδου</w:t>
      </w:r>
      <w:proofErr w:type="spellEnd"/>
      <w:r w:rsidRPr="007B0154">
        <w:rPr>
          <w:rFonts w:ascii="Calibri" w:hAnsi="Calibri" w:cs="Calibri"/>
        </w:rPr>
        <w:t xml:space="preserve"> Ε., Μπακάλης Ν., </w:t>
      </w:r>
      <w:proofErr w:type="spellStart"/>
      <w:r w:rsidRPr="007B0154">
        <w:rPr>
          <w:rFonts w:ascii="Calibri" w:hAnsi="Calibri" w:cs="Calibri"/>
        </w:rPr>
        <w:t>Μπελλάλη</w:t>
      </w:r>
      <w:proofErr w:type="spellEnd"/>
      <w:r w:rsidRPr="007B0154">
        <w:rPr>
          <w:rFonts w:ascii="Calibri" w:hAnsi="Calibri" w:cs="Calibri"/>
        </w:rPr>
        <w:t xml:space="preserve"> Θ., </w:t>
      </w:r>
      <w:proofErr w:type="spellStart"/>
      <w:r w:rsidRPr="007B0154">
        <w:rPr>
          <w:rFonts w:ascii="Calibri" w:hAnsi="Calibri" w:cs="Calibri"/>
        </w:rPr>
        <w:t>Νταφογιάννη</w:t>
      </w:r>
      <w:proofErr w:type="spellEnd"/>
      <w:r w:rsidRPr="007B0154">
        <w:rPr>
          <w:rFonts w:ascii="Calibri" w:hAnsi="Calibri" w:cs="Calibri"/>
        </w:rPr>
        <w:t xml:space="preserve"> Χ., </w:t>
      </w:r>
      <w:proofErr w:type="spellStart"/>
      <w:r w:rsidRPr="007B0154">
        <w:rPr>
          <w:rFonts w:ascii="Calibri" w:hAnsi="Calibri" w:cs="Calibri"/>
        </w:rPr>
        <w:t>Παπασταύρου</w:t>
      </w:r>
      <w:proofErr w:type="spellEnd"/>
      <w:r w:rsidRPr="007B0154">
        <w:rPr>
          <w:rFonts w:ascii="Calibri" w:hAnsi="Calibri" w:cs="Calibri"/>
        </w:rPr>
        <w:t xml:space="preserve"> Ε., Σαράφης Π., </w:t>
      </w:r>
      <w:proofErr w:type="spellStart"/>
      <w:r w:rsidRPr="007B0154">
        <w:rPr>
          <w:rFonts w:ascii="Calibri" w:hAnsi="Calibri" w:cs="Calibri"/>
        </w:rPr>
        <w:t>Τσελίκα</w:t>
      </w:r>
      <w:proofErr w:type="spellEnd"/>
      <w:r w:rsidRPr="007B0154">
        <w:rPr>
          <w:rFonts w:ascii="Calibri" w:hAnsi="Calibri" w:cs="Calibri"/>
        </w:rPr>
        <w:t xml:space="preserve"> Α., κ.α.  Εκδόσεις BROKEN HILL PUBLISHERS LTD</w:t>
      </w:r>
    </w:p>
    <w:p w:rsidR="00DF7E55" w:rsidRPr="007B0154" w:rsidRDefault="00DF7E55" w:rsidP="00DF7E55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DF7E55">
        <w:rPr>
          <w:rFonts w:ascii="Calibri" w:hAnsi="Calibri" w:cs="Calibri"/>
          <w:b/>
          <w:bCs/>
          <w:iCs/>
        </w:rPr>
        <w:t xml:space="preserve"> </w:t>
      </w: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  <w:r>
        <w:rPr>
          <w:rFonts w:ascii="Calibri" w:hAnsi="Calibri" w:cs="Calibri"/>
          <w:b/>
          <w:bCs/>
          <w:iCs/>
        </w:rPr>
        <w:t xml:space="preserve"> </w:t>
      </w:r>
      <w:r w:rsidRPr="007B0154">
        <w:rPr>
          <w:rFonts w:ascii="Calibri" w:hAnsi="Calibri" w:cs="Calibri"/>
        </w:rPr>
        <w:t>ΘΕΩΡΙΑ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ΕΞΕΤΑΣΤΕΑ ΥΛΗ ΓΙΑ ΤΟ ΜΑΘΗΜΑ </w:t>
      </w:r>
      <w:r w:rsidRPr="007B0154">
        <w:rPr>
          <w:rFonts w:ascii="Calibri" w:hAnsi="Calibri" w:cs="Calibri"/>
          <w:b/>
          <w:bCs/>
          <w:iCs/>
        </w:rPr>
        <w:t>ΚΛΙΝΙΚΕΣ ΔΕΞΙΟΤΗΤΕΣ ΣΤΗ ΜΑΙΕΥΤΙΚΗ</w:t>
      </w:r>
      <w:r w:rsidRPr="007B0154">
        <w:rPr>
          <w:rFonts w:ascii="Calibri" w:hAnsi="Calibri" w:cs="Calibri"/>
        </w:rPr>
        <w:t xml:space="preserve"> ΘΕΩΡΙΑ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Η ύλη για το Μάθημα </w:t>
      </w:r>
      <w:r w:rsidRPr="005E1981">
        <w:rPr>
          <w:rFonts w:ascii="Calibri" w:hAnsi="Calibri" w:cs="Calibri"/>
          <w:b/>
          <w:i/>
          <w:iCs/>
        </w:rPr>
        <w:t>Κλινικές δεξιότητες στη Μαιευτική</w:t>
      </w:r>
      <w:r w:rsidRPr="007B0154">
        <w:rPr>
          <w:rFonts w:ascii="Calibri" w:hAnsi="Calibri" w:cs="Calibri"/>
        </w:rPr>
        <w:t xml:space="preserve"> που θα εξεταστεί στο πλαίσιο των Κατατακτηρίων εξετάσεων του Τμήματος Μαιευτικής του Διεθνούς Πανεπιστημίου της Ελλάδος για το ακαδημαϊκό έτος 2023-2024 περιλαμβάνει τις εξής θεματικές ενότητες: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αναπνευστικό νόσημα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νόσημα του πεπτικού συστήματος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καρδιοαγγειακό νόσημα 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lastRenderedPageBreak/>
        <w:t>Φροντίδα σε ογκολογικό ασθενή - Καρκίνος Μαστού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Φροντίδα σε ασθενή με ενδοκρινολογικό νόσημα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Φροντίδα σε παιδιατρικό ασθενή - Εμβόλια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Λήψη μαιευτικού γυναικολογικού- ιστορικού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γυναικολογικής εξέτασης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Λήψη τεστ Παπανικολάου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Διάγνωση &amp; παρακολούθηση της κύησης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Ζωτικά σημεία – εργαστηριακές- βιοχημικές εξετάσεις κατά την κύηση 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Αρχές Κοιλιακής ψηλάφησης</w:t>
      </w:r>
    </w:p>
    <w:p w:rsidR="00326683" w:rsidRPr="007B0154" w:rsidRDefault="00326683" w:rsidP="00326683">
      <w:pPr>
        <w:rPr>
          <w:rFonts w:ascii="Calibri" w:hAnsi="Calibri" w:cs="Calibri"/>
        </w:rPr>
      </w:pPr>
      <w:r w:rsidRPr="007B0154">
        <w:rPr>
          <w:rFonts w:ascii="Calibri" w:hAnsi="Calibri" w:cs="Calibri"/>
        </w:rPr>
        <w:t>Ακρόαση εμβρυικών παλμών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rPr>
          <w:rFonts w:ascii="Calibri" w:hAnsi="Calibri" w:cs="Calibri"/>
          <w:u w:val="single"/>
        </w:rPr>
      </w:pPr>
      <w:r w:rsidRPr="007B0154">
        <w:rPr>
          <w:rFonts w:ascii="Calibri" w:hAnsi="Calibri" w:cs="Calibri"/>
          <w:u w:val="single"/>
        </w:rPr>
        <w:t>Βιβλιογραφία:</w:t>
      </w:r>
    </w:p>
    <w:p w:rsidR="00326683" w:rsidRPr="007B0154" w:rsidRDefault="00326683" w:rsidP="00326683">
      <w:pPr>
        <w:rPr>
          <w:rFonts w:ascii="Calibri" w:hAnsi="Calibri" w:cs="Calibri"/>
        </w:rPr>
      </w:pP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Δεξιότητες στη Μαιευτική Φροντίδα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4η / 2021,     Συγγραφείς: R. </w:t>
      </w:r>
      <w:proofErr w:type="spellStart"/>
      <w:r w:rsidRPr="007B0154">
        <w:rPr>
          <w:rFonts w:ascii="Calibri" w:hAnsi="Calibri" w:cs="Calibri"/>
        </w:rPr>
        <w:t>Johnson</w:t>
      </w:r>
      <w:proofErr w:type="spellEnd"/>
      <w:r w:rsidRPr="007B0154">
        <w:rPr>
          <w:rFonts w:ascii="Calibri" w:hAnsi="Calibri" w:cs="Calibri"/>
        </w:rPr>
        <w:t xml:space="preserve">, W. </w:t>
      </w:r>
      <w:proofErr w:type="spellStart"/>
      <w:r w:rsidRPr="007B0154">
        <w:rPr>
          <w:rFonts w:ascii="Calibri" w:hAnsi="Calibri" w:cs="Calibri"/>
        </w:rPr>
        <w:t>Taylor</w:t>
      </w:r>
      <w:proofErr w:type="spellEnd"/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>ISBN: 978-618-5296-14-8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7B0154">
        <w:rPr>
          <w:rFonts w:ascii="Calibri" w:hAnsi="Calibri" w:cs="Calibri"/>
        </w:rPr>
        <w:t>deWit's</w:t>
      </w:r>
      <w:proofErr w:type="spellEnd"/>
      <w:r w:rsidRPr="007B0154">
        <w:rPr>
          <w:rFonts w:ascii="Calibri" w:hAnsi="Calibri" w:cs="Calibri"/>
        </w:rPr>
        <w:t xml:space="preserve"> Βασικές Αρχές και Δεξιότητες της Νοσηλευτικής Φροντίδας</w:t>
      </w:r>
    </w:p>
    <w:p w:rsidR="00326683" w:rsidRPr="007B0154" w:rsidRDefault="00326683" w:rsidP="00326683">
      <w:pPr>
        <w:pStyle w:val="a3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5/2021,     Συγγραφείς: </w:t>
      </w:r>
      <w:proofErr w:type="spellStart"/>
      <w:r w:rsidRPr="007B0154">
        <w:rPr>
          <w:rFonts w:ascii="Calibri" w:hAnsi="Calibri" w:cs="Calibri"/>
        </w:rPr>
        <w:t>PatriciaWilliamsISBN</w:t>
      </w:r>
      <w:proofErr w:type="spellEnd"/>
      <w:r w:rsidRPr="007B0154">
        <w:rPr>
          <w:rFonts w:ascii="Calibri" w:hAnsi="Calibri" w:cs="Calibri"/>
        </w:rPr>
        <w:t>: 9786185296209   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rPr>
          <w:rFonts w:ascii="Calibri" w:hAnsi="Calibri" w:cs="Calibri"/>
        </w:rPr>
      </w:pP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Νοσηλευτική Μητρότητας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8η / 2011,       Συγγραφείς: </w:t>
      </w:r>
      <w:proofErr w:type="spellStart"/>
      <w:r w:rsidRPr="007B0154">
        <w:rPr>
          <w:rFonts w:ascii="Calibri" w:hAnsi="Calibri" w:cs="Calibri"/>
        </w:rPr>
        <w:t>Lowdermilk</w:t>
      </w:r>
      <w:proofErr w:type="spellEnd"/>
      <w:r w:rsidRPr="007B0154">
        <w:rPr>
          <w:rFonts w:ascii="Calibri" w:hAnsi="Calibri" w:cs="Calibri"/>
        </w:rPr>
        <w:t xml:space="preserve">, </w:t>
      </w:r>
      <w:proofErr w:type="spellStart"/>
      <w:r w:rsidRPr="007B0154">
        <w:rPr>
          <w:rFonts w:ascii="Calibri" w:hAnsi="Calibri" w:cs="Calibri"/>
        </w:rPr>
        <w:t>Perry</w:t>
      </w:r>
      <w:proofErr w:type="spellEnd"/>
      <w:r w:rsidRPr="007B0154">
        <w:rPr>
          <w:rFonts w:ascii="Calibri" w:hAnsi="Calibri" w:cs="Calibri"/>
        </w:rPr>
        <w:t xml:space="preserve">, </w:t>
      </w:r>
      <w:proofErr w:type="spellStart"/>
      <w:r w:rsidRPr="007B0154">
        <w:rPr>
          <w:rFonts w:ascii="Calibri" w:hAnsi="Calibri" w:cs="Calibri"/>
        </w:rPr>
        <w:t>Cashion</w:t>
      </w:r>
      <w:proofErr w:type="spellEnd"/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>ISBN: 978-960-7875-67-9 Διαθέτης (Εκδότης): ΛΑΓΟΣ ΔΗΜΗΤΡΙΟΣ ΕΚΔΟΣΕΙΣ ΜΟΝΟΠΡΟΣΩΠΗ Ι.Κ.Ε.</w:t>
      </w:r>
    </w:p>
    <w:p w:rsidR="00326683" w:rsidRPr="007B0154" w:rsidRDefault="00326683" w:rsidP="00326683">
      <w:pPr>
        <w:pStyle w:val="a3"/>
        <w:numPr>
          <w:ilvl w:val="0"/>
          <w:numId w:val="13"/>
        </w:numPr>
        <w:rPr>
          <w:rFonts w:ascii="Calibri" w:hAnsi="Calibri" w:cs="Calibri"/>
        </w:rPr>
      </w:pPr>
      <w:r w:rsidRPr="007B0154">
        <w:rPr>
          <w:rFonts w:ascii="Calibri" w:hAnsi="Calibri" w:cs="Calibri"/>
        </w:rPr>
        <w:t>Παθολογική Χειρουργική Νοσηλευτική ΙΙ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</w:rPr>
      </w:pPr>
      <w:r w:rsidRPr="007B0154">
        <w:rPr>
          <w:rFonts w:ascii="Calibri" w:hAnsi="Calibri" w:cs="Calibri"/>
        </w:rPr>
        <w:t xml:space="preserve">Έκδοση: 1η / 2011,     Συγγραφείς: </w:t>
      </w:r>
      <w:proofErr w:type="spellStart"/>
      <w:r w:rsidRPr="007B0154">
        <w:rPr>
          <w:rFonts w:ascii="Calibri" w:hAnsi="Calibri" w:cs="Calibri"/>
        </w:rPr>
        <w:t>Osborn</w:t>
      </w:r>
      <w:proofErr w:type="spellEnd"/>
      <w:r w:rsidRPr="007B0154">
        <w:rPr>
          <w:rFonts w:ascii="Calibri" w:hAnsi="Calibri" w:cs="Calibri"/>
        </w:rPr>
        <w:t xml:space="preserve"> K.S., </w:t>
      </w:r>
      <w:proofErr w:type="spellStart"/>
      <w:r w:rsidRPr="007B0154">
        <w:rPr>
          <w:rFonts w:ascii="Calibri" w:hAnsi="Calibri" w:cs="Calibri"/>
        </w:rPr>
        <w:t>Wraa</w:t>
      </w:r>
      <w:proofErr w:type="spellEnd"/>
      <w:r w:rsidRPr="007B0154">
        <w:rPr>
          <w:rFonts w:ascii="Calibri" w:hAnsi="Calibri" w:cs="Calibri"/>
        </w:rPr>
        <w:t xml:space="preserve"> C.E., </w:t>
      </w:r>
      <w:proofErr w:type="spellStart"/>
      <w:r w:rsidRPr="007B0154">
        <w:rPr>
          <w:rFonts w:ascii="Calibri" w:hAnsi="Calibri" w:cs="Calibri"/>
        </w:rPr>
        <w:t>Watson</w:t>
      </w:r>
      <w:proofErr w:type="spellEnd"/>
      <w:r w:rsidRPr="007B0154">
        <w:rPr>
          <w:rFonts w:ascii="Calibri" w:hAnsi="Calibri" w:cs="Calibri"/>
        </w:rPr>
        <w:t xml:space="preserve"> A.  </w:t>
      </w:r>
    </w:p>
    <w:p w:rsidR="00326683" w:rsidRPr="007B0154" w:rsidRDefault="00326683" w:rsidP="00326683">
      <w:pPr>
        <w:spacing w:line="240" w:lineRule="auto"/>
        <w:rPr>
          <w:rFonts w:ascii="Calibri" w:hAnsi="Calibri" w:cs="Calibri"/>
          <w:lang w:val="en-US"/>
        </w:rPr>
      </w:pPr>
      <w:r w:rsidRPr="007B0154">
        <w:rPr>
          <w:rFonts w:ascii="Calibri" w:hAnsi="Calibri" w:cs="Calibri"/>
          <w:lang w:val="en-US"/>
        </w:rPr>
        <w:t xml:space="preserve">ISBN: 9789604891733 </w:t>
      </w:r>
      <w:r w:rsidRPr="007B0154">
        <w:rPr>
          <w:rFonts w:ascii="Calibri" w:hAnsi="Calibri" w:cs="Calibri"/>
        </w:rPr>
        <w:t>Διαθέτης</w:t>
      </w:r>
      <w:r w:rsidRPr="007B0154">
        <w:rPr>
          <w:rFonts w:ascii="Calibri" w:hAnsi="Calibri" w:cs="Calibri"/>
          <w:lang w:val="en-US"/>
        </w:rPr>
        <w:t xml:space="preserve"> (</w:t>
      </w:r>
      <w:r w:rsidRPr="007B0154">
        <w:rPr>
          <w:rFonts w:ascii="Calibri" w:hAnsi="Calibri" w:cs="Calibri"/>
        </w:rPr>
        <w:t>Εκδότης</w:t>
      </w:r>
      <w:r w:rsidRPr="007B0154">
        <w:rPr>
          <w:rFonts w:ascii="Calibri" w:hAnsi="Calibri" w:cs="Calibri"/>
          <w:lang w:val="en-US"/>
        </w:rPr>
        <w:t>): BROKEN HILL PUBLISHERS LTD</w:t>
      </w:r>
    </w:p>
    <w:p w:rsidR="0097320D" w:rsidRPr="0097320D" w:rsidRDefault="00FA6AAC" w:rsidP="00636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Το πρόγραμμα των κατατακτηρί</w:t>
      </w:r>
      <w:r w:rsidR="0097320D" w:rsidRPr="0097320D">
        <w:rPr>
          <w:rFonts w:eastAsia="Times New Roman" w:cstheme="minorHAnsi"/>
          <w:sz w:val="24"/>
          <w:szCs w:val="24"/>
          <w:lang w:eastAsia="el-GR"/>
        </w:rPr>
        <w:t>ων εξετάσεων θα ανακοινωθ</w:t>
      </w:r>
      <w:r w:rsidR="00326683">
        <w:rPr>
          <w:rFonts w:eastAsia="Times New Roman" w:cstheme="minorHAnsi"/>
          <w:sz w:val="24"/>
          <w:szCs w:val="24"/>
          <w:lang w:eastAsia="el-GR"/>
        </w:rPr>
        <w:t xml:space="preserve">εί. </w:t>
      </w:r>
      <w:r w:rsidR="00326683">
        <w:rPr>
          <w:rFonts w:eastAsia="Times New Roman" w:cstheme="minorHAnsi"/>
          <w:sz w:val="24"/>
          <w:szCs w:val="24"/>
          <w:lang w:eastAsia="el-GR"/>
        </w:rPr>
        <w:br/>
      </w:r>
    </w:p>
    <w:p w:rsidR="0097416C" w:rsidRDefault="0097416C"/>
    <w:sectPr w:rsidR="0097416C" w:rsidSect="00974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CD4"/>
    <w:multiLevelType w:val="multilevel"/>
    <w:tmpl w:val="1C8B2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3171"/>
    <w:multiLevelType w:val="multilevel"/>
    <w:tmpl w:val="1F6931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68E7"/>
    <w:multiLevelType w:val="multilevel"/>
    <w:tmpl w:val="2E1068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F63E2"/>
    <w:multiLevelType w:val="hybridMultilevel"/>
    <w:tmpl w:val="96BAE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0352"/>
    <w:multiLevelType w:val="hybridMultilevel"/>
    <w:tmpl w:val="5704B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734D2"/>
    <w:multiLevelType w:val="multilevel"/>
    <w:tmpl w:val="4A9734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A12EF"/>
    <w:multiLevelType w:val="multilevel"/>
    <w:tmpl w:val="4E0A12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0B36"/>
    <w:multiLevelType w:val="multilevel"/>
    <w:tmpl w:val="5A250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6CCC"/>
    <w:multiLevelType w:val="hybridMultilevel"/>
    <w:tmpl w:val="2F146B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6325"/>
    <w:multiLevelType w:val="hybridMultilevel"/>
    <w:tmpl w:val="28C45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5DAE"/>
    <w:multiLevelType w:val="hybridMultilevel"/>
    <w:tmpl w:val="415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6CBF"/>
    <w:multiLevelType w:val="multilevel"/>
    <w:tmpl w:val="786B6C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C7A01"/>
    <w:multiLevelType w:val="hybridMultilevel"/>
    <w:tmpl w:val="A04C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20D"/>
    <w:rsid w:val="002022A1"/>
    <w:rsid w:val="00210D41"/>
    <w:rsid w:val="002239EF"/>
    <w:rsid w:val="00326683"/>
    <w:rsid w:val="00457440"/>
    <w:rsid w:val="00636419"/>
    <w:rsid w:val="00765B2C"/>
    <w:rsid w:val="00774950"/>
    <w:rsid w:val="00881C1F"/>
    <w:rsid w:val="009323B4"/>
    <w:rsid w:val="00963939"/>
    <w:rsid w:val="0097320D"/>
    <w:rsid w:val="0097416C"/>
    <w:rsid w:val="00A00BDB"/>
    <w:rsid w:val="00B51128"/>
    <w:rsid w:val="00B726BC"/>
    <w:rsid w:val="00DF7E55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6C"/>
  </w:style>
  <w:style w:type="paragraph" w:styleId="1">
    <w:name w:val="heading 1"/>
    <w:basedOn w:val="a"/>
    <w:link w:val="1Char"/>
    <w:uiPriority w:val="9"/>
    <w:qFormat/>
    <w:rsid w:val="0097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973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320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320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7320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F7E5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2024-04-25T09:23:00Z</dcterms:created>
  <dcterms:modified xsi:type="dcterms:W3CDTF">2024-05-13T10:46:00Z</dcterms:modified>
</cp:coreProperties>
</file>